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D886B" w14:textId="591C5A9B" w:rsidR="001867B8" w:rsidRPr="00866C58" w:rsidRDefault="0025202D" w:rsidP="00BF5F82">
      <w:pPr>
        <w:pStyle w:val="Textoindependiente31"/>
        <w:widowControl w:val="0"/>
        <w:pBdr>
          <w:top w:val="single" w:sz="12" w:space="0" w:color="auto"/>
          <w:bottom w:val="single" w:sz="12" w:space="1" w:color="auto"/>
        </w:pBdr>
        <w:tabs>
          <w:tab w:val="left" w:pos="1008"/>
        </w:tabs>
        <w:rPr>
          <w:rFonts w:ascii="Arial Black" w:hAnsi="Arial Black" w:cs="Arial"/>
          <w:snapToGrid w:val="0"/>
          <w:szCs w:val="24"/>
        </w:rPr>
      </w:pPr>
      <w:r>
        <w:rPr>
          <w:rFonts w:ascii="Arial Black" w:hAnsi="Arial Black" w:cs="Arial"/>
          <w:snapToGrid w:val="0"/>
          <w:szCs w:val="24"/>
        </w:rPr>
        <w:t>A</w:t>
      </w:r>
      <w:r w:rsidR="001867B8" w:rsidRPr="00866C58">
        <w:rPr>
          <w:rFonts w:ascii="Arial Black" w:hAnsi="Arial Black" w:cs="Arial"/>
          <w:snapToGrid w:val="0"/>
          <w:szCs w:val="24"/>
        </w:rPr>
        <w:t>cta</w:t>
      </w:r>
      <w:r w:rsidR="00605252">
        <w:rPr>
          <w:rFonts w:ascii="Arial Black" w:hAnsi="Arial Black" w:cs="Arial"/>
          <w:snapToGrid w:val="0"/>
          <w:szCs w:val="24"/>
        </w:rPr>
        <w:t xml:space="preserve"> </w:t>
      </w:r>
      <w:r w:rsidR="001867B8" w:rsidRPr="00866C58">
        <w:rPr>
          <w:rFonts w:ascii="Arial Black" w:hAnsi="Arial Black" w:cs="Arial"/>
          <w:snapToGrid w:val="0"/>
          <w:szCs w:val="24"/>
        </w:rPr>
        <w:t>número</w:t>
      </w:r>
      <w:r w:rsidR="00777C4F">
        <w:rPr>
          <w:rFonts w:ascii="Arial Black" w:hAnsi="Arial Black" w:cs="Arial"/>
          <w:snapToGrid w:val="0"/>
          <w:szCs w:val="24"/>
        </w:rPr>
        <w:t xml:space="preserve"> </w:t>
      </w:r>
      <w:r w:rsidR="00311C01">
        <w:rPr>
          <w:rFonts w:ascii="Arial Black" w:hAnsi="Arial Black" w:cs="Arial"/>
          <w:snapToGrid w:val="0"/>
          <w:szCs w:val="24"/>
        </w:rPr>
        <w:t>cuarenta</w:t>
      </w:r>
      <w:r w:rsidR="008A560F">
        <w:rPr>
          <w:rFonts w:ascii="Arial Black" w:hAnsi="Arial Black" w:cs="Arial"/>
          <w:snapToGrid w:val="0"/>
          <w:szCs w:val="24"/>
        </w:rPr>
        <w:t xml:space="preserve"> </w:t>
      </w:r>
      <w:r w:rsidR="00C36E9D">
        <w:rPr>
          <w:rFonts w:ascii="Arial Black" w:hAnsi="Arial Black" w:cs="Arial"/>
          <w:snapToGrid w:val="0"/>
          <w:szCs w:val="24"/>
        </w:rPr>
        <w:t>de</w:t>
      </w:r>
      <w:r w:rsidR="006B5583">
        <w:rPr>
          <w:rFonts w:ascii="Arial Black" w:hAnsi="Arial Black" w:cs="Arial"/>
          <w:snapToGrid w:val="0"/>
          <w:szCs w:val="24"/>
        </w:rPr>
        <w:t xml:space="preserve"> </w:t>
      </w:r>
      <w:r w:rsidR="001867B8" w:rsidRPr="00866C58">
        <w:rPr>
          <w:rFonts w:ascii="Arial Black" w:hAnsi="Arial Black" w:cs="Arial"/>
          <w:snapToGrid w:val="0"/>
          <w:szCs w:val="24"/>
        </w:rPr>
        <w:t>la</w:t>
      </w:r>
      <w:r w:rsidR="000C11EE">
        <w:rPr>
          <w:rFonts w:ascii="Arial Black" w:hAnsi="Arial Black" w:cs="Arial"/>
          <w:snapToGrid w:val="0"/>
          <w:szCs w:val="24"/>
        </w:rPr>
        <w:t xml:space="preserve"> </w:t>
      </w:r>
      <w:r w:rsidR="001867B8" w:rsidRPr="00A91D0C">
        <w:rPr>
          <w:rFonts w:ascii="Arial Black" w:hAnsi="Arial Black" w:cs="Arial"/>
          <w:snapToGrid w:val="0"/>
          <w:szCs w:val="24"/>
        </w:rPr>
        <w:t>sesión</w:t>
      </w:r>
      <w:r w:rsidR="002B37EB" w:rsidRPr="00A91D0C">
        <w:rPr>
          <w:rFonts w:ascii="Arial Black" w:hAnsi="Arial Black" w:cs="Arial"/>
          <w:snapToGrid w:val="0"/>
          <w:szCs w:val="24"/>
        </w:rPr>
        <w:t xml:space="preserve"> </w:t>
      </w:r>
      <w:r w:rsidR="001867B8" w:rsidRPr="00A91D0C">
        <w:rPr>
          <w:rFonts w:ascii="Arial Black" w:hAnsi="Arial Black" w:cs="Arial"/>
          <w:snapToGrid w:val="0"/>
          <w:szCs w:val="24"/>
        </w:rPr>
        <w:t xml:space="preserve">ordinaria </w:t>
      </w:r>
      <w:r w:rsidR="00311C01" w:rsidRPr="00A91D0C">
        <w:rPr>
          <w:rFonts w:ascii="Arial Black" w:hAnsi="Arial Black" w:cs="Arial"/>
          <w:snapToGrid w:val="0"/>
          <w:szCs w:val="24"/>
        </w:rPr>
        <w:t xml:space="preserve">iniciada </w:t>
      </w:r>
      <w:r w:rsidR="001867B8" w:rsidRPr="00A91D0C">
        <w:rPr>
          <w:rFonts w:ascii="Arial Black" w:hAnsi="Arial Black" w:cs="Arial"/>
          <w:snapToGrid w:val="0"/>
          <w:szCs w:val="24"/>
        </w:rPr>
        <w:t xml:space="preserve">el día </w:t>
      </w:r>
      <w:r w:rsidR="00311C01" w:rsidRPr="00A91D0C">
        <w:rPr>
          <w:rFonts w:ascii="Arial Black" w:hAnsi="Arial Black" w:cs="Arial"/>
          <w:snapToGrid w:val="0"/>
          <w:szCs w:val="24"/>
        </w:rPr>
        <w:t>doce</w:t>
      </w:r>
      <w:r w:rsidR="003720A6" w:rsidRPr="00A91D0C">
        <w:rPr>
          <w:rFonts w:ascii="Arial Black" w:hAnsi="Arial Black" w:cs="Arial"/>
          <w:snapToGrid w:val="0"/>
          <w:szCs w:val="24"/>
        </w:rPr>
        <w:t xml:space="preserve"> </w:t>
      </w:r>
      <w:r w:rsidR="00910A8A" w:rsidRPr="00A91D0C">
        <w:rPr>
          <w:rFonts w:ascii="Arial Black" w:hAnsi="Arial Black" w:cs="Arial"/>
          <w:snapToGrid w:val="0"/>
          <w:szCs w:val="24"/>
        </w:rPr>
        <w:t>de</w:t>
      </w:r>
      <w:r w:rsidR="001867B8" w:rsidRPr="00A91D0C">
        <w:rPr>
          <w:rFonts w:ascii="Arial Black" w:hAnsi="Arial Black" w:cs="Arial"/>
          <w:snapToGrid w:val="0"/>
          <w:szCs w:val="24"/>
        </w:rPr>
        <w:t xml:space="preserve"> </w:t>
      </w:r>
      <w:r w:rsidR="00311C01" w:rsidRPr="00A91D0C">
        <w:rPr>
          <w:rFonts w:ascii="Arial Black" w:hAnsi="Arial Black" w:cs="Arial"/>
          <w:snapToGrid w:val="0"/>
          <w:szCs w:val="24"/>
        </w:rPr>
        <w:t>septiembre</w:t>
      </w:r>
      <w:r w:rsidR="00C36E9D" w:rsidRPr="00A91D0C">
        <w:rPr>
          <w:rFonts w:ascii="Arial Black" w:hAnsi="Arial Black" w:cs="Arial"/>
          <w:snapToGrid w:val="0"/>
          <w:szCs w:val="24"/>
        </w:rPr>
        <w:t xml:space="preserve"> </w:t>
      </w:r>
      <w:r w:rsidR="001867B8" w:rsidRPr="00A91D0C">
        <w:rPr>
          <w:rFonts w:ascii="Arial Black" w:hAnsi="Arial Black" w:cs="Arial"/>
          <w:snapToGrid w:val="0"/>
          <w:szCs w:val="24"/>
        </w:rPr>
        <w:t xml:space="preserve">de dos mil </w:t>
      </w:r>
      <w:r w:rsidR="00ED03EB" w:rsidRPr="00A91D0C">
        <w:rPr>
          <w:rFonts w:ascii="Arial Black" w:hAnsi="Arial Black" w:cs="Arial"/>
          <w:snapToGrid w:val="0"/>
          <w:szCs w:val="24"/>
        </w:rPr>
        <w:t>veintitrés</w:t>
      </w:r>
      <w:r w:rsidR="00311C01" w:rsidRPr="00A91D0C">
        <w:rPr>
          <w:rFonts w:ascii="Arial Black" w:hAnsi="Arial Black" w:cs="Arial"/>
          <w:snapToGrid w:val="0"/>
          <w:szCs w:val="24"/>
        </w:rPr>
        <w:t xml:space="preserve"> y concluida el </w:t>
      </w:r>
      <w:r w:rsidR="003A3EE7" w:rsidRPr="00A91D0C">
        <w:rPr>
          <w:rFonts w:ascii="Arial Black" w:hAnsi="Arial Black" w:cs="Arial"/>
          <w:snapToGrid w:val="0"/>
          <w:szCs w:val="24"/>
        </w:rPr>
        <w:t>veinti</w:t>
      </w:r>
      <w:r w:rsidR="003A3EE7">
        <w:rPr>
          <w:rFonts w:ascii="Arial Black" w:hAnsi="Arial Black" w:cs="Arial"/>
          <w:snapToGrid w:val="0"/>
          <w:szCs w:val="24"/>
        </w:rPr>
        <w:t>dós</w:t>
      </w:r>
      <w:r w:rsidR="00311C01" w:rsidRPr="00A91D0C">
        <w:rPr>
          <w:rFonts w:ascii="Arial Black" w:hAnsi="Arial Black" w:cs="Arial"/>
          <w:snapToGrid w:val="0"/>
          <w:szCs w:val="24"/>
        </w:rPr>
        <w:t xml:space="preserve"> de septiembre de dos mil </w:t>
      </w:r>
      <w:r w:rsidR="00D93727" w:rsidRPr="00A91D0C">
        <w:rPr>
          <w:rFonts w:ascii="Arial Black" w:hAnsi="Arial Black" w:cs="Arial"/>
          <w:snapToGrid w:val="0"/>
          <w:szCs w:val="24"/>
        </w:rPr>
        <w:t>veintitrés</w:t>
      </w:r>
      <w:r w:rsidR="001867B8" w:rsidRPr="00A91D0C">
        <w:rPr>
          <w:rFonts w:ascii="Arial Black" w:hAnsi="Arial Black" w:cs="Arial"/>
          <w:snapToGrid w:val="0"/>
          <w:szCs w:val="24"/>
        </w:rPr>
        <w:t xml:space="preserve"> a las</w:t>
      </w:r>
      <w:r w:rsidR="00C36E9D" w:rsidRPr="00A91D0C">
        <w:rPr>
          <w:rFonts w:ascii="Arial Black" w:hAnsi="Arial Black" w:cs="Arial"/>
          <w:snapToGrid w:val="0"/>
          <w:szCs w:val="24"/>
        </w:rPr>
        <w:t xml:space="preserve"> </w:t>
      </w:r>
      <w:r w:rsidR="0024672E" w:rsidRPr="00A91D0C">
        <w:rPr>
          <w:rFonts w:ascii="Arial Black" w:hAnsi="Arial Black" w:cs="Arial"/>
          <w:snapToGrid w:val="0"/>
          <w:szCs w:val="24"/>
        </w:rPr>
        <w:t>d</w:t>
      </w:r>
      <w:r w:rsidR="00DE4453" w:rsidRPr="00A91D0C">
        <w:rPr>
          <w:rFonts w:ascii="Arial Black" w:hAnsi="Arial Black" w:cs="Arial"/>
          <w:snapToGrid w:val="0"/>
          <w:szCs w:val="24"/>
        </w:rPr>
        <w:t>oce</w:t>
      </w:r>
      <w:r w:rsidR="001867B8" w:rsidRPr="00A91D0C">
        <w:rPr>
          <w:rFonts w:ascii="Arial Black" w:hAnsi="Arial Black" w:cs="Arial"/>
          <w:snapToGrid w:val="0"/>
          <w:szCs w:val="24"/>
        </w:rPr>
        <w:t xml:space="preserve"> horas</w:t>
      </w:r>
      <w:r w:rsidR="0052432E" w:rsidRPr="00A91D0C">
        <w:rPr>
          <w:rFonts w:ascii="Arial Black" w:hAnsi="Arial Black" w:cs="Arial"/>
          <w:snapToGrid w:val="0"/>
          <w:szCs w:val="24"/>
        </w:rPr>
        <w:t xml:space="preserve"> con </w:t>
      </w:r>
      <w:r w:rsidR="00DE4453" w:rsidRPr="00A91D0C">
        <w:rPr>
          <w:rFonts w:ascii="Arial Black" w:hAnsi="Arial Black" w:cs="Arial"/>
          <w:snapToGrid w:val="0"/>
          <w:szCs w:val="24"/>
        </w:rPr>
        <w:t>doce</w:t>
      </w:r>
      <w:r w:rsidR="00E94316" w:rsidRPr="00A91D0C">
        <w:rPr>
          <w:rFonts w:ascii="Arial Black" w:hAnsi="Arial Black" w:cs="Arial"/>
          <w:snapToGrid w:val="0"/>
          <w:szCs w:val="24"/>
        </w:rPr>
        <w:t xml:space="preserve"> </w:t>
      </w:r>
      <w:r w:rsidR="0052432E" w:rsidRPr="00A91D0C">
        <w:rPr>
          <w:rFonts w:ascii="Arial Black" w:hAnsi="Arial Black" w:cs="Arial"/>
          <w:snapToGrid w:val="0"/>
          <w:szCs w:val="24"/>
        </w:rPr>
        <w:t>minutos</w:t>
      </w:r>
      <w:r w:rsidR="001867B8" w:rsidRPr="00A91D0C">
        <w:rPr>
          <w:rFonts w:ascii="Arial Black" w:hAnsi="Arial Black" w:cs="Arial"/>
          <w:snapToGrid w:val="0"/>
          <w:szCs w:val="24"/>
        </w:rPr>
        <w:t>, en el Salón de Sesiones de Palacio Municipal.</w:t>
      </w:r>
    </w:p>
    <w:p w14:paraId="0ECD886C" w14:textId="77777777" w:rsidR="00BF2FFD" w:rsidRDefault="00BF2FFD" w:rsidP="00536E92">
      <w:pPr>
        <w:pStyle w:val="Sangra3detindependiente"/>
        <w:rPr>
          <w:snapToGrid w:val="0"/>
          <w:lang w:val="es-ES"/>
        </w:rPr>
      </w:pPr>
    </w:p>
    <w:p w14:paraId="5D1DE8EC" w14:textId="77777777" w:rsidR="002173B6" w:rsidRPr="00DE4453" w:rsidRDefault="002173B6" w:rsidP="000D161C">
      <w:pPr>
        <w:pStyle w:val="Sangra3detindependiente"/>
        <w:rPr>
          <w:rFonts w:cs="Arial"/>
          <w:snapToGrid w:val="0"/>
          <w:lang w:val="es-ES"/>
        </w:rPr>
      </w:pPr>
    </w:p>
    <w:p w14:paraId="5172C2F3" w14:textId="5E4C20B5" w:rsidR="000D161C" w:rsidRDefault="000D161C" w:rsidP="000D161C">
      <w:pPr>
        <w:pStyle w:val="Sangra3detindependiente"/>
        <w:rPr>
          <w:rFonts w:cs="Arial"/>
          <w:snapToGrid w:val="0"/>
        </w:rPr>
      </w:pPr>
      <w:r w:rsidRPr="00BD163C">
        <w:rPr>
          <w:rFonts w:cs="Arial"/>
          <w:snapToGrid w:val="0"/>
        </w:rPr>
        <w:t>Preside la sesión el licenciado</w:t>
      </w:r>
      <w:r w:rsidR="0091469E">
        <w:rPr>
          <w:rFonts w:cs="Arial"/>
          <w:snapToGrid w:val="0"/>
        </w:rPr>
        <w:t xml:space="preserve"> en administración de empresas</w:t>
      </w:r>
      <w:r w:rsidRPr="00BD163C">
        <w:rPr>
          <w:rFonts w:cs="Arial"/>
          <w:snapToGrid w:val="0"/>
        </w:rPr>
        <w:t xml:space="preserve"> </w:t>
      </w:r>
      <w:r w:rsidR="00B473C3">
        <w:rPr>
          <w:rFonts w:cs="Arial"/>
          <w:snapToGrid w:val="0"/>
        </w:rPr>
        <w:t>Jesús Pablo Lemus Navarro</w:t>
      </w:r>
      <w:r w:rsidRPr="00BD163C">
        <w:rPr>
          <w:rFonts w:cs="Arial"/>
          <w:snapToGrid w:val="0"/>
        </w:rPr>
        <w:t xml:space="preserve">, </w:t>
      </w:r>
      <w:r w:rsidR="00A71350">
        <w:rPr>
          <w:rFonts w:cs="Arial"/>
          <w:snapToGrid w:val="0"/>
        </w:rPr>
        <w:t xml:space="preserve">Presidente Municipal </w:t>
      </w:r>
      <w:r w:rsidRPr="00BD163C">
        <w:rPr>
          <w:rFonts w:cs="Arial"/>
          <w:snapToGrid w:val="0"/>
        </w:rPr>
        <w:t xml:space="preserve">y la Secretaría General está a cargo del </w:t>
      </w:r>
      <w:r w:rsidR="00F41B2E">
        <w:rPr>
          <w:rFonts w:cs="Arial"/>
          <w:snapToGrid w:val="0"/>
        </w:rPr>
        <w:t>licenciado Eduardo Fabián Martínez Lomelí</w:t>
      </w:r>
      <w:r w:rsidRPr="00BD163C">
        <w:rPr>
          <w:rFonts w:cs="Arial"/>
          <w:snapToGrid w:val="0"/>
        </w:rPr>
        <w:t>.</w:t>
      </w:r>
    </w:p>
    <w:p w14:paraId="59A3E820" w14:textId="77777777" w:rsidR="00613035" w:rsidRDefault="00613035" w:rsidP="00CC6C45">
      <w:pPr>
        <w:pStyle w:val="Sangra3detindependiente"/>
        <w:rPr>
          <w:rFonts w:cs="Arial"/>
          <w:b/>
          <w:snapToGrid w:val="0"/>
        </w:rPr>
      </w:pPr>
    </w:p>
    <w:p w14:paraId="0ECD886F" w14:textId="778DC06B" w:rsidR="00CC6C45" w:rsidRDefault="00CC6C45" w:rsidP="00CC6C45">
      <w:pPr>
        <w:pStyle w:val="Sangra3detindependiente"/>
        <w:rPr>
          <w:bCs w:val="0"/>
          <w:lang w:val="es-MX"/>
        </w:rPr>
      </w:pPr>
      <w:r w:rsidRPr="00180B69">
        <w:rPr>
          <w:bCs w:val="0"/>
          <w:lang w:val="es-MX"/>
        </w:rPr>
        <w:t>Se instruye al Secretario General del Ayuntamiento, pase lista de asistencia.</w:t>
      </w:r>
    </w:p>
    <w:p w14:paraId="6DB36F24" w14:textId="77777777" w:rsidR="002173B6" w:rsidRDefault="002173B6" w:rsidP="00536E92">
      <w:pPr>
        <w:pStyle w:val="expandido"/>
        <w:tabs>
          <w:tab w:val="num" w:pos="0"/>
        </w:tabs>
        <w:spacing w:line="240" w:lineRule="auto"/>
        <w:outlineLvl w:val="0"/>
        <w:rPr>
          <w:rFonts w:ascii="Arial" w:hAnsi="Arial" w:cs="Arial"/>
          <w:spacing w:val="0"/>
          <w:szCs w:val="24"/>
          <w:lang w:val="es-MX"/>
        </w:rPr>
      </w:pPr>
    </w:p>
    <w:p w14:paraId="457E22FE" w14:textId="77777777" w:rsidR="001B7EF4" w:rsidRPr="00180B69" w:rsidRDefault="001B7EF4" w:rsidP="00536E92">
      <w:pPr>
        <w:pStyle w:val="expandido"/>
        <w:tabs>
          <w:tab w:val="num" w:pos="0"/>
        </w:tabs>
        <w:spacing w:line="240" w:lineRule="auto"/>
        <w:outlineLvl w:val="0"/>
        <w:rPr>
          <w:rFonts w:ascii="Arial" w:hAnsi="Arial" w:cs="Arial"/>
          <w:spacing w:val="0"/>
          <w:szCs w:val="24"/>
          <w:lang w:val="es-MX"/>
        </w:rPr>
      </w:pPr>
    </w:p>
    <w:p w14:paraId="0ECD8871" w14:textId="77777777" w:rsidR="001867B8" w:rsidRPr="004F78FA" w:rsidRDefault="001867B8" w:rsidP="00536E92">
      <w:pPr>
        <w:pStyle w:val="expandido"/>
        <w:tabs>
          <w:tab w:val="num" w:pos="0"/>
        </w:tabs>
        <w:spacing w:line="240" w:lineRule="auto"/>
        <w:outlineLvl w:val="0"/>
        <w:rPr>
          <w:rFonts w:ascii="Arial" w:hAnsi="Arial" w:cs="Arial"/>
          <w:spacing w:val="0"/>
          <w:szCs w:val="24"/>
          <w:lang w:val="es-MX"/>
        </w:rPr>
      </w:pPr>
      <w:r w:rsidRPr="004F78FA">
        <w:rPr>
          <w:rFonts w:ascii="Arial" w:hAnsi="Arial" w:cs="Arial"/>
          <w:spacing w:val="0"/>
          <w:szCs w:val="24"/>
          <w:lang w:val="es-MX"/>
        </w:rPr>
        <w:t>I.- LISTA DE ASISTENCIA Y VERIFICACIÓN DEL QUÓRUM.</w:t>
      </w:r>
    </w:p>
    <w:p w14:paraId="6184965E" w14:textId="77777777" w:rsidR="00154D6F" w:rsidRDefault="00154D6F" w:rsidP="00536E92">
      <w:pPr>
        <w:pStyle w:val="expandido"/>
        <w:tabs>
          <w:tab w:val="num" w:pos="0"/>
        </w:tabs>
        <w:spacing w:line="240" w:lineRule="auto"/>
        <w:outlineLvl w:val="0"/>
        <w:rPr>
          <w:rFonts w:ascii="Arial" w:hAnsi="Arial" w:cs="Arial"/>
          <w:spacing w:val="0"/>
          <w:sz w:val="25"/>
          <w:szCs w:val="25"/>
          <w:lang w:val="es-MX"/>
        </w:rPr>
      </w:pPr>
    </w:p>
    <w:p w14:paraId="13113B6D" w14:textId="77777777" w:rsidR="001B7EF4" w:rsidRDefault="001B7EF4" w:rsidP="00536E92">
      <w:pPr>
        <w:pStyle w:val="expandido"/>
        <w:tabs>
          <w:tab w:val="num" w:pos="0"/>
        </w:tabs>
        <w:spacing w:line="240" w:lineRule="auto"/>
        <w:outlineLvl w:val="0"/>
        <w:rPr>
          <w:rFonts w:ascii="Arial" w:hAnsi="Arial" w:cs="Arial"/>
          <w:spacing w:val="0"/>
          <w:sz w:val="25"/>
          <w:szCs w:val="25"/>
          <w:lang w:val="es-MX"/>
        </w:rPr>
      </w:pPr>
    </w:p>
    <w:p w14:paraId="0ECD8873" w14:textId="02C79A99" w:rsidR="006A6B2F" w:rsidRPr="009517C8" w:rsidRDefault="001867B8" w:rsidP="008B238D">
      <w:pPr>
        <w:jc w:val="both"/>
        <w:rPr>
          <w:rFonts w:ascii="Arial" w:hAnsi="Arial" w:cs="Arial"/>
          <w:i/>
          <w:sz w:val="24"/>
          <w:szCs w:val="24"/>
        </w:rPr>
      </w:pPr>
      <w:r w:rsidRPr="00311C01">
        <w:rPr>
          <w:rFonts w:ascii="Arial" w:hAnsi="Arial" w:cs="Arial"/>
          <w:b/>
          <w:sz w:val="24"/>
          <w:szCs w:val="24"/>
        </w:rPr>
        <w:t>El Señor Secretario General:</w:t>
      </w:r>
      <w:r w:rsidRPr="00311C01">
        <w:rPr>
          <w:rFonts w:ascii="Arial" w:hAnsi="Arial" w:cs="Arial"/>
          <w:sz w:val="24"/>
          <w:szCs w:val="24"/>
        </w:rPr>
        <w:t xml:space="preserve"> Ciudadano </w:t>
      </w:r>
      <w:r w:rsidR="00B473C3" w:rsidRPr="00311C01">
        <w:rPr>
          <w:rFonts w:ascii="Arial" w:hAnsi="Arial" w:cs="Arial"/>
          <w:sz w:val="24"/>
          <w:szCs w:val="24"/>
        </w:rPr>
        <w:t>Jesús Pablo Lemus Navarro</w:t>
      </w:r>
      <w:r w:rsidRPr="00311C01">
        <w:rPr>
          <w:rFonts w:ascii="Arial" w:hAnsi="Arial" w:cs="Arial"/>
          <w:sz w:val="24"/>
          <w:szCs w:val="24"/>
        </w:rPr>
        <w:t xml:space="preserve">, </w:t>
      </w:r>
      <w:r w:rsidRPr="00311C01">
        <w:rPr>
          <w:rFonts w:ascii="Arial" w:hAnsi="Arial" w:cs="Arial"/>
          <w:i/>
          <w:sz w:val="24"/>
          <w:szCs w:val="24"/>
        </w:rPr>
        <w:t>presente</w:t>
      </w:r>
      <w:r w:rsidRPr="00311C01">
        <w:rPr>
          <w:rFonts w:ascii="Arial" w:hAnsi="Arial" w:cs="Arial"/>
          <w:sz w:val="24"/>
          <w:szCs w:val="24"/>
        </w:rPr>
        <w:t>; ciudadan</w:t>
      </w:r>
      <w:r w:rsidR="00C61E22" w:rsidRPr="00311C01">
        <w:rPr>
          <w:rFonts w:ascii="Arial" w:hAnsi="Arial" w:cs="Arial"/>
          <w:sz w:val="24"/>
          <w:szCs w:val="24"/>
        </w:rPr>
        <w:t>a</w:t>
      </w:r>
      <w:r w:rsidRPr="00311C01">
        <w:rPr>
          <w:rFonts w:ascii="Arial" w:hAnsi="Arial" w:cs="Arial"/>
          <w:sz w:val="24"/>
          <w:szCs w:val="24"/>
        </w:rPr>
        <w:t xml:space="preserve"> </w:t>
      </w:r>
      <w:r w:rsidR="00B473C3" w:rsidRPr="00311C01">
        <w:rPr>
          <w:rFonts w:ascii="Arial" w:hAnsi="Arial" w:cs="Arial"/>
          <w:sz w:val="24"/>
          <w:szCs w:val="24"/>
        </w:rPr>
        <w:t>Patricia Guadalupe Campos Alfaro</w:t>
      </w:r>
      <w:r w:rsidR="00B116B1" w:rsidRPr="00311C01">
        <w:rPr>
          <w:rFonts w:ascii="Arial" w:hAnsi="Arial" w:cs="Arial"/>
          <w:sz w:val="24"/>
          <w:szCs w:val="24"/>
        </w:rPr>
        <w:t>,</w:t>
      </w:r>
      <w:r w:rsidR="00B116B1" w:rsidRPr="00311C01">
        <w:rPr>
          <w:rFonts w:ascii="Arial" w:hAnsi="Arial" w:cs="Arial"/>
          <w:i/>
          <w:sz w:val="24"/>
          <w:szCs w:val="24"/>
        </w:rPr>
        <w:t xml:space="preserve"> </w:t>
      </w:r>
      <w:r w:rsidR="00247395" w:rsidRPr="00311C01">
        <w:rPr>
          <w:rFonts w:ascii="Arial" w:hAnsi="Arial" w:cs="Arial"/>
          <w:i/>
          <w:sz w:val="24"/>
          <w:szCs w:val="24"/>
        </w:rPr>
        <w:t>presente</w:t>
      </w:r>
      <w:r w:rsidRPr="00311C01">
        <w:rPr>
          <w:rFonts w:ascii="Arial" w:hAnsi="Arial" w:cs="Arial"/>
          <w:i/>
          <w:sz w:val="24"/>
          <w:szCs w:val="24"/>
        </w:rPr>
        <w:t>;</w:t>
      </w:r>
      <w:r w:rsidR="00FD1D02" w:rsidRPr="00311C01">
        <w:rPr>
          <w:rFonts w:ascii="Arial" w:hAnsi="Arial" w:cs="Arial"/>
          <w:i/>
          <w:sz w:val="24"/>
          <w:szCs w:val="24"/>
        </w:rPr>
        <w:t xml:space="preserve"> </w:t>
      </w:r>
      <w:r w:rsidR="00FD1D02" w:rsidRPr="00311C01">
        <w:rPr>
          <w:rFonts w:ascii="Arial" w:hAnsi="Arial" w:cs="Arial"/>
          <w:sz w:val="24"/>
          <w:szCs w:val="24"/>
        </w:rPr>
        <w:t xml:space="preserve">ciudadano </w:t>
      </w:r>
      <w:r w:rsidR="00B473C3" w:rsidRPr="00311C01">
        <w:rPr>
          <w:rFonts w:ascii="Arial" w:hAnsi="Arial" w:cs="Arial"/>
          <w:sz w:val="24"/>
          <w:szCs w:val="24"/>
        </w:rPr>
        <w:t>Juan Francisco Ramírez Salcido</w:t>
      </w:r>
      <w:r w:rsidR="0051494E" w:rsidRPr="00311C01">
        <w:rPr>
          <w:rFonts w:ascii="Arial" w:hAnsi="Arial" w:cs="Arial"/>
          <w:sz w:val="24"/>
          <w:szCs w:val="24"/>
        </w:rPr>
        <w:t xml:space="preserve">, </w:t>
      </w:r>
      <w:r w:rsidR="0051494E" w:rsidRPr="00311C01">
        <w:rPr>
          <w:rFonts w:ascii="Arial" w:hAnsi="Arial" w:cs="Arial"/>
          <w:i/>
          <w:sz w:val="24"/>
          <w:szCs w:val="24"/>
        </w:rPr>
        <w:t>presente</w:t>
      </w:r>
      <w:r w:rsidR="00FD1D02" w:rsidRPr="00311C01">
        <w:rPr>
          <w:rFonts w:ascii="Arial" w:hAnsi="Arial" w:cs="Arial"/>
          <w:sz w:val="24"/>
          <w:szCs w:val="24"/>
        </w:rPr>
        <w:t>;</w:t>
      </w:r>
      <w:r w:rsidRPr="00311C01">
        <w:rPr>
          <w:rFonts w:ascii="Arial" w:hAnsi="Arial" w:cs="Arial"/>
          <w:sz w:val="24"/>
          <w:szCs w:val="24"/>
        </w:rPr>
        <w:t xml:space="preserve"> ciudadan</w:t>
      </w:r>
      <w:r w:rsidR="00C61E22" w:rsidRPr="00311C01">
        <w:rPr>
          <w:rFonts w:ascii="Arial" w:hAnsi="Arial" w:cs="Arial"/>
          <w:sz w:val="24"/>
          <w:szCs w:val="24"/>
        </w:rPr>
        <w:t>a</w:t>
      </w:r>
      <w:r w:rsidRPr="00311C01">
        <w:rPr>
          <w:rFonts w:ascii="Arial" w:hAnsi="Arial" w:cs="Arial"/>
          <w:sz w:val="24"/>
          <w:szCs w:val="24"/>
        </w:rPr>
        <w:t xml:space="preserve"> </w:t>
      </w:r>
      <w:r w:rsidR="00B473C3" w:rsidRPr="00311C01">
        <w:rPr>
          <w:rFonts w:ascii="Arial" w:hAnsi="Arial" w:cs="Arial"/>
          <w:sz w:val="24"/>
          <w:szCs w:val="24"/>
        </w:rPr>
        <w:t>Kehila Abigaíl K</w:t>
      </w:r>
      <w:r w:rsidR="006D0849" w:rsidRPr="00311C01">
        <w:rPr>
          <w:rFonts w:ascii="Arial" w:hAnsi="Arial" w:cs="Arial"/>
          <w:sz w:val="24"/>
          <w:szCs w:val="24"/>
        </w:rPr>
        <w:t>ú</w:t>
      </w:r>
      <w:r w:rsidR="00B473C3" w:rsidRPr="00311C01">
        <w:rPr>
          <w:rFonts w:ascii="Arial" w:hAnsi="Arial" w:cs="Arial"/>
          <w:sz w:val="24"/>
          <w:szCs w:val="24"/>
        </w:rPr>
        <w:t xml:space="preserve"> Escalante</w:t>
      </w:r>
      <w:r w:rsidR="00AB60F4" w:rsidRPr="00311C01">
        <w:rPr>
          <w:rFonts w:ascii="Arial" w:hAnsi="Arial" w:cs="Arial"/>
          <w:sz w:val="24"/>
          <w:szCs w:val="24"/>
        </w:rPr>
        <w:t xml:space="preserve">, </w:t>
      </w:r>
      <w:r w:rsidR="00AB60F4" w:rsidRPr="00311C01">
        <w:rPr>
          <w:rFonts w:ascii="Arial" w:hAnsi="Arial" w:cs="Arial"/>
          <w:i/>
          <w:sz w:val="24"/>
          <w:szCs w:val="24"/>
        </w:rPr>
        <w:t>presente</w:t>
      </w:r>
      <w:r w:rsidR="0091469E" w:rsidRPr="00311C01">
        <w:rPr>
          <w:rFonts w:ascii="Arial" w:hAnsi="Arial" w:cs="Arial"/>
          <w:i/>
          <w:sz w:val="24"/>
          <w:szCs w:val="24"/>
        </w:rPr>
        <w:t xml:space="preserve">; </w:t>
      </w:r>
      <w:r w:rsidRPr="00311C01">
        <w:rPr>
          <w:rFonts w:ascii="Arial" w:hAnsi="Arial" w:cs="Arial"/>
          <w:sz w:val="24"/>
          <w:szCs w:val="24"/>
        </w:rPr>
        <w:t>ciudadan</w:t>
      </w:r>
      <w:r w:rsidR="00B473C3" w:rsidRPr="00311C01">
        <w:rPr>
          <w:rFonts w:ascii="Arial" w:hAnsi="Arial" w:cs="Arial"/>
          <w:sz w:val="24"/>
          <w:szCs w:val="24"/>
        </w:rPr>
        <w:t>a</w:t>
      </w:r>
      <w:r w:rsidRPr="00311C01">
        <w:rPr>
          <w:rFonts w:ascii="Arial" w:hAnsi="Arial" w:cs="Arial"/>
          <w:sz w:val="24"/>
          <w:szCs w:val="24"/>
        </w:rPr>
        <w:t xml:space="preserve"> </w:t>
      </w:r>
      <w:r w:rsidR="00B473C3" w:rsidRPr="00311C01">
        <w:rPr>
          <w:rFonts w:ascii="Arial" w:hAnsi="Arial" w:cs="Arial"/>
          <w:sz w:val="24"/>
          <w:szCs w:val="24"/>
        </w:rPr>
        <w:t xml:space="preserve">Karina </w:t>
      </w:r>
      <w:proofErr w:type="spellStart"/>
      <w:r w:rsidR="00B473C3" w:rsidRPr="00311C01">
        <w:rPr>
          <w:rFonts w:ascii="Arial" w:hAnsi="Arial" w:cs="Arial"/>
          <w:sz w:val="24"/>
          <w:szCs w:val="24"/>
        </w:rPr>
        <w:t>Anaid</w:t>
      </w:r>
      <w:proofErr w:type="spellEnd"/>
      <w:r w:rsidR="00B473C3" w:rsidRPr="00311C01">
        <w:rPr>
          <w:rFonts w:ascii="Arial" w:hAnsi="Arial" w:cs="Arial"/>
          <w:sz w:val="24"/>
          <w:szCs w:val="24"/>
        </w:rPr>
        <w:t xml:space="preserve"> Hermosillo Ramírez</w:t>
      </w:r>
      <w:r w:rsidR="007332AB" w:rsidRPr="00311C01">
        <w:rPr>
          <w:rFonts w:ascii="Arial" w:hAnsi="Arial" w:cs="Arial"/>
          <w:sz w:val="24"/>
          <w:szCs w:val="24"/>
        </w:rPr>
        <w:t xml:space="preserve">, </w:t>
      </w:r>
      <w:r w:rsidR="00F07652" w:rsidRPr="00311C01">
        <w:rPr>
          <w:rFonts w:ascii="Arial" w:hAnsi="Arial" w:cs="Arial"/>
          <w:i/>
          <w:sz w:val="24"/>
          <w:szCs w:val="24"/>
        </w:rPr>
        <w:t>presente</w:t>
      </w:r>
      <w:r w:rsidRPr="00311C01">
        <w:rPr>
          <w:rFonts w:ascii="Arial" w:hAnsi="Arial" w:cs="Arial"/>
          <w:i/>
          <w:sz w:val="24"/>
          <w:szCs w:val="24"/>
        </w:rPr>
        <w:t xml:space="preserve">; </w:t>
      </w:r>
      <w:r w:rsidRPr="00311C01">
        <w:rPr>
          <w:rFonts w:ascii="Arial" w:hAnsi="Arial" w:cs="Arial"/>
          <w:sz w:val="24"/>
          <w:szCs w:val="24"/>
        </w:rPr>
        <w:t>ciudadan</w:t>
      </w:r>
      <w:r w:rsidR="00B00D6F" w:rsidRPr="00311C01">
        <w:rPr>
          <w:rFonts w:ascii="Arial" w:hAnsi="Arial" w:cs="Arial"/>
          <w:sz w:val="24"/>
          <w:szCs w:val="24"/>
        </w:rPr>
        <w:t>a</w:t>
      </w:r>
      <w:r w:rsidRPr="00311C01">
        <w:rPr>
          <w:rFonts w:ascii="Arial" w:hAnsi="Arial" w:cs="Arial"/>
          <w:sz w:val="24"/>
          <w:szCs w:val="24"/>
        </w:rPr>
        <w:t xml:space="preserve"> </w:t>
      </w:r>
      <w:r w:rsidR="00B473C3" w:rsidRPr="00311C01">
        <w:rPr>
          <w:rFonts w:ascii="Arial" w:hAnsi="Arial" w:cs="Arial"/>
          <w:sz w:val="24"/>
          <w:szCs w:val="24"/>
        </w:rPr>
        <w:t>Karla Andrea Leonardo Torres</w:t>
      </w:r>
      <w:r w:rsidR="003F7F08" w:rsidRPr="00311C01">
        <w:rPr>
          <w:rFonts w:ascii="Arial" w:hAnsi="Arial" w:cs="Arial"/>
          <w:sz w:val="24"/>
          <w:szCs w:val="24"/>
        </w:rPr>
        <w:t xml:space="preserve">, </w:t>
      </w:r>
      <w:r w:rsidR="00311C01" w:rsidRPr="00311C01">
        <w:rPr>
          <w:rFonts w:ascii="Arial" w:hAnsi="Arial" w:cs="Arial"/>
          <w:i/>
          <w:sz w:val="24"/>
          <w:szCs w:val="24"/>
        </w:rPr>
        <w:t>presente</w:t>
      </w:r>
      <w:r w:rsidRPr="00311C01">
        <w:rPr>
          <w:rFonts w:ascii="Arial" w:hAnsi="Arial" w:cs="Arial"/>
          <w:i/>
          <w:sz w:val="24"/>
          <w:szCs w:val="24"/>
        </w:rPr>
        <w:t xml:space="preserve">; </w:t>
      </w:r>
      <w:r w:rsidRPr="00311C01">
        <w:rPr>
          <w:rFonts w:ascii="Arial" w:hAnsi="Arial" w:cs="Arial"/>
          <w:sz w:val="24"/>
          <w:szCs w:val="24"/>
        </w:rPr>
        <w:t xml:space="preserve">ciudadano </w:t>
      </w:r>
      <w:r w:rsidR="00B473C3" w:rsidRPr="00311C01">
        <w:rPr>
          <w:rFonts w:ascii="Arial" w:hAnsi="Arial" w:cs="Arial"/>
          <w:sz w:val="24"/>
          <w:szCs w:val="24"/>
        </w:rPr>
        <w:t>Luis Cisneros Quirarte</w:t>
      </w:r>
      <w:r w:rsidR="00C613B5" w:rsidRPr="00311C01">
        <w:rPr>
          <w:rFonts w:ascii="Arial" w:hAnsi="Arial" w:cs="Arial"/>
          <w:sz w:val="24"/>
          <w:szCs w:val="24"/>
        </w:rPr>
        <w:t xml:space="preserve">, </w:t>
      </w:r>
      <w:r w:rsidR="008B238D" w:rsidRPr="00311C01">
        <w:rPr>
          <w:rFonts w:ascii="Arial" w:hAnsi="Arial" w:cs="Arial"/>
          <w:i/>
          <w:sz w:val="24"/>
          <w:szCs w:val="24"/>
        </w:rPr>
        <w:t>presente</w:t>
      </w:r>
      <w:r w:rsidRPr="00311C01">
        <w:rPr>
          <w:rFonts w:ascii="Arial" w:hAnsi="Arial" w:cs="Arial"/>
          <w:i/>
          <w:sz w:val="24"/>
          <w:szCs w:val="24"/>
        </w:rPr>
        <w:t>;</w:t>
      </w:r>
      <w:r w:rsidRPr="00311C01">
        <w:rPr>
          <w:rFonts w:ascii="Arial" w:hAnsi="Arial" w:cs="Arial"/>
          <w:sz w:val="24"/>
          <w:szCs w:val="24"/>
        </w:rPr>
        <w:t xml:space="preserve"> ciudadana</w:t>
      </w:r>
      <w:r w:rsidRPr="00311C01">
        <w:rPr>
          <w:rFonts w:ascii="Arial" w:hAnsi="Arial" w:cs="Arial"/>
          <w:i/>
          <w:sz w:val="24"/>
          <w:szCs w:val="24"/>
        </w:rPr>
        <w:t xml:space="preserve"> </w:t>
      </w:r>
      <w:r w:rsidR="00B473C3" w:rsidRPr="00311C01">
        <w:rPr>
          <w:rFonts w:ascii="Arial" w:hAnsi="Arial" w:cs="Arial"/>
          <w:sz w:val="24"/>
          <w:szCs w:val="24"/>
        </w:rPr>
        <w:t>Jeanette Velázquez Sedano</w:t>
      </w:r>
      <w:r w:rsidR="00C62C78">
        <w:rPr>
          <w:rFonts w:ascii="Arial" w:hAnsi="Arial" w:cs="Arial"/>
          <w:sz w:val="24"/>
          <w:szCs w:val="24"/>
        </w:rPr>
        <w:t xml:space="preserve">, </w:t>
      </w:r>
      <w:r w:rsidR="00C62C78">
        <w:rPr>
          <w:rFonts w:ascii="Arial" w:hAnsi="Arial" w:cs="Arial"/>
          <w:i/>
          <w:sz w:val="24"/>
          <w:szCs w:val="24"/>
        </w:rPr>
        <w:t>se incorporó a la sesión</w:t>
      </w:r>
      <w:r w:rsidRPr="00311C01">
        <w:rPr>
          <w:rFonts w:ascii="Arial" w:hAnsi="Arial" w:cs="Arial"/>
          <w:i/>
          <w:sz w:val="24"/>
          <w:szCs w:val="24"/>
        </w:rPr>
        <w:t xml:space="preserve">; </w:t>
      </w:r>
      <w:r w:rsidRPr="00311C01">
        <w:rPr>
          <w:rFonts w:ascii="Arial" w:hAnsi="Arial" w:cs="Arial"/>
          <w:sz w:val="24"/>
          <w:szCs w:val="24"/>
        </w:rPr>
        <w:t xml:space="preserve">ciudadano </w:t>
      </w:r>
      <w:r w:rsidR="00B473C3" w:rsidRPr="00311C01">
        <w:rPr>
          <w:rFonts w:ascii="Arial" w:hAnsi="Arial" w:cs="Arial"/>
          <w:sz w:val="24"/>
          <w:szCs w:val="24"/>
        </w:rPr>
        <w:t>Rafael Barrios Dávila</w:t>
      </w:r>
      <w:r w:rsidR="00C34324" w:rsidRPr="00311C01">
        <w:rPr>
          <w:rFonts w:ascii="Arial" w:hAnsi="Arial" w:cs="Arial"/>
          <w:sz w:val="24"/>
          <w:szCs w:val="24"/>
        </w:rPr>
        <w:t xml:space="preserve">, </w:t>
      </w:r>
      <w:r w:rsidR="002E6855" w:rsidRPr="00311C01">
        <w:rPr>
          <w:rFonts w:ascii="Arial" w:hAnsi="Arial" w:cs="Arial"/>
          <w:i/>
          <w:sz w:val="24"/>
          <w:szCs w:val="24"/>
        </w:rPr>
        <w:t>presente</w:t>
      </w:r>
      <w:r w:rsidRPr="00311C01">
        <w:rPr>
          <w:rFonts w:ascii="Arial" w:hAnsi="Arial" w:cs="Arial"/>
          <w:i/>
          <w:sz w:val="24"/>
          <w:szCs w:val="24"/>
        </w:rPr>
        <w:t>;</w:t>
      </w:r>
      <w:r w:rsidR="00B00D6F" w:rsidRPr="00311C01">
        <w:rPr>
          <w:rFonts w:ascii="Arial" w:hAnsi="Arial" w:cs="Arial"/>
          <w:sz w:val="24"/>
          <w:szCs w:val="24"/>
        </w:rPr>
        <w:t xml:space="preserve"> </w:t>
      </w:r>
      <w:r w:rsidRPr="00311C01">
        <w:rPr>
          <w:rFonts w:ascii="Arial" w:hAnsi="Arial" w:cs="Arial"/>
          <w:sz w:val="24"/>
          <w:szCs w:val="24"/>
        </w:rPr>
        <w:t xml:space="preserve">ciudadana </w:t>
      </w:r>
      <w:r w:rsidR="00C61E22" w:rsidRPr="00311C01">
        <w:rPr>
          <w:rFonts w:ascii="Arial" w:hAnsi="Arial" w:cs="Arial"/>
          <w:sz w:val="24"/>
          <w:szCs w:val="24"/>
        </w:rPr>
        <w:t xml:space="preserve">Rosa </w:t>
      </w:r>
      <w:r w:rsidR="00B473C3" w:rsidRPr="00311C01">
        <w:rPr>
          <w:rFonts w:ascii="Arial" w:hAnsi="Arial" w:cs="Arial"/>
          <w:sz w:val="24"/>
          <w:szCs w:val="24"/>
        </w:rPr>
        <w:t>Angélica Fregoso Franco</w:t>
      </w:r>
      <w:r w:rsidR="003F7F08" w:rsidRPr="00311C01">
        <w:rPr>
          <w:rFonts w:ascii="Arial" w:hAnsi="Arial" w:cs="Arial"/>
          <w:sz w:val="24"/>
          <w:szCs w:val="24"/>
        </w:rPr>
        <w:t xml:space="preserve">, </w:t>
      </w:r>
      <w:r w:rsidR="00311C01">
        <w:rPr>
          <w:rFonts w:ascii="Arial" w:hAnsi="Arial" w:cs="Arial"/>
          <w:i/>
          <w:sz w:val="24"/>
          <w:szCs w:val="24"/>
        </w:rPr>
        <w:t>presente</w:t>
      </w:r>
      <w:r w:rsidRPr="00311C01">
        <w:rPr>
          <w:rFonts w:ascii="Arial" w:hAnsi="Arial" w:cs="Arial"/>
          <w:i/>
          <w:sz w:val="24"/>
          <w:szCs w:val="24"/>
        </w:rPr>
        <w:t>;</w:t>
      </w:r>
      <w:r w:rsidRPr="00311C01">
        <w:rPr>
          <w:rFonts w:ascii="Arial" w:hAnsi="Arial" w:cs="Arial"/>
          <w:sz w:val="24"/>
          <w:szCs w:val="24"/>
        </w:rPr>
        <w:t xml:space="preserve"> ciudadan</w:t>
      </w:r>
      <w:r w:rsidR="00B473C3" w:rsidRPr="00311C01">
        <w:rPr>
          <w:rFonts w:ascii="Arial" w:hAnsi="Arial" w:cs="Arial"/>
          <w:sz w:val="24"/>
          <w:szCs w:val="24"/>
        </w:rPr>
        <w:t>a</w:t>
      </w:r>
      <w:r w:rsidRPr="00311C01">
        <w:rPr>
          <w:rFonts w:ascii="Arial" w:hAnsi="Arial" w:cs="Arial"/>
          <w:sz w:val="24"/>
          <w:szCs w:val="24"/>
        </w:rPr>
        <w:t xml:space="preserve"> </w:t>
      </w:r>
      <w:r w:rsidR="00AE5032" w:rsidRPr="00311C01">
        <w:rPr>
          <w:rFonts w:ascii="Arial" w:hAnsi="Arial" w:cs="Arial"/>
          <w:sz w:val="24"/>
          <w:szCs w:val="24"/>
        </w:rPr>
        <w:t>Ana Gabriela Velasco García</w:t>
      </w:r>
      <w:r w:rsidR="0089367B" w:rsidRPr="00311C01">
        <w:rPr>
          <w:rFonts w:ascii="Arial" w:hAnsi="Arial" w:cs="Arial"/>
          <w:sz w:val="24"/>
          <w:szCs w:val="24"/>
        </w:rPr>
        <w:t xml:space="preserve">, </w:t>
      </w:r>
      <w:r w:rsidR="00311C01">
        <w:rPr>
          <w:rFonts w:ascii="Arial" w:hAnsi="Arial" w:cs="Arial"/>
          <w:i/>
          <w:sz w:val="24"/>
          <w:szCs w:val="24"/>
        </w:rPr>
        <w:t>se incorporó a la sesión</w:t>
      </w:r>
      <w:r w:rsidRPr="00311C01">
        <w:rPr>
          <w:rFonts w:ascii="Arial" w:hAnsi="Arial" w:cs="Arial"/>
          <w:i/>
          <w:sz w:val="24"/>
          <w:szCs w:val="24"/>
        </w:rPr>
        <w:t xml:space="preserve">; </w:t>
      </w:r>
      <w:r w:rsidR="00531BA1" w:rsidRPr="00311C01">
        <w:rPr>
          <w:rFonts w:ascii="Arial" w:hAnsi="Arial" w:cs="Arial"/>
          <w:i/>
          <w:sz w:val="24"/>
          <w:szCs w:val="24"/>
        </w:rPr>
        <w:t>c</w:t>
      </w:r>
      <w:r w:rsidR="00BF513D" w:rsidRPr="00311C01">
        <w:rPr>
          <w:rFonts w:ascii="Arial" w:hAnsi="Arial" w:cs="Arial"/>
          <w:sz w:val="24"/>
          <w:szCs w:val="24"/>
        </w:rPr>
        <w:t>iudadan</w:t>
      </w:r>
      <w:r w:rsidR="00AE5032" w:rsidRPr="00311C01">
        <w:rPr>
          <w:rFonts w:ascii="Arial" w:hAnsi="Arial" w:cs="Arial"/>
          <w:sz w:val="24"/>
          <w:szCs w:val="24"/>
        </w:rPr>
        <w:t>o</w:t>
      </w:r>
      <w:r w:rsidR="00C61E22" w:rsidRPr="00311C01">
        <w:rPr>
          <w:rFonts w:ascii="Arial" w:hAnsi="Arial" w:cs="Arial"/>
          <w:sz w:val="24"/>
          <w:szCs w:val="24"/>
        </w:rPr>
        <w:t xml:space="preserve"> </w:t>
      </w:r>
      <w:r w:rsidR="00AE5032" w:rsidRPr="00311C01">
        <w:rPr>
          <w:rFonts w:ascii="Arial" w:hAnsi="Arial" w:cs="Arial"/>
          <w:sz w:val="24"/>
          <w:szCs w:val="24"/>
        </w:rPr>
        <w:t xml:space="preserve">Aldo Alejandro </w:t>
      </w:r>
      <w:r w:rsidR="00E1186F" w:rsidRPr="00311C01">
        <w:rPr>
          <w:rFonts w:ascii="Arial" w:hAnsi="Arial" w:cs="Arial"/>
          <w:sz w:val="24"/>
          <w:szCs w:val="24"/>
        </w:rPr>
        <w:t>d</w:t>
      </w:r>
      <w:r w:rsidR="00AE5032" w:rsidRPr="00311C01">
        <w:rPr>
          <w:rFonts w:ascii="Arial" w:hAnsi="Arial" w:cs="Arial"/>
          <w:sz w:val="24"/>
          <w:szCs w:val="24"/>
        </w:rPr>
        <w:t>e Anda García</w:t>
      </w:r>
      <w:r w:rsidR="001E558B" w:rsidRPr="00311C01">
        <w:rPr>
          <w:rFonts w:ascii="Arial" w:hAnsi="Arial" w:cs="Arial"/>
          <w:sz w:val="24"/>
          <w:szCs w:val="24"/>
        </w:rPr>
        <w:t xml:space="preserve">, </w:t>
      </w:r>
      <w:r w:rsidR="00ED03EB" w:rsidRPr="00311C01">
        <w:rPr>
          <w:rFonts w:ascii="Arial" w:hAnsi="Arial" w:cs="Arial"/>
          <w:i/>
          <w:sz w:val="24"/>
          <w:szCs w:val="24"/>
        </w:rPr>
        <w:t>presente</w:t>
      </w:r>
      <w:r w:rsidRPr="00311C01">
        <w:rPr>
          <w:rFonts w:ascii="Arial" w:hAnsi="Arial" w:cs="Arial"/>
          <w:i/>
          <w:sz w:val="24"/>
          <w:szCs w:val="24"/>
        </w:rPr>
        <w:t xml:space="preserve">; </w:t>
      </w:r>
      <w:r w:rsidRPr="00311C01">
        <w:rPr>
          <w:rFonts w:ascii="Arial" w:hAnsi="Arial" w:cs="Arial"/>
          <w:sz w:val="24"/>
          <w:szCs w:val="24"/>
        </w:rPr>
        <w:t>ciudadan</w:t>
      </w:r>
      <w:r w:rsidR="00B00D6F" w:rsidRPr="00311C01">
        <w:rPr>
          <w:rFonts w:ascii="Arial" w:hAnsi="Arial" w:cs="Arial"/>
          <w:sz w:val="24"/>
          <w:szCs w:val="24"/>
        </w:rPr>
        <w:t>o</w:t>
      </w:r>
      <w:r w:rsidRPr="00311C01">
        <w:rPr>
          <w:rFonts w:ascii="Arial" w:hAnsi="Arial" w:cs="Arial"/>
          <w:sz w:val="24"/>
          <w:szCs w:val="24"/>
        </w:rPr>
        <w:t xml:space="preserve"> </w:t>
      </w:r>
      <w:r w:rsidR="00AE5032" w:rsidRPr="00311C01">
        <w:rPr>
          <w:rFonts w:ascii="Arial" w:hAnsi="Arial" w:cs="Arial"/>
          <w:sz w:val="24"/>
          <w:szCs w:val="24"/>
        </w:rPr>
        <w:t>Carlos Lomelí Bolaños</w:t>
      </w:r>
      <w:r w:rsidR="00AB60F4" w:rsidRPr="00311C01">
        <w:rPr>
          <w:rFonts w:ascii="Arial" w:hAnsi="Arial" w:cs="Arial"/>
          <w:sz w:val="24"/>
          <w:szCs w:val="24"/>
        </w:rPr>
        <w:t xml:space="preserve">, </w:t>
      </w:r>
      <w:r w:rsidR="00AB60F4" w:rsidRPr="00311C01">
        <w:rPr>
          <w:rFonts w:ascii="Arial" w:hAnsi="Arial" w:cs="Arial"/>
          <w:i/>
          <w:sz w:val="24"/>
          <w:szCs w:val="24"/>
        </w:rPr>
        <w:t>presente</w:t>
      </w:r>
      <w:r w:rsidR="00FE66DC" w:rsidRPr="00311C01">
        <w:rPr>
          <w:rFonts w:ascii="Arial" w:hAnsi="Arial" w:cs="Arial"/>
          <w:i/>
          <w:sz w:val="24"/>
          <w:szCs w:val="24"/>
        </w:rPr>
        <w:t xml:space="preserve">; </w:t>
      </w:r>
      <w:r w:rsidR="00FE66DC" w:rsidRPr="00311C01">
        <w:rPr>
          <w:rFonts w:ascii="Arial" w:hAnsi="Arial" w:cs="Arial"/>
          <w:sz w:val="24"/>
          <w:szCs w:val="24"/>
        </w:rPr>
        <w:t>c</w:t>
      </w:r>
      <w:r w:rsidR="00B00D6F" w:rsidRPr="00311C01">
        <w:rPr>
          <w:rFonts w:ascii="Arial" w:hAnsi="Arial" w:cs="Arial"/>
          <w:sz w:val="24"/>
          <w:szCs w:val="24"/>
        </w:rPr>
        <w:t>iudadan</w:t>
      </w:r>
      <w:r w:rsidR="00AE5032" w:rsidRPr="00311C01">
        <w:rPr>
          <w:rFonts w:ascii="Arial" w:hAnsi="Arial" w:cs="Arial"/>
          <w:sz w:val="24"/>
          <w:szCs w:val="24"/>
        </w:rPr>
        <w:t>a</w:t>
      </w:r>
      <w:r w:rsidR="00B00D6F" w:rsidRPr="00311C01">
        <w:rPr>
          <w:rFonts w:ascii="Arial" w:hAnsi="Arial" w:cs="Arial"/>
          <w:sz w:val="24"/>
          <w:szCs w:val="24"/>
        </w:rPr>
        <w:t xml:space="preserve"> </w:t>
      </w:r>
      <w:r w:rsidR="00AE5032" w:rsidRPr="00311C01">
        <w:rPr>
          <w:rFonts w:ascii="Arial" w:hAnsi="Arial" w:cs="Arial"/>
          <w:sz w:val="24"/>
          <w:szCs w:val="24"/>
        </w:rPr>
        <w:t>Mariana Fernández Ramírez</w:t>
      </w:r>
      <w:r w:rsidR="009517C8" w:rsidRPr="00311C01">
        <w:rPr>
          <w:rFonts w:ascii="Arial" w:hAnsi="Arial" w:cs="Arial"/>
          <w:sz w:val="24"/>
          <w:szCs w:val="24"/>
        </w:rPr>
        <w:t xml:space="preserve">, </w:t>
      </w:r>
      <w:r w:rsidR="00311C01">
        <w:rPr>
          <w:rFonts w:ascii="Arial" w:hAnsi="Arial" w:cs="Arial"/>
          <w:i/>
          <w:sz w:val="24"/>
          <w:szCs w:val="24"/>
        </w:rPr>
        <w:t>se incorporó a la sesión</w:t>
      </w:r>
      <w:r w:rsidR="00EE509F" w:rsidRPr="00311C01">
        <w:rPr>
          <w:rFonts w:ascii="Arial" w:hAnsi="Arial" w:cs="Arial"/>
          <w:i/>
          <w:sz w:val="24"/>
          <w:szCs w:val="24"/>
        </w:rPr>
        <w:t xml:space="preserve">; </w:t>
      </w:r>
      <w:r w:rsidRPr="00311C01">
        <w:rPr>
          <w:rFonts w:ascii="Arial" w:hAnsi="Arial" w:cs="Arial"/>
          <w:sz w:val="24"/>
          <w:szCs w:val="24"/>
        </w:rPr>
        <w:t>ciudadan</w:t>
      </w:r>
      <w:r w:rsidR="00B116B1" w:rsidRPr="00311C01">
        <w:rPr>
          <w:rFonts w:ascii="Arial" w:hAnsi="Arial" w:cs="Arial"/>
          <w:sz w:val="24"/>
          <w:szCs w:val="24"/>
        </w:rPr>
        <w:t>o</w:t>
      </w:r>
      <w:r w:rsidRPr="00311C01">
        <w:rPr>
          <w:rFonts w:ascii="Arial" w:hAnsi="Arial" w:cs="Arial"/>
          <w:sz w:val="24"/>
          <w:szCs w:val="24"/>
        </w:rPr>
        <w:t xml:space="preserve"> </w:t>
      </w:r>
      <w:r w:rsidR="00AE5032" w:rsidRPr="00311C01">
        <w:rPr>
          <w:rFonts w:ascii="Arial" w:hAnsi="Arial" w:cs="Arial"/>
          <w:sz w:val="24"/>
          <w:szCs w:val="24"/>
        </w:rPr>
        <w:t>Salvador Hernández Navarro</w:t>
      </w:r>
      <w:r w:rsidR="00433093" w:rsidRPr="00311C01">
        <w:rPr>
          <w:rFonts w:ascii="Arial" w:hAnsi="Arial" w:cs="Arial"/>
          <w:sz w:val="24"/>
          <w:szCs w:val="24"/>
        </w:rPr>
        <w:t xml:space="preserve">, </w:t>
      </w:r>
      <w:r w:rsidR="00AB60F4" w:rsidRPr="00311C01">
        <w:rPr>
          <w:rFonts w:ascii="Arial" w:hAnsi="Arial" w:cs="Arial"/>
          <w:i/>
          <w:sz w:val="24"/>
          <w:szCs w:val="24"/>
        </w:rPr>
        <w:t>presente</w:t>
      </w:r>
      <w:r w:rsidR="00CD73DC" w:rsidRPr="00311C01">
        <w:rPr>
          <w:rFonts w:ascii="Arial" w:hAnsi="Arial" w:cs="Arial"/>
          <w:sz w:val="24"/>
          <w:szCs w:val="24"/>
        </w:rPr>
        <w:t>;</w:t>
      </w:r>
      <w:r w:rsidRPr="00311C01">
        <w:rPr>
          <w:rFonts w:ascii="Arial" w:hAnsi="Arial" w:cs="Arial"/>
          <w:i/>
          <w:sz w:val="24"/>
          <w:szCs w:val="24"/>
        </w:rPr>
        <w:t xml:space="preserve"> </w:t>
      </w:r>
      <w:r w:rsidR="00585AEE" w:rsidRPr="00311C01">
        <w:rPr>
          <w:rFonts w:ascii="Arial" w:hAnsi="Arial" w:cs="Arial"/>
          <w:sz w:val="24"/>
          <w:szCs w:val="24"/>
        </w:rPr>
        <w:t xml:space="preserve">ciudadana </w:t>
      </w:r>
      <w:r w:rsidR="00AE5032" w:rsidRPr="00311C01">
        <w:rPr>
          <w:rFonts w:ascii="Arial" w:hAnsi="Arial" w:cs="Arial"/>
          <w:sz w:val="24"/>
          <w:szCs w:val="24"/>
        </w:rPr>
        <w:t>María Candelaria Ochoa Ávalos</w:t>
      </w:r>
      <w:r w:rsidR="007B32F0" w:rsidRPr="00311C01">
        <w:rPr>
          <w:rFonts w:ascii="Arial" w:hAnsi="Arial" w:cs="Arial"/>
          <w:sz w:val="24"/>
          <w:szCs w:val="24"/>
        </w:rPr>
        <w:t xml:space="preserve">, </w:t>
      </w:r>
      <w:r w:rsidR="009517C8" w:rsidRPr="00311C01">
        <w:rPr>
          <w:rFonts w:ascii="Arial" w:hAnsi="Arial" w:cs="Arial"/>
          <w:i/>
          <w:sz w:val="24"/>
          <w:szCs w:val="24"/>
        </w:rPr>
        <w:t>presente</w:t>
      </w:r>
      <w:r w:rsidR="00585AEE" w:rsidRPr="00311C01">
        <w:rPr>
          <w:rFonts w:ascii="Arial" w:hAnsi="Arial" w:cs="Arial"/>
          <w:sz w:val="24"/>
          <w:szCs w:val="24"/>
        </w:rPr>
        <w:t xml:space="preserve">; </w:t>
      </w:r>
      <w:r w:rsidRPr="00311C01">
        <w:rPr>
          <w:rFonts w:ascii="Arial" w:hAnsi="Arial" w:cs="Arial"/>
          <w:sz w:val="24"/>
          <w:szCs w:val="24"/>
        </w:rPr>
        <w:t>ciudadan</w:t>
      </w:r>
      <w:r w:rsidR="00AE5032" w:rsidRPr="00311C01">
        <w:rPr>
          <w:rFonts w:ascii="Arial" w:hAnsi="Arial" w:cs="Arial"/>
          <w:sz w:val="24"/>
          <w:szCs w:val="24"/>
        </w:rPr>
        <w:t>a</w:t>
      </w:r>
      <w:r w:rsidRPr="00311C01">
        <w:rPr>
          <w:rFonts w:ascii="Arial" w:hAnsi="Arial" w:cs="Arial"/>
          <w:sz w:val="24"/>
          <w:szCs w:val="24"/>
        </w:rPr>
        <w:t xml:space="preserve"> </w:t>
      </w:r>
      <w:r w:rsidR="00AE5032" w:rsidRPr="00311C01">
        <w:rPr>
          <w:rFonts w:ascii="Arial" w:hAnsi="Arial" w:cs="Arial"/>
          <w:sz w:val="24"/>
          <w:szCs w:val="24"/>
        </w:rPr>
        <w:t>Sofía Berenice García Mosqueda</w:t>
      </w:r>
      <w:r w:rsidR="008B5CEE" w:rsidRPr="00311C01">
        <w:rPr>
          <w:rFonts w:ascii="Arial" w:hAnsi="Arial" w:cs="Arial"/>
          <w:sz w:val="24"/>
          <w:szCs w:val="24"/>
        </w:rPr>
        <w:t xml:space="preserve">, </w:t>
      </w:r>
      <w:r w:rsidR="008B5CEE" w:rsidRPr="00311C01">
        <w:rPr>
          <w:rFonts w:ascii="Arial" w:hAnsi="Arial" w:cs="Arial"/>
          <w:i/>
          <w:sz w:val="24"/>
          <w:szCs w:val="24"/>
        </w:rPr>
        <w:t>presente</w:t>
      </w:r>
      <w:r w:rsidR="00B116B1" w:rsidRPr="00311C01">
        <w:rPr>
          <w:rFonts w:ascii="Arial" w:hAnsi="Arial" w:cs="Arial"/>
          <w:i/>
          <w:sz w:val="24"/>
          <w:szCs w:val="24"/>
        </w:rPr>
        <w:t>;</w:t>
      </w:r>
      <w:r w:rsidR="00585AEE" w:rsidRPr="00311C01">
        <w:rPr>
          <w:rFonts w:ascii="Arial" w:hAnsi="Arial" w:cs="Arial"/>
          <w:sz w:val="24"/>
          <w:szCs w:val="24"/>
        </w:rPr>
        <w:t xml:space="preserve"> ciudadan</w:t>
      </w:r>
      <w:r w:rsidR="00AE5032" w:rsidRPr="00311C01">
        <w:rPr>
          <w:rFonts w:ascii="Arial" w:hAnsi="Arial" w:cs="Arial"/>
          <w:sz w:val="24"/>
          <w:szCs w:val="24"/>
        </w:rPr>
        <w:t>o</w:t>
      </w:r>
      <w:r w:rsidR="00585AEE" w:rsidRPr="00311C01">
        <w:rPr>
          <w:rFonts w:ascii="Arial" w:hAnsi="Arial" w:cs="Arial"/>
          <w:sz w:val="24"/>
          <w:szCs w:val="24"/>
        </w:rPr>
        <w:t xml:space="preserve"> </w:t>
      </w:r>
      <w:r w:rsidR="00AE5032" w:rsidRPr="00311C01">
        <w:rPr>
          <w:rFonts w:ascii="Arial" w:hAnsi="Arial" w:cs="Arial"/>
          <w:sz w:val="24"/>
          <w:szCs w:val="24"/>
        </w:rPr>
        <w:t>Fernando Garza Martínez</w:t>
      </w:r>
      <w:r w:rsidR="007B32F0" w:rsidRPr="00311C01">
        <w:rPr>
          <w:rFonts w:ascii="Arial" w:hAnsi="Arial" w:cs="Arial"/>
          <w:sz w:val="24"/>
          <w:szCs w:val="24"/>
        </w:rPr>
        <w:t xml:space="preserve">, </w:t>
      </w:r>
      <w:r w:rsidR="00311C01" w:rsidRPr="00311C01">
        <w:rPr>
          <w:rFonts w:ascii="Arial" w:hAnsi="Arial" w:cs="Arial"/>
          <w:i/>
          <w:sz w:val="24"/>
          <w:szCs w:val="24"/>
        </w:rPr>
        <w:t>se incorporó a la sesión</w:t>
      </w:r>
      <w:r w:rsidR="00585AEE" w:rsidRPr="00311C01">
        <w:rPr>
          <w:rFonts w:ascii="Arial" w:hAnsi="Arial" w:cs="Arial"/>
          <w:sz w:val="24"/>
          <w:szCs w:val="24"/>
        </w:rPr>
        <w:t>;</w:t>
      </w:r>
      <w:r w:rsidR="00B116B1" w:rsidRPr="00311C01">
        <w:rPr>
          <w:rFonts w:ascii="Arial" w:hAnsi="Arial" w:cs="Arial"/>
          <w:i/>
          <w:sz w:val="24"/>
          <w:szCs w:val="24"/>
        </w:rPr>
        <w:t xml:space="preserve"> </w:t>
      </w:r>
      <w:r w:rsidRPr="00311C01">
        <w:rPr>
          <w:rFonts w:ascii="Arial" w:hAnsi="Arial" w:cs="Arial"/>
          <w:sz w:val="24"/>
          <w:szCs w:val="24"/>
        </w:rPr>
        <w:t xml:space="preserve">ciudadano </w:t>
      </w:r>
      <w:r w:rsidR="00AE5032" w:rsidRPr="00311C01">
        <w:rPr>
          <w:rFonts w:ascii="Arial" w:hAnsi="Arial" w:cs="Arial"/>
          <w:sz w:val="24"/>
          <w:szCs w:val="24"/>
        </w:rPr>
        <w:t>Itzc</w:t>
      </w:r>
      <w:r w:rsidR="00011242" w:rsidRPr="00311C01">
        <w:rPr>
          <w:rFonts w:ascii="Arial" w:hAnsi="Arial" w:cs="Arial"/>
          <w:sz w:val="24"/>
          <w:szCs w:val="24"/>
        </w:rPr>
        <w:t>ó</w:t>
      </w:r>
      <w:r w:rsidR="00AE5032" w:rsidRPr="00311C01">
        <w:rPr>
          <w:rFonts w:ascii="Arial" w:hAnsi="Arial" w:cs="Arial"/>
          <w:sz w:val="24"/>
          <w:szCs w:val="24"/>
        </w:rPr>
        <w:t>atl Tonatiuh Bravo Padilla</w:t>
      </w:r>
      <w:r w:rsidR="00E837E8" w:rsidRPr="00311C01">
        <w:rPr>
          <w:rFonts w:ascii="Arial" w:hAnsi="Arial" w:cs="Arial"/>
          <w:sz w:val="24"/>
          <w:szCs w:val="24"/>
        </w:rPr>
        <w:t xml:space="preserve">, </w:t>
      </w:r>
      <w:r w:rsidR="008B238D" w:rsidRPr="00311C01">
        <w:rPr>
          <w:rFonts w:ascii="Arial" w:hAnsi="Arial" w:cs="Arial"/>
          <w:i/>
          <w:sz w:val="24"/>
          <w:szCs w:val="24"/>
        </w:rPr>
        <w:t>presente</w:t>
      </w:r>
      <w:r w:rsidR="00E91E19" w:rsidRPr="00311C01">
        <w:rPr>
          <w:rFonts w:ascii="Arial" w:hAnsi="Arial" w:cs="Arial"/>
          <w:i/>
          <w:sz w:val="24"/>
          <w:szCs w:val="24"/>
        </w:rPr>
        <w:t>.</w:t>
      </w:r>
    </w:p>
    <w:p w14:paraId="0ECD8874" w14:textId="77777777" w:rsidR="00C708FB" w:rsidRPr="009517C8" w:rsidRDefault="00C708FB" w:rsidP="005C497D">
      <w:pPr>
        <w:jc w:val="both"/>
        <w:rPr>
          <w:rFonts w:ascii="Arial" w:hAnsi="Arial" w:cs="Arial"/>
          <w:i/>
          <w:sz w:val="24"/>
          <w:szCs w:val="24"/>
        </w:rPr>
      </w:pPr>
    </w:p>
    <w:p w14:paraId="0ECD8875" w14:textId="05635085" w:rsidR="001867B8" w:rsidRDefault="001867B8" w:rsidP="005C497D">
      <w:pPr>
        <w:jc w:val="both"/>
        <w:rPr>
          <w:rFonts w:ascii="Arial" w:hAnsi="Arial" w:cs="Arial"/>
          <w:sz w:val="24"/>
          <w:szCs w:val="24"/>
        </w:rPr>
      </w:pPr>
      <w:r w:rsidRPr="009517C8">
        <w:rPr>
          <w:rFonts w:ascii="Arial" w:hAnsi="Arial" w:cs="Arial"/>
          <w:sz w:val="24"/>
          <w:szCs w:val="24"/>
        </w:rPr>
        <w:t>En los términos de lo dispuesto en los artículos 32 de la Ley del Gobierno y la Administración Pública Muni</w:t>
      </w:r>
      <w:r w:rsidR="002A6018" w:rsidRPr="009517C8">
        <w:rPr>
          <w:rFonts w:ascii="Arial" w:hAnsi="Arial" w:cs="Arial"/>
          <w:sz w:val="24"/>
          <w:szCs w:val="24"/>
        </w:rPr>
        <w:t>ci</w:t>
      </w:r>
      <w:r w:rsidR="007F3AB2" w:rsidRPr="009517C8">
        <w:rPr>
          <w:rFonts w:ascii="Arial" w:hAnsi="Arial" w:cs="Arial"/>
          <w:sz w:val="24"/>
          <w:szCs w:val="24"/>
        </w:rPr>
        <w:t>pal del Estado de Jalisco; y 61</w:t>
      </w:r>
      <w:r w:rsidR="004F78FA" w:rsidRPr="009517C8">
        <w:rPr>
          <w:rFonts w:ascii="Arial" w:hAnsi="Arial" w:cs="Arial"/>
          <w:sz w:val="24"/>
          <w:szCs w:val="24"/>
        </w:rPr>
        <w:t>, párrafo II</w:t>
      </w:r>
      <w:r w:rsidR="007F3AB2" w:rsidRPr="009517C8">
        <w:rPr>
          <w:rFonts w:ascii="Arial" w:hAnsi="Arial" w:cs="Arial"/>
          <w:sz w:val="24"/>
          <w:szCs w:val="24"/>
        </w:rPr>
        <w:t xml:space="preserve"> </w:t>
      </w:r>
      <w:r w:rsidR="002A6018" w:rsidRPr="009517C8">
        <w:rPr>
          <w:rFonts w:ascii="Arial" w:hAnsi="Arial" w:cs="Arial"/>
          <w:sz w:val="24"/>
          <w:szCs w:val="24"/>
        </w:rPr>
        <w:t>del Código de Gobierno Municipal de Guadalajara</w:t>
      </w:r>
      <w:r w:rsidRPr="009517C8">
        <w:rPr>
          <w:rFonts w:ascii="Arial" w:hAnsi="Arial" w:cs="Arial"/>
          <w:sz w:val="24"/>
          <w:szCs w:val="24"/>
        </w:rPr>
        <w:t>, existe quórum</w:t>
      </w:r>
      <w:r w:rsidR="0068614C" w:rsidRPr="00B02679">
        <w:rPr>
          <w:rFonts w:ascii="Arial" w:hAnsi="Arial" w:cs="Arial"/>
          <w:sz w:val="24"/>
          <w:szCs w:val="24"/>
        </w:rPr>
        <w:t xml:space="preserve"> </w:t>
      </w:r>
      <w:r w:rsidR="00ED03EB" w:rsidRPr="00B02679">
        <w:rPr>
          <w:rFonts w:ascii="Arial" w:hAnsi="Arial" w:cs="Arial"/>
          <w:sz w:val="24"/>
          <w:szCs w:val="24"/>
        </w:rPr>
        <w:t xml:space="preserve">al estar presentes </w:t>
      </w:r>
      <w:r w:rsidR="00E31C0F">
        <w:rPr>
          <w:rFonts w:ascii="Arial" w:hAnsi="Arial" w:cs="Arial"/>
          <w:sz w:val="24"/>
          <w:szCs w:val="24"/>
        </w:rPr>
        <w:t>15</w:t>
      </w:r>
      <w:r w:rsidR="00ED03EB" w:rsidRPr="00B02679">
        <w:rPr>
          <w:rFonts w:ascii="Arial" w:hAnsi="Arial" w:cs="Arial"/>
          <w:sz w:val="24"/>
          <w:szCs w:val="24"/>
        </w:rPr>
        <w:t xml:space="preserve"> </w:t>
      </w:r>
      <w:r w:rsidRPr="00B02679">
        <w:rPr>
          <w:rFonts w:ascii="Arial" w:hAnsi="Arial" w:cs="Arial"/>
          <w:sz w:val="24"/>
          <w:szCs w:val="24"/>
        </w:rPr>
        <w:t>regidores con el objeto de que se declare instalada la</w:t>
      </w:r>
      <w:r w:rsidR="00936F38" w:rsidRPr="00B02679">
        <w:rPr>
          <w:rFonts w:ascii="Arial" w:hAnsi="Arial" w:cs="Arial"/>
          <w:sz w:val="24"/>
          <w:szCs w:val="24"/>
        </w:rPr>
        <w:t xml:space="preserve"> presente</w:t>
      </w:r>
      <w:r w:rsidRPr="00B02679">
        <w:rPr>
          <w:rFonts w:ascii="Arial" w:hAnsi="Arial" w:cs="Arial"/>
          <w:sz w:val="24"/>
          <w:szCs w:val="24"/>
        </w:rPr>
        <w:t xml:space="preserve"> sesión.</w:t>
      </w:r>
    </w:p>
    <w:p w14:paraId="2061BFAF" w14:textId="77777777" w:rsidR="00695CA2" w:rsidRDefault="00695CA2" w:rsidP="005C497D">
      <w:pPr>
        <w:jc w:val="both"/>
        <w:rPr>
          <w:rFonts w:ascii="Arial" w:hAnsi="Arial" w:cs="Arial"/>
          <w:sz w:val="24"/>
          <w:szCs w:val="24"/>
        </w:rPr>
      </w:pPr>
    </w:p>
    <w:p w14:paraId="0ECD8877" w14:textId="2B1FD6FD" w:rsidR="00715197" w:rsidRPr="00715197" w:rsidRDefault="00A71350" w:rsidP="005C497D">
      <w:pPr>
        <w:jc w:val="both"/>
        <w:rPr>
          <w:rFonts w:ascii="Arial" w:hAnsi="Arial" w:cs="Arial"/>
          <w:sz w:val="24"/>
          <w:szCs w:val="24"/>
        </w:rPr>
      </w:pPr>
      <w:r>
        <w:rPr>
          <w:rFonts w:ascii="Arial" w:hAnsi="Arial" w:cs="Arial"/>
          <w:b/>
          <w:snapToGrid w:val="0"/>
          <w:sz w:val="24"/>
          <w:szCs w:val="24"/>
        </w:rPr>
        <w:t xml:space="preserve">El </w:t>
      </w:r>
      <w:r w:rsidR="00C504A4">
        <w:rPr>
          <w:rFonts w:ascii="Arial" w:hAnsi="Arial" w:cs="Arial"/>
          <w:b/>
          <w:snapToGrid w:val="0"/>
          <w:sz w:val="24"/>
          <w:szCs w:val="24"/>
        </w:rPr>
        <w:t xml:space="preserve">Señor </w:t>
      </w:r>
      <w:r>
        <w:rPr>
          <w:rFonts w:ascii="Arial" w:hAnsi="Arial" w:cs="Arial"/>
          <w:b/>
          <w:snapToGrid w:val="0"/>
          <w:sz w:val="24"/>
          <w:szCs w:val="24"/>
        </w:rPr>
        <w:t>Presidente Municipal</w:t>
      </w:r>
      <w:r w:rsidR="00E124E8">
        <w:rPr>
          <w:rFonts w:ascii="Arial" w:hAnsi="Arial" w:cs="Arial"/>
          <w:b/>
          <w:snapToGrid w:val="0"/>
          <w:sz w:val="24"/>
          <w:szCs w:val="24"/>
        </w:rPr>
        <w:t>:</w:t>
      </w:r>
      <w:r>
        <w:rPr>
          <w:rFonts w:ascii="Arial" w:hAnsi="Arial" w:cs="Arial"/>
          <w:b/>
          <w:snapToGrid w:val="0"/>
          <w:sz w:val="24"/>
          <w:szCs w:val="24"/>
        </w:rPr>
        <w:t xml:space="preserve"> </w:t>
      </w:r>
      <w:r w:rsidR="00715197" w:rsidRPr="00715197">
        <w:rPr>
          <w:rFonts w:ascii="Arial" w:hAnsi="Arial" w:cs="Arial"/>
          <w:sz w:val="24"/>
          <w:szCs w:val="24"/>
        </w:rPr>
        <w:t>Existiendo quórum, se declara abierta esta sesión ordinaria del Ayuntamiento de Guadalajara, correspondiente al día</w:t>
      </w:r>
      <w:r w:rsidR="00990A48">
        <w:rPr>
          <w:rFonts w:ascii="Arial" w:hAnsi="Arial" w:cs="Arial"/>
          <w:sz w:val="24"/>
          <w:szCs w:val="24"/>
        </w:rPr>
        <w:t xml:space="preserve"> </w:t>
      </w:r>
      <w:r w:rsidR="00C43216">
        <w:rPr>
          <w:rFonts w:ascii="Arial" w:hAnsi="Arial" w:cs="Arial"/>
          <w:sz w:val="24"/>
          <w:szCs w:val="24"/>
        </w:rPr>
        <w:t>12</w:t>
      </w:r>
      <w:r w:rsidR="0091469E">
        <w:rPr>
          <w:rFonts w:ascii="Arial" w:hAnsi="Arial" w:cs="Arial"/>
          <w:sz w:val="24"/>
          <w:szCs w:val="24"/>
        </w:rPr>
        <w:t xml:space="preserve"> </w:t>
      </w:r>
      <w:r w:rsidR="00715197" w:rsidRPr="00715197">
        <w:rPr>
          <w:rFonts w:ascii="Arial" w:hAnsi="Arial" w:cs="Arial"/>
          <w:sz w:val="24"/>
          <w:szCs w:val="24"/>
        </w:rPr>
        <w:t xml:space="preserve">de </w:t>
      </w:r>
      <w:r w:rsidR="00C43216">
        <w:rPr>
          <w:rFonts w:ascii="Arial" w:hAnsi="Arial" w:cs="Arial"/>
          <w:sz w:val="24"/>
          <w:szCs w:val="24"/>
        </w:rPr>
        <w:t>septiembre</w:t>
      </w:r>
      <w:r w:rsidR="004C69BC">
        <w:rPr>
          <w:rFonts w:ascii="Arial" w:hAnsi="Arial" w:cs="Arial"/>
          <w:sz w:val="24"/>
          <w:szCs w:val="24"/>
        </w:rPr>
        <w:t xml:space="preserve"> </w:t>
      </w:r>
      <w:r w:rsidR="0091469E">
        <w:rPr>
          <w:rFonts w:ascii="Arial" w:hAnsi="Arial" w:cs="Arial"/>
          <w:sz w:val="24"/>
          <w:szCs w:val="24"/>
        </w:rPr>
        <w:t xml:space="preserve">de </w:t>
      </w:r>
      <w:r w:rsidR="00715197" w:rsidRPr="00715197">
        <w:rPr>
          <w:rFonts w:ascii="Arial" w:hAnsi="Arial" w:cs="Arial"/>
          <w:sz w:val="24"/>
          <w:szCs w:val="24"/>
        </w:rPr>
        <w:t>20</w:t>
      </w:r>
      <w:r w:rsidR="006C7C46">
        <w:rPr>
          <w:rFonts w:ascii="Arial" w:hAnsi="Arial" w:cs="Arial"/>
          <w:sz w:val="24"/>
          <w:szCs w:val="24"/>
        </w:rPr>
        <w:t>2</w:t>
      </w:r>
      <w:r w:rsidR="00ED03EB">
        <w:rPr>
          <w:rFonts w:ascii="Arial" w:hAnsi="Arial" w:cs="Arial"/>
          <w:sz w:val="24"/>
          <w:szCs w:val="24"/>
        </w:rPr>
        <w:t>3</w:t>
      </w:r>
      <w:r w:rsidR="00715197" w:rsidRPr="00715197">
        <w:rPr>
          <w:rFonts w:ascii="Arial" w:hAnsi="Arial" w:cs="Arial"/>
          <w:sz w:val="24"/>
          <w:szCs w:val="24"/>
        </w:rPr>
        <w:t xml:space="preserve"> y válidos los acuerdos que en ella se tomen.</w:t>
      </w:r>
    </w:p>
    <w:p w14:paraId="0ECD8878" w14:textId="77777777" w:rsidR="00243635" w:rsidRDefault="00243635" w:rsidP="005C497D">
      <w:pPr>
        <w:pStyle w:val="Sangradetextonormal"/>
        <w:ind w:left="0"/>
        <w:rPr>
          <w:b w:val="0"/>
          <w:sz w:val="24"/>
          <w:szCs w:val="24"/>
        </w:rPr>
      </w:pPr>
    </w:p>
    <w:p w14:paraId="27ED284D" w14:textId="77777777" w:rsidR="00613035" w:rsidRDefault="00243635" w:rsidP="005C497D">
      <w:pPr>
        <w:jc w:val="both"/>
        <w:rPr>
          <w:rFonts w:ascii="Arial" w:hAnsi="Arial"/>
          <w:sz w:val="24"/>
          <w:szCs w:val="24"/>
          <w:lang w:val="es-ES_tradnl"/>
        </w:rPr>
      </w:pPr>
      <w:r w:rsidRPr="00243635">
        <w:rPr>
          <w:rFonts w:ascii="Arial" w:hAnsi="Arial"/>
          <w:sz w:val="24"/>
          <w:szCs w:val="24"/>
          <w:lang w:val="es-ES_tradnl"/>
        </w:rPr>
        <w:lastRenderedPageBreak/>
        <w:t>Para dar curso a esta sesión, se propone el siguiente orden del día, solicitando al Secretario General proceda a darle lectura.</w:t>
      </w:r>
    </w:p>
    <w:p w14:paraId="1A884310" w14:textId="77777777" w:rsidR="000C7FDD" w:rsidRPr="008B5CEE" w:rsidRDefault="000C7FDD" w:rsidP="005C497D">
      <w:pPr>
        <w:jc w:val="both"/>
        <w:rPr>
          <w:rFonts w:ascii="Arial" w:hAnsi="Arial"/>
          <w:b/>
          <w:sz w:val="24"/>
          <w:szCs w:val="24"/>
          <w:lang w:val="es-ES_tradnl"/>
        </w:rPr>
      </w:pPr>
    </w:p>
    <w:p w14:paraId="1A849E75" w14:textId="63AB36E2" w:rsidR="00143F89" w:rsidRDefault="00910987" w:rsidP="005C497D">
      <w:pPr>
        <w:jc w:val="both"/>
        <w:rPr>
          <w:rFonts w:ascii="Arial" w:hAnsi="Arial" w:cs="Arial"/>
          <w:sz w:val="24"/>
          <w:szCs w:val="24"/>
        </w:rPr>
      </w:pPr>
      <w:r w:rsidRPr="00882949">
        <w:rPr>
          <w:rFonts w:ascii="Arial" w:hAnsi="Arial" w:cs="Arial"/>
          <w:b/>
          <w:sz w:val="24"/>
          <w:szCs w:val="24"/>
        </w:rPr>
        <w:t>El Señor Secretario General:</w:t>
      </w:r>
      <w:r w:rsidR="00143F89">
        <w:rPr>
          <w:rFonts w:ascii="Arial" w:hAnsi="Arial" w:cs="Arial"/>
          <w:sz w:val="24"/>
          <w:szCs w:val="24"/>
        </w:rPr>
        <w:t xml:space="preserve"> </w:t>
      </w:r>
    </w:p>
    <w:p w14:paraId="0ECD887D" w14:textId="541EF777" w:rsidR="0068614C" w:rsidRPr="00BC540A" w:rsidRDefault="00E1573B" w:rsidP="005C497D">
      <w:pPr>
        <w:jc w:val="center"/>
        <w:rPr>
          <w:rFonts w:ascii="Arial" w:hAnsi="Arial" w:cs="Arial"/>
          <w:b/>
          <w:bCs/>
          <w:sz w:val="24"/>
          <w:szCs w:val="24"/>
          <w:lang w:val="es-ES_tradnl"/>
        </w:rPr>
      </w:pPr>
      <w:r>
        <w:rPr>
          <w:rFonts w:ascii="Arial" w:hAnsi="Arial" w:cs="Arial"/>
          <w:b/>
          <w:bCs/>
          <w:sz w:val="24"/>
          <w:szCs w:val="24"/>
          <w:lang w:val="es-ES_tradnl"/>
        </w:rPr>
        <w:t>ORDEN DEL DÍA</w:t>
      </w:r>
    </w:p>
    <w:p w14:paraId="0ECD887E" w14:textId="77777777" w:rsidR="0068614C" w:rsidRPr="00100447" w:rsidRDefault="0068614C" w:rsidP="005C497D">
      <w:pPr>
        <w:jc w:val="both"/>
        <w:rPr>
          <w:rFonts w:ascii="Arial" w:hAnsi="Arial" w:cs="Arial"/>
          <w:b/>
          <w:bCs/>
          <w:sz w:val="24"/>
          <w:szCs w:val="24"/>
          <w:lang w:val="es-ES_tradnl"/>
        </w:rPr>
      </w:pPr>
    </w:p>
    <w:p w14:paraId="1137AFF9" w14:textId="77777777" w:rsidR="00124B29" w:rsidRDefault="006233CE" w:rsidP="00124B29">
      <w:pPr>
        <w:numPr>
          <w:ilvl w:val="0"/>
          <w:numId w:val="1"/>
        </w:numPr>
        <w:ind w:left="284" w:hanging="284"/>
        <w:jc w:val="both"/>
        <w:rPr>
          <w:rFonts w:ascii="Arial" w:hAnsi="Arial" w:cs="Arial"/>
          <w:bCs/>
          <w:sz w:val="24"/>
          <w:szCs w:val="24"/>
          <w:lang w:val="es-ES_tradnl"/>
        </w:rPr>
      </w:pPr>
      <w:r>
        <w:rPr>
          <w:rFonts w:ascii="Arial" w:hAnsi="Arial" w:cs="Arial"/>
          <w:bCs/>
          <w:sz w:val="24"/>
          <w:szCs w:val="24"/>
          <w:lang w:val="es-ES_tradnl"/>
        </w:rPr>
        <w:t xml:space="preserve"> </w:t>
      </w:r>
      <w:r w:rsidR="0068614C" w:rsidRPr="00E44BB2">
        <w:rPr>
          <w:rFonts w:ascii="Arial" w:hAnsi="Arial" w:cs="Arial"/>
          <w:bCs/>
          <w:sz w:val="24"/>
          <w:szCs w:val="24"/>
          <w:lang w:val="es-ES_tradnl"/>
        </w:rPr>
        <w:t>LISTA DE ASISTENCIA Y VERIFICACIÓN DEL QUÓRUM.</w:t>
      </w:r>
    </w:p>
    <w:p w14:paraId="1D2BC44E" w14:textId="77777777" w:rsidR="00124B29" w:rsidRDefault="00124B29" w:rsidP="00124B29">
      <w:pPr>
        <w:ind w:left="284"/>
        <w:jc w:val="both"/>
        <w:rPr>
          <w:rFonts w:ascii="Arial" w:hAnsi="Arial" w:cs="Arial"/>
          <w:bCs/>
          <w:sz w:val="24"/>
          <w:szCs w:val="24"/>
          <w:lang w:val="es-ES_tradnl"/>
        </w:rPr>
      </w:pPr>
    </w:p>
    <w:p w14:paraId="6544341E" w14:textId="1096D920" w:rsidR="009A17E3" w:rsidRPr="00124B29" w:rsidRDefault="00C43216" w:rsidP="00124B29">
      <w:pPr>
        <w:numPr>
          <w:ilvl w:val="0"/>
          <w:numId w:val="1"/>
        </w:numPr>
        <w:ind w:left="284" w:hanging="284"/>
        <w:jc w:val="both"/>
        <w:rPr>
          <w:rFonts w:ascii="Arial" w:hAnsi="Arial" w:cs="Arial"/>
          <w:bCs/>
          <w:sz w:val="24"/>
          <w:szCs w:val="24"/>
          <w:lang w:val="es-ES_tradnl"/>
        </w:rPr>
      </w:pPr>
      <w:r w:rsidRPr="00124B29">
        <w:rPr>
          <w:rFonts w:ascii="Arial" w:hAnsi="Arial" w:cs="Arial"/>
          <w:sz w:val="22"/>
          <w:szCs w:val="22"/>
          <w:lang w:val="es-ES_tradnl"/>
        </w:rPr>
        <w:t>LECTURA, EN SU CASO DEBATE, Y A</w:t>
      </w:r>
      <w:r w:rsidR="00583E5B">
        <w:rPr>
          <w:rFonts w:ascii="Arial" w:hAnsi="Arial" w:cs="Arial"/>
          <w:sz w:val="22"/>
          <w:szCs w:val="22"/>
          <w:lang w:val="es-ES_tradnl"/>
        </w:rPr>
        <w:t>PROBACIÓN DEL ACTA DE LA SESIÓN</w:t>
      </w:r>
      <w:r w:rsidR="00124B29">
        <w:rPr>
          <w:rFonts w:ascii="Arial" w:hAnsi="Arial" w:cs="Arial"/>
          <w:sz w:val="22"/>
          <w:szCs w:val="22"/>
          <w:lang w:val="es-ES_tradnl"/>
        </w:rPr>
        <w:t xml:space="preserve"> </w:t>
      </w:r>
      <w:r w:rsidRPr="00124B29">
        <w:rPr>
          <w:rFonts w:ascii="Arial" w:hAnsi="Arial" w:cs="Arial"/>
          <w:sz w:val="22"/>
          <w:szCs w:val="22"/>
          <w:lang w:val="es-ES_tradnl"/>
        </w:rPr>
        <w:t>ORDINARIA CELEBRADA EL DÍA 21 DE AGOSTO DE 2023</w:t>
      </w:r>
      <w:r w:rsidRPr="00124B29">
        <w:rPr>
          <w:rFonts w:ascii="Arial" w:hAnsi="Arial" w:cs="Arial"/>
          <w:sz w:val="22"/>
          <w:szCs w:val="22"/>
        </w:rPr>
        <w:t>.</w:t>
      </w:r>
    </w:p>
    <w:p w14:paraId="6ADEF16C" w14:textId="77777777" w:rsidR="00C43216" w:rsidRPr="00C43216" w:rsidRDefault="00C43216" w:rsidP="00C43216">
      <w:pPr>
        <w:jc w:val="both"/>
        <w:rPr>
          <w:rFonts w:ascii="Arial" w:hAnsi="Arial" w:cs="Arial"/>
          <w:bCs/>
          <w:sz w:val="24"/>
          <w:szCs w:val="24"/>
          <w:lang w:val="es-ES_tradnl"/>
        </w:rPr>
      </w:pPr>
    </w:p>
    <w:p w14:paraId="511EF66A" w14:textId="503A102D" w:rsidR="00124B29" w:rsidRPr="00124B29" w:rsidRDefault="00E44BB2" w:rsidP="00124B29">
      <w:pPr>
        <w:pStyle w:val="Prrafodelista"/>
        <w:numPr>
          <w:ilvl w:val="0"/>
          <w:numId w:val="1"/>
        </w:numPr>
        <w:tabs>
          <w:tab w:val="left" w:pos="426"/>
        </w:tabs>
        <w:jc w:val="both"/>
        <w:rPr>
          <w:rFonts w:ascii="Arial" w:hAnsi="Arial" w:cs="Arial"/>
          <w:bCs/>
          <w:lang w:val="es-ES_tradnl"/>
        </w:rPr>
      </w:pPr>
      <w:r w:rsidRPr="00124B29">
        <w:rPr>
          <w:rFonts w:ascii="Arial" w:hAnsi="Arial" w:cs="Arial"/>
          <w:bCs/>
          <w:lang w:val="es-ES_tradnl"/>
        </w:rPr>
        <w:t>LECTURA Y TURNO DE LAS COMUNICACIONES RECIBIDAS.</w:t>
      </w:r>
    </w:p>
    <w:p w14:paraId="5C294BF8" w14:textId="77777777" w:rsidR="00124B29" w:rsidRPr="00124B29" w:rsidRDefault="00124B29" w:rsidP="00124B29">
      <w:pPr>
        <w:pStyle w:val="Prrafodelista"/>
        <w:rPr>
          <w:rFonts w:ascii="Arial" w:hAnsi="Arial" w:cs="Arial"/>
          <w:bCs/>
          <w:sz w:val="28"/>
          <w:szCs w:val="28"/>
        </w:rPr>
      </w:pPr>
    </w:p>
    <w:p w14:paraId="1461D3EA" w14:textId="77777777" w:rsidR="00124B29" w:rsidRDefault="00124B29" w:rsidP="005C497D">
      <w:pPr>
        <w:pStyle w:val="Prrafodelista"/>
        <w:numPr>
          <w:ilvl w:val="0"/>
          <w:numId w:val="1"/>
        </w:numPr>
        <w:tabs>
          <w:tab w:val="left" w:pos="426"/>
        </w:tabs>
        <w:ind w:left="426" w:hanging="426"/>
        <w:jc w:val="both"/>
        <w:rPr>
          <w:rFonts w:ascii="Arial" w:hAnsi="Arial" w:cs="Arial"/>
          <w:sz w:val="22"/>
          <w:szCs w:val="22"/>
          <w:lang w:val="es-ES_tradnl" w:eastAsia="es-MX"/>
        </w:rPr>
      </w:pPr>
      <w:r w:rsidRPr="00124B29">
        <w:rPr>
          <w:rFonts w:ascii="Arial" w:hAnsi="Arial" w:cs="Arial"/>
          <w:sz w:val="22"/>
          <w:szCs w:val="22"/>
          <w:lang w:val="es-ES_tradnl" w:eastAsia="es-MX"/>
        </w:rPr>
        <w:t xml:space="preserve">ENTREGA DEL SEGUNDO INFORME DEL ESTADO QUE GUARDA LA ADMINISTRACIÓN PÚBLICA MUNICIPAL DEL LICENCIADO JESÚS PABLO LEMUS NAVARRO, PRESIDENTE MUNICIPAL DE GUADALAJARA, EN CUMPLIMIENTO DEL ARTÍCULO 47, FRACCIÓN VIII DE LA LEY DEL GOBIERNO Y LA ADMINISTRACIÓN PÚBLICA MUNICIPAL DEL ESTADO DE JALISCO. </w:t>
      </w:r>
    </w:p>
    <w:p w14:paraId="37BD1604" w14:textId="77777777" w:rsidR="00124B29" w:rsidRPr="00124B29" w:rsidRDefault="00124B29" w:rsidP="00124B29">
      <w:pPr>
        <w:pStyle w:val="Prrafodelista"/>
        <w:rPr>
          <w:rFonts w:ascii="Arial" w:hAnsi="Arial" w:cs="Arial"/>
          <w:bCs/>
          <w:lang w:val="es-ES_tradnl"/>
        </w:rPr>
      </w:pPr>
    </w:p>
    <w:p w14:paraId="744FC04C" w14:textId="77777777" w:rsidR="00124B29" w:rsidRPr="00124B29" w:rsidRDefault="00E44BB2" w:rsidP="00695CA2">
      <w:pPr>
        <w:pStyle w:val="Prrafodelista"/>
        <w:numPr>
          <w:ilvl w:val="0"/>
          <w:numId w:val="1"/>
        </w:numPr>
        <w:tabs>
          <w:tab w:val="left" w:pos="426"/>
        </w:tabs>
        <w:ind w:left="426" w:hanging="426"/>
        <w:jc w:val="both"/>
        <w:rPr>
          <w:rFonts w:ascii="Arial" w:hAnsi="Arial" w:cs="Arial"/>
          <w:sz w:val="22"/>
          <w:szCs w:val="22"/>
          <w:lang w:val="es-ES_tradnl" w:eastAsia="es-MX"/>
        </w:rPr>
      </w:pPr>
      <w:r w:rsidRPr="00124B29">
        <w:rPr>
          <w:rFonts w:ascii="Arial" w:hAnsi="Arial" w:cs="Arial"/>
          <w:bCs/>
          <w:lang w:val="es-ES_tradnl"/>
        </w:rPr>
        <w:t>PRESENTACIÓN DE INICIATIVAS</w:t>
      </w:r>
      <w:r w:rsidR="0096495C" w:rsidRPr="00124B29">
        <w:rPr>
          <w:rFonts w:ascii="Arial" w:hAnsi="Arial" w:cs="Arial"/>
          <w:bCs/>
          <w:lang w:val="es-ES_tradnl"/>
        </w:rPr>
        <w:t xml:space="preserve"> CON TURNO A COMISIÓN</w:t>
      </w:r>
      <w:r w:rsidRPr="00124B29">
        <w:rPr>
          <w:rFonts w:ascii="Arial" w:hAnsi="Arial" w:cs="Arial"/>
          <w:bCs/>
          <w:lang w:val="es-ES_tradnl"/>
        </w:rPr>
        <w:t>.</w:t>
      </w:r>
    </w:p>
    <w:p w14:paraId="035468B1" w14:textId="77777777" w:rsidR="00124B29" w:rsidRPr="00124B29" w:rsidRDefault="00124B29" w:rsidP="00124B29">
      <w:pPr>
        <w:pStyle w:val="Prrafodelista"/>
        <w:rPr>
          <w:rFonts w:ascii="Arial" w:hAnsi="Arial" w:cs="Arial"/>
          <w:bCs/>
        </w:rPr>
      </w:pPr>
    </w:p>
    <w:p w14:paraId="1365A2FF" w14:textId="77777777" w:rsidR="00124B29" w:rsidRPr="00124B29" w:rsidRDefault="00E44BB2" w:rsidP="00695CA2">
      <w:pPr>
        <w:pStyle w:val="Prrafodelista"/>
        <w:numPr>
          <w:ilvl w:val="0"/>
          <w:numId w:val="1"/>
        </w:numPr>
        <w:tabs>
          <w:tab w:val="left" w:pos="426"/>
        </w:tabs>
        <w:ind w:left="426" w:hanging="426"/>
        <w:jc w:val="both"/>
        <w:rPr>
          <w:rFonts w:ascii="Arial" w:hAnsi="Arial" w:cs="Arial"/>
          <w:sz w:val="22"/>
          <w:szCs w:val="22"/>
          <w:lang w:val="es-ES_tradnl" w:eastAsia="es-MX"/>
        </w:rPr>
      </w:pPr>
      <w:r w:rsidRPr="00124B29">
        <w:rPr>
          <w:rFonts w:ascii="Arial" w:hAnsi="Arial" w:cs="Arial"/>
          <w:bCs/>
        </w:rPr>
        <w:t xml:space="preserve">LECTURA, EN SU CASO DEBATE, Y APROBACIÓN DE </w:t>
      </w:r>
      <w:r w:rsidR="00F41B2E" w:rsidRPr="00124B29">
        <w:rPr>
          <w:rFonts w:ascii="Arial" w:hAnsi="Arial" w:cs="Arial"/>
          <w:bCs/>
        </w:rPr>
        <w:t>DICTAMENES</w:t>
      </w:r>
      <w:r w:rsidRPr="00124B29">
        <w:rPr>
          <w:rFonts w:ascii="Arial" w:hAnsi="Arial" w:cs="Arial"/>
          <w:bCs/>
        </w:rPr>
        <w:t>.</w:t>
      </w:r>
    </w:p>
    <w:p w14:paraId="30C5CF43" w14:textId="77777777" w:rsidR="00124B29" w:rsidRPr="00124B29" w:rsidRDefault="00124B29" w:rsidP="00124B29">
      <w:pPr>
        <w:pStyle w:val="Prrafodelista"/>
        <w:rPr>
          <w:rFonts w:ascii="Arial" w:eastAsia="Calibri" w:hAnsi="Arial" w:cs="Arial"/>
          <w:lang w:eastAsia="en-US"/>
        </w:rPr>
      </w:pPr>
    </w:p>
    <w:p w14:paraId="0ECD888B" w14:textId="3D2ADF50" w:rsidR="005A26BD" w:rsidRPr="00124B29" w:rsidRDefault="005A26BD" w:rsidP="00695CA2">
      <w:pPr>
        <w:pStyle w:val="Prrafodelista"/>
        <w:numPr>
          <w:ilvl w:val="0"/>
          <w:numId w:val="1"/>
        </w:numPr>
        <w:tabs>
          <w:tab w:val="left" w:pos="426"/>
        </w:tabs>
        <w:ind w:left="426" w:hanging="426"/>
        <w:jc w:val="both"/>
        <w:rPr>
          <w:rFonts w:ascii="Arial" w:hAnsi="Arial" w:cs="Arial"/>
          <w:sz w:val="22"/>
          <w:szCs w:val="22"/>
          <w:lang w:val="es-ES_tradnl" w:eastAsia="es-MX"/>
        </w:rPr>
      </w:pPr>
      <w:r w:rsidRPr="00124B29">
        <w:rPr>
          <w:rFonts w:ascii="Arial" w:eastAsia="Calibri" w:hAnsi="Arial" w:cs="Arial"/>
          <w:lang w:eastAsia="en-US"/>
        </w:rPr>
        <w:t>ASUNTOS VARIOS.</w:t>
      </w:r>
    </w:p>
    <w:p w14:paraId="6CBC4BD5" w14:textId="77777777" w:rsidR="00157AC1" w:rsidRDefault="00157AC1" w:rsidP="00695CA2">
      <w:pPr>
        <w:jc w:val="both"/>
        <w:rPr>
          <w:rFonts w:ascii="Arial" w:eastAsia="Calibri" w:hAnsi="Arial" w:cs="Arial"/>
          <w:sz w:val="24"/>
          <w:szCs w:val="24"/>
          <w:lang w:eastAsia="en-US"/>
        </w:rPr>
      </w:pPr>
    </w:p>
    <w:p w14:paraId="5A7543C9" w14:textId="2B5E8C0B" w:rsidR="008B5CEE" w:rsidRPr="00AB60F4" w:rsidRDefault="00147E8A" w:rsidP="008B5CEE">
      <w:pPr>
        <w:jc w:val="both"/>
        <w:rPr>
          <w:rFonts w:ascii="Arial" w:eastAsia="Calibri" w:hAnsi="Arial" w:cs="Arial"/>
          <w:sz w:val="24"/>
          <w:szCs w:val="24"/>
          <w:lang w:eastAsia="en-US"/>
        </w:rPr>
      </w:pPr>
      <w:r w:rsidRPr="00AB60F4">
        <w:rPr>
          <w:rFonts w:ascii="Arial" w:eastAsia="Calibri" w:hAnsi="Arial" w:cs="Arial"/>
          <w:sz w:val="24"/>
          <w:szCs w:val="24"/>
          <w:lang w:eastAsia="en-US"/>
        </w:rPr>
        <w:t>Hago de su conocimiento que ha llegado a esta Secretaría General, solicitud para:</w:t>
      </w:r>
    </w:p>
    <w:p w14:paraId="25E96CDC" w14:textId="77777777" w:rsidR="00B02679" w:rsidRDefault="00B02679" w:rsidP="008B5CEE">
      <w:pPr>
        <w:jc w:val="both"/>
        <w:rPr>
          <w:rFonts w:ascii="Arial" w:eastAsia="Calibri" w:hAnsi="Arial" w:cs="Arial"/>
          <w:sz w:val="24"/>
          <w:szCs w:val="24"/>
          <w:lang w:eastAsia="en-US"/>
        </w:rPr>
      </w:pPr>
    </w:p>
    <w:p w14:paraId="7C30CCB0" w14:textId="159E0461" w:rsidR="00311C01" w:rsidRDefault="00311C01" w:rsidP="008B5CEE">
      <w:pPr>
        <w:jc w:val="both"/>
        <w:rPr>
          <w:rFonts w:ascii="Arial" w:eastAsia="Calibri" w:hAnsi="Arial" w:cs="Arial"/>
          <w:sz w:val="24"/>
          <w:szCs w:val="24"/>
          <w:lang w:eastAsia="en-US"/>
        </w:rPr>
      </w:pPr>
      <w:r>
        <w:rPr>
          <w:rFonts w:ascii="Arial" w:eastAsia="Calibri" w:hAnsi="Arial" w:cs="Arial"/>
          <w:sz w:val="24"/>
          <w:szCs w:val="24"/>
          <w:lang w:eastAsia="en-US"/>
        </w:rPr>
        <w:t>-</w:t>
      </w:r>
      <w:r w:rsidR="00A91D0C">
        <w:rPr>
          <w:rFonts w:ascii="Arial" w:eastAsia="Calibri" w:hAnsi="Arial" w:cs="Arial"/>
          <w:sz w:val="24"/>
          <w:szCs w:val="24"/>
          <w:lang w:eastAsia="en-US"/>
        </w:rPr>
        <w:t xml:space="preserve"> </w:t>
      </w:r>
      <w:r>
        <w:rPr>
          <w:rFonts w:ascii="Arial" w:eastAsia="Calibri" w:hAnsi="Arial" w:cs="Arial"/>
          <w:sz w:val="24"/>
          <w:szCs w:val="24"/>
          <w:lang w:eastAsia="en-US"/>
        </w:rPr>
        <w:t xml:space="preserve">Retirar el comunicado número 15 y </w:t>
      </w:r>
      <w:proofErr w:type="spellStart"/>
      <w:r>
        <w:rPr>
          <w:rFonts w:ascii="Arial" w:eastAsia="Calibri" w:hAnsi="Arial" w:cs="Arial"/>
          <w:sz w:val="24"/>
          <w:szCs w:val="24"/>
          <w:lang w:eastAsia="en-US"/>
        </w:rPr>
        <w:t>agendarlo</w:t>
      </w:r>
      <w:proofErr w:type="spellEnd"/>
      <w:r>
        <w:rPr>
          <w:rFonts w:ascii="Arial" w:eastAsia="Calibri" w:hAnsi="Arial" w:cs="Arial"/>
          <w:sz w:val="24"/>
          <w:szCs w:val="24"/>
          <w:lang w:eastAsia="en-US"/>
        </w:rPr>
        <w:t xml:space="preserve"> en el punto VI. Lectura, en su caso debate, y aprobación de dictámenes, para quedar como 12 Bis. </w:t>
      </w:r>
    </w:p>
    <w:p w14:paraId="54CB4747" w14:textId="77777777" w:rsidR="00311C01" w:rsidRDefault="00311C01" w:rsidP="008B5CEE">
      <w:pPr>
        <w:jc w:val="both"/>
        <w:rPr>
          <w:rFonts w:ascii="Arial" w:eastAsia="Calibri" w:hAnsi="Arial" w:cs="Arial"/>
          <w:sz w:val="24"/>
          <w:szCs w:val="24"/>
          <w:lang w:eastAsia="en-US"/>
        </w:rPr>
      </w:pPr>
    </w:p>
    <w:p w14:paraId="157A62EF" w14:textId="7E7137EA" w:rsidR="00311C01" w:rsidRDefault="00311C01" w:rsidP="008B5CEE">
      <w:pPr>
        <w:jc w:val="both"/>
        <w:rPr>
          <w:rFonts w:ascii="Arial" w:eastAsia="Calibri" w:hAnsi="Arial" w:cs="Arial"/>
          <w:sz w:val="24"/>
          <w:szCs w:val="24"/>
          <w:lang w:eastAsia="en-US"/>
        </w:rPr>
      </w:pPr>
      <w:r>
        <w:rPr>
          <w:rFonts w:ascii="Arial" w:eastAsia="Calibri" w:hAnsi="Arial" w:cs="Arial"/>
          <w:sz w:val="24"/>
          <w:szCs w:val="24"/>
          <w:lang w:eastAsia="en-US"/>
        </w:rPr>
        <w:t>- Turnar a la Comisión Edilicia de Hacienda Pública y Patrimonio Municipal la iniciativa de decreto con dispensa, marcada con el número 12.</w:t>
      </w:r>
    </w:p>
    <w:p w14:paraId="2956B52D" w14:textId="77777777" w:rsidR="00311C01" w:rsidRPr="00AB60F4" w:rsidRDefault="00311C01" w:rsidP="008B5CEE">
      <w:pPr>
        <w:jc w:val="both"/>
        <w:rPr>
          <w:rFonts w:ascii="Arial" w:eastAsia="Calibri" w:hAnsi="Arial" w:cs="Arial"/>
          <w:sz w:val="24"/>
          <w:szCs w:val="24"/>
          <w:lang w:eastAsia="en-US"/>
        </w:rPr>
      </w:pPr>
    </w:p>
    <w:p w14:paraId="0CB7DFAB" w14:textId="2C8F4943" w:rsidR="000C7FDD" w:rsidRDefault="000C7FDD" w:rsidP="008B5CEE">
      <w:pPr>
        <w:jc w:val="both"/>
        <w:rPr>
          <w:rFonts w:ascii="Arial" w:eastAsia="Calibri" w:hAnsi="Arial" w:cs="Arial"/>
          <w:sz w:val="24"/>
          <w:szCs w:val="24"/>
          <w:lang w:eastAsia="en-US"/>
        </w:rPr>
      </w:pPr>
      <w:r w:rsidRPr="00AB60F4">
        <w:rPr>
          <w:rFonts w:ascii="Arial" w:eastAsia="Calibri" w:hAnsi="Arial" w:cs="Arial"/>
          <w:sz w:val="24"/>
          <w:szCs w:val="24"/>
          <w:lang w:eastAsia="en-US"/>
        </w:rPr>
        <w:t>Es cuanto señor Presidente.</w:t>
      </w:r>
      <w:r>
        <w:rPr>
          <w:rFonts w:ascii="Arial" w:eastAsia="Calibri" w:hAnsi="Arial" w:cs="Arial"/>
          <w:sz w:val="24"/>
          <w:szCs w:val="24"/>
          <w:lang w:eastAsia="en-US"/>
        </w:rPr>
        <w:t xml:space="preserve"> </w:t>
      </w:r>
    </w:p>
    <w:p w14:paraId="4340D5D3" w14:textId="77777777" w:rsidR="000C7FDD" w:rsidRPr="00B02679" w:rsidRDefault="000C7FDD" w:rsidP="008B5CEE">
      <w:pPr>
        <w:jc w:val="both"/>
        <w:rPr>
          <w:rFonts w:ascii="Arial" w:eastAsia="Calibri" w:hAnsi="Arial" w:cs="Arial"/>
          <w:sz w:val="24"/>
          <w:szCs w:val="24"/>
          <w:lang w:eastAsia="en-US"/>
        </w:rPr>
      </w:pPr>
    </w:p>
    <w:p w14:paraId="7A977734" w14:textId="4C0A060A" w:rsidR="007714C9" w:rsidRDefault="00195249" w:rsidP="00ED03EB">
      <w:pPr>
        <w:jc w:val="both"/>
        <w:rPr>
          <w:rFonts w:ascii="Arial" w:hAnsi="Arial" w:cs="Arial"/>
          <w:sz w:val="24"/>
          <w:szCs w:val="24"/>
          <w:lang w:val="es-ES_tradnl"/>
        </w:rPr>
      </w:pPr>
      <w:r w:rsidRPr="00B02679">
        <w:rPr>
          <w:rFonts w:ascii="Arial" w:hAnsi="Arial" w:cs="Arial"/>
          <w:b/>
          <w:snapToGrid w:val="0"/>
          <w:sz w:val="24"/>
          <w:szCs w:val="24"/>
        </w:rPr>
        <w:t>El Señ</w:t>
      </w:r>
      <w:r w:rsidR="0096495C" w:rsidRPr="00B02679">
        <w:rPr>
          <w:rFonts w:ascii="Arial" w:hAnsi="Arial" w:cs="Arial"/>
          <w:b/>
          <w:snapToGrid w:val="0"/>
          <w:sz w:val="24"/>
          <w:szCs w:val="24"/>
        </w:rPr>
        <w:t>or Presidente Municipal</w:t>
      </w:r>
      <w:r w:rsidRPr="00B02679">
        <w:rPr>
          <w:rFonts w:ascii="Arial" w:hAnsi="Arial" w:cs="Arial"/>
          <w:b/>
          <w:snapToGrid w:val="0"/>
          <w:sz w:val="24"/>
          <w:szCs w:val="24"/>
        </w:rPr>
        <w:t xml:space="preserve">: </w:t>
      </w:r>
      <w:r w:rsidR="00496361" w:rsidRPr="00B02679">
        <w:rPr>
          <w:rFonts w:ascii="Arial" w:hAnsi="Arial" w:cs="Arial"/>
          <w:sz w:val="24"/>
          <w:szCs w:val="24"/>
          <w:lang w:val="es-ES_tradnl"/>
        </w:rPr>
        <w:t>Está a su consideración el orden del día</w:t>
      </w:r>
      <w:r w:rsidR="00147E8A" w:rsidRPr="00B02679">
        <w:rPr>
          <w:rFonts w:ascii="Arial" w:hAnsi="Arial" w:cs="Arial"/>
          <w:sz w:val="24"/>
          <w:szCs w:val="24"/>
          <w:lang w:val="es-ES_tradnl"/>
        </w:rPr>
        <w:t xml:space="preserve"> con la modificaci</w:t>
      </w:r>
      <w:r w:rsidR="000C7FDD">
        <w:rPr>
          <w:rFonts w:ascii="Arial" w:hAnsi="Arial" w:cs="Arial"/>
          <w:sz w:val="24"/>
          <w:szCs w:val="24"/>
          <w:lang w:val="es-ES_tradnl"/>
        </w:rPr>
        <w:t>ó</w:t>
      </w:r>
      <w:r w:rsidR="00D522F5" w:rsidRPr="00B02679">
        <w:rPr>
          <w:rFonts w:ascii="Arial" w:hAnsi="Arial" w:cs="Arial"/>
          <w:sz w:val="24"/>
          <w:szCs w:val="24"/>
          <w:lang w:val="es-ES_tradnl"/>
        </w:rPr>
        <w:t>n</w:t>
      </w:r>
      <w:r w:rsidR="00147E8A" w:rsidRPr="00B02679">
        <w:rPr>
          <w:rFonts w:ascii="Arial" w:hAnsi="Arial" w:cs="Arial"/>
          <w:sz w:val="24"/>
          <w:szCs w:val="24"/>
          <w:lang w:val="es-ES_tradnl"/>
        </w:rPr>
        <w:t xml:space="preserve"> propuesta</w:t>
      </w:r>
      <w:r w:rsidR="00496361" w:rsidRPr="00B02679">
        <w:rPr>
          <w:rFonts w:ascii="Arial" w:hAnsi="Arial" w:cs="Arial"/>
          <w:sz w:val="24"/>
          <w:szCs w:val="24"/>
          <w:lang w:val="es-ES_tradnl"/>
        </w:rPr>
        <w:t>.</w:t>
      </w:r>
      <w:r w:rsidR="007714C9" w:rsidRPr="00B02679">
        <w:rPr>
          <w:rFonts w:ascii="Arial" w:hAnsi="Arial" w:cs="Arial"/>
          <w:sz w:val="24"/>
          <w:szCs w:val="24"/>
          <w:lang w:val="es-ES_tradnl"/>
        </w:rPr>
        <w:t xml:space="preserve"> En votación económica les consulto si lo aprueban. Aprobado</w:t>
      </w:r>
      <w:r w:rsidR="00DA69E4" w:rsidRPr="00B02679">
        <w:rPr>
          <w:rFonts w:ascii="Arial" w:hAnsi="Arial" w:cs="Arial"/>
          <w:sz w:val="24"/>
          <w:szCs w:val="24"/>
          <w:lang w:val="es-ES_tradnl"/>
        </w:rPr>
        <w:t xml:space="preserve"> por unanimidad</w:t>
      </w:r>
      <w:r w:rsidR="007714C9" w:rsidRPr="00B02679">
        <w:rPr>
          <w:rFonts w:ascii="Arial" w:hAnsi="Arial" w:cs="Arial"/>
          <w:sz w:val="24"/>
          <w:szCs w:val="24"/>
          <w:lang w:val="es-ES_tradnl"/>
        </w:rPr>
        <w:t>.</w:t>
      </w:r>
      <w:r w:rsidR="007714C9">
        <w:rPr>
          <w:rFonts w:ascii="Arial" w:hAnsi="Arial" w:cs="Arial"/>
          <w:sz w:val="24"/>
          <w:szCs w:val="24"/>
          <w:lang w:val="es-ES_tradnl"/>
        </w:rPr>
        <w:t xml:space="preserve"> </w:t>
      </w:r>
    </w:p>
    <w:p w14:paraId="34308B0C" w14:textId="77777777" w:rsidR="00B02679" w:rsidRDefault="00B02679" w:rsidP="007761C4">
      <w:pPr>
        <w:jc w:val="both"/>
        <w:rPr>
          <w:rFonts w:ascii="Arial" w:hAnsi="Arial" w:cs="Arial"/>
          <w:b/>
          <w:bCs/>
          <w:sz w:val="24"/>
          <w:szCs w:val="24"/>
        </w:rPr>
      </w:pPr>
    </w:p>
    <w:p w14:paraId="5E509741" w14:textId="77777777" w:rsidR="00124B29" w:rsidRDefault="00124B29" w:rsidP="007761C4">
      <w:pPr>
        <w:jc w:val="both"/>
        <w:rPr>
          <w:rFonts w:ascii="Arial" w:hAnsi="Arial" w:cs="Arial"/>
          <w:b/>
          <w:bCs/>
          <w:sz w:val="24"/>
          <w:szCs w:val="24"/>
        </w:rPr>
      </w:pPr>
    </w:p>
    <w:p w14:paraId="784D3686" w14:textId="77777777" w:rsidR="00C43216" w:rsidRPr="00311C01" w:rsidRDefault="00DE4453" w:rsidP="00C43216">
      <w:pPr>
        <w:jc w:val="both"/>
        <w:rPr>
          <w:rFonts w:ascii="Arial" w:hAnsi="Arial" w:cs="Arial"/>
          <w:b/>
          <w:bCs/>
          <w:sz w:val="24"/>
          <w:szCs w:val="24"/>
          <w:lang w:val="es-ES_tradnl"/>
        </w:rPr>
      </w:pPr>
      <w:r w:rsidRPr="00311C01">
        <w:rPr>
          <w:rFonts w:ascii="Arial" w:hAnsi="Arial" w:cs="Arial"/>
          <w:b/>
          <w:bCs/>
          <w:sz w:val="24"/>
          <w:szCs w:val="24"/>
        </w:rPr>
        <w:lastRenderedPageBreak/>
        <w:t>I</w:t>
      </w:r>
      <w:r w:rsidR="008B238D" w:rsidRPr="00311C01">
        <w:rPr>
          <w:rFonts w:ascii="Arial" w:hAnsi="Arial" w:cs="Arial"/>
          <w:b/>
          <w:bCs/>
          <w:sz w:val="24"/>
          <w:szCs w:val="24"/>
        </w:rPr>
        <w:t>I.</w:t>
      </w:r>
      <w:r w:rsidR="004F5667" w:rsidRPr="00311C01">
        <w:rPr>
          <w:rFonts w:ascii="Arial" w:hAnsi="Arial" w:cs="Arial"/>
          <w:b/>
          <w:bCs/>
          <w:sz w:val="24"/>
          <w:szCs w:val="24"/>
          <w:lang w:val="es-ES_tradnl"/>
        </w:rPr>
        <w:t xml:space="preserve"> </w:t>
      </w:r>
      <w:r w:rsidR="00C43216" w:rsidRPr="00311C01">
        <w:rPr>
          <w:rFonts w:ascii="Arial" w:hAnsi="Arial" w:cs="Arial"/>
          <w:b/>
          <w:sz w:val="22"/>
          <w:szCs w:val="22"/>
          <w:lang w:val="es-ES_tradnl"/>
        </w:rPr>
        <w:t>LECTURA, EN SU CASO DEBATE, Y APROBACIÓN DEL ACTA DE LA SESIÓN ORDINARIA CELEBRADA EL DÍA 21 DE AGOSTO DE 2023</w:t>
      </w:r>
      <w:r w:rsidR="00C43216" w:rsidRPr="00311C01">
        <w:rPr>
          <w:rFonts w:ascii="Arial" w:hAnsi="Arial" w:cs="Arial"/>
          <w:b/>
          <w:sz w:val="22"/>
          <w:szCs w:val="22"/>
        </w:rPr>
        <w:t>.</w:t>
      </w:r>
    </w:p>
    <w:p w14:paraId="7BBCB7A5" w14:textId="637E1DE1" w:rsidR="007761C4" w:rsidRPr="007761C4" w:rsidRDefault="007761C4" w:rsidP="007761C4">
      <w:pPr>
        <w:jc w:val="both"/>
        <w:rPr>
          <w:rFonts w:ascii="Arial" w:hAnsi="Arial" w:cs="Arial"/>
          <w:b/>
          <w:bCs/>
          <w:sz w:val="24"/>
          <w:szCs w:val="24"/>
          <w:lang w:val="es-ES_tradnl"/>
        </w:rPr>
      </w:pPr>
    </w:p>
    <w:p w14:paraId="6C74899B" w14:textId="7113B54C" w:rsidR="00AF589B" w:rsidRDefault="009923CC" w:rsidP="00AF589B">
      <w:pPr>
        <w:jc w:val="both"/>
        <w:rPr>
          <w:rFonts w:ascii="Arial" w:eastAsia="Calibri" w:hAnsi="Arial" w:cs="Arial"/>
          <w:sz w:val="24"/>
          <w:szCs w:val="24"/>
          <w:lang w:eastAsia="en-US"/>
        </w:rPr>
      </w:pPr>
      <w:r w:rsidRPr="00D53EA8">
        <w:rPr>
          <w:rFonts w:ascii="Arial" w:hAnsi="Arial" w:cs="Arial"/>
          <w:b/>
          <w:snapToGrid w:val="0"/>
          <w:sz w:val="24"/>
          <w:szCs w:val="24"/>
        </w:rPr>
        <w:t>El Señor Presidente Munici</w:t>
      </w:r>
      <w:r w:rsidR="0096495C">
        <w:rPr>
          <w:rFonts w:ascii="Arial" w:hAnsi="Arial" w:cs="Arial"/>
          <w:b/>
          <w:snapToGrid w:val="0"/>
          <w:sz w:val="24"/>
          <w:szCs w:val="24"/>
        </w:rPr>
        <w:t>pal</w:t>
      </w:r>
      <w:r w:rsidR="00D45BED">
        <w:rPr>
          <w:rFonts w:ascii="Arial" w:hAnsi="Arial" w:cs="Arial"/>
          <w:b/>
          <w:snapToGrid w:val="0"/>
          <w:sz w:val="24"/>
          <w:szCs w:val="24"/>
        </w:rPr>
        <w:t>:</w:t>
      </w:r>
      <w:r w:rsidR="00423ED4" w:rsidRPr="00124B29">
        <w:rPr>
          <w:rFonts w:ascii="Arial" w:eastAsia="Calibri" w:hAnsi="Arial" w:cs="Arial"/>
          <w:sz w:val="24"/>
          <w:szCs w:val="24"/>
          <w:lang w:eastAsia="en-US"/>
        </w:rPr>
        <w:t xml:space="preserve"> </w:t>
      </w:r>
      <w:r w:rsidR="00AF589B" w:rsidRPr="00124B29">
        <w:rPr>
          <w:rFonts w:ascii="Arial" w:eastAsia="Calibri" w:hAnsi="Arial" w:cs="Arial"/>
          <w:sz w:val="24"/>
          <w:szCs w:val="24"/>
          <w:lang w:eastAsia="en-US"/>
        </w:rPr>
        <w:t xml:space="preserve">II. En desahogo del segundo punto, pongo a su consideración el contenido del acta de la sesión ordinaria celebrada el día 21 de agosto de 2023, en </w:t>
      </w:r>
      <w:r w:rsidR="00124B29" w:rsidRPr="00124B29">
        <w:rPr>
          <w:rFonts w:ascii="Arial" w:eastAsia="Calibri" w:hAnsi="Arial" w:cs="Arial"/>
          <w:sz w:val="24"/>
          <w:szCs w:val="24"/>
          <w:lang w:eastAsia="en-US"/>
        </w:rPr>
        <w:t>votación económica</w:t>
      </w:r>
      <w:r w:rsidR="00AF589B" w:rsidRPr="00124B29">
        <w:rPr>
          <w:rFonts w:ascii="Arial" w:eastAsia="Calibri" w:hAnsi="Arial" w:cs="Arial"/>
          <w:sz w:val="24"/>
          <w:szCs w:val="24"/>
          <w:lang w:eastAsia="en-US"/>
        </w:rPr>
        <w:t>, les pregunto si la aprueban.</w:t>
      </w:r>
      <w:r w:rsidR="00124B29">
        <w:rPr>
          <w:rFonts w:ascii="Arial" w:eastAsia="Calibri" w:hAnsi="Arial" w:cs="Arial"/>
          <w:sz w:val="24"/>
          <w:szCs w:val="24"/>
          <w:lang w:eastAsia="en-US"/>
        </w:rPr>
        <w:t xml:space="preserve"> </w:t>
      </w:r>
      <w:r w:rsidR="00AF589B" w:rsidRPr="00AF589B">
        <w:rPr>
          <w:rFonts w:ascii="Arial" w:eastAsia="Calibri" w:hAnsi="Arial" w:cs="Arial"/>
          <w:sz w:val="24"/>
          <w:szCs w:val="24"/>
          <w:lang w:eastAsia="en-US"/>
        </w:rPr>
        <w:t>Aprobada.</w:t>
      </w:r>
    </w:p>
    <w:p w14:paraId="1C1F05F2" w14:textId="77777777" w:rsidR="00124B29" w:rsidRPr="00EF5C13" w:rsidRDefault="00124B29" w:rsidP="00EF5C13">
      <w:pPr>
        <w:jc w:val="both"/>
        <w:rPr>
          <w:rFonts w:ascii="Arial" w:eastAsia="Calibri" w:hAnsi="Arial" w:cs="Arial"/>
          <w:i/>
          <w:lang w:eastAsia="en-US"/>
        </w:rPr>
      </w:pPr>
    </w:p>
    <w:p w14:paraId="343364B0" w14:textId="77777777" w:rsidR="00EF5C13" w:rsidRPr="00EF5C13" w:rsidRDefault="00EF5C13" w:rsidP="00EF5C13">
      <w:pPr>
        <w:jc w:val="center"/>
        <w:rPr>
          <w:rFonts w:ascii="Arial" w:hAnsi="Arial" w:cs="Arial"/>
          <w:b/>
          <w:i/>
        </w:rPr>
      </w:pPr>
      <w:r w:rsidRPr="00EF5C13">
        <w:rPr>
          <w:rFonts w:ascii="Arial" w:hAnsi="Arial" w:cs="Arial"/>
          <w:b/>
          <w:i/>
        </w:rPr>
        <w:t>SÍNTESIS DEL ACTA DE LA SESIÓN ORDINARIA DEL DÍA 21 DE AGOSTO DE 2023.</w:t>
      </w:r>
    </w:p>
    <w:p w14:paraId="536FC414" w14:textId="77777777" w:rsidR="00EF5C13" w:rsidRPr="00EF5C13" w:rsidRDefault="00EF5C13" w:rsidP="00EF5C13">
      <w:pPr>
        <w:jc w:val="both"/>
        <w:rPr>
          <w:rFonts w:ascii="Arial" w:hAnsi="Arial" w:cs="Arial"/>
          <w:i/>
        </w:rPr>
      </w:pPr>
      <w:r w:rsidRPr="00EF5C13">
        <w:rPr>
          <w:rFonts w:ascii="Arial" w:hAnsi="Arial" w:cs="Arial"/>
          <w:i/>
        </w:rPr>
        <w:tab/>
      </w:r>
    </w:p>
    <w:p w14:paraId="01C20923" w14:textId="77777777" w:rsidR="00EF5C13" w:rsidRPr="00EF5C13" w:rsidRDefault="00EF5C13" w:rsidP="00EF5C13">
      <w:pPr>
        <w:ind w:firstLine="708"/>
        <w:jc w:val="both"/>
        <w:rPr>
          <w:rFonts w:ascii="Arial" w:hAnsi="Arial" w:cs="Arial"/>
          <w:i/>
        </w:rPr>
      </w:pPr>
      <w:r w:rsidRPr="00EF5C13">
        <w:rPr>
          <w:rFonts w:ascii="Arial" w:hAnsi="Arial" w:cs="Arial"/>
          <w:i/>
        </w:rPr>
        <w:t>Presidió la sesión el licenciado Jesús Pablo Lemus Navarro, Presidente Municipal y la Secretaría General estuvo a cargo del licenciado Eduardo Fabián Martínez Lomelí.</w:t>
      </w:r>
    </w:p>
    <w:p w14:paraId="0BE53D57" w14:textId="77777777" w:rsidR="00EF5C13" w:rsidRPr="00EF5C13" w:rsidRDefault="00EF5C13" w:rsidP="00EF5C13">
      <w:pPr>
        <w:jc w:val="both"/>
        <w:rPr>
          <w:rFonts w:ascii="Arial" w:hAnsi="Arial" w:cs="Arial"/>
          <w:i/>
        </w:rPr>
      </w:pPr>
    </w:p>
    <w:p w14:paraId="746ED9DE" w14:textId="77777777" w:rsidR="00EF5C13" w:rsidRPr="00EF5C13" w:rsidRDefault="00EF5C13" w:rsidP="00EF5C13">
      <w:pPr>
        <w:jc w:val="both"/>
        <w:rPr>
          <w:rFonts w:ascii="Arial" w:hAnsi="Arial" w:cs="Arial"/>
          <w:i/>
        </w:rPr>
      </w:pPr>
      <w:r w:rsidRPr="00EF5C13">
        <w:rPr>
          <w:rFonts w:ascii="Arial" w:hAnsi="Arial" w:cs="Arial"/>
          <w:i/>
        </w:rPr>
        <w:tab/>
      </w:r>
      <w:r w:rsidRPr="00EF5C13">
        <w:rPr>
          <w:rFonts w:ascii="Arial" w:hAnsi="Arial" w:cs="Arial"/>
          <w:b/>
          <w:i/>
        </w:rPr>
        <w:t>I.</w:t>
      </w:r>
      <w:r w:rsidRPr="00EF5C13">
        <w:rPr>
          <w:rFonts w:ascii="Arial" w:hAnsi="Arial" w:cs="Arial"/>
          <w:i/>
        </w:rPr>
        <w:t xml:space="preserve"> En desahogo del primer punto del orden del día, habiéndose verificado la existencia de quórum legal, el Presidente Municipal licenciado Jesús Pablo Lemus Navarro, declaró abierta la sesión y válidos los acuerdos que en ella se tomaron, aprobándose con modificaciones el orden del día</w:t>
      </w:r>
      <w:r w:rsidRPr="00EF5C13">
        <w:rPr>
          <w:rFonts w:ascii="Arial" w:hAnsi="Arial"/>
          <w:i/>
          <w:lang w:val="es-ES_tradnl"/>
        </w:rPr>
        <w:t>.</w:t>
      </w:r>
    </w:p>
    <w:p w14:paraId="5BA91160" w14:textId="77777777" w:rsidR="00EF5C13" w:rsidRPr="00EF5C13" w:rsidRDefault="00EF5C13" w:rsidP="00EF5C13">
      <w:pPr>
        <w:jc w:val="both"/>
        <w:rPr>
          <w:rFonts w:ascii="Arial" w:hAnsi="Arial" w:cs="Arial"/>
          <w:i/>
        </w:rPr>
      </w:pPr>
    </w:p>
    <w:p w14:paraId="000C64A0" w14:textId="77777777" w:rsidR="00EF5C13" w:rsidRPr="00EF5C13" w:rsidRDefault="00EF5C13" w:rsidP="00EF5C13">
      <w:pPr>
        <w:jc w:val="both"/>
        <w:rPr>
          <w:rFonts w:ascii="Arial" w:hAnsi="Arial" w:cs="Arial"/>
          <w:i/>
        </w:rPr>
      </w:pPr>
      <w:r w:rsidRPr="00EF5C13">
        <w:rPr>
          <w:rFonts w:ascii="Arial" w:hAnsi="Arial" w:cs="Arial"/>
          <w:i/>
        </w:rPr>
        <w:tab/>
      </w:r>
      <w:r w:rsidRPr="00EF5C13">
        <w:rPr>
          <w:rFonts w:ascii="Arial" w:hAnsi="Arial" w:cs="Arial"/>
          <w:b/>
          <w:i/>
        </w:rPr>
        <w:t>II.</w:t>
      </w:r>
      <w:r w:rsidRPr="00EF5C13">
        <w:rPr>
          <w:rFonts w:ascii="Arial" w:hAnsi="Arial" w:cs="Arial"/>
          <w:i/>
        </w:rPr>
        <w:t xml:space="preserve"> En desahogo del segundo punto del orden del día, se aprobó el acta de la sesión ordinaria celebrada el día 20 de julio de 2023.</w:t>
      </w:r>
    </w:p>
    <w:p w14:paraId="767CEBF2" w14:textId="77777777" w:rsidR="00EF5C13" w:rsidRPr="00EF5C13" w:rsidRDefault="00EF5C13" w:rsidP="00EF5C13">
      <w:pPr>
        <w:jc w:val="both"/>
        <w:rPr>
          <w:rFonts w:ascii="Arial" w:hAnsi="Arial" w:cs="Arial"/>
          <w:i/>
        </w:rPr>
      </w:pPr>
    </w:p>
    <w:p w14:paraId="317487FF" w14:textId="3C8BDA00" w:rsidR="00EF5C13" w:rsidRPr="00EF5C13" w:rsidRDefault="00EF5C13" w:rsidP="00EF5C13">
      <w:pPr>
        <w:jc w:val="both"/>
        <w:rPr>
          <w:rFonts w:ascii="Arial" w:hAnsi="Arial" w:cs="Arial"/>
          <w:i/>
        </w:rPr>
      </w:pPr>
      <w:r w:rsidRPr="00EF5C13">
        <w:rPr>
          <w:rFonts w:ascii="Arial" w:hAnsi="Arial" w:cs="Arial"/>
          <w:b/>
          <w:i/>
        </w:rPr>
        <w:tab/>
        <w:t>III.</w:t>
      </w:r>
      <w:r w:rsidRPr="00EF5C13">
        <w:rPr>
          <w:rFonts w:ascii="Arial" w:hAnsi="Arial" w:cs="Arial"/>
          <w:i/>
        </w:rPr>
        <w:t xml:space="preserve"> En desahogo del tercer punto del orden del día, se les dio trámite a las siguientes comunicaciones: de la Dirección de lo Jurídico Consultivo, para el comodato de un bien inmueble propiedad municipal, a favor de la Secretaría de Educación del Gobierno del Estado de Jalisco; y de la Dirección de Patrimonio, para la baja del Registro de Bienes Municipales de diversos vehículos, turnándose a la Comisión Edilicia de Hacienda Pública y Patrimonio Municipal; de la Dirección de lo Jurídico Consultivo, expedientes de locales de diversos mercados municipales, turnándose a las Comisiones Edilicias de Mercados y Centrales de Abasto y de Hacienda Pública y Patrimonio Municipal; de la Dirección de Participación Ciudadana y Gobernanza, solicitud de reconocimiento de la asociación denominada “Vecinos Country Club”, turnándose a la Comisión Edilicia de Desarrollo Social, Humano y Participación Ciudadana; de los regidores Aldo Alejandro de Anda García, iniciativas para la distribución digital de infografías de protección civil, turnándose a las Comisiones Edilicias de Protección Civil, de Educación, Innovación, Ciencia y Tecnología, y de Hacienda Pública y Patrimonio Municipal; y Juan Francisco Ramírez Salcido, para reformar el Reglamento para el Funcionamiento de Giros Comerciales, Industriales y de Prestación de Servicios en el Municipio de Guadalajara y el Código de Gobierno Municipal de Guadalajara, a </w:t>
      </w:r>
      <w:r w:rsidRPr="00EF5C13">
        <w:rPr>
          <w:rFonts w:ascii="Arial" w:eastAsia="Calibri" w:hAnsi="Arial" w:cs="Arial"/>
          <w:i/>
          <w:lang w:val="es-ES_tradnl"/>
        </w:rPr>
        <w:t xml:space="preserve">la Comisión Edilicia de Gobernación, Reglamentos y Vigilancia; del Comité Dictaminador de los Recursos de Revisión en Materia de Desarrollo Urbano del Municipio de Guadalajara, resoluciones respecto de recursos de revisión interpuestos por: </w:t>
      </w:r>
      <w:r w:rsidRPr="00EF5C13">
        <w:rPr>
          <w:rFonts w:ascii="Arial" w:hAnsi="Arial" w:cs="Arial"/>
          <w:i/>
        </w:rPr>
        <w:t xml:space="preserve">VIHER INMOBILI. S.A. de C.V.; Patricia Elena Vidrio Romo; Héctor Daniel </w:t>
      </w:r>
      <w:proofErr w:type="spellStart"/>
      <w:r w:rsidRPr="00EF5C13">
        <w:rPr>
          <w:rFonts w:ascii="Arial" w:hAnsi="Arial" w:cs="Arial"/>
          <w:i/>
        </w:rPr>
        <w:t>Serur</w:t>
      </w:r>
      <w:proofErr w:type="spellEnd"/>
      <w:r w:rsidRPr="00EF5C13">
        <w:rPr>
          <w:rFonts w:ascii="Arial" w:hAnsi="Arial" w:cs="Arial"/>
          <w:i/>
        </w:rPr>
        <w:t xml:space="preserve"> Villanueva y Ana Elva de la Torre González; SOTOTERRA S.A. de C.V.; Sofía Martínez García, apoderada legal de Grupo Vinos y Rolitas, S.A.P.I. S.A. de C.V.; María de la Luz Angélica García González; Fernando Martínez Gall</w:t>
      </w:r>
      <w:r w:rsidR="00086ED5">
        <w:rPr>
          <w:rFonts w:ascii="Arial" w:hAnsi="Arial" w:cs="Arial"/>
          <w:i/>
        </w:rPr>
        <w:t xml:space="preserve">ardo y Sofía Fuentes Petersen; </w:t>
      </w:r>
      <w:r w:rsidRPr="00EF5C13">
        <w:rPr>
          <w:rFonts w:ascii="Arial" w:hAnsi="Arial" w:cs="Arial"/>
          <w:i/>
        </w:rPr>
        <w:t xml:space="preserve">y Jesús Ramiro Montemayor Rodríguez, validándose conforme lo establece el párrafo 4 del artículo 162 del Reglamento de Gestión del Desarrollo Urbano para el Municipio de Guadalajara, con la intervención de la regidora María Candelaria Ochoa Ávalos; de la Dirección de lo Jurídico Consultivo, para entregar en comodato al I.N.E., local ubicado en Plaza Guadalajara; e iniciativa para la celebración de convenio de colaboración con el Instituto del Fondo Nacional de la Vivienda para los Trabajadores, respecto al pago del impuesto predial, turnándose a la Comisión Edilicia de Hacienda Pública y Patrimonio Municipal; </w:t>
      </w:r>
      <w:r w:rsidRPr="00EF5C13">
        <w:rPr>
          <w:rFonts w:ascii="Arial" w:hAnsi="Arial" w:cs="Arial"/>
          <w:i/>
        </w:rPr>
        <w:lastRenderedPageBreak/>
        <w:t>y de la Coordinación General de Gestión Integral de la Ciudad, informe de la licitación pública 004/2017/2GDL/Inmuebles Municipales, teniéndose por recibido el informe.</w:t>
      </w:r>
    </w:p>
    <w:p w14:paraId="5E920419" w14:textId="77777777" w:rsidR="00EF5C13" w:rsidRPr="00EF5C13" w:rsidRDefault="00EF5C13" w:rsidP="00EF5C13">
      <w:pPr>
        <w:ind w:firstLine="708"/>
        <w:jc w:val="both"/>
        <w:rPr>
          <w:rFonts w:ascii="Arial" w:eastAsia="Calibri" w:hAnsi="Arial" w:cs="Arial"/>
          <w:b/>
          <w:i/>
          <w:lang w:val="es-ES_tradnl"/>
        </w:rPr>
      </w:pPr>
    </w:p>
    <w:p w14:paraId="22B41158" w14:textId="77777777" w:rsidR="00EF5C13" w:rsidRPr="00EF5C13" w:rsidRDefault="00EF5C13" w:rsidP="00EF5C13">
      <w:pPr>
        <w:ind w:firstLine="708"/>
        <w:jc w:val="both"/>
        <w:rPr>
          <w:rFonts w:ascii="Arial" w:eastAsia="Calibri" w:hAnsi="Arial" w:cs="Arial"/>
          <w:i/>
          <w:lang w:val="es-ES_tradnl"/>
        </w:rPr>
      </w:pPr>
      <w:r w:rsidRPr="00EF5C13">
        <w:rPr>
          <w:rFonts w:ascii="Arial" w:eastAsia="Calibri" w:hAnsi="Arial" w:cs="Arial"/>
          <w:b/>
          <w:i/>
          <w:lang w:val="es-ES_tradnl"/>
        </w:rPr>
        <w:t>IV.</w:t>
      </w:r>
      <w:r w:rsidRPr="00EF5C13">
        <w:rPr>
          <w:rFonts w:ascii="Arial" w:eastAsia="Calibri" w:hAnsi="Arial" w:cs="Arial"/>
          <w:i/>
          <w:lang w:val="es-ES_tradnl"/>
        </w:rPr>
        <w:t xml:space="preserve"> En desahogo del cuarto punto del orden del día, se dio trámite a las siguientes iniciativas:</w:t>
      </w:r>
    </w:p>
    <w:p w14:paraId="710A23C6" w14:textId="77777777" w:rsidR="00EF5C13" w:rsidRPr="00EF5C13" w:rsidRDefault="00EF5C13" w:rsidP="00EF5C13">
      <w:pPr>
        <w:ind w:firstLine="708"/>
        <w:jc w:val="both"/>
        <w:rPr>
          <w:rFonts w:ascii="Arial" w:eastAsia="Calibri" w:hAnsi="Arial" w:cs="Arial"/>
          <w:i/>
          <w:lang w:val="es-ES_tradnl"/>
        </w:rPr>
      </w:pPr>
    </w:p>
    <w:p w14:paraId="2D0B55B9" w14:textId="77777777" w:rsidR="00EF5C13" w:rsidRPr="00EF5C13" w:rsidRDefault="00EF5C13" w:rsidP="00EF5C13">
      <w:pPr>
        <w:ind w:firstLine="708"/>
        <w:jc w:val="both"/>
        <w:rPr>
          <w:rFonts w:ascii="Arial" w:hAnsi="Arial" w:cs="Arial"/>
          <w:i/>
        </w:rPr>
      </w:pPr>
      <w:r w:rsidRPr="00EF5C13">
        <w:rPr>
          <w:rFonts w:ascii="Arial" w:hAnsi="Arial" w:cs="Arial"/>
          <w:i/>
        </w:rPr>
        <w:t xml:space="preserve">De la regidora María Candelaria Ochoa Ávalos, </w:t>
      </w:r>
      <w:r w:rsidRPr="00EF5C13">
        <w:rPr>
          <w:rFonts w:ascii="Arial" w:eastAsia="Calibri" w:hAnsi="Arial" w:cs="Arial"/>
          <w:i/>
          <w:lang w:val="es-ES_tradnl"/>
        </w:rPr>
        <w:t xml:space="preserve">para reformar el Reglamento de Contratación y Ejecución de la Obra Pública y Servicios relacionados con la misma del Municipio de Guadalajara, turnándose </w:t>
      </w:r>
      <w:r w:rsidRPr="00EF5C13">
        <w:rPr>
          <w:rFonts w:ascii="Arial" w:hAnsi="Arial" w:cs="Arial"/>
          <w:i/>
        </w:rPr>
        <w:t xml:space="preserve">a las </w:t>
      </w:r>
      <w:r w:rsidRPr="00EF5C13">
        <w:rPr>
          <w:rFonts w:ascii="Arial" w:eastAsia="Calibri" w:hAnsi="Arial" w:cs="Arial"/>
          <w:i/>
          <w:lang w:val="es-ES_tradnl"/>
        </w:rPr>
        <w:t xml:space="preserve">Comisiones Edilicias de </w:t>
      </w:r>
      <w:r w:rsidRPr="00EF5C13">
        <w:rPr>
          <w:rFonts w:ascii="Arial" w:hAnsi="Arial" w:cs="Arial"/>
          <w:i/>
        </w:rPr>
        <w:t xml:space="preserve">Gobernación, Reglamentos y Vigilancia, de Obras Públicas, Planeación del Desarrollo Urbano y Movilidad y de Derechos Humanos, Igualdad de Género y Respeto a la Diversidad; y </w:t>
      </w:r>
      <w:r w:rsidRPr="00EF5C13">
        <w:rPr>
          <w:rFonts w:ascii="Arial" w:eastAsia="Calibri" w:hAnsi="Arial" w:cs="Arial"/>
          <w:i/>
          <w:lang w:val="es-ES_tradnl"/>
        </w:rPr>
        <w:t xml:space="preserve">para celebrar convenio a fin de promover y gestionar vínculos interinstitucionales con universidades públicas y privadas para proveer asistencia a los centros de desarrollo comunitario, con enfoque en el adulto mayor, habiéndose turnado a las de Educación, Innovación, Ciencia y Tecnología; y </w:t>
      </w:r>
      <w:r w:rsidRPr="00EF5C13">
        <w:rPr>
          <w:rFonts w:ascii="Arial" w:hAnsi="Arial" w:cs="Arial"/>
          <w:i/>
        </w:rPr>
        <w:t>de Desarrollo Social, Humano y Participación Ciudadana.</w:t>
      </w:r>
    </w:p>
    <w:p w14:paraId="26E4582D" w14:textId="77777777" w:rsidR="00EF5C13" w:rsidRPr="00EF5C13" w:rsidRDefault="00EF5C13" w:rsidP="00EF5C13">
      <w:pPr>
        <w:ind w:firstLine="708"/>
        <w:jc w:val="both"/>
        <w:rPr>
          <w:rFonts w:ascii="Arial" w:hAnsi="Arial" w:cs="Arial"/>
          <w:i/>
        </w:rPr>
      </w:pPr>
    </w:p>
    <w:p w14:paraId="21177225" w14:textId="77777777" w:rsidR="00EF5C13" w:rsidRPr="00EF5C13" w:rsidRDefault="00EF5C13" w:rsidP="00EF5C13">
      <w:pPr>
        <w:ind w:firstLine="708"/>
        <w:jc w:val="both"/>
        <w:rPr>
          <w:rFonts w:ascii="Arial" w:hAnsi="Arial" w:cs="Arial"/>
          <w:i/>
        </w:rPr>
      </w:pPr>
      <w:r w:rsidRPr="00EF5C13">
        <w:rPr>
          <w:rFonts w:ascii="Arial" w:eastAsia="Calibri" w:hAnsi="Arial" w:cs="Arial"/>
          <w:i/>
          <w:lang w:val="es-ES_tradnl"/>
        </w:rPr>
        <w:t xml:space="preserve">De la regidora Rosa Angélica Fregoso Franco, para reformar el Reglamento Sanitario de Control y Protección a los Animales para el Municipio de Guadalajara y el </w:t>
      </w:r>
      <w:r w:rsidRPr="00EF5C13">
        <w:rPr>
          <w:rFonts w:ascii="Arial" w:hAnsi="Arial" w:cs="Arial"/>
          <w:i/>
        </w:rPr>
        <w:t xml:space="preserve">Reglamento de Justicia Cívica del Municipio de Guadalajara, turnándose a las </w:t>
      </w:r>
      <w:r w:rsidRPr="00EF5C13">
        <w:rPr>
          <w:rFonts w:ascii="Arial" w:eastAsia="Calibri" w:hAnsi="Arial" w:cs="Arial"/>
          <w:i/>
          <w:lang w:val="es-ES_tradnl"/>
        </w:rPr>
        <w:t xml:space="preserve">Comisiones Edilicias de </w:t>
      </w:r>
      <w:r w:rsidRPr="00EF5C13">
        <w:rPr>
          <w:rFonts w:ascii="Arial" w:hAnsi="Arial" w:cs="Arial"/>
          <w:i/>
        </w:rPr>
        <w:t xml:space="preserve">Gobernación, Reglamentos y Vigilancia y de Medio Ambiente; y </w:t>
      </w:r>
      <w:r w:rsidRPr="00EF5C13">
        <w:rPr>
          <w:rFonts w:ascii="Arial" w:eastAsia="Calibri" w:hAnsi="Arial" w:cs="Arial"/>
          <w:i/>
          <w:lang w:val="es-ES_tradnl"/>
        </w:rPr>
        <w:t xml:space="preserve">para la recuperación de unidad deportiva en la Colonia Huentitán el Alto, habiéndose turnado a las de </w:t>
      </w:r>
      <w:r w:rsidRPr="00EF5C13">
        <w:rPr>
          <w:rFonts w:ascii="Arial" w:hAnsi="Arial" w:cs="Arial"/>
          <w:i/>
        </w:rPr>
        <w:t>Medio Ambiente y de Servicios Públicos Municipales.</w:t>
      </w:r>
    </w:p>
    <w:p w14:paraId="1B82A6F9" w14:textId="77777777" w:rsidR="00EF5C13" w:rsidRPr="00EF5C13" w:rsidRDefault="00EF5C13" w:rsidP="00EF5C13">
      <w:pPr>
        <w:ind w:firstLine="708"/>
        <w:jc w:val="both"/>
        <w:rPr>
          <w:rFonts w:ascii="Arial" w:hAnsi="Arial" w:cs="Arial"/>
          <w:i/>
        </w:rPr>
      </w:pPr>
    </w:p>
    <w:p w14:paraId="7E4C5467" w14:textId="77777777" w:rsidR="00EF5C13" w:rsidRPr="00EF5C13" w:rsidRDefault="00EF5C13" w:rsidP="00EF5C13">
      <w:pPr>
        <w:ind w:firstLine="708"/>
        <w:jc w:val="both"/>
        <w:rPr>
          <w:rFonts w:ascii="Arial" w:hAnsi="Arial" w:cs="Arial"/>
          <w:i/>
        </w:rPr>
      </w:pPr>
      <w:r w:rsidRPr="00EF5C13">
        <w:rPr>
          <w:rFonts w:ascii="Arial" w:hAnsi="Arial" w:cs="Arial"/>
          <w:i/>
        </w:rPr>
        <w:t xml:space="preserve">De la regidora </w:t>
      </w:r>
      <w:r w:rsidRPr="00EF5C13">
        <w:rPr>
          <w:rFonts w:ascii="Arial" w:eastAsia="Calibri" w:hAnsi="Arial" w:cs="Arial"/>
          <w:i/>
          <w:lang w:val="es-ES_tradnl"/>
        </w:rPr>
        <w:t>Ana Gabriela Velasco García</w:t>
      </w:r>
      <w:r w:rsidRPr="00EF5C13">
        <w:rPr>
          <w:rFonts w:ascii="Arial" w:hAnsi="Arial" w:cs="Arial"/>
          <w:i/>
        </w:rPr>
        <w:t xml:space="preserve">, </w:t>
      </w:r>
      <w:r w:rsidRPr="00EF5C13">
        <w:rPr>
          <w:rFonts w:ascii="Arial" w:eastAsia="Calibri" w:hAnsi="Arial" w:cs="Arial"/>
          <w:i/>
          <w:lang w:val="es-ES_tradnl"/>
        </w:rPr>
        <w:t>para crear programa de mantenimiento de arbolado urbano</w:t>
      </w:r>
      <w:r w:rsidRPr="00EF5C13">
        <w:rPr>
          <w:rFonts w:ascii="Arial" w:hAnsi="Arial" w:cs="Arial"/>
          <w:i/>
        </w:rPr>
        <w:t xml:space="preserve">, turnándose a las </w:t>
      </w:r>
      <w:r w:rsidRPr="00EF5C13">
        <w:rPr>
          <w:rFonts w:ascii="Arial" w:eastAsia="Calibri" w:hAnsi="Arial" w:cs="Arial"/>
          <w:i/>
          <w:lang w:val="es-ES_tradnl"/>
        </w:rPr>
        <w:t xml:space="preserve">Comisiones Edilicias de </w:t>
      </w:r>
      <w:r w:rsidRPr="00EF5C13">
        <w:rPr>
          <w:rFonts w:ascii="Arial" w:hAnsi="Arial" w:cs="Arial"/>
          <w:i/>
        </w:rPr>
        <w:t xml:space="preserve">Desarrollo Social, Humano y Participación Ciudadana y de Hacienda Pública y Patrimonio Municipal; </w:t>
      </w:r>
      <w:r w:rsidRPr="00EF5C13">
        <w:rPr>
          <w:rFonts w:ascii="Arial" w:eastAsia="Calibri" w:hAnsi="Arial" w:cs="Arial"/>
          <w:i/>
          <w:lang w:val="es-ES_tradnl"/>
        </w:rPr>
        <w:t xml:space="preserve">para la rehabilitación del Parque Cuadrado, habiéndose turnado a las de </w:t>
      </w:r>
      <w:r w:rsidRPr="00EF5C13">
        <w:rPr>
          <w:rFonts w:ascii="Arial" w:hAnsi="Arial" w:cs="Arial"/>
          <w:i/>
        </w:rPr>
        <w:t xml:space="preserve">Obras Públicas, Planeación del Desarrollo Urbano y Movilidad y de Medio Ambiente; y </w:t>
      </w:r>
      <w:r w:rsidRPr="00EF5C13">
        <w:rPr>
          <w:rFonts w:ascii="Arial" w:eastAsia="Calibri" w:hAnsi="Arial" w:cs="Arial"/>
          <w:i/>
          <w:lang w:val="es-ES_tradnl"/>
        </w:rPr>
        <w:t xml:space="preserve">para la implementación de operativo permanente en la Colonia Mezquitán, turnándose a las de </w:t>
      </w:r>
      <w:r w:rsidRPr="00EF5C13">
        <w:rPr>
          <w:rFonts w:ascii="Arial" w:hAnsi="Arial" w:cs="Arial"/>
          <w:i/>
        </w:rPr>
        <w:t>Gobernación, Reglamentos y Vigilancia, de Servicios Públicos Municipales y de Desarrollo Social, Humano y Participación Ciudadana.</w:t>
      </w:r>
    </w:p>
    <w:p w14:paraId="514EEB3A" w14:textId="77777777" w:rsidR="00EF5C13" w:rsidRPr="00EF5C13" w:rsidRDefault="00EF5C13" w:rsidP="00EF5C13">
      <w:pPr>
        <w:ind w:firstLine="708"/>
        <w:jc w:val="both"/>
        <w:rPr>
          <w:rFonts w:ascii="Arial" w:hAnsi="Arial" w:cs="Arial"/>
          <w:i/>
        </w:rPr>
      </w:pPr>
    </w:p>
    <w:p w14:paraId="5BA2FAFE" w14:textId="77777777" w:rsidR="00EF5C13" w:rsidRPr="00EF5C13" w:rsidRDefault="00EF5C13" w:rsidP="00EF5C13">
      <w:pPr>
        <w:ind w:firstLine="708"/>
        <w:jc w:val="both"/>
        <w:rPr>
          <w:rFonts w:ascii="Arial" w:hAnsi="Arial" w:cs="Arial"/>
          <w:i/>
        </w:rPr>
      </w:pPr>
      <w:r w:rsidRPr="00EF5C13">
        <w:rPr>
          <w:rFonts w:ascii="Arial" w:hAnsi="Arial" w:cs="Arial"/>
          <w:i/>
        </w:rPr>
        <w:t>D</w:t>
      </w:r>
      <w:r w:rsidRPr="00EF5C13">
        <w:rPr>
          <w:rFonts w:ascii="Arial" w:eastAsia="Calibri" w:hAnsi="Arial" w:cs="Arial"/>
          <w:i/>
          <w:lang w:val="es-ES_tradnl"/>
        </w:rPr>
        <w:t xml:space="preserve">el regidor Rafael Barrios Dávila, para vincular la información generada sobre cumplimiento de requisitos de acciones urbanísticas; y para reformar el Reglamento de Anuncios para el Municipio de Guadalajara, </w:t>
      </w:r>
      <w:r w:rsidRPr="00EF5C13">
        <w:rPr>
          <w:rFonts w:ascii="Arial" w:hAnsi="Arial" w:cs="Arial"/>
          <w:i/>
        </w:rPr>
        <w:t xml:space="preserve">turnándose a las </w:t>
      </w:r>
      <w:r w:rsidRPr="00EF5C13">
        <w:rPr>
          <w:rFonts w:ascii="Arial" w:eastAsia="Calibri" w:hAnsi="Arial" w:cs="Arial"/>
          <w:i/>
          <w:lang w:val="es-ES_tradnl"/>
        </w:rPr>
        <w:t xml:space="preserve">Comisiones Edilicias de </w:t>
      </w:r>
      <w:r w:rsidRPr="00EF5C13">
        <w:rPr>
          <w:rFonts w:ascii="Arial" w:hAnsi="Arial" w:cs="Arial"/>
          <w:i/>
        </w:rPr>
        <w:t>Gobernación, Reglamentos y Vigilancia y de Obras Públicas, Planeación del Desarrollo Urbano y Movilidad.</w:t>
      </w:r>
    </w:p>
    <w:p w14:paraId="1683C3D5" w14:textId="77777777" w:rsidR="00EF5C13" w:rsidRPr="00EF5C13" w:rsidRDefault="00EF5C13" w:rsidP="00EF5C13">
      <w:pPr>
        <w:ind w:firstLine="708"/>
        <w:jc w:val="both"/>
        <w:rPr>
          <w:rFonts w:ascii="Arial" w:hAnsi="Arial" w:cs="Arial"/>
          <w:i/>
        </w:rPr>
      </w:pPr>
    </w:p>
    <w:p w14:paraId="57FC88E3" w14:textId="77777777" w:rsidR="00EF5C13" w:rsidRPr="00EF5C13" w:rsidRDefault="00EF5C13" w:rsidP="00EF5C13">
      <w:pPr>
        <w:ind w:firstLine="708"/>
        <w:jc w:val="both"/>
        <w:rPr>
          <w:rFonts w:ascii="Arial" w:hAnsi="Arial" w:cs="Arial"/>
          <w:i/>
        </w:rPr>
      </w:pPr>
      <w:r w:rsidRPr="00EF5C13">
        <w:rPr>
          <w:rFonts w:ascii="Arial" w:hAnsi="Arial" w:cs="Arial"/>
          <w:i/>
        </w:rPr>
        <w:t>D</w:t>
      </w:r>
      <w:proofErr w:type="spellStart"/>
      <w:r w:rsidRPr="00EF5C13">
        <w:rPr>
          <w:rFonts w:ascii="Arial" w:eastAsia="Calibri" w:hAnsi="Arial" w:cs="Arial"/>
          <w:i/>
          <w:lang w:val="es-ES_tradnl"/>
        </w:rPr>
        <w:t>e</w:t>
      </w:r>
      <w:proofErr w:type="spellEnd"/>
      <w:r w:rsidRPr="00EF5C13">
        <w:rPr>
          <w:rFonts w:ascii="Arial" w:eastAsia="Calibri" w:hAnsi="Arial" w:cs="Arial"/>
          <w:i/>
          <w:lang w:val="es-ES_tradnl"/>
        </w:rPr>
        <w:t xml:space="preserve"> la regidora Sofía Berenice García Mosqueda, para otorgar incentivo a los elementos de protección civil y bomberos, turnándose </w:t>
      </w:r>
      <w:r w:rsidRPr="00EF5C13">
        <w:rPr>
          <w:rFonts w:ascii="Arial" w:hAnsi="Arial" w:cs="Arial"/>
          <w:i/>
        </w:rPr>
        <w:t xml:space="preserve">a las </w:t>
      </w:r>
      <w:r w:rsidRPr="00EF5C13">
        <w:rPr>
          <w:rFonts w:ascii="Arial" w:eastAsia="Calibri" w:hAnsi="Arial" w:cs="Arial"/>
          <w:i/>
          <w:lang w:val="es-ES_tradnl"/>
        </w:rPr>
        <w:t xml:space="preserve">Comisiones Edilicias de Protección Civil y de </w:t>
      </w:r>
      <w:r w:rsidRPr="00EF5C13">
        <w:rPr>
          <w:rFonts w:ascii="Arial" w:hAnsi="Arial" w:cs="Arial"/>
          <w:i/>
        </w:rPr>
        <w:t>Hacienda Pública y Patrimonio Municipal.</w:t>
      </w:r>
    </w:p>
    <w:p w14:paraId="0E1C4363" w14:textId="77777777" w:rsidR="00EF5C13" w:rsidRPr="00EF5C13" w:rsidRDefault="00EF5C13" w:rsidP="00EF5C13">
      <w:pPr>
        <w:ind w:firstLine="708"/>
        <w:jc w:val="both"/>
        <w:rPr>
          <w:rFonts w:ascii="Arial" w:hAnsi="Arial" w:cs="Arial"/>
          <w:i/>
        </w:rPr>
      </w:pPr>
    </w:p>
    <w:p w14:paraId="6D51D50D" w14:textId="77777777" w:rsidR="00EF5C13" w:rsidRPr="00EF5C13" w:rsidRDefault="00EF5C13" w:rsidP="00EF5C13">
      <w:pPr>
        <w:ind w:firstLine="708"/>
        <w:jc w:val="both"/>
        <w:rPr>
          <w:rFonts w:ascii="Arial" w:hAnsi="Arial" w:cs="Arial"/>
          <w:i/>
        </w:rPr>
      </w:pPr>
      <w:r w:rsidRPr="00EF5C13">
        <w:rPr>
          <w:rFonts w:ascii="Arial" w:hAnsi="Arial" w:cs="Arial"/>
          <w:i/>
        </w:rPr>
        <w:t xml:space="preserve">Y </w:t>
      </w:r>
      <w:r w:rsidRPr="00EF5C13">
        <w:rPr>
          <w:rFonts w:ascii="Arial" w:eastAsia="Calibri" w:hAnsi="Arial" w:cs="Arial"/>
          <w:i/>
          <w:lang w:val="es-ES_tradnl"/>
        </w:rPr>
        <w:t>del regidor Aldo Alejandro de Anda García, para reformar el Reglamento Sanitario de Control y Protección a los Animales para el Municipio de Guadalajara y el Reglamento para el Funcionamiento de Giros Comerciales, Industriales y de Prestación de Servicios en el Municipio de Guadalajara, turnándose a las Comisiones Edilicias de</w:t>
      </w:r>
      <w:r w:rsidRPr="00EF5C13">
        <w:rPr>
          <w:rFonts w:ascii="Arial" w:hAnsi="Arial" w:cs="Arial"/>
          <w:i/>
        </w:rPr>
        <w:t xml:space="preserve"> Gobernación, Reglamentos y Vigilancia y de Medio Ambiente y de Salud, Deportes y Atención a la Juventud.</w:t>
      </w:r>
      <w:r w:rsidRPr="00EF5C13">
        <w:rPr>
          <w:rFonts w:ascii="Arial" w:eastAsia="Calibri" w:hAnsi="Arial" w:cs="Arial"/>
          <w:i/>
          <w:lang w:val="es-ES_tradnl"/>
        </w:rPr>
        <w:t xml:space="preserve"> </w:t>
      </w:r>
    </w:p>
    <w:p w14:paraId="77673461" w14:textId="77777777" w:rsidR="00EF5C13" w:rsidRPr="00EF5C13" w:rsidRDefault="00EF5C13" w:rsidP="00EF5C13">
      <w:pPr>
        <w:ind w:firstLine="708"/>
        <w:jc w:val="both"/>
        <w:rPr>
          <w:rFonts w:ascii="Arial" w:hAnsi="Arial" w:cs="Arial"/>
          <w:i/>
        </w:rPr>
      </w:pPr>
    </w:p>
    <w:p w14:paraId="4D51535D" w14:textId="77777777" w:rsidR="00EF5C13" w:rsidRPr="00EF5C13" w:rsidRDefault="00EF5C13" w:rsidP="00EF5C13">
      <w:pPr>
        <w:ind w:firstLine="708"/>
        <w:jc w:val="both"/>
        <w:rPr>
          <w:rFonts w:ascii="Arial" w:hAnsi="Arial" w:cs="Arial"/>
          <w:b/>
          <w:i/>
          <w:color w:val="1D2228"/>
          <w:shd w:val="clear" w:color="auto" w:fill="FFFFFF"/>
        </w:rPr>
      </w:pPr>
      <w:r w:rsidRPr="00EF5C13">
        <w:rPr>
          <w:rFonts w:ascii="Arial" w:hAnsi="Arial" w:cs="Arial"/>
          <w:b/>
          <w:i/>
        </w:rPr>
        <w:t>V.</w:t>
      </w:r>
      <w:r w:rsidRPr="00EF5C13">
        <w:rPr>
          <w:rFonts w:ascii="Arial" w:hAnsi="Arial" w:cs="Arial"/>
          <w:i/>
        </w:rPr>
        <w:t xml:space="preserve"> En desahogo del quinto punto del orden del día, se aprobaron los dictámenes que resuelven las siguientes iniciativas y asuntos relativos a: </w:t>
      </w:r>
      <w:r w:rsidRPr="00EF5C13">
        <w:rPr>
          <w:rFonts w:ascii="Arial" w:eastAsia="Calibri" w:hAnsi="Arial" w:cs="Arial"/>
          <w:i/>
          <w:lang w:val="es-ES_tradnl"/>
        </w:rPr>
        <w:t xml:space="preserve">la permuta de un predio propiedad municipal; </w:t>
      </w:r>
      <w:r w:rsidRPr="00EF5C13">
        <w:rPr>
          <w:rFonts w:ascii="Arial" w:hAnsi="Arial" w:cs="Arial"/>
          <w:i/>
          <w:color w:val="000000"/>
        </w:rPr>
        <w:t xml:space="preserve">declarar a “Lucha Reyes” como Benemérito de Jalisco; </w:t>
      </w:r>
      <w:r w:rsidRPr="00EF5C13">
        <w:rPr>
          <w:rFonts w:ascii="Arial" w:eastAsia="Calibri" w:hAnsi="Arial" w:cs="Arial"/>
          <w:i/>
          <w:lang w:val="es-ES_tradnl"/>
        </w:rPr>
        <w:t xml:space="preserve">volver a colocar el busto de fray Antonio Tello en el Jardín de San Francisco; la recuperación de la plazoleta del Monumento a </w:t>
      </w:r>
      <w:r w:rsidRPr="00EF5C13">
        <w:rPr>
          <w:rFonts w:ascii="Arial" w:eastAsia="Calibri" w:hAnsi="Arial" w:cs="Arial"/>
          <w:i/>
          <w:lang w:val="es-ES_tradnl"/>
        </w:rPr>
        <w:lastRenderedPageBreak/>
        <w:t xml:space="preserve">la Madre; la creación de espacios amigables con la lactancia materna; implementar programa de nidos de lluvia en inmuebles municipales; jardines sustentables en los espacios públicos municipales; y recorridos turísticos para personas con discapacidad; </w:t>
      </w:r>
      <w:r w:rsidRPr="00EF5C13">
        <w:rPr>
          <w:rFonts w:ascii="Arial" w:hAnsi="Arial" w:cs="Arial"/>
          <w:i/>
          <w:color w:val="000000"/>
        </w:rPr>
        <w:t xml:space="preserve">otorgar el Reconocimiento Excelencia </w:t>
      </w:r>
      <w:r w:rsidRPr="00EF5C13">
        <w:rPr>
          <w:rFonts w:ascii="Arial" w:eastAsia="Calibri" w:hAnsi="Arial" w:cs="Arial"/>
          <w:i/>
          <w:lang w:val="es-ES_tradnl"/>
        </w:rPr>
        <w:t xml:space="preserve">Magisterial José Vasconcelos 2023; girar exhorto a la Comisión Mixta de Capacitación y Escalafón; autorizar la ampliación al Presupuesto de Egresos del Municipio de Guadalajara, para el Ejercicio Fiscal 2023, con la intervención de los regidores Guadalupe Campos Alfaro, Fernando Garza Martínez, Sofía Berenice García Mosqueda, María Candelaria Ochoa Ávalos e Itzcóatl Tonatiuh Bravo Padilla; suscribir convenio de colaboración con la Asociación Mexicana de Profesionales Inmobiliarios de Guadalajara, A.C., con la intervención de los regidores María Candelaria Ochoa Ávalos y Luis Cisneros Quirarte; realizar homenaje póstumo al músico José Merced García </w:t>
      </w:r>
      <w:proofErr w:type="spellStart"/>
      <w:r w:rsidRPr="00EF5C13">
        <w:rPr>
          <w:rFonts w:ascii="Arial" w:eastAsia="Calibri" w:hAnsi="Arial" w:cs="Arial"/>
          <w:i/>
          <w:lang w:val="es-ES_tradnl"/>
        </w:rPr>
        <w:t>García</w:t>
      </w:r>
      <w:proofErr w:type="spellEnd"/>
      <w:r w:rsidRPr="00EF5C13">
        <w:rPr>
          <w:rFonts w:ascii="Arial" w:eastAsia="Calibri" w:hAnsi="Arial" w:cs="Arial"/>
          <w:i/>
          <w:lang w:val="es-ES_tradnl"/>
        </w:rPr>
        <w:t xml:space="preserve">; reformar las reglas de operación del Programa Social Municipal “Cuídalos la Ciudad te Apoya”; </w:t>
      </w:r>
      <w:r w:rsidRPr="00EF5C13">
        <w:rPr>
          <w:rFonts w:ascii="Arial" w:hAnsi="Arial" w:cs="Arial"/>
          <w:i/>
          <w:color w:val="1D2228"/>
          <w:shd w:val="clear" w:color="auto" w:fill="FFFFFF"/>
        </w:rPr>
        <w:t>presentar al Congreso del Estado, proyecto de Tablas de Valores Unitarios de Terreno y Construcción para el Municipio de Guadalajara, correspondiente al Ejercicio Fiscal 2024,</w:t>
      </w:r>
      <w:r w:rsidRPr="00EF5C13">
        <w:rPr>
          <w:rFonts w:ascii="Arial" w:eastAsia="Calibri" w:hAnsi="Arial" w:cs="Arial"/>
          <w:i/>
          <w:lang w:val="es-ES_tradnl"/>
        </w:rPr>
        <w:t xml:space="preserve"> con la intervención de la regidora Patricia Guadalupe Campos Alfaro</w:t>
      </w:r>
      <w:r w:rsidRPr="00EF5C13">
        <w:rPr>
          <w:rFonts w:ascii="Arial" w:hAnsi="Arial" w:cs="Arial"/>
          <w:i/>
          <w:color w:val="1D2228"/>
          <w:shd w:val="clear" w:color="auto" w:fill="FFFFFF"/>
        </w:rPr>
        <w:t xml:space="preserve">; la baja de diversos vehículos, </w:t>
      </w:r>
      <w:r w:rsidRPr="00EF5C13">
        <w:rPr>
          <w:rFonts w:ascii="Arial" w:eastAsia="Calibri" w:hAnsi="Arial" w:cs="Arial"/>
          <w:i/>
          <w:lang w:val="es-ES_tradnl"/>
        </w:rPr>
        <w:t xml:space="preserve">con la intervención de los </w:t>
      </w:r>
      <w:r w:rsidRPr="00EF5C13">
        <w:rPr>
          <w:rFonts w:ascii="Arial" w:hAnsi="Arial" w:cs="Arial"/>
          <w:i/>
          <w:color w:val="1D2228"/>
          <w:shd w:val="clear" w:color="auto" w:fill="FFFFFF"/>
        </w:rPr>
        <w:t>regidores Fernando Garza Martínez y Patricia Guadalupe Campos Alfaro; y de diversos muebles propiedad municipal; la entrega en comodato de inmuebles</w:t>
      </w:r>
      <w:r w:rsidRPr="00EF5C13">
        <w:rPr>
          <w:rFonts w:ascii="Arial" w:eastAsia="Calibri" w:hAnsi="Arial" w:cs="Arial"/>
          <w:i/>
          <w:lang w:val="es-ES_tradnl"/>
        </w:rPr>
        <w:t xml:space="preserve"> propiedad municipal; y de un inmueble en el Fraccionamiento Paseo Bohemio, para albergue transitorio de jóvenes; integrar al patrimonio municipal, puente peatonal ubicado en la Avenida Colón; </w:t>
      </w:r>
      <w:r w:rsidRPr="00EF5C13">
        <w:rPr>
          <w:rFonts w:ascii="Arial" w:hAnsi="Arial" w:cs="Arial"/>
          <w:i/>
        </w:rPr>
        <w:t xml:space="preserve">la donación de un terreno de la Universidad de Guadalajara, para la construcción de la Avenida Troncal Huentitán; </w:t>
      </w:r>
      <w:r w:rsidRPr="00EF5C13">
        <w:rPr>
          <w:rFonts w:ascii="Arial" w:eastAsia="Calibri" w:hAnsi="Arial" w:cs="Arial"/>
          <w:i/>
          <w:lang w:val="es-ES_tradnl"/>
        </w:rPr>
        <w:t xml:space="preserve">locales en diversos mercados municipales; </w:t>
      </w:r>
      <w:r w:rsidRPr="00EF5C13">
        <w:rPr>
          <w:rFonts w:ascii="Arial" w:hAnsi="Arial" w:cs="Arial"/>
          <w:bCs/>
          <w:i/>
        </w:rPr>
        <w:t xml:space="preserve">la convocatoria y lineamientos para asignación de locales de Plaza Guadalajara; </w:t>
      </w:r>
      <w:r w:rsidRPr="00EF5C13">
        <w:rPr>
          <w:rFonts w:ascii="Arial" w:hAnsi="Arial" w:cs="Arial"/>
          <w:i/>
          <w:color w:val="000000"/>
        </w:rPr>
        <w:t xml:space="preserve">la suscripción de convenio con el Gobierno del Estado de Jalisco, para la transferencia de recursos federales en calidad de subsidio; </w:t>
      </w:r>
      <w:r w:rsidRPr="00EF5C13">
        <w:rPr>
          <w:rFonts w:ascii="Arial" w:hAnsi="Arial" w:cs="Arial"/>
          <w:i/>
          <w:color w:val="000000"/>
          <w:lang w:val="es-ES_tradnl"/>
        </w:rPr>
        <w:t xml:space="preserve">entregar en comodato a la Secretaría de Transporte de Jalisco, el local 2 ubicado en el subterráneo de la Plaza Guadalajara; y </w:t>
      </w:r>
      <w:r w:rsidRPr="00EF5C13">
        <w:rPr>
          <w:rFonts w:ascii="Arial" w:eastAsia="Calibri" w:hAnsi="Arial" w:cs="Arial"/>
          <w:i/>
        </w:rPr>
        <w:t xml:space="preserve">presentar al Congreso del Estado, iniciativa de Ley de Ingresos del Municipio de Guadalajara, Jalisco, para el Ejercicio Fiscal 2024, </w:t>
      </w:r>
      <w:r w:rsidRPr="00EF5C13">
        <w:rPr>
          <w:rFonts w:ascii="Arial" w:eastAsia="Calibri" w:hAnsi="Arial" w:cs="Arial"/>
          <w:i/>
          <w:lang w:val="es-ES_tradnl"/>
        </w:rPr>
        <w:t xml:space="preserve">con la intervención de los regidores Guadalupe Campos Alfaro, Fernando Garza Martínez, </w:t>
      </w:r>
      <w:r w:rsidRPr="00EF5C13">
        <w:rPr>
          <w:rFonts w:ascii="Arial" w:hAnsi="Arial" w:cs="Arial"/>
          <w:i/>
          <w:color w:val="000000"/>
          <w:lang w:val="es-ES_tradnl"/>
        </w:rPr>
        <w:t xml:space="preserve">Mariana Fernández Ramírez, </w:t>
      </w:r>
      <w:r w:rsidRPr="00EF5C13">
        <w:rPr>
          <w:rFonts w:ascii="Arial" w:eastAsia="Calibri" w:hAnsi="Arial" w:cs="Arial"/>
          <w:i/>
          <w:lang w:val="es-ES_tradnl"/>
        </w:rPr>
        <w:t>Itzcóatl Tonatiuh Bravo Padilla</w:t>
      </w:r>
      <w:r w:rsidRPr="00EF5C13">
        <w:rPr>
          <w:rFonts w:ascii="Arial" w:hAnsi="Arial" w:cs="Arial"/>
          <w:i/>
          <w:color w:val="000000"/>
          <w:lang w:val="es-ES_tradnl"/>
        </w:rPr>
        <w:t xml:space="preserve"> y Sofía Berenice García Mosqueda</w:t>
      </w:r>
      <w:r w:rsidRPr="00EF5C13">
        <w:rPr>
          <w:rFonts w:ascii="Arial" w:eastAsia="Calibri" w:hAnsi="Arial" w:cs="Arial"/>
          <w:i/>
        </w:rPr>
        <w:t xml:space="preserve">; y </w:t>
      </w:r>
      <w:r w:rsidRPr="00EF5C13">
        <w:rPr>
          <w:rFonts w:ascii="Arial" w:hAnsi="Arial" w:cs="Arial"/>
          <w:bCs/>
          <w:i/>
        </w:rPr>
        <w:t xml:space="preserve">se retiró el relativo a </w:t>
      </w:r>
      <w:r w:rsidRPr="00EF5C13">
        <w:rPr>
          <w:rFonts w:ascii="Arial" w:eastAsia="Calibri" w:hAnsi="Arial" w:cs="Arial"/>
          <w:i/>
          <w:lang w:val="es-ES_tradnl"/>
        </w:rPr>
        <w:t>modificar el Decreto D 74/83/17.</w:t>
      </w:r>
    </w:p>
    <w:p w14:paraId="43F806CE" w14:textId="77777777" w:rsidR="00EF5C13" w:rsidRPr="00EF5C13" w:rsidRDefault="00EF5C13" w:rsidP="00EF5C13">
      <w:pPr>
        <w:ind w:firstLine="708"/>
        <w:jc w:val="both"/>
        <w:rPr>
          <w:rFonts w:ascii="Arial" w:hAnsi="Arial" w:cs="Arial"/>
          <w:b/>
          <w:i/>
          <w:lang w:val="es-ES_tradnl"/>
        </w:rPr>
      </w:pPr>
    </w:p>
    <w:p w14:paraId="74FCBC32" w14:textId="46883EF6" w:rsidR="008E184F" w:rsidRDefault="00EF5C13" w:rsidP="00EF5C13">
      <w:pPr>
        <w:ind w:firstLine="708"/>
        <w:jc w:val="both"/>
        <w:rPr>
          <w:rFonts w:ascii="Arial" w:hAnsi="Arial" w:cs="Arial"/>
          <w:sz w:val="24"/>
          <w:szCs w:val="24"/>
        </w:rPr>
      </w:pPr>
      <w:r w:rsidRPr="00EF5C13">
        <w:rPr>
          <w:rFonts w:ascii="Arial" w:hAnsi="Arial" w:cs="Arial"/>
          <w:b/>
          <w:i/>
          <w:lang w:val="es-ES_tradnl"/>
        </w:rPr>
        <w:t>VI.</w:t>
      </w:r>
      <w:r w:rsidRPr="00EF5C13">
        <w:rPr>
          <w:rFonts w:ascii="Arial" w:hAnsi="Arial" w:cs="Arial"/>
          <w:i/>
        </w:rPr>
        <w:t xml:space="preserve"> </w:t>
      </w:r>
      <w:r w:rsidRPr="00EF5C13">
        <w:rPr>
          <w:rFonts w:ascii="Arial" w:eastAsia="Calibri" w:hAnsi="Arial" w:cs="Arial"/>
          <w:i/>
          <w:lang w:val="es-ES_tradnl"/>
        </w:rPr>
        <w:t>En desahogo del último punto del orden del día, relativo a Asuntos Varios, hicieron uso de la voz los regidores María Candelaria Ochoa Ávalos sobre desarrollo urbano; y seguridad pública, con la intervención de Sofía Berenice García Mosqueda; y Fernando Garza Martínez, servicios médicos; y agua potable, y no habiendo más asuntos por tratar se dio por concluida la sesión.</w:t>
      </w:r>
    </w:p>
    <w:p w14:paraId="7018C40D" w14:textId="77777777" w:rsidR="00311C01" w:rsidRPr="009F62CF" w:rsidRDefault="00311C01" w:rsidP="00311C01">
      <w:pPr>
        <w:pStyle w:val="Textoindependiente"/>
        <w:spacing w:after="0"/>
        <w:rPr>
          <w:rFonts w:ascii="Arial" w:eastAsia="Calibri" w:hAnsi="Arial" w:cs="Arial"/>
          <w:i/>
          <w:lang w:val="es-ES_tradnl"/>
        </w:rPr>
      </w:pPr>
    </w:p>
    <w:p w14:paraId="382CB272" w14:textId="643CD9D9" w:rsidR="009923CC" w:rsidRPr="00411F65" w:rsidRDefault="009923CC" w:rsidP="0053046D">
      <w:pPr>
        <w:pStyle w:val="Textoindependiente"/>
        <w:spacing w:after="0"/>
        <w:jc w:val="center"/>
        <w:rPr>
          <w:rFonts w:ascii="Arial" w:hAnsi="Arial" w:cs="Arial"/>
          <w:b/>
          <w:bCs/>
          <w:sz w:val="24"/>
          <w:szCs w:val="24"/>
          <w:lang w:val="es-ES_tradnl"/>
        </w:rPr>
      </w:pPr>
      <w:r w:rsidRPr="00411F65">
        <w:rPr>
          <w:rFonts w:ascii="Arial" w:hAnsi="Arial" w:cs="Arial"/>
          <w:b/>
          <w:bCs/>
          <w:sz w:val="24"/>
          <w:szCs w:val="24"/>
          <w:lang w:val="es-ES_tradnl"/>
        </w:rPr>
        <w:t>III.</w:t>
      </w:r>
      <w:r w:rsidR="00956D2B" w:rsidRPr="00411F65">
        <w:rPr>
          <w:rFonts w:ascii="Arial" w:hAnsi="Arial" w:cs="Arial"/>
          <w:b/>
          <w:bCs/>
          <w:sz w:val="24"/>
          <w:szCs w:val="24"/>
          <w:lang w:val="es-ES_tradnl"/>
        </w:rPr>
        <w:t xml:space="preserve"> </w:t>
      </w:r>
      <w:r w:rsidRPr="00411F65">
        <w:rPr>
          <w:rFonts w:ascii="Arial" w:hAnsi="Arial" w:cs="Arial"/>
          <w:b/>
          <w:bCs/>
          <w:sz w:val="24"/>
          <w:szCs w:val="24"/>
          <w:lang w:val="es-ES_tradnl"/>
        </w:rPr>
        <w:t>LECTURA Y TURNO DE LAS COMUNICACIONES RECIBIDAS.</w:t>
      </w:r>
    </w:p>
    <w:p w14:paraId="3A3A6B0E" w14:textId="77777777" w:rsidR="00D03455" w:rsidRPr="00411F65" w:rsidRDefault="00D03455" w:rsidP="00496361">
      <w:pPr>
        <w:jc w:val="center"/>
        <w:rPr>
          <w:rFonts w:ascii="Arial" w:hAnsi="Arial" w:cs="Arial"/>
          <w:b/>
          <w:bCs/>
          <w:sz w:val="24"/>
          <w:szCs w:val="24"/>
          <w:lang w:val="es-ES_tradnl"/>
        </w:rPr>
      </w:pPr>
    </w:p>
    <w:p w14:paraId="2DA743ED" w14:textId="17692D9F" w:rsidR="00CF3FAF" w:rsidRDefault="009923CC" w:rsidP="00CF3FAF">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0096495C" w:rsidRPr="000C1ED6">
        <w:rPr>
          <w:rFonts w:ascii="Arial" w:hAnsi="Arial" w:cs="Arial"/>
          <w:b/>
          <w:snapToGrid w:val="0"/>
          <w:sz w:val="24"/>
          <w:szCs w:val="24"/>
        </w:rPr>
        <w:t>:</w:t>
      </w:r>
      <w:r w:rsidRPr="00CF3FAF">
        <w:rPr>
          <w:rFonts w:ascii="Arial" w:hAnsi="Arial" w:cs="Arial"/>
          <w:sz w:val="24"/>
          <w:szCs w:val="24"/>
        </w:rPr>
        <w:t xml:space="preserve"> </w:t>
      </w:r>
      <w:r w:rsidR="00CF3FAF">
        <w:rPr>
          <w:rFonts w:ascii="Arial" w:hAnsi="Arial" w:cs="Arial"/>
          <w:sz w:val="24"/>
          <w:szCs w:val="24"/>
          <w:lang w:val="es-ES_tradnl"/>
        </w:rPr>
        <w:t xml:space="preserve">III. </w:t>
      </w:r>
      <w:r w:rsidR="00CF3FAF" w:rsidRPr="00CF3FAF">
        <w:rPr>
          <w:rFonts w:ascii="Arial" w:hAnsi="Arial" w:cs="Arial"/>
          <w:sz w:val="24"/>
          <w:szCs w:val="24"/>
          <w:lang w:val="es-ES_tradnl"/>
        </w:rPr>
        <w:t>En desahogo del tercer punto del orden del día, se concede el uso de la voz al Secretario General, para que presente a su consideración las comunicaciones recibidas:</w:t>
      </w:r>
    </w:p>
    <w:p w14:paraId="3907FAEA" w14:textId="77777777" w:rsidR="00CF3FAF" w:rsidRPr="00CF3FAF" w:rsidRDefault="00CF3FAF" w:rsidP="00CF3FAF">
      <w:pPr>
        <w:jc w:val="both"/>
        <w:rPr>
          <w:rFonts w:ascii="Arial" w:hAnsi="Arial" w:cs="Arial"/>
          <w:b/>
          <w:sz w:val="24"/>
          <w:szCs w:val="24"/>
          <w:lang w:val="es-ES_tradnl"/>
        </w:rPr>
      </w:pPr>
    </w:p>
    <w:p w14:paraId="4520C665" w14:textId="6A259712" w:rsidR="00CF3FAF" w:rsidRDefault="00CF3FAF" w:rsidP="00CF3FAF">
      <w:pPr>
        <w:jc w:val="both"/>
        <w:rPr>
          <w:rFonts w:ascii="Arial" w:hAnsi="Arial" w:cs="Arial"/>
          <w:b/>
          <w:sz w:val="24"/>
          <w:szCs w:val="24"/>
          <w:lang w:val="es-ES_tradnl"/>
        </w:rPr>
      </w:pPr>
      <w:r w:rsidRPr="00CF3FAF">
        <w:rPr>
          <w:rFonts w:ascii="Arial" w:hAnsi="Arial" w:cs="Arial"/>
          <w:b/>
          <w:sz w:val="24"/>
          <w:szCs w:val="24"/>
          <w:lang w:val="es-ES_tradnl"/>
        </w:rPr>
        <w:t>El Señor Secretario General:</w:t>
      </w:r>
      <w:r>
        <w:rPr>
          <w:rFonts w:ascii="Arial" w:hAnsi="Arial" w:cs="Arial"/>
          <w:sz w:val="24"/>
          <w:szCs w:val="24"/>
          <w:lang w:val="es-ES_tradnl"/>
        </w:rPr>
        <w:t xml:space="preserve"> Se da cuenta de la presencia de</w:t>
      </w:r>
      <w:r w:rsidR="00A91D0C">
        <w:rPr>
          <w:rFonts w:ascii="Arial" w:hAnsi="Arial" w:cs="Arial"/>
          <w:sz w:val="24"/>
          <w:szCs w:val="24"/>
          <w:lang w:val="es-ES_tradnl"/>
        </w:rPr>
        <w:t xml:space="preserve"> </w:t>
      </w:r>
      <w:r>
        <w:rPr>
          <w:rFonts w:ascii="Arial" w:hAnsi="Arial" w:cs="Arial"/>
          <w:sz w:val="24"/>
          <w:szCs w:val="24"/>
          <w:lang w:val="es-ES_tradnl"/>
        </w:rPr>
        <w:t>l</w:t>
      </w:r>
      <w:r w:rsidR="00A91D0C">
        <w:rPr>
          <w:rFonts w:ascii="Arial" w:hAnsi="Arial" w:cs="Arial"/>
          <w:sz w:val="24"/>
          <w:szCs w:val="24"/>
          <w:lang w:val="es-ES_tradnl"/>
        </w:rPr>
        <w:t>os</w:t>
      </w:r>
      <w:r>
        <w:rPr>
          <w:rFonts w:ascii="Arial" w:hAnsi="Arial" w:cs="Arial"/>
          <w:sz w:val="24"/>
          <w:szCs w:val="24"/>
          <w:lang w:val="es-ES_tradnl"/>
        </w:rPr>
        <w:t xml:space="preserve"> regidor</w:t>
      </w:r>
      <w:r w:rsidR="00A91D0C">
        <w:rPr>
          <w:rFonts w:ascii="Arial" w:hAnsi="Arial" w:cs="Arial"/>
          <w:sz w:val="24"/>
          <w:szCs w:val="24"/>
          <w:lang w:val="es-ES_tradnl"/>
        </w:rPr>
        <w:t>es</w:t>
      </w:r>
      <w:r>
        <w:rPr>
          <w:rFonts w:ascii="Arial" w:hAnsi="Arial" w:cs="Arial"/>
          <w:sz w:val="24"/>
          <w:szCs w:val="24"/>
          <w:lang w:val="es-ES_tradnl"/>
        </w:rPr>
        <w:t xml:space="preserve"> Fernando Garza y Mariana Fernández.</w:t>
      </w:r>
      <w:r w:rsidRPr="00CF3FAF">
        <w:rPr>
          <w:rFonts w:ascii="Arial" w:hAnsi="Arial" w:cs="Arial"/>
          <w:b/>
          <w:sz w:val="24"/>
          <w:szCs w:val="24"/>
          <w:lang w:val="es-ES_tradnl"/>
        </w:rPr>
        <w:t xml:space="preserve"> </w:t>
      </w:r>
    </w:p>
    <w:p w14:paraId="4BBA7650" w14:textId="77777777" w:rsidR="00CF3FAF" w:rsidRDefault="00CF3FAF" w:rsidP="00CF3FAF">
      <w:pPr>
        <w:jc w:val="both"/>
        <w:rPr>
          <w:rFonts w:ascii="Arial" w:hAnsi="Arial" w:cs="Arial"/>
          <w:b/>
          <w:sz w:val="24"/>
          <w:szCs w:val="24"/>
          <w:lang w:val="es-ES_tradnl"/>
        </w:rPr>
      </w:pPr>
    </w:p>
    <w:p w14:paraId="04E5AEB9" w14:textId="1567D747" w:rsidR="00CF3FAF" w:rsidRPr="00CF3FAF" w:rsidRDefault="00CF3FAF" w:rsidP="00CF3FAF">
      <w:pPr>
        <w:jc w:val="both"/>
        <w:rPr>
          <w:rFonts w:ascii="Arial" w:hAnsi="Arial" w:cs="Arial"/>
          <w:b/>
          <w:sz w:val="24"/>
          <w:szCs w:val="24"/>
          <w:lang w:val="es-ES_tradnl"/>
        </w:rPr>
      </w:pPr>
      <w:r w:rsidRPr="00CF3FAF">
        <w:rPr>
          <w:rFonts w:ascii="Arial" w:hAnsi="Arial" w:cs="Arial"/>
          <w:sz w:val="24"/>
          <w:szCs w:val="24"/>
          <w:lang w:val="es-ES_tradnl"/>
        </w:rPr>
        <w:t>1.-</w:t>
      </w:r>
      <w:r>
        <w:rPr>
          <w:rFonts w:ascii="Arial" w:hAnsi="Arial" w:cs="Arial"/>
          <w:b/>
          <w:sz w:val="24"/>
          <w:szCs w:val="24"/>
          <w:lang w:val="es-ES_tradnl"/>
        </w:rPr>
        <w:t xml:space="preserve"> </w:t>
      </w:r>
      <w:r w:rsidRPr="00CF3FAF">
        <w:rPr>
          <w:rFonts w:ascii="Arial" w:hAnsi="Arial" w:cs="Arial"/>
          <w:bCs/>
          <w:sz w:val="24"/>
          <w:szCs w:val="24"/>
        </w:rPr>
        <w:t>Oficio DGJM/DJCS/RDI/2109/2023 de la Dirección de lo Jurídico Consultivo, mediante el cual remite expediente relativo a la compraventa de un predio propiedad municipal ubicado en la colonia Lomas de Polanco.</w:t>
      </w:r>
    </w:p>
    <w:p w14:paraId="7A6C9797" w14:textId="77777777" w:rsidR="00CF3FAF" w:rsidRPr="00CF3FAF" w:rsidRDefault="00CF3FAF" w:rsidP="00CF3FAF">
      <w:pPr>
        <w:ind w:left="567" w:hanging="567"/>
        <w:jc w:val="both"/>
        <w:rPr>
          <w:rFonts w:ascii="Arial" w:hAnsi="Arial" w:cs="Arial"/>
          <w:sz w:val="24"/>
          <w:szCs w:val="24"/>
        </w:rPr>
      </w:pPr>
    </w:p>
    <w:p w14:paraId="33007863" w14:textId="16D6AFBE" w:rsidR="00CF3FAF" w:rsidRPr="00CF3FAF" w:rsidRDefault="00CF3FAF" w:rsidP="00CF3FAF">
      <w:pPr>
        <w:jc w:val="both"/>
        <w:rPr>
          <w:rFonts w:ascii="Arial" w:hAnsi="Arial" w:cs="Arial"/>
          <w:bCs/>
          <w:sz w:val="24"/>
          <w:szCs w:val="24"/>
        </w:rPr>
      </w:pPr>
      <w:r>
        <w:rPr>
          <w:rFonts w:ascii="Arial" w:hAnsi="Arial" w:cs="Arial"/>
          <w:bCs/>
          <w:sz w:val="24"/>
          <w:szCs w:val="24"/>
        </w:rPr>
        <w:lastRenderedPageBreak/>
        <w:t xml:space="preserve">2.- </w:t>
      </w:r>
      <w:r w:rsidRPr="00CF3FAF">
        <w:rPr>
          <w:rFonts w:ascii="Arial" w:hAnsi="Arial" w:cs="Arial"/>
          <w:bCs/>
          <w:sz w:val="24"/>
          <w:szCs w:val="24"/>
        </w:rPr>
        <w:t>Oficio DP/1196/2023 de la Dirección de Patrimonio, para la desincorporación y baja de dos semovientes propiedad municipal.</w:t>
      </w:r>
    </w:p>
    <w:p w14:paraId="3417439C" w14:textId="77777777" w:rsidR="00CF3FAF" w:rsidRPr="00CF3FAF" w:rsidRDefault="00CF3FAF" w:rsidP="00CF3FAF">
      <w:pPr>
        <w:ind w:left="567" w:hanging="567"/>
        <w:jc w:val="both"/>
        <w:rPr>
          <w:rFonts w:ascii="Arial" w:hAnsi="Arial" w:cs="Arial"/>
          <w:sz w:val="24"/>
          <w:szCs w:val="24"/>
        </w:rPr>
      </w:pPr>
    </w:p>
    <w:p w14:paraId="7B8982BF" w14:textId="0EF15B70" w:rsidR="00CF3FAF" w:rsidRPr="00CF3FAF" w:rsidRDefault="00CF3FAF" w:rsidP="00CF3FAF">
      <w:pPr>
        <w:jc w:val="both"/>
        <w:rPr>
          <w:rFonts w:ascii="Arial" w:hAnsi="Arial" w:cs="Arial"/>
          <w:bCs/>
          <w:sz w:val="24"/>
          <w:szCs w:val="24"/>
        </w:rPr>
      </w:pPr>
      <w:r>
        <w:rPr>
          <w:rFonts w:ascii="Arial" w:hAnsi="Arial" w:cs="Arial"/>
          <w:bCs/>
          <w:sz w:val="24"/>
          <w:szCs w:val="24"/>
        </w:rPr>
        <w:t xml:space="preserve">3.- </w:t>
      </w:r>
      <w:r w:rsidRPr="00CF3FAF">
        <w:rPr>
          <w:rFonts w:ascii="Arial" w:hAnsi="Arial" w:cs="Arial"/>
          <w:bCs/>
          <w:sz w:val="24"/>
          <w:szCs w:val="24"/>
        </w:rPr>
        <w:t>Oficio DP/1222/2023 de la Dirección de Patrimonio, para la desincorporación y baja de diversos bienes muebles propiedad municipal.</w:t>
      </w:r>
    </w:p>
    <w:p w14:paraId="6569D9BD" w14:textId="77777777" w:rsidR="00CF3FAF" w:rsidRPr="00CF3FAF" w:rsidRDefault="00CF3FAF" w:rsidP="00CF3FAF">
      <w:pPr>
        <w:ind w:left="567" w:hanging="567"/>
        <w:jc w:val="both"/>
        <w:rPr>
          <w:rFonts w:ascii="Arial" w:hAnsi="Arial" w:cs="Arial"/>
          <w:sz w:val="24"/>
          <w:szCs w:val="24"/>
        </w:rPr>
      </w:pPr>
    </w:p>
    <w:p w14:paraId="28D30758" w14:textId="5F0EB583" w:rsidR="00CF3FAF" w:rsidRPr="00CF3FAF" w:rsidRDefault="00CF3FAF" w:rsidP="00CF3FAF">
      <w:pPr>
        <w:jc w:val="both"/>
        <w:rPr>
          <w:rFonts w:ascii="Arial" w:hAnsi="Arial" w:cs="Arial"/>
          <w:bCs/>
          <w:sz w:val="24"/>
          <w:szCs w:val="24"/>
        </w:rPr>
      </w:pPr>
      <w:r>
        <w:rPr>
          <w:rFonts w:ascii="Arial" w:hAnsi="Arial" w:cs="Arial"/>
          <w:bCs/>
          <w:sz w:val="24"/>
          <w:szCs w:val="24"/>
        </w:rPr>
        <w:t xml:space="preserve">4.- </w:t>
      </w:r>
      <w:r w:rsidRPr="00CF3FAF">
        <w:rPr>
          <w:rFonts w:ascii="Arial" w:hAnsi="Arial" w:cs="Arial"/>
          <w:bCs/>
          <w:sz w:val="24"/>
          <w:szCs w:val="24"/>
        </w:rPr>
        <w:t>Oficio</w:t>
      </w:r>
      <w:r w:rsidR="00A91D0C">
        <w:rPr>
          <w:rFonts w:ascii="Arial" w:hAnsi="Arial" w:cs="Arial"/>
          <w:bCs/>
          <w:sz w:val="24"/>
          <w:szCs w:val="24"/>
        </w:rPr>
        <w:t>s</w:t>
      </w:r>
      <w:r w:rsidRPr="00CF3FAF">
        <w:rPr>
          <w:rFonts w:ascii="Arial" w:hAnsi="Arial" w:cs="Arial"/>
          <w:bCs/>
          <w:sz w:val="24"/>
          <w:szCs w:val="24"/>
        </w:rPr>
        <w:t xml:space="preserve"> DP/1172</w:t>
      </w:r>
      <w:r w:rsidR="00A91D0C">
        <w:rPr>
          <w:rFonts w:ascii="Arial" w:hAnsi="Arial" w:cs="Arial"/>
          <w:bCs/>
          <w:sz w:val="24"/>
          <w:szCs w:val="24"/>
        </w:rPr>
        <w:t xml:space="preserve"> y 1323/2023</w:t>
      </w:r>
      <w:r w:rsidRPr="00CF3FAF">
        <w:rPr>
          <w:rFonts w:ascii="Arial" w:hAnsi="Arial" w:cs="Arial"/>
          <w:bCs/>
          <w:sz w:val="24"/>
          <w:szCs w:val="24"/>
        </w:rPr>
        <w:t xml:space="preserve"> de la Dirección de Patrimonio, para la desincorporación y baja de licencia</w:t>
      </w:r>
      <w:r w:rsidR="0027112D">
        <w:rPr>
          <w:rFonts w:ascii="Arial" w:hAnsi="Arial" w:cs="Arial"/>
          <w:bCs/>
          <w:sz w:val="24"/>
          <w:szCs w:val="24"/>
        </w:rPr>
        <w:t>s</w:t>
      </w:r>
      <w:r w:rsidRPr="00CF3FAF">
        <w:rPr>
          <w:rFonts w:ascii="Arial" w:hAnsi="Arial" w:cs="Arial"/>
          <w:bCs/>
          <w:sz w:val="24"/>
          <w:szCs w:val="24"/>
        </w:rPr>
        <w:t xml:space="preserve"> de equipo de cómputo.</w:t>
      </w:r>
    </w:p>
    <w:p w14:paraId="42CD9316" w14:textId="77777777" w:rsidR="00CF3FAF" w:rsidRPr="00CF3FAF" w:rsidRDefault="00CF3FAF" w:rsidP="00CF3FAF">
      <w:pPr>
        <w:ind w:left="567" w:hanging="567"/>
        <w:jc w:val="both"/>
        <w:rPr>
          <w:rFonts w:ascii="Arial" w:hAnsi="Arial" w:cs="Arial"/>
          <w:sz w:val="24"/>
          <w:szCs w:val="24"/>
        </w:rPr>
      </w:pPr>
    </w:p>
    <w:p w14:paraId="63907DD8" w14:textId="6728DAF5" w:rsidR="00CF3FAF" w:rsidRPr="00CF3FAF" w:rsidRDefault="00CF3FAF" w:rsidP="00CF3FAF">
      <w:pPr>
        <w:jc w:val="both"/>
        <w:rPr>
          <w:rFonts w:ascii="Arial" w:hAnsi="Arial" w:cs="Arial"/>
          <w:bCs/>
          <w:sz w:val="24"/>
          <w:szCs w:val="24"/>
        </w:rPr>
      </w:pPr>
      <w:r>
        <w:rPr>
          <w:rFonts w:ascii="Arial" w:hAnsi="Arial" w:cs="Arial"/>
          <w:bCs/>
          <w:sz w:val="24"/>
          <w:szCs w:val="24"/>
        </w:rPr>
        <w:t xml:space="preserve">5.- </w:t>
      </w:r>
      <w:r w:rsidRPr="00CF3FAF">
        <w:rPr>
          <w:rFonts w:ascii="Arial" w:hAnsi="Arial" w:cs="Arial"/>
          <w:bCs/>
          <w:sz w:val="24"/>
          <w:szCs w:val="24"/>
        </w:rPr>
        <w:t>Oficio DP/1297/2023 de la Dirección de Patrimonio, para la donación de tres bicicletas cargo.</w:t>
      </w:r>
    </w:p>
    <w:p w14:paraId="3938B2EB" w14:textId="77777777" w:rsidR="00CF3FAF" w:rsidRPr="00CF3FAF" w:rsidRDefault="00CF3FAF" w:rsidP="00CF3FAF">
      <w:pPr>
        <w:ind w:left="567" w:hanging="567"/>
        <w:jc w:val="both"/>
        <w:rPr>
          <w:rFonts w:ascii="Arial" w:eastAsia="Calibri" w:hAnsi="Arial" w:cs="Arial"/>
          <w:sz w:val="24"/>
          <w:szCs w:val="24"/>
          <w:lang w:val="es-ES_tradnl"/>
        </w:rPr>
      </w:pPr>
    </w:p>
    <w:p w14:paraId="15D0BA28" w14:textId="5B80B7DB" w:rsidR="00CF3FAF" w:rsidRDefault="00CF3FAF" w:rsidP="00CF3FAF">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Pr="00CF3FAF">
        <w:rPr>
          <w:rFonts w:ascii="Arial" w:hAnsi="Arial" w:cs="Arial"/>
          <w:sz w:val="24"/>
          <w:szCs w:val="24"/>
        </w:rPr>
        <w:t xml:space="preserve"> </w:t>
      </w:r>
      <w:r w:rsidR="00811777">
        <w:rPr>
          <w:rFonts w:ascii="Arial" w:eastAsia="Calibri" w:hAnsi="Arial" w:cs="Arial"/>
          <w:sz w:val="24"/>
          <w:szCs w:val="24"/>
        </w:rPr>
        <w:t>S</w:t>
      </w:r>
      <w:proofErr w:type="spellStart"/>
      <w:r w:rsidR="00811777" w:rsidRPr="00CF3FAF">
        <w:rPr>
          <w:rFonts w:ascii="Arial" w:eastAsia="Calibri" w:hAnsi="Arial" w:cs="Arial"/>
          <w:sz w:val="24"/>
          <w:szCs w:val="24"/>
          <w:lang w:val="es-ES_tradnl"/>
        </w:rPr>
        <w:t>e</w:t>
      </w:r>
      <w:proofErr w:type="spellEnd"/>
      <w:r w:rsidR="00811777" w:rsidRPr="00CF3FAF">
        <w:rPr>
          <w:rFonts w:ascii="Arial" w:eastAsia="Calibri" w:hAnsi="Arial" w:cs="Arial"/>
          <w:sz w:val="24"/>
          <w:szCs w:val="24"/>
          <w:lang w:val="es-ES_tradnl"/>
        </w:rPr>
        <w:t xml:space="preserve"> propone turnarlos a la </w:t>
      </w:r>
      <w:r w:rsidR="00811777">
        <w:rPr>
          <w:rFonts w:ascii="Arial" w:eastAsia="Calibri" w:hAnsi="Arial" w:cs="Arial"/>
          <w:sz w:val="24"/>
          <w:szCs w:val="24"/>
          <w:lang w:val="es-ES_tradnl"/>
        </w:rPr>
        <w:t>C</w:t>
      </w:r>
      <w:r w:rsidR="00811777" w:rsidRPr="00CF3FAF">
        <w:rPr>
          <w:rFonts w:ascii="Arial" w:eastAsia="Calibri" w:hAnsi="Arial" w:cs="Arial"/>
          <w:sz w:val="24"/>
          <w:szCs w:val="24"/>
          <w:lang w:val="es-ES_tradnl"/>
        </w:rPr>
        <w:t xml:space="preserve">omisión </w:t>
      </w:r>
      <w:r w:rsidR="00811777">
        <w:rPr>
          <w:rFonts w:ascii="Arial" w:eastAsia="Calibri" w:hAnsi="Arial" w:cs="Arial"/>
          <w:sz w:val="24"/>
          <w:szCs w:val="24"/>
          <w:lang w:val="es-ES_tradnl"/>
        </w:rPr>
        <w:t>E</w:t>
      </w:r>
      <w:r w:rsidR="00811777" w:rsidRPr="00CF3FAF">
        <w:rPr>
          <w:rFonts w:ascii="Arial" w:eastAsia="Calibri" w:hAnsi="Arial" w:cs="Arial"/>
          <w:sz w:val="24"/>
          <w:szCs w:val="24"/>
          <w:lang w:val="es-ES_tradnl"/>
        </w:rPr>
        <w:t xml:space="preserve">dilicia de </w:t>
      </w:r>
      <w:r w:rsidR="00811777">
        <w:rPr>
          <w:rFonts w:ascii="Arial" w:eastAsia="Calibri" w:hAnsi="Arial" w:cs="Arial"/>
          <w:sz w:val="24"/>
          <w:szCs w:val="24"/>
          <w:lang w:val="es-ES_tradnl"/>
        </w:rPr>
        <w:t>H</w:t>
      </w:r>
      <w:r w:rsidR="00811777" w:rsidRPr="00CF3FAF">
        <w:rPr>
          <w:rFonts w:ascii="Arial" w:eastAsia="Calibri" w:hAnsi="Arial" w:cs="Arial"/>
          <w:sz w:val="24"/>
          <w:szCs w:val="24"/>
          <w:lang w:val="es-ES_tradnl"/>
        </w:rPr>
        <w:t xml:space="preserve">acienda </w:t>
      </w:r>
      <w:r w:rsidR="00811777">
        <w:rPr>
          <w:rFonts w:ascii="Arial" w:eastAsia="Calibri" w:hAnsi="Arial" w:cs="Arial"/>
          <w:sz w:val="24"/>
          <w:szCs w:val="24"/>
          <w:lang w:val="es-ES_tradnl"/>
        </w:rPr>
        <w:t>P</w:t>
      </w:r>
      <w:r w:rsidR="00811777" w:rsidRPr="00CF3FAF">
        <w:rPr>
          <w:rFonts w:ascii="Arial" w:eastAsia="Calibri" w:hAnsi="Arial" w:cs="Arial"/>
          <w:sz w:val="24"/>
          <w:szCs w:val="24"/>
          <w:lang w:val="es-ES_tradnl"/>
        </w:rPr>
        <w:t xml:space="preserve">ública y </w:t>
      </w:r>
      <w:r w:rsidR="00811777">
        <w:rPr>
          <w:rFonts w:ascii="Arial" w:eastAsia="Calibri" w:hAnsi="Arial" w:cs="Arial"/>
          <w:sz w:val="24"/>
          <w:szCs w:val="24"/>
          <w:lang w:val="es-ES_tradnl"/>
        </w:rPr>
        <w:t>P</w:t>
      </w:r>
      <w:r w:rsidR="00811777" w:rsidRPr="00CF3FAF">
        <w:rPr>
          <w:rFonts w:ascii="Arial" w:eastAsia="Calibri" w:hAnsi="Arial" w:cs="Arial"/>
          <w:sz w:val="24"/>
          <w:szCs w:val="24"/>
          <w:lang w:val="es-ES_tradnl"/>
        </w:rPr>
        <w:t xml:space="preserve">atrimonio </w:t>
      </w:r>
      <w:r w:rsidR="00811777">
        <w:rPr>
          <w:rFonts w:ascii="Arial" w:eastAsia="Calibri" w:hAnsi="Arial" w:cs="Arial"/>
          <w:sz w:val="24"/>
          <w:szCs w:val="24"/>
          <w:lang w:val="es-ES_tradnl"/>
        </w:rPr>
        <w:t>M</w:t>
      </w:r>
      <w:r w:rsidR="00811777" w:rsidRPr="00CF3FAF">
        <w:rPr>
          <w:rFonts w:ascii="Arial" w:eastAsia="Calibri" w:hAnsi="Arial" w:cs="Arial"/>
          <w:sz w:val="24"/>
          <w:szCs w:val="24"/>
          <w:lang w:val="es-ES_tradnl"/>
        </w:rPr>
        <w:t>unicipal</w:t>
      </w:r>
      <w:r w:rsidRPr="00CF3FAF">
        <w:rPr>
          <w:rFonts w:ascii="Arial" w:eastAsia="Calibri" w:hAnsi="Arial" w:cs="Arial"/>
          <w:sz w:val="24"/>
          <w:szCs w:val="24"/>
          <w:lang w:val="es-ES_tradnl"/>
        </w:rPr>
        <w:t xml:space="preserve">; </w:t>
      </w:r>
      <w:r w:rsidRPr="00CF3FAF">
        <w:rPr>
          <w:rFonts w:ascii="Arial" w:hAnsi="Arial" w:cs="Arial"/>
          <w:sz w:val="24"/>
          <w:szCs w:val="24"/>
        </w:rPr>
        <w:t>preguntando si desean hacer uso de la palabra.</w:t>
      </w:r>
      <w:r w:rsidR="00811777">
        <w:rPr>
          <w:rFonts w:ascii="Arial" w:hAnsi="Arial" w:cs="Arial"/>
          <w:sz w:val="24"/>
          <w:szCs w:val="24"/>
        </w:rPr>
        <w:t xml:space="preserve"> </w:t>
      </w:r>
      <w:r w:rsidRPr="00CF3FAF">
        <w:rPr>
          <w:rFonts w:ascii="Arial" w:hAnsi="Arial" w:cs="Arial"/>
          <w:sz w:val="24"/>
          <w:szCs w:val="24"/>
          <w:lang w:val="es-ES_tradnl"/>
        </w:rPr>
        <w:t xml:space="preserve">No habiendo quien, en </w:t>
      </w:r>
      <w:r w:rsidR="00811777" w:rsidRPr="00CF3FAF">
        <w:rPr>
          <w:rFonts w:ascii="Arial" w:hAnsi="Arial" w:cs="Arial"/>
          <w:sz w:val="24"/>
          <w:szCs w:val="24"/>
          <w:lang w:val="es-ES_tradnl"/>
        </w:rPr>
        <w:t>votación económica</w:t>
      </w:r>
      <w:r w:rsidRPr="00CF3FAF">
        <w:rPr>
          <w:rFonts w:ascii="Arial" w:hAnsi="Arial" w:cs="Arial"/>
          <w:sz w:val="24"/>
          <w:szCs w:val="24"/>
          <w:lang w:val="es-ES_tradnl"/>
        </w:rPr>
        <w:t>, les pregunto si lo aprueban.</w:t>
      </w:r>
      <w:r w:rsidR="00811777">
        <w:rPr>
          <w:rFonts w:ascii="Arial" w:hAnsi="Arial" w:cs="Arial"/>
          <w:sz w:val="24"/>
          <w:szCs w:val="24"/>
          <w:lang w:val="es-ES_tradnl"/>
        </w:rPr>
        <w:t xml:space="preserve"> </w:t>
      </w:r>
      <w:r w:rsidRPr="00CF3FAF">
        <w:rPr>
          <w:rFonts w:ascii="Arial" w:hAnsi="Arial" w:cs="Arial"/>
          <w:sz w:val="24"/>
          <w:szCs w:val="24"/>
          <w:lang w:val="es-ES_tradnl"/>
        </w:rPr>
        <w:t>Aprobado.</w:t>
      </w:r>
    </w:p>
    <w:p w14:paraId="73E44FDC" w14:textId="77777777" w:rsidR="00EF5C13" w:rsidRPr="00CF3FAF" w:rsidRDefault="00EF5C13" w:rsidP="00CF3FAF">
      <w:pPr>
        <w:jc w:val="both"/>
        <w:rPr>
          <w:rFonts w:ascii="Arial" w:hAnsi="Arial" w:cs="Arial"/>
          <w:sz w:val="24"/>
          <w:szCs w:val="24"/>
          <w:lang w:val="es-ES_tradnl"/>
        </w:rPr>
      </w:pPr>
    </w:p>
    <w:p w14:paraId="3B4366B0" w14:textId="55820F7A" w:rsidR="00CF3FAF" w:rsidRPr="00CF3FAF" w:rsidRDefault="00CF3FAF" w:rsidP="00CF3FAF">
      <w:pPr>
        <w:jc w:val="both"/>
        <w:rPr>
          <w:rFonts w:ascii="Arial" w:hAnsi="Arial" w:cs="Arial"/>
          <w:sz w:val="24"/>
          <w:szCs w:val="24"/>
          <w:lang w:val="es-ES_tradnl"/>
        </w:rPr>
      </w:pPr>
      <w:r w:rsidRPr="000C7FDD">
        <w:rPr>
          <w:rFonts w:ascii="Arial" w:hAnsi="Arial" w:cs="Arial"/>
          <w:b/>
          <w:sz w:val="24"/>
          <w:szCs w:val="24"/>
          <w:lang w:val="es-ES_tradnl"/>
        </w:rPr>
        <w:t>El Señor Secretario General:</w:t>
      </w:r>
      <w:r w:rsidRPr="000030D7">
        <w:rPr>
          <w:rFonts w:ascii="Arial" w:hAnsi="Arial" w:cs="Arial"/>
          <w:b/>
          <w:sz w:val="24"/>
          <w:szCs w:val="24"/>
          <w:lang w:val="es-ES_tradnl"/>
        </w:rPr>
        <w:t xml:space="preserve"> </w:t>
      </w:r>
      <w:r>
        <w:rPr>
          <w:rFonts w:ascii="Arial" w:hAnsi="Arial" w:cs="Arial"/>
          <w:sz w:val="24"/>
          <w:szCs w:val="24"/>
          <w:lang w:val="es-ES_tradnl"/>
        </w:rPr>
        <w:t xml:space="preserve">6.- </w:t>
      </w:r>
      <w:r w:rsidRPr="00CF3FAF">
        <w:rPr>
          <w:rFonts w:ascii="Arial" w:hAnsi="Arial" w:cs="Arial"/>
          <w:bCs/>
          <w:sz w:val="24"/>
          <w:szCs w:val="24"/>
        </w:rPr>
        <w:t>Oficios DGJM/DJCS/CC/2191, 2244, 2407 y 2421/2023 de la Dirección de lo Jurídico Consultivo, mediante los cuales remite expedientes de traspasos de locales en mercados municipales.</w:t>
      </w:r>
    </w:p>
    <w:p w14:paraId="23C73B7E" w14:textId="77777777" w:rsidR="00CF3FAF" w:rsidRPr="00CF3FAF" w:rsidRDefault="00CF3FAF" w:rsidP="00CF3FAF">
      <w:pPr>
        <w:ind w:left="567" w:hanging="567"/>
        <w:rPr>
          <w:rFonts w:ascii="Arial" w:hAnsi="Arial" w:cs="Arial"/>
          <w:sz w:val="24"/>
          <w:szCs w:val="24"/>
        </w:rPr>
      </w:pPr>
    </w:p>
    <w:p w14:paraId="2D42042D" w14:textId="707376F9" w:rsidR="00CF3FAF" w:rsidRPr="00CF3FAF" w:rsidRDefault="00CF3FAF" w:rsidP="00CF3FAF">
      <w:pPr>
        <w:jc w:val="both"/>
        <w:rPr>
          <w:rFonts w:ascii="Arial" w:hAnsi="Arial" w:cs="Arial"/>
          <w:bCs/>
          <w:sz w:val="24"/>
          <w:szCs w:val="24"/>
        </w:rPr>
      </w:pPr>
      <w:r>
        <w:rPr>
          <w:rFonts w:ascii="Arial" w:hAnsi="Arial" w:cs="Arial"/>
          <w:bCs/>
          <w:sz w:val="24"/>
          <w:szCs w:val="24"/>
        </w:rPr>
        <w:t xml:space="preserve">7.- </w:t>
      </w:r>
      <w:r w:rsidRPr="00CF3FAF">
        <w:rPr>
          <w:rFonts w:ascii="Arial" w:hAnsi="Arial" w:cs="Arial"/>
          <w:bCs/>
          <w:sz w:val="24"/>
          <w:szCs w:val="24"/>
        </w:rPr>
        <w:t>Oficios DGJM/DJCS/CC/2155, 2193, 2204, 2245 y 2420/2023 de la Dirección de lo Jurídico Consultivo, mediante los cuales remite expedientes de locales en mercados municipales.</w:t>
      </w:r>
    </w:p>
    <w:p w14:paraId="58A6FD0D" w14:textId="77777777" w:rsidR="00CF3FAF" w:rsidRPr="00CF3FAF" w:rsidRDefault="00CF3FAF" w:rsidP="00CF3FAF">
      <w:pPr>
        <w:ind w:left="567" w:hanging="567"/>
        <w:rPr>
          <w:rFonts w:ascii="Arial" w:hAnsi="Arial" w:cs="Arial"/>
          <w:sz w:val="24"/>
          <w:szCs w:val="24"/>
        </w:rPr>
      </w:pPr>
    </w:p>
    <w:p w14:paraId="1946B93C" w14:textId="069FE051" w:rsidR="00CF3FAF" w:rsidRPr="00CF3FAF" w:rsidRDefault="00CF3FAF" w:rsidP="00CF3FAF">
      <w:pPr>
        <w:jc w:val="both"/>
        <w:rPr>
          <w:rFonts w:ascii="Arial" w:hAnsi="Arial" w:cs="Arial"/>
          <w:bCs/>
          <w:sz w:val="24"/>
          <w:szCs w:val="24"/>
        </w:rPr>
      </w:pPr>
      <w:r>
        <w:rPr>
          <w:rFonts w:ascii="Arial" w:hAnsi="Arial" w:cs="Arial"/>
          <w:bCs/>
          <w:sz w:val="24"/>
          <w:szCs w:val="24"/>
        </w:rPr>
        <w:t xml:space="preserve">8.- </w:t>
      </w:r>
      <w:r w:rsidRPr="00CF3FAF">
        <w:rPr>
          <w:rFonts w:ascii="Arial" w:hAnsi="Arial" w:cs="Arial"/>
          <w:bCs/>
          <w:sz w:val="24"/>
          <w:szCs w:val="24"/>
        </w:rPr>
        <w:t>Oficios DGJM/DJCS/CC/2192, 2205, 2235 y 2408/2023 de la Dirección de lo Jurídico Consultivo, mediante los cuales remite expedientes de locales en mercados municipales.</w:t>
      </w:r>
    </w:p>
    <w:p w14:paraId="493D00A6" w14:textId="77777777" w:rsidR="00CF3FAF" w:rsidRPr="00CF3FAF" w:rsidRDefault="00CF3FAF" w:rsidP="00CF3FAF">
      <w:pPr>
        <w:ind w:left="567" w:hanging="567"/>
        <w:rPr>
          <w:rFonts w:ascii="Arial" w:hAnsi="Arial" w:cs="Arial"/>
          <w:sz w:val="24"/>
          <w:szCs w:val="24"/>
        </w:rPr>
      </w:pPr>
    </w:p>
    <w:p w14:paraId="444EAF94" w14:textId="018F0EAF" w:rsidR="00CF3FAF" w:rsidRPr="00CF3FAF" w:rsidRDefault="00CF3FAF" w:rsidP="00CF3FAF">
      <w:pPr>
        <w:jc w:val="both"/>
        <w:rPr>
          <w:rFonts w:ascii="Arial" w:hAnsi="Arial" w:cs="Arial"/>
          <w:bCs/>
          <w:sz w:val="24"/>
          <w:szCs w:val="24"/>
        </w:rPr>
      </w:pPr>
      <w:r>
        <w:rPr>
          <w:rFonts w:ascii="Arial" w:hAnsi="Arial" w:cs="Arial"/>
          <w:bCs/>
          <w:sz w:val="24"/>
          <w:szCs w:val="24"/>
        </w:rPr>
        <w:t xml:space="preserve">9.- </w:t>
      </w:r>
      <w:r w:rsidRPr="00CF3FAF">
        <w:rPr>
          <w:rFonts w:ascii="Arial" w:hAnsi="Arial" w:cs="Arial"/>
          <w:bCs/>
          <w:sz w:val="24"/>
          <w:szCs w:val="24"/>
        </w:rPr>
        <w:t>Oficios DGJM/DJCS/CC/2195, 2206 y 2238/2023 de la Dirección de lo Jurídico Consultivo, mediante los cuales remite expedientes de locales en mercados municipales.</w:t>
      </w:r>
    </w:p>
    <w:p w14:paraId="19B2A15A" w14:textId="77777777" w:rsidR="00CF3FAF" w:rsidRPr="00CF3FAF" w:rsidRDefault="00CF3FAF" w:rsidP="00CF3FAF">
      <w:pPr>
        <w:ind w:left="567" w:hanging="567"/>
        <w:jc w:val="both"/>
        <w:rPr>
          <w:rFonts w:ascii="Arial" w:eastAsia="Calibri" w:hAnsi="Arial" w:cs="Arial"/>
          <w:bCs/>
          <w:sz w:val="24"/>
          <w:szCs w:val="24"/>
        </w:rPr>
      </w:pPr>
    </w:p>
    <w:p w14:paraId="23D2D9F9" w14:textId="551C0C2F" w:rsidR="00CF3FAF" w:rsidRDefault="00CF3FAF" w:rsidP="00CF3FAF">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00811777">
        <w:rPr>
          <w:rFonts w:ascii="Arial" w:hAnsi="Arial" w:cs="Arial"/>
          <w:sz w:val="24"/>
          <w:szCs w:val="24"/>
        </w:rPr>
        <w:t xml:space="preserve"> </w:t>
      </w:r>
      <w:r w:rsidR="00811777">
        <w:rPr>
          <w:rFonts w:ascii="Arial" w:eastAsia="Calibri" w:hAnsi="Arial" w:cs="Arial"/>
          <w:sz w:val="24"/>
          <w:szCs w:val="24"/>
        </w:rPr>
        <w:t>S</w:t>
      </w:r>
      <w:proofErr w:type="spellStart"/>
      <w:r w:rsidR="00811777" w:rsidRPr="00CF3FAF">
        <w:rPr>
          <w:rFonts w:ascii="Arial" w:eastAsia="Calibri" w:hAnsi="Arial" w:cs="Arial"/>
          <w:sz w:val="24"/>
          <w:szCs w:val="24"/>
          <w:lang w:val="es-ES_tradnl"/>
        </w:rPr>
        <w:t>e</w:t>
      </w:r>
      <w:proofErr w:type="spellEnd"/>
      <w:r w:rsidR="00811777" w:rsidRPr="00CF3FAF">
        <w:rPr>
          <w:rFonts w:ascii="Arial" w:eastAsia="Calibri" w:hAnsi="Arial" w:cs="Arial"/>
          <w:sz w:val="24"/>
          <w:szCs w:val="24"/>
          <w:lang w:val="es-ES_tradnl"/>
        </w:rPr>
        <w:t xml:space="preserve"> propone turnarlos a las </w:t>
      </w:r>
      <w:r w:rsidR="00811777">
        <w:rPr>
          <w:rFonts w:ascii="Arial" w:eastAsia="Calibri" w:hAnsi="Arial" w:cs="Arial"/>
          <w:sz w:val="24"/>
          <w:szCs w:val="24"/>
          <w:lang w:val="es-ES_tradnl"/>
        </w:rPr>
        <w:t>C</w:t>
      </w:r>
      <w:r w:rsidR="00811777" w:rsidRPr="00CF3FAF">
        <w:rPr>
          <w:rFonts w:ascii="Arial" w:eastAsia="Calibri" w:hAnsi="Arial" w:cs="Arial"/>
          <w:sz w:val="24"/>
          <w:szCs w:val="24"/>
          <w:lang w:val="es-ES_tradnl"/>
        </w:rPr>
        <w:t xml:space="preserve">omisiones </w:t>
      </w:r>
      <w:r w:rsidR="00811777">
        <w:rPr>
          <w:rFonts w:ascii="Arial" w:eastAsia="Calibri" w:hAnsi="Arial" w:cs="Arial"/>
          <w:sz w:val="24"/>
          <w:szCs w:val="24"/>
          <w:lang w:val="es-ES_tradnl"/>
        </w:rPr>
        <w:t>E</w:t>
      </w:r>
      <w:r w:rsidR="00811777" w:rsidRPr="00CF3FAF">
        <w:rPr>
          <w:rFonts w:ascii="Arial" w:eastAsia="Calibri" w:hAnsi="Arial" w:cs="Arial"/>
          <w:sz w:val="24"/>
          <w:szCs w:val="24"/>
          <w:lang w:val="es-ES_tradnl"/>
        </w:rPr>
        <w:t xml:space="preserve">dilicias de </w:t>
      </w:r>
      <w:r w:rsidR="00811777">
        <w:rPr>
          <w:rFonts w:ascii="Arial" w:eastAsia="Calibri" w:hAnsi="Arial" w:cs="Arial"/>
          <w:sz w:val="24"/>
          <w:szCs w:val="24"/>
          <w:lang w:val="es-ES_tradnl"/>
        </w:rPr>
        <w:t>M</w:t>
      </w:r>
      <w:r w:rsidR="00811777" w:rsidRPr="00CF3FAF">
        <w:rPr>
          <w:rFonts w:ascii="Arial" w:eastAsia="Calibri" w:hAnsi="Arial" w:cs="Arial"/>
          <w:sz w:val="24"/>
          <w:szCs w:val="24"/>
          <w:lang w:val="es-ES_tradnl"/>
        </w:rPr>
        <w:t xml:space="preserve">ercados y </w:t>
      </w:r>
      <w:r w:rsidR="00811777">
        <w:rPr>
          <w:rFonts w:ascii="Arial" w:eastAsia="Calibri" w:hAnsi="Arial" w:cs="Arial"/>
          <w:sz w:val="24"/>
          <w:szCs w:val="24"/>
          <w:lang w:val="es-ES_tradnl"/>
        </w:rPr>
        <w:t>C</w:t>
      </w:r>
      <w:r w:rsidR="00811777" w:rsidRPr="00CF3FAF">
        <w:rPr>
          <w:rFonts w:ascii="Arial" w:eastAsia="Calibri" w:hAnsi="Arial" w:cs="Arial"/>
          <w:sz w:val="24"/>
          <w:szCs w:val="24"/>
          <w:lang w:val="es-ES_tradnl"/>
        </w:rPr>
        <w:t xml:space="preserve">entrales de </w:t>
      </w:r>
      <w:r w:rsidR="00811777">
        <w:rPr>
          <w:rFonts w:ascii="Arial" w:eastAsia="Calibri" w:hAnsi="Arial" w:cs="Arial"/>
          <w:sz w:val="24"/>
          <w:szCs w:val="24"/>
          <w:lang w:val="es-ES_tradnl"/>
        </w:rPr>
        <w:t>A</w:t>
      </w:r>
      <w:r w:rsidR="00811777" w:rsidRPr="00CF3FAF">
        <w:rPr>
          <w:rFonts w:ascii="Arial" w:eastAsia="Calibri" w:hAnsi="Arial" w:cs="Arial"/>
          <w:sz w:val="24"/>
          <w:szCs w:val="24"/>
          <w:lang w:val="es-ES_tradnl"/>
        </w:rPr>
        <w:t xml:space="preserve">basto y de </w:t>
      </w:r>
      <w:r w:rsidR="00811777">
        <w:rPr>
          <w:rFonts w:ascii="Arial" w:eastAsia="Calibri" w:hAnsi="Arial" w:cs="Arial"/>
          <w:sz w:val="24"/>
          <w:szCs w:val="24"/>
          <w:lang w:val="es-ES_tradnl"/>
        </w:rPr>
        <w:t>H</w:t>
      </w:r>
      <w:r w:rsidR="00811777" w:rsidRPr="00CF3FAF">
        <w:rPr>
          <w:rFonts w:ascii="Arial" w:eastAsia="Calibri" w:hAnsi="Arial" w:cs="Arial"/>
          <w:sz w:val="24"/>
          <w:szCs w:val="24"/>
          <w:lang w:val="es-ES_tradnl"/>
        </w:rPr>
        <w:t xml:space="preserve">acienda </w:t>
      </w:r>
      <w:r w:rsidR="00811777">
        <w:rPr>
          <w:rFonts w:ascii="Arial" w:eastAsia="Calibri" w:hAnsi="Arial" w:cs="Arial"/>
          <w:sz w:val="24"/>
          <w:szCs w:val="24"/>
          <w:lang w:val="es-ES_tradnl"/>
        </w:rPr>
        <w:t>P</w:t>
      </w:r>
      <w:r w:rsidR="00811777" w:rsidRPr="00CF3FAF">
        <w:rPr>
          <w:rFonts w:ascii="Arial" w:eastAsia="Calibri" w:hAnsi="Arial" w:cs="Arial"/>
          <w:sz w:val="24"/>
          <w:szCs w:val="24"/>
          <w:lang w:val="es-ES_tradnl"/>
        </w:rPr>
        <w:t xml:space="preserve">ública y </w:t>
      </w:r>
      <w:r w:rsidR="00811777">
        <w:rPr>
          <w:rFonts w:ascii="Arial" w:eastAsia="Calibri" w:hAnsi="Arial" w:cs="Arial"/>
          <w:sz w:val="24"/>
          <w:szCs w:val="24"/>
          <w:lang w:val="es-ES_tradnl"/>
        </w:rPr>
        <w:t>P</w:t>
      </w:r>
      <w:r w:rsidR="00811777" w:rsidRPr="00CF3FAF">
        <w:rPr>
          <w:rFonts w:ascii="Arial" w:eastAsia="Calibri" w:hAnsi="Arial" w:cs="Arial"/>
          <w:sz w:val="24"/>
          <w:szCs w:val="24"/>
          <w:lang w:val="es-ES_tradnl"/>
        </w:rPr>
        <w:t xml:space="preserve">atrimonio </w:t>
      </w:r>
      <w:r w:rsidR="00811777">
        <w:rPr>
          <w:rFonts w:ascii="Arial" w:eastAsia="Calibri" w:hAnsi="Arial" w:cs="Arial"/>
          <w:sz w:val="24"/>
          <w:szCs w:val="24"/>
          <w:lang w:val="es-ES_tradnl"/>
        </w:rPr>
        <w:t>M</w:t>
      </w:r>
      <w:r w:rsidR="00811777" w:rsidRPr="00CF3FAF">
        <w:rPr>
          <w:rFonts w:ascii="Arial" w:eastAsia="Calibri" w:hAnsi="Arial" w:cs="Arial"/>
          <w:sz w:val="24"/>
          <w:szCs w:val="24"/>
          <w:lang w:val="es-ES_tradnl"/>
        </w:rPr>
        <w:t>unicipal</w:t>
      </w:r>
      <w:r w:rsidRPr="00CF3FAF">
        <w:rPr>
          <w:rFonts w:ascii="Arial" w:eastAsia="Calibri" w:hAnsi="Arial" w:cs="Arial"/>
          <w:sz w:val="24"/>
          <w:szCs w:val="24"/>
          <w:lang w:val="es-ES_tradnl"/>
        </w:rPr>
        <w:t>;</w:t>
      </w:r>
      <w:r w:rsidRPr="00CF3FAF">
        <w:rPr>
          <w:rFonts w:ascii="Arial" w:hAnsi="Arial" w:cs="Arial"/>
          <w:i/>
          <w:sz w:val="24"/>
          <w:szCs w:val="24"/>
        </w:rPr>
        <w:t xml:space="preserve"> </w:t>
      </w:r>
      <w:r w:rsidRPr="00CF3FAF">
        <w:rPr>
          <w:rFonts w:ascii="Arial" w:hAnsi="Arial" w:cs="Arial"/>
          <w:sz w:val="24"/>
          <w:szCs w:val="24"/>
        </w:rPr>
        <w:t>preguntando si desean hacer uso de la palabra.</w:t>
      </w:r>
      <w:r w:rsidR="00811777">
        <w:rPr>
          <w:rFonts w:ascii="Arial" w:hAnsi="Arial" w:cs="Arial"/>
          <w:sz w:val="24"/>
          <w:szCs w:val="24"/>
        </w:rPr>
        <w:t xml:space="preserve"> </w:t>
      </w:r>
      <w:r w:rsidRPr="00CF3FAF">
        <w:rPr>
          <w:rFonts w:ascii="Arial" w:hAnsi="Arial" w:cs="Arial"/>
          <w:sz w:val="24"/>
          <w:szCs w:val="24"/>
          <w:lang w:val="es-ES_tradnl"/>
        </w:rPr>
        <w:t xml:space="preserve">No habiendo quien, en </w:t>
      </w:r>
      <w:r w:rsidR="00811777" w:rsidRPr="00CF3FAF">
        <w:rPr>
          <w:rFonts w:ascii="Arial" w:hAnsi="Arial" w:cs="Arial"/>
          <w:sz w:val="24"/>
          <w:szCs w:val="24"/>
          <w:lang w:val="es-ES_tradnl"/>
        </w:rPr>
        <w:t>votación económica</w:t>
      </w:r>
      <w:r w:rsidRPr="00CF3FAF">
        <w:rPr>
          <w:rFonts w:ascii="Arial" w:hAnsi="Arial" w:cs="Arial"/>
          <w:sz w:val="24"/>
          <w:szCs w:val="24"/>
          <w:lang w:val="es-ES_tradnl"/>
        </w:rPr>
        <w:t>, les pregunto si lo aprueban.</w:t>
      </w:r>
      <w:r w:rsidR="00811777">
        <w:rPr>
          <w:rFonts w:ascii="Arial" w:hAnsi="Arial" w:cs="Arial"/>
          <w:sz w:val="24"/>
          <w:szCs w:val="24"/>
          <w:lang w:val="es-ES_tradnl"/>
        </w:rPr>
        <w:t xml:space="preserve"> </w:t>
      </w:r>
      <w:r w:rsidRPr="00CF3FAF">
        <w:rPr>
          <w:rFonts w:ascii="Arial" w:hAnsi="Arial" w:cs="Arial"/>
          <w:sz w:val="24"/>
          <w:szCs w:val="24"/>
          <w:lang w:val="es-ES_tradnl"/>
        </w:rPr>
        <w:t>Aprobado.</w:t>
      </w:r>
    </w:p>
    <w:p w14:paraId="300C481C" w14:textId="77777777" w:rsidR="00811777" w:rsidRPr="00CF3FAF" w:rsidRDefault="00811777" w:rsidP="00CF3FAF">
      <w:pPr>
        <w:jc w:val="both"/>
        <w:rPr>
          <w:rFonts w:ascii="Arial" w:hAnsi="Arial" w:cs="Arial"/>
          <w:sz w:val="24"/>
          <w:szCs w:val="24"/>
          <w:lang w:val="es-ES_tradnl"/>
        </w:rPr>
      </w:pPr>
    </w:p>
    <w:p w14:paraId="4AA33256" w14:textId="3F218640" w:rsidR="00210603" w:rsidRDefault="00CF3FAF" w:rsidP="00CF3FAF">
      <w:pPr>
        <w:jc w:val="both"/>
        <w:rPr>
          <w:rFonts w:ascii="Arial" w:hAnsi="Arial" w:cs="Arial"/>
          <w:b/>
          <w:sz w:val="24"/>
          <w:szCs w:val="24"/>
          <w:lang w:val="es-ES_tradnl"/>
        </w:rPr>
      </w:pPr>
      <w:r w:rsidRPr="000C7FDD">
        <w:rPr>
          <w:rFonts w:ascii="Arial" w:hAnsi="Arial" w:cs="Arial"/>
          <w:b/>
          <w:sz w:val="24"/>
          <w:szCs w:val="24"/>
          <w:lang w:val="es-ES_tradnl"/>
        </w:rPr>
        <w:t>El Señor Secretario General:</w:t>
      </w:r>
      <w:r w:rsidR="00210603">
        <w:rPr>
          <w:rFonts w:ascii="Arial" w:hAnsi="Arial" w:cs="Arial"/>
          <w:b/>
          <w:sz w:val="24"/>
          <w:szCs w:val="24"/>
          <w:lang w:val="es-ES_tradnl"/>
        </w:rPr>
        <w:t xml:space="preserve"> </w:t>
      </w:r>
      <w:r w:rsidR="00210603">
        <w:rPr>
          <w:rFonts w:ascii="Arial" w:hAnsi="Arial" w:cs="Arial"/>
          <w:sz w:val="24"/>
          <w:szCs w:val="24"/>
          <w:lang w:val="es-ES_tradnl"/>
        </w:rPr>
        <w:t>Se da cuenta de la presencia de la regidora Gabriela Velasco.</w:t>
      </w:r>
      <w:r w:rsidRPr="000030D7">
        <w:rPr>
          <w:rFonts w:ascii="Arial" w:hAnsi="Arial" w:cs="Arial"/>
          <w:b/>
          <w:sz w:val="24"/>
          <w:szCs w:val="24"/>
          <w:lang w:val="es-ES_tradnl"/>
        </w:rPr>
        <w:t xml:space="preserve"> </w:t>
      </w:r>
    </w:p>
    <w:p w14:paraId="2C7AC029" w14:textId="77777777" w:rsidR="00210603" w:rsidRDefault="00210603" w:rsidP="00CF3FAF">
      <w:pPr>
        <w:jc w:val="both"/>
        <w:rPr>
          <w:rFonts w:ascii="Arial" w:hAnsi="Arial" w:cs="Arial"/>
          <w:b/>
          <w:sz w:val="24"/>
          <w:szCs w:val="24"/>
          <w:lang w:val="es-ES_tradnl"/>
        </w:rPr>
      </w:pPr>
    </w:p>
    <w:p w14:paraId="1DF33371" w14:textId="71CEFADC" w:rsidR="00CF3FAF" w:rsidRPr="00CF3FAF" w:rsidRDefault="00CF3FAF" w:rsidP="00CF3FAF">
      <w:pPr>
        <w:jc w:val="both"/>
        <w:rPr>
          <w:rFonts w:ascii="Arial" w:hAnsi="Arial" w:cs="Arial"/>
          <w:sz w:val="24"/>
          <w:szCs w:val="24"/>
          <w:lang w:val="es-ES_tradnl"/>
        </w:rPr>
      </w:pPr>
      <w:r>
        <w:rPr>
          <w:rFonts w:ascii="Arial" w:hAnsi="Arial" w:cs="Arial"/>
          <w:sz w:val="24"/>
          <w:szCs w:val="24"/>
          <w:lang w:val="es-ES_tradnl"/>
        </w:rPr>
        <w:t xml:space="preserve">10.- </w:t>
      </w:r>
      <w:r w:rsidRPr="00CF3FAF">
        <w:rPr>
          <w:rFonts w:ascii="Arial" w:hAnsi="Arial" w:cs="Arial"/>
          <w:bCs/>
          <w:sz w:val="24"/>
          <w:szCs w:val="24"/>
        </w:rPr>
        <w:t>Informe Anual de Actividades de la Comisión Edilicia de Justicia.</w:t>
      </w:r>
    </w:p>
    <w:p w14:paraId="7BAFCD80" w14:textId="438ADA59" w:rsidR="00CF3FAF" w:rsidRPr="00CF3FAF" w:rsidRDefault="00CF3FAF" w:rsidP="00CF3FAF">
      <w:pPr>
        <w:jc w:val="both"/>
        <w:rPr>
          <w:rFonts w:ascii="Arial" w:hAnsi="Arial" w:cs="Arial"/>
          <w:bCs/>
          <w:sz w:val="24"/>
          <w:szCs w:val="24"/>
        </w:rPr>
      </w:pPr>
      <w:r>
        <w:rPr>
          <w:rFonts w:ascii="Arial" w:hAnsi="Arial" w:cs="Arial"/>
          <w:bCs/>
          <w:sz w:val="24"/>
          <w:szCs w:val="24"/>
        </w:rPr>
        <w:lastRenderedPageBreak/>
        <w:t xml:space="preserve">11.- </w:t>
      </w:r>
      <w:r w:rsidRPr="00CF3FAF">
        <w:rPr>
          <w:rFonts w:ascii="Arial" w:hAnsi="Arial" w:cs="Arial"/>
          <w:bCs/>
          <w:sz w:val="24"/>
          <w:szCs w:val="24"/>
        </w:rPr>
        <w:t>Informe Anual de Actividades de la Comisión Edilicia de Obras Públicas, Planeación del Desarrollo Urbano y Movilidad.</w:t>
      </w:r>
    </w:p>
    <w:p w14:paraId="226BA442" w14:textId="77777777" w:rsidR="00CF3FAF" w:rsidRPr="00CF3FAF" w:rsidRDefault="00CF3FAF" w:rsidP="00CF3FAF">
      <w:pPr>
        <w:ind w:left="1134" w:hanging="1134"/>
        <w:jc w:val="both"/>
        <w:rPr>
          <w:rFonts w:ascii="Arial" w:hAnsi="Arial" w:cs="Arial"/>
          <w:sz w:val="24"/>
          <w:szCs w:val="24"/>
        </w:rPr>
      </w:pPr>
    </w:p>
    <w:p w14:paraId="16893C17" w14:textId="067A717F" w:rsidR="00CF3FAF" w:rsidRPr="00CF3FAF" w:rsidRDefault="00CF3FAF" w:rsidP="00CF3FAF">
      <w:pPr>
        <w:jc w:val="both"/>
        <w:rPr>
          <w:rFonts w:ascii="Arial" w:hAnsi="Arial" w:cs="Arial"/>
          <w:bCs/>
          <w:sz w:val="24"/>
          <w:szCs w:val="24"/>
        </w:rPr>
      </w:pPr>
      <w:r>
        <w:rPr>
          <w:rFonts w:ascii="Arial" w:hAnsi="Arial" w:cs="Arial"/>
          <w:bCs/>
          <w:sz w:val="24"/>
          <w:szCs w:val="24"/>
        </w:rPr>
        <w:t xml:space="preserve">12.- </w:t>
      </w:r>
      <w:r w:rsidRPr="00CF3FAF">
        <w:rPr>
          <w:rFonts w:ascii="Arial" w:hAnsi="Arial" w:cs="Arial"/>
          <w:bCs/>
          <w:sz w:val="24"/>
          <w:szCs w:val="24"/>
        </w:rPr>
        <w:t>Informe Anual de Actividades de la Comisión Edilicia de Seguridad Ciudadana y Prevención Social.</w:t>
      </w:r>
    </w:p>
    <w:p w14:paraId="29D2F61B" w14:textId="77777777" w:rsidR="00CF3FAF" w:rsidRPr="00CF3FAF" w:rsidRDefault="00CF3FAF" w:rsidP="00CF3FAF">
      <w:pPr>
        <w:ind w:left="1134" w:hanging="1134"/>
        <w:jc w:val="both"/>
        <w:rPr>
          <w:rFonts w:ascii="Arial" w:hAnsi="Arial" w:cs="Arial"/>
          <w:sz w:val="24"/>
          <w:szCs w:val="24"/>
        </w:rPr>
      </w:pPr>
    </w:p>
    <w:p w14:paraId="1D3822AE" w14:textId="78C300C3" w:rsidR="00CF3FAF" w:rsidRPr="00CF3FAF" w:rsidRDefault="00CF3FAF" w:rsidP="00CF3FAF">
      <w:pPr>
        <w:jc w:val="both"/>
        <w:rPr>
          <w:rFonts w:ascii="Arial" w:hAnsi="Arial" w:cs="Arial"/>
          <w:bCs/>
          <w:sz w:val="24"/>
          <w:szCs w:val="24"/>
        </w:rPr>
      </w:pPr>
      <w:r>
        <w:rPr>
          <w:rFonts w:ascii="Arial" w:hAnsi="Arial" w:cs="Arial"/>
          <w:bCs/>
          <w:sz w:val="24"/>
          <w:szCs w:val="24"/>
        </w:rPr>
        <w:t xml:space="preserve">13.- </w:t>
      </w:r>
      <w:r w:rsidRPr="00CF3FAF">
        <w:rPr>
          <w:rFonts w:ascii="Arial" w:hAnsi="Arial" w:cs="Arial"/>
          <w:bCs/>
          <w:sz w:val="24"/>
          <w:szCs w:val="24"/>
        </w:rPr>
        <w:t>Informe Anual de Actividades de la Comisión Edilicia de Transparencia, Rendición de Cuentas y Combate a la Corrupción.</w:t>
      </w:r>
    </w:p>
    <w:p w14:paraId="0D9741E2" w14:textId="77777777" w:rsidR="00CF3FAF" w:rsidRPr="00CF3FAF" w:rsidRDefault="00CF3FAF" w:rsidP="00CF3FAF">
      <w:pPr>
        <w:ind w:left="1134" w:hanging="1134"/>
        <w:jc w:val="both"/>
        <w:rPr>
          <w:rFonts w:ascii="Arial" w:eastAsia="Calibri" w:hAnsi="Arial" w:cs="Arial"/>
          <w:bCs/>
          <w:sz w:val="24"/>
          <w:szCs w:val="24"/>
        </w:rPr>
      </w:pPr>
    </w:p>
    <w:p w14:paraId="4AEE2108" w14:textId="77777777" w:rsidR="00210603" w:rsidRDefault="00210603" w:rsidP="00210603">
      <w:pPr>
        <w:jc w:val="both"/>
        <w:rPr>
          <w:rFonts w:ascii="Arial" w:hAnsi="Arial" w:cs="Arial"/>
          <w:bCs/>
          <w:sz w:val="24"/>
          <w:szCs w:val="24"/>
        </w:rPr>
      </w:pPr>
      <w:r>
        <w:rPr>
          <w:rFonts w:ascii="Arial" w:hAnsi="Arial" w:cs="Arial"/>
          <w:bCs/>
          <w:sz w:val="24"/>
          <w:szCs w:val="24"/>
        </w:rPr>
        <w:t>13 BIS.- I</w:t>
      </w:r>
      <w:r w:rsidR="00CF3FAF" w:rsidRPr="00CF3FAF">
        <w:rPr>
          <w:rFonts w:ascii="Arial" w:hAnsi="Arial" w:cs="Arial"/>
          <w:bCs/>
          <w:sz w:val="24"/>
          <w:szCs w:val="24"/>
        </w:rPr>
        <w:t>nforme Anual de Actividades de la Comisión Edilicia de Gobernación, Reglamentos y Vigilancia.</w:t>
      </w:r>
    </w:p>
    <w:p w14:paraId="467AC068" w14:textId="77777777" w:rsidR="00210603" w:rsidRDefault="00210603" w:rsidP="00210603">
      <w:pPr>
        <w:jc w:val="both"/>
        <w:rPr>
          <w:rFonts w:ascii="Arial" w:hAnsi="Arial" w:cs="Arial"/>
          <w:bCs/>
          <w:sz w:val="24"/>
          <w:szCs w:val="24"/>
        </w:rPr>
      </w:pPr>
    </w:p>
    <w:p w14:paraId="459C1EBF" w14:textId="34A85651" w:rsidR="00210603" w:rsidRPr="00CF3FAF" w:rsidRDefault="00210603" w:rsidP="00210603">
      <w:pPr>
        <w:jc w:val="both"/>
        <w:rPr>
          <w:rFonts w:ascii="Arial" w:hAnsi="Arial" w:cs="Arial"/>
          <w:bCs/>
          <w:sz w:val="24"/>
          <w:szCs w:val="24"/>
        </w:rPr>
      </w:pPr>
      <w:r>
        <w:rPr>
          <w:rFonts w:ascii="Arial" w:hAnsi="Arial" w:cs="Arial"/>
          <w:bCs/>
          <w:sz w:val="24"/>
          <w:szCs w:val="24"/>
        </w:rPr>
        <w:t xml:space="preserve">13 TER.- </w:t>
      </w:r>
      <w:r w:rsidRPr="00210603">
        <w:rPr>
          <w:rFonts w:ascii="Arial" w:hAnsi="Arial" w:cs="Arial"/>
          <w:bCs/>
          <w:sz w:val="24"/>
          <w:szCs w:val="24"/>
        </w:rPr>
        <w:t>Informe Anual de Actividades de la Comisión Edilicia de Cultura, Espectáculos, Festividades y Conmemoraciones Cívicas.</w:t>
      </w:r>
    </w:p>
    <w:p w14:paraId="3BC864A0" w14:textId="77777777" w:rsidR="00CF3FAF" w:rsidRPr="00CF3FAF" w:rsidRDefault="00CF3FAF" w:rsidP="00CF3FAF">
      <w:pPr>
        <w:jc w:val="both"/>
        <w:rPr>
          <w:rFonts w:ascii="Arial" w:eastAsia="Calibri" w:hAnsi="Arial" w:cs="Arial"/>
          <w:bCs/>
          <w:sz w:val="24"/>
          <w:szCs w:val="24"/>
        </w:rPr>
      </w:pPr>
    </w:p>
    <w:p w14:paraId="068F48A7" w14:textId="759668FC" w:rsidR="00CF3FAF" w:rsidRDefault="00CF3FAF" w:rsidP="00CF3FAF">
      <w:pPr>
        <w:jc w:val="both"/>
        <w:rPr>
          <w:rFonts w:ascii="Arial" w:hAnsi="Arial" w:cs="Arial"/>
          <w:sz w:val="24"/>
          <w:szCs w:val="24"/>
          <w:lang w:val="es-ES_tradnl"/>
        </w:rPr>
      </w:pPr>
      <w:bookmarkStart w:id="0" w:name="_Hlk140735104"/>
      <w:r w:rsidRPr="000C1ED6">
        <w:rPr>
          <w:rFonts w:ascii="Arial" w:hAnsi="Arial" w:cs="Arial"/>
          <w:b/>
          <w:snapToGrid w:val="0"/>
          <w:sz w:val="24"/>
          <w:szCs w:val="24"/>
        </w:rPr>
        <w:t>El Señor Presidente Municipal:</w:t>
      </w:r>
      <w:r w:rsidRPr="00CF3FAF">
        <w:rPr>
          <w:rFonts w:ascii="Arial" w:hAnsi="Arial" w:cs="Arial"/>
          <w:sz w:val="24"/>
          <w:szCs w:val="24"/>
        </w:rPr>
        <w:t xml:space="preserve"> </w:t>
      </w:r>
      <w:r w:rsidR="00811777">
        <w:rPr>
          <w:rFonts w:ascii="Arial" w:eastAsia="Calibri" w:hAnsi="Arial" w:cs="Arial"/>
          <w:sz w:val="24"/>
          <w:szCs w:val="24"/>
        </w:rPr>
        <w:t>E</w:t>
      </w:r>
      <w:r w:rsidR="00811777" w:rsidRPr="00CF3FAF">
        <w:rPr>
          <w:rFonts w:ascii="Arial" w:eastAsia="Calibri" w:hAnsi="Arial" w:cs="Arial"/>
          <w:sz w:val="24"/>
          <w:szCs w:val="24"/>
          <w:lang w:val="es-ES_tradnl"/>
        </w:rPr>
        <w:t xml:space="preserve">l trámite que se propone es tener por recibidos los informes de referencia y por cumplimentada la obligación prevista en el artículo 110, fracción </w:t>
      </w:r>
      <w:r w:rsidR="00811777">
        <w:rPr>
          <w:rFonts w:ascii="Arial" w:eastAsia="Calibri" w:hAnsi="Arial" w:cs="Arial"/>
          <w:sz w:val="24"/>
          <w:szCs w:val="24"/>
          <w:lang w:val="es-ES_tradnl"/>
        </w:rPr>
        <w:t>IX</w:t>
      </w:r>
      <w:r w:rsidR="00811777" w:rsidRPr="00CF3FAF">
        <w:rPr>
          <w:rFonts w:ascii="Arial" w:eastAsia="Calibri" w:hAnsi="Arial" w:cs="Arial"/>
          <w:sz w:val="24"/>
          <w:szCs w:val="24"/>
          <w:lang w:val="es-ES_tradnl"/>
        </w:rPr>
        <w:t xml:space="preserve"> del </w:t>
      </w:r>
      <w:r w:rsidR="00811777">
        <w:rPr>
          <w:rFonts w:ascii="Arial" w:eastAsia="Calibri" w:hAnsi="Arial" w:cs="Arial"/>
          <w:sz w:val="24"/>
          <w:szCs w:val="24"/>
          <w:lang w:val="es-ES_tradnl"/>
        </w:rPr>
        <w:t>C</w:t>
      </w:r>
      <w:r w:rsidR="00811777" w:rsidRPr="00CF3FAF">
        <w:rPr>
          <w:rFonts w:ascii="Arial" w:eastAsia="Calibri" w:hAnsi="Arial" w:cs="Arial"/>
          <w:sz w:val="24"/>
          <w:szCs w:val="24"/>
          <w:lang w:val="es-ES_tradnl"/>
        </w:rPr>
        <w:t xml:space="preserve">ódigo de </w:t>
      </w:r>
      <w:r w:rsidR="00811777">
        <w:rPr>
          <w:rFonts w:ascii="Arial" w:eastAsia="Calibri" w:hAnsi="Arial" w:cs="Arial"/>
          <w:sz w:val="24"/>
          <w:szCs w:val="24"/>
          <w:lang w:val="es-ES_tradnl"/>
        </w:rPr>
        <w:t>G</w:t>
      </w:r>
      <w:r w:rsidR="00811777" w:rsidRPr="00CF3FAF">
        <w:rPr>
          <w:rFonts w:ascii="Arial" w:eastAsia="Calibri" w:hAnsi="Arial" w:cs="Arial"/>
          <w:sz w:val="24"/>
          <w:szCs w:val="24"/>
          <w:lang w:val="es-ES_tradnl"/>
        </w:rPr>
        <w:t xml:space="preserve">obierno </w:t>
      </w:r>
      <w:r w:rsidR="00811777">
        <w:rPr>
          <w:rFonts w:ascii="Arial" w:eastAsia="Calibri" w:hAnsi="Arial" w:cs="Arial"/>
          <w:sz w:val="24"/>
          <w:szCs w:val="24"/>
          <w:lang w:val="es-ES_tradnl"/>
        </w:rPr>
        <w:t>M</w:t>
      </w:r>
      <w:r w:rsidR="00811777" w:rsidRPr="00CF3FAF">
        <w:rPr>
          <w:rFonts w:ascii="Arial" w:eastAsia="Calibri" w:hAnsi="Arial" w:cs="Arial"/>
          <w:sz w:val="24"/>
          <w:szCs w:val="24"/>
          <w:lang w:val="es-ES_tradnl"/>
        </w:rPr>
        <w:t xml:space="preserve">unicipal de </w:t>
      </w:r>
      <w:r w:rsidR="00811777">
        <w:rPr>
          <w:rFonts w:ascii="Arial" w:eastAsia="Calibri" w:hAnsi="Arial" w:cs="Arial"/>
          <w:sz w:val="24"/>
          <w:szCs w:val="24"/>
          <w:lang w:val="es-ES_tradnl"/>
        </w:rPr>
        <w:t>G</w:t>
      </w:r>
      <w:r w:rsidR="00811777" w:rsidRPr="00CF3FAF">
        <w:rPr>
          <w:rFonts w:ascii="Arial" w:eastAsia="Calibri" w:hAnsi="Arial" w:cs="Arial"/>
          <w:sz w:val="24"/>
          <w:szCs w:val="24"/>
          <w:lang w:val="es-ES_tradnl"/>
        </w:rPr>
        <w:t xml:space="preserve">uadalajara </w:t>
      </w:r>
      <w:r w:rsidRPr="00CF3FAF">
        <w:rPr>
          <w:rFonts w:ascii="Arial" w:hAnsi="Arial" w:cs="Arial"/>
          <w:sz w:val="24"/>
          <w:szCs w:val="24"/>
        </w:rPr>
        <w:t>preguntando si desean hacer uso de la palabra.</w:t>
      </w:r>
      <w:r w:rsidR="00811777">
        <w:rPr>
          <w:rFonts w:ascii="Arial" w:hAnsi="Arial" w:cs="Arial"/>
          <w:sz w:val="24"/>
          <w:szCs w:val="24"/>
        </w:rPr>
        <w:t xml:space="preserve"> </w:t>
      </w:r>
      <w:r w:rsidRPr="00CF3FAF">
        <w:rPr>
          <w:rFonts w:ascii="Arial" w:hAnsi="Arial" w:cs="Arial"/>
          <w:sz w:val="24"/>
          <w:szCs w:val="24"/>
          <w:lang w:val="es-ES_tradnl"/>
        </w:rPr>
        <w:t xml:space="preserve">No habiendo quien, en </w:t>
      </w:r>
      <w:r w:rsidR="00811777" w:rsidRPr="00CF3FAF">
        <w:rPr>
          <w:rFonts w:ascii="Arial" w:hAnsi="Arial" w:cs="Arial"/>
          <w:sz w:val="24"/>
          <w:szCs w:val="24"/>
          <w:lang w:val="es-ES_tradnl"/>
        </w:rPr>
        <w:t>votación económica</w:t>
      </w:r>
      <w:r w:rsidRPr="00CF3FAF">
        <w:rPr>
          <w:rFonts w:ascii="Arial" w:hAnsi="Arial" w:cs="Arial"/>
          <w:sz w:val="24"/>
          <w:szCs w:val="24"/>
          <w:lang w:val="es-ES_tradnl"/>
        </w:rPr>
        <w:t>, les pregunto si lo aprueban.</w:t>
      </w:r>
      <w:r w:rsidR="00811777">
        <w:rPr>
          <w:rFonts w:ascii="Arial" w:hAnsi="Arial" w:cs="Arial"/>
          <w:sz w:val="24"/>
          <w:szCs w:val="24"/>
          <w:lang w:val="es-ES_tradnl"/>
        </w:rPr>
        <w:t xml:space="preserve"> </w:t>
      </w:r>
      <w:r w:rsidRPr="00CF3FAF">
        <w:rPr>
          <w:rFonts w:ascii="Arial" w:hAnsi="Arial" w:cs="Arial"/>
          <w:sz w:val="24"/>
          <w:szCs w:val="24"/>
          <w:lang w:val="es-ES_tradnl"/>
        </w:rPr>
        <w:t>Aprobado.</w:t>
      </w:r>
    </w:p>
    <w:p w14:paraId="39041F8B" w14:textId="77777777" w:rsidR="00210603" w:rsidRPr="00CF3FAF" w:rsidRDefault="00210603" w:rsidP="00CF3FAF">
      <w:pPr>
        <w:jc w:val="both"/>
        <w:rPr>
          <w:rFonts w:ascii="Arial" w:hAnsi="Arial" w:cs="Arial"/>
          <w:sz w:val="24"/>
          <w:szCs w:val="24"/>
          <w:lang w:val="es-ES_tradnl"/>
        </w:rPr>
      </w:pPr>
    </w:p>
    <w:bookmarkEnd w:id="0"/>
    <w:p w14:paraId="3889086B" w14:textId="34181909" w:rsidR="00CF3FAF" w:rsidRPr="00210603" w:rsidRDefault="00CF3FAF" w:rsidP="00210603">
      <w:pPr>
        <w:jc w:val="both"/>
        <w:rPr>
          <w:rFonts w:ascii="Arial" w:hAnsi="Arial" w:cs="Arial"/>
          <w:sz w:val="24"/>
          <w:szCs w:val="24"/>
          <w:lang w:val="es-ES_tradnl"/>
        </w:rPr>
      </w:pPr>
      <w:r w:rsidRPr="000C7FDD">
        <w:rPr>
          <w:rFonts w:ascii="Arial" w:hAnsi="Arial" w:cs="Arial"/>
          <w:b/>
          <w:sz w:val="24"/>
          <w:szCs w:val="24"/>
          <w:lang w:val="es-ES_tradnl"/>
        </w:rPr>
        <w:t>El Señor Secretario General:</w:t>
      </w:r>
      <w:r w:rsidRPr="000030D7">
        <w:rPr>
          <w:rFonts w:ascii="Arial" w:hAnsi="Arial" w:cs="Arial"/>
          <w:b/>
          <w:sz w:val="24"/>
          <w:szCs w:val="24"/>
          <w:lang w:val="es-ES_tradnl"/>
        </w:rPr>
        <w:t xml:space="preserve"> </w:t>
      </w:r>
      <w:r w:rsidR="00210603">
        <w:rPr>
          <w:rFonts w:ascii="Arial" w:hAnsi="Arial" w:cs="Arial"/>
          <w:sz w:val="24"/>
          <w:szCs w:val="24"/>
          <w:lang w:val="es-ES_tradnl"/>
        </w:rPr>
        <w:t xml:space="preserve">14.- </w:t>
      </w:r>
      <w:r w:rsidRPr="00CF3FAF">
        <w:rPr>
          <w:rFonts w:ascii="Arial" w:hAnsi="Arial" w:cs="Arial"/>
          <w:bCs/>
          <w:sz w:val="24"/>
          <w:szCs w:val="24"/>
        </w:rPr>
        <w:t>Iniciativa del regidor Aldo Alejandro de Anda García, para realizar la primera semana de la protección civil.</w:t>
      </w:r>
    </w:p>
    <w:p w14:paraId="7C14BC65" w14:textId="77777777" w:rsidR="00CF3FAF" w:rsidRPr="00CF3FAF" w:rsidRDefault="00CF3FAF" w:rsidP="00CF3FAF">
      <w:pPr>
        <w:jc w:val="both"/>
        <w:rPr>
          <w:rFonts w:ascii="Arial" w:hAnsi="Arial" w:cs="Arial"/>
          <w:sz w:val="24"/>
          <w:szCs w:val="24"/>
        </w:rPr>
      </w:pPr>
    </w:p>
    <w:p w14:paraId="7E2DAC91" w14:textId="6004A984" w:rsidR="00CF3FAF" w:rsidRDefault="00CF3FAF" w:rsidP="00CF3FAF">
      <w:pPr>
        <w:jc w:val="both"/>
        <w:rPr>
          <w:rFonts w:ascii="Arial" w:hAnsi="Arial" w:cs="Arial"/>
          <w:sz w:val="24"/>
          <w:szCs w:val="24"/>
          <w:lang w:val="es-ES_tradnl"/>
        </w:rPr>
      </w:pPr>
      <w:bookmarkStart w:id="1" w:name="_Hlk140735159"/>
      <w:r w:rsidRPr="000C1ED6">
        <w:rPr>
          <w:rFonts w:ascii="Arial" w:hAnsi="Arial" w:cs="Arial"/>
          <w:b/>
          <w:snapToGrid w:val="0"/>
          <w:sz w:val="24"/>
          <w:szCs w:val="24"/>
        </w:rPr>
        <w:t>El Señor Presidente Municipal:</w:t>
      </w:r>
      <w:r w:rsidR="00811777">
        <w:rPr>
          <w:rFonts w:ascii="Arial" w:hAnsi="Arial" w:cs="Arial"/>
          <w:sz w:val="24"/>
          <w:szCs w:val="24"/>
        </w:rPr>
        <w:t xml:space="preserve"> </w:t>
      </w:r>
      <w:r w:rsidR="00811777">
        <w:rPr>
          <w:rFonts w:ascii="Arial" w:eastAsia="Calibri" w:hAnsi="Arial" w:cs="Arial"/>
          <w:sz w:val="24"/>
          <w:szCs w:val="24"/>
        </w:rPr>
        <w:t>S</w:t>
      </w:r>
      <w:proofErr w:type="spellStart"/>
      <w:r w:rsidR="00811777" w:rsidRPr="00CF3FAF">
        <w:rPr>
          <w:rFonts w:ascii="Arial" w:eastAsia="Calibri" w:hAnsi="Arial" w:cs="Arial"/>
          <w:sz w:val="24"/>
          <w:szCs w:val="24"/>
          <w:lang w:val="es-ES_tradnl"/>
        </w:rPr>
        <w:t>e</w:t>
      </w:r>
      <w:proofErr w:type="spellEnd"/>
      <w:r w:rsidR="00811777" w:rsidRPr="00CF3FAF">
        <w:rPr>
          <w:rFonts w:ascii="Arial" w:eastAsia="Calibri" w:hAnsi="Arial" w:cs="Arial"/>
          <w:sz w:val="24"/>
          <w:szCs w:val="24"/>
          <w:lang w:val="es-ES_tradnl"/>
        </w:rPr>
        <w:t xml:space="preserve"> propone turnarla a la </w:t>
      </w:r>
      <w:r w:rsidR="00811777">
        <w:rPr>
          <w:rFonts w:ascii="Arial" w:eastAsia="Calibri" w:hAnsi="Arial" w:cs="Arial"/>
          <w:sz w:val="24"/>
          <w:szCs w:val="24"/>
          <w:lang w:val="es-ES_tradnl"/>
        </w:rPr>
        <w:t>C</w:t>
      </w:r>
      <w:r w:rsidR="00811777" w:rsidRPr="00CF3FAF">
        <w:rPr>
          <w:rFonts w:ascii="Arial" w:eastAsia="Calibri" w:hAnsi="Arial" w:cs="Arial"/>
          <w:sz w:val="24"/>
          <w:szCs w:val="24"/>
          <w:lang w:val="es-ES_tradnl"/>
        </w:rPr>
        <w:t xml:space="preserve">omisión </w:t>
      </w:r>
      <w:r w:rsidR="00811777">
        <w:rPr>
          <w:rFonts w:ascii="Arial" w:eastAsia="Calibri" w:hAnsi="Arial" w:cs="Arial"/>
          <w:sz w:val="24"/>
          <w:szCs w:val="24"/>
          <w:lang w:val="es-ES_tradnl"/>
        </w:rPr>
        <w:t>E</w:t>
      </w:r>
      <w:r w:rsidR="00811777" w:rsidRPr="00CF3FAF">
        <w:rPr>
          <w:rFonts w:ascii="Arial" w:eastAsia="Calibri" w:hAnsi="Arial" w:cs="Arial"/>
          <w:sz w:val="24"/>
          <w:szCs w:val="24"/>
          <w:lang w:val="es-ES_tradnl"/>
        </w:rPr>
        <w:t xml:space="preserve">dilicia de </w:t>
      </w:r>
      <w:r w:rsidR="00811777">
        <w:rPr>
          <w:rFonts w:ascii="Arial" w:eastAsia="Calibri" w:hAnsi="Arial" w:cs="Arial"/>
          <w:sz w:val="24"/>
          <w:szCs w:val="24"/>
          <w:lang w:val="es-ES_tradnl"/>
        </w:rPr>
        <w:t>P</w:t>
      </w:r>
      <w:r w:rsidR="00811777" w:rsidRPr="00CF3FAF">
        <w:rPr>
          <w:rFonts w:ascii="Arial" w:eastAsia="Calibri" w:hAnsi="Arial" w:cs="Arial"/>
          <w:sz w:val="24"/>
          <w:szCs w:val="24"/>
          <w:lang w:val="es-ES_tradnl"/>
        </w:rPr>
        <w:t xml:space="preserve">rotección </w:t>
      </w:r>
      <w:r w:rsidR="00811777">
        <w:rPr>
          <w:rFonts w:ascii="Arial" w:eastAsia="Calibri" w:hAnsi="Arial" w:cs="Arial"/>
          <w:sz w:val="24"/>
          <w:szCs w:val="24"/>
          <w:lang w:val="es-ES_tradnl"/>
        </w:rPr>
        <w:t>C</w:t>
      </w:r>
      <w:r w:rsidR="00811777" w:rsidRPr="00CF3FAF">
        <w:rPr>
          <w:rFonts w:ascii="Arial" w:eastAsia="Calibri" w:hAnsi="Arial" w:cs="Arial"/>
          <w:sz w:val="24"/>
          <w:szCs w:val="24"/>
          <w:lang w:val="es-ES_tradnl"/>
        </w:rPr>
        <w:t>ivil</w:t>
      </w:r>
      <w:r w:rsidRPr="00CF3FAF">
        <w:rPr>
          <w:rFonts w:ascii="Arial" w:eastAsia="Calibri" w:hAnsi="Arial" w:cs="Arial"/>
          <w:sz w:val="24"/>
          <w:szCs w:val="24"/>
          <w:lang w:val="es-ES_tradnl"/>
        </w:rPr>
        <w:t xml:space="preserve">; </w:t>
      </w:r>
      <w:r w:rsidRPr="00CF3FAF">
        <w:rPr>
          <w:rFonts w:ascii="Arial" w:hAnsi="Arial" w:cs="Arial"/>
          <w:sz w:val="24"/>
          <w:szCs w:val="24"/>
        </w:rPr>
        <w:t>preguntando si desean hacer uso de la palabra.</w:t>
      </w:r>
      <w:r w:rsidR="00811777">
        <w:rPr>
          <w:rFonts w:ascii="Arial" w:hAnsi="Arial" w:cs="Arial"/>
          <w:sz w:val="24"/>
          <w:szCs w:val="24"/>
        </w:rPr>
        <w:t xml:space="preserve"> </w:t>
      </w:r>
      <w:r w:rsidRPr="00CF3FAF">
        <w:rPr>
          <w:rFonts w:ascii="Arial" w:hAnsi="Arial" w:cs="Arial"/>
          <w:sz w:val="24"/>
          <w:szCs w:val="24"/>
          <w:lang w:val="es-ES_tradnl"/>
        </w:rPr>
        <w:t xml:space="preserve">No habiendo quien, en </w:t>
      </w:r>
      <w:r w:rsidR="00811777" w:rsidRPr="00CF3FAF">
        <w:rPr>
          <w:rFonts w:ascii="Arial" w:hAnsi="Arial" w:cs="Arial"/>
          <w:sz w:val="24"/>
          <w:szCs w:val="24"/>
          <w:lang w:val="es-ES_tradnl"/>
        </w:rPr>
        <w:t>votación económica</w:t>
      </w:r>
      <w:r w:rsidRPr="00CF3FAF">
        <w:rPr>
          <w:rFonts w:ascii="Arial" w:hAnsi="Arial" w:cs="Arial"/>
          <w:sz w:val="24"/>
          <w:szCs w:val="24"/>
          <w:lang w:val="es-ES_tradnl"/>
        </w:rPr>
        <w:t>, les pregunto si lo aprueban.</w:t>
      </w:r>
      <w:r w:rsidR="00811777">
        <w:rPr>
          <w:rFonts w:ascii="Arial" w:hAnsi="Arial" w:cs="Arial"/>
          <w:sz w:val="24"/>
          <w:szCs w:val="24"/>
          <w:lang w:val="es-ES_tradnl"/>
        </w:rPr>
        <w:t xml:space="preserve"> </w:t>
      </w:r>
      <w:r w:rsidRPr="00CF3FAF">
        <w:rPr>
          <w:rFonts w:ascii="Arial" w:hAnsi="Arial" w:cs="Arial"/>
          <w:sz w:val="24"/>
          <w:szCs w:val="24"/>
          <w:lang w:val="es-ES_tradnl"/>
        </w:rPr>
        <w:t>Aprobado.</w:t>
      </w:r>
    </w:p>
    <w:p w14:paraId="2DE815DB" w14:textId="77777777" w:rsidR="00811777" w:rsidRPr="00CF3FAF" w:rsidRDefault="00811777" w:rsidP="00CF3FAF">
      <w:pPr>
        <w:jc w:val="both"/>
        <w:rPr>
          <w:rFonts w:ascii="Arial" w:hAnsi="Arial" w:cs="Arial"/>
          <w:sz w:val="24"/>
          <w:szCs w:val="24"/>
          <w:lang w:val="es-ES_tradnl"/>
        </w:rPr>
      </w:pPr>
    </w:p>
    <w:bookmarkEnd w:id="1"/>
    <w:p w14:paraId="3AE73701" w14:textId="3677CFDA" w:rsidR="00CF3FAF" w:rsidRDefault="00CF3FAF" w:rsidP="00210603">
      <w:pPr>
        <w:jc w:val="both"/>
        <w:rPr>
          <w:rFonts w:ascii="Arial" w:hAnsi="Arial" w:cs="Arial"/>
          <w:bCs/>
          <w:sz w:val="24"/>
          <w:szCs w:val="24"/>
          <w:lang w:eastAsia="es-ES"/>
        </w:rPr>
      </w:pPr>
      <w:r w:rsidRPr="000C7FDD">
        <w:rPr>
          <w:rFonts w:ascii="Arial" w:hAnsi="Arial" w:cs="Arial"/>
          <w:b/>
          <w:sz w:val="24"/>
          <w:szCs w:val="24"/>
          <w:lang w:val="es-ES_tradnl"/>
        </w:rPr>
        <w:t>El Señor Secretario General:</w:t>
      </w:r>
      <w:r w:rsidRPr="000030D7">
        <w:rPr>
          <w:rFonts w:ascii="Arial" w:hAnsi="Arial" w:cs="Arial"/>
          <w:b/>
          <w:sz w:val="24"/>
          <w:szCs w:val="24"/>
          <w:lang w:val="es-ES_tradnl"/>
        </w:rPr>
        <w:t xml:space="preserve"> </w:t>
      </w:r>
      <w:r w:rsidR="00210603">
        <w:rPr>
          <w:rFonts w:ascii="Arial" w:hAnsi="Arial" w:cs="Arial"/>
          <w:sz w:val="24"/>
          <w:szCs w:val="24"/>
          <w:lang w:val="es-ES_tradnl"/>
        </w:rPr>
        <w:t xml:space="preserve">15.- </w:t>
      </w:r>
      <w:r w:rsidRPr="00210603">
        <w:rPr>
          <w:rFonts w:ascii="Arial" w:hAnsi="Arial" w:cs="Arial"/>
          <w:bCs/>
          <w:sz w:val="24"/>
          <w:szCs w:val="24"/>
          <w:lang w:eastAsia="es-ES"/>
        </w:rPr>
        <w:t>Iniciativa de la regidora Ana Gabriela Velasco García, para reformar las reglas de operación de distintos programas sociales.</w:t>
      </w:r>
    </w:p>
    <w:p w14:paraId="5D789009" w14:textId="77777777" w:rsidR="00210603" w:rsidRDefault="00210603" w:rsidP="00210603">
      <w:pPr>
        <w:jc w:val="both"/>
        <w:rPr>
          <w:rFonts w:ascii="Arial" w:hAnsi="Arial" w:cs="Arial"/>
          <w:bCs/>
          <w:sz w:val="24"/>
          <w:szCs w:val="24"/>
          <w:lang w:eastAsia="es-ES"/>
        </w:rPr>
      </w:pPr>
    </w:p>
    <w:p w14:paraId="753A971D" w14:textId="67A3CB82" w:rsidR="00210603" w:rsidRPr="00210603" w:rsidRDefault="00210603" w:rsidP="00210603">
      <w:pPr>
        <w:jc w:val="both"/>
        <w:rPr>
          <w:rFonts w:ascii="Arial" w:hAnsi="Arial" w:cs="Arial"/>
          <w:b/>
          <w:bCs/>
          <w:i/>
          <w:sz w:val="24"/>
          <w:szCs w:val="24"/>
          <w:lang w:eastAsia="es-ES"/>
        </w:rPr>
      </w:pPr>
      <w:r w:rsidRPr="00210603">
        <w:rPr>
          <w:rFonts w:ascii="Arial" w:hAnsi="Arial" w:cs="Arial"/>
          <w:b/>
          <w:bCs/>
          <w:i/>
          <w:sz w:val="24"/>
          <w:szCs w:val="24"/>
          <w:lang w:eastAsia="es-ES"/>
        </w:rPr>
        <w:t xml:space="preserve">(Se agendó en el punto VI del orden del día) </w:t>
      </w:r>
    </w:p>
    <w:p w14:paraId="5335FD86" w14:textId="77777777" w:rsidR="00CF3FAF" w:rsidRPr="00CF3FAF" w:rsidRDefault="00CF3FAF" w:rsidP="00CF3FAF">
      <w:pPr>
        <w:pStyle w:val="Prrafodelista"/>
        <w:ind w:left="567"/>
        <w:jc w:val="both"/>
        <w:rPr>
          <w:rFonts w:ascii="Arial" w:hAnsi="Arial" w:cs="Arial"/>
          <w:bCs/>
        </w:rPr>
      </w:pPr>
    </w:p>
    <w:p w14:paraId="594BE78D" w14:textId="2A630B47" w:rsidR="00CF3FAF" w:rsidRPr="00210603" w:rsidRDefault="00210603" w:rsidP="00210603">
      <w:pPr>
        <w:jc w:val="both"/>
        <w:rPr>
          <w:rFonts w:ascii="Arial" w:hAnsi="Arial" w:cs="Arial"/>
          <w:bCs/>
          <w:sz w:val="24"/>
          <w:szCs w:val="24"/>
          <w:lang w:eastAsia="es-ES"/>
        </w:rPr>
      </w:pPr>
      <w:r w:rsidRPr="00210603">
        <w:rPr>
          <w:rFonts w:ascii="Arial" w:hAnsi="Arial" w:cs="Arial"/>
          <w:bCs/>
          <w:sz w:val="24"/>
          <w:szCs w:val="24"/>
          <w:lang w:eastAsia="es-ES"/>
        </w:rPr>
        <w:t xml:space="preserve">16.- </w:t>
      </w:r>
      <w:r w:rsidR="00CF3FAF" w:rsidRPr="00210603">
        <w:rPr>
          <w:rFonts w:ascii="Arial" w:hAnsi="Arial" w:cs="Arial"/>
          <w:bCs/>
          <w:sz w:val="24"/>
          <w:szCs w:val="24"/>
          <w:lang w:eastAsia="es-ES"/>
        </w:rPr>
        <w:t>Iniciativa de la regidora Ana Gabriela Velasco García, para modificar el convenio de colaboración suscrito con la Asociación de Colonos de Monraz Terrazas, A.C. y con la Sociedad de Colonos del Fraccionamiento Monraz A.C.</w:t>
      </w:r>
    </w:p>
    <w:p w14:paraId="4FFEFF50" w14:textId="77777777" w:rsidR="00CF3FAF" w:rsidRPr="00CF3FAF" w:rsidRDefault="00CF3FAF" w:rsidP="00CF3FAF">
      <w:pPr>
        <w:ind w:left="567" w:hanging="567"/>
        <w:jc w:val="both"/>
        <w:rPr>
          <w:rFonts w:ascii="Arial" w:eastAsia="Calibri" w:hAnsi="Arial" w:cs="Arial"/>
          <w:sz w:val="24"/>
          <w:szCs w:val="24"/>
          <w:lang w:val="es-ES_tradnl"/>
        </w:rPr>
      </w:pPr>
    </w:p>
    <w:p w14:paraId="049579E8" w14:textId="1987A6F5" w:rsidR="00CF3FAF" w:rsidRDefault="00CF3FAF" w:rsidP="00CF3FAF">
      <w:pPr>
        <w:jc w:val="both"/>
        <w:rPr>
          <w:rFonts w:ascii="Arial" w:hAnsi="Arial" w:cs="Arial"/>
          <w:sz w:val="24"/>
          <w:szCs w:val="24"/>
        </w:rPr>
      </w:pPr>
      <w:bookmarkStart w:id="2" w:name="_Hlk140735206"/>
      <w:r w:rsidRPr="000C1ED6">
        <w:rPr>
          <w:rFonts w:ascii="Arial" w:hAnsi="Arial" w:cs="Arial"/>
          <w:b/>
          <w:snapToGrid w:val="0"/>
          <w:sz w:val="24"/>
          <w:szCs w:val="24"/>
        </w:rPr>
        <w:t>El Señor Presidente Municipal:</w:t>
      </w:r>
      <w:r w:rsidRPr="00CF3FAF">
        <w:rPr>
          <w:rFonts w:ascii="Arial" w:eastAsia="Calibri" w:hAnsi="Arial" w:cs="Arial"/>
          <w:sz w:val="24"/>
          <w:szCs w:val="24"/>
          <w:lang w:val="es-ES_tradnl"/>
        </w:rPr>
        <w:t xml:space="preserve"> </w:t>
      </w:r>
      <w:r w:rsidR="00811777">
        <w:rPr>
          <w:rFonts w:ascii="Arial" w:eastAsia="Calibri" w:hAnsi="Arial" w:cs="Arial"/>
          <w:sz w:val="24"/>
          <w:szCs w:val="24"/>
          <w:lang w:val="es-ES_tradnl"/>
        </w:rPr>
        <w:t>S</w:t>
      </w:r>
      <w:r w:rsidR="00811777" w:rsidRPr="00CF3FAF">
        <w:rPr>
          <w:rFonts w:ascii="Arial" w:eastAsia="Calibri" w:hAnsi="Arial" w:cs="Arial"/>
          <w:sz w:val="24"/>
          <w:szCs w:val="24"/>
          <w:lang w:val="es-ES_tradnl"/>
        </w:rPr>
        <w:t xml:space="preserve">e propone turnarla a la </w:t>
      </w:r>
      <w:r w:rsidR="00811777">
        <w:rPr>
          <w:rFonts w:ascii="Arial" w:eastAsia="Calibri" w:hAnsi="Arial" w:cs="Arial"/>
          <w:sz w:val="24"/>
          <w:szCs w:val="24"/>
          <w:lang w:val="es-ES_tradnl"/>
        </w:rPr>
        <w:t>C</w:t>
      </w:r>
      <w:r w:rsidR="00811777" w:rsidRPr="00CF3FAF">
        <w:rPr>
          <w:rFonts w:ascii="Arial" w:eastAsia="Calibri" w:hAnsi="Arial" w:cs="Arial"/>
          <w:sz w:val="24"/>
          <w:szCs w:val="24"/>
          <w:lang w:val="es-ES_tradnl"/>
        </w:rPr>
        <w:t xml:space="preserve">omisión </w:t>
      </w:r>
      <w:r w:rsidR="00811777">
        <w:rPr>
          <w:rFonts w:ascii="Arial" w:eastAsia="Calibri" w:hAnsi="Arial" w:cs="Arial"/>
          <w:sz w:val="24"/>
          <w:szCs w:val="24"/>
          <w:lang w:val="es-ES_tradnl"/>
        </w:rPr>
        <w:t>E</w:t>
      </w:r>
      <w:r w:rsidR="00811777" w:rsidRPr="00CF3FAF">
        <w:rPr>
          <w:rFonts w:ascii="Arial" w:eastAsia="Calibri" w:hAnsi="Arial" w:cs="Arial"/>
          <w:sz w:val="24"/>
          <w:szCs w:val="24"/>
          <w:lang w:val="es-ES_tradnl"/>
        </w:rPr>
        <w:t xml:space="preserve">dilicia de </w:t>
      </w:r>
      <w:r w:rsidR="00811777">
        <w:rPr>
          <w:rFonts w:ascii="Arial" w:eastAsia="Calibri" w:hAnsi="Arial" w:cs="Arial"/>
          <w:sz w:val="24"/>
          <w:szCs w:val="24"/>
          <w:lang w:val="es-ES_tradnl"/>
        </w:rPr>
        <w:t>D</w:t>
      </w:r>
      <w:r w:rsidR="00811777" w:rsidRPr="00CF3FAF">
        <w:rPr>
          <w:rFonts w:ascii="Arial" w:eastAsia="Calibri" w:hAnsi="Arial" w:cs="Arial"/>
          <w:sz w:val="24"/>
          <w:szCs w:val="24"/>
          <w:lang w:val="es-ES_tradnl"/>
        </w:rPr>
        <w:t xml:space="preserve">esarrollo </w:t>
      </w:r>
      <w:r w:rsidR="00811777">
        <w:rPr>
          <w:rFonts w:ascii="Arial" w:eastAsia="Calibri" w:hAnsi="Arial" w:cs="Arial"/>
          <w:sz w:val="24"/>
          <w:szCs w:val="24"/>
          <w:lang w:val="es-ES_tradnl"/>
        </w:rPr>
        <w:t>S</w:t>
      </w:r>
      <w:r w:rsidR="00811777" w:rsidRPr="00CF3FAF">
        <w:rPr>
          <w:rFonts w:ascii="Arial" w:eastAsia="Calibri" w:hAnsi="Arial" w:cs="Arial"/>
          <w:sz w:val="24"/>
          <w:szCs w:val="24"/>
          <w:lang w:val="es-ES_tradnl"/>
        </w:rPr>
        <w:t xml:space="preserve">ocial, </w:t>
      </w:r>
      <w:r w:rsidR="00811777">
        <w:rPr>
          <w:rFonts w:ascii="Arial" w:eastAsia="Calibri" w:hAnsi="Arial" w:cs="Arial"/>
          <w:sz w:val="24"/>
          <w:szCs w:val="24"/>
          <w:lang w:val="es-ES_tradnl"/>
        </w:rPr>
        <w:t>H</w:t>
      </w:r>
      <w:r w:rsidR="00811777" w:rsidRPr="00CF3FAF">
        <w:rPr>
          <w:rFonts w:ascii="Arial" w:eastAsia="Calibri" w:hAnsi="Arial" w:cs="Arial"/>
          <w:sz w:val="24"/>
          <w:szCs w:val="24"/>
          <w:lang w:val="es-ES_tradnl"/>
        </w:rPr>
        <w:t xml:space="preserve">umano y </w:t>
      </w:r>
      <w:r w:rsidR="00811777">
        <w:rPr>
          <w:rFonts w:ascii="Arial" w:eastAsia="Calibri" w:hAnsi="Arial" w:cs="Arial"/>
          <w:sz w:val="24"/>
          <w:szCs w:val="24"/>
          <w:lang w:val="es-ES_tradnl"/>
        </w:rPr>
        <w:t>P</w:t>
      </w:r>
      <w:r w:rsidR="00811777" w:rsidRPr="00CF3FAF">
        <w:rPr>
          <w:rFonts w:ascii="Arial" w:eastAsia="Calibri" w:hAnsi="Arial" w:cs="Arial"/>
          <w:sz w:val="24"/>
          <w:szCs w:val="24"/>
          <w:lang w:val="es-ES_tradnl"/>
        </w:rPr>
        <w:t xml:space="preserve">articipación </w:t>
      </w:r>
      <w:r w:rsidR="00811777">
        <w:rPr>
          <w:rFonts w:ascii="Arial" w:eastAsia="Calibri" w:hAnsi="Arial" w:cs="Arial"/>
          <w:sz w:val="24"/>
          <w:szCs w:val="24"/>
          <w:lang w:val="es-ES_tradnl"/>
        </w:rPr>
        <w:t>C</w:t>
      </w:r>
      <w:r w:rsidR="00811777" w:rsidRPr="00CF3FAF">
        <w:rPr>
          <w:rFonts w:ascii="Arial" w:eastAsia="Calibri" w:hAnsi="Arial" w:cs="Arial"/>
          <w:sz w:val="24"/>
          <w:szCs w:val="24"/>
          <w:lang w:val="es-ES_tradnl"/>
        </w:rPr>
        <w:t>iudadana</w:t>
      </w:r>
      <w:r w:rsidRPr="00CF3FAF">
        <w:rPr>
          <w:rFonts w:ascii="Arial" w:eastAsia="Calibri" w:hAnsi="Arial" w:cs="Arial"/>
          <w:sz w:val="24"/>
          <w:szCs w:val="24"/>
          <w:lang w:val="es-ES_tradnl"/>
        </w:rPr>
        <w:t xml:space="preserve">; </w:t>
      </w:r>
      <w:r w:rsidRPr="00CF3FAF">
        <w:rPr>
          <w:rFonts w:ascii="Arial" w:hAnsi="Arial" w:cs="Arial"/>
          <w:sz w:val="24"/>
          <w:szCs w:val="24"/>
        </w:rPr>
        <w:t>preguntando si desean hacer uso de la palabra.</w:t>
      </w:r>
      <w:r w:rsidR="00210603">
        <w:rPr>
          <w:rFonts w:ascii="Arial" w:hAnsi="Arial" w:cs="Arial"/>
          <w:sz w:val="24"/>
          <w:szCs w:val="24"/>
        </w:rPr>
        <w:t xml:space="preserve"> Tiene el uso de la voz, el regidor Luis Cisneros.</w:t>
      </w:r>
    </w:p>
    <w:p w14:paraId="2A7AD627" w14:textId="77777777" w:rsidR="00210603" w:rsidRPr="00210603" w:rsidRDefault="00210603" w:rsidP="00CF3FAF">
      <w:pPr>
        <w:jc w:val="both"/>
        <w:rPr>
          <w:rFonts w:ascii="Arial" w:hAnsi="Arial" w:cs="Arial"/>
          <w:b/>
          <w:sz w:val="24"/>
          <w:szCs w:val="24"/>
        </w:rPr>
      </w:pPr>
    </w:p>
    <w:p w14:paraId="6B4F32EC" w14:textId="1012BFFE" w:rsidR="00210603" w:rsidRPr="00210603" w:rsidRDefault="00210603" w:rsidP="00CF3FAF">
      <w:pPr>
        <w:jc w:val="both"/>
        <w:rPr>
          <w:rFonts w:ascii="Arial" w:hAnsi="Arial" w:cs="Arial"/>
          <w:b/>
          <w:sz w:val="24"/>
          <w:szCs w:val="24"/>
          <w:lang w:val="es-ES_tradnl"/>
        </w:rPr>
      </w:pPr>
      <w:r w:rsidRPr="00210603">
        <w:rPr>
          <w:rFonts w:ascii="Arial" w:hAnsi="Arial" w:cs="Arial"/>
          <w:b/>
          <w:sz w:val="24"/>
          <w:szCs w:val="24"/>
        </w:rPr>
        <w:lastRenderedPageBreak/>
        <w:t>El Regidor Luis Cisneros Quirarte:</w:t>
      </w:r>
      <w:r>
        <w:rPr>
          <w:rFonts w:ascii="Arial" w:hAnsi="Arial" w:cs="Arial"/>
          <w:sz w:val="24"/>
          <w:szCs w:val="24"/>
        </w:rPr>
        <w:t xml:space="preserve"> Gracias. Solicitar el que fuera </w:t>
      </w:r>
      <w:proofErr w:type="gramStart"/>
      <w:r w:rsidR="00811777">
        <w:rPr>
          <w:rFonts w:ascii="Arial" w:hAnsi="Arial" w:cs="Arial"/>
          <w:sz w:val="24"/>
          <w:szCs w:val="24"/>
        </w:rPr>
        <w:t>turnad</w:t>
      </w:r>
      <w:r w:rsidR="00A91D0C">
        <w:rPr>
          <w:rFonts w:ascii="Arial" w:hAnsi="Arial" w:cs="Arial"/>
          <w:sz w:val="24"/>
          <w:szCs w:val="24"/>
        </w:rPr>
        <w:t>a</w:t>
      </w:r>
      <w:proofErr w:type="gramEnd"/>
      <w:r>
        <w:rPr>
          <w:rFonts w:ascii="Arial" w:hAnsi="Arial" w:cs="Arial"/>
          <w:sz w:val="24"/>
          <w:szCs w:val="24"/>
        </w:rPr>
        <w:t xml:space="preserve"> también como coadyuvante a la Comisión Edilicia de Obras Públicas y Desarrollo Urbano. </w:t>
      </w:r>
      <w:r w:rsidRPr="00210603">
        <w:rPr>
          <w:rFonts w:ascii="Arial" w:hAnsi="Arial" w:cs="Arial"/>
          <w:b/>
          <w:sz w:val="24"/>
          <w:szCs w:val="24"/>
        </w:rPr>
        <w:t xml:space="preserve"> </w:t>
      </w:r>
    </w:p>
    <w:p w14:paraId="75726496" w14:textId="77777777" w:rsidR="00CF3FAF" w:rsidRPr="00CF3FAF" w:rsidRDefault="00CF3FAF" w:rsidP="00CF3FAF">
      <w:pPr>
        <w:ind w:firstLine="567"/>
        <w:jc w:val="both"/>
        <w:rPr>
          <w:rFonts w:ascii="Arial" w:hAnsi="Arial" w:cs="Arial"/>
          <w:sz w:val="24"/>
          <w:szCs w:val="24"/>
          <w:lang w:val="es-ES_tradnl"/>
        </w:rPr>
      </w:pPr>
    </w:p>
    <w:p w14:paraId="5ACBA528" w14:textId="04AA2B93" w:rsidR="00CF3FAF" w:rsidRDefault="00210603" w:rsidP="00CF3FAF">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Pr="00CF3FAF">
        <w:rPr>
          <w:rFonts w:ascii="Arial" w:eastAsia="Calibri" w:hAnsi="Arial" w:cs="Arial"/>
          <w:sz w:val="24"/>
          <w:szCs w:val="24"/>
          <w:lang w:val="es-ES_tradnl"/>
        </w:rPr>
        <w:t xml:space="preserve"> </w:t>
      </w:r>
      <w:r>
        <w:rPr>
          <w:rFonts w:ascii="Arial" w:eastAsia="Calibri" w:hAnsi="Arial" w:cs="Arial"/>
          <w:sz w:val="24"/>
          <w:szCs w:val="24"/>
          <w:lang w:val="es-ES_tradnl"/>
        </w:rPr>
        <w:t xml:space="preserve">De acuerdo. </w:t>
      </w:r>
      <w:r w:rsidR="00CF3FAF" w:rsidRPr="00CF3FAF">
        <w:rPr>
          <w:rFonts w:ascii="Arial" w:hAnsi="Arial" w:cs="Arial"/>
          <w:sz w:val="24"/>
          <w:szCs w:val="24"/>
          <w:lang w:val="es-ES_tradnl"/>
        </w:rPr>
        <w:t>No habiendo quien</w:t>
      </w:r>
      <w:r>
        <w:rPr>
          <w:rFonts w:ascii="Arial" w:hAnsi="Arial" w:cs="Arial"/>
          <w:sz w:val="24"/>
          <w:szCs w:val="24"/>
          <w:lang w:val="es-ES_tradnl"/>
        </w:rPr>
        <w:t xml:space="preserve"> más solicita el uso de la voz</w:t>
      </w:r>
      <w:r w:rsidR="00CF3FAF" w:rsidRPr="00CF3FAF">
        <w:rPr>
          <w:rFonts w:ascii="Arial" w:hAnsi="Arial" w:cs="Arial"/>
          <w:sz w:val="24"/>
          <w:szCs w:val="24"/>
          <w:lang w:val="es-ES_tradnl"/>
        </w:rPr>
        <w:t xml:space="preserve">, en </w:t>
      </w:r>
      <w:r w:rsidR="00811777" w:rsidRPr="00CF3FAF">
        <w:rPr>
          <w:rFonts w:ascii="Arial" w:hAnsi="Arial" w:cs="Arial"/>
          <w:sz w:val="24"/>
          <w:szCs w:val="24"/>
          <w:lang w:val="es-ES_tradnl"/>
        </w:rPr>
        <w:t>votación económica</w:t>
      </w:r>
      <w:r w:rsidR="00CF3FAF" w:rsidRPr="00CF3FAF">
        <w:rPr>
          <w:rFonts w:ascii="Arial" w:hAnsi="Arial" w:cs="Arial"/>
          <w:sz w:val="24"/>
          <w:szCs w:val="24"/>
          <w:lang w:val="es-ES_tradnl"/>
        </w:rPr>
        <w:t>, les pregunto si lo aprueban.</w:t>
      </w:r>
      <w:r>
        <w:rPr>
          <w:rFonts w:ascii="Arial" w:hAnsi="Arial" w:cs="Arial"/>
          <w:sz w:val="24"/>
          <w:szCs w:val="24"/>
          <w:lang w:val="es-ES_tradnl"/>
        </w:rPr>
        <w:t xml:space="preserve"> </w:t>
      </w:r>
      <w:r w:rsidR="00CF3FAF" w:rsidRPr="00CF3FAF">
        <w:rPr>
          <w:rFonts w:ascii="Arial" w:hAnsi="Arial" w:cs="Arial"/>
          <w:sz w:val="24"/>
          <w:szCs w:val="24"/>
          <w:lang w:val="es-ES_tradnl"/>
        </w:rPr>
        <w:t>Aprobado.</w:t>
      </w:r>
    </w:p>
    <w:p w14:paraId="74F60B32" w14:textId="77777777" w:rsidR="00210603" w:rsidRPr="00CF3FAF" w:rsidRDefault="00210603" w:rsidP="00CF3FAF">
      <w:pPr>
        <w:jc w:val="both"/>
        <w:rPr>
          <w:rFonts w:ascii="Arial" w:hAnsi="Arial" w:cs="Arial"/>
          <w:sz w:val="24"/>
          <w:szCs w:val="24"/>
          <w:lang w:val="es-ES_tradnl"/>
        </w:rPr>
      </w:pPr>
    </w:p>
    <w:bookmarkEnd w:id="2"/>
    <w:p w14:paraId="7DC70702" w14:textId="06C2E7DA" w:rsidR="00CF3FAF" w:rsidRPr="00210603" w:rsidRDefault="00CF3FAF" w:rsidP="00210603">
      <w:pPr>
        <w:jc w:val="both"/>
        <w:rPr>
          <w:rFonts w:ascii="Arial" w:hAnsi="Arial" w:cs="Arial"/>
          <w:sz w:val="24"/>
          <w:szCs w:val="24"/>
          <w:lang w:val="es-ES_tradnl"/>
        </w:rPr>
      </w:pPr>
      <w:r w:rsidRPr="000C7FDD">
        <w:rPr>
          <w:rFonts w:ascii="Arial" w:hAnsi="Arial" w:cs="Arial"/>
          <w:b/>
          <w:sz w:val="24"/>
          <w:szCs w:val="24"/>
          <w:lang w:val="es-ES_tradnl"/>
        </w:rPr>
        <w:t>El Señor Secretario General:</w:t>
      </w:r>
      <w:r w:rsidRPr="000030D7">
        <w:rPr>
          <w:rFonts w:ascii="Arial" w:hAnsi="Arial" w:cs="Arial"/>
          <w:b/>
          <w:sz w:val="24"/>
          <w:szCs w:val="24"/>
          <w:lang w:val="es-ES_tradnl"/>
        </w:rPr>
        <w:t xml:space="preserve"> </w:t>
      </w:r>
      <w:r w:rsidR="00210603">
        <w:rPr>
          <w:rFonts w:ascii="Arial" w:hAnsi="Arial" w:cs="Arial"/>
          <w:sz w:val="24"/>
          <w:szCs w:val="24"/>
          <w:lang w:val="es-ES_tradnl"/>
        </w:rPr>
        <w:t xml:space="preserve">17.- </w:t>
      </w:r>
      <w:r w:rsidRPr="00210603">
        <w:rPr>
          <w:rFonts w:ascii="Arial" w:hAnsi="Arial" w:cs="Arial"/>
          <w:bCs/>
          <w:sz w:val="24"/>
          <w:szCs w:val="24"/>
          <w:lang w:val="es-ES_tradnl"/>
        </w:rPr>
        <w:t xml:space="preserve">Resolución del recurso de revisión interpuesto por José Francisco </w:t>
      </w:r>
      <w:proofErr w:type="spellStart"/>
      <w:r w:rsidRPr="00210603">
        <w:rPr>
          <w:rFonts w:ascii="Arial" w:hAnsi="Arial" w:cs="Arial"/>
          <w:bCs/>
          <w:sz w:val="24"/>
          <w:szCs w:val="24"/>
          <w:lang w:val="es-ES_tradnl"/>
        </w:rPr>
        <w:t>Vielma</w:t>
      </w:r>
      <w:proofErr w:type="spellEnd"/>
      <w:r w:rsidRPr="00210603">
        <w:rPr>
          <w:rFonts w:ascii="Arial" w:hAnsi="Arial" w:cs="Arial"/>
          <w:bCs/>
          <w:sz w:val="24"/>
          <w:szCs w:val="24"/>
          <w:lang w:val="es-ES_tradnl"/>
        </w:rPr>
        <w:t xml:space="preserve"> Ordoñez, en contra del Dictamen de Trazo, Usos y Destinos Específicos, emitido por la Dirección de Ordenamiento del Territorio.</w:t>
      </w:r>
    </w:p>
    <w:p w14:paraId="72679E42" w14:textId="77777777" w:rsidR="00210603" w:rsidRDefault="00210603" w:rsidP="00210603">
      <w:pPr>
        <w:jc w:val="both"/>
        <w:rPr>
          <w:rFonts w:ascii="Arial" w:hAnsi="Arial" w:cs="Arial"/>
          <w:bCs/>
          <w:sz w:val="24"/>
          <w:szCs w:val="24"/>
          <w:lang w:val="es-ES_tradnl"/>
        </w:rPr>
      </w:pPr>
    </w:p>
    <w:p w14:paraId="500D960A" w14:textId="0B01921F" w:rsidR="00CF3FAF" w:rsidRPr="00CF3FAF" w:rsidRDefault="00210603" w:rsidP="00210603">
      <w:pPr>
        <w:jc w:val="both"/>
        <w:rPr>
          <w:rFonts w:ascii="Arial" w:hAnsi="Arial" w:cs="Arial"/>
          <w:bCs/>
          <w:sz w:val="24"/>
          <w:szCs w:val="24"/>
        </w:rPr>
      </w:pPr>
      <w:r>
        <w:rPr>
          <w:rFonts w:ascii="Arial" w:hAnsi="Arial" w:cs="Arial"/>
          <w:bCs/>
          <w:sz w:val="24"/>
          <w:szCs w:val="24"/>
          <w:lang w:val="es-ES_tradnl"/>
        </w:rPr>
        <w:t xml:space="preserve">18.- </w:t>
      </w:r>
      <w:r w:rsidR="00CF3FAF" w:rsidRPr="00CF3FAF">
        <w:rPr>
          <w:rFonts w:ascii="Arial" w:hAnsi="Arial" w:cs="Arial"/>
          <w:sz w:val="24"/>
          <w:szCs w:val="24"/>
        </w:rPr>
        <w:t>Resolución del recurso de revisión interpuesto por ARQUEAMOS S.A. DE C.V., en contra del Dictamen de Trazo, Usos y Destinos Específicos, emitido por la Dirección de Ordenamiento del Territorio.</w:t>
      </w:r>
    </w:p>
    <w:p w14:paraId="3441F0E0" w14:textId="77777777" w:rsidR="00CF3FAF" w:rsidRPr="00CF3FAF" w:rsidRDefault="00CF3FAF" w:rsidP="00CF3FAF">
      <w:pPr>
        <w:ind w:left="567" w:hanging="567"/>
        <w:jc w:val="both"/>
        <w:rPr>
          <w:rFonts w:ascii="Arial" w:hAnsi="Arial" w:cs="Arial"/>
          <w:bCs/>
          <w:sz w:val="24"/>
          <w:szCs w:val="24"/>
        </w:rPr>
      </w:pPr>
    </w:p>
    <w:p w14:paraId="60C282C9" w14:textId="40A54626" w:rsidR="00CF3FAF" w:rsidRPr="00CF3FAF" w:rsidRDefault="00210603" w:rsidP="00210603">
      <w:pPr>
        <w:jc w:val="both"/>
        <w:rPr>
          <w:rFonts w:ascii="Arial" w:hAnsi="Arial" w:cs="Arial"/>
          <w:bCs/>
          <w:sz w:val="24"/>
          <w:szCs w:val="24"/>
        </w:rPr>
      </w:pPr>
      <w:r>
        <w:rPr>
          <w:rFonts w:ascii="Arial" w:hAnsi="Arial" w:cs="Arial"/>
          <w:sz w:val="24"/>
          <w:szCs w:val="24"/>
        </w:rPr>
        <w:t xml:space="preserve">19.- </w:t>
      </w:r>
      <w:r w:rsidR="00CF3FAF" w:rsidRPr="00CF3FAF">
        <w:rPr>
          <w:rFonts w:ascii="Arial" w:hAnsi="Arial" w:cs="Arial"/>
          <w:sz w:val="24"/>
          <w:szCs w:val="24"/>
        </w:rPr>
        <w:t>Resolución del recurso de revisión interpuesto por B Y R ARTE Y TÉCNICA, S.A. DE C.V., en contra del Dictamen de Trazo, Usos y Destinos Específicos, emitido por la Dirección de Ordenamiento del Territorio.</w:t>
      </w:r>
    </w:p>
    <w:p w14:paraId="212048D1" w14:textId="77777777" w:rsidR="00CF3FAF" w:rsidRPr="00CF3FAF" w:rsidRDefault="00CF3FAF" w:rsidP="00CF3FAF">
      <w:pPr>
        <w:ind w:left="567" w:hanging="567"/>
        <w:jc w:val="both"/>
        <w:rPr>
          <w:rFonts w:ascii="Arial" w:hAnsi="Arial" w:cs="Arial"/>
          <w:bCs/>
          <w:sz w:val="24"/>
          <w:szCs w:val="24"/>
        </w:rPr>
      </w:pPr>
    </w:p>
    <w:p w14:paraId="6E962DB3" w14:textId="31636736" w:rsidR="00CF3FAF" w:rsidRPr="00CF3FAF" w:rsidRDefault="00210603" w:rsidP="00210603">
      <w:pPr>
        <w:jc w:val="both"/>
        <w:rPr>
          <w:rFonts w:ascii="Arial" w:hAnsi="Arial" w:cs="Arial"/>
          <w:bCs/>
          <w:sz w:val="24"/>
          <w:szCs w:val="24"/>
        </w:rPr>
      </w:pPr>
      <w:r>
        <w:rPr>
          <w:rFonts w:ascii="Arial" w:hAnsi="Arial" w:cs="Arial"/>
          <w:sz w:val="24"/>
          <w:szCs w:val="24"/>
        </w:rPr>
        <w:t xml:space="preserve">20.- </w:t>
      </w:r>
      <w:r w:rsidR="00CF3FAF" w:rsidRPr="00CF3FAF">
        <w:rPr>
          <w:rFonts w:ascii="Arial" w:hAnsi="Arial" w:cs="Arial"/>
          <w:sz w:val="24"/>
          <w:szCs w:val="24"/>
        </w:rPr>
        <w:t>Resolución del recurso de revisión interpuesto por Felipe Vaca Arceo, en contra del Dictamen de Trazo, Usos y Destinos Específicos, emitido por la Dirección de Ordenamiento del Territorio.</w:t>
      </w:r>
    </w:p>
    <w:p w14:paraId="4D7B4800" w14:textId="77777777" w:rsidR="00210603" w:rsidRDefault="00210603" w:rsidP="00210603">
      <w:pPr>
        <w:jc w:val="both"/>
        <w:rPr>
          <w:rFonts w:ascii="Arial" w:hAnsi="Arial" w:cs="Arial"/>
          <w:bCs/>
          <w:sz w:val="24"/>
          <w:szCs w:val="24"/>
        </w:rPr>
      </w:pPr>
    </w:p>
    <w:p w14:paraId="2535E576" w14:textId="6A269995" w:rsidR="00CF3FAF" w:rsidRPr="00CF3FAF" w:rsidRDefault="00210603" w:rsidP="00210603">
      <w:pPr>
        <w:jc w:val="both"/>
        <w:rPr>
          <w:rFonts w:ascii="Arial" w:hAnsi="Arial" w:cs="Arial"/>
          <w:bCs/>
          <w:sz w:val="24"/>
          <w:szCs w:val="24"/>
        </w:rPr>
      </w:pPr>
      <w:r>
        <w:rPr>
          <w:rFonts w:ascii="Arial" w:hAnsi="Arial" w:cs="Arial"/>
          <w:bCs/>
          <w:sz w:val="24"/>
          <w:szCs w:val="24"/>
        </w:rPr>
        <w:t xml:space="preserve">21.- </w:t>
      </w:r>
      <w:r w:rsidR="00CF3FAF" w:rsidRPr="00CF3FAF">
        <w:rPr>
          <w:rFonts w:ascii="Arial" w:hAnsi="Arial" w:cs="Arial"/>
          <w:sz w:val="24"/>
          <w:szCs w:val="24"/>
        </w:rPr>
        <w:t>Resolución del recurso de revisión interpuesto por CONSTRUCCION Y DISEÑOS ARQUITECTONICOS HNF, S.A. DE C.V., en contra del Dictamen de Trazo, Usos y Destinos Específicos, emitido por la Dirección de Ordenamiento del Territorio.</w:t>
      </w:r>
    </w:p>
    <w:p w14:paraId="1FB0972B" w14:textId="77777777" w:rsidR="00CF3FAF" w:rsidRPr="00CF3FAF" w:rsidRDefault="00CF3FAF" w:rsidP="00CF3FAF">
      <w:pPr>
        <w:ind w:left="567" w:hanging="567"/>
        <w:jc w:val="both"/>
        <w:rPr>
          <w:rFonts w:ascii="Arial" w:hAnsi="Arial" w:cs="Arial"/>
          <w:bCs/>
          <w:sz w:val="24"/>
          <w:szCs w:val="24"/>
        </w:rPr>
      </w:pPr>
    </w:p>
    <w:p w14:paraId="54A4020B" w14:textId="33D8317C" w:rsidR="00CF3FAF" w:rsidRPr="00CF3FAF" w:rsidRDefault="00210603" w:rsidP="00210603">
      <w:pPr>
        <w:jc w:val="both"/>
        <w:rPr>
          <w:rFonts w:ascii="Arial" w:hAnsi="Arial" w:cs="Arial"/>
          <w:bCs/>
          <w:sz w:val="24"/>
          <w:szCs w:val="24"/>
        </w:rPr>
      </w:pPr>
      <w:r>
        <w:rPr>
          <w:rFonts w:ascii="Arial" w:hAnsi="Arial" w:cs="Arial"/>
          <w:sz w:val="24"/>
          <w:szCs w:val="24"/>
        </w:rPr>
        <w:t xml:space="preserve">22.- </w:t>
      </w:r>
      <w:r w:rsidR="00CF3FAF" w:rsidRPr="00CF3FAF">
        <w:rPr>
          <w:rFonts w:ascii="Arial" w:hAnsi="Arial" w:cs="Arial"/>
          <w:sz w:val="24"/>
          <w:szCs w:val="24"/>
        </w:rPr>
        <w:t>Resolución del recurso de revisión interpuesto por Ernesto Nuño Gallegos, en contra del Dictamen de Usos y Destinos Específicos, emitido por la Dirección de Ordenamiento del Territorio.</w:t>
      </w:r>
    </w:p>
    <w:p w14:paraId="32EF4D64" w14:textId="77777777" w:rsidR="00CF3FAF" w:rsidRPr="00CF3FAF" w:rsidRDefault="00CF3FAF" w:rsidP="00CF3FAF">
      <w:pPr>
        <w:ind w:left="567" w:hanging="567"/>
        <w:jc w:val="both"/>
        <w:rPr>
          <w:rFonts w:ascii="Arial" w:hAnsi="Arial" w:cs="Arial"/>
          <w:bCs/>
          <w:sz w:val="24"/>
          <w:szCs w:val="24"/>
        </w:rPr>
      </w:pPr>
    </w:p>
    <w:p w14:paraId="2178D6AA" w14:textId="7BA63580" w:rsidR="00CF3FAF" w:rsidRPr="00CF3FAF" w:rsidRDefault="00210603" w:rsidP="00210603">
      <w:pPr>
        <w:jc w:val="both"/>
        <w:rPr>
          <w:rFonts w:ascii="Arial" w:hAnsi="Arial" w:cs="Arial"/>
          <w:bCs/>
          <w:sz w:val="24"/>
          <w:szCs w:val="24"/>
        </w:rPr>
      </w:pPr>
      <w:r>
        <w:rPr>
          <w:rFonts w:ascii="Arial" w:hAnsi="Arial" w:cs="Arial"/>
          <w:sz w:val="24"/>
          <w:szCs w:val="24"/>
        </w:rPr>
        <w:t xml:space="preserve">23.- </w:t>
      </w:r>
      <w:r w:rsidR="00CF3FAF" w:rsidRPr="00CF3FAF">
        <w:rPr>
          <w:rFonts w:ascii="Arial" w:hAnsi="Arial" w:cs="Arial"/>
          <w:sz w:val="24"/>
          <w:szCs w:val="24"/>
        </w:rPr>
        <w:t>Resolución del recurso de revisión interpuesto por Antonio Medina Romero, en contra del Dictamen de Trazo, Usos y Destinos Específicos, emitido por la Dirección de Ordenamiento del Territorio.</w:t>
      </w:r>
    </w:p>
    <w:p w14:paraId="33CFE95D" w14:textId="77777777" w:rsidR="00CF3FAF" w:rsidRPr="00CF3FAF" w:rsidRDefault="00CF3FAF" w:rsidP="00CF3FAF">
      <w:pPr>
        <w:ind w:left="567" w:hanging="567"/>
        <w:jc w:val="both"/>
        <w:rPr>
          <w:rFonts w:ascii="Arial" w:hAnsi="Arial" w:cs="Arial"/>
          <w:bCs/>
          <w:sz w:val="24"/>
          <w:szCs w:val="24"/>
        </w:rPr>
      </w:pPr>
    </w:p>
    <w:p w14:paraId="4A3851B4" w14:textId="133E9347" w:rsidR="00CF3FAF" w:rsidRPr="00CF3FAF" w:rsidRDefault="00210603" w:rsidP="00210603">
      <w:pPr>
        <w:jc w:val="both"/>
        <w:rPr>
          <w:rFonts w:ascii="Arial" w:hAnsi="Arial" w:cs="Arial"/>
          <w:bCs/>
          <w:sz w:val="24"/>
          <w:szCs w:val="24"/>
        </w:rPr>
      </w:pPr>
      <w:r>
        <w:rPr>
          <w:rFonts w:ascii="Arial" w:hAnsi="Arial" w:cs="Arial"/>
          <w:sz w:val="24"/>
          <w:szCs w:val="24"/>
        </w:rPr>
        <w:t xml:space="preserve">24.- </w:t>
      </w:r>
      <w:r w:rsidR="00CF3FAF" w:rsidRPr="00CF3FAF">
        <w:rPr>
          <w:rFonts w:ascii="Arial" w:hAnsi="Arial" w:cs="Arial"/>
          <w:sz w:val="24"/>
          <w:szCs w:val="24"/>
        </w:rPr>
        <w:t>Resolución del recurso de revisión interpuesto por Carlos Trujillo Velázquez, en contra del Dictamen de Trazo, Usos y Destinos Específicos, emitido por la Dirección de Ordenamiento del Territorio.</w:t>
      </w:r>
    </w:p>
    <w:p w14:paraId="6DA333B7" w14:textId="77777777" w:rsidR="00CF3FAF" w:rsidRPr="00CF3FAF" w:rsidRDefault="00CF3FAF" w:rsidP="00CF3FAF">
      <w:pPr>
        <w:jc w:val="both"/>
        <w:rPr>
          <w:rFonts w:ascii="Arial" w:eastAsia="Calibri" w:hAnsi="Arial" w:cs="Arial"/>
          <w:sz w:val="24"/>
          <w:szCs w:val="24"/>
          <w:lang w:val="es-ES_tradnl"/>
        </w:rPr>
      </w:pPr>
    </w:p>
    <w:p w14:paraId="4B7C2BE1" w14:textId="1F484862" w:rsidR="00811777" w:rsidRDefault="00CF3FAF" w:rsidP="00210603">
      <w:pPr>
        <w:pStyle w:val="Sangra3detindependiente"/>
        <w:rPr>
          <w:rFonts w:cs="Arial"/>
        </w:rPr>
      </w:pPr>
      <w:r w:rsidRPr="000C1ED6">
        <w:rPr>
          <w:rFonts w:cs="Arial"/>
          <w:b/>
          <w:snapToGrid w:val="0"/>
        </w:rPr>
        <w:lastRenderedPageBreak/>
        <w:t>El Señor Presidente Municipal:</w:t>
      </w:r>
      <w:r w:rsidRPr="00CF3FAF">
        <w:rPr>
          <w:rFonts w:cs="Arial"/>
        </w:rPr>
        <w:t xml:space="preserve"> Conforme lo establece el párrafo 4 del artículo 162 del Reglamento de Gestión del Desarrollo Urbano para el Municipio de Guadalajara, </w:t>
      </w:r>
      <w:r w:rsidR="00D76AC5" w:rsidRPr="00CF3FAF">
        <w:rPr>
          <w:rFonts w:cs="Arial"/>
        </w:rPr>
        <w:t>se pone a su consideración la validación de las resoluciones de referencia</w:t>
      </w:r>
      <w:r w:rsidRPr="00CF3FAF">
        <w:rPr>
          <w:rFonts w:cs="Arial"/>
        </w:rPr>
        <w:t>; preguntando si alguno de ustedes desea hacer uso de la palabra.</w:t>
      </w:r>
      <w:r w:rsidR="00811777">
        <w:rPr>
          <w:rFonts w:cs="Arial"/>
        </w:rPr>
        <w:t xml:space="preserve"> Tiene el uso de la voz, la regidora Mariana Fernández.</w:t>
      </w:r>
    </w:p>
    <w:p w14:paraId="67DF3CD0" w14:textId="77777777" w:rsidR="00811777" w:rsidRPr="00811777" w:rsidRDefault="00811777" w:rsidP="00210603">
      <w:pPr>
        <w:pStyle w:val="Sangra3detindependiente"/>
        <w:rPr>
          <w:rFonts w:cs="Arial"/>
          <w:b/>
        </w:rPr>
      </w:pPr>
    </w:p>
    <w:p w14:paraId="2D64FF4B" w14:textId="10DF305C" w:rsidR="00811777" w:rsidRDefault="00811777" w:rsidP="00210603">
      <w:pPr>
        <w:pStyle w:val="Sangra3detindependiente"/>
        <w:rPr>
          <w:rFonts w:cs="Arial"/>
        </w:rPr>
      </w:pPr>
      <w:r w:rsidRPr="00811777">
        <w:rPr>
          <w:rFonts w:cs="Arial"/>
          <w:b/>
        </w:rPr>
        <w:t>La Regidora Mariana Fernández Ramírez:</w:t>
      </w:r>
      <w:r>
        <w:rPr>
          <w:rFonts w:cs="Arial"/>
        </w:rPr>
        <w:t xml:space="preserve"> Solamente para enlistar en cuales el </w:t>
      </w:r>
      <w:r w:rsidR="00A91D0C">
        <w:rPr>
          <w:rFonts w:cs="Arial"/>
        </w:rPr>
        <w:t>G</w:t>
      </w:r>
      <w:r>
        <w:rPr>
          <w:rFonts w:cs="Arial"/>
        </w:rPr>
        <w:t xml:space="preserve">rupo </w:t>
      </w:r>
      <w:r w:rsidR="00A91D0C">
        <w:rPr>
          <w:rFonts w:cs="Arial"/>
        </w:rPr>
        <w:t>E</w:t>
      </w:r>
      <w:r>
        <w:rPr>
          <w:rFonts w:cs="Arial"/>
        </w:rPr>
        <w:t xml:space="preserve">dilicio de MORENA iremos en contra, de los que están en el paquete para aprobación; iremos en contra los cuatros votos de la fracción en los números 17, 18; iremos a favor en el 19; en contra en el 20; en el 21 y 22, a favor; en el 23 y 24 en contra. Para que tengan los votos así definidos.  </w:t>
      </w:r>
      <w:r w:rsidR="00210603">
        <w:rPr>
          <w:rFonts w:cs="Arial"/>
        </w:rPr>
        <w:t xml:space="preserve"> </w:t>
      </w:r>
    </w:p>
    <w:p w14:paraId="3765730E" w14:textId="77777777" w:rsidR="00811777" w:rsidRDefault="00811777" w:rsidP="00210603">
      <w:pPr>
        <w:pStyle w:val="Sangra3detindependiente"/>
        <w:rPr>
          <w:rFonts w:cs="Arial"/>
        </w:rPr>
      </w:pPr>
    </w:p>
    <w:p w14:paraId="21A56AF6" w14:textId="38E34D21" w:rsidR="00781FF8" w:rsidRDefault="00781FF8" w:rsidP="00210603">
      <w:pPr>
        <w:pStyle w:val="Sangra3detindependiente"/>
        <w:rPr>
          <w:rFonts w:cs="Arial"/>
          <w:snapToGrid w:val="0"/>
        </w:rPr>
      </w:pPr>
      <w:r w:rsidRPr="000C1ED6">
        <w:rPr>
          <w:rFonts w:cs="Arial"/>
          <w:b/>
          <w:snapToGrid w:val="0"/>
        </w:rPr>
        <w:t>El Señor Presidente Municipal:</w:t>
      </w:r>
      <w:r>
        <w:rPr>
          <w:rFonts w:cs="Arial"/>
          <w:snapToGrid w:val="0"/>
        </w:rPr>
        <w:t xml:space="preserve"> Se pone a consideración la resolución marcada con el número 17, quienes estén a favor sírvanse a manifestarlo levantando su mano, en contra, abstenciones. Se valida.</w:t>
      </w:r>
    </w:p>
    <w:p w14:paraId="7C0C4F3D" w14:textId="77777777" w:rsidR="00781FF8" w:rsidRDefault="00781FF8" w:rsidP="00210603">
      <w:pPr>
        <w:pStyle w:val="Sangra3detindependiente"/>
        <w:rPr>
          <w:rFonts w:cs="Arial"/>
          <w:snapToGrid w:val="0"/>
        </w:rPr>
      </w:pPr>
    </w:p>
    <w:p w14:paraId="7F48DB68" w14:textId="7FA8E69E" w:rsidR="00781FF8" w:rsidRDefault="00781FF8" w:rsidP="00210603">
      <w:pPr>
        <w:pStyle w:val="Sangra3detindependiente"/>
        <w:rPr>
          <w:rFonts w:cs="Arial"/>
          <w:snapToGrid w:val="0"/>
        </w:rPr>
      </w:pPr>
      <w:r>
        <w:rPr>
          <w:rFonts w:cs="Arial"/>
          <w:snapToGrid w:val="0"/>
        </w:rPr>
        <w:t>Se pone a consideración la resolución marcada con el número 18, quienes estén a favor sírvanse a manifestarlo levantando su mano, en contra, abstenciones. Se valida.</w:t>
      </w:r>
    </w:p>
    <w:p w14:paraId="0DA442F3" w14:textId="77777777" w:rsidR="00781FF8" w:rsidRDefault="00781FF8" w:rsidP="00210603">
      <w:pPr>
        <w:pStyle w:val="Sangra3detindependiente"/>
        <w:rPr>
          <w:rFonts w:cs="Arial"/>
          <w:snapToGrid w:val="0"/>
        </w:rPr>
      </w:pPr>
    </w:p>
    <w:p w14:paraId="71A91EF2" w14:textId="05C04D95" w:rsidR="00781FF8" w:rsidRDefault="00781FF8" w:rsidP="00210603">
      <w:pPr>
        <w:pStyle w:val="Sangra3detindependiente"/>
        <w:rPr>
          <w:rFonts w:cs="Arial"/>
          <w:snapToGrid w:val="0"/>
        </w:rPr>
      </w:pPr>
      <w:r>
        <w:rPr>
          <w:rFonts w:cs="Arial"/>
          <w:snapToGrid w:val="0"/>
        </w:rPr>
        <w:t>Se pone a consideración la resolución marcada con el número 19, quienes estén a favor sírvanse a manifestarlo levantando su mano, en contra, abstenciones. Se valida.</w:t>
      </w:r>
    </w:p>
    <w:p w14:paraId="3D6CFF1B" w14:textId="77777777" w:rsidR="00781FF8" w:rsidRDefault="00781FF8" w:rsidP="00210603">
      <w:pPr>
        <w:pStyle w:val="Sangra3detindependiente"/>
        <w:rPr>
          <w:rFonts w:cs="Arial"/>
          <w:snapToGrid w:val="0"/>
        </w:rPr>
      </w:pPr>
    </w:p>
    <w:p w14:paraId="19838E92" w14:textId="64141E5F" w:rsidR="00781FF8" w:rsidRDefault="00781FF8" w:rsidP="00210603">
      <w:pPr>
        <w:pStyle w:val="Sangra3detindependiente"/>
        <w:rPr>
          <w:rFonts w:cs="Arial"/>
          <w:snapToGrid w:val="0"/>
        </w:rPr>
      </w:pPr>
      <w:r>
        <w:rPr>
          <w:rFonts w:cs="Arial"/>
          <w:snapToGrid w:val="0"/>
        </w:rPr>
        <w:t>Se pone a consideración la resolución marcada con el número 20, quienes estén a favor sírvanse a manifestarlo levantando su mano, en contra, abstenciones. Se valida.</w:t>
      </w:r>
    </w:p>
    <w:p w14:paraId="72DE044A" w14:textId="77777777" w:rsidR="00781FF8" w:rsidRDefault="00781FF8" w:rsidP="00210603">
      <w:pPr>
        <w:pStyle w:val="Sangra3detindependiente"/>
        <w:rPr>
          <w:rFonts w:cs="Arial"/>
          <w:snapToGrid w:val="0"/>
        </w:rPr>
      </w:pPr>
    </w:p>
    <w:p w14:paraId="4A578CA9" w14:textId="30538F99" w:rsidR="00781FF8" w:rsidRDefault="00781FF8" w:rsidP="00210603">
      <w:pPr>
        <w:pStyle w:val="Sangra3detindependiente"/>
        <w:rPr>
          <w:rFonts w:cs="Arial"/>
          <w:snapToGrid w:val="0"/>
        </w:rPr>
      </w:pPr>
      <w:r>
        <w:rPr>
          <w:rFonts w:cs="Arial"/>
          <w:snapToGrid w:val="0"/>
        </w:rPr>
        <w:t>Se pone a consideración la resolución marcada con el número 21, quienes estén a favor sírvanse a manifestarlo levantando su mano, en contra, abstenciones. Se valida.</w:t>
      </w:r>
    </w:p>
    <w:p w14:paraId="16EEF446" w14:textId="77777777" w:rsidR="00781FF8" w:rsidRDefault="00781FF8" w:rsidP="00210603">
      <w:pPr>
        <w:pStyle w:val="Sangra3detindependiente"/>
        <w:rPr>
          <w:rFonts w:cs="Arial"/>
          <w:snapToGrid w:val="0"/>
        </w:rPr>
      </w:pPr>
    </w:p>
    <w:p w14:paraId="681DEFE1" w14:textId="448754F1" w:rsidR="00781FF8" w:rsidRPr="00781FF8" w:rsidRDefault="00781FF8" w:rsidP="00210603">
      <w:pPr>
        <w:pStyle w:val="Sangra3detindependiente"/>
        <w:rPr>
          <w:rFonts w:cs="Arial"/>
          <w:snapToGrid w:val="0"/>
        </w:rPr>
      </w:pPr>
      <w:r>
        <w:rPr>
          <w:rFonts w:cs="Arial"/>
          <w:snapToGrid w:val="0"/>
        </w:rPr>
        <w:t>Se pone a consideración la resolución marcada con el número 22, quienes estén a favor sírvanse a manifestarlo levantando su mano, en contra, abstenciones. Se valida.</w:t>
      </w:r>
    </w:p>
    <w:p w14:paraId="3194793C" w14:textId="77777777" w:rsidR="00811777" w:rsidRDefault="00811777" w:rsidP="00210603">
      <w:pPr>
        <w:pStyle w:val="Sangra3detindependiente"/>
        <w:rPr>
          <w:rFonts w:cs="Arial"/>
        </w:rPr>
      </w:pPr>
    </w:p>
    <w:p w14:paraId="16D2861B" w14:textId="1F777AE9" w:rsidR="00781FF8" w:rsidRDefault="00A91D0C" w:rsidP="00210603">
      <w:pPr>
        <w:pStyle w:val="Sangra3detindependiente"/>
        <w:rPr>
          <w:rFonts w:cs="Arial"/>
          <w:snapToGrid w:val="0"/>
        </w:rPr>
      </w:pPr>
      <w:r>
        <w:rPr>
          <w:rFonts w:cs="Arial"/>
          <w:snapToGrid w:val="0"/>
        </w:rPr>
        <w:t>Y</w:t>
      </w:r>
      <w:r w:rsidR="00781FF8">
        <w:rPr>
          <w:rFonts w:cs="Arial"/>
          <w:snapToGrid w:val="0"/>
        </w:rPr>
        <w:t xml:space="preserve"> pone a consideración la resolución marcada con el número 23, quienes estén a favor sírvanse a manifestarlo levantando su mano, en contra, abstenciones. Se valida.</w:t>
      </w:r>
    </w:p>
    <w:p w14:paraId="43ED005B" w14:textId="77777777" w:rsidR="00781FF8" w:rsidRDefault="00781FF8" w:rsidP="00210603">
      <w:pPr>
        <w:pStyle w:val="Sangra3detindependiente"/>
        <w:rPr>
          <w:rFonts w:cs="Arial"/>
          <w:snapToGrid w:val="0"/>
        </w:rPr>
      </w:pPr>
    </w:p>
    <w:p w14:paraId="27FBB27D" w14:textId="401AD1C3" w:rsidR="00811777" w:rsidRDefault="00781FF8" w:rsidP="00210603">
      <w:pPr>
        <w:pStyle w:val="Sangra3detindependiente"/>
        <w:rPr>
          <w:rFonts w:cs="Arial"/>
        </w:rPr>
      </w:pPr>
      <w:r>
        <w:rPr>
          <w:rFonts w:cs="Arial"/>
          <w:snapToGrid w:val="0"/>
        </w:rPr>
        <w:lastRenderedPageBreak/>
        <w:t>Se pone a consideración la resolución marcada con el número 24, quienes estén a favor sírvanse a manifestarlo levantando su mano, en contra, abstenciones. Se valida.</w:t>
      </w:r>
    </w:p>
    <w:p w14:paraId="7DFB2805" w14:textId="77777777" w:rsidR="00811777" w:rsidRDefault="00811777" w:rsidP="00210603">
      <w:pPr>
        <w:pStyle w:val="Sangra3detindependiente"/>
        <w:rPr>
          <w:rFonts w:cs="Arial"/>
        </w:rPr>
      </w:pPr>
    </w:p>
    <w:p w14:paraId="23B2BB96" w14:textId="56980871" w:rsidR="00CF3FAF" w:rsidRPr="00CF3FAF" w:rsidRDefault="00811777" w:rsidP="00781FF8">
      <w:pPr>
        <w:pStyle w:val="Sangra3detindependiente"/>
        <w:rPr>
          <w:rFonts w:cs="Arial"/>
        </w:rPr>
      </w:pPr>
      <w:r w:rsidRPr="000C1ED6">
        <w:rPr>
          <w:rFonts w:cs="Arial"/>
          <w:b/>
          <w:snapToGrid w:val="0"/>
        </w:rPr>
        <w:t>El Señor Presidente Municipal:</w:t>
      </w:r>
      <w:r w:rsidRPr="00CF3FAF">
        <w:rPr>
          <w:rFonts w:cs="Arial"/>
        </w:rPr>
        <w:t xml:space="preserve"> </w:t>
      </w:r>
      <w:r w:rsidR="00A91D0C">
        <w:rPr>
          <w:rFonts w:cs="Arial"/>
        </w:rPr>
        <w:t>Se validan las resoluciones ya señaladas.</w:t>
      </w:r>
    </w:p>
    <w:p w14:paraId="1AD31BFF" w14:textId="77777777" w:rsidR="00CF3FAF" w:rsidRPr="00CF3FAF" w:rsidRDefault="00CF3FAF" w:rsidP="00CF3FAF">
      <w:pPr>
        <w:jc w:val="both"/>
        <w:rPr>
          <w:rFonts w:ascii="Arial" w:hAnsi="Arial" w:cs="Arial"/>
          <w:sz w:val="24"/>
          <w:szCs w:val="24"/>
          <w:lang w:val="es-ES_tradnl"/>
        </w:rPr>
      </w:pPr>
    </w:p>
    <w:p w14:paraId="2FE5C973" w14:textId="459F489A" w:rsidR="00CF3FAF" w:rsidRPr="00CF3FAF" w:rsidRDefault="00CF3FAF" w:rsidP="00CF3FAF">
      <w:pPr>
        <w:jc w:val="both"/>
        <w:rPr>
          <w:rFonts w:ascii="Arial" w:hAnsi="Arial" w:cs="Arial"/>
          <w:bCs/>
          <w:sz w:val="24"/>
          <w:szCs w:val="24"/>
          <w:lang w:val="es-ES"/>
        </w:rPr>
      </w:pPr>
      <w:r w:rsidRPr="000C7FDD">
        <w:rPr>
          <w:rFonts w:ascii="Arial" w:hAnsi="Arial" w:cs="Arial"/>
          <w:b/>
          <w:sz w:val="24"/>
          <w:szCs w:val="24"/>
          <w:lang w:val="es-ES_tradnl"/>
        </w:rPr>
        <w:t>El Señor Secretario General:</w:t>
      </w:r>
      <w:r w:rsidRPr="000030D7">
        <w:rPr>
          <w:rFonts w:ascii="Arial" w:hAnsi="Arial" w:cs="Arial"/>
          <w:b/>
          <w:sz w:val="24"/>
          <w:szCs w:val="24"/>
          <w:lang w:val="es-ES_tradnl"/>
        </w:rPr>
        <w:t xml:space="preserve"> </w:t>
      </w:r>
      <w:r w:rsidRPr="00CF3FAF">
        <w:rPr>
          <w:rFonts w:ascii="Arial" w:hAnsi="Arial" w:cs="Arial"/>
          <w:bCs/>
          <w:sz w:val="24"/>
          <w:szCs w:val="24"/>
        </w:rPr>
        <w:t>Son todas las comunicaciones recibidas, señor Presidente.</w:t>
      </w:r>
    </w:p>
    <w:p w14:paraId="053FD25A" w14:textId="77777777" w:rsidR="00DE4453" w:rsidRDefault="00DE4453" w:rsidP="00DE4453">
      <w:pPr>
        <w:jc w:val="both"/>
        <w:rPr>
          <w:rFonts w:ascii="Arial" w:hAnsi="Arial" w:cs="Arial"/>
          <w:bCs/>
          <w:sz w:val="24"/>
          <w:szCs w:val="24"/>
        </w:rPr>
      </w:pPr>
    </w:p>
    <w:p w14:paraId="3C0A2C13" w14:textId="77777777" w:rsidR="00781FF8" w:rsidRDefault="00D80E2E" w:rsidP="00781FF8">
      <w:pPr>
        <w:tabs>
          <w:tab w:val="left" w:pos="426"/>
        </w:tabs>
        <w:jc w:val="both"/>
        <w:rPr>
          <w:rFonts w:ascii="Arial" w:hAnsi="Arial" w:cs="Arial"/>
          <w:b/>
          <w:sz w:val="22"/>
          <w:szCs w:val="22"/>
          <w:lang w:val="es-ES_tradnl"/>
        </w:rPr>
      </w:pPr>
      <w:r w:rsidRPr="00781FF8">
        <w:rPr>
          <w:rFonts w:ascii="Arial" w:hAnsi="Arial" w:cs="Arial"/>
          <w:b/>
          <w:sz w:val="24"/>
          <w:szCs w:val="24"/>
        </w:rPr>
        <w:t xml:space="preserve">IV. </w:t>
      </w:r>
      <w:r w:rsidR="00781FF8" w:rsidRPr="00781FF8">
        <w:rPr>
          <w:rFonts w:ascii="Arial" w:hAnsi="Arial" w:cs="Arial"/>
          <w:b/>
          <w:sz w:val="22"/>
          <w:szCs w:val="22"/>
          <w:lang w:val="es-ES_tradnl"/>
        </w:rPr>
        <w:t xml:space="preserve">ENTREGA DEL SEGUNDO INFORME DEL ESTADO QUE GUARDA LA ADMINISTRACIÓN PÚBLICA MUNICIPAL DEL LICENCIADO JESÚS PABLO LEMUS NAVARRO, PRESIDENTE MUNICIPAL DE GUADALAJARA, EN CUMPLIMIENTO DEL ARTÍCULO 47, FRACCIÓN VIII DE LA LEY DEL GOBIERNO Y LA ADMINISTRACIÓN PÚBLICA MUNICIPAL DEL ESTADO DE JALISCO. </w:t>
      </w:r>
    </w:p>
    <w:p w14:paraId="3C37337C" w14:textId="77777777" w:rsidR="00781FF8" w:rsidRDefault="00781FF8" w:rsidP="00781FF8">
      <w:pPr>
        <w:tabs>
          <w:tab w:val="left" w:pos="426"/>
        </w:tabs>
        <w:jc w:val="both"/>
        <w:rPr>
          <w:rFonts w:ascii="Arial" w:hAnsi="Arial" w:cs="Arial"/>
          <w:b/>
          <w:sz w:val="22"/>
          <w:szCs w:val="22"/>
          <w:lang w:val="es-ES_tradnl"/>
        </w:rPr>
      </w:pPr>
    </w:p>
    <w:p w14:paraId="0EFCC5EC" w14:textId="2BD1EBE2" w:rsidR="00781FF8" w:rsidRPr="00781FF8" w:rsidRDefault="00781FF8" w:rsidP="00781FF8">
      <w:pPr>
        <w:pStyle w:val="Sangra3detindependiente"/>
        <w:rPr>
          <w:rFonts w:cs="Arial"/>
          <w:snapToGrid w:val="0"/>
        </w:rPr>
      </w:pPr>
      <w:r w:rsidRPr="00781FF8">
        <w:rPr>
          <w:rFonts w:cs="Arial"/>
          <w:b/>
        </w:rPr>
        <w:t xml:space="preserve">El Señor Presidente Municipal: </w:t>
      </w:r>
      <w:r w:rsidRPr="00781FF8">
        <w:rPr>
          <w:rFonts w:cs="Arial"/>
          <w:snapToGrid w:val="0"/>
        </w:rPr>
        <w:t>IV. En desahogo del cuarto punto del orden del día, y en cumplimiento de lo ordenado en el artículo 47, fracción VIII de la Ley del Gobierno y la Administración Pública Municipal del Estado de Jalisco, hago entrega del Segundo Informe del estado que guarda la administración pública municipal de Guadalajara, instruyendo al personal de la Secretaría General proceda a la entrega del mismo.</w:t>
      </w:r>
    </w:p>
    <w:p w14:paraId="124198B3" w14:textId="77777777" w:rsidR="00781FF8" w:rsidRPr="00781FF8" w:rsidRDefault="00781FF8" w:rsidP="00781FF8">
      <w:pPr>
        <w:pStyle w:val="Sangra3detindependiente"/>
        <w:rPr>
          <w:rFonts w:cs="Arial"/>
          <w:snapToGrid w:val="0"/>
        </w:rPr>
      </w:pPr>
    </w:p>
    <w:p w14:paraId="798BB3B6" w14:textId="77777777" w:rsidR="00781FF8" w:rsidRDefault="00781FF8" w:rsidP="00781FF8">
      <w:pPr>
        <w:pStyle w:val="Sangra3detindependiente"/>
        <w:rPr>
          <w:rFonts w:cs="Arial"/>
          <w:b/>
          <w:i/>
          <w:snapToGrid w:val="0"/>
        </w:rPr>
      </w:pPr>
      <w:r w:rsidRPr="00781FF8">
        <w:rPr>
          <w:rFonts w:cs="Arial"/>
          <w:b/>
          <w:i/>
          <w:snapToGrid w:val="0"/>
        </w:rPr>
        <w:t>(El personal auxiliar de la Secretaría General hace entrega del Segundo Informe a cada uno de los integrantes del Ayuntamiento).</w:t>
      </w:r>
    </w:p>
    <w:p w14:paraId="214B4CE2" w14:textId="77777777" w:rsidR="00E24B8E" w:rsidRDefault="00E24B8E" w:rsidP="00781FF8">
      <w:pPr>
        <w:pStyle w:val="Sangra3detindependiente"/>
        <w:rPr>
          <w:rFonts w:cs="Arial"/>
          <w:b/>
          <w:i/>
          <w:snapToGrid w:val="0"/>
        </w:rPr>
      </w:pPr>
    </w:p>
    <w:p w14:paraId="60D15044" w14:textId="36F5210A" w:rsidR="00E24B8E" w:rsidRPr="00E24B8E" w:rsidRDefault="00E24B8E" w:rsidP="00781FF8">
      <w:pPr>
        <w:pStyle w:val="Sangra3detindependiente"/>
        <w:rPr>
          <w:rFonts w:cs="Arial"/>
          <w:i/>
          <w:snapToGrid w:val="0"/>
        </w:rPr>
      </w:pPr>
      <w:r w:rsidRPr="00781FF8">
        <w:rPr>
          <w:rFonts w:cs="Arial"/>
          <w:b/>
        </w:rPr>
        <w:t>El Señor Presidente Municipal:</w:t>
      </w:r>
      <w:r>
        <w:rPr>
          <w:rFonts w:cs="Arial"/>
        </w:rPr>
        <w:t xml:space="preserve"> Así mismo, ratificar la invitación a las y los regidores, Síndica y Secretario, todas las fuerzas políticas, a que nos acompañen este día martes 12 de septiembre, a las 5 de la tarde en el Teatro Diana, donde será una presentación pública de este </w:t>
      </w:r>
      <w:r w:rsidR="009D79A6">
        <w:rPr>
          <w:rFonts w:cs="Arial"/>
        </w:rPr>
        <w:t>S</w:t>
      </w:r>
      <w:r>
        <w:rPr>
          <w:rFonts w:cs="Arial"/>
        </w:rPr>
        <w:t xml:space="preserve">egundo </w:t>
      </w:r>
      <w:r w:rsidR="009D79A6">
        <w:rPr>
          <w:rFonts w:cs="Arial"/>
        </w:rPr>
        <w:t>I</w:t>
      </w:r>
      <w:r>
        <w:rPr>
          <w:rFonts w:cs="Arial"/>
        </w:rPr>
        <w:t xml:space="preserve">nforme de </w:t>
      </w:r>
      <w:r w:rsidR="009D79A6">
        <w:rPr>
          <w:rFonts w:cs="Arial"/>
        </w:rPr>
        <w:t>G</w:t>
      </w:r>
      <w:r w:rsidR="00BC3A02">
        <w:rPr>
          <w:rFonts w:cs="Arial"/>
        </w:rPr>
        <w:t xml:space="preserve">obierno. Son invitados especiales todas y todos ustedes. </w:t>
      </w:r>
    </w:p>
    <w:p w14:paraId="679DFCB0" w14:textId="77777777" w:rsidR="00781FF8" w:rsidRDefault="00781FF8" w:rsidP="001C7B0E">
      <w:pPr>
        <w:pStyle w:val="Textoindependiente"/>
        <w:tabs>
          <w:tab w:val="left" w:pos="-720"/>
        </w:tabs>
        <w:suppressAutoHyphens/>
        <w:spacing w:after="0"/>
        <w:jc w:val="center"/>
        <w:rPr>
          <w:rFonts w:ascii="Arial" w:hAnsi="Arial" w:cs="Arial"/>
          <w:b/>
          <w:sz w:val="24"/>
          <w:szCs w:val="24"/>
        </w:rPr>
      </w:pPr>
    </w:p>
    <w:p w14:paraId="196D8FF0" w14:textId="51977FAF" w:rsidR="00D80E2E" w:rsidRPr="00F34D0C" w:rsidRDefault="00781FF8" w:rsidP="001C7B0E">
      <w:pPr>
        <w:pStyle w:val="Textoindependiente"/>
        <w:tabs>
          <w:tab w:val="left" w:pos="-720"/>
        </w:tabs>
        <w:suppressAutoHyphens/>
        <w:spacing w:after="0"/>
        <w:jc w:val="center"/>
        <w:rPr>
          <w:rFonts w:ascii="Arial" w:hAnsi="Arial" w:cs="Arial"/>
          <w:bCs/>
          <w:sz w:val="24"/>
          <w:szCs w:val="24"/>
        </w:rPr>
      </w:pPr>
      <w:r>
        <w:rPr>
          <w:rFonts w:ascii="Arial" w:hAnsi="Arial" w:cs="Arial"/>
          <w:b/>
          <w:sz w:val="24"/>
          <w:szCs w:val="24"/>
        </w:rPr>
        <w:t xml:space="preserve">V. </w:t>
      </w:r>
      <w:r w:rsidR="00D80E2E" w:rsidRPr="00D80E2E">
        <w:rPr>
          <w:rFonts w:ascii="Arial" w:hAnsi="Arial" w:cs="Arial"/>
          <w:b/>
          <w:bCs/>
          <w:sz w:val="24"/>
          <w:szCs w:val="24"/>
          <w:lang w:val="es-ES_tradnl"/>
        </w:rPr>
        <w:t>PRESENTACIÓN DE INICIATIVAS</w:t>
      </w:r>
      <w:r w:rsidR="0096495C">
        <w:rPr>
          <w:rFonts w:ascii="Arial" w:hAnsi="Arial" w:cs="Arial"/>
          <w:b/>
          <w:bCs/>
          <w:sz w:val="24"/>
          <w:szCs w:val="24"/>
          <w:lang w:val="es-ES_tradnl"/>
        </w:rPr>
        <w:t xml:space="preserve"> CON TURNO A COMISIÓN</w:t>
      </w:r>
      <w:r w:rsidR="00D80E2E" w:rsidRPr="00D80E2E">
        <w:rPr>
          <w:rFonts w:ascii="Arial" w:hAnsi="Arial" w:cs="Arial"/>
          <w:b/>
          <w:bCs/>
          <w:sz w:val="24"/>
          <w:szCs w:val="24"/>
          <w:lang w:val="es-ES_tradnl"/>
        </w:rPr>
        <w:t>.</w:t>
      </w:r>
    </w:p>
    <w:p w14:paraId="0FA9F6C8" w14:textId="77777777" w:rsidR="00BC3A02" w:rsidRDefault="00BC3A02" w:rsidP="00BC3A02">
      <w:pPr>
        <w:pStyle w:val="Prrafodelista"/>
        <w:ind w:left="0"/>
        <w:jc w:val="both"/>
        <w:rPr>
          <w:rFonts w:ascii="Arial" w:hAnsi="Arial" w:cs="Arial"/>
          <w:b/>
          <w:snapToGrid w:val="0"/>
          <w:lang w:eastAsia="es-MX"/>
        </w:rPr>
      </w:pPr>
    </w:p>
    <w:p w14:paraId="3226A58E" w14:textId="05E0C588" w:rsidR="00BC3A02" w:rsidRDefault="00D80E2E" w:rsidP="00BC3A02">
      <w:pPr>
        <w:pStyle w:val="Prrafodelista"/>
        <w:ind w:left="0"/>
        <w:jc w:val="both"/>
        <w:rPr>
          <w:rFonts w:ascii="Arial" w:hAnsi="Arial" w:cs="Arial"/>
          <w:b/>
          <w:sz w:val="32"/>
          <w:szCs w:val="36"/>
          <w:lang w:val="es-ES_tradnl"/>
        </w:rPr>
      </w:pPr>
      <w:r w:rsidRPr="00CC7AC2">
        <w:rPr>
          <w:rFonts w:ascii="Arial" w:hAnsi="Arial" w:cs="Arial"/>
          <w:b/>
          <w:snapToGrid w:val="0"/>
        </w:rPr>
        <w:t>El Señor Presidente Municipal</w:t>
      </w:r>
      <w:r w:rsidR="00E46E29" w:rsidRPr="00CC7AC2">
        <w:rPr>
          <w:rFonts w:ascii="Arial" w:hAnsi="Arial" w:cs="Arial"/>
          <w:b/>
          <w:snapToGrid w:val="0"/>
        </w:rPr>
        <w:t>:</w:t>
      </w:r>
      <w:r w:rsidR="0024289C" w:rsidRPr="00124B29">
        <w:rPr>
          <w:rFonts w:ascii="Arial" w:hAnsi="Arial" w:cs="Arial"/>
          <w:snapToGrid w:val="0"/>
        </w:rPr>
        <w:t xml:space="preserve"> </w:t>
      </w:r>
      <w:r w:rsidR="00BC3A02">
        <w:rPr>
          <w:rFonts w:ascii="Arial" w:hAnsi="Arial" w:cs="Arial"/>
          <w:snapToGrid w:val="0"/>
        </w:rPr>
        <w:t xml:space="preserve">V. </w:t>
      </w:r>
      <w:r w:rsidR="00BC3A02" w:rsidRPr="00BC3A02">
        <w:rPr>
          <w:rFonts w:ascii="Arial" w:hAnsi="Arial" w:cs="Arial"/>
          <w:bCs/>
          <w:lang w:val="es-ES_tradnl" w:eastAsia="es-MX"/>
        </w:rPr>
        <w:t>En desahogo del quinto punto del orden del día les consulto si alguno de ustedes desea hacer uso de la palabra para la presentación de iniciativas con turno a comisión, instruyendo al Secretario General elabore el registro correspondiente.</w:t>
      </w:r>
    </w:p>
    <w:p w14:paraId="13773B9C" w14:textId="24D52545" w:rsidR="002D373B" w:rsidRPr="002D373B" w:rsidRDefault="002D373B" w:rsidP="007761C4">
      <w:pPr>
        <w:jc w:val="both"/>
        <w:rPr>
          <w:rFonts w:ascii="Arial" w:hAnsi="Arial" w:cs="Arial"/>
          <w:b/>
          <w:sz w:val="24"/>
          <w:szCs w:val="24"/>
          <w:lang w:val="es-ES_tradnl"/>
        </w:rPr>
      </w:pPr>
    </w:p>
    <w:p w14:paraId="6545D117" w14:textId="750143D0" w:rsidR="00BC3A02" w:rsidRDefault="002D373B" w:rsidP="00311C01">
      <w:pPr>
        <w:jc w:val="both"/>
        <w:rPr>
          <w:rFonts w:ascii="Arial" w:hAnsi="Arial" w:cs="Arial"/>
          <w:sz w:val="24"/>
          <w:szCs w:val="24"/>
          <w:lang w:val="es-ES_tradnl"/>
        </w:rPr>
      </w:pPr>
      <w:r w:rsidRPr="002D373B">
        <w:rPr>
          <w:rFonts w:ascii="Arial" w:hAnsi="Arial" w:cs="Arial"/>
          <w:b/>
          <w:sz w:val="24"/>
          <w:szCs w:val="24"/>
          <w:lang w:val="es-ES_tradnl"/>
        </w:rPr>
        <w:t>El Señor Secretario General:</w:t>
      </w:r>
      <w:r w:rsidR="00BC3A02">
        <w:rPr>
          <w:rFonts w:ascii="Arial" w:hAnsi="Arial" w:cs="Arial"/>
          <w:sz w:val="24"/>
          <w:szCs w:val="24"/>
          <w:lang w:val="es-ES_tradnl"/>
        </w:rPr>
        <w:t xml:space="preserve"> Tiene el uso de la voz, la regidora Candela</w:t>
      </w:r>
      <w:r w:rsidR="009D79A6">
        <w:rPr>
          <w:rFonts w:ascii="Arial" w:hAnsi="Arial" w:cs="Arial"/>
          <w:sz w:val="24"/>
          <w:szCs w:val="24"/>
          <w:lang w:val="es-ES_tradnl"/>
        </w:rPr>
        <w:t>ria</w:t>
      </w:r>
      <w:r w:rsidR="00BC3A02">
        <w:rPr>
          <w:rFonts w:ascii="Arial" w:hAnsi="Arial" w:cs="Arial"/>
          <w:sz w:val="24"/>
          <w:szCs w:val="24"/>
          <w:lang w:val="es-ES_tradnl"/>
        </w:rPr>
        <w:t xml:space="preserve"> Ochoa.</w:t>
      </w:r>
    </w:p>
    <w:p w14:paraId="5D050B17" w14:textId="77777777" w:rsidR="00BC3A02" w:rsidRPr="00BC3A02" w:rsidRDefault="00BC3A02" w:rsidP="00311C01">
      <w:pPr>
        <w:jc w:val="both"/>
        <w:rPr>
          <w:rFonts w:ascii="Arial" w:hAnsi="Arial" w:cs="Arial"/>
          <w:b/>
          <w:sz w:val="24"/>
          <w:szCs w:val="24"/>
          <w:lang w:val="es-ES_tradnl"/>
        </w:rPr>
      </w:pPr>
    </w:p>
    <w:p w14:paraId="76C0675D" w14:textId="77777777" w:rsidR="00EF07E8" w:rsidRDefault="00BC3A02" w:rsidP="00311C01">
      <w:pPr>
        <w:jc w:val="both"/>
        <w:rPr>
          <w:rFonts w:ascii="Arial" w:hAnsi="Arial" w:cs="Arial"/>
          <w:sz w:val="24"/>
          <w:szCs w:val="24"/>
          <w:lang w:val="es-ES_tradnl"/>
        </w:rPr>
      </w:pPr>
      <w:r w:rsidRPr="00BC3A02">
        <w:rPr>
          <w:rFonts w:ascii="Arial" w:hAnsi="Arial" w:cs="Arial"/>
          <w:b/>
          <w:sz w:val="24"/>
          <w:szCs w:val="24"/>
          <w:lang w:val="es-ES_tradnl"/>
        </w:rPr>
        <w:lastRenderedPageBreak/>
        <w:t>La Regidora María Candela Ochoa Ávalos:</w:t>
      </w:r>
      <w:r>
        <w:rPr>
          <w:rFonts w:ascii="Arial" w:hAnsi="Arial" w:cs="Arial"/>
          <w:sz w:val="24"/>
          <w:szCs w:val="24"/>
          <w:lang w:val="es-ES_tradnl"/>
        </w:rPr>
        <w:t xml:space="preserve"> </w:t>
      </w:r>
      <w:r w:rsidR="00EF07E8">
        <w:rPr>
          <w:rFonts w:ascii="Arial" w:hAnsi="Arial" w:cs="Arial"/>
          <w:sz w:val="24"/>
          <w:szCs w:val="24"/>
          <w:lang w:val="es-ES_tradnl"/>
        </w:rPr>
        <w:t>Gracias, buenos días a todos; hoy no solamente es un día muy importante, ya comentaré en asuntos varios, también quiero presentar dos iniciativas.</w:t>
      </w:r>
    </w:p>
    <w:p w14:paraId="12D9CCF5" w14:textId="77777777" w:rsidR="00EF07E8" w:rsidRDefault="00EF07E8" w:rsidP="00311C01">
      <w:pPr>
        <w:jc w:val="both"/>
        <w:rPr>
          <w:rFonts w:ascii="Arial" w:hAnsi="Arial" w:cs="Arial"/>
          <w:sz w:val="24"/>
          <w:szCs w:val="24"/>
          <w:lang w:val="es-ES_tradnl"/>
        </w:rPr>
      </w:pPr>
    </w:p>
    <w:p w14:paraId="6C3EE4AA" w14:textId="2C227EBD" w:rsidR="00EF07E8" w:rsidRDefault="00EF07E8" w:rsidP="00311C01">
      <w:pPr>
        <w:jc w:val="both"/>
        <w:rPr>
          <w:rFonts w:ascii="Arial" w:hAnsi="Arial" w:cs="Arial"/>
          <w:sz w:val="24"/>
          <w:szCs w:val="24"/>
          <w:lang w:val="es-ES_tradnl"/>
        </w:rPr>
      </w:pPr>
      <w:r>
        <w:rPr>
          <w:rFonts w:ascii="Arial" w:hAnsi="Arial" w:cs="Arial"/>
          <w:sz w:val="24"/>
          <w:szCs w:val="24"/>
          <w:lang w:val="es-ES_tradnl"/>
        </w:rPr>
        <w:t>La primera, que ya se aprobó en este Pleno, que es la iniciativa del reconocimiento Dionisio Rodríguez, pensando precisamente en el trabajo editorial de esta ciudad cre</w:t>
      </w:r>
      <w:r w:rsidR="00EF5C13">
        <w:rPr>
          <w:rFonts w:ascii="Arial" w:hAnsi="Arial" w:cs="Arial"/>
          <w:sz w:val="24"/>
          <w:szCs w:val="24"/>
          <w:lang w:val="es-ES_tradnl"/>
        </w:rPr>
        <w:t>o</w:t>
      </w:r>
      <w:r>
        <w:rPr>
          <w:rFonts w:ascii="Arial" w:hAnsi="Arial" w:cs="Arial"/>
          <w:sz w:val="24"/>
          <w:szCs w:val="24"/>
          <w:lang w:val="es-ES_tradnl"/>
        </w:rPr>
        <w:t xml:space="preserve"> que para tener muchas deudas y saldarlas con la comunidad cultural, me parece que es importante adicionar al Premio Dionisio Rodríguez la publicación de un libro, un ejemplar que puede ser un reconocimiento al Premio Dionisio Rodríguez, porque la industria editorial, como lo he dicho en este Pleno, en Guadalajara es muy importante y tiene no solamente la calidad sino grandes logros en la edición de libros para este país.</w:t>
      </w:r>
    </w:p>
    <w:p w14:paraId="334FE54A" w14:textId="77777777" w:rsidR="00EF07E8" w:rsidRDefault="00EF07E8" w:rsidP="00311C01">
      <w:pPr>
        <w:jc w:val="both"/>
        <w:rPr>
          <w:rFonts w:ascii="Arial" w:hAnsi="Arial" w:cs="Arial"/>
          <w:sz w:val="24"/>
          <w:szCs w:val="24"/>
          <w:lang w:val="es-ES_tradnl"/>
        </w:rPr>
      </w:pPr>
    </w:p>
    <w:p w14:paraId="605627BA" w14:textId="65D7C833" w:rsidR="00EF07E8" w:rsidRDefault="00EF07E8" w:rsidP="00EF07E8">
      <w:pPr>
        <w:jc w:val="both"/>
        <w:rPr>
          <w:rFonts w:ascii="Arial" w:hAnsi="Arial" w:cs="Arial"/>
          <w:sz w:val="24"/>
          <w:szCs w:val="24"/>
          <w:lang w:val="es-ES_tradnl"/>
        </w:rPr>
      </w:pPr>
      <w:r>
        <w:rPr>
          <w:rFonts w:ascii="Arial" w:hAnsi="Arial" w:cs="Arial"/>
          <w:sz w:val="24"/>
          <w:szCs w:val="24"/>
          <w:lang w:val="es-ES_tradnl"/>
        </w:rPr>
        <w:t>Es por eso que propongo que se adicione con la publicación de un libro, que esté a cargo de los fondos municipales para desarrollar culturalmente este espacio de los editores, además la transmisión y la reflexión de ideas, así como el debate intelectual y la memoria colectiva;</w:t>
      </w:r>
      <w:r w:rsidRPr="00EF07E8">
        <w:rPr>
          <w:rFonts w:ascii="Arial" w:hAnsi="Arial" w:cs="Arial"/>
          <w:sz w:val="24"/>
          <w:szCs w:val="24"/>
          <w:lang w:val="es-ES_tradnl"/>
        </w:rPr>
        <w:t xml:space="preserve"> y ante las dificultades que implica publicar</w:t>
      </w:r>
      <w:r>
        <w:rPr>
          <w:rFonts w:ascii="Arial" w:hAnsi="Arial" w:cs="Arial"/>
          <w:sz w:val="24"/>
          <w:szCs w:val="24"/>
          <w:lang w:val="es-ES_tradnl"/>
        </w:rPr>
        <w:t xml:space="preserve"> un libro, propongo que se adicione este premio para que sea un </w:t>
      </w:r>
      <w:r w:rsidRPr="00EF07E8">
        <w:rPr>
          <w:rFonts w:ascii="Arial" w:hAnsi="Arial" w:cs="Arial"/>
          <w:sz w:val="24"/>
          <w:szCs w:val="24"/>
          <w:lang w:val="es-ES_tradnl"/>
        </w:rPr>
        <w:t xml:space="preserve">pequeño aporte, pero significativo, al desarrollo editorial de la ciudad. </w:t>
      </w:r>
    </w:p>
    <w:p w14:paraId="22283D99" w14:textId="77777777" w:rsidR="00EF07E8" w:rsidRPr="00EF5C13" w:rsidRDefault="00EF07E8" w:rsidP="00EF5C13">
      <w:pPr>
        <w:jc w:val="both"/>
        <w:rPr>
          <w:rFonts w:ascii="Arial" w:hAnsi="Arial" w:cs="Arial"/>
          <w:i/>
          <w:sz w:val="18"/>
          <w:szCs w:val="18"/>
          <w:lang w:val="es-ES_tradnl"/>
        </w:rPr>
      </w:pPr>
    </w:p>
    <w:p w14:paraId="1DC93693" w14:textId="4D15CB94" w:rsidR="00EF5C13" w:rsidRPr="00EF5C13" w:rsidRDefault="00EF5C13" w:rsidP="00EF5C13">
      <w:pPr>
        <w:rPr>
          <w:rFonts w:ascii="Arial" w:hAnsi="Arial" w:cs="Arial"/>
          <w:i/>
          <w:sz w:val="18"/>
          <w:szCs w:val="18"/>
          <w:lang w:val="es-ES" w:eastAsia="es-ES"/>
        </w:rPr>
      </w:pPr>
      <w:r>
        <w:rPr>
          <w:rFonts w:ascii="Arial" w:hAnsi="Arial" w:cs="Arial"/>
          <w:b/>
          <w:bCs/>
          <w:i/>
          <w:sz w:val="18"/>
          <w:szCs w:val="18"/>
          <w:lang w:val="es-ES" w:eastAsia="es-ES"/>
        </w:rPr>
        <w:t>“</w:t>
      </w:r>
      <w:r w:rsidRPr="00EF5C13">
        <w:rPr>
          <w:rFonts w:ascii="Arial" w:hAnsi="Arial" w:cs="Arial"/>
          <w:b/>
          <w:bCs/>
          <w:i/>
          <w:sz w:val="18"/>
          <w:szCs w:val="18"/>
          <w:lang w:val="es-ES" w:eastAsia="es-ES"/>
        </w:rPr>
        <w:t>Ciudadanas y Ciudadanos integrantes del </w:t>
      </w:r>
    </w:p>
    <w:p w14:paraId="4B3F6E62" w14:textId="77777777" w:rsidR="00EF5C13" w:rsidRPr="00EF5C13" w:rsidRDefault="00EF5C13" w:rsidP="00EF5C13">
      <w:pPr>
        <w:jc w:val="both"/>
        <w:rPr>
          <w:rFonts w:ascii="Arial" w:hAnsi="Arial" w:cs="Arial"/>
          <w:i/>
          <w:sz w:val="18"/>
          <w:szCs w:val="18"/>
          <w:lang w:val="es-ES" w:eastAsia="es-ES"/>
        </w:rPr>
      </w:pPr>
      <w:r w:rsidRPr="00EF5C13">
        <w:rPr>
          <w:rFonts w:ascii="Arial" w:hAnsi="Arial" w:cs="Arial"/>
          <w:b/>
          <w:bCs/>
          <w:i/>
          <w:sz w:val="18"/>
          <w:szCs w:val="18"/>
          <w:lang w:val="es-ES" w:eastAsia="es-ES"/>
        </w:rPr>
        <w:t>Honorable Ayuntamiento de Guadalajara.</w:t>
      </w:r>
    </w:p>
    <w:p w14:paraId="04FF2929" w14:textId="582FB898" w:rsidR="00EF5C13" w:rsidRDefault="00EF5C13" w:rsidP="00EF5C13">
      <w:pPr>
        <w:rPr>
          <w:rFonts w:ascii="Arial" w:hAnsi="Arial" w:cs="Arial"/>
          <w:b/>
          <w:bCs/>
          <w:i/>
          <w:sz w:val="18"/>
          <w:szCs w:val="18"/>
          <w:lang w:val="es-ES" w:eastAsia="es-ES"/>
        </w:rPr>
      </w:pPr>
      <w:r w:rsidRPr="00EF5C13">
        <w:rPr>
          <w:rFonts w:ascii="Arial" w:hAnsi="Arial" w:cs="Arial"/>
          <w:b/>
          <w:bCs/>
          <w:i/>
          <w:sz w:val="18"/>
          <w:szCs w:val="18"/>
          <w:lang w:val="es-ES" w:eastAsia="es-ES"/>
        </w:rPr>
        <w:t>Presentes:</w:t>
      </w:r>
    </w:p>
    <w:p w14:paraId="625A804E" w14:textId="77777777" w:rsidR="00EF5C13" w:rsidRPr="00EF5C13" w:rsidRDefault="00EF5C13" w:rsidP="00EF5C13">
      <w:pPr>
        <w:rPr>
          <w:rFonts w:ascii="Arial" w:hAnsi="Arial" w:cs="Arial"/>
          <w:i/>
          <w:sz w:val="18"/>
          <w:szCs w:val="18"/>
          <w:lang w:val="es-ES" w:eastAsia="es-ES"/>
        </w:rPr>
      </w:pPr>
    </w:p>
    <w:p w14:paraId="4BDAAA30" w14:textId="1658603D" w:rsidR="00EF5C13" w:rsidRPr="00EF5C13" w:rsidRDefault="00EF5C13" w:rsidP="00EF5C13">
      <w:pPr>
        <w:jc w:val="both"/>
        <w:rPr>
          <w:rFonts w:ascii="Arial" w:eastAsia="Arial" w:hAnsi="Arial" w:cs="Arial"/>
          <w:i/>
          <w:spacing w:val="4"/>
          <w:sz w:val="18"/>
          <w:szCs w:val="18"/>
        </w:rPr>
      </w:pPr>
      <w:r w:rsidRPr="00EF5C13">
        <w:rPr>
          <w:rFonts w:ascii="Arial" w:hAnsi="Arial" w:cs="Arial"/>
          <w:i/>
          <w:sz w:val="18"/>
          <w:szCs w:val="18"/>
          <w:lang w:val="es-ES" w:eastAsia="es-ES"/>
        </w:rPr>
        <w:t xml:space="preserve">La que suscribe Regidora María Candelaria Ochoa Ávalos, Presidenta de la Comisión Edilicia de Cultura, Espectáculos, Festividades y Conmemoraciones Cívicas, actuando con fundamento en lo dispuesto por los artículos 115 de la Constitución Política de los Estados Unidos Mexicanos, 77 de la Constitución Política del Estado Libre y Soberano de Jalisco; 41 fracción II, 50 fracción I de la Ley del Gobierno y la Administración Pública Municipal del Estado de Jalisco; 86, 87 fracción I, 90, 91 fracción II, y demás relativos aplicables del Código de Gobierno Municipal de Guadalajara, me permito poner a consideración de este Honorable Órgano Colegiado, el presente proyecto </w:t>
      </w:r>
      <w:r w:rsidRPr="00EF5C13">
        <w:rPr>
          <w:rFonts w:ascii="Arial" w:hAnsi="Arial" w:cs="Arial"/>
          <w:b/>
          <w:bCs/>
          <w:i/>
          <w:sz w:val="18"/>
          <w:szCs w:val="18"/>
          <w:lang w:val="es-ES" w:eastAsia="es-ES"/>
        </w:rPr>
        <w:t xml:space="preserve">de </w:t>
      </w:r>
      <w:r w:rsidRPr="00EF5C13">
        <w:rPr>
          <w:rFonts w:ascii="Arial" w:eastAsia="Arial" w:hAnsi="Arial" w:cs="Arial"/>
          <w:b/>
          <w:i/>
          <w:spacing w:val="4"/>
          <w:sz w:val="18"/>
          <w:szCs w:val="18"/>
        </w:rPr>
        <w:t>Iniciativa de Ordenamiento con turno a la</w:t>
      </w:r>
      <w:r w:rsidRPr="00EF5C13">
        <w:rPr>
          <w:rFonts w:ascii="Arial" w:eastAsia="Arial" w:hAnsi="Arial" w:cs="Arial"/>
          <w:i/>
          <w:spacing w:val="4"/>
          <w:sz w:val="18"/>
          <w:szCs w:val="18"/>
        </w:rPr>
        <w:t xml:space="preserve"> </w:t>
      </w:r>
      <w:r w:rsidRPr="00EF5C13">
        <w:rPr>
          <w:rFonts w:ascii="Arial" w:eastAsia="Arial" w:hAnsi="Arial" w:cs="Arial"/>
          <w:b/>
          <w:i/>
          <w:spacing w:val="4"/>
          <w:sz w:val="18"/>
          <w:szCs w:val="18"/>
        </w:rPr>
        <w:t>Comisión Edilicia de Gobernación, Reglamentos y Vigilancia</w:t>
      </w:r>
      <w:r w:rsidRPr="00EF5C13">
        <w:rPr>
          <w:rFonts w:ascii="Arial" w:eastAsia="Arial" w:hAnsi="Arial" w:cs="Arial"/>
          <w:i/>
          <w:spacing w:val="4"/>
          <w:sz w:val="18"/>
          <w:szCs w:val="18"/>
        </w:rPr>
        <w:t>,</w:t>
      </w:r>
      <w:r w:rsidRPr="00EF5C13">
        <w:rPr>
          <w:rFonts w:ascii="Arial" w:eastAsia="Arial" w:hAnsi="Arial" w:cs="Arial"/>
          <w:b/>
          <w:i/>
          <w:spacing w:val="4"/>
          <w:sz w:val="18"/>
          <w:szCs w:val="18"/>
        </w:rPr>
        <w:t xml:space="preserve"> </w:t>
      </w:r>
      <w:r w:rsidRPr="00EF5C13">
        <w:rPr>
          <w:rFonts w:ascii="Arial" w:hAnsi="Arial" w:cs="Arial"/>
          <w:i/>
          <w:sz w:val="18"/>
          <w:szCs w:val="18"/>
          <w:lang w:val="es-ES" w:eastAsia="es-ES"/>
        </w:rPr>
        <w:t>para adicionar y complementar al Premio Dionisio Rodríguez, aprobada en el Pleno del día 28 de abril del presente año, y publicada en la Gaceta Municipal del día 10 de mayo del presente año, y que consistirá en una publicación del premiado, de conformidad con la siguiente: </w:t>
      </w:r>
    </w:p>
    <w:p w14:paraId="1EBFD84B" w14:textId="77777777" w:rsidR="00EF5C13" w:rsidRPr="00EF5C13" w:rsidRDefault="00EF5C13" w:rsidP="00EF5C13">
      <w:pPr>
        <w:jc w:val="both"/>
        <w:rPr>
          <w:rFonts w:ascii="Arial" w:hAnsi="Arial" w:cs="Arial"/>
          <w:b/>
          <w:bCs/>
          <w:i/>
          <w:sz w:val="18"/>
          <w:szCs w:val="18"/>
          <w:lang w:val="es-ES" w:eastAsia="es-ES"/>
        </w:rPr>
      </w:pPr>
    </w:p>
    <w:p w14:paraId="40D97B74" w14:textId="77777777" w:rsidR="00EF5C13" w:rsidRDefault="00EF5C13" w:rsidP="00EF5C13">
      <w:pPr>
        <w:jc w:val="center"/>
        <w:rPr>
          <w:rFonts w:ascii="Arial" w:hAnsi="Arial" w:cs="Arial"/>
          <w:b/>
          <w:bCs/>
          <w:i/>
          <w:sz w:val="18"/>
          <w:szCs w:val="18"/>
          <w:lang w:val="es-ES" w:eastAsia="es-ES"/>
        </w:rPr>
      </w:pPr>
      <w:r w:rsidRPr="00EF5C13">
        <w:rPr>
          <w:rFonts w:ascii="Arial" w:hAnsi="Arial" w:cs="Arial"/>
          <w:b/>
          <w:bCs/>
          <w:i/>
          <w:sz w:val="18"/>
          <w:szCs w:val="18"/>
          <w:lang w:val="es-ES" w:eastAsia="es-ES"/>
        </w:rPr>
        <w:t>Exposición de motivos:</w:t>
      </w:r>
    </w:p>
    <w:p w14:paraId="44F90B4D" w14:textId="77777777" w:rsidR="00EF5C13" w:rsidRPr="00EF5C13" w:rsidRDefault="00EF5C13" w:rsidP="00EF5C13">
      <w:pPr>
        <w:jc w:val="center"/>
        <w:rPr>
          <w:rFonts w:ascii="Arial" w:hAnsi="Arial" w:cs="Arial"/>
          <w:b/>
          <w:bCs/>
          <w:i/>
          <w:sz w:val="18"/>
          <w:szCs w:val="18"/>
          <w:lang w:val="es-ES" w:eastAsia="es-ES"/>
        </w:rPr>
      </w:pPr>
    </w:p>
    <w:p w14:paraId="7261F28B" w14:textId="7F7836D5" w:rsidR="00EF5C13" w:rsidRPr="00EF5C13" w:rsidRDefault="00EF5C13" w:rsidP="00EF5C13">
      <w:pPr>
        <w:jc w:val="both"/>
        <w:rPr>
          <w:rFonts w:ascii="Arial" w:hAnsi="Arial" w:cs="Arial"/>
          <w:i/>
          <w:sz w:val="18"/>
          <w:szCs w:val="18"/>
          <w:lang w:val="es-ES" w:eastAsia="es-ES"/>
        </w:rPr>
      </w:pPr>
      <w:r w:rsidRPr="00EF5C13">
        <w:rPr>
          <w:rFonts w:ascii="Arial" w:hAnsi="Arial" w:cs="Arial"/>
          <w:i/>
          <w:sz w:val="18"/>
          <w:szCs w:val="18"/>
          <w:lang w:val="es-ES" w:eastAsia="es-ES"/>
        </w:rPr>
        <w:t>El desarrollo cultural va de la mano del desarrollo y el bienestar social, el aporte de esta actividad incide directamente en el bagaje intelectual y espiritual de sus habitantes, de igual manera también existe el desarrollo de quienes producen artesanía, arte, y en quienes se dedican a la promoción, la producción y la gestión de la vida cultural y artística en la ciudad.</w:t>
      </w:r>
    </w:p>
    <w:p w14:paraId="293E21FB" w14:textId="77777777" w:rsidR="00EF5C13" w:rsidRPr="00EF5C13" w:rsidRDefault="00EF5C13" w:rsidP="00EF5C13">
      <w:pPr>
        <w:jc w:val="both"/>
        <w:rPr>
          <w:rFonts w:ascii="Arial" w:hAnsi="Arial" w:cs="Arial"/>
          <w:i/>
          <w:sz w:val="18"/>
          <w:szCs w:val="18"/>
          <w:lang w:val="es-ES" w:eastAsia="es-ES"/>
        </w:rPr>
      </w:pPr>
    </w:p>
    <w:p w14:paraId="4FAA6EDA" w14:textId="14E5A373" w:rsidR="00EF5C13" w:rsidRPr="00EF5C13" w:rsidRDefault="00EF5C13" w:rsidP="00EF5C13">
      <w:pPr>
        <w:shd w:val="clear" w:color="auto" w:fill="FFFFFF"/>
        <w:jc w:val="both"/>
        <w:rPr>
          <w:rFonts w:ascii="Arial" w:hAnsi="Arial" w:cs="Arial"/>
          <w:i/>
          <w:sz w:val="18"/>
          <w:szCs w:val="18"/>
          <w:lang w:val="es-ES" w:eastAsia="es-ES"/>
        </w:rPr>
      </w:pPr>
      <w:r w:rsidRPr="00EF5C13">
        <w:rPr>
          <w:rFonts w:ascii="Arial" w:hAnsi="Arial" w:cs="Arial"/>
          <w:i/>
          <w:sz w:val="18"/>
          <w:szCs w:val="18"/>
          <w:lang w:val="es-ES" w:eastAsia="es-ES"/>
        </w:rPr>
        <w:t xml:space="preserve">Por lo antes dicho, es de considerar el enorme valor y aporte a la vida intelectual y cultural que las editoriales otorgan a la vida y el desarrollo cultural de la ciudad, en la transmisión de las ideas, en el debate intelectual, en la memoria colectiva, regional y nacional, en el registro de la historia, en la promoción y difusión de seminarios, conferencias, presentaciones de libros, ciclos de lectura, etcétera; y es preciso recordar que las editoriales son el medio para realizar este registro y sea comunicado a la población. Por tanto es necesario ampliar el </w:t>
      </w:r>
      <w:r w:rsidRPr="00EF5C13">
        <w:rPr>
          <w:rFonts w:ascii="Arial" w:hAnsi="Arial" w:cs="Arial"/>
          <w:b/>
          <w:i/>
          <w:sz w:val="18"/>
          <w:szCs w:val="18"/>
          <w:lang w:val="es-ES" w:eastAsia="es-ES"/>
        </w:rPr>
        <w:t>Premio Dionisio Rodríguez</w:t>
      </w:r>
      <w:r w:rsidRPr="00EF5C13">
        <w:rPr>
          <w:rFonts w:ascii="Arial" w:hAnsi="Arial" w:cs="Arial"/>
          <w:i/>
          <w:sz w:val="18"/>
          <w:szCs w:val="18"/>
          <w:lang w:val="es-ES" w:eastAsia="es-ES"/>
        </w:rPr>
        <w:t xml:space="preserve"> para que aunado a este, se otorgue también una distinción en físico, consistente en una publicación con un tiraje de hasta 500 (quinientos) ejemplares, como un estímulo a su desarrollo editorial.</w:t>
      </w:r>
    </w:p>
    <w:p w14:paraId="586B84C6" w14:textId="77777777" w:rsidR="00EF5C13" w:rsidRPr="00EF5C13" w:rsidRDefault="00EF5C13" w:rsidP="00EF5C13">
      <w:pPr>
        <w:shd w:val="clear" w:color="auto" w:fill="FFFFFF"/>
        <w:jc w:val="both"/>
        <w:rPr>
          <w:rFonts w:ascii="Arial" w:hAnsi="Arial" w:cs="Arial"/>
          <w:i/>
          <w:sz w:val="18"/>
          <w:szCs w:val="18"/>
          <w:lang w:val="es-ES" w:eastAsia="es-ES"/>
        </w:rPr>
      </w:pPr>
    </w:p>
    <w:p w14:paraId="2FD18921" w14:textId="6A3ABBC6" w:rsidR="00EF5C13" w:rsidRPr="00EF5C13" w:rsidRDefault="00EF5C13" w:rsidP="00EF5C13">
      <w:pPr>
        <w:shd w:val="clear" w:color="auto" w:fill="FFFFFF"/>
        <w:jc w:val="both"/>
        <w:rPr>
          <w:rFonts w:ascii="Arial" w:hAnsi="Arial" w:cs="Arial"/>
          <w:i/>
          <w:sz w:val="18"/>
          <w:szCs w:val="18"/>
          <w:lang w:val="es-ES" w:eastAsia="es-ES"/>
        </w:rPr>
      </w:pPr>
      <w:r w:rsidRPr="00EF5C13">
        <w:rPr>
          <w:rFonts w:ascii="Arial" w:hAnsi="Arial" w:cs="Arial"/>
          <w:i/>
          <w:sz w:val="18"/>
          <w:szCs w:val="18"/>
          <w:lang w:val="es-ES" w:eastAsia="es-ES"/>
        </w:rPr>
        <w:t xml:space="preserve">Esta </w:t>
      </w:r>
      <w:r w:rsidRPr="00EF5C13">
        <w:rPr>
          <w:rFonts w:ascii="Arial" w:hAnsi="Arial" w:cs="Arial"/>
          <w:b/>
          <w:bCs/>
          <w:i/>
          <w:sz w:val="18"/>
          <w:szCs w:val="18"/>
          <w:lang w:val="es-ES" w:eastAsia="es-ES"/>
        </w:rPr>
        <w:t xml:space="preserve">Iniciativa de Ordenamiento con Turno a la Comisión </w:t>
      </w:r>
      <w:r w:rsidRPr="00EF5C13">
        <w:rPr>
          <w:rFonts w:ascii="Arial" w:eastAsia="Arial" w:hAnsi="Arial" w:cs="Arial"/>
          <w:b/>
          <w:i/>
          <w:spacing w:val="4"/>
          <w:sz w:val="18"/>
          <w:szCs w:val="18"/>
        </w:rPr>
        <w:t xml:space="preserve">Edilicia de Gobernación, Reglamentos y Vigilancia </w:t>
      </w:r>
      <w:r w:rsidRPr="00EF5C13">
        <w:rPr>
          <w:rFonts w:ascii="Arial" w:eastAsia="Arial" w:hAnsi="Arial" w:cs="Arial"/>
          <w:i/>
          <w:spacing w:val="4"/>
          <w:sz w:val="18"/>
          <w:szCs w:val="18"/>
        </w:rPr>
        <w:t xml:space="preserve">y como coadyuvante la </w:t>
      </w:r>
      <w:r w:rsidRPr="00EF5C13">
        <w:rPr>
          <w:rFonts w:ascii="Arial" w:eastAsia="Arial" w:hAnsi="Arial" w:cs="Arial"/>
          <w:b/>
          <w:i/>
          <w:spacing w:val="4"/>
          <w:sz w:val="18"/>
          <w:szCs w:val="18"/>
        </w:rPr>
        <w:t>Comisión de Cultura, Espectáculos, Festividades y Conmemoraciones Cívicas</w:t>
      </w:r>
      <w:r w:rsidRPr="00EF5C13">
        <w:rPr>
          <w:rFonts w:ascii="Arial" w:hAnsi="Arial" w:cs="Arial"/>
          <w:b/>
          <w:bCs/>
          <w:i/>
          <w:sz w:val="18"/>
          <w:szCs w:val="18"/>
          <w:lang w:val="es-ES" w:eastAsia="es-ES"/>
        </w:rPr>
        <w:t xml:space="preserve">, </w:t>
      </w:r>
      <w:r w:rsidRPr="00EF5C13">
        <w:rPr>
          <w:rFonts w:ascii="Arial" w:hAnsi="Arial" w:cs="Arial"/>
          <w:i/>
          <w:sz w:val="18"/>
          <w:szCs w:val="18"/>
          <w:lang w:val="es-ES" w:eastAsia="es-ES"/>
        </w:rPr>
        <w:t xml:space="preserve">para aprobar la adición del </w:t>
      </w:r>
      <w:r w:rsidRPr="00EF5C13">
        <w:rPr>
          <w:rFonts w:ascii="Arial" w:hAnsi="Arial" w:cs="Arial"/>
          <w:b/>
          <w:i/>
          <w:sz w:val="18"/>
          <w:szCs w:val="18"/>
          <w:lang w:val="es-ES" w:eastAsia="es-ES"/>
        </w:rPr>
        <w:t>Premio Dionisio Rodríguez</w:t>
      </w:r>
      <w:r w:rsidRPr="00EF5C13">
        <w:rPr>
          <w:rFonts w:ascii="Arial" w:hAnsi="Arial" w:cs="Arial"/>
          <w:i/>
          <w:sz w:val="18"/>
          <w:szCs w:val="18"/>
          <w:lang w:val="es-ES" w:eastAsia="es-ES"/>
        </w:rPr>
        <w:t xml:space="preserve"> del Municipio de Guadalajara aprobada en el Pleno del día 28 de abril del presente año y que se menciona enseguida: </w:t>
      </w:r>
    </w:p>
    <w:p w14:paraId="0AED7F54" w14:textId="77777777" w:rsidR="00EF5C13" w:rsidRPr="00EF5C13" w:rsidRDefault="00EF5C13" w:rsidP="00EF5C13">
      <w:pPr>
        <w:shd w:val="clear" w:color="auto" w:fill="FFFFFF"/>
        <w:jc w:val="both"/>
        <w:rPr>
          <w:rFonts w:ascii="Arial" w:hAnsi="Arial" w:cs="Arial"/>
          <w:i/>
          <w:sz w:val="18"/>
          <w:szCs w:val="18"/>
          <w:lang w:val="es-ES" w:eastAsia="es-ES"/>
        </w:rPr>
      </w:pPr>
    </w:p>
    <w:tbl>
      <w:tblPr>
        <w:tblW w:w="0" w:type="auto"/>
        <w:tblInd w:w="250" w:type="dxa"/>
        <w:tblCellMar>
          <w:top w:w="15" w:type="dxa"/>
          <w:left w:w="15" w:type="dxa"/>
          <w:bottom w:w="15" w:type="dxa"/>
          <w:right w:w="15" w:type="dxa"/>
        </w:tblCellMar>
        <w:tblLook w:val="04A0" w:firstRow="1" w:lastRow="0" w:firstColumn="1" w:lastColumn="0" w:noHBand="0" w:noVBand="1"/>
      </w:tblPr>
      <w:tblGrid>
        <w:gridCol w:w="2462"/>
        <w:gridCol w:w="2987"/>
        <w:gridCol w:w="3219"/>
      </w:tblGrid>
      <w:tr w:rsidR="00EF5C13" w:rsidRPr="00EF5C13" w14:paraId="79498555" w14:textId="77777777" w:rsidTr="00EF5C13">
        <w:trPr>
          <w:trHeight w:val="174"/>
        </w:trPr>
        <w:tc>
          <w:tcPr>
            <w:tcW w:w="2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3A81F8" w14:textId="77777777" w:rsidR="00EF5C13" w:rsidRPr="00EF5C13" w:rsidRDefault="00EF5C13" w:rsidP="00EF5C13">
            <w:pPr>
              <w:jc w:val="center"/>
              <w:rPr>
                <w:rFonts w:ascii="Arial" w:hAnsi="Arial" w:cs="Arial"/>
                <w:i/>
                <w:sz w:val="18"/>
                <w:szCs w:val="18"/>
                <w:lang w:val="es-ES" w:eastAsia="es-ES"/>
              </w:rPr>
            </w:pPr>
            <w:r w:rsidRPr="00EF5C13">
              <w:rPr>
                <w:rFonts w:ascii="Arial" w:hAnsi="Arial" w:cs="Arial"/>
                <w:b/>
                <w:bCs/>
                <w:i/>
                <w:sz w:val="18"/>
                <w:szCs w:val="18"/>
                <w:lang w:val="es-ES" w:eastAsia="es-ES"/>
              </w:rPr>
              <w:t>DICE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8F9BB" w14:textId="77777777" w:rsidR="00EF5C13" w:rsidRPr="00EF5C13" w:rsidRDefault="00EF5C13" w:rsidP="00EF5C13">
            <w:pPr>
              <w:jc w:val="center"/>
              <w:rPr>
                <w:rFonts w:ascii="Arial" w:hAnsi="Arial" w:cs="Arial"/>
                <w:i/>
                <w:sz w:val="18"/>
                <w:szCs w:val="18"/>
                <w:lang w:val="es-ES" w:eastAsia="es-ES"/>
              </w:rPr>
            </w:pPr>
            <w:r w:rsidRPr="00EF5C13">
              <w:rPr>
                <w:rFonts w:ascii="Arial" w:hAnsi="Arial" w:cs="Arial"/>
                <w:b/>
                <w:bCs/>
                <w:i/>
                <w:sz w:val="18"/>
                <w:szCs w:val="18"/>
                <w:lang w:val="es-ES" w:eastAsia="es-ES"/>
              </w:rPr>
              <w:t>DEBE DECIR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177B0" w14:textId="77777777" w:rsidR="00EF5C13" w:rsidRPr="00EF5C13" w:rsidRDefault="00EF5C13" w:rsidP="00EF5C13">
            <w:pPr>
              <w:jc w:val="center"/>
              <w:rPr>
                <w:rFonts w:ascii="Arial" w:hAnsi="Arial" w:cs="Arial"/>
                <w:i/>
                <w:sz w:val="18"/>
                <w:szCs w:val="18"/>
                <w:lang w:val="es-ES" w:eastAsia="es-ES"/>
              </w:rPr>
            </w:pPr>
            <w:r w:rsidRPr="00EF5C13">
              <w:rPr>
                <w:rFonts w:ascii="Arial" w:hAnsi="Arial" w:cs="Arial"/>
                <w:b/>
                <w:bCs/>
                <w:i/>
                <w:sz w:val="18"/>
                <w:szCs w:val="18"/>
                <w:lang w:val="es-ES" w:eastAsia="es-ES"/>
              </w:rPr>
              <w:t>FUNDAMENTACIÓN</w:t>
            </w:r>
          </w:p>
        </w:tc>
      </w:tr>
      <w:tr w:rsidR="00EF5C13" w:rsidRPr="00EF5C13" w14:paraId="4FF5F53A" w14:textId="77777777" w:rsidTr="00EF5C13">
        <w:tc>
          <w:tcPr>
            <w:tcW w:w="2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8D0B63" w14:textId="77777777" w:rsidR="00EF5C13" w:rsidRPr="00EF5C13" w:rsidRDefault="00EF5C13" w:rsidP="00EF5C13">
            <w:pPr>
              <w:jc w:val="both"/>
              <w:rPr>
                <w:rFonts w:ascii="Arial" w:eastAsia="Arial" w:hAnsi="Arial" w:cs="Arial"/>
                <w:i/>
                <w:spacing w:val="4"/>
                <w:sz w:val="18"/>
                <w:szCs w:val="18"/>
              </w:rPr>
            </w:pPr>
          </w:p>
          <w:p w14:paraId="01FA9209" w14:textId="77777777" w:rsidR="00EF5C13" w:rsidRPr="00EF5C13" w:rsidRDefault="00EF5C13" w:rsidP="00EF5C13">
            <w:pPr>
              <w:jc w:val="both"/>
              <w:rPr>
                <w:rFonts w:ascii="Arial" w:eastAsia="Arial" w:hAnsi="Arial" w:cs="Arial"/>
                <w:i/>
                <w:spacing w:val="4"/>
                <w:sz w:val="18"/>
                <w:szCs w:val="18"/>
              </w:rPr>
            </w:pPr>
            <w:r w:rsidRPr="00EF5C13">
              <w:rPr>
                <w:rFonts w:ascii="Arial" w:eastAsia="Arial" w:hAnsi="Arial" w:cs="Arial"/>
                <w:b/>
                <w:i/>
                <w:spacing w:val="4"/>
                <w:sz w:val="18"/>
                <w:szCs w:val="18"/>
              </w:rPr>
              <w:t>Artículo 18 Ter</w:t>
            </w:r>
            <w:r w:rsidRPr="00EF5C13">
              <w:rPr>
                <w:rFonts w:ascii="Arial" w:eastAsia="Arial" w:hAnsi="Arial" w:cs="Arial"/>
                <w:i/>
                <w:spacing w:val="4"/>
                <w:sz w:val="18"/>
                <w:szCs w:val="18"/>
              </w:rPr>
              <w:t xml:space="preserve"> El reconocimiento “Dionisio Rodríguez” se otorga a las personas físicas o jurídicas que hayan realizado una labor destacada en la ciudad, en el ámbito editorial.</w:t>
            </w:r>
          </w:p>
          <w:p w14:paraId="04C1182C" w14:textId="77777777" w:rsidR="00EF5C13" w:rsidRPr="00EF5C13" w:rsidRDefault="00EF5C13" w:rsidP="00EF5C13">
            <w:pPr>
              <w:jc w:val="both"/>
              <w:rPr>
                <w:rFonts w:ascii="Arial" w:eastAsia="Arial" w:hAnsi="Arial" w:cs="Arial"/>
                <w:i/>
                <w:spacing w:val="4"/>
                <w:sz w:val="18"/>
                <w:szCs w:val="18"/>
              </w:rPr>
            </w:pPr>
            <w:r w:rsidRPr="00EF5C13">
              <w:rPr>
                <w:rFonts w:ascii="Arial" w:eastAsia="Arial" w:hAnsi="Arial" w:cs="Arial"/>
                <w:i/>
                <w:spacing w:val="4"/>
                <w:sz w:val="18"/>
                <w:szCs w:val="18"/>
              </w:rPr>
              <w:t>Esta distinción se otorga anualmente, en el mes de abril en el marco de su natalicio.</w:t>
            </w:r>
          </w:p>
          <w:p w14:paraId="7EC90C9A" w14:textId="77777777" w:rsidR="00EF5C13" w:rsidRPr="00EF5C13" w:rsidRDefault="00EF5C13" w:rsidP="00EF5C13">
            <w:pPr>
              <w:jc w:val="both"/>
              <w:rPr>
                <w:rFonts w:ascii="Arial" w:eastAsia="Arial" w:hAnsi="Arial" w:cs="Arial"/>
                <w:i/>
                <w:spacing w:val="4"/>
                <w:sz w:val="18"/>
                <w:szCs w:val="18"/>
              </w:rPr>
            </w:pPr>
            <w:r w:rsidRPr="00EF5C13">
              <w:rPr>
                <w:rFonts w:ascii="Arial" w:eastAsia="Arial" w:hAnsi="Arial" w:cs="Arial"/>
                <w:i/>
                <w:spacing w:val="4"/>
                <w:sz w:val="18"/>
                <w:szCs w:val="18"/>
              </w:rPr>
              <w:t>El desarrollo del procedimiento está a cargo de la dependencia en materia de cultura y consiste en la entrega de un diploma como reconocimiento al, las o los editores locales más destacados. Adicionalmente se pueden entregar mediante diplomas las menciones honoríficas que considere la dependencia.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55EC2" w14:textId="77777777" w:rsidR="00EF5C13" w:rsidRPr="00EF5C13" w:rsidRDefault="00EF5C13" w:rsidP="00EF5C13">
            <w:pPr>
              <w:jc w:val="both"/>
              <w:rPr>
                <w:rFonts w:ascii="Arial" w:eastAsia="Arial" w:hAnsi="Arial" w:cs="Arial"/>
                <w:i/>
                <w:spacing w:val="4"/>
                <w:sz w:val="18"/>
                <w:szCs w:val="18"/>
              </w:rPr>
            </w:pPr>
          </w:p>
          <w:p w14:paraId="3D40F58B" w14:textId="77777777" w:rsidR="00EF5C13" w:rsidRPr="00EF5C13" w:rsidRDefault="00EF5C13" w:rsidP="00EF5C13">
            <w:pPr>
              <w:jc w:val="both"/>
              <w:rPr>
                <w:rFonts w:ascii="Arial" w:eastAsia="Arial" w:hAnsi="Arial" w:cs="Arial"/>
                <w:i/>
                <w:spacing w:val="4"/>
                <w:sz w:val="18"/>
                <w:szCs w:val="18"/>
              </w:rPr>
            </w:pPr>
            <w:r w:rsidRPr="00EF5C13">
              <w:rPr>
                <w:rFonts w:ascii="Arial" w:eastAsia="Arial" w:hAnsi="Arial" w:cs="Arial"/>
                <w:b/>
                <w:i/>
                <w:spacing w:val="4"/>
                <w:sz w:val="18"/>
                <w:szCs w:val="18"/>
              </w:rPr>
              <w:t>Artículo 18 Ter</w:t>
            </w:r>
            <w:r w:rsidRPr="00EF5C13">
              <w:rPr>
                <w:rFonts w:ascii="Arial" w:eastAsia="Arial" w:hAnsi="Arial" w:cs="Arial"/>
                <w:i/>
                <w:spacing w:val="4"/>
                <w:sz w:val="18"/>
                <w:szCs w:val="18"/>
              </w:rPr>
              <w:t xml:space="preserve"> El reconocimiento “Dionisio Rodríguez” se otorga a las personas físicas o jurídicas que hayan realizado una labor destacada en la ciudad, en el ámbito editorial.</w:t>
            </w:r>
          </w:p>
          <w:p w14:paraId="0018B0C4" w14:textId="77777777" w:rsidR="00EF5C13" w:rsidRPr="00EF5C13" w:rsidRDefault="00EF5C13" w:rsidP="00EF5C13">
            <w:pPr>
              <w:jc w:val="both"/>
              <w:rPr>
                <w:rFonts w:ascii="Arial" w:eastAsia="Arial" w:hAnsi="Arial" w:cs="Arial"/>
                <w:i/>
                <w:spacing w:val="4"/>
                <w:sz w:val="18"/>
                <w:szCs w:val="18"/>
              </w:rPr>
            </w:pPr>
            <w:r w:rsidRPr="00EF5C13">
              <w:rPr>
                <w:rFonts w:ascii="Arial" w:eastAsia="Arial" w:hAnsi="Arial" w:cs="Arial"/>
                <w:i/>
                <w:spacing w:val="4"/>
                <w:sz w:val="18"/>
                <w:szCs w:val="18"/>
              </w:rPr>
              <w:t>Esta distinción se otorga anualmente, en el mes de abril en el marco de su natalicio.</w:t>
            </w:r>
          </w:p>
          <w:p w14:paraId="4E41FC76" w14:textId="77777777" w:rsidR="00EF5C13" w:rsidRPr="00EF5C13" w:rsidRDefault="00EF5C13" w:rsidP="00EF5C13">
            <w:pPr>
              <w:jc w:val="both"/>
              <w:rPr>
                <w:rFonts w:ascii="Arial" w:eastAsia="Arial" w:hAnsi="Arial" w:cs="Arial"/>
                <w:i/>
                <w:spacing w:val="4"/>
                <w:sz w:val="18"/>
                <w:szCs w:val="18"/>
              </w:rPr>
            </w:pPr>
            <w:r w:rsidRPr="00EF5C13">
              <w:rPr>
                <w:rFonts w:ascii="Arial" w:eastAsia="Arial" w:hAnsi="Arial" w:cs="Arial"/>
                <w:i/>
                <w:spacing w:val="4"/>
                <w:sz w:val="18"/>
                <w:szCs w:val="18"/>
              </w:rPr>
              <w:t xml:space="preserve">El desarrollo del procedimiento está a cargo de la dependencia en materia de cultura y consiste en la entrega de un diploma como reconocimiento al, las o los editores locales más destacados, </w:t>
            </w:r>
            <w:r w:rsidRPr="00EF5C13">
              <w:rPr>
                <w:rFonts w:ascii="Arial" w:eastAsia="Arial" w:hAnsi="Arial" w:cs="Arial"/>
                <w:b/>
                <w:i/>
                <w:spacing w:val="4"/>
                <w:sz w:val="18"/>
                <w:szCs w:val="18"/>
              </w:rPr>
              <w:t xml:space="preserve">así como la publicación de un libro del premiado, con un tiraje de 500 ejemplares. </w:t>
            </w:r>
            <w:r w:rsidRPr="00EF5C13">
              <w:rPr>
                <w:rFonts w:ascii="Arial" w:eastAsia="Arial" w:hAnsi="Arial" w:cs="Arial"/>
                <w:i/>
                <w:spacing w:val="4"/>
                <w:sz w:val="18"/>
                <w:szCs w:val="18"/>
              </w:rPr>
              <w:t>Adicionalmente se pueden entregar mediante diplomas las menciones honoríficas que considere la dependencia.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F099E" w14:textId="77777777" w:rsidR="00EF5C13" w:rsidRPr="00EF5C13" w:rsidRDefault="00EF5C13" w:rsidP="00EF5C13">
            <w:pPr>
              <w:jc w:val="both"/>
              <w:rPr>
                <w:rFonts w:ascii="Arial" w:hAnsi="Arial" w:cs="Arial"/>
                <w:i/>
                <w:sz w:val="18"/>
                <w:szCs w:val="18"/>
                <w:lang w:val="es-ES" w:eastAsia="es-ES"/>
              </w:rPr>
            </w:pPr>
          </w:p>
          <w:p w14:paraId="28A0D634" w14:textId="77777777" w:rsidR="00EF5C13" w:rsidRPr="00EF5C13" w:rsidRDefault="00EF5C13" w:rsidP="00EF5C13">
            <w:pPr>
              <w:jc w:val="both"/>
              <w:rPr>
                <w:rFonts w:ascii="Arial" w:hAnsi="Arial" w:cs="Arial"/>
                <w:i/>
                <w:sz w:val="18"/>
                <w:szCs w:val="18"/>
                <w:lang w:val="es-ES" w:eastAsia="es-ES"/>
              </w:rPr>
            </w:pPr>
            <w:r w:rsidRPr="00EF5C13">
              <w:rPr>
                <w:rFonts w:ascii="Arial" w:hAnsi="Arial" w:cs="Arial"/>
                <w:i/>
                <w:sz w:val="18"/>
                <w:szCs w:val="18"/>
                <w:lang w:val="es-ES" w:eastAsia="es-ES"/>
              </w:rPr>
              <w:t xml:space="preserve">Las editoriales otorgan un aporte vital para la promoción de la lectura, el desarrollo cultural, la transmisión y reflexión de las ideas, el debate intelectual, y la memoria colectiva; y ante las dificultades que implica publicar, es por lo que se propone la presente modificación, como un pequeño aporte, pero significativo, al desarrollo editorial de la ciudad. </w:t>
            </w:r>
          </w:p>
          <w:p w14:paraId="3D4660A2" w14:textId="77777777" w:rsidR="00EF5C13" w:rsidRPr="00EF5C13" w:rsidRDefault="00EF5C13" w:rsidP="00EF5C13">
            <w:pPr>
              <w:jc w:val="both"/>
              <w:rPr>
                <w:rFonts w:ascii="Arial" w:hAnsi="Arial" w:cs="Arial"/>
                <w:i/>
                <w:sz w:val="18"/>
                <w:szCs w:val="18"/>
                <w:lang w:val="es-ES" w:eastAsia="es-ES"/>
              </w:rPr>
            </w:pPr>
          </w:p>
        </w:tc>
      </w:tr>
    </w:tbl>
    <w:p w14:paraId="61318D4E" w14:textId="77777777" w:rsidR="00EF5C13" w:rsidRPr="00EF5C13" w:rsidRDefault="00EF5C13" w:rsidP="00EF5C13">
      <w:pPr>
        <w:jc w:val="both"/>
        <w:rPr>
          <w:rFonts w:ascii="Arial" w:hAnsi="Arial" w:cs="Arial"/>
          <w:b/>
          <w:bCs/>
          <w:i/>
          <w:sz w:val="18"/>
          <w:szCs w:val="18"/>
          <w:lang w:val="es-ES" w:eastAsia="es-ES"/>
        </w:rPr>
      </w:pPr>
    </w:p>
    <w:p w14:paraId="4506C1AD" w14:textId="77777777" w:rsidR="00EF5C13" w:rsidRDefault="00EF5C13" w:rsidP="00EF5C13">
      <w:pPr>
        <w:jc w:val="both"/>
        <w:rPr>
          <w:rFonts w:ascii="Arial" w:hAnsi="Arial" w:cs="Arial"/>
          <w:b/>
          <w:bCs/>
          <w:i/>
          <w:sz w:val="18"/>
          <w:szCs w:val="18"/>
          <w:lang w:val="es-ES" w:eastAsia="es-ES"/>
        </w:rPr>
      </w:pPr>
      <w:r w:rsidRPr="00EF5C13">
        <w:rPr>
          <w:rFonts w:ascii="Arial" w:hAnsi="Arial" w:cs="Arial"/>
          <w:b/>
          <w:bCs/>
          <w:i/>
          <w:sz w:val="18"/>
          <w:szCs w:val="18"/>
          <w:lang w:val="es-ES" w:eastAsia="es-ES"/>
        </w:rPr>
        <w:t>Fundamento jurídico:</w:t>
      </w:r>
    </w:p>
    <w:p w14:paraId="673DD404" w14:textId="77777777" w:rsidR="00086ED5" w:rsidRPr="00EF5C13" w:rsidRDefault="00086ED5" w:rsidP="00EF5C13">
      <w:pPr>
        <w:jc w:val="both"/>
        <w:rPr>
          <w:rFonts w:ascii="Arial" w:hAnsi="Arial" w:cs="Arial"/>
          <w:i/>
          <w:sz w:val="18"/>
          <w:szCs w:val="18"/>
          <w:lang w:val="es-ES" w:eastAsia="es-ES"/>
        </w:rPr>
      </w:pPr>
    </w:p>
    <w:p w14:paraId="2F40E99B" w14:textId="7AF0140B" w:rsidR="00EF5C13" w:rsidRDefault="00EF5C13" w:rsidP="00EF5C13">
      <w:pPr>
        <w:jc w:val="both"/>
        <w:rPr>
          <w:rFonts w:ascii="Arial" w:hAnsi="Arial" w:cs="Arial"/>
          <w:i/>
          <w:sz w:val="18"/>
          <w:szCs w:val="18"/>
          <w:lang w:val="es-ES" w:eastAsia="es-ES"/>
        </w:rPr>
      </w:pPr>
      <w:r w:rsidRPr="00EF5C13">
        <w:rPr>
          <w:rFonts w:ascii="Arial" w:hAnsi="Arial" w:cs="Arial"/>
          <w:i/>
          <w:sz w:val="18"/>
          <w:szCs w:val="18"/>
          <w:lang w:val="es-ES" w:eastAsia="es-ES"/>
        </w:rPr>
        <w:t xml:space="preserve"> Brinda sustento a lo anterior, lo previsto en el artículo 41 </w:t>
      </w:r>
      <w:proofErr w:type="gramStart"/>
      <w:r w:rsidRPr="00EF5C13">
        <w:rPr>
          <w:rFonts w:ascii="Arial" w:hAnsi="Arial" w:cs="Arial"/>
          <w:i/>
          <w:sz w:val="18"/>
          <w:szCs w:val="18"/>
          <w:lang w:val="es-ES" w:eastAsia="es-ES"/>
        </w:rPr>
        <w:t>fracción</w:t>
      </w:r>
      <w:proofErr w:type="gramEnd"/>
      <w:r w:rsidRPr="00EF5C13">
        <w:rPr>
          <w:rFonts w:ascii="Arial" w:hAnsi="Arial" w:cs="Arial"/>
          <w:i/>
          <w:sz w:val="18"/>
          <w:szCs w:val="18"/>
          <w:lang w:val="es-ES" w:eastAsia="es-ES"/>
        </w:rPr>
        <w:t xml:space="preserve"> II de la Ley de Gobierno y Administración Pública Municipal del Estado de Jalisco; artículos 90, 92 y 96 del Código de Gobierno Municipal.</w:t>
      </w:r>
    </w:p>
    <w:p w14:paraId="21335015" w14:textId="77777777" w:rsidR="00EF5C13" w:rsidRPr="00EF5C13" w:rsidRDefault="00EF5C13" w:rsidP="00EF5C13">
      <w:pPr>
        <w:jc w:val="both"/>
        <w:rPr>
          <w:rFonts w:ascii="Arial" w:hAnsi="Arial" w:cs="Arial"/>
          <w:i/>
          <w:sz w:val="18"/>
          <w:szCs w:val="18"/>
          <w:lang w:val="es-ES" w:eastAsia="es-ES"/>
        </w:rPr>
      </w:pPr>
    </w:p>
    <w:p w14:paraId="684EBE64" w14:textId="77777777" w:rsidR="00EF5C13" w:rsidRDefault="00EF5C13" w:rsidP="00EF5C13">
      <w:pPr>
        <w:ind w:firstLine="708"/>
        <w:jc w:val="both"/>
        <w:rPr>
          <w:rFonts w:ascii="Arial" w:hAnsi="Arial" w:cs="Arial"/>
          <w:i/>
          <w:sz w:val="18"/>
          <w:szCs w:val="18"/>
          <w:lang w:val="es-ES" w:eastAsia="es-ES"/>
        </w:rPr>
      </w:pPr>
      <w:r w:rsidRPr="00EF5C13">
        <w:rPr>
          <w:rFonts w:ascii="Arial" w:hAnsi="Arial" w:cs="Arial"/>
          <w:i/>
          <w:sz w:val="18"/>
          <w:szCs w:val="18"/>
          <w:lang w:val="es-ES" w:eastAsia="es-ES"/>
        </w:rPr>
        <w:t xml:space="preserve">Asimismo, atendiendo a lo previsto por el artículo 87 fracción I del Código de Gobierno Municipal de Guadalajara, se presenta esta </w:t>
      </w:r>
      <w:r w:rsidRPr="00EF5C13">
        <w:rPr>
          <w:rFonts w:ascii="Arial" w:hAnsi="Arial" w:cs="Arial"/>
          <w:b/>
          <w:bCs/>
          <w:i/>
          <w:sz w:val="18"/>
          <w:szCs w:val="18"/>
          <w:lang w:val="es-ES" w:eastAsia="es-ES"/>
        </w:rPr>
        <w:t xml:space="preserve">Iniciativa de Ordenamiento con Turno a la Comisión Edilicia de Gobernación, Reglamentos y Vigilancia, </w:t>
      </w:r>
      <w:r w:rsidRPr="00EF5C13">
        <w:rPr>
          <w:rFonts w:ascii="Arial" w:hAnsi="Arial" w:cs="Arial"/>
          <w:i/>
          <w:sz w:val="18"/>
          <w:szCs w:val="18"/>
          <w:lang w:val="es-ES" w:eastAsia="es-ES"/>
        </w:rPr>
        <w:t>cumpliendo para ello con</w:t>
      </w:r>
      <w:r w:rsidRPr="00EF5C13">
        <w:rPr>
          <w:rFonts w:ascii="Arial" w:hAnsi="Arial" w:cs="Arial"/>
          <w:b/>
          <w:bCs/>
          <w:i/>
          <w:sz w:val="18"/>
          <w:szCs w:val="18"/>
          <w:lang w:val="es-ES" w:eastAsia="es-ES"/>
        </w:rPr>
        <w:t xml:space="preserve"> </w:t>
      </w:r>
      <w:r w:rsidRPr="00EF5C13">
        <w:rPr>
          <w:rFonts w:ascii="Arial" w:hAnsi="Arial" w:cs="Arial"/>
          <w:i/>
          <w:sz w:val="18"/>
          <w:szCs w:val="18"/>
          <w:lang w:val="es-ES" w:eastAsia="es-ES"/>
        </w:rPr>
        <w:t>los requisitos que marca la normatividad citada, siendo los siguientes:</w:t>
      </w:r>
    </w:p>
    <w:p w14:paraId="4893F791" w14:textId="77777777" w:rsidR="00EF5C13" w:rsidRPr="00EF5C13" w:rsidRDefault="00EF5C13" w:rsidP="00EF5C13">
      <w:pPr>
        <w:ind w:firstLine="708"/>
        <w:jc w:val="both"/>
        <w:rPr>
          <w:rFonts w:ascii="Arial" w:hAnsi="Arial" w:cs="Arial"/>
          <w:i/>
          <w:sz w:val="18"/>
          <w:szCs w:val="18"/>
          <w:lang w:val="es-ES" w:eastAsia="es-ES"/>
        </w:rPr>
      </w:pPr>
    </w:p>
    <w:p w14:paraId="2FEAEF6D" w14:textId="77777777" w:rsidR="00EF5C13" w:rsidRDefault="00EF5C13" w:rsidP="00EF5C13">
      <w:pPr>
        <w:shd w:val="clear" w:color="auto" w:fill="FFFFFF"/>
        <w:jc w:val="both"/>
        <w:rPr>
          <w:rFonts w:ascii="Arial" w:hAnsi="Arial" w:cs="Arial"/>
          <w:i/>
          <w:sz w:val="18"/>
          <w:szCs w:val="18"/>
          <w:lang w:val="es-ES" w:eastAsia="es-ES"/>
        </w:rPr>
      </w:pPr>
      <w:r w:rsidRPr="00EF5C13">
        <w:rPr>
          <w:rFonts w:ascii="Arial" w:hAnsi="Arial" w:cs="Arial"/>
          <w:b/>
          <w:bCs/>
          <w:i/>
          <w:sz w:val="18"/>
          <w:szCs w:val="18"/>
          <w:lang w:val="es-ES" w:eastAsia="es-ES"/>
        </w:rPr>
        <w:t xml:space="preserve">a) Objeto: </w:t>
      </w:r>
      <w:r w:rsidRPr="00EF5C13">
        <w:rPr>
          <w:rFonts w:ascii="Arial" w:hAnsi="Arial" w:cs="Arial"/>
          <w:i/>
          <w:sz w:val="18"/>
          <w:szCs w:val="18"/>
          <w:lang w:val="es-ES" w:eastAsia="es-ES"/>
        </w:rPr>
        <w:t>Reconocer y valorar</w:t>
      </w:r>
      <w:r w:rsidRPr="00EF5C13">
        <w:rPr>
          <w:rFonts w:ascii="Arial" w:hAnsi="Arial" w:cs="Arial"/>
          <w:b/>
          <w:bCs/>
          <w:i/>
          <w:sz w:val="18"/>
          <w:szCs w:val="18"/>
          <w:lang w:val="es-ES" w:eastAsia="es-ES"/>
        </w:rPr>
        <w:t xml:space="preserve"> </w:t>
      </w:r>
      <w:r w:rsidRPr="00EF5C13">
        <w:rPr>
          <w:rFonts w:ascii="Arial" w:hAnsi="Arial" w:cs="Arial"/>
          <w:i/>
          <w:sz w:val="18"/>
          <w:szCs w:val="18"/>
          <w:lang w:val="es-ES" w:eastAsia="es-ES"/>
        </w:rPr>
        <w:t>la importancia que tiene para el desarrollo de la vida cultural, intelectual, educativa y artística la existencia de las Editoriales de carácter independiente, por su invaluable aporte en el desarrollo de la vida cultural de la ciudad, así como en la importancia de coadyuvar en la promoción de la lectura, para contribuir en el beneficio y desarrollo de las editoriales locales.</w:t>
      </w:r>
    </w:p>
    <w:p w14:paraId="6F8D4985" w14:textId="77777777" w:rsidR="00EF5C13" w:rsidRPr="00EF5C13" w:rsidRDefault="00EF5C13" w:rsidP="00EF5C13">
      <w:pPr>
        <w:shd w:val="clear" w:color="auto" w:fill="FFFFFF"/>
        <w:jc w:val="both"/>
        <w:rPr>
          <w:rFonts w:ascii="Arial" w:hAnsi="Arial" w:cs="Arial"/>
          <w:i/>
          <w:sz w:val="18"/>
          <w:szCs w:val="18"/>
          <w:lang w:val="es-ES" w:eastAsia="es-ES"/>
        </w:rPr>
      </w:pPr>
    </w:p>
    <w:p w14:paraId="62EFEE0E" w14:textId="77777777" w:rsidR="00EF5C13" w:rsidRPr="00EF5C13" w:rsidRDefault="00EF5C13" w:rsidP="00EF5C13">
      <w:pPr>
        <w:jc w:val="both"/>
        <w:rPr>
          <w:rFonts w:ascii="Arial" w:hAnsi="Arial" w:cs="Arial"/>
          <w:i/>
          <w:sz w:val="18"/>
          <w:szCs w:val="18"/>
          <w:lang w:val="es-ES" w:eastAsia="es-ES"/>
        </w:rPr>
      </w:pPr>
      <w:r w:rsidRPr="00EF5C13">
        <w:rPr>
          <w:rFonts w:ascii="Arial" w:hAnsi="Arial" w:cs="Arial"/>
          <w:b/>
          <w:bCs/>
          <w:i/>
          <w:sz w:val="18"/>
          <w:szCs w:val="18"/>
          <w:lang w:val="es-ES" w:eastAsia="es-ES"/>
        </w:rPr>
        <w:t xml:space="preserve">b) Materia que se pretende regular: </w:t>
      </w:r>
      <w:r w:rsidRPr="00EF5C13">
        <w:rPr>
          <w:rFonts w:ascii="Arial" w:hAnsi="Arial" w:cs="Arial"/>
          <w:i/>
          <w:sz w:val="18"/>
          <w:szCs w:val="18"/>
          <w:lang w:val="es-ES" w:eastAsia="es-ES"/>
        </w:rPr>
        <w:t>La promoción y desarrollo de editoriales de Guadalajara.</w:t>
      </w:r>
    </w:p>
    <w:p w14:paraId="298C778A" w14:textId="77777777" w:rsidR="00EF5C13" w:rsidRPr="00EF5C13" w:rsidRDefault="00EF5C13" w:rsidP="00EF5C13">
      <w:pPr>
        <w:jc w:val="both"/>
        <w:rPr>
          <w:rFonts w:ascii="Arial" w:hAnsi="Arial" w:cs="Arial"/>
          <w:b/>
          <w:bCs/>
          <w:i/>
          <w:sz w:val="18"/>
          <w:szCs w:val="18"/>
          <w:lang w:val="es-ES" w:eastAsia="es-ES"/>
        </w:rPr>
      </w:pPr>
      <w:r w:rsidRPr="00EF5C13">
        <w:rPr>
          <w:rFonts w:ascii="Arial" w:hAnsi="Arial" w:cs="Arial"/>
          <w:b/>
          <w:bCs/>
          <w:i/>
          <w:sz w:val="18"/>
          <w:szCs w:val="18"/>
          <w:lang w:val="es-ES" w:eastAsia="es-ES"/>
        </w:rPr>
        <w:t>c) Repercusiones jurídicas, presupuestales, laborales y sociales</w:t>
      </w:r>
    </w:p>
    <w:p w14:paraId="0CD2A48E" w14:textId="77777777" w:rsidR="00EF5C13" w:rsidRPr="00EF5C13" w:rsidRDefault="00EF5C13" w:rsidP="00EF5C13">
      <w:pPr>
        <w:jc w:val="both"/>
        <w:rPr>
          <w:rFonts w:ascii="Arial" w:hAnsi="Arial" w:cs="Arial"/>
          <w:i/>
          <w:sz w:val="18"/>
          <w:szCs w:val="18"/>
          <w:lang w:val="es-ES" w:eastAsia="es-ES"/>
        </w:rPr>
      </w:pPr>
      <w:r w:rsidRPr="00EF5C13">
        <w:rPr>
          <w:rFonts w:ascii="Arial" w:hAnsi="Arial" w:cs="Arial"/>
          <w:b/>
          <w:bCs/>
          <w:i/>
          <w:sz w:val="18"/>
          <w:szCs w:val="18"/>
          <w:lang w:val="es-ES" w:eastAsia="es-ES"/>
        </w:rPr>
        <w:t xml:space="preserve">Repercusiones jurídicas: </w:t>
      </w:r>
      <w:r w:rsidRPr="00EF5C13">
        <w:rPr>
          <w:rFonts w:ascii="Arial" w:hAnsi="Arial" w:cs="Arial"/>
          <w:i/>
          <w:sz w:val="18"/>
          <w:szCs w:val="18"/>
          <w:lang w:val="es-ES" w:eastAsia="es-ES"/>
        </w:rPr>
        <w:t>Modificación del Proyecto de la Ley de Egresos para el ejercicio fiscal 2024</w:t>
      </w:r>
    </w:p>
    <w:p w14:paraId="07FF90A4" w14:textId="77777777" w:rsidR="00EF5C13" w:rsidRPr="00EF5C13" w:rsidRDefault="00EF5C13" w:rsidP="00EF5C13">
      <w:pPr>
        <w:jc w:val="both"/>
        <w:rPr>
          <w:rFonts w:ascii="Arial" w:hAnsi="Arial" w:cs="Arial"/>
          <w:i/>
          <w:sz w:val="18"/>
          <w:szCs w:val="18"/>
          <w:lang w:val="es-ES" w:eastAsia="es-ES"/>
        </w:rPr>
      </w:pPr>
      <w:r w:rsidRPr="00EF5C13">
        <w:rPr>
          <w:rFonts w:ascii="Arial" w:hAnsi="Arial" w:cs="Arial"/>
          <w:b/>
          <w:bCs/>
          <w:i/>
          <w:sz w:val="18"/>
          <w:szCs w:val="18"/>
          <w:lang w:val="es-ES" w:eastAsia="es-ES"/>
        </w:rPr>
        <w:t xml:space="preserve">Repercusiones laborales: </w:t>
      </w:r>
      <w:r w:rsidRPr="00EF5C13">
        <w:rPr>
          <w:rFonts w:ascii="Arial" w:hAnsi="Arial" w:cs="Arial"/>
          <w:i/>
          <w:sz w:val="18"/>
          <w:szCs w:val="18"/>
          <w:lang w:val="es-ES" w:eastAsia="es-ES"/>
        </w:rPr>
        <w:t>No existen</w:t>
      </w:r>
    </w:p>
    <w:p w14:paraId="6967230C" w14:textId="34B86418" w:rsidR="00EF5C13" w:rsidRPr="00EF5C13" w:rsidRDefault="00EF5C13" w:rsidP="00EF5C13">
      <w:pPr>
        <w:jc w:val="both"/>
        <w:rPr>
          <w:rFonts w:ascii="Arial" w:hAnsi="Arial" w:cs="Arial"/>
          <w:i/>
          <w:sz w:val="18"/>
          <w:szCs w:val="18"/>
          <w:lang w:val="es-ES" w:eastAsia="es-ES"/>
        </w:rPr>
      </w:pPr>
      <w:r w:rsidRPr="00EF5C13">
        <w:rPr>
          <w:rFonts w:ascii="Arial" w:hAnsi="Arial" w:cs="Arial"/>
          <w:b/>
          <w:bCs/>
          <w:i/>
          <w:sz w:val="18"/>
          <w:szCs w:val="18"/>
          <w:lang w:val="es-ES" w:eastAsia="es-ES"/>
        </w:rPr>
        <w:t>Repercusiones presupuestales:</w:t>
      </w:r>
      <w:r w:rsidRPr="00EF5C13">
        <w:rPr>
          <w:rFonts w:ascii="Arial" w:hAnsi="Arial" w:cs="Arial"/>
          <w:i/>
          <w:sz w:val="18"/>
          <w:szCs w:val="18"/>
          <w:lang w:val="es-ES" w:eastAsia="es-ES"/>
        </w:rPr>
        <w:t xml:space="preserve"> Aún no existen, porque el Premio de Publicación entraría en vigor hasta el año 2024 en su Ley de Egresos correspondiente.</w:t>
      </w:r>
    </w:p>
    <w:p w14:paraId="62D16023" w14:textId="77777777" w:rsidR="00EF5C13" w:rsidRDefault="00EF5C13" w:rsidP="00EF5C13">
      <w:pPr>
        <w:jc w:val="both"/>
        <w:rPr>
          <w:rFonts w:ascii="Arial" w:hAnsi="Arial" w:cs="Arial"/>
          <w:i/>
          <w:sz w:val="18"/>
          <w:szCs w:val="18"/>
          <w:lang w:val="es-ES" w:eastAsia="es-ES"/>
        </w:rPr>
      </w:pPr>
      <w:r w:rsidRPr="00EF5C13">
        <w:rPr>
          <w:rFonts w:ascii="Arial" w:hAnsi="Arial" w:cs="Arial"/>
          <w:b/>
          <w:bCs/>
          <w:i/>
          <w:sz w:val="18"/>
          <w:szCs w:val="18"/>
          <w:u w:val="single"/>
          <w:lang w:val="es-ES" w:eastAsia="es-ES"/>
        </w:rPr>
        <w:lastRenderedPageBreak/>
        <w:t>Repercusiones Sociales:</w:t>
      </w:r>
      <w:r w:rsidRPr="00EF5C13">
        <w:rPr>
          <w:rFonts w:ascii="Arial" w:hAnsi="Arial" w:cs="Arial"/>
          <w:i/>
          <w:sz w:val="18"/>
          <w:szCs w:val="18"/>
          <w:lang w:val="es-ES" w:eastAsia="es-ES"/>
        </w:rPr>
        <w:t> </w:t>
      </w:r>
    </w:p>
    <w:p w14:paraId="7259EDEB" w14:textId="77777777" w:rsidR="00EF5C13" w:rsidRPr="00EF5C13" w:rsidRDefault="00EF5C13" w:rsidP="00EF5C13">
      <w:pPr>
        <w:jc w:val="both"/>
        <w:rPr>
          <w:rFonts w:ascii="Arial" w:hAnsi="Arial" w:cs="Arial"/>
          <w:i/>
          <w:sz w:val="18"/>
          <w:szCs w:val="18"/>
          <w:lang w:val="es-ES" w:eastAsia="es-ES"/>
        </w:rPr>
      </w:pPr>
    </w:p>
    <w:p w14:paraId="15621B53" w14:textId="77777777" w:rsidR="00EF5C13" w:rsidRPr="00EF5C13" w:rsidRDefault="00EF5C13" w:rsidP="00CC7440">
      <w:pPr>
        <w:numPr>
          <w:ilvl w:val="0"/>
          <w:numId w:val="23"/>
        </w:numPr>
        <w:jc w:val="both"/>
        <w:textAlignment w:val="baseline"/>
        <w:rPr>
          <w:rFonts w:ascii="Arial" w:hAnsi="Arial" w:cs="Arial"/>
          <w:b/>
          <w:bCs/>
          <w:i/>
          <w:sz w:val="18"/>
          <w:szCs w:val="18"/>
          <w:lang w:val="es-ES" w:eastAsia="es-ES"/>
        </w:rPr>
      </w:pPr>
      <w:r w:rsidRPr="00EF5C13">
        <w:rPr>
          <w:rFonts w:ascii="Arial" w:hAnsi="Arial" w:cs="Arial"/>
          <w:i/>
          <w:sz w:val="18"/>
          <w:szCs w:val="18"/>
          <w:lang w:val="es-ES" w:eastAsia="es-ES"/>
        </w:rPr>
        <w:t>Es un beneficio directo para las Editoriales Independientes.</w:t>
      </w:r>
    </w:p>
    <w:p w14:paraId="6FBEF53F" w14:textId="77777777" w:rsidR="00EF5C13" w:rsidRPr="00EF5C13" w:rsidRDefault="00EF5C13" w:rsidP="00CC7440">
      <w:pPr>
        <w:numPr>
          <w:ilvl w:val="0"/>
          <w:numId w:val="23"/>
        </w:numPr>
        <w:jc w:val="both"/>
        <w:textAlignment w:val="baseline"/>
        <w:rPr>
          <w:rFonts w:ascii="Arial" w:hAnsi="Arial" w:cs="Arial"/>
          <w:b/>
          <w:bCs/>
          <w:i/>
          <w:sz w:val="18"/>
          <w:szCs w:val="18"/>
          <w:lang w:val="es-ES" w:eastAsia="es-ES"/>
        </w:rPr>
      </w:pPr>
      <w:r w:rsidRPr="00EF5C13">
        <w:rPr>
          <w:rFonts w:ascii="Arial" w:hAnsi="Arial" w:cs="Arial"/>
          <w:i/>
          <w:sz w:val="18"/>
          <w:szCs w:val="18"/>
          <w:lang w:val="es-ES" w:eastAsia="es-ES"/>
        </w:rPr>
        <w:t>Se contribuye a la promoción de autores, la lectura y la vida editorial en la ciudad.</w:t>
      </w:r>
    </w:p>
    <w:p w14:paraId="7F0951C5" w14:textId="77777777" w:rsidR="00EF5C13" w:rsidRPr="00EF5C13" w:rsidRDefault="00EF5C13" w:rsidP="00EF5C13">
      <w:pPr>
        <w:ind w:left="720"/>
        <w:jc w:val="both"/>
        <w:textAlignment w:val="baseline"/>
        <w:rPr>
          <w:rFonts w:ascii="Arial" w:hAnsi="Arial" w:cs="Arial"/>
          <w:b/>
          <w:bCs/>
          <w:i/>
          <w:sz w:val="18"/>
          <w:szCs w:val="18"/>
          <w:lang w:val="es-ES" w:eastAsia="es-ES"/>
        </w:rPr>
      </w:pPr>
    </w:p>
    <w:p w14:paraId="0BD377A3" w14:textId="77777777" w:rsidR="00EF5C13" w:rsidRPr="00EF5C13" w:rsidRDefault="00EF5C13" w:rsidP="00EF5C13">
      <w:pPr>
        <w:jc w:val="both"/>
        <w:rPr>
          <w:rFonts w:ascii="Arial" w:eastAsia="Calibri" w:hAnsi="Arial" w:cs="Arial"/>
          <w:b/>
          <w:i/>
          <w:sz w:val="18"/>
          <w:szCs w:val="18"/>
        </w:rPr>
      </w:pPr>
      <w:r w:rsidRPr="00EF5C13">
        <w:rPr>
          <w:rFonts w:ascii="Arial" w:hAnsi="Arial" w:cs="Arial"/>
          <w:i/>
          <w:sz w:val="18"/>
          <w:szCs w:val="18"/>
          <w:lang w:val="es-ES" w:eastAsia="es-ES"/>
        </w:rPr>
        <w:t xml:space="preserve">La </w:t>
      </w:r>
      <w:r w:rsidRPr="00EF5C13">
        <w:rPr>
          <w:rFonts w:ascii="Arial" w:eastAsia="Arial" w:hAnsi="Arial" w:cs="Arial"/>
          <w:b/>
          <w:i/>
          <w:spacing w:val="4"/>
          <w:sz w:val="18"/>
          <w:szCs w:val="18"/>
        </w:rPr>
        <w:t>Iniciativa de Ordenamiento con Turno a la</w:t>
      </w:r>
      <w:r w:rsidRPr="00EF5C13">
        <w:rPr>
          <w:rFonts w:ascii="Arial" w:eastAsia="Arial" w:hAnsi="Arial" w:cs="Arial"/>
          <w:i/>
          <w:spacing w:val="4"/>
          <w:sz w:val="18"/>
          <w:szCs w:val="18"/>
        </w:rPr>
        <w:t xml:space="preserve"> </w:t>
      </w:r>
      <w:r w:rsidRPr="00EF5C13">
        <w:rPr>
          <w:rFonts w:ascii="Arial" w:eastAsia="Arial" w:hAnsi="Arial" w:cs="Arial"/>
          <w:b/>
          <w:i/>
          <w:spacing w:val="4"/>
          <w:sz w:val="18"/>
          <w:szCs w:val="18"/>
        </w:rPr>
        <w:t xml:space="preserve">Comisión </w:t>
      </w:r>
      <w:r w:rsidRPr="00EF5C13">
        <w:rPr>
          <w:rFonts w:ascii="Arial" w:hAnsi="Arial" w:cs="Arial"/>
          <w:b/>
          <w:bCs/>
          <w:i/>
          <w:sz w:val="18"/>
          <w:szCs w:val="18"/>
          <w:lang w:val="es-ES" w:eastAsia="es-ES"/>
        </w:rPr>
        <w:t xml:space="preserve">Edilicia de Gobernación, Reglamentos y Vigilancia, </w:t>
      </w:r>
      <w:r w:rsidRPr="00EF5C13">
        <w:rPr>
          <w:rFonts w:ascii="Arial" w:hAnsi="Arial" w:cs="Arial"/>
          <w:bCs/>
          <w:i/>
          <w:sz w:val="18"/>
          <w:szCs w:val="18"/>
          <w:lang w:val="es-ES" w:eastAsia="es-ES"/>
        </w:rPr>
        <w:t xml:space="preserve">y como coadyuvantes a la </w:t>
      </w:r>
      <w:r w:rsidRPr="00EF5C13">
        <w:rPr>
          <w:rFonts w:ascii="Arial" w:eastAsia="Calibri" w:hAnsi="Arial" w:cs="Arial"/>
          <w:b/>
          <w:i/>
          <w:sz w:val="18"/>
          <w:szCs w:val="18"/>
        </w:rPr>
        <w:t>Comisión Edilicia de</w:t>
      </w:r>
      <w:r w:rsidRPr="00EF5C13">
        <w:rPr>
          <w:rFonts w:ascii="Arial" w:eastAsia="Calibri" w:hAnsi="Arial" w:cs="Arial"/>
          <w:i/>
          <w:sz w:val="18"/>
          <w:szCs w:val="18"/>
        </w:rPr>
        <w:t xml:space="preserve"> </w:t>
      </w:r>
      <w:r w:rsidRPr="00EF5C13">
        <w:rPr>
          <w:rFonts w:ascii="Arial" w:eastAsia="Calibri" w:hAnsi="Arial" w:cs="Arial"/>
          <w:b/>
          <w:i/>
          <w:sz w:val="18"/>
          <w:szCs w:val="18"/>
        </w:rPr>
        <w:t xml:space="preserve">Hacienda Pública y Patrimonio Municipal </w:t>
      </w:r>
      <w:r w:rsidRPr="00EF5C13">
        <w:rPr>
          <w:rFonts w:ascii="Arial" w:hAnsi="Arial" w:cs="Arial"/>
          <w:bCs/>
          <w:i/>
          <w:sz w:val="18"/>
          <w:szCs w:val="18"/>
          <w:lang w:val="es-ES" w:eastAsia="es-ES"/>
        </w:rPr>
        <w:t>y la</w:t>
      </w:r>
      <w:r w:rsidRPr="00EF5C13">
        <w:rPr>
          <w:rFonts w:ascii="Arial" w:hAnsi="Arial" w:cs="Arial"/>
          <w:b/>
          <w:bCs/>
          <w:i/>
          <w:sz w:val="18"/>
          <w:szCs w:val="18"/>
          <w:lang w:val="es-ES" w:eastAsia="es-ES"/>
        </w:rPr>
        <w:t xml:space="preserve"> Comisión Edilicia de Cultura, Espectáculos, Festividades y Conmemoraciones Cívicas</w:t>
      </w:r>
      <w:r w:rsidRPr="00EF5C13">
        <w:rPr>
          <w:rFonts w:ascii="Arial" w:eastAsia="Arial" w:hAnsi="Arial" w:cs="Arial"/>
          <w:b/>
          <w:i/>
          <w:spacing w:val="4"/>
          <w:sz w:val="18"/>
          <w:szCs w:val="18"/>
        </w:rPr>
        <w:t xml:space="preserve"> </w:t>
      </w:r>
      <w:r w:rsidRPr="00EF5C13">
        <w:rPr>
          <w:rFonts w:ascii="Arial" w:hAnsi="Arial" w:cs="Arial"/>
          <w:i/>
          <w:sz w:val="18"/>
          <w:szCs w:val="18"/>
          <w:lang w:val="es-ES" w:eastAsia="es-ES"/>
        </w:rPr>
        <w:t>se propone bajo el siguiente:</w:t>
      </w:r>
    </w:p>
    <w:p w14:paraId="2C9A97B7" w14:textId="77777777" w:rsidR="00EF5C13" w:rsidRPr="00EF5C13" w:rsidRDefault="00EF5C13" w:rsidP="00EF5C13">
      <w:pPr>
        <w:jc w:val="center"/>
        <w:rPr>
          <w:rFonts w:ascii="Arial" w:hAnsi="Arial" w:cs="Arial"/>
          <w:b/>
          <w:bCs/>
          <w:i/>
          <w:sz w:val="18"/>
          <w:szCs w:val="18"/>
          <w:lang w:val="es-ES" w:eastAsia="es-ES"/>
        </w:rPr>
      </w:pPr>
      <w:r w:rsidRPr="00EF5C13">
        <w:rPr>
          <w:rFonts w:ascii="Arial" w:hAnsi="Arial" w:cs="Arial"/>
          <w:b/>
          <w:bCs/>
          <w:i/>
          <w:sz w:val="18"/>
          <w:szCs w:val="18"/>
          <w:lang w:val="es-ES" w:eastAsia="es-ES"/>
        </w:rPr>
        <w:t>O R D E N A M I E N T O:</w:t>
      </w:r>
    </w:p>
    <w:p w14:paraId="41BB06F2" w14:textId="77777777" w:rsidR="00EF5C13" w:rsidRPr="00EF5C13" w:rsidRDefault="00EF5C13" w:rsidP="00EF5C13">
      <w:pPr>
        <w:jc w:val="both"/>
        <w:rPr>
          <w:rFonts w:ascii="Arial" w:hAnsi="Arial" w:cs="Arial"/>
          <w:b/>
          <w:bCs/>
          <w:i/>
          <w:sz w:val="18"/>
          <w:szCs w:val="18"/>
          <w:lang w:val="es-ES" w:eastAsia="es-ES"/>
        </w:rPr>
      </w:pPr>
    </w:p>
    <w:p w14:paraId="3F0645FC" w14:textId="77777777" w:rsidR="00EF5C13" w:rsidRDefault="00EF5C13" w:rsidP="00EF5C13">
      <w:pPr>
        <w:pStyle w:val="NormalWeb"/>
        <w:spacing w:before="0" w:beforeAutospacing="0" w:after="0" w:afterAutospacing="0"/>
        <w:jc w:val="both"/>
        <w:rPr>
          <w:rFonts w:ascii="Arial" w:hAnsi="Arial" w:cs="Arial"/>
          <w:i/>
          <w:sz w:val="18"/>
          <w:szCs w:val="18"/>
        </w:rPr>
      </w:pPr>
      <w:r w:rsidRPr="00EF5C13">
        <w:rPr>
          <w:rFonts w:ascii="Arial" w:hAnsi="Arial" w:cs="Arial"/>
          <w:b/>
          <w:bCs/>
          <w:i/>
          <w:sz w:val="18"/>
          <w:szCs w:val="18"/>
          <w:lang w:val="es-ES" w:eastAsia="es-ES"/>
        </w:rPr>
        <w:t xml:space="preserve">Primero. </w:t>
      </w:r>
      <w:r w:rsidRPr="00EF5C13">
        <w:rPr>
          <w:rFonts w:ascii="Arial" w:hAnsi="Arial" w:cs="Arial"/>
          <w:bCs/>
          <w:i/>
          <w:sz w:val="18"/>
          <w:szCs w:val="18"/>
          <w:lang w:val="es-ES" w:eastAsia="es-ES"/>
        </w:rPr>
        <w:t>Se aprueba la modificación al Premio Dionisio Rodríguez, para que además del pergamino otorgado como reconocimiento, se incluya la publicación de un libro con tiraje de hasta 500 (quinientos) ejemplares</w:t>
      </w:r>
      <w:r w:rsidRPr="00EF5C13">
        <w:rPr>
          <w:rFonts w:ascii="Arial" w:hAnsi="Arial" w:cs="Arial"/>
          <w:i/>
          <w:sz w:val="18"/>
          <w:szCs w:val="18"/>
        </w:rPr>
        <w:t xml:space="preserve">. </w:t>
      </w:r>
    </w:p>
    <w:p w14:paraId="2392E715" w14:textId="77777777" w:rsidR="00EF5C13" w:rsidRPr="00EF5C13" w:rsidRDefault="00EF5C13" w:rsidP="00EF5C13">
      <w:pPr>
        <w:pStyle w:val="NormalWeb"/>
        <w:spacing w:before="0" w:beforeAutospacing="0" w:after="0" w:afterAutospacing="0"/>
        <w:jc w:val="both"/>
        <w:rPr>
          <w:rFonts w:ascii="Arial" w:hAnsi="Arial" w:cs="Arial"/>
          <w:i/>
          <w:sz w:val="18"/>
          <w:szCs w:val="18"/>
        </w:rPr>
      </w:pPr>
    </w:p>
    <w:p w14:paraId="6EB7A6BE" w14:textId="77777777" w:rsidR="00EF5C13" w:rsidRDefault="00EF5C13" w:rsidP="00EF5C13">
      <w:pPr>
        <w:pStyle w:val="NormalWeb"/>
        <w:spacing w:before="0" w:beforeAutospacing="0" w:after="0" w:afterAutospacing="0"/>
        <w:jc w:val="both"/>
        <w:rPr>
          <w:rFonts w:ascii="Arial" w:hAnsi="Arial" w:cs="Arial"/>
          <w:i/>
          <w:sz w:val="18"/>
          <w:szCs w:val="18"/>
        </w:rPr>
      </w:pPr>
      <w:r w:rsidRPr="00EF5C13">
        <w:rPr>
          <w:rFonts w:ascii="Arial" w:hAnsi="Arial" w:cs="Arial"/>
          <w:b/>
          <w:bCs/>
          <w:i/>
          <w:sz w:val="18"/>
          <w:szCs w:val="18"/>
        </w:rPr>
        <w:t>Segundo.</w:t>
      </w:r>
      <w:r w:rsidRPr="00EF5C13">
        <w:rPr>
          <w:rFonts w:ascii="Arial" w:hAnsi="Arial" w:cs="Arial"/>
          <w:i/>
          <w:sz w:val="18"/>
          <w:szCs w:val="18"/>
        </w:rPr>
        <w:t xml:space="preserve"> Se adiciona el artículo 18 </w:t>
      </w:r>
      <w:r w:rsidRPr="00EF5C13">
        <w:rPr>
          <w:rFonts w:ascii="Arial" w:eastAsia="Arial" w:hAnsi="Arial" w:cs="Arial"/>
          <w:i/>
          <w:spacing w:val="4"/>
          <w:sz w:val="18"/>
          <w:szCs w:val="18"/>
        </w:rPr>
        <w:t xml:space="preserve">Ter </w:t>
      </w:r>
      <w:r w:rsidRPr="00EF5C13">
        <w:rPr>
          <w:rFonts w:ascii="Arial" w:hAnsi="Arial" w:cs="Arial"/>
          <w:i/>
          <w:sz w:val="18"/>
          <w:szCs w:val="18"/>
        </w:rPr>
        <w:t xml:space="preserve">al </w:t>
      </w:r>
      <w:r w:rsidRPr="00EF5C13">
        <w:rPr>
          <w:rFonts w:ascii="Arial" w:hAnsi="Arial" w:cs="Arial"/>
          <w:b/>
          <w:bCs/>
          <w:i/>
          <w:sz w:val="18"/>
          <w:szCs w:val="18"/>
        </w:rPr>
        <w:t>Reglamento de Distinciones Otorgadas por el Municipio de Guadalajara</w:t>
      </w:r>
      <w:r w:rsidRPr="00EF5C13">
        <w:rPr>
          <w:rFonts w:ascii="Arial" w:hAnsi="Arial" w:cs="Arial"/>
          <w:i/>
          <w:sz w:val="18"/>
          <w:szCs w:val="18"/>
        </w:rPr>
        <w:t>, para quedar como sigue:</w:t>
      </w:r>
    </w:p>
    <w:p w14:paraId="55B7D57D" w14:textId="77777777" w:rsidR="00EF5C13" w:rsidRPr="00EF5C13" w:rsidRDefault="00EF5C13" w:rsidP="00EF5C13">
      <w:pPr>
        <w:pStyle w:val="NormalWeb"/>
        <w:spacing w:before="0" w:beforeAutospacing="0" w:after="0" w:afterAutospacing="0"/>
        <w:jc w:val="both"/>
        <w:rPr>
          <w:rFonts w:ascii="Arial" w:hAnsi="Arial" w:cs="Arial"/>
          <w:i/>
          <w:sz w:val="18"/>
          <w:szCs w:val="18"/>
        </w:rPr>
      </w:pPr>
    </w:p>
    <w:p w14:paraId="1684AAD5" w14:textId="77777777" w:rsidR="00EF5C13" w:rsidRDefault="00EF5C13" w:rsidP="00EF5C13">
      <w:pPr>
        <w:pStyle w:val="NormalWeb"/>
        <w:spacing w:before="0" w:beforeAutospacing="0" w:after="0" w:afterAutospacing="0"/>
        <w:jc w:val="both"/>
        <w:rPr>
          <w:rFonts w:ascii="Arial" w:hAnsi="Arial" w:cs="Arial"/>
          <w:i/>
          <w:sz w:val="18"/>
          <w:szCs w:val="18"/>
        </w:rPr>
      </w:pPr>
      <w:r w:rsidRPr="00EF5C13">
        <w:rPr>
          <w:rFonts w:ascii="Arial" w:hAnsi="Arial" w:cs="Arial"/>
          <w:b/>
          <w:bCs/>
          <w:i/>
          <w:sz w:val="18"/>
          <w:szCs w:val="18"/>
        </w:rPr>
        <w:t>Artículo 18-</w:t>
      </w:r>
      <w:r w:rsidRPr="00EF5C13">
        <w:rPr>
          <w:rFonts w:ascii="Arial" w:eastAsia="Arial" w:hAnsi="Arial" w:cs="Arial"/>
          <w:i/>
          <w:spacing w:val="4"/>
          <w:sz w:val="18"/>
          <w:szCs w:val="18"/>
        </w:rPr>
        <w:t xml:space="preserve">Ter </w:t>
      </w:r>
      <w:r w:rsidRPr="00EF5C13">
        <w:rPr>
          <w:rFonts w:ascii="Arial" w:hAnsi="Arial" w:cs="Arial"/>
          <w:i/>
          <w:sz w:val="18"/>
          <w:szCs w:val="18"/>
        </w:rPr>
        <w:t>El reconocimiento “Dionisio Rodríguez” se otorga a las personas físicas o jurídicas que hayan realizado una labor destacada en la ciudad, en el ámbito editorial.</w:t>
      </w:r>
    </w:p>
    <w:p w14:paraId="0885F37B" w14:textId="77777777" w:rsidR="00EF5C13" w:rsidRPr="00EF5C13" w:rsidRDefault="00EF5C13" w:rsidP="00EF5C13">
      <w:pPr>
        <w:pStyle w:val="NormalWeb"/>
        <w:spacing w:before="0" w:beforeAutospacing="0" w:after="0" w:afterAutospacing="0"/>
        <w:jc w:val="both"/>
        <w:rPr>
          <w:rFonts w:ascii="Arial" w:hAnsi="Arial" w:cs="Arial"/>
          <w:i/>
          <w:sz w:val="18"/>
          <w:szCs w:val="18"/>
        </w:rPr>
      </w:pPr>
    </w:p>
    <w:p w14:paraId="7A9A5EC1" w14:textId="77777777" w:rsidR="00EF5C13" w:rsidRDefault="00EF5C13" w:rsidP="00EF5C13">
      <w:pPr>
        <w:pStyle w:val="NormalWeb"/>
        <w:spacing w:before="0" w:beforeAutospacing="0" w:after="0" w:afterAutospacing="0"/>
        <w:jc w:val="both"/>
        <w:rPr>
          <w:rFonts w:ascii="Arial" w:hAnsi="Arial" w:cs="Arial"/>
          <w:i/>
          <w:sz w:val="18"/>
          <w:szCs w:val="18"/>
        </w:rPr>
      </w:pPr>
      <w:r w:rsidRPr="00EF5C13">
        <w:rPr>
          <w:rFonts w:ascii="Arial" w:hAnsi="Arial" w:cs="Arial"/>
          <w:i/>
          <w:sz w:val="18"/>
          <w:szCs w:val="18"/>
        </w:rPr>
        <w:t xml:space="preserve">Esta distinción se otorga anualmente, en el mes de abril en el marco de su natalicio. El desarrollo del procedimiento está a cargo de la dependencia en materia de cultura y consiste en la entrega de un diploma como reconocimiento al, las o los editores locales más destacados, </w:t>
      </w:r>
      <w:r w:rsidRPr="00EF5C13">
        <w:rPr>
          <w:rFonts w:ascii="Arial" w:hAnsi="Arial" w:cs="Arial"/>
          <w:b/>
          <w:bCs/>
          <w:i/>
          <w:iCs/>
          <w:sz w:val="18"/>
          <w:szCs w:val="18"/>
        </w:rPr>
        <w:t xml:space="preserve">así como la publicación de un libro, con un tiraje de hasta 500 ejemplares. </w:t>
      </w:r>
      <w:r w:rsidRPr="00EF5C13">
        <w:rPr>
          <w:rFonts w:ascii="Arial" w:hAnsi="Arial" w:cs="Arial"/>
          <w:i/>
          <w:sz w:val="18"/>
          <w:szCs w:val="18"/>
        </w:rPr>
        <w:t>Adicionalmente se pueden entregar mediante diplomas las menciones honoríficas que considere la dependencia.</w:t>
      </w:r>
    </w:p>
    <w:p w14:paraId="15DA6BB6" w14:textId="77777777" w:rsidR="00EF5C13" w:rsidRPr="00EF5C13" w:rsidRDefault="00EF5C13" w:rsidP="00EF5C13">
      <w:pPr>
        <w:pStyle w:val="NormalWeb"/>
        <w:spacing w:before="0" w:beforeAutospacing="0" w:after="0" w:afterAutospacing="0"/>
        <w:jc w:val="both"/>
        <w:rPr>
          <w:rFonts w:ascii="Arial" w:hAnsi="Arial" w:cs="Arial"/>
          <w:i/>
          <w:sz w:val="18"/>
          <w:szCs w:val="18"/>
        </w:rPr>
      </w:pPr>
    </w:p>
    <w:p w14:paraId="0F3206DB" w14:textId="77777777" w:rsidR="00EF5C13" w:rsidRDefault="00EF5C13" w:rsidP="00EF5C13">
      <w:pPr>
        <w:jc w:val="both"/>
        <w:rPr>
          <w:rFonts w:ascii="Arial" w:hAnsi="Arial" w:cs="Arial"/>
          <w:i/>
          <w:sz w:val="18"/>
          <w:szCs w:val="18"/>
          <w:lang w:val="es-ES" w:eastAsia="es-ES"/>
        </w:rPr>
      </w:pPr>
      <w:r w:rsidRPr="00EF5C13">
        <w:rPr>
          <w:rFonts w:ascii="Arial" w:hAnsi="Arial" w:cs="Arial"/>
          <w:b/>
          <w:bCs/>
          <w:i/>
          <w:sz w:val="18"/>
          <w:szCs w:val="18"/>
          <w:lang w:val="es-ES" w:eastAsia="es-ES"/>
        </w:rPr>
        <w:t>Tercero.-</w:t>
      </w:r>
      <w:r w:rsidRPr="00EF5C13">
        <w:rPr>
          <w:rFonts w:ascii="Arial" w:hAnsi="Arial" w:cs="Arial"/>
          <w:i/>
          <w:sz w:val="18"/>
          <w:szCs w:val="18"/>
          <w:lang w:val="es-ES" w:eastAsia="es-ES"/>
        </w:rPr>
        <w:t xml:space="preserve"> Notifíquese el presente Ordenamiento al Tesorero Municipal para que considere el recurso financiero necesario en la Ley de Egresos del Municipio de Guadalajara en el ejercicio fiscal 2024, para su conocimiento y efectos legales conducentes.</w:t>
      </w:r>
    </w:p>
    <w:p w14:paraId="7762D72B" w14:textId="77777777" w:rsidR="00EF5C13" w:rsidRPr="00EF5C13" w:rsidRDefault="00EF5C13" w:rsidP="00EF5C13">
      <w:pPr>
        <w:jc w:val="both"/>
        <w:rPr>
          <w:rFonts w:ascii="Arial" w:hAnsi="Arial" w:cs="Arial"/>
          <w:i/>
          <w:sz w:val="18"/>
          <w:szCs w:val="18"/>
          <w:lang w:val="es-ES" w:eastAsia="es-ES"/>
        </w:rPr>
      </w:pPr>
    </w:p>
    <w:p w14:paraId="0D3DB30A" w14:textId="77777777" w:rsidR="00EF5C13" w:rsidRPr="00EF5C13" w:rsidRDefault="00EF5C13" w:rsidP="00EF5C13">
      <w:pPr>
        <w:jc w:val="both"/>
        <w:rPr>
          <w:rFonts w:ascii="Arial" w:hAnsi="Arial" w:cs="Arial"/>
          <w:i/>
          <w:sz w:val="18"/>
          <w:szCs w:val="18"/>
          <w:lang w:val="es-ES" w:eastAsia="es-ES"/>
        </w:rPr>
      </w:pPr>
      <w:r w:rsidRPr="00EF5C13">
        <w:rPr>
          <w:rFonts w:ascii="Arial" w:hAnsi="Arial" w:cs="Arial"/>
          <w:b/>
          <w:bCs/>
          <w:i/>
          <w:sz w:val="18"/>
          <w:szCs w:val="18"/>
          <w:lang w:val="es-ES" w:eastAsia="es-ES"/>
        </w:rPr>
        <w:t xml:space="preserve">Cuarto.- </w:t>
      </w:r>
      <w:r w:rsidRPr="00EF5C13">
        <w:rPr>
          <w:rFonts w:ascii="Arial" w:hAnsi="Arial" w:cs="Arial"/>
          <w:i/>
          <w:sz w:val="18"/>
          <w:szCs w:val="18"/>
          <w:lang w:val="es-ES" w:eastAsia="es-ES"/>
        </w:rPr>
        <w:t>Se autoriza al Presidente Municipal y al Secretario General del Ayuntamiento de Guadalajara para que realicen todas las acciones tendientes al cumplimiento del presente.</w:t>
      </w:r>
    </w:p>
    <w:p w14:paraId="130A31F2" w14:textId="77777777" w:rsidR="00EF5C13" w:rsidRPr="00EF5C13" w:rsidRDefault="00EF5C13" w:rsidP="00EF5C13">
      <w:pPr>
        <w:jc w:val="both"/>
        <w:rPr>
          <w:rFonts w:ascii="Arial" w:hAnsi="Arial" w:cs="Arial"/>
          <w:b/>
          <w:bCs/>
          <w:i/>
          <w:sz w:val="18"/>
          <w:szCs w:val="18"/>
          <w:lang w:val="es-ES" w:eastAsia="es-ES"/>
        </w:rPr>
      </w:pPr>
    </w:p>
    <w:p w14:paraId="092AC3F2" w14:textId="77777777" w:rsidR="00EF5C13" w:rsidRPr="00EF5C13" w:rsidRDefault="00EF5C13" w:rsidP="00EF5C13">
      <w:pPr>
        <w:jc w:val="center"/>
        <w:rPr>
          <w:rFonts w:ascii="Arial" w:hAnsi="Arial" w:cs="Arial"/>
          <w:i/>
          <w:sz w:val="18"/>
          <w:szCs w:val="18"/>
          <w:lang w:val="en-US" w:eastAsia="es-ES"/>
        </w:rPr>
      </w:pPr>
      <w:r w:rsidRPr="00EF5C13">
        <w:rPr>
          <w:rFonts w:ascii="Arial" w:hAnsi="Arial" w:cs="Arial"/>
          <w:b/>
          <w:bCs/>
          <w:i/>
          <w:sz w:val="18"/>
          <w:szCs w:val="18"/>
          <w:lang w:val="en-US" w:eastAsia="es-ES"/>
        </w:rPr>
        <w:t>T R A N S I T O R I O S</w:t>
      </w:r>
    </w:p>
    <w:p w14:paraId="48ABC2C7" w14:textId="77777777" w:rsidR="00EF5C13" w:rsidRPr="00EF5C13" w:rsidRDefault="00EF5C13" w:rsidP="00EF5C13">
      <w:pPr>
        <w:jc w:val="both"/>
        <w:rPr>
          <w:rFonts w:ascii="Arial" w:eastAsia="Arial" w:hAnsi="Arial" w:cs="Arial"/>
          <w:i/>
          <w:spacing w:val="4"/>
          <w:sz w:val="18"/>
          <w:szCs w:val="18"/>
          <w:lang w:val="en-US"/>
        </w:rPr>
      </w:pPr>
    </w:p>
    <w:p w14:paraId="005C180D" w14:textId="6DF93271" w:rsidR="00EF5C13" w:rsidRPr="00EF5C13" w:rsidRDefault="00EF5C13" w:rsidP="00EF5C13">
      <w:pPr>
        <w:jc w:val="both"/>
        <w:rPr>
          <w:rFonts w:ascii="Arial" w:eastAsia="Arial" w:hAnsi="Arial" w:cs="Arial"/>
          <w:i/>
          <w:spacing w:val="4"/>
          <w:sz w:val="18"/>
          <w:szCs w:val="18"/>
        </w:rPr>
      </w:pPr>
      <w:r w:rsidRPr="00EF5C13">
        <w:rPr>
          <w:rFonts w:ascii="Arial" w:eastAsia="Arial" w:hAnsi="Arial" w:cs="Arial"/>
          <w:b/>
          <w:i/>
          <w:spacing w:val="4"/>
          <w:sz w:val="18"/>
          <w:szCs w:val="18"/>
        </w:rPr>
        <w:t>Único.</w:t>
      </w:r>
      <w:r w:rsidRPr="00EF5C13">
        <w:rPr>
          <w:rFonts w:ascii="Arial" w:eastAsia="Arial" w:hAnsi="Arial" w:cs="Arial"/>
          <w:i/>
          <w:spacing w:val="4"/>
          <w:sz w:val="18"/>
          <w:szCs w:val="18"/>
        </w:rPr>
        <w:t xml:space="preserve"> Una vez aprobado en sesión ordinaria del Ayuntamiento de Guadalajara, sea promulgado y publicado en la Gaceta Municipal para que surta los efectos legales y administrativos correspondientes</w:t>
      </w:r>
      <w:r w:rsidR="00E56E86">
        <w:rPr>
          <w:rFonts w:ascii="Arial" w:eastAsia="Arial" w:hAnsi="Arial" w:cs="Arial"/>
          <w:i/>
          <w:spacing w:val="4"/>
          <w:sz w:val="18"/>
          <w:szCs w:val="18"/>
        </w:rPr>
        <w:t>”</w:t>
      </w:r>
      <w:r w:rsidRPr="00EF5C13">
        <w:rPr>
          <w:rFonts w:ascii="Arial" w:eastAsia="Arial" w:hAnsi="Arial" w:cs="Arial"/>
          <w:i/>
          <w:spacing w:val="4"/>
          <w:sz w:val="18"/>
          <w:szCs w:val="18"/>
        </w:rPr>
        <w:t>.</w:t>
      </w:r>
    </w:p>
    <w:p w14:paraId="51C05A8B" w14:textId="46B45DE0" w:rsidR="00B96B70" w:rsidRPr="00EF5C13" w:rsidRDefault="00BC3A02" w:rsidP="00EF5C13">
      <w:pPr>
        <w:jc w:val="both"/>
        <w:rPr>
          <w:rFonts w:ascii="Arial" w:hAnsi="Arial" w:cs="Arial"/>
          <w:i/>
          <w:color w:val="FF0000"/>
          <w:sz w:val="18"/>
          <w:szCs w:val="18"/>
          <w:lang w:val="es-ES_tradnl"/>
        </w:rPr>
      </w:pPr>
      <w:r w:rsidRPr="00EF5C13">
        <w:rPr>
          <w:rFonts w:ascii="Arial" w:hAnsi="Arial" w:cs="Arial"/>
          <w:i/>
          <w:color w:val="FF0000"/>
          <w:sz w:val="18"/>
          <w:szCs w:val="18"/>
          <w:lang w:val="es-ES_tradnl"/>
        </w:rPr>
        <w:t xml:space="preserve"> </w:t>
      </w:r>
      <w:r w:rsidR="002D373B" w:rsidRPr="00EF5C13">
        <w:rPr>
          <w:rFonts w:ascii="Arial" w:hAnsi="Arial" w:cs="Arial"/>
          <w:i/>
          <w:color w:val="FF0000"/>
          <w:sz w:val="18"/>
          <w:szCs w:val="18"/>
          <w:lang w:val="es-ES_tradnl"/>
        </w:rPr>
        <w:t xml:space="preserve"> </w:t>
      </w:r>
    </w:p>
    <w:p w14:paraId="42AFC0EB" w14:textId="051EA8BC" w:rsidR="00311C01" w:rsidRDefault="00EF07E8" w:rsidP="00311C01">
      <w:pPr>
        <w:jc w:val="both"/>
        <w:rPr>
          <w:rFonts w:ascii="Arial" w:hAnsi="Arial" w:cs="Arial"/>
          <w:sz w:val="24"/>
          <w:szCs w:val="24"/>
          <w:lang w:val="es-ES_tradnl"/>
        </w:rPr>
      </w:pPr>
      <w:r w:rsidRPr="00BC3A02">
        <w:rPr>
          <w:rFonts w:ascii="Arial" w:hAnsi="Arial" w:cs="Arial"/>
          <w:b/>
          <w:sz w:val="24"/>
          <w:szCs w:val="24"/>
          <w:lang w:val="es-ES_tradnl"/>
        </w:rPr>
        <w:t>La Regidora María Candela Ochoa Ávalos:</w:t>
      </w:r>
      <w:r>
        <w:rPr>
          <w:rFonts w:ascii="Arial" w:hAnsi="Arial" w:cs="Arial"/>
          <w:b/>
          <w:sz w:val="24"/>
          <w:szCs w:val="24"/>
          <w:lang w:val="es-ES_tradnl"/>
        </w:rPr>
        <w:t xml:space="preserve"> </w:t>
      </w:r>
      <w:r>
        <w:rPr>
          <w:rFonts w:ascii="Arial" w:hAnsi="Arial" w:cs="Arial"/>
          <w:sz w:val="24"/>
          <w:szCs w:val="24"/>
          <w:lang w:val="es-ES_tradnl"/>
        </w:rPr>
        <w:t>La segunda iniciativa es respecto a los espacios públicos.</w:t>
      </w:r>
    </w:p>
    <w:p w14:paraId="0A309707" w14:textId="77777777" w:rsidR="00EF07E8" w:rsidRDefault="00EF07E8" w:rsidP="00311C01">
      <w:pPr>
        <w:jc w:val="both"/>
        <w:rPr>
          <w:rFonts w:ascii="Arial" w:hAnsi="Arial" w:cs="Arial"/>
          <w:sz w:val="24"/>
          <w:szCs w:val="24"/>
          <w:lang w:val="es-ES_tradnl"/>
        </w:rPr>
      </w:pPr>
    </w:p>
    <w:p w14:paraId="2EFE0CBF" w14:textId="069F0E5A" w:rsidR="00EF07E8" w:rsidRDefault="00EF07E8" w:rsidP="00EF07E8">
      <w:pPr>
        <w:jc w:val="both"/>
        <w:rPr>
          <w:rFonts w:ascii="Arial" w:hAnsi="Arial" w:cs="Arial"/>
          <w:sz w:val="24"/>
          <w:szCs w:val="24"/>
          <w:lang w:val="es-ES_tradnl"/>
        </w:rPr>
      </w:pPr>
      <w:r w:rsidRPr="00EF07E8">
        <w:rPr>
          <w:rFonts w:ascii="Arial" w:hAnsi="Arial" w:cs="Arial"/>
          <w:sz w:val="24"/>
          <w:szCs w:val="24"/>
          <w:lang w:val="es-ES_tradnl"/>
        </w:rPr>
        <w:t xml:space="preserve">Desde la antigua Grecia, el espacio público ha sido el principal lugar de encuentro y socialización en las ciudades y </w:t>
      </w:r>
      <w:r>
        <w:rPr>
          <w:rFonts w:ascii="Arial" w:hAnsi="Arial" w:cs="Arial"/>
          <w:sz w:val="24"/>
          <w:szCs w:val="24"/>
          <w:lang w:val="es-ES_tradnl"/>
        </w:rPr>
        <w:t xml:space="preserve">los </w:t>
      </w:r>
      <w:r w:rsidRPr="00EF07E8">
        <w:rPr>
          <w:rFonts w:ascii="Arial" w:hAnsi="Arial" w:cs="Arial"/>
          <w:sz w:val="24"/>
          <w:szCs w:val="24"/>
          <w:lang w:val="es-ES_tradnl"/>
        </w:rPr>
        <w:t>pueblos. Un bien común desde el cual se puede fomentar la igualdad, el respeto y la solidaridad como base de una sociedad más justa. Una de las principales características del espacio público es su capacidad de adaptación y de apertura a nuevos retos y nuevos usos.</w:t>
      </w:r>
    </w:p>
    <w:p w14:paraId="1EF63A43" w14:textId="77777777" w:rsidR="00EF07E8" w:rsidRDefault="00EF07E8" w:rsidP="00EF07E8">
      <w:pPr>
        <w:jc w:val="both"/>
        <w:rPr>
          <w:rFonts w:ascii="Arial" w:hAnsi="Arial" w:cs="Arial"/>
          <w:sz w:val="24"/>
          <w:szCs w:val="24"/>
          <w:lang w:val="es-ES_tradnl"/>
        </w:rPr>
      </w:pPr>
    </w:p>
    <w:p w14:paraId="670F1C3D" w14:textId="77777777" w:rsidR="00EF07E8" w:rsidRDefault="00EF07E8" w:rsidP="00EF07E8">
      <w:pPr>
        <w:jc w:val="both"/>
        <w:rPr>
          <w:rFonts w:ascii="Arial" w:hAnsi="Arial" w:cs="Arial"/>
          <w:sz w:val="24"/>
          <w:szCs w:val="24"/>
          <w:lang w:val="es-ES_tradnl"/>
        </w:rPr>
      </w:pPr>
      <w:r w:rsidRPr="00EF07E8">
        <w:rPr>
          <w:rFonts w:ascii="Arial" w:hAnsi="Arial" w:cs="Arial"/>
          <w:sz w:val="24"/>
          <w:szCs w:val="24"/>
          <w:lang w:val="es-ES_tradnl"/>
        </w:rPr>
        <w:t>El espacio se nos presenta como algo neutral y vacío, como si no tuviera implicación política alguna, pero ésta no es la forma natural del espacio sino una forma más de entenderla.</w:t>
      </w:r>
    </w:p>
    <w:p w14:paraId="35281054" w14:textId="77777777" w:rsidR="00EF07E8" w:rsidRDefault="00EF07E8" w:rsidP="00EF07E8">
      <w:pPr>
        <w:jc w:val="both"/>
        <w:rPr>
          <w:rFonts w:ascii="Arial" w:hAnsi="Arial" w:cs="Arial"/>
          <w:sz w:val="24"/>
          <w:szCs w:val="24"/>
          <w:lang w:val="es-ES_tradnl"/>
        </w:rPr>
      </w:pPr>
    </w:p>
    <w:p w14:paraId="3A94C18A" w14:textId="5C2000D8" w:rsidR="00EF07E8" w:rsidRDefault="00EF07E8" w:rsidP="00EF07E8">
      <w:pPr>
        <w:jc w:val="both"/>
        <w:rPr>
          <w:rFonts w:ascii="Arial" w:hAnsi="Arial" w:cs="Arial"/>
          <w:sz w:val="24"/>
          <w:szCs w:val="24"/>
          <w:lang w:val="es-ES_tradnl"/>
        </w:rPr>
      </w:pPr>
      <w:r w:rsidRPr="00EF07E8">
        <w:rPr>
          <w:rFonts w:ascii="Arial" w:hAnsi="Arial" w:cs="Arial"/>
          <w:sz w:val="24"/>
          <w:szCs w:val="24"/>
          <w:lang w:val="es-ES_tradnl"/>
        </w:rPr>
        <w:t xml:space="preserve">Para autores como Henri </w:t>
      </w:r>
      <w:proofErr w:type="spellStart"/>
      <w:r w:rsidRPr="00EF07E8">
        <w:rPr>
          <w:rFonts w:ascii="Arial" w:hAnsi="Arial" w:cs="Arial"/>
          <w:sz w:val="24"/>
          <w:szCs w:val="24"/>
          <w:lang w:val="es-ES_tradnl"/>
        </w:rPr>
        <w:t>Lefebvre</w:t>
      </w:r>
      <w:proofErr w:type="spellEnd"/>
      <w:r w:rsidRPr="00EF07E8">
        <w:rPr>
          <w:rFonts w:ascii="Arial" w:hAnsi="Arial" w:cs="Arial"/>
          <w:sz w:val="24"/>
          <w:szCs w:val="24"/>
          <w:lang w:val="es-ES_tradnl"/>
        </w:rPr>
        <w:t xml:space="preserve"> todo espacio es siempre social, por lo tanto, siempre se puede construir de una u otra manera. El espacio es un reflejo </w:t>
      </w:r>
      <w:r w:rsidR="00720518">
        <w:rPr>
          <w:rFonts w:ascii="Arial" w:hAnsi="Arial" w:cs="Arial"/>
          <w:sz w:val="24"/>
          <w:szCs w:val="24"/>
          <w:lang w:val="es-ES_tradnl"/>
        </w:rPr>
        <w:t xml:space="preserve">también </w:t>
      </w:r>
      <w:r w:rsidRPr="00EF07E8">
        <w:rPr>
          <w:rFonts w:ascii="Arial" w:hAnsi="Arial" w:cs="Arial"/>
          <w:sz w:val="24"/>
          <w:szCs w:val="24"/>
          <w:lang w:val="es-ES_tradnl"/>
        </w:rPr>
        <w:t>de relaciones de poder y reproduce estas relaciones por medio de discursos y técnicas abstractas, no depende de reglas de consistencia, sino de coexistencia, de historias simbólicas compartidas, de horizontes vividos</w:t>
      </w:r>
      <w:r w:rsidR="00720518">
        <w:rPr>
          <w:rFonts w:ascii="Arial" w:hAnsi="Arial" w:cs="Arial"/>
          <w:sz w:val="24"/>
          <w:szCs w:val="24"/>
          <w:lang w:val="es-ES_tradnl"/>
        </w:rPr>
        <w:t>, y</w:t>
      </w:r>
      <w:r w:rsidRPr="00EF07E8">
        <w:rPr>
          <w:rFonts w:ascii="Arial" w:hAnsi="Arial" w:cs="Arial"/>
          <w:sz w:val="24"/>
          <w:szCs w:val="24"/>
          <w:lang w:val="es-ES_tradnl"/>
        </w:rPr>
        <w:t xml:space="preserve"> </w:t>
      </w:r>
      <w:r w:rsidR="00720518">
        <w:rPr>
          <w:rFonts w:ascii="Arial" w:hAnsi="Arial" w:cs="Arial"/>
          <w:sz w:val="24"/>
          <w:szCs w:val="24"/>
          <w:lang w:val="es-ES_tradnl"/>
        </w:rPr>
        <w:t>p</w:t>
      </w:r>
      <w:r w:rsidRPr="00EF07E8">
        <w:rPr>
          <w:rFonts w:ascii="Arial" w:hAnsi="Arial" w:cs="Arial"/>
          <w:sz w:val="24"/>
          <w:szCs w:val="24"/>
          <w:lang w:val="es-ES_tradnl"/>
        </w:rPr>
        <w:t>or eso, el filósofo francés plantea el derecho a la ciudad como una democratización de las ciudades.</w:t>
      </w:r>
    </w:p>
    <w:p w14:paraId="52CD47E4" w14:textId="77777777" w:rsidR="00720518" w:rsidRDefault="00720518" w:rsidP="00EF07E8">
      <w:pPr>
        <w:jc w:val="both"/>
        <w:rPr>
          <w:rFonts w:ascii="Arial" w:hAnsi="Arial" w:cs="Arial"/>
          <w:sz w:val="24"/>
          <w:szCs w:val="24"/>
          <w:lang w:val="es-ES_tradnl"/>
        </w:rPr>
      </w:pPr>
    </w:p>
    <w:p w14:paraId="02D3A954" w14:textId="4C9371D5" w:rsidR="00720518" w:rsidRPr="00720518" w:rsidRDefault="00720518" w:rsidP="00720518">
      <w:pPr>
        <w:jc w:val="both"/>
        <w:rPr>
          <w:rFonts w:ascii="Arial" w:hAnsi="Arial" w:cs="Arial"/>
          <w:sz w:val="24"/>
          <w:szCs w:val="24"/>
          <w:lang w:val="es-ES_tradnl"/>
        </w:rPr>
      </w:pPr>
      <w:r w:rsidRPr="00720518">
        <w:rPr>
          <w:rFonts w:ascii="Arial" w:hAnsi="Arial" w:cs="Arial"/>
          <w:sz w:val="24"/>
          <w:szCs w:val="24"/>
          <w:lang w:val="es-ES_tradnl"/>
        </w:rPr>
        <w:t xml:space="preserve">En los últimos años, la concesión de licencias para la ocupación del espacio público se ha convertido en un negocio al alza para los ayuntamientos. La regularización y limitación legal del uso de nuestras plazas y otros espacios a través de </w:t>
      </w:r>
      <w:r>
        <w:rPr>
          <w:rFonts w:ascii="Arial" w:hAnsi="Arial" w:cs="Arial"/>
          <w:sz w:val="24"/>
          <w:szCs w:val="24"/>
          <w:lang w:val="es-ES_tradnl"/>
        </w:rPr>
        <w:t xml:space="preserve">la ausencia de </w:t>
      </w:r>
      <w:r w:rsidRPr="00720518">
        <w:rPr>
          <w:rFonts w:ascii="Arial" w:hAnsi="Arial" w:cs="Arial"/>
          <w:sz w:val="24"/>
          <w:szCs w:val="24"/>
          <w:lang w:val="es-ES_tradnl"/>
        </w:rPr>
        <w:t>reglamentos o normativas municipales es una de las principales dimensiones de la privatización del espacio público. Entendemos privatización como el proceso mediante el cual se establecen las condiciones que restringen el acceso libre a un bien común. La sobreexplotación del espacio público para el beneficio de empresas establece un modelo urbano consumista y poco recomendable para la ciudadanía.</w:t>
      </w:r>
    </w:p>
    <w:p w14:paraId="284BE579" w14:textId="77777777" w:rsidR="00720518" w:rsidRDefault="00720518" w:rsidP="00EF07E8">
      <w:pPr>
        <w:jc w:val="both"/>
        <w:rPr>
          <w:rFonts w:ascii="Arial" w:hAnsi="Arial" w:cs="Arial"/>
          <w:sz w:val="24"/>
          <w:szCs w:val="24"/>
        </w:rPr>
      </w:pPr>
    </w:p>
    <w:p w14:paraId="5B76F773" w14:textId="6BF7BEA5" w:rsidR="00720518" w:rsidRDefault="00EF5C13" w:rsidP="00720518">
      <w:pPr>
        <w:jc w:val="both"/>
        <w:rPr>
          <w:rFonts w:ascii="Arial" w:eastAsia="Arial" w:hAnsi="Arial" w:cs="Arial"/>
          <w:sz w:val="24"/>
          <w:szCs w:val="24"/>
        </w:rPr>
      </w:pPr>
      <w:r>
        <w:rPr>
          <w:rFonts w:ascii="Arial" w:hAnsi="Arial" w:cs="Arial"/>
          <w:sz w:val="24"/>
          <w:szCs w:val="24"/>
        </w:rPr>
        <w:t>Por eso, con esta iniciativa</w:t>
      </w:r>
      <w:r w:rsidR="00720518">
        <w:rPr>
          <w:rFonts w:ascii="Arial" w:hAnsi="Arial" w:cs="Arial"/>
          <w:sz w:val="24"/>
          <w:szCs w:val="24"/>
        </w:rPr>
        <w:t xml:space="preserve"> no solo me propongo </w:t>
      </w:r>
      <w:r w:rsidR="00720518">
        <w:rPr>
          <w:rFonts w:ascii="Arial" w:eastAsia="Arial" w:hAnsi="Arial" w:cs="Arial"/>
          <w:sz w:val="24"/>
          <w:szCs w:val="24"/>
        </w:rPr>
        <w:t>que defendamos el espacio público lejos de los intereses de las élites en búsqueda de una ciudad más justa para todas las personas que habitamos en ella, que la disfrutamos y que nos apropiemos de esos espacios.</w:t>
      </w:r>
    </w:p>
    <w:p w14:paraId="5AFB832C" w14:textId="77777777" w:rsidR="00720518" w:rsidRDefault="00720518" w:rsidP="00720518">
      <w:pPr>
        <w:jc w:val="both"/>
        <w:rPr>
          <w:rFonts w:ascii="Arial" w:eastAsia="Arial" w:hAnsi="Arial" w:cs="Arial"/>
          <w:sz w:val="24"/>
          <w:szCs w:val="24"/>
        </w:rPr>
      </w:pPr>
    </w:p>
    <w:p w14:paraId="1AAC1015" w14:textId="32CC75DD" w:rsidR="00720518" w:rsidRDefault="00720518" w:rsidP="00720518">
      <w:pPr>
        <w:jc w:val="both"/>
        <w:rPr>
          <w:rFonts w:ascii="Arial" w:hAnsi="Arial" w:cs="Arial"/>
          <w:sz w:val="24"/>
          <w:szCs w:val="24"/>
        </w:rPr>
      </w:pPr>
      <w:r>
        <w:rPr>
          <w:rFonts w:ascii="Arial" w:eastAsia="Arial" w:hAnsi="Arial" w:cs="Arial"/>
          <w:sz w:val="24"/>
          <w:szCs w:val="24"/>
        </w:rPr>
        <w:t xml:space="preserve">Es por ello, que propongo reformar y adicionar al artículo 39 de la Ley de Ingresos del Municipio de Guadalajara, para el ejercicio fiscal 2024. Es cuánto. </w:t>
      </w:r>
    </w:p>
    <w:p w14:paraId="01148209" w14:textId="0B3E6823" w:rsidR="00720518" w:rsidRPr="00E56E86" w:rsidRDefault="00720518" w:rsidP="00E56E86">
      <w:pPr>
        <w:jc w:val="both"/>
        <w:rPr>
          <w:rFonts w:ascii="Arial" w:hAnsi="Arial" w:cs="Arial"/>
          <w:sz w:val="18"/>
          <w:szCs w:val="18"/>
        </w:rPr>
      </w:pPr>
    </w:p>
    <w:p w14:paraId="65AF1969" w14:textId="34CE5068" w:rsidR="00EF5C13" w:rsidRPr="00E56E86" w:rsidRDefault="00E56E86" w:rsidP="00E56E86">
      <w:pPr>
        <w:jc w:val="both"/>
        <w:rPr>
          <w:rFonts w:ascii="Arial" w:eastAsia="Arial" w:hAnsi="Arial" w:cs="Arial"/>
          <w:b/>
          <w:sz w:val="18"/>
          <w:szCs w:val="18"/>
        </w:rPr>
      </w:pPr>
      <w:r w:rsidRPr="00E56E86">
        <w:rPr>
          <w:rFonts w:ascii="Arial" w:eastAsia="Arial" w:hAnsi="Arial" w:cs="Arial"/>
          <w:b/>
          <w:sz w:val="18"/>
          <w:szCs w:val="18"/>
        </w:rPr>
        <w:t>“</w:t>
      </w:r>
      <w:r w:rsidR="00EF5C13" w:rsidRPr="00E56E86">
        <w:rPr>
          <w:rFonts w:ascii="Arial" w:eastAsia="Arial" w:hAnsi="Arial" w:cs="Arial"/>
          <w:b/>
          <w:sz w:val="18"/>
          <w:szCs w:val="18"/>
        </w:rPr>
        <w:t xml:space="preserve">Ciudadanas y Ciudadanos integrantes del </w:t>
      </w:r>
    </w:p>
    <w:p w14:paraId="096ECDAE" w14:textId="77777777" w:rsidR="00EF5C13" w:rsidRPr="00E56E86" w:rsidRDefault="00EF5C13" w:rsidP="00E56E86">
      <w:pPr>
        <w:jc w:val="both"/>
        <w:rPr>
          <w:rFonts w:ascii="Arial" w:eastAsia="Arial" w:hAnsi="Arial" w:cs="Arial"/>
          <w:b/>
          <w:sz w:val="18"/>
          <w:szCs w:val="18"/>
        </w:rPr>
      </w:pPr>
      <w:r w:rsidRPr="00E56E86">
        <w:rPr>
          <w:rFonts w:ascii="Arial" w:eastAsia="Arial" w:hAnsi="Arial" w:cs="Arial"/>
          <w:b/>
          <w:sz w:val="18"/>
          <w:szCs w:val="18"/>
        </w:rPr>
        <w:t>Honorable Ayuntamiento de Guadalajara.</w:t>
      </w:r>
    </w:p>
    <w:p w14:paraId="7AD53B56" w14:textId="77777777" w:rsidR="00EF5C13" w:rsidRPr="00E56E86" w:rsidRDefault="00EF5C13" w:rsidP="00E56E86">
      <w:pPr>
        <w:jc w:val="both"/>
        <w:rPr>
          <w:rFonts w:ascii="Arial" w:eastAsia="Arial" w:hAnsi="Arial" w:cs="Arial"/>
          <w:b/>
          <w:sz w:val="18"/>
          <w:szCs w:val="18"/>
        </w:rPr>
      </w:pPr>
      <w:r w:rsidRPr="00E56E86">
        <w:rPr>
          <w:rFonts w:ascii="Arial" w:eastAsia="Arial" w:hAnsi="Arial" w:cs="Arial"/>
          <w:b/>
          <w:sz w:val="18"/>
          <w:szCs w:val="18"/>
        </w:rPr>
        <w:t>Presente</w:t>
      </w:r>
    </w:p>
    <w:p w14:paraId="61525C1C" w14:textId="77777777" w:rsidR="00EF5C13" w:rsidRPr="00E56E86" w:rsidRDefault="00EF5C13" w:rsidP="00E56E86">
      <w:pPr>
        <w:jc w:val="both"/>
        <w:rPr>
          <w:rFonts w:ascii="Arial" w:eastAsia="Arial" w:hAnsi="Arial" w:cs="Arial"/>
          <w:sz w:val="18"/>
          <w:szCs w:val="18"/>
        </w:rPr>
      </w:pPr>
    </w:p>
    <w:p w14:paraId="2FA48067" w14:textId="77777777" w:rsidR="00EF5C13" w:rsidRPr="00E56E86" w:rsidRDefault="00EF5C13" w:rsidP="00E56E86">
      <w:pPr>
        <w:jc w:val="both"/>
        <w:rPr>
          <w:rFonts w:ascii="Arial" w:eastAsia="Arial" w:hAnsi="Arial" w:cs="Arial"/>
          <w:sz w:val="18"/>
          <w:szCs w:val="18"/>
        </w:rPr>
      </w:pPr>
      <w:r w:rsidRPr="00E56E86">
        <w:rPr>
          <w:rFonts w:ascii="Arial" w:eastAsia="Arial" w:hAnsi="Arial" w:cs="Arial"/>
          <w:sz w:val="18"/>
          <w:szCs w:val="18"/>
        </w:rPr>
        <w:t xml:space="preserve">La que suscribe </w:t>
      </w:r>
      <w:r w:rsidRPr="00E56E86">
        <w:rPr>
          <w:rFonts w:ascii="Arial" w:eastAsia="Arial" w:hAnsi="Arial" w:cs="Arial"/>
          <w:b/>
          <w:sz w:val="18"/>
          <w:szCs w:val="18"/>
        </w:rPr>
        <w:t>Regidora María Candelaria Ochoa Ávalos</w:t>
      </w:r>
      <w:r w:rsidRPr="00E56E86">
        <w:rPr>
          <w:rFonts w:ascii="Arial" w:eastAsia="Arial" w:hAnsi="Arial" w:cs="Arial"/>
          <w:sz w:val="18"/>
          <w:szCs w:val="18"/>
        </w:rPr>
        <w:t xml:space="preserve">, actuando con fundamento en lo dispuesto por los artículos 115 de la Constitución Política de los Estados Unidos Mexicanos, 77 de la Constitución Política del Estado Libre y Soberano de Jalisco; 41 fracción II, 50 fracción I de la Ley del Gobierno y la Administración Pública Municipal del Estado de Jalisco; 33, 86, 87 fracción I, 92 93, 96 y demás relativos aplicables del Código de Gobierno Municipal de Guadalajara, me permito poner a consideración de ese Honorable Órgano Colegiado, la presente </w:t>
      </w:r>
      <w:r w:rsidRPr="00E56E86">
        <w:rPr>
          <w:rFonts w:ascii="Arial" w:eastAsia="Arial" w:hAnsi="Arial" w:cs="Arial"/>
          <w:b/>
          <w:bCs/>
          <w:sz w:val="18"/>
          <w:szCs w:val="18"/>
        </w:rPr>
        <w:t>Iniciativa de ordenamiento que reforma y adiciona el artículo 39 de La Ley de ingresos del municipio de Guadalajara, Jalisco para el ejercicio fiscal 2024</w:t>
      </w:r>
      <w:r w:rsidRPr="00E56E86">
        <w:rPr>
          <w:rFonts w:ascii="Arial" w:eastAsia="Arial" w:hAnsi="Arial" w:cs="Arial"/>
          <w:sz w:val="18"/>
          <w:szCs w:val="18"/>
        </w:rPr>
        <w:t xml:space="preserve"> de conformidad con los siguientes:</w:t>
      </w:r>
    </w:p>
    <w:p w14:paraId="029C51FD" w14:textId="77777777" w:rsidR="00EF5C13" w:rsidRPr="00E56E86" w:rsidRDefault="00EF5C13" w:rsidP="00E56E86">
      <w:pPr>
        <w:jc w:val="center"/>
        <w:rPr>
          <w:rFonts w:ascii="Arial" w:eastAsia="Arial" w:hAnsi="Arial" w:cs="Arial"/>
          <w:b/>
          <w:sz w:val="18"/>
          <w:szCs w:val="18"/>
        </w:rPr>
      </w:pPr>
      <w:r w:rsidRPr="00E56E86">
        <w:rPr>
          <w:rFonts w:ascii="Arial" w:eastAsia="Arial" w:hAnsi="Arial" w:cs="Arial"/>
          <w:b/>
          <w:sz w:val="18"/>
          <w:szCs w:val="18"/>
        </w:rPr>
        <w:t>Fundamentos jurídicos:</w:t>
      </w:r>
    </w:p>
    <w:p w14:paraId="4202025E" w14:textId="77777777" w:rsidR="00EF5C13" w:rsidRPr="00E56E86" w:rsidRDefault="00EF5C13" w:rsidP="00E56E86">
      <w:pPr>
        <w:jc w:val="both"/>
        <w:rPr>
          <w:rFonts w:ascii="Arial" w:hAnsi="Arial" w:cs="Arial"/>
          <w:color w:val="222222"/>
          <w:sz w:val="18"/>
          <w:szCs w:val="18"/>
        </w:rPr>
      </w:pPr>
    </w:p>
    <w:p w14:paraId="6221B77A" w14:textId="77777777" w:rsidR="00EF5C13" w:rsidRPr="00E56E86" w:rsidRDefault="00EF5C13" w:rsidP="00CC7440">
      <w:pPr>
        <w:pStyle w:val="Prrafodelista"/>
        <w:numPr>
          <w:ilvl w:val="0"/>
          <w:numId w:val="24"/>
        </w:numPr>
        <w:contextualSpacing/>
        <w:jc w:val="both"/>
        <w:rPr>
          <w:rFonts w:ascii="Arial" w:eastAsia="Arial" w:hAnsi="Arial" w:cs="Arial"/>
          <w:b/>
          <w:color w:val="222222"/>
          <w:sz w:val="18"/>
          <w:szCs w:val="18"/>
        </w:rPr>
      </w:pPr>
      <w:r w:rsidRPr="00E56E86">
        <w:rPr>
          <w:rFonts w:ascii="Arial" w:eastAsia="Arial" w:hAnsi="Arial" w:cs="Arial"/>
          <w:b/>
          <w:color w:val="222222"/>
          <w:sz w:val="18"/>
          <w:szCs w:val="18"/>
        </w:rPr>
        <w:t>Constitución Política de los Estados Unidos Mexicanos</w:t>
      </w:r>
    </w:p>
    <w:p w14:paraId="4288A04E" w14:textId="77777777" w:rsidR="00EF5C13" w:rsidRPr="00E56E86" w:rsidRDefault="00EF5C13" w:rsidP="00E56E86">
      <w:pPr>
        <w:ind w:left="720"/>
        <w:jc w:val="both"/>
        <w:rPr>
          <w:rFonts w:ascii="Arial" w:hAnsi="Arial" w:cs="Arial"/>
          <w:b/>
          <w:color w:val="222222"/>
          <w:sz w:val="18"/>
          <w:szCs w:val="18"/>
        </w:rPr>
      </w:pPr>
    </w:p>
    <w:p w14:paraId="0E7ABA23" w14:textId="77777777" w:rsidR="00EF5C13" w:rsidRPr="00E56E86" w:rsidRDefault="00EF5C13" w:rsidP="00E56E86">
      <w:pPr>
        <w:ind w:left="720"/>
        <w:jc w:val="both"/>
        <w:rPr>
          <w:rFonts w:ascii="Arial" w:eastAsia="Arial" w:hAnsi="Arial" w:cs="Arial"/>
          <w:color w:val="222222"/>
          <w:sz w:val="18"/>
          <w:szCs w:val="18"/>
        </w:rPr>
      </w:pPr>
      <w:r w:rsidRPr="00E56E86">
        <w:rPr>
          <w:rFonts w:ascii="Arial" w:eastAsia="Arial" w:hAnsi="Arial" w:cs="Arial"/>
          <w:b/>
          <w:color w:val="222222"/>
          <w:sz w:val="18"/>
          <w:szCs w:val="18"/>
        </w:rPr>
        <w:t>Artículo 115.</w:t>
      </w:r>
      <w:r w:rsidRPr="00E56E86">
        <w:rPr>
          <w:rFonts w:ascii="Arial" w:eastAsia="Arial" w:hAnsi="Arial" w:cs="Arial"/>
          <w:color w:val="222222"/>
          <w:sz w:val="18"/>
          <w:szCs w:val="18"/>
        </w:rPr>
        <w:t xml:space="preserve"> </w:t>
      </w:r>
    </w:p>
    <w:p w14:paraId="1543967A" w14:textId="77777777" w:rsidR="00EF5C13" w:rsidRPr="00E56E86" w:rsidRDefault="00EF5C13" w:rsidP="00E56E86">
      <w:pPr>
        <w:ind w:left="720"/>
        <w:jc w:val="both"/>
        <w:rPr>
          <w:rFonts w:ascii="Arial" w:hAnsi="Arial" w:cs="Arial"/>
          <w:color w:val="222222"/>
          <w:sz w:val="18"/>
          <w:szCs w:val="18"/>
        </w:rPr>
      </w:pPr>
      <w:r w:rsidRPr="00E56E86">
        <w:rPr>
          <w:rFonts w:ascii="Arial" w:eastAsia="Arial" w:hAnsi="Arial" w:cs="Arial"/>
          <w:color w:val="222222"/>
          <w:sz w:val="18"/>
          <w:szCs w:val="18"/>
        </w:rPr>
        <w:t>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5CF07DEA" w14:textId="77777777" w:rsidR="00EF5C13" w:rsidRPr="00E56E86" w:rsidRDefault="00EF5C13" w:rsidP="00E56E86">
      <w:pPr>
        <w:ind w:left="720"/>
        <w:jc w:val="both"/>
        <w:rPr>
          <w:rFonts w:ascii="Arial" w:hAnsi="Arial" w:cs="Arial"/>
          <w:color w:val="222222"/>
          <w:sz w:val="18"/>
          <w:szCs w:val="18"/>
        </w:rPr>
      </w:pPr>
      <w:r w:rsidRPr="00E56E86">
        <w:rPr>
          <w:rFonts w:ascii="Arial" w:eastAsia="Arial" w:hAnsi="Arial" w:cs="Arial"/>
          <w:b/>
          <w:color w:val="222222"/>
          <w:sz w:val="18"/>
          <w:szCs w:val="18"/>
        </w:rPr>
        <w:lastRenderedPageBreak/>
        <w:t>II.</w:t>
      </w:r>
      <w:r w:rsidRPr="00E56E86">
        <w:rPr>
          <w:rFonts w:ascii="Arial" w:eastAsia="Arial" w:hAnsi="Arial" w:cs="Arial"/>
          <w:color w:val="222222"/>
          <w:sz w:val="18"/>
          <w:szCs w:val="18"/>
        </w:rPr>
        <w:t xml:space="preserve"> Los </w:t>
      </w:r>
      <w:r w:rsidRPr="00E56E86">
        <w:rPr>
          <w:rFonts w:ascii="Arial" w:eastAsia="Arial" w:hAnsi="Arial" w:cs="Arial"/>
          <w:b/>
          <w:color w:val="222222"/>
          <w:sz w:val="18"/>
          <w:szCs w:val="18"/>
        </w:rPr>
        <w:t xml:space="preserve">municipios </w:t>
      </w:r>
      <w:r w:rsidRPr="00E56E86">
        <w:rPr>
          <w:rFonts w:ascii="Arial" w:eastAsia="Arial" w:hAnsi="Arial" w:cs="Arial"/>
          <w:color w:val="222222"/>
          <w:sz w:val="18"/>
          <w:szCs w:val="18"/>
        </w:rPr>
        <w:t>estarán investidos de personalidad jurídica y manejarán su patrimonio conforme a la ley.</w:t>
      </w:r>
    </w:p>
    <w:p w14:paraId="2E9037BD" w14:textId="7D4FCC94" w:rsidR="00EF5C13" w:rsidRDefault="00EF5C13" w:rsidP="00E56E86">
      <w:pPr>
        <w:ind w:left="720"/>
        <w:jc w:val="both"/>
        <w:rPr>
          <w:rFonts w:ascii="Arial" w:eastAsia="Arial" w:hAnsi="Arial" w:cs="Arial"/>
          <w:color w:val="222222"/>
          <w:sz w:val="18"/>
          <w:szCs w:val="18"/>
        </w:rPr>
      </w:pPr>
      <w:r w:rsidRPr="00E56E86">
        <w:rPr>
          <w:rFonts w:ascii="Arial" w:eastAsia="Arial" w:hAnsi="Arial" w:cs="Arial"/>
          <w:color w:val="222222"/>
          <w:sz w:val="18"/>
          <w:szCs w:val="18"/>
        </w:rPr>
        <w:t>Los ayuntamientos tendrán facultades para aprobar, de acuerdo con las leyes en materia municipal que deberán expedir las legislaturas de los Estados, los bandos de policía y gobierno, los reglamentos, circulares y di</w:t>
      </w:r>
      <w:r w:rsidR="00E56E86">
        <w:rPr>
          <w:rFonts w:ascii="Arial" w:eastAsia="Arial" w:hAnsi="Arial" w:cs="Arial"/>
          <w:color w:val="222222"/>
          <w:sz w:val="18"/>
          <w:szCs w:val="18"/>
        </w:rPr>
        <w:t xml:space="preserve">sposiciones administrativas de </w:t>
      </w:r>
      <w:r w:rsidRPr="00E56E86">
        <w:rPr>
          <w:rFonts w:ascii="Arial" w:eastAsia="Arial" w:hAnsi="Arial" w:cs="Arial"/>
          <w:color w:val="222222"/>
          <w:sz w:val="18"/>
          <w:szCs w:val="18"/>
        </w:rPr>
        <w:t>observancia general dentro de sus respectivas jurisdicciones, que organicen la administración pública municipal, regulen las materias, procedimientos, funciones y servicios públicos de su competencia y aseguren la participación ciudadana y vecinal. El objeto de las leyes a que se refiere el párrafo anterior será establecer:</w:t>
      </w:r>
    </w:p>
    <w:p w14:paraId="79685115" w14:textId="77777777" w:rsidR="00E56E86" w:rsidRPr="00E56E86" w:rsidRDefault="00E56E86" w:rsidP="00E56E86">
      <w:pPr>
        <w:ind w:left="720"/>
        <w:jc w:val="both"/>
        <w:rPr>
          <w:rFonts w:ascii="Arial" w:eastAsia="Arial" w:hAnsi="Arial" w:cs="Arial"/>
          <w:color w:val="222222"/>
          <w:sz w:val="18"/>
          <w:szCs w:val="18"/>
        </w:rPr>
      </w:pPr>
    </w:p>
    <w:p w14:paraId="6DB71789" w14:textId="77777777" w:rsidR="00EF5C13" w:rsidRPr="00E56E86" w:rsidRDefault="00EF5C13" w:rsidP="00CC7440">
      <w:pPr>
        <w:pStyle w:val="Prrafodelista"/>
        <w:numPr>
          <w:ilvl w:val="0"/>
          <w:numId w:val="26"/>
        </w:numPr>
        <w:contextualSpacing/>
        <w:jc w:val="both"/>
        <w:rPr>
          <w:rFonts w:ascii="Arial" w:eastAsia="Arial" w:hAnsi="Arial" w:cs="Arial"/>
          <w:color w:val="222222"/>
          <w:sz w:val="18"/>
          <w:szCs w:val="18"/>
        </w:rPr>
      </w:pPr>
      <w:r w:rsidRPr="00E56E86">
        <w:rPr>
          <w:rFonts w:ascii="Arial" w:eastAsia="Arial" w:hAnsi="Arial" w:cs="Arial"/>
          <w:color w:val="222222"/>
          <w:sz w:val="18"/>
          <w:szCs w:val="18"/>
        </w:rPr>
        <w:t>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w:t>
      </w:r>
    </w:p>
    <w:p w14:paraId="240EE6B8" w14:textId="77777777" w:rsidR="00EF5C13" w:rsidRPr="00E56E86" w:rsidRDefault="00EF5C13" w:rsidP="00E56E86">
      <w:pPr>
        <w:ind w:left="720"/>
        <w:jc w:val="both"/>
        <w:rPr>
          <w:rFonts w:ascii="Arial" w:hAnsi="Arial" w:cs="Arial"/>
          <w:color w:val="222222"/>
          <w:sz w:val="18"/>
          <w:szCs w:val="18"/>
        </w:rPr>
      </w:pPr>
      <w:r w:rsidRPr="00E56E86">
        <w:rPr>
          <w:rFonts w:ascii="Arial" w:eastAsia="Arial" w:hAnsi="Arial" w:cs="Arial"/>
          <w:b/>
          <w:color w:val="222222"/>
          <w:sz w:val="18"/>
          <w:szCs w:val="18"/>
        </w:rPr>
        <w:t>b)</w:t>
      </w:r>
      <w:r w:rsidRPr="00E56E86">
        <w:rPr>
          <w:rFonts w:ascii="Arial" w:eastAsia="Arial" w:hAnsi="Arial" w:cs="Arial"/>
          <w:color w:val="222222"/>
          <w:sz w:val="18"/>
          <w:szCs w:val="18"/>
        </w:rPr>
        <w:t xml:space="preserve"> Los casos en que se requiera el acuerdo de las dos terceras partes de los miembros de los ayuntamientos para dictar resoluciones que afecten el patrimonio inmobiliario municipal o para celebrar actos o convenios que comprometan al Municipio por un plazo mayor al periodo del Ayuntamiento;</w:t>
      </w:r>
    </w:p>
    <w:p w14:paraId="6AB5F5BC" w14:textId="77777777" w:rsidR="00EF5C13" w:rsidRPr="00E56E86" w:rsidRDefault="00EF5C13" w:rsidP="00E56E86">
      <w:pPr>
        <w:ind w:left="720"/>
        <w:jc w:val="both"/>
        <w:rPr>
          <w:rFonts w:ascii="Arial" w:eastAsia="Arial" w:hAnsi="Arial" w:cs="Arial"/>
          <w:color w:val="222222"/>
          <w:sz w:val="18"/>
          <w:szCs w:val="18"/>
        </w:rPr>
      </w:pPr>
      <w:r w:rsidRPr="00E56E86">
        <w:rPr>
          <w:rFonts w:ascii="Arial" w:eastAsia="Arial" w:hAnsi="Arial" w:cs="Arial"/>
          <w:b/>
          <w:color w:val="222222"/>
          <w:sz w:val="18"/>
          <w:szCs w:val="18"/>
        </w:rPr>
        <w:t>c)</w:t>
      </w:r>
      <w:r w:rsidRPr="00E56E86">
        <w:rPr>
          <w:rFonts w:ascii="Arial" w:eastAsia="Arial" w:hAnsi="Arial" w:cs="Arial"/>
          <w:color w:val="222222"/>
          <w:sz w:val="18"/>
          <w:szCs w:val="18"/>
        </w:rPr>
        <w:t xml:space="preserve"> Las normas de aplicación general para celebrar los convenios a que se refieren tanto las fracciones III y IV de este artículo, como el segundo párrafo de la fracción VII del artículo 116 de esta Constitución;</w:t>
      </w:r>
    </w:p>
    <w:p w14:paraId="61A125C8" w14:textId="77777777" w:rsidR="00EF5C13" w:rsidRPr="00E56E86" w:rsidRDefault="00EF5C13" w:rsidP="00E56E86">
      <w:pPr>
        <w:ind w:left="720"/>
        <w:jc w:val="both"/>
        <w:rPr>
          <w:rFonts w:ascii="Arial" w:hAnsi="Arial" w:cs="Arial"/>
          <w:color w:val="222222"/>
          <w:sz w:val="18"/>
          <w:szCs w:val="18"/>
        </w:rPr>
      </w:pPr>
      <w:r w:rsidRPr="00E56E86">
        <w:rPr>
          <w:rFonts w:ascii="Arial" w:eastAsia="Arial" w:hAnsi="Arial" w:cs="Arial"/>
          <w:b/>
          <w:color w:val="222222"/>
          <w:sz w:val="18"/>
          <w:szCs w:val="18"/>
        </w:rPr>
        <w:t>d)</w:t>
      </w:r>
      <w:r w:rsidRPr="00E56E86">
        <w:rPr>
          <w:rFonts w:ascii="Arial" w:eastAsia="Arial" w:hAnsi="Arial" w:cs="Arial"/>
          <w:color w:val="222222"/>
          <w:sz w:val="18"/>
          <w:szCs w:val="18"/>
        </w:rPr>
        <w:t xml:space="preserve"> El procedimiento y condiciones para que el gobierno estatal asuma una función o servicio municipal cuando, al no existir el convenio correspondiente, la legislatura estatal considere que el municipio de que se trate esté imposibilitado para ejercerlos o prestarlos; en este caso, será necesaria solicitud previa del ayuntamiento respectivo, aprobada por cuando menos las dos terceras partes de sus integrantes; y</w:t>
      </w:r>
    </w:p>
    <w:p w14:paraId="7E33467D" w14:textId="77777777" w:rsidR="00EF5C13" w:rsidRPr="00E56E86" w:rsidRDefault="00EF5C13" w:rsidP="00E56E86">
      <w:pPr>
        <w:ind w:left="720"/>
        <w:jc w:val="both"/>
        <w:rPr>
          <w:rFonts w:ascii="Arial" w:eastAsia="Arial" w:hAnsi="Arial" w:cs="Arial"/>
          <w:b/>
          <w:color w:val="222222"/>
          <w:sz w:val="18"/>
          <w:szCs w:val="18"/>
        </w:rPr>
      </w:pPr>
      <w:r w:rsidRPr="00E56E86">
        <w:rPr>
          <w:rFonts w:ascii="Arial" w:eastAsia="Arial" w:hAnsi="Arial" w:cs="Arial"/>
          <w:b/>
          <w:color w:val="222222"/>
          <w:sz w:val="18"/>
          <w:szCs w:val="18"/>
        </w:rPr>
        <w:t>e)</w:t>
      </w:r>
      <w:r w:rsidRPr="00E56E86">
        <w:rPr>
          <w:rFonts w:ascii="Arial" w:eastAsia="Arial" w:hAnsi="Arial" w:cs="Arial"/>
          <w:color w:val="222222"/>
          <w:sz w:val="18"/>
          <w:szCs w:val="18"/>
        </w:rPr>
        <w:t xml:space="preserve"> Las disposiciones aplicables en aquellos municipios que no cuenten con los bandos o reglamentos correspondientes.</w:t>
      </w:r>
    </w:p>
    <w:p w14:paraId="10242BA4" w14:textId="77777777" w:rsidR="00EF5C13" w:rsidRPr="00E56E86" w:rsidRDefault="00EF5C13" w:rsidP="00E56E86">
      <w:pPr>
        <w:ind w:left="720"/>
        <w:jc w:val="both"/>
        <w:rPr>
          <w:rFonts w:ascii="Arial" w:eastAsia="Arial" w:hAnsi="Arial" w:cs="Arial"/>
          <w:b/>
          <w:color w:val="222222"/>
          <w:sz w:val="18"/>
          <w:szCs w:val="18"/>
        </w:rPr>
      </w:pPr>
    </w:p>
    <w:p w14:paraId="56AADA5D" w14:textId="77777777" w:rsidR="00EF5C13" w:rsidRPr="00E56E86" w:rsidRDefault="00EF5C13" w:rsidP="00CC7440">
      <w:pPr>
        <w:pStyle w:val="Prrafodelista"/>
        <w:numPr>
          <w:ilvl w:val="0"/>
          <w:numId w:val="24"/>
        </w:numPr>
        <w:contextualSpacing/>
        <w:jc w:val="both"/>
        <w:rPr>
          <w:rFonts w:ascii="Arial" w:hAnsi="Arial" w:cs="Arial"/>
          <w:b/>
          <w:color w:val="222222"/>
          <w:sz w:val="18"/>
          <w:szCs w:val="18"/>
        </w:rPr>
      </w:pPr>
      <w:r w:rsidRPr="00E56E86">
        <w:rPr>
          <w:rFonts w:ascii="Arial" w:eastAsia="Arial" w:hAnsi="Arial" w:cs="Arial"/>
          <w:b/>
          <w:color w:val="222222"/>
          <w:sz w:val="18"/>
          <w:szCs w:val="18"/>
        </w:rPr>
        <w:t>Constitución Política del Estado de Jalisco.</w:t>
      </w:r>
    </w:p>
    <w:p w14:paraId="31FB94A1" w14:textId="77777777" w:rsidR="00E56E86" w:rsidRPr="00E56E86" w:rsidRDefault="00E56E86" w:rsidP="00E56E86">
      <w:pPr>
        <w:pStyle w:val="Prrafodelista"/>
        <w:ind w:left="1520"/>
        <w:contextualSpacing/>
        <w:jc w:val="both"/>
        <w:rPr>
          <w:rFonts w:ascii="Arial" w:hAnsi="Arial" w:cs="Arial"/>
          <w:b/>
          <w:color w:val="222222"/>
          <w:sz w:val="18"/>
          <w:szCs w:val="18"/>
        </w:rPr>
      </w:pPr>
    </w:p>
    <w:p w14:paraId="73880CEE" w14:textId="54FE8626" w:rsidR="00EF5C13" w:rsidRDefault="00EF5C13" w:rsidP="00E56E86">
      <w:pPr>
        <w:ind w:left="720"/>
        <w:jc w:val="both"/>
        <w:rPr>
          <w:rFonts w:ascii="Arial" w:eastAsia="Arial" w:hAnsi="Arial" w:cs="Arial"/>
          <w:color w:val="222222"/>
          <w:sz w:val="18"/>
          <w:szCs w:val="18"/>
        </w:rPr>
      </w:pPr>
      <w:r w:rsidRPr="00E56E86">
        <w:rPr>
          <w:rFonts w:ascii="Arial" w:eastAsia="Arial" w:hAnsi="Arial" w:cs="Arial"/>
          <w:b/>
          <w:color w:val="222222"/>
          <w:sz w:val="18"/>
          <w:szCs w:val="18"/>
        </w:rPr>
        <w:t>Artículo 77.</w:t>
      </w:r>
      <w:r w:rsidR="00086ED5">
        <w:rPr>
          <w:rFonts w:ascii="Arial" w:eastAsia="Arial" w:hAnsi="Arial" w:cs="Arial"/>
          <w:color w:val="222222"/>
          <w:sz w:val="18"/>
          <w:szCs w:val="18"/>
        </w:rPr>
        <w:t> </w:t>
      </w:r>
      <w:r w:rsidRPr="00E56E86">
        <w:rPr>
          <w:rFonts w:ascii="Arial" w:eastAsia="Arial" w:hAnsi="Arial" w:cs="Arial"/>
          <w:color w:val="222222"/>
          <w:sz w:val="18"/>
          <w:szCs w:val="18"/>
        </w:rPr>
        <w:t xml:space="preserve">Los </w:t>
      </w:r>
      <w:r w:rsidRPr="00E56E86">
        <w:rPr>
          <w:rFonts w:ascii="Arial" w:eastAsia="Arial" w:hAnsi="Arial" w:cs="Arial"/>
          <w:b/>
          <w:color w:val="222222"/>
          <w:sz w:val="18"/>
          <w:szCs w:val="18"/>
        </w:rPr>
        <w:t>ayuntamientos</w:t>
      </w:r>
      <w:r w:rsidRPr="00E56E86">
        <w:rPr>
          <w:rFonts w:ascii="Arial" w:eastAsia="Arial" w:hAnsi="Arial" w:cs="Arial"/>
          <w:color w:val="222222"/>
          <w:sz w:val="18"/>
          <w:szCs w:val="18"/>
        </w:rPr>
        <w:t xml:space="preserve"> tendrán facultades para aprobar, de acuerdo con las leyes en materia municipal que expida el Congreso del Estado:</w:t>
      </w:r>
    </w:p>
    <w:p w14:paraId="5C49E45B" w14:textId="77777777" w:rsidR="00E56E86" w:rsidRPr="00E56E86" w:rsidRDefault="00E56E86" w:rsidP="00E56E86">
      <w:pPr>
        <w:ind w:left="720"/>
        <w:jc w:val="both"/>
        <w:rPr>
          <w:rFonts w:ascii="Arial" w:hAnsi="Arial" w:cs="Arial"/>
          <w:color w:val="222222"/>
          <w:sz w:val="18"/>
          <w:szCs w:val="18"/>
        </w:rPr>
      </w:pPr>
    </w:p>
    <w:p w14:paraId="4564FCEC" w14:textId="77777777" w:rsidR="00EF5C13" w:rsidRDefault="00EF5C13" w:rsidP="00E56E86">
      <w:pPr>
        <w:ind w:left="720"/>
        <w:jc w:val="both"/>
        <w:rPr>
          <w:rFonts w:ascii="Arial" w:eastAsia="Arial" w:hAnsi="Arial" w:cs="Arial"/>
          <w:color w:val="222222"/>
          <w:sz w:val="18"/>
          <w:szCs w:val="18"/>
        </w:rPr>
      </w:pPr>
      <w:r w:rsidRPr="00E56E86">
        <w:rPr>
          <w:rFonts w:ascii="Arial" w:eastAsia="Arial" w:hAnsi="Arial" w:cs="Arial"/>
          <w:color w:val="222222"/>
          <w:sz w:val="18"/>
          <w:szCs w:val="18"/>
        </w:rPr>
        <w:t>[…]</w:t>
      </w:r>
    </w:p>
    <w:p w14:paraId="19CA7085" w14:textId="77777777" w:rsidR="00E56E86" w:rsidRPr="00E56E86" w:rsidRDefault="00E56E86" w:rsidP="00E56E86">
      <w:pPr>
        <w:ind w:left="720"/>
        <w:jc w:val="both"/>
        <w:rPr>
          <w:rFonts w:ascii="Arial" w:hAnsi="Arial" w:cs="Arial"/>
          <w:color w:val="222222"/>
          <w:sz w:val="18"/>
          <w:szCs w:val="18"/>
        </w:rPr>
      </w:pPr>
    </w:p>
    <w:p w14:paraId="4E47CA51" w14:textId="77777777" w:rsidR="00EF5C13" w:rsidRDefault="00EF5C13" w:rsidP="00E56E86">
      <w:pPr>
        <w:ind w:left="720"/>
        <w:jc w:val="both"/>
        <w:rPr>
          <w:rFonts w:ascii="Arial" w:eastAsia="Arial" w:hAnsi="Arial" w:cs="Arial"/>
          <w:color w:val="222222"/>
          <w:sz w:val="18"/>
          <w:szCs w:val="18"/>
        </w:rPr>
      </w:pPr>
      <w:r w:rsidRPr="00E56E86">
        <w:rPr>
          <w:rFonts w:ascii="Arial" w:eastAsia="Arial" w:hAnsi="Arial" w:cs="Arial"/>
          <w:color w:val="222222"/>
          <w:sz w:val="18"/>
          <w:szCs w:val="18"/>
        </w:rPr>
        <w:t>II. Los reglamentos, circulares y disposiciones administrativas de observancia general dentro de sus respectivas jurisdicciones, con el objeto de:</w:t>
      </w:r>
    </w:p>
    <w:p w14:paraId="064B62A8" w14:textId="77777777" w:rsidR="00E56E86" w:rsidRPr="00E56E86" w:rsidRDefault="00E56E86" w:rsidP="00E56E86">
      <w:pPr>
        <w:ind w:left="720"/>
        <w:jc w:val="both"/>
        <w:rPr>
          <w:rFonts w:ascii="Arial" w:hAnsi="Arial" w:cs="Arial"/>
          <w:color w:val="222222"/>
          <w:sz w:val="18"/>
          <w:szCs w:val="18"/>
        </w:rPr>
      </w:pPr>
    </w:p>
    <w:p w14:paraId="33296470" w14:textId="77777777" w:rsidR="00EF5C13" w:rsidRPr="00E56E86" w:rsidRDefault="00EF5C13" w:rsidP="00E56E86">
      <w:pPr>
        <w:ind w:left="720"/>
        <w:jc w:val="both"/>
        <w:rPr>
          <w:rFonts w:ascii="Arial" w:eastAsia="Arial" w:hAnsi="Arial" w:cs="Arial"/>
          <w:color w:val="222222"/>
          <w:sz w:val="18"/>
          <w:szCs w:val="18"/>
        </w:rPr>
      </w:pPr>
      <w:r w:rsidRPr="00E56E86">
        <w:rPr>
          <w:rFonts w:ascii="Arial" w:eastAsia="Arial" w:hAnsi="Arial" w:cs="Arial"/>
          <w:color w:val="222222"/>
          <w:sz w:val="18"/>
          <w:szCs w:val="18"/>
        </w:rPr>
        <w:t>[…]</w:t>
      </w:r>
    </w:p>
    <w:p w14:paraId="55FEDC73" w14:textId="77777777" w:rsidR="00EF5C13" w:rsidRPr="00E56E86" w:rsidRDefault="00EF5C13" w:rsidP="00E56E86">
      <w:pPr>
        <w:ind w:left="720"/>
        <w:jc w:val="both"/>
        <w:rPr>
          <w:rFonts w:ascii="Arial" w:eastAsia="Arial" w:hAnsi="Arial" w:cs="Arial"/>
          <w:color w:val="222222"/>
          <w:sz w:val="18"/>
          <w:szCs w:val="18"/>
        </w:rPr>
      </w:pPr>
    </w:p>
    <w:p w14:paraId="4106D5EB" w14:textId="77777777" w:rsidR="00EF5C13" w:rsidRPr="00E56E86" w:rsidRDefault="00EF5C13" w:rsidP="00CC7440">
      <w:pPr>
        <w:pStyle w:val="Prrafodelista"/>
        <w:numPr>
          <w:ilvl w:val="0"/>
          <w:numId w:val="26"/>
        </w:numPr>
        <w:contextualSpacing/>
        <w:jc w:val="both"/>
        <w:rPr>
          <w:rFonts w:ascii="Arial" w:eastAsia="Arial" w:hAnsi="Arial" w:cs="Arial"/>
          <w:color w:val="222222"/>
          <w:sz w:val="18"/>
          <w:szCs w:val="18"/>
        </w:rPr>
      </w:pPr>
      <w:r w:rsidRPr="00E56E86">
        <w:rPr>
          <w:rFonts w:ascii="Arial" w:eastAsia="Arial" w:hAnsi="Arial" w:cs="Arial"/>
          <w:b/>
          <w:color w:val="222222"/>
          <w:sz w:val="18"/>
          <w:szCs w:val="18"/>
        </w:rPr>
        <w:t>Regular las materias, procedimientos, funciones y servicios públicos</w:t>
      </w:r>
      <w:r w:rsidRPr="00E56E86">
        <w:rPr>
          <w:rFonts w:ascii="Arial" w:eastAsia="Arial" w:hAnsi="Arial" w:cs="Arial"/>
          <w:color w:val="222222"/>
          <w:sz w:val="18"/>
          <w:szCs w:val="18"/>
        </w:rPr>
        <w:t xml:space="preserve"> de su competencia;</w:t>
      </w:r>
    </w:p>
    <w:p w14:paraId="3E497DAD" w14:textId="77777777" w:rsidR="00EF5C13" w:rsidRPr="00E56E86" w:rsidRDefault="00EF5C13" w:rsidP="00E56E86">
      <w:pPr>
        <w:pStyle w:val="Prrafodelista"/>
        <w:ind w:left="1080"/>
        <w:jc w:val="both"/>
        <w:rPr>
          <w:rFonts w:ascii="Arial" w:eastAsia="Arial" w:hAnsi="Arial" w:cs="Arial"/>
          <w:color w:val="222222"/>
          <w:sz w:val="18"/>
          <w:szCs w:val="18"/>
        </w:rPr>
      </w:pPr>
    </w:p>
    <w:p w14:paraId="24671F81" w14:textId="77777777" w:rsidR="00EF5C13" w:rsidRPr="00E56E86" w:rsidRDefault="00EF5C13" w:rsidP="00CC7440">
      <w:pPr>
        <w:pStyle w:val="Prrafodelista"/>
        <w:numPr>
          <w:ilvl w:val="0"/>
          <w:numId w:val="24"/>
        </w:numPr>
        <w:contextualSpacing/>
        <w:jc w:val="both"/>
        <w:rPr>
          <w:rFonts w:ascii="Arial" w:hAnsi="Arial" w:cs="Arial"/>
          <w:b/>
          <w:color w:val="222222"/>
          <w:sz w:val="18"/>
          <w:szCs w:val="18"/>
        </w:rPr>
      </w:pPr>
      <w:r w:rsidRPr="00E56E86">
        <w:rPr>
          <w:rFonts w:ascii="Arial" w:eastAsia="Arial" w:hAnsi="Arial" w:cs="Arial"/>
          <w:b/>
          <w:color w:val="222222"/>
          <w:sz w:val="18"/>
          <w:szCs w:val="18"/>
        </w:rPr>
        <w:t>Ley del Gobierno y la Administración Pública Municipal del Estado de Jalisco</w:t>
      </w:r>
    </w:p>
    <w:p w14:paraId="2330608C" w14:textId="77777777" w:rsidR="00EF5C13" w:rsidRPr="00E56E86" w:rsidRDefault="00EF5C13" w:rsidP="00E56E86">
      <w:pPr>
        <w:pStyle w:val="Prrafodelista"/>
        <w:ind w:left="1520"/>
        <w:jc w:val="both"/>
        <w:rPr>
          <w:rFonts w:ascii="Arial" w:hAnsi="Arial" w:cs="Arial"/>
          <w:b/>
          <w:color w:val="222222"/>
          <w:sz w:val="18"/>
          <w:szCs w:val="18"/>
        </w:rPr>
      </w:pPr>
    </w:p>
    <w:p w14:paraId="11F495AE" w14:textId="77777777" w:rsidR="00EF5C13" w:rsidRPr="00E56E86" w:rsidRDefault="00EF5C13" w:rsidP="00E56E86">
      <w:pPr>
        <w:ind w:left="720"/>
        <w:contextualSpacing/>
        <w:jc w:val="both"/>
        <w:rPr>
          <w:rFonts w:ascii="Arial" w:eastAsia="Arial" w:hAnsi="Arial" w:cs="Arial"/>
          <w:b/>
          <w:color w:val="222222"/>
          <w:sz w:val="18"/>
          <w:szCs w:val="18"/>
        </w:rPr>
      </w:pPr>
      <w:r w:rsidRPr="00E56E86">
        <w:rPr>
          <w:rFonts w:ascii="Arial" w:eastAsia="Arial" w:hAnsi="Arial" w:cs="Arial"/>
          <w:b/>
          <w:color w:val="222222"/>
          <w:sz w:val="18"/>
          <w:szCs w:val="18"/>
        </w:rPr>
        <w:t>Artículo 36.</w:t>
      </w:r>
    </w:p>
    <w:p w14:paraId="6F1EFE3D" w14:textId="77777777" w:rsidR="00EF5C13" w:rsidRPr="00E56E86" w:rsidRDefault="00EF5C13" w:rsidP="00E56E86">
      <w:pPr>
        <w:ind w:left="720"/>
        <w:contextualSpacing/>
        <w:jc w:val="both"/>
        <w:rPr>
          <w:rFonts w:ascii="Arial" w:eastAsia="Arial" w:hAnsi="Arial" w:cs="Arial"/>
          <w:bCs/>
          <w:color w:val="222222"/>
          <w:sz w:val="18"/>
          <w:szCs w:val="18"/>
        </w:rPr>
      </w:pPr>
      <w:r w:rsidRPr="00E56E86">
        <w:rPr>
          <w:rFonts w:ascii="Arial" w:eastAsia="Arial" w:hAnsi="Arial" w:cs="Arial"/>
          <w:bCs/>
          <w:color w:val="222222"/>
          <w:sz w:val="18"/>
          <w:szCs w:val="18"/>
        </w:rPr>
        <w:t xml:space="preserve">Se requiere el voto favorable de la </w:t>
      </w:r>
      <w:proofErr w:type="spellStart"/>
      <w:r w:rsidRPr="00E56E86">
        <w:rPr>
          <w:rFonts w:ascii="Arial" w:eastAsia="Arial" w:hAnsi="Arial" w:cs="Arial"/>
          <w:bCs/>
          <w:color w:val="222222"/>
          <w:sz w:val="18"/>
          <w:szCs w:val="18"/>
        </w:rPr>
        <w:t>mayoría</w:t>
      </w:r>
      <w:proofErr w:type="spellEnd"/>
      <w:r w:rsidRPr="00E56E86">
        <w:rPr>
          <w:rFonts w:ascii="Arial" w:eastAsia="Arial" w:hAnsi="Arial" w:cs="Arial"/>
          <w:bCs/>
          <w:color w:val="222222"/>
          <w:sz w:val="18"/>
          <w:szCs w:val="18"/>
        </w:rPr>
        <w:t xml:space="preserve"> calificada de los integrantes del Ayuntamiento para: </w:t>
      </w:r>
    </w:p>
    <w:p w14:paraId="130C55AF" w14:textId="77777777" w:rsidR="00EF5C13" w:rsidRDefault="00EF5C13" w:rsidP="00E56E86">
      <w:pPr>
        <w:ind w:left="720"/>
        <w:contextualSpacing/>
        <w:jc w:val="both"/>
        <w:rPr>
          <w:rFonts w:ascii="Arial" w:eastAsia="Arial" w:hAnsi="Arial" w:cs="Arial"/>
          <w:bCs/>
          <w:color w:val="222222"/>
          <w:sz w:val="18"/>
          <w:szCs w:val="18"/>
        </w:rPr>
      </w:pPr>
      <w:r w:rsidRPr="00E56E86">
        <w:rPr>
          <w:rFonts w:ascii="Arial" w:eastAsia="Arial" w:hAnsi="Arial" w:cs="Arial"/>
          <w:b/>
          <w:color w:val="222222"/>
          <w:sz w:val="18"/>
          <w:szCs w:val="18"/>
        </w:rPr>
        <w:t xml:space="preserve">VIII. </w:t>
      </w:r>
      <w:r w:rsidRPr="00E56E86">
        <w:rPr>
          <w:rFonts w:ascii="Arial" w:eastAsia="Arial" w:hAnsi="Arial" w:cs="Arial"/>
          <w:bCs/>
          <w:color w:val="222222"/>
          <w:sz w:val="18"/>
          <w:szCs w:val="18"/>
        </w:rPr>
        <w:t xml:space="preserve">Aprobar la concesión de bienes y servicios públicos municipales a los particulares; </w:t>
      </w:r>
    </w:p>
    <w:p w14:paraId="73913931" w14:textId="77777777" w:rsidR="00E56E86" w:rsidRPr="00E56E86" w:rsidRDefault="00E56E86" w:rsidP="00E56E86">
      <w:pPr>
        <w:ind w:left="720"/>
        <w:contextualSpacing/>
        <w:jc w:val="both"/>
        <w:rPr>
          <w:rFonts w:ascii="Arial" w:eastAsia="Arial" w:hAnsi="Arial" w:cs="Arial"/>
          <w:bCs/>
          <w:color w:val="222222"/>
          <w:sz w:val="18"/>
          <w:szCs w:val="18"/>
        </w:rPr>
      </w:pPr>
    </w:p>
    <w:p w14:paraId="5B3FE739" w14:textId="77777777" w:rsidR="00EF5C13" w:rsidRPr="00E56E86" w:rsidRDefault="00EF5C13" w:rsidP="00E56E86">
      <w:pPr>
        <w:ind w:left="720"/>
        <w:contextualSpacing/>
        <w:jc w:val="both"/>
        <w:rPr>
          <w:rFonts w:ascii="Arial" w:eastAsia="Arial" w:hAnsi="Arial" w:cs="Arial"/>
          <w:color w:val="222222"/>
          <w:sz w:val="18"/>
          <w:szCs w:val="18"/>
        </w:rPr>
      </w:pPr>
      <w:r w:rsidRPr="00E56E86">
        <w:rPr>
          <w:rFonts w:ascii="Arial" w:eastAsia="Arial" w:hAnsi="Arial" w:cs="Arial"/>
          <w:b/>
          <w:color w:val="222222"/>
          <w:sz w:val="18"/>
          <w:szCs w:val="18"/>
        </w:rPr>
        <w:t>Artículo 40.</w:t>
      </w:r>
      <w:r w:rsidRPr="00E56E86">
        <w:rPr>
          <w:rFonts w:ascii="Arial" w:eastAsia="Arial" w:hAnsi="Arial" w:cs="Arial"/>
          <w:color w:val="222222"/>
          <w:sz w:val="18"/>
          <w:szCs w:val="18"/>
        </w:rPr>
        <w:t xml:space="preserve"> </w:t>
      </w:r>
    </w:p>
    <w:p w14:paraId="3D966EF1" w14:textId="77777777" w:rsidR="00EF5C13" w:rsidRDefault="00EF5C13" w:rsidP="00E56E86">
      <w:pPr>
        <w:ind w:left="720"/>
        <w:contextualSpacing/>
        <w:jc w:val="both"/>
        <w:rPr>
          <w:rFonts w:ascii="Arial" w:eastAsia="Arial" w:hAnsi="Arial" w:cs="Arial"/>
          <w:color w:val="222222"/>
          <w:sz w:val="18"/>
          <w:szCs w:val="18"/>
        </w:rPr>
      </w:pPr>
      <w:r w:rsidRPr="00E56E86">
        <w:rPr>
          <w:rFonts w:ascii="Arial" w:eastAsia="Arial" w:hAnsi="Arial" w:cs="Arial"/>
          <w:color w:val="222222"/>
          <w:sz w:val="18"/>
          <w:szCs w:val="18"/>
        </w:rPr>
        <w:t xml:space="preserve">Los </w:t>
      </w:r>
      <w:r w:rsidRPr="00E56E86">
        <w:rPr>
          <w:rFonts w:ascii="Arial" w:eastAsia="Arial" w:hAnsi="Arial" w:cs="Arial"/>
          <w:b/>
          <w:color w:val="222222"/>
          <w:sz w:val="18"/>
          <w:szCs w:val="18"/>
        </w:rPr>
        <w:t>Ayuntamientos</w:t>
      </w:r>
      <w:r w:rsidRPr="00E56E86">
        <w:rPr>
          <w:rFonts w:ascii="Arial" w:eastAsia="Arial" w:hAnsi="Arial" w:cs="Arial"/>
          <w:color w:val="222222"/>
          <w:sz w:val="18"/>
          <w:szCs w:val="18"/>
        </w:rPr>
        <w:t xml:space="preserve"> pueden expedir, de acuerdo con las leyes estatales en materia municipal:</w:t>
      </w:r>
    </w:p>
    <w:p w14:paraId="488D92F7" w14:textId="77777777" w:rsidR="00E56E86" w:rsidRPr="00E56E86" w:rsidRDefault="00E56E86" w:rsidP="00E56E86">
      <w:pPr>
        <w:ind w:left="720"/>
        <w:contextualSpacing/>
        <w:jc w:val="both"/>
        <w:rPr>
          <w:rFonts w:ascii="Arial" w:hAnsi="Arial" w:cs="Arial"/>
          <w:color w:val="222222"/>
          <w:sz w:val="18"/>
          <w:szCs w:val="18"/>
        </w:rPr>
      </w:pPr>
    </w:p>
    <w:p w14:paraId="4F2AE958" w14:textId="77777777" w:rsidR="00EF5C13" w:rsidRDefault="00EF5C13" w:rsidP="00E56E86">
      <w:pPr>
        <w:ind w:left="720"/>
        <w:contextualSpacing/>
        <w:jc w:val="both"/>
        <w:rPr>
          <w:rFonts w:ascii="Arial" w:eastAsia="Arial" w:hAnsi="Arial" w:cs="Arial"/>
          <w:color w:val="222222"/>
          <w:sz w:val="18"/>
          <w:szCs w:val="18"/>
        </w:rPr>
      </w:pPr>
      <w:r w:rsidRPr="00E56E86">
        <w:rPr>
          <w:rFonts w:ascii="Arial" w:eastAsia="Arial" w:hAnsi="Arial" w:cs="Arial"/>
          <w:color w:val="222222"/>
          <w:sz w:val="18"/>
          <w:szCs w:val="18"/>
        </w:rPr>
        <w:t>[…]</w:t>
      </w:r>
    </w:p>
    <w:p w14:paraId="7A4BF44E" w14:textId="77777777" w:rsidR="00E56E86" w:rsidRPr="00E56E86" w:rsidRDefault="00E56E86" w:rsidP="00E56E86">
      <w:pPr>
        <w:ind w:left="720"/>
        <w:contextualSpacing/>
        <w:jc w:val="both"/>
        <w:rPr>
          <w:rFonts w:ascii="Arial" w:hAnsi="Arial" w:cs="Arial"/>
          <w:color w:val="222222"/>
          <w:sz w:val="18"/>
          <w:szCs w:val="18"/>
        </w:rPr>
      </w:pPr>
    </w:p>
    <w:p w14:paraId="4EE847BA" w14:textId="401479EB" w:rsidR="00E56E86" w:rsidRPr="00E56E86" w:rsidRDefault="00EF5C13" w:rsidP="00E56E86">
      <w:pPr>
        <w:ind w:left="720"/>
        <w:contextualSpacing/>
        <w:jc w:val="both"/>
        <w:rPr>
          <w:rFonts w:ascii="Arial" w:eastAsia="Arial" w:hAnsi="Arial" w:cs="Arial"/>
          <w:color w:val="222222"/>
          <w:sz w:val="18"/>
          <w:szCs w:val="18"/>
        </w:rPr>
      </w:pPr>
      <w:r w:rsidRPr="00E56E86">
        <w:rPr>
          <w:rFonts w:ascii="Arial" w:eastAsia="Arial" w:hAnsi="Arial" w:cs="Arial"/>
          <w:b/>
          <w:color w:val="222222"/>
          <w:sz w:val="18"/>
          <w:szCs w:val="18"/>
        </w:rPr>
        <w:t>II.</w:t>
      </w:r>
      <w:r w:rsidRPr="00E56E86">
        <w:rPr>
          <w:rFonts w:ascii="Arial" w:eastAsia="Arial" w:hAnsi="Arial" w:cs="Arial"/>
          <w:color w:val="222222"/>
          <w:sz w:val="18"/>
          <w:szCs w:val="18"/>
        </w:rPr>
        <w:t xml:space="preserve"> Los reglamentos, circulares y disposiciones administrativas de observancia general, dentro de sus respectivas jurisdicciones, que regulen asuntos de su competencia.</w:t>
      </w:r>
    </w:p>
    <w:p w14:paraId="043EE625" w14:textId="77777777" w:rsidR="00B22C73" w:rsidRDefault="00B22C73" w:rsidP="00E56E86">
      <w:pPr>
        <w:ind w:left="720"/>
        <w:contextualSpacing/>
        <w:jc w:val="center"/>
        <w:rPr>
          <w:rFonts w:ascii="Arial" w:eastAsia="Arial" w:hAnsi="Arial" w:cs="Arial"/>
          <w:b/>
          <w:color w:val="222222"/>
          <w:sz w:val="18"/>
          <w:szCs w:val="18"/>
        </w:rPr>
      </w:pPr>
    </w:p>
    <w:p w14:paraId="7E8D6E4A" w14:textId="77777777" w:rsidR="00EF5C13" w:rsidRDefault="00EF5C13" w:rsidP="00E56E86">
      <w:pPr>
        <w:ind w:left="720"/>
        <w:contextualSpacing/>
        <w:jc w:val="center"/>
        <w:rPr>
          <w:rFonts w:ascii="Arial" w:eastAsia="Arial" w:hAnsi="Arial" w:cs="Arial"/>
          <w:b/>
          <w:color w:val="222222"/>
          <w:sz w:val="18"/>
          <w:szCs w:val="18"/>
        </w:rPr>
      </w:pPr>
      <w:r w:rsidRPr="00E56E86">
        <w:rPr>
          <w:rFonts w:ascii="Arial" w:eastAsia="Arial" w:hAnsi="Arial" w:cs="Arial"/>
          <w:b/>
          <w:color w:val="222222"/>
          <w:sz w:val="18"/>
          <w:szCs w:val="18"/>
        </w:rPr>
        <w:lastRenderedPageBreak/>
        <w:t>CAPÍTULO III</w:t>
      </w:r>
    </w:p>
    <w:p w14:paraId="6C9613EB" w14:textId="77777777" w:rsidR="00E56E86" w:rsidRPr="00E56E86" w:rsidRDefault="00E56E86" w:rsidP="00E56E86">
      <w:pPr>
        <w:ind w:left="720"/>
        <w:contextualSpacing/>
        <w:jc w:val="center"/>
        <w:rPr>
          <w:rFonts w:ascii="Arial" w:eastAsia="Arial" w:hAnsi="Arial" w:cs="Arial"/>
          <w:b/>
          <w:color w:val="222222"/>
          <w:sz w:val="18"/>
          <w:szCs w:val="18"/>
        </w:rPr>
      </w:pPr>
    </w:p>
    <w:p w14:paraId="12CD139B" w14:textId="77777777" w:rsidR="00EF5C13" w:rsidRDefault="00EF5C13" w:rsidP="00E56E86">
      <w:pPr>
        <w:ind w:left="720"/>
        <w:contextualSpacing/>
        <w:jc w:val="both"/>
        <w:rPr>
          <w:rFonts w:ascii="Arial" w:eastAsia="Arial" w:hAnsi="Arial" w:cs="Arial"/>
          <w:b/>
          <w:color w:val="222222"/>
          <w:sz w:val="18"/>
          <w:szCs w:val="18"/>
        </w:rPr>
      </w:pPr>
      <w:r w:rsidRPr="00E56E86">
        <w:rPr>
          <w:rFonts w:ascii="Arial" w:eastAsia="Arial" w:hAnsi="Arial" w:cs="Arial"/>
          <w:b/>
          <w:color w:val="222222"/>
          <w:sz w:val="18"/>
          <w:szCs w:val="18"/>
        </w:rPr>
        <w:t>De la concesión de Bienes y Servicios Públicos Municipales</w:t>
      </w:r>
    </w:p>
    <w:p w14:paraId="54871F9F" w14:textId="77777777" w:rsidR="00E56E86" w:rsidRPr="00E56E86" w:rsidRDefault="00E56E86" w:rsidP="00E56E86">
      <w:pPr>
        <w:ind w:left="720"/>
        <w:contextualSpacing/>
        <w:jc w:val="both"/>
        <w:rPr>
          <w:rFonts w:ascii="Arial" w:hAnsi="Arial" w:cs="Arial"/>
          <w:color w:val="222222"/>
          <w:sz w:val="18"/>
          <w:szCs w:val="18"/>
        </w:rPr>
      </w:pPr>
    </w:p>
    <w:p w14:paraId="6075EB90" w14:textId="26EA8D33" w:rsidR="00EF5C13" w:rsidRDefault="00B22C73" w:rsidP="00E56E86">
      <w:pPr>
        <w:pBdr>
          <w:top w:val="nil"/>
          <w:left w:val="nil"/>
          <w:bottom w:val="nil"/>
          <w:right w:val="nil"/>
          <w:between w:val="nil"/>
        </w:pBdr>
        <w:ind w:left="720"/>
        <w:contextualSpacing/>
        <w:jc w:val="both"/>
        <w:rPr>
          <w:rFonts w:ascii="Arial" w:eastAsia="Arial" w:hAnsi="Arial" w:cs="Arial"/>
          <w:bCs/>
          <w:color w:val="000000"/>
          <w:sz w:val="18"/>
          <w:szCs w:val="18"/>
        </w:rPr>
      </w:pPr>
      <w:r w:rsidRPr="00E56E86">
        <w:rPr>
          <w:rFonts w:ascii="Arial" w:eastAsia="Arial" w:hAnsi="Arial" w:cs="Arial"/>
          <w:b/>
          <w:color w:val="000000"/>
          <w:sz w:val="18"/>
          <w:szCs w:val="18"/>
        </w:rPr>
        <w:t>Artículo</w:t>
      </w:r>
      <w:r w:rsidR="00EF5C13" w:rsidRPr="00E56E86">
        <w:rPr>
          <w:rFonts w:ascii="Arial" w:eastAsia="Arial" w:hAnsi="Arial" w:cs="Arial"/>
          <w:b/>
          <w:color w:val="000000"/>
          <w:sz w:val="18"/>
          <w:szCs w:val="18"/>
        </w:rPr>
        <w:t xml:space="preserve"> 107. </w:t>
      </w:r>
      <w:r w:rsidR="00EF5C13" w:rsidRPr="00E56E86">
        <w:rPr>
          <w:rFonts w:ascii="Arial" w:eastAsia="Arial" w:hAnsi="Arial" w:cs="Arial"/>
          <w:bCs/>
          <w:color w:val="000000"/>
          <w:sz w:val="18"/>
          <w:szCs w:val="18"/>
        </w:rPr>
        <w:t xml:space="preserve">Los contratos de concesión se deben sujetar a las siguientes bases y disposiciones:  </w:t>
      </w:r>
    </w:p>
    <w:p w14:paraId="5ED4FD56" w14:textId="77777777" w:rsidR="00E56E86" w:rsidRPr="00E56E86" w:rsidRDefault="00E56E86" w:rsidP="00E56E86">
      <w:pPr>
        <w:pBdr>
          <w:top w:val="nil"/>
          <w:left w:val="nil"/>
          <w:bottom w:val="nil"/>
          <w:right w:val="nil"/>
          <w:between w:val="nil"/>
        </w:pBdr>
        <w:ind w:left="720"/>
        <w:contextualSpacing/>
        <w:jc w:val="both"/>
        <w:rPr>
          <w:rFonts w:ascii="Arial" w:eastAsia="Arial" w:hAnsi="Arial" w:cs="Arial"/>
          <w:bCs/>
          <w:color w:val="000000"/>
          <w:sz w:val="18"/>
          <w:szCs w:val="18"/>
        </w:rPr>
      </w:pPr>
    </w:p>
    <w:p w14:paraId="26DACD61" w14:textId="06DE91E8" w:rsidR="00EF5C13" w:rsidRPr="00E56E86" w:rsidRDefault="00EF5C13" w:rsidP="00E56E86">
      <w:pPr>
        <w:pBdr>
          <w:top w:val="nil"/>
          <w:left w:val="nil"/>
          <w:bottom w:val="nil"/>
          <w:right w:val="nil"/>
          <w:between w:val="nil"/>
        </w:pBdr>
        <w:ind w:left="720"/>
        <w:contextualSpacing/>
        <w:jc w:val="both"/>
        <w:rPr>
          <w:rFonts w:ascii="Arial" w:eastAsia="Arial" w:hAnsi="Arial" w:cs="Arial"/>
          <w:bCs/>
          <w:color w:val="000000"/>
          <w:sz w:val="18"/>
          <w:szCs w:val="18"/>
        </w:rPr>
      </w:pPr>
      <w:r w:rsidRPr="00E56E86">
        <w:rPr>
          <w:rFonts w:ascii="Arial" w:eastAsia="Arial" w:hAnsi="Arial" w:cs="Arial"/>
          <w:b/>
          <w:color w:val="000000"/>
          <w:sz w:val="18"/>
          <w:szCs w:val="18"/>
        </w:rPr>
        <w:t>III.</w:t>
      </w:r>
      <w:r w:rsidRPr="00E56E86">
        <w:rPr>
          <w:rFonts w:ascii="Arial" w:eastAsia="Arial" w:hAnsi="Arial" w:cs="Arial"/>
          <w:bCs/>
          <w:color w:val="000000"/>
          <w:sz w:val="18"/>
          <w:szCs w:val="18"/>
        </w:rPr>
        <w:t xml:space="preserve"> Determinar el régimen especial al que deba someterse la concesión y el concesionario, fijando </w:t>
      </w:r>
      <w:proofErr w:type="spellStart"/>
      <w:r w:rsidRPr="00E56E86">
        <w:rPr>
          <w:rFonts w:ascii="Arial" w:eastAsia="Arial" w:hAnsi="Arial" w:cs="Arial"/>
          <w:bCs/>
          <w:color w:val="000000"/>
          <w:sz w:val="18"/>
          <w:szCs w:val="18"/>
        </w:rPr>
        <w:t>el</w:t>
      </w:r>
      <w:proofErr w:type="spellEnd"/>
      <w:r w:rsidRPr="00E56E86">
        <w:rPr>
          <w:rFonts w:ascii="Arial" w:eastAsia="Arial" w:hAnsi="Arial" w:cs="Arial"/>
          <w:bCs/>
          <w:color w:val="000000"/>
          <w:sz w:val="18"/>
          <w:szCs w:val="18"/>
        </w:rPr>
        <w:t xml:space="preserve"> </w:t>
      </w:r>
      <w:proofErr w:type="spellStart"/>
      <w:r w:rsidRPr="00E56E86">
        <w:rPr>
          <w:rFonts w:ascii="Arial" w:eastAsia="Arial" w:hAnsi="Arial" w:cs="Arial"/>
          <w:bCs/>
          <w:color w:val="000000"/>
          <w:sz w:val="18"/>
          <w:szCs w:val="18"/>
        </w:rPr>
        <w:t>término</w:t>
      </w:r>
      <w:proofErr w:type="spellEnd"/>
      <w:r w:rsidRPr="00E56E86">
        <w:rPr>
          <w:rFonts w:ascii="Arial" w:eastAsia="Arial" w:hAnsi="Arial" w:cs="Arial"/>
          <w:bCs/>
          <w:color w:val="000000"/>
          <w:sz w:val="18"/>
          <w:szCs w:val="18"/>
        </w:rPr>
        <w:t xml:space="preserve"> de la </w:t>
      </w:r>
      <w:r w:rsidR="00B22C73" w:rsidRPr="00E56E86">
        <w:rPr>
          <w:rFonts w:ascii="Arial" w:eastAsia="Arial" w:hAnsi="Arial" w:cs="Arial"/>
          <w:bCs/>
          <w:color w:val="000000"/>
          <w:sz w:val="18"/>
          <w:szCs w:val="18"/>
        </w:rPr>
        <w:t>duración</w:t>
      </w:r>
      <w:r w:rsidRPr="00E56E86">
        <w:rPr>
          <w:rFonts w:ascii="Arial" w:eastAsia="Arial" w:hAnsi="Arial" w:cs="Arial"/>
          <w:bCs/>
          <w:color w:val="000000"/>
          <w:sz w:val="18"/>
          <w:szCs w:val="18"/>
        </w:rPr>
        <w:t xml:space="preserve"> de la concesión, las causas de caducidad o pérdida anticipada de la misma, la forma de vigilar el Ayuntamiento, la prestación del servicio, y el pago de los impuestos y prestaciones que se causen. El titular de la concesión puede solicitar antes de su vencimiento, la </w:t>
      </w:r>
      <w:proofErr w:type="spellStart"/>
      <w:r w:rsidRPr="00E56E86">
        <w:rPr>
          <w:rFonts w:ascii="Arial" w:eastAsia="Arial" w:hAnsi="Arial" w:cs="Arial"/>
          <w:bCs/>
          <w:color w:val="000000"/>
          <w:sz w:val="18"/>
          <w:szCs w:val="18"/>
        </w:rPr>
        <w:t>prórroga</w:t>
      </w:r>
      <w:proofErr w:type="spellEnd"/>
      <w:r w:rsidRPr="00E56E86">
        <w:rPr>
          <w:rFonts w:ascii="Arial" w:eastAsia="Arial" w:hAnsi="Arial" w:cs="Arial"/>
          <w:bCs/>
          <w:color w:val="000000"/>
          <w:sz w:val="18"/>
          <w:szCs w:val="18"/>
        </w:rPr>
        <w:t xml:space="preserve"> correspondiente respecto de la cual tendrá preferencia sobre cualquier otro solicitante; </w:t>
      </w:r>
    </w:p>
    <w:p w14:paraId="3305C274" w14:textId="77777777" w:rsidR="00EF5C13" w:rsidRPr="00E56E86" w:rsidRDefault="00EF5C13" w:rsidP="00E56E86">
      <w:pPr>
        <w:pBdr>
          <w:top w:val="nil"/>
          <w:left w:val="nil"/>
          <w:bottom w:val="nil"/>
          <w:right w:val="nil"/>
          <w:between w:val="nil"/>
        </w:pBdr>
        <w:ind w:left="720"/>
        <w:contextualSpacing/>
        <w:jc w:val="both"/>
        <w:rPr>
          <w:rFonts w:ascii="Arial" w:eastAsia="Arial" w:hAnsi="Arial" w:cs="Arial"/>
          <w:bCs/>
          <w:color w:val="000000"/>
          <w:sz w:val="18"/>
          <w:szCs w:val="18"/>
        </w:rPr>
      </w:pPr>
      <w:r w:rsidRPr="00E56E86">
        <w:rPr>
          <w:rFonts w:ascii="Arial" w:eastAsia="Arial" w:hAnsi="Arial" w:cs="Arial"/>
          <w:b/>
          <w:color w:val="000000"/>
          <w:sz w:val="18"/>
          <w:szCs w:val="18"/>
        </w:rPr>
        <w:t xml:space="preserve">V. </w:t>
      </w:r>
      <w:r w:rsidRPr="00E56E86">
        <w:rPr>
          <w:rFonts w:ascii="Arial" w:eastAsia="Arial" w:hAnsi="Arial" w:cs="Arial"/>
          <w:bCs/>
          <w:color w:val="000000"/>
          <w:sz w:val="18"/>
          <w:szCs w:val="18"/>
        </w:rPr>
        <w:t xml:space="preserve">Establecer que las tarifas son aquellas que para cada ejercicio fiscal establezca la ley de ingresos respectiva, </w:t>
      </w:r>
      <w:proofErr w:type="spellStart"/>
      <w:r w:rsidRPr="00E56E86">
        <w:rPr>
          <w:rFonts w:ascii="Arial" w:eastAsia="Arial" w:hAnsi="Arial" w:cs="Arial"/>
          <w:bCs/>
          <w:color w:val="000000"/>
          <w:sz w:val="18"/>
          <w:szCs w:val="18"/>
        </w:rPr>
        <w:t>asi</w:t>
      </w:r>
      <w:proofErr w:type="spellEnd"/>
      <w:r w:rsidRPr="00E56E86">
        <w:rPr>
          <w:rFonts w:ascii="Arial" w:eastAsia="Arial" w:hAnsi="Arial" w:cs="Arial"/>
          <w:bCs/>
          <w:color w:val="000000"/>
          <w:sz w:val="18"/>
          <w:szCs w:val="18"/>
        </w:rPr>
        <w:t>́ como las contraprestaciones que deba cubrir el beneficiario;</w:t>
      </w:r>
    </w:p>
    <w:p w14:paraId="7DC3A5F7" w14:textId="77777777" w:rsidR="00EF5C13" w:rsidRPr="00E56E86" w:rsidRDefault="00EF5C13" w:rsidP="00E56E86">
      <w:pPr>
        <w:pBdr>
          <w:top w:val="nil"/>
          <w:left w:val="nil"/>
          <w:bottom w:val="nil"/>
          <w:right w:val="nil"/>
          <w:between w:val="nil"/>
        </w:pBdr>
        <w:ind w:left="720"/>
        <w:contextualSpacing/>
        <w:jc w:val="both"/>
        <w:rPr>
          <w:rFonts w:ascii="Arial" w:eastAsia="Arial" w:hAnsi="Arial" w:cs="Arial"/>
          <w:bCs/>
          <w:color w:val="000000"/>
          <w:sz w:val="18"/>
          <w:szCs w:val="18"/>
        </w:rPr>
      </w:pPr>
      <w:r w:rsidRPr="00E56E86">
        <w:rPr>
          <w:rFonts w:ascii="Arial" w:eastAsia="Arial" w:hAnsi="Arial" w:cs="Arial"/>
          <w:bCs/>
          <w:color w:val="000000"/>
          <w:sz w:val="18"/>
          <w:szCs w:val="18"/>
        </w:rPr>
        <w:t xml:space="preserve"> </w:t>
      </w:r>
    </w:p>
    <w:p w14:paraId="55C302B8" w14:textId="77777777" w:rsidR="00EF5C13" w:rsidRDefault="00EF5C13" w:rsidP="00E56E86">
      <w:pPr>
        <w:pBdr>
          <w:top w:val="nil"/>
          <w:left w:val="nil"/>
          <w:bottom w:val="nil"/>
          <w:right w:val="nil"/>
          <w:between w:val="nil"/>
        </w:pBdr>
        <w:ind w:left="720"/>
        <w:contextualSpacing/>
        <w:jc w:val="both"/>
        <w:rPr>
          <w:rFonts w:ascii="Arial" w:eastAsia="Arial" w:hAnsi="Arial" w:cs="Arial"/>
          <w:bCs/>
          <w:color w:val="000000"/>
          <w:sz w:val="18"/>
          <w:szCs w:val="18"/>
        </w:rPr>
      </w:pPr>
      <w:r w:rsidRPr="00E56E86">
        <w:rPr>
          <w:rFonts w:ascii="Arial" w:eastAsia="Arial" w:hAnsi="Arial" w:cs="Arial"/>
          <w:b/>
          <w:color w:val="000000"/>
          <w:sz w:val="18"/>
          <w:szCs w:val="18"/>
        </w:rPr>
        <w:t>Artículo 108.</w:t>
      </w:r>
      <w:r w:rsidRPr="00E56E86">
        <w:rPr>
          <w:rFonts w:ascii="Arial" w:eastAsia="Arial" w:hAnsi="Arial" w:cs="Arial"/>
          <w:bCs/>
          <w:color w:val="000000"/>
          <w:sz w:val="18"/>
          <w:szCs w:val="18"/>
        </w:rPr>
        <w:t xml:space="preserve"> En el contrato-concesión, se deben tener por puestas aunque no se expresen, las cláusulas siguientes: </w:t>
      </w:r>
    </w:p>
    <w:p w14:paraId="2C07BFA2" w14:textId="77777777" w:rsidR="00E56E86" w:rsidRPr="00E56E86" w:rsidRDefault="00E56E86" w:rsidP="00E56E86">
      <w:pPr>
        <w:pBdr>
          <w:top w:val="nil"/>
          <w:left w:val="nil"/>
          <w:bottom w:val="nil"/>
          <w:right w:val="nil"/>
          <w:between w:val="nil"/>
        </w:pBdr>
        <w:ind w:left="720"/>
        <w:contextualSpacing/>
        <w:jc w:val="both"/>
        <w:rPr>
          <w:rFonts w:ascii="Arial" w:eastAsia="Arial" w:hAnsi="Arial" w:cs="Arial"/>
          <w:bCs/>
          <w:color w:val="000000"/>
          <w:sz w:val="18"/>
          <w:szCs w:val="18"/>
        </w:rPr>
      </w:pPr>
    </w:p>
    <w:p w14:paraId="354C2EC7" w14:textId="77777777" w:rsidR="00EF5C13" w:rsidRPr="00E56E86" w:rsidRDefault="00EF5C13" w:rsidP="00E56E86">
      <w:pPr>
        <w:pBdr>
          <w:top w:val="nil"/>
          <w:left w:val="nil"/>
          <w:bottom w:val="nil"/>
          <w:right w:val="nil"/>
          <w:between w:val="nil"/>
        </w:pBdr>
        <w:ind w:left="720"/>
        <w:contextualSpacing/>
        <w:jc w:val="both"/>
        <w:rPr>
          <w:rFonts w:ascii="Arial" w:eastAsia="Arial" w:hAnsi="Arial" w:cs="Arial"/>
          <w:bCs/>
          <w:color w:val="000000"/>
          <w:sz w:val="18"/>
          <w:szCs w:val="18"/>
        </w:rPr>
      </w:pPr>
      <w:r w:rsidRPr="00E56E86">
        <w:rPr>
          <w:rFonts w:ascii="Arial" w:eastAsia="Arial" w:hAnsi="Arial" w:cs="Arial"/>
          <w:b/>
          <w:color w:val="000000"/>
          <w:sz w:val="18"/>
          <w:szCs w:val="18"/>
        </w:rPr>
        <w:t>I.</w:t>
      </w:r>
      <w:r w:rsidRPr="00E56E86">
        <w:rPr>
          <w:rFonts w:ascii="Arial" w:eastAsia="Arial" w:hAnsi="Arial" w:cs="Arial"/>
          <w:bCs/>
          <w:color w:val="000000"/>
          <w:sz w:val="18"/>
          <w:szCs w:val="18"/>
        </w:rPr>
        <w:t xml:space="preserve"> La facultad del Ayuntamiento de modificar en todo tiempo, la organización, modo o condiciones de la prestación del servicio público; </w:t>
      </w:r>
    </w:p>
    <w:p w14:paraId="46AB4B47" w14:textId="77777777" w:rsidR="00EF5C13" w:rsidRPr="00E56E86" w:rsidRDefault="00EF5C13" w:rsidP="00E56E86">
      <w:pPr>
        <w:pBdr>
          <w:top w:val="nil"/>
          <w:left w:val="nil"/>
          <w:bottom w:val="nil"/>
          <w:right w:val="nil"/>
          <w:between w:val="nil"/>
        </w:pBdr>
        <w:ind w:left="720"/>
        <w:contextualSpacing/>
        <w:jc w:val="both"/>
        <w:rPr>
          <w:rFonts w:ascii="Arial" w:eastAsia="Arial" w:hAnsi="Arial" w:cs="Arial"/>
          <w:bCs/>
          <w:color w:val="000000"/>
          <w:sz w:val="18"/>
          <w:szCs w:val="18"/>
        </w:rPr>
      </w:pPr>
    </w:p>
    <w:p w14:paraId="3473CB78" w14:textId="77777777" w:rsidR="00EF5C13" w:rsidRDefault="00EF5C13" w:rsidP="00CC7440">
      <w:pPr>
        <w:pStyle w:val="Prrafodelista"/>
        <w:numPr>
          <w:ilvl w:val="0"/>
          <w:numId w:val="24"/>
        </w:numPr>
        <w:pBdr>
          <w:top w:val="nil"/>
          <w:left w:val="nil"/>
          <w:bottom w:val="nil"/>
          <w:right w:val="nil"/>
          <w:between w:val="nil"/>
        </w:pBdr>
        <w:contextualSpacing/>
        <w:jc w:val="both"/>
        <w:rPr>
          <w:rFonts w:ascii="Arial" w:eastAsia="Arial" w:hAnsi="Arial" w:cs="Arial"/>
          <w:b/>
          <w:color w:val="000000"/>
          <w:sz w:val="18"/>
          <w:szCs w:val="18"/>
        </w:rPr>
      </w:pPr>
      <w:r w:rsidRPr="00E56E86">
        <w:rPr>
          <w:rFonts w:ascii="Arial" w:eastAsia="Arial" w:hAnsi="Arial" w:cs="Arial"/>
          <w:b/>
          <w:color w:val="000000"/>
          <w:sz w:val="18"/>
          <w:szCs w:val="18"/>
        </w:rPr>
        <w:t>Ley de Hacienda Municipal del Estado de Jalisco</w:t>
      </w:r>
    </w:p>
    <w:p w14:paraId="404F7933" w14:textId="77777777" w:rsidR="00E56E86" w:rsidRPr="00E56E86" w:rsidRDefault="00E56E86" w:rsidP="00E56E86">
      <w:pPr>
        <w:pBdr>
          <w:top w:val="nil"/>
          <w:left w:val="nil"/>
          <w:bottom w:val="nil"/>
          <w:right w:val="nil"/>
          <w:between w:val="nil"/>
        </w:pBdr>
        <w:ind w:left="800"/>
        <w:contextualSpacing/>
        <w:jc w:val="both"/>
        <w:rPr>
          <w:rFonts w:ascii="Arial" w:eastAsia="Arial" w:hAnsi="Arial" w:cs="Arial"/>
          <w:b/>
          <w:color w:val="000000"/>
          <w:sz w:val="18"/>
          <w:szCs w:val="18"/>
        </w:rPr>
      </w:pPr>
    </w:p>
    <w:p w14:paraId="59518AEA" w14:textId="77777777" w:rsidR="00EF5C13" w:rsidRDefault="00EF5C13" w:rsidP="00E56E86">
      <w:pPr>
        <w:pStyle w:val="NormalWeb"/>
        <w:spacing w:before="0" w:beforeAutospacing="0" w:after="0" w:afterAutospacing="0"/>
        <w:ind w:left="720"/>
        <w:contextualSpacing/>
        <w:jc w:val="both"/>
        <w:rPr>
          <w:rFonts w:ascii="Arial" w:hAnsi="Arial" w:cs="Arial"/>
          <w:sz w:val="18"/>
          <w:szCs w:val="18"/>
        </w:rPr>
      </w:pPr>
      <w:r w:rsidRPr="00E56E86">
        <w:rPr>
          <w:rFonts w:ascii="Arial" w:hAnsi="Arial" w:cs="Arial"/>
          <w:b/>
          <w:bCs/>
          <w:sz w:val="18"/>
          <w:szCs w:val="18"/>
        </w:rPr>
        <w:t>Artículo 1.-</w:t>
      </w:r>
      <w:r w:rsidRPr="00E56E86">
        <w:rPr>
          <w:rFonts w:ascii="Arial" w:hAnsi="Arial" w:cs="Arial"/>
          <w:sz w:val="18"/>
          <w:szCs w:val="18"/>
        </w:rPr>
        <w:t xml:space="preserve"> La Hacienda Pública de los municipios del Estado de Jalisco, para cubrir los gastos de su administración, percibirá en cada ejercicio fiscal los ingresos derivados de los impuestos, contribuciones especiales, derechos, productos, aprovechamientos y participaciones que se establezcan en las leyes fiscales y convenios de coordinación subscritos, o que se subscriban, para tales efectos. </w:t>
      </w:r>
    </w:p>
    <w:p w14:paraId="5BE5430B" w14:textId="77777777" w:rsidR="00E56E86" w:rsidRPr="00E56E86" w:rsidRDefault="00E56E86" w:rsidP="00E56E86">
      <w:pPr>
        <w:pStyle w:val="NormalWeb"/>
        <w:spacing w:before="0" w:beforeAutospacing="0" w:after="0" w:afterAutospacing="0"/>
        <w:ind w:left="720"/>
        <w:contextualSpacing/>
        <w:jc w:val="both"/>
        <w:rPr>
          <w:rFonts w:ascii="Arial" w:hAnsi="Arial" w:cs="Arial"/>
          <w:sz w:val="18"/>
          <w:szCs w:val="18"/>
        </w:rPr>
      </w:pPr>
    </w:p>
    <w:p w14:paraId="284B286C" w14:textId="77777777" w:rsidR="00EF5C13" w:rsidRDefault="00EF5C13" w:rsidP="00E56E86">
      <w:pPr>
        <w:pStyle w:val="NormalWeb"/>
        <w:spacing w:before="0" w:beforeAutospacing="0" w:after="0" w:afterAutospacing="0"/>
        <w:ind w:left="720"/>
        <w:contextualSpacing/>
        <w:jc w:val="both"/>
        <w:rPr>
          <w:rFonts w:ascii="Arial" w:hAnsi="Arial" w:cs="Arial"/>
          <w:sz w:val="18"/>
          <w:szCs w:val="18"/>
        </w:rPr>
      </w:pPr>
      <w:r w:rsidRPr="00E56E86">
        <w:rPr>
          <w:rFonts w:ascii="Arial" w:hAnsi="Arial" w:cs="Arial"/>
          <w:b/>
          <w:bCs/>
          <w:sz w:val="18"/>
          <w:szCs w:val="18"/>
        </w:rPr>
        <w:t>Artículo 2.-</w:t>
      </w:r>
      <w:r w:rsidRPr="00E56E86">
        <w:rPr>
          <w:rFonts w:ascii="Arial" w:hAnsi="Arial" w:cs="Arial"/>
          <w:sz w:val="18"/>
          <w:szCs w:val="18"/>
        </w:rPr>
        <w:t xml:space="preserve"> Para los efectos de esta ley se denominan contribuyentes, de impuestos, contribuciones especiales, derechos, productos y aprovechamientos, a las personas físicas, morales y unidades económicas, cuyas actividades coincidan con alguna de las situaciones jurídicas previstas en la misma. </w:t>
      </w:r>
    </w:p>
    <w:p w14:paraId="0549E78C" w14:textId="77777777" w:rsidR="00E56E86" w:rsidRPr="00E56E86" w:rsidRDefault="00E56E86" w:rsidP="00E56E86">
      <w:pPr>
        <w:pStyle w:val="NormalWeb"/>
        <w:spacing w:before="0" w:beforeAutospacing="0" w:after="0" w:afterAutospacing="0"/>
        <w:ind w:left="720"/>
        <w:contextualSpacing/>
        <w:jc w:val="both"/>
        <w:rPr>
          <w:rFonts w:ascii="Arial" w:hAnsi="Arial" w:cs="Arial"/>
          <w:sz w:val="18"/>
          <w:szCs w:val="18"/>
        </w:rPr>
      </w:pPr>
    </w:p>
    <w:p w14:paraId="665A82E9" w14:textId="77777777" w:rsidR="00EF5C13" w:rsidRDefault="00EF5C13" w:rsidP="00E56E86">
      <w:pPr>
        <w:pStyle w:val="NormalWeb"/>
        <w:spacing w:before="0" w:beforeAutospacing="0" w:after="0" w:afterAutospacing="0"/>
        <w:ind w:left="720"/>
        <w:contextualSpacing/>
        <w:jc w:val="both"/>
        <w:rPr>
          <w:rFonts w:ascii="Arial" w:hAnsi="Arial" w:cs="Arial"/>
          <w:sz w:val="18"/>
          <w:szCs w:val="18"/>
        </w:rPr>
      </w:pPr>
      <w:r w:rsidRPr="00E56E86">
        <w:rPr>
          <w:rFonts w:ascii="Arial" w:hAnsi="Arial" w:cs="Arial"/>
          <w:b/>
          <w:bCs/>
          <w:sz w:val="18"/>
          <w:szCs w:val="18"/>
        </w:rPr>
        <w:t>Artículo 3.-</w:t>
      </w:r>
      <w:r w:rsidRPr="00E56E86">
        <w:rPr>
          <w:rFonts w:ascii="Arial" w:hAnsi="Arial" w:cs="Arial"/>
          <w:sz w:val="18"/>
          <w:szCs w:val="18"/>
        </w:rPr>
        <w:t xml:space="preserve"> Son impuestos, las prestaciones en dinero o en especie que fije la ley, con carácter general y obligatorio, a cargo de personas físicas, morales y unidades económicas, para cubrir los gastos públicos y demás obligaciones a cargo de los ayuntamientos. </w:t>
      </w:r>
    </w:p>
    <w:p w14:paraId="7F44A492" w14:textId="77777777" w:rsidR="00E56E86" w:rsidRPr="00E56E86" w:rsidRDefault="00E56E86" w:rsidP="00E56E86">
      <w:pPr>
        <w:pStyle w:val="NormalWeb"/>
        <w:spacing w:before="0" w:beforeAutospacing="0" w:after="0" w:afterAutospacing="0"/>
        <w:ind w:left="720"/>
        <w:contextualSpacing/>
        <w:jc w:val="both"/>
        <w:rPr>
          <w:rFonts w:ascii="Arial" w:hAnsi="Arial" w:cs="Arial"/>
          <w:sz w:val="18"/>
          <w:szCs w:val="18"/>
        </w:rPr>
      </w:pPr>
    </w:p>
    <w:p w14:paraId="395D1004" w14:textId="77777777" w:rsidR="00EF5C13" w:rsidRDefault="00EF5C13" w:rsidP="00E56E86">
      <w:pPr>
        <w:pStyle w:val="NormalWeb"/>
        <w:spacing w:before="0" w:beforeAutospacing="0" w:after="0" w:afterAutospacing="0"/>
        <w:ind w:left="720"/>
        <w:contextualSpacing/>
        <w:jc w:val="both"/>
        <w:rPr>
          <w:rFonts w:ascii="Arial" w:hAnsi="Arial" w:cs="Arial"/>
          <w:sz w:val="18"/>
          <w:szCs w:val="18"/>
        </w:rPr>
      </w:pPr>
      <w:r w:rsidRPr="00E56E86">
        <w:rPr>
          <w:rFonts w:ascii="Arial" w:hAnsi="Arial" w:cs="Arial"/>
          <w:b/>
          <w:bCs/>
          <w:sz w:val="18"/>
          <w:szCs w:val="18"/>
        </w:rPr>
        <w:t>Artículo 4.-</w:t>
      </w:r>
      <w:r w:rsidRPr="00E56E86">
        <w:rPr>
          <w:rFonts w:ascii="Arial" w:hAnsi="Arial" w:cs="Arial"/>
          <w:sz w:val="18"/>
          <w:szCs w:val="18"/>
        </w:rPr>
        <w:t xml:space="preserve"> Son contribuciones especiales, las prestaciones que fije la ley a quienes, independientemente de la utilidad general, obtienen beneficios diferenciales particulares, derivados de la </w:t>
      </w:r>
      <w:proofErr w:type="spellStart"/>
      <w:r w:rsidRPr="00E56E86">
        <w:rPr>
          <w:rFonts w:ascii="Arial" w:hAnsi="Arial" w:cs="Arial"/>
          <w:sz w:val="18"/>
          <w:szCs w:val="18"/>
        </w:rPr>
        <w:t>ejecución</w:t>
      </w:r>
      <w:proofErr w:type="spellEnd"/>
      <w:r w:rsidRPr="00E56E86">
        <w:rPr>
          <w:rFonts w:ascii="Arial" w:hAnsi="Arial" w:cs="Arial"/>
          <w:sz w:val="18"/>
          <w:szCs w:val="18"/>
        </w:rPr>
        <w:t xml:space="preserve"> de una obra o de un servicio público. </w:t>
      </w:r>
    </w:p>
    <w:p w14:paraId="076A7685" w14:textId="77777777" w:rsidR="00E56E86" w:rsidRPr="00E56E86" w:rsidRDefault="00E56E86" w:rsidP="00E56E86">
      <w:pPr>
        <w:pStyle w:val="NormalWeb"/>
        <w:spacing w:before="0" w:beforeAutospacing="0" w:after="0" w:afterAutospacing="0"/>
        <w:ind w:left="720"/>
        <w:contextualSpacing/>
        <w:jc w:val="both"/>
        <w:rPr>
          <w:rFonts w:ascii="Arial" w:hAnsi="Arial" w:cs="Arial"/>
          <w:sz w:val="18"/>
          <w:szCs w:val="18"/>
        </w:rPr>
      </w:pPr>
    </w:p>
    <w:p w14:paraId="423C4E75" w14:textId="77777777" w:rsidR="00EF5C13" w:rsidRDefault="00EF5C13" w:rsidP="00E56E86">
      <w:pPr>
        <w:pStyle w:val="NormalWeb"/>
        <w:spacing w:before="0" w:beforeAutospacing="0" w:after="0" w:afterAutospacing="0"/>
        <w:ind w:left="720"/>
        <w:contextualSpacing/>
        <w:jc w:val="both"/>
        <w:rPr>
          <w:rFonts w:ascii="Arial" w:hAnsi="Arial" w:cs="Arial"/>
          <w:sz w:val="18"/>
          <w:szCs w:val="18"/>
        </w:rPr>
      </w:pPr>
      <w:r w:rsidRPr="00E56E86">
        <w:rPr>
          <w:rFonts w:ascii="Arial" w:hAnsi="Arial" w:cs="Arial"/>
          <w:b/>
          <w:bCs/>
          <w:sz w:val="18"/>
          <w:szCs w:val="18"/>
        </w:rPr>
        <w:t xml:space="preserve">Artículo 10.- </w:t>
      </w:r>
      <w:r w:rsidRPr="00E56E86">
        <w:rPr>
          <w:rFonts w:ascii="Arial" w:hAnsi="Arial" w:cs="Arial"/>
          <w:sz w:val="18"/>
          <w:szCs w:val="18"/>
        </w:rPr>
        <w:t xml:space="preserve">Las leyes de ingresos municipales </w:t>
      </w:r>
      <w:proofErr w:type="spellStart"/>
      <w:r w:rsidRPr="00E56E86">
        <w:rPr>
          <w:rFonts w:ascii="Arial" w:hAnsi="Arial" w:cs="Arial"/>
          <w:sz w:val="18"/>
          <w:szCs w:val="18"/>
        </w:rPr>
        <w:t>establecerán</w:t>
      </w:r>
      <w:proofErr w:type="spellEnd"/>
      <w:r w:rsidRPr="00E56E86">
        <w:rPr>
          <w:rFonts w:ascii="Arial" w:hAnsi="Arial" w:cs="Arial"/>
          <w:sz w:val="18"/>
          <w:szCs w:val="18"/>
        </w:rPr>
        <w:t xml:space="preserve">, anualmente los ingresos ordinarios de naturaleza fiscal que deban recaudarse, </w:t>
      </w:r>
      <w:proofErr w:type="spellStart"/>
      <w:r w:rsidRPr="00E56E86">
        <w:rPr>
          <w:rFonts w:ascii="Arial" w:hAnsi="Arial" w:cs="Arial"/>
          <w:sz w:val="18"/>
          <w:szCs w:val="18"/>
        </w:rPr>
        <w:t>asi</w:t>
      </w:r>
      <w:proofErr w:type="spellEnd"/>
      <w:r w:rsidRPr="00E56E86">
        <w:rPr>
          <w:rFonts w:ascii="Arial" w:hAnsi="Arial" w:cs="Arial"/>
          <w:sz w:val="18"/>
          <w:szCs w:val="18"/>
        </w:rPr>
        <w:t xml:space="preserve">́ como las tarifas correspondientes. </w:t>
      </w:r>
    </w:p>
    <w:p w14:paraId="1A517B00" w14:textId="77777777" w:rsidR="00E56E86" w:rsidRPr="00E56E86" w:rsidRDefault="00E56E86" w:rsidP="00E56E86">
      <w:pPr>
        <w:pStyle w:val="NormalWeb"/>
        <w:spacing w:before="0" w:beforeAutospacing="0" w:after="0" w:afterAutospacing="0"/>
        <w:ind w:left="720"/>
        <w:contextualSpacing/>
        <w:jc w:val="both"/>
        <w:rPr>
          <w:rFonts w:ascii="Arial" w:hAnsi="Arial" w:cs="Arial"/>
          <w:sz w:val="18"/>
          <w:szCs w:val="18"/>
        </w:rPr>
      </w:pPr>
    </w:p>
    <w:p w14:paraId="1E9AB2A7" w14:textId="77777777" w:rsidR="00EF5C13" w:rsidRDefault="00EF5C13" w:rsidP="00E56E86">
      <w:pPr>
        <w:pStyle w:val="NormalWeb"/>
        <w:spacing w:before="0" w:beforeAutospacing="0" w:after="0" w:afterAutospacing="0"/>
        <w:ind w:left="720"/>
        <w:contextualSpacing/>
        <w:jc w:val="both"/>
        <w:rPr>
          <w:rFonts w:ascii="Arial" w:hAnsi="Arial" w:cs="Arial"/>
          <w:sz w:val="18"/>
          <w:szCs w:val="18"/>
        </w:rPr>
      </w:pPr>
      <w:r w:rsidRPr="00E56E86">
        <w:rPr>
          <w:rFonts w:ascii="Arial" w:hAnsi="Arial" w:cs="Arial"/>
          <w:b/>
          <w:bCs/>
          <w:sz w:val="18"/>
          <w:szCs w:val="18"/>
        </w:rPr>
        <w:t>Artículo 177.-</w:t>
      </w:r>
      <w:r w:rsidRPr="00E56E86">
        <w:rPr>
          <w:rFonts w:ascii="Arial" w:hAnsi="Arial" w:cs="Arial"/>
          <w:sz w:val="18"/>
          <w:szCs w:val="18"/>
        </w:rPr>
        <w:t xml:space="preserve"> Quedan comprendidos dentro de esta </w:t>
      </w:r>
      <w:proofErr w:type="spellStart"/>
      <w:r w:rsidRPr="00E56E86">
        <w:rPr>
          <w:rFonts w:ascii="Arial" w:hAnsi="Arial" w:cs="Arial"/>
          <w:sz w:val="18"/>
          <w:szCs w:val="18"/>
        </w:rPr>
        <w:t>clasificación</w:t>
      </w:r>
      <w:proofErr w:type="spellEnd"/>
      <w:r w:rsidRPr="00E56E86">
        <w:rPr>
          <w:rFonts w:ascii="Arial" w:hAnsi="Arial" w:cs="Arial"/>
          <w:sz w:val="18"/>
          <w:szCs w:val="18"/>
        </w:rPr>
        <w:t xml:space="preserve"> los ingresos que obtenga el fisco municipal por concepto de: </w:t>
      </w:r>
    </w:p>
    <w:p w14:paraId="42E868B2" w14:textId="77777777" w:rsidR="00E56E86" w:rsidRPr="00E56E86" w:rsidRDefault="00E56E86" w:rsidP="00E56E86">
      <w:pPr>
        <w:pStyle w:val="NormalWeb"/>
        <w:spacing w:before="0" w:beforeAutospacing="0" w:after="0" w:afterAutospacing="0"/>
        <w:ind w:left="720"/>
        <w:contextualSpacing/>
        <w:jc w:val="both"/>
        <w:rPr>
          <w:rFonts w:ascii="Arial" w:hAnsi="Arial" w:cs="Arial"/>
          <w:sz w:val="18"/>
          <w:szCs w:val="18"/>
        </w:rPr>
      </w:pPr>
    </w:p>
    <w:p w14:paraId="2FC46378" w14:textId="77777777" w:rsidR="00EF5C13" w:rsidRPr="00E56E86" w:rsidRDefault="00EF5C13" w:rsidP="00E56E86">
      <w:pPr>
        <w:pStyle w:val="NormalWeb"/>
        <w:tabs>
          <w:tab w:val="left" w:pos="6200"/>
        </w:tabs>
        <w:spacing w:before="0" w:beforeAutospacing="0" w:after="0" w:afterAutospacing="0"/>
        <w:ind w:left="720"/>
        <w:contextualSpacing/>
        <w:jc w:val="both"/>
        <w:rPr>
          <w:rFonts w:ascii="Arial" w:hAnsi="Arial" w:cs="Arial"/>
          <w:sz w:val="18"/>
          <w:szCs w:val="18"/>
        </w:rPr>
      </w:pPr>
      <w:r w:rsidRPr="00E56E86">
        <w:rPr>
          <w:rFonts w:ascii="Arial" w:hAnsi="Arial" w:cs="Arial"/>
          <w:b/>
          <w:bCs/>
          <w:sz w:val="18"/>
          <w:szCs w:val="18"/>
        </w:rPr>
        <w:t>III.</w:t>
      </w:r>
      <w:r w:rsidRPr="00E56E86">
        <w:rPr>
          <w:rFonts w:ascii="Arial" w:hAnsi="Arial" w:cs="Arial"/>
          <w:sz w:val="18"/>
          <w:szCs w:val="18"/>
        </w:rPr>
        <w:t xml:space="preserve"> Concesión o uso del piso en la </w:t>
      </w:r>
      <w:proofErr w:type="spellStart"/>
      <w:r w:rsidRPr="00E56E86">
        <w:rPr>
          <w:rFonts w:ascii="Arial" w:hAnsi="Arial" w:cs="Arial"/>
          <w:sz w:val="18"/>
          <w:szCs w:val="18"/>
        </w:rPr>
        <w:t>vía</w:t>
      </w:r>
      <w:proofErr w:type="spellEnd"/>
      <w:r w:rsidRPr="00E56E86">
        <w:rPr>
          <w:rFonts w:ascii="Arial" w:hAnsi="Arial" w:cs="Arial"/>
          <w:sz w:val="18"/>
          <w:szCs w:val="18"/>
        </w:rPr>
        <w:t xml:space="preserve"> </w:t>
      </w:r>
      <w:proofErr w:type="spellStart"/>
      <w:r w:rsidRPr="00E56E86">
        <w:rPr>
          <w:rFonts w:ascii="Arial" w:hAnsi="Arial" w:cs="Arial"/>
          <w:sz w:val="18"/>
          <w:szCs w:val="18"/>
        </w:rPr>
        <w:t>pública</w:t>
      </w:r>
      <w:proofErr w:type="spellEnd"/>
      <w:r w:rsidRPr="00E56E86">
        <w:rPr>
          <w:rFonts w:ascii="Arial" w:hAnsi="Arial" w:cs="Arial"/>
          <w:sz w:val="18"/>
          <w:szCs w:val="18"/>
        </w:rPr>
        <w:t xml:space="preserve">; </w:t>
      </w:r>
      <w:r w:rsidRPr="00E56E86">
        <w:rPr>
          <w:rFonts w:ascii="Arial" w:hAnsi="Arial" w:cs="Arial"/>
          <w:sz w:val="18"/>
          <w:szCs w:val="18"/>
        </w:rPr>
        <w:tab/>
      </w:r>
    </w:p>
    <w:p w14:paraId="6517C5E8" w14:textId="77777777" w:rsidR="00EF5C13" w:rsidRPr="00E56E86" w:rsidRDefault="00EF5C13" w:rsidP="00E56E86">
      <w:pPr>
        <w:pStyle w:val="NormalWeb"/>
        <w:tabs>
          <w:tab w:val="left" w:pos="6200"/>
        </w:tabs>
        <w:spacing w:before="0" w:beforeAutospacing="0" w:after="0" w:afterAutospacing="0"/>
        <w:ind w:left="720"/>
        <w:contextualSpacing/>
        <w:jc w:val="both"/>
        <w:rPr>
          <w:rFonts w:ascii="Arial" w:hAnsi="Arial" w:cs="Arial"/>
          <w:sz w:val="18"/>
          <w:szCs w:val="18"/>
        </w:rPr>
      </w:pPr>
    </w:p>
    <w:p w14:paraId="5C10467F" w14:textId="77777777" w:rsidR="00EF5C13" w:rsidRDefault="00EF5C13" w:rsidP="00E56E86">
      <w:pPr>
        <w:pStyle w:val="NormalWeb"/>
        <w:spacing w:before="0" w:beforeAutospacing="0" w:after="0" w:afterAutospacing="0"/>
        <w:ind w:left="720"/>
        <w:contextualSpacing/>
        <w:jc w:val="both"/>
        <w:rPr>
          <w:rFonts w:ascii="Arial" w:hAnsi="Arial" w:cs="Arial"/>
          <w:sz w:val="18"/>
          <w:szCs w:val="18"/>
        </w:rPr>
      </w:pPr>
      <w:r w:rsidRPr="00E56E86">
        <w:rPr>
          <w:rFonts w:ascii="Arial" w:hAnsi="Arial" w:cs="Arial"/>
          <w:b/>
          <w:bCs/>
          <w:sz w:val="18"/>
          <w:szCs w:val="18"/>
        </w:rPr>
        <w:t>Artículo 178.-</w:t>
      </w:r>
      <w:r w:rsidRPr="00E56E86">
        <w:rPr>
          <w:rFonts w:ascii="Arial" w:hAnsi="Arial" w:cs="Arial"/>
          <w:sz w:val="18"/>
          <w:szCs w:val="18"/>
        </w:rPr>
        <w:t xml:space="preserve"> Para la </w:t>
      </w:r>
      <w:proofErr w:type="spellStart"/>
      <w:r w:rsidRPr="00E56E86">
        <w:rPr>
          <w:rFonts w:ascii="Arial" w:hAnsi="Arial" w:cs="Arial"/>
          <w:sz w:val="18"/>
          <w:szCs w:val="18"/>
        </w:rPr>
        <w:t>percepción</w:t>
      </w:r>
      <w:proofErr w:type="spellEnd"/>
      <w:r w:rsidRPr="00E56E86">
        <w:rPr>
          <w:rFonts w:ascii="Arial" w:hAnsi="Arial" w:cs="Arial"/>
          <w:sz w:val="18"/>
          <w:szCs w:val="18"/>
        </w:rPr>
        <w:t xml:space="preserve"> de estos ingresos se </w:t>
      </w:r>
      <w:proofErr w:type="spellStart"/>
      <w:r w:rsidRPr="00E56E86">
        <w:rPr>
          <w:rFonts w:ascii="Arial" w:hAnsi="Arial" w:cs="Arial"/>
          <w:sz w:val="18"/>
          <w:szCs w:val="18"/>
        </w:rPr>
        <w:t>estara</w:t>
      </w:r>
      <w:proofErr w:type="spellEnd"/>
      <w:r w:rsidRPr="00E56E86">
        <w:rPr>
          <w:rFonts w:ascii="Arial" w:hAnsi="Arial" w:cs="Arial"/>
          <w:sz w:val="18"/>
          <w:szCs w:val="18"/>
        </w:rPr>
        <w:t xml:space="preserve">́ a lo dispuesto, </w:t>
      </w:r>
      <w:proofErr w:type="spellStart"/>
      <w:r w:rsidRPr="00E56E86">
        <w:rPr>
          <w:rFonts w:ascii="Arial" w:hAnsi="Arial" w:cs="Arial"/>
          <w:sz w:val="18"/>
          <w:szCs w:val="18"/>
        </w:rPr>
        <w:t>según</w:t>
      </w:r>
      <w:proofErr w:type="spellEnd"/>
      <w:r w:rsidRPr="00E56E86">
        <w:rPr>
          <w:rFonts w:ascii="Arial" w:hAnsi="Arial" w:cs="Arial"/>
          <w:sz w:val="18"/>
          <w:szCs w:val="18"/>
        </w:rPr>
        <w:t xml:space="preserve"> el caso, en esta ley, en las leyes de ingresos municipales, en los contratos o concesiones respectivos o en las escrituras constitutivas o decretos que den nacimiento a los establecimientos o empresas municipales y, en defecto de ellos, en las disposiciones legales que les sean aplicables. </w:t>
      </w:r>
    </w:p>
    <w:p w14:paraId="69054942" w14:textId="77777777" w:rsidR="00E56E86" w:rsidRPr="00E56E86" w:rsidRDefault="00E56E86" w:rsidP="00E56E86">
      <w:pPr>
        <w:pStyle w:val="NormalWeb"/>
        <w:spacing w:before="0" w:beforeAutospacing="0" w:after="0" w:afterAutospacing="0"/>
        <w:ind w:left="720"/>
        <w:contextualSpacing/>
        <w:jc w:val="center"/>
        <w:rPr>
          <w:rFonts w:ascii="Arial" w:hAnsi="Arial" w:cs="Arial"/>
          <w:sz w:val="18"/>
          <w:szCs w:val="18"/>
        </w:rPr>
      </w:pPr>
    </w:p>
    <w:p w14:paraId="776D6195" w14:textId="77777777" w:rsidR="00EF5C13" w:rsidRPr="00E56E86" w:rsidRDefault="00EF5C13" w:rsidP="00E56E86">
      <w:pPr>
        <w:pStyle w:val="NormalWeb"/>
        <w:spacing w:before="0" w:beforeAutospacing="0" w:after="0" w:afterAutospacing="0"/>
        <w:ind w:left="720"/>
        <w:contextualSpacing/>
        <w:jc w:val="center"/>
        <w:rPr>
          <w:rFonts w:ascii="Arial" w:hAnsi="Arial" w:cs="Arial"/>
          <w:b/>
          <w:bCs/>
          <w:sz w:val="18"/>
          <w:szCs w:val="18"/>
        </w:rPr>
      </w:pPr>
      <w:r w:rsidRPr="00E56E86">
        <w:rPr>
          <w:rFonts w:ascii="Arial" w:hAnsi="Arial" w:cs="Arial"/>
          <w:b/>
          <w:bCs/>
          <w:sz w:val="18"/>
          <w:szCs w:val="18"/>
        </w:rPr>
        <w:t>CAPÍTULO IV</w:t>
      </w:r>
    </w:p>
    <w:p w14:paraId="3A457D1A" w14:textId="77777777" w:rsidR="00EF5C13" w:rsidRDefault="00EF5C13" w:rsidP="00E56E86">
      <w:pPr>
        <w:pStyle w:val="NormalWeb"/>
        <w:spacing w:before="0" w:beforeAutospacing="0" w:after="0" w:afterAutospacing="0"/>
        <w:ind w:left="720"/>
        <w:contextualSpacing/>
        <w:jc w:val="center"/>
        <w:rPr>
          <w:rFonts w:ascii="Arial" w:hAnsi="Arial" w:cs="Arial"/>
          <w:b/>
          <w:bCs/>
          <w:sz w:val="18"/>
          <w:szCs w:val="18"/>
        </w:rPr>
      </w:pPr>
      <w:r w:rsidRPr="00E56E86">
        <w:rPr>
          <w:rFonts w:ascii="Arial" w:hAnsi="Arial" w:cs="Arial"/>
          <w:b/>
          <w:bCs/>
          <w:sz w:val="18"/>
          <w:szCs w:val="18"/>
        </w:rPr>
        <w:t>PISO</w:t>
      </w:r>
    </w:p>
    <w:p w14:paraId="25F278D1" w14:textId="77777777" w:rsidR="00E56E86" w:rsidRPr="00E56E86" w:rsidRDefault="00E56E86" w:rsidP="00E56E86">
      <w:pPr>
        <w:pStyle w:val="NormalWeb"/>
        <w:spacing w:before="0" w:beforeAutospacing="0" w:after="0" w:afterAutospacing="0"/>
        <w:ind w:left="720"/>
        <w:contextualSpacing/>
        <w:jc w:val="center"/>
        <w:rPr>
          <w:rFonts w:ascii="Arial" w:hAnsi="Arial" w:cs="Arial"/>
          <w:sz w:val="18"/>
          <w:szCs w:val="18"/>
        </w:rPr>
      </w:pPr>
    </w:p>
    <w:p w14:paraId="16DD1E8C" w14:textId="77777777" w:rsidR="00EF5C13" w:rsidRDefault="00EF5C13" w:rsidP="00E56E86">
      <w:pPr>
        <w:pStyle w:val="NormalWeb"/>
        <w:spacing w:before="0" w:beforeAutospacing="0" w:after="0" w:afterAutospacing="0"/>
        <w:ind w:left="720"/>
        <w:contextualSpacing/>
        <w:jc w:val="both"/>
        <w:rPr>
          <w:rFonts w:ascii="Arial" w:hAnsi="Arial" w:cs="Arial"/>
          <w:sz w:val="18"/>
          <w:szCs w:val="18"/>
        </w:rPr>
      </w:pPr>
      <w:r w:rsidRPr="00E56E86">
        <w:rPr>
          <w:rFonts w:ascii="Arial" w:hAnsi="Arial" w:cs="Arial"/>
          <w:b/>
          <w:bCs/>
          <w:sz w:val="18"/>
          <w:szCs w:val="18"/>
        </w:rPr>
        <w:t>Artículo 188.-</w:t>
      </w:r>
      <w:r w:rsidRPr="00E56E86">
        <w:rPr>
          <w:rFonts w:ascii="Arial" w:hAnsi="Arial" w:cs="Arial"/>
          <w:sz w:val="18"/>
          <w:szCs w:val="18"/>
        </w:rPr>
        <w:t xml:space="preserve"> </w:t>
      </w:r>
      <w:proofErr w:type="spellStart"/>
      <w:r w:rsidRPr="00E56E86">
        <w:rPr>
          <w:rFonts w:ascii="Arial" w:hAnsi="Arial" w:cs="Arial"/>
          <w:sz w:val="18"/>
          <w:szCs w:val="18"/>
        </w:rPr>
        <w:t>Pagarán</w:t>
      </w:r>
      <w:proofErr w:type="spellEnd"/>
      <w:r w:rsidRPr="00E56E86">
        <w:rPr>
          <w:rFonts w:ascii="Arial" w:hAnsi="Arial" w:cs="Arial"/>
          <w:sz w:val="18"/>
          <w:szCs w:val="18"/>
        </w:rPr>
        <w:t xml:space="preserve"> productos por este concepto las personas que hagan uso con fines especulativos de plazas, portales, calles y demás lugares </w:t>
      </w:r>
      <w:proofErr w:type="spellStart"/>
      <w:r w:rsidRPr="00E56E86">
        <w:rPr>
          <w:rFonts w:ascii="Arial" w:hAnsi="Arial" w:cs="Arial"/>
          <w:sz w:val="18"/>
          <w:szCs w:val="18"/>
        </w:rPr>
        <w:t>públicos</w:t>
      </w:r>
      <w:proofErr w:type="spellEnd"/>
      <w:r w:rsidRPr="00E56E86">
        <w:rPr>
          <w:rFonts w:ascii="Arial" w:hAnsi="Arial" w:cs="Arial"/>
          <w:sz w:val="18"/>
          <w:szCs w:val="18"/>
        </w:rPr>
        <w:t xml:space="preserve">, para la </w:t>
      </w:r>
      <w:proofErr w:type="spellStart"/>
      <w:r w:rsidRPr="00E56E86">
        <w:rPr>
          <w:rFonts w:ascii="Arial" w:hAnsi="Arial" w:cs="Arial"/>
          <w:sz w:val="18"/>
          <w:szCs w:val="18"/>
        </w:rPr>
        <w:t>instalación</w:t>
      </w:r>
      <w:proofErr w:type="spellEnd"/>
      <w:r w:rsidRPr="00E56E86">
        <w:rPr>
          <w:rFonts w:ascii="Arial" w:hAnsi="Arial" w:cs="Arial"/>
          <w:sz w:val="18"/>
          <w:szCs w:val="18"/>
        </w:rPr>
        <w:t xml:space="preserve"> de puestos fijos o ambulantes, aparatos que funcionen con monedas o fichas; para la </w:t>
      </w:r>
      <w:proofErr w:type="spellStart"/>
      <w:r w:rsidRPr="00E56E86">
        <w:rPr>
          <w:rFonts w:ascii="Arial" w:hAnsi="Arial" w:cs="Arial"/>
          <w:sz w:val="18"/>
          <w:szCs w:val="18"/>
        </w:rPr>
        <w:t>realización</w:t>
      </w:r>
      <w:proofErr w:type="spellEnd"/>
      <w:r w:rsidRPr="00E56E86">
        <w:rPr>
          <w:rFonts w:ascii="Arial" w:hAnsi="Arial" w:cs="Arial"/>
          <w:sz w:val="18"/>
          <w:szCs w:val="18"/>
        </w:rPr>
        <w:t xml:space="preserve"> de cualquiera actividad comercial, industrial o de prestación de servicios. </w:t>
      </w:r>
    </w:p>
    <w:p w14:paraId="0AD84597" w14:textId="77777777" w:rsidR="00E56E86" w:rsidRPr="00E56E86" w:rsidRDefault="00E56E86" w:rsidP="00E56E86">
      <w:pPr>
        <w:pStyle w:val="NormalWeb"/>
        <w:spacing w:before="0" w:beforeAutospacing="0" w:after="0" w:afterAutospacing="0"/>
        <w:ind w:left="720"/>
        <w:contextualSpacing/>
        <w:jc w:val="both"/>
        <w:rPr>
          <w:rFonts w:ascii="Arial" w:hAnsi="Arial" w:cs="Arial"/>
          <w:sz w:val="18"/>
          <w:szCs w:val="18"/>
        </w:rPr>
      </w:pPr>
    </w:p>
    <w:p w14:paraId="3BE99B01" w14:textId="77777777" w:rsidR="00EF5C13" w:rsidRDefault="00EF5C13" w:rsidP="00E56E86">
      <w:pPr>
        <w:pStyle w:val="NormalWeb"/>
        <w:spacing w:before="0" w:beforeAutospacing="0" w:after="0" w:afterAutospacing="0"/>
        <w:ind w:left="720"/>
        <w:contextualSpacing/>
        <w:jc w:val="both"/>
        <w:rPr>
          <w:rFonts w:ascii="Arial" w:hAnsi="Arial" w:cs="Arial"/>
          <w:sz w:val="18"/>
          <w:szCs w:val="18"/>
        </w:rPr>
      </w:pPr>
      <w:proofErr w:type="spellStart"/>
      <w:r w:rsidRPr="00E56E86">
        <w:rPr>
          <w:rFonts w:ascii="Arial" w:hAnsi="Arial" w:cs="Arial"/>
          <w:sz w:val="18"/>
          <w:szCs w:val="18"/>
        </w:rPr>
        <w:t>Pagarán</w:t>
      </w:r>
      <w:proofErr w:type="spellEnd"/>
      <w:r w:rsidRPr="00E56E86">
        <w:rPr>
          <w:rFonts w:ascii="Arial" w:hAnsi="Arial" w:cs="Arial"/>
          <w:sz w:val="18"/>
          <w:szCs w:val="18"/>
        </w:rPr>
        <w:t xml:space="preserve"> </w:t>
      </w:r>
      <w:proofErr w:type="spellStart"/>
      <w:r w:rsidRPr="00E56E86">
        <w:rPr>
          <w:rFonts w:ascii="Arial" w:hAnsi="Arial" w:cs="Arial"/>
          <w:sz w:val="18"/>
          <w:szCs w:val="18"/>
        </w:rPr>
        <w:t>también</w:t>
      </w:r>
      <w:proofErr w:type="spellEnd"/>
      <w:r w:rsidRPr="00E56E86">
        <w:rPr>
          <w:rFonts w:ascii="Arial" w:hAnsi="Arial" w:cs="Arial"/>
          <w:sz w:val="18"/>
          <w:szCs w:val="18"/>
        </w:rPr>
        <w:t xml:space="preserve"> productos por este concepto, las personas que hagan uso de la </w:t>
      </w:r>
      <w:proofErr w:type="spellStart"/>
      <w:r w:rsidRPr="00E56E86">
        <w:rPr>
          <w:rFonts w:ascii="Arial" w:hAnsi="Arial" w:cs="Arial"/>
          <w:sz w:val="18"/>
          <w:szCs w:val="18"/>
        </w:rPr>
        <w:t>vía</w:t>
      </w:r>
      <w:proofErr w:type="spellEnd"/>
      <w:r w:rsidRPr="00E56E86">
        <w:rPr>
          <w:rFonts w:ascii="Arial" w:hAnsi="Arial" w:cs="Arial"/>
          <w:sz w:val="18"/>
          <w:szCs w:val="18"/>
        </w:rPr>
        <w:t xml:space="preserve"> </w:t>
      </w:r>
      <w:proofErr w:type="spellStart"/>
      <w:r w:rsidRPr="00E56E86">
        <w:rPr>
          <w:rFonts w:ascii="Arial" w:hAnsi="Arial" w:cs="Arial"/>
          <w:sz w:val="18"/>
          <w:szCs w:val="18"/>
        </w:rPr>
        <w:t>pública</w:t>
      </w:r>
      <w:proofErr w:type="spellEnd"/>
      <w:r w:rsidRPr="00E56E86">
        <w:rPr>
          <w:rFonts w:ascii="Arial" w:hAnsi="Arial" w:cs="Arial"/>
          <w:sz w:val="18"/>
          <w:szCs w:val="18"/>
        </w:rPr>
        <w:t xml:space="preserve">, en las calles que los municipios </w:t>
      </w:r>
      <w:proofErr w:type="spellStart"/>
      <w:r w:rsidRPr="00E56E86">
        <w:rPr>
          <w:rFonts w:ascii="Arial" w:hAnsi="Arial" w:cs="Arial"/>
          <w:sz w:val="18"/>
          <w:szCs w:val="18"/>
        </w:rPr>
        <w:t>señalen</w:t>
      </w:r>
      <w:proofErr w:type="spellEnd"/>
      <w:r w:rsidRPr="00E56E86">
        <w:rPr>
          <w:rFonts w:ascii="Arial" w:hAnsi="Arial" w:cs="Arial"/>
          <w:sz w:val="18"/>
          <w:szCs w:val="18"/>
        </w:rPr>
        <w:t xml:space="preserve"> para el establecimiento de </w:t>
      </w:r>
      <w:proofErr w:type="spellStart"/>
      <w:r w:rsidRPr="00E56E86">
        <w:rPr>
          <w:rFonts w:ascii="Arial" w:hAnsi="Arial" w:cs="Arial"/>
          <w:sz w:val="18"/>
          <w:szCs w:val="18"/>
        </w:rPr>
        <w:t>vehículos</w:t>
      </w:r>
      <w:proofErr w:type="spellEnd"/>
      <w:r w:rsidRPr="00E56E86">
        <w:rPr>
          <w:rFonts w:ascii="Arial" w:hAnsi="Arial" w:cs="Arial"/>
          <w:sz w:val="18"/>
          <w:szCs w:val="18"/>
        </w:rPr>
        <w:t xml:space="preserve"> o para cualquier otro fin distinto de los mencionados en el </w:t>
      </w:r>
      <w:proofErr w:type="spellStart"/>
      <w:r w:rsidRPr="00E56E86">
        <w:rPr>
          <w:rFonts w:ascii="Arial" w:hAnsi="Arial" w:cs="Arial"/>
          <w:sz w:val="18"/>
          <w:szCs w:val="18"/>
        </w:rPr>
        <w:t>párrafo</w:t>
      </w:r>
      <w:proofErr w:type="spellEnd"/>
      <w:r w:rsidRPr="00E56E86">
        <w:rPr>
          <w:rFonts w:ascii="Arial" w:hAnsi="Arial" w:cs="Arial"/>
          <w:sz w:val="18"/>
          <w:szCs w:val="18"/>
        </w:rPr>
        <w:t xml:space="preserve"> anterior. </w:t>
      </w:r>
    </w:p>
    <w:p w14:paraId="62119DED" w14:textId="77777777" w:rsidR="00E56E86" w:rsidRPr="00E56E86" w:rsidRDefault="00E56E86" w:rsidP="00E56E86">
      <w:pPr>
        <w:pStyle w:val="NormalWeb"/>
        <w:spacing w:before="0" w:beforeAutospacing="0" w:after="0" w:afterAutospacing="0"/>
        <w:ind w:left="720"/>
        <w:contextualSpacing/>
        <w:jc w:val="both"/>
        <w:rPr>
          <w:rFonts w:ascii="Arial" w:hAnsi="Arial" w:cs="Arial"/>
          <w:sz w:val="18"/>
          <w:szCs w:val="18"/>
        </w:rPr>
      </w:pPr>
    </w:p>
    <w:p w14:paraId="0BEC4D68" w14:textId="77777777" w:rsidR="00EF5C13" w:rsidRDefault="00EF5C13" w:rsidP="00E56E86">
      <w:pPr>
        <w:pStyle w:val="NormalWeb"/>
        <w:spacing w:before="0" w:beforeAutospacing="0" w:after="0" w:afterAutospacing="0"/>
        <w:ind w:left="720"/>
        <w:contextualSpacing/>
        <w:jc w:val="both"/>
        <w:rPr>
          <w:rFonts w:ascii="Arial" w:hAnsi="Arial" w:cs="Arial"/>
          <w:sz w:val="18"/>
          <w:szCs w:val="18"/>
        </w:rPr>
      </w:pPr>
      <w:r w:rsidRPr="00E56E86">
        <w:rPr>
          <w:rFonts w:ascii="Arial" w:hAnsi="Arial" w:cs="Arial"/>
          <w:b/>
          <w:bCs/>
          <w:sz w:val="18"/>
          <w:szCs w:val="18"/>
        </w:rPr>
        <w:t>Artículo 189.-</w:t>
      </w:r>
      <w:r w:rsidRPr="00E56E86">
        <w:rPr>
          <w:rFonts w:ascii="Arial" w:hAnsi="Arial" w:cs="Arial"/>
          <w:sz w:val="18"/>
          <w:szCs w:val="18"/>
        </w:rPr>
        <w:t xml:space="preserve"> Los productos a que se refiere este </w:t>
      </w:r>
      <w:proofErr w:type="spellStart"/>
      <w:r w:rsidRPr="00E56E86">
        <w:rPr>
          <w:rFonts w:ascii="Arial" w:hAnsi="Arial" w:cs="Arial"/>
          <w:sz w:val="18"/>
          <w:szCs w:val="18"/>
        </w:rPr>
        <w:t>capítulo</w:t>
      </w:r>
      <w:proofErr w:type="spellEnd"/>
      <w:r w:rsidRPr="00E56E86">
        <w:rPr>
          <w:rFonts w:ascii="Arial" w:hAnsi="Arial" w:cs="Arial"/>
          <w:sz w:val="18"/>
          <w:szCs w:val="18"/>
        </w:rPr>
        <w:t xml:space="preserve"> se </w:t>
      </w:r>
      <w:proofErr w:type="spellStart"/>
      <w:r w:rsidRPr="00E56E86">
        <w:rPr>
          <w:rFonts w:ascii="Arial" w:hAnsi="Arial" w:cs="Arial"/>
          <w:sz w:val="18"/>
          <w:szCs w:val="18"/>
        </w:rPr>
        <w:t>cobrarán</w:t>
      </w:r>
      <w:proofErr w:type="spellEnd"/>
      <w:r w:rsidRPr="00E56E86">
        <w:rPr>
          <w:rFonts w:ascii="Arial" w:hAnsi="Arial" w:cs="Arial"/>
          <w:sz w:val="18"/>
          <w:szCs w:val="18"/>
        </w:rPr>
        <w:t xml:space="preserve"> por metro cuadrado, lineal o </w:t>
      </w:r>
      <w:proofErr w:type="spellStart"/>
      <w:r w:rsidRPr="00E56E86">
        <w:rPr>
          <w:rFonts w:ascii="Arial" w:hAnsi="Arial" w:cs="Arial"/>
          <w:sz w:val="18"/>
          <w:szCs w:val="18"/>
        </w:rPr>
        <w:t>fracción</w:t>
      </w:r>
      <w:proofErr w:type="spellEnd"/>
      <w:r w:rsidRPr="00E56E86">
        <w:rPr>
          <w:rFonts w:ascii="Arial" w:hAnsi="Arial" w:cs="Arial"/>
          <w:sz w:val="18"/>
          <w:szCs w:val="18"/>
        </w:rPr>
        <w:t xml:space="preserve">, </w:t>
      </w:r>
      <w:proofErr w:type="spellStart"/>
      <w:r w:rsidRPr="00E56E86">
        <w:rPr>
          <w:rFonts w:ascii="Arial" w:hAnsi="Arial" w:cs="Arial"/>
          <w:sz w:val="18"/>
          <w:szCs w:val="18"/>
        </w:rPr>
        <w:t>según</w:t>
      </w:r>
      <w:proofErr w:type="spellEnd"/>
      <w:r w:rsidRPr="00E56E86">
        <w:rPr>
          <w:rFonts w:ascii="Arial" w:hAnsi="Arial" w:cs="Arial"/>
          <w:sz w:val="18"/>
          <w:szCs w:val="18"/>
        </w:rPr>
        <w:t xml:space="preserve"> lo determine la ley de ingresos municipal. </w:t>
      </w:r>
    </w:p>
    <w:p w14:paraId="58E4692F" w14:textId="77777777" w:rsidR="00E56E86" w:rsidRPr="00E56E86" w:rsidRDefault="00E56E86" w:rsidP="00E56E86">
      <w:pPr>
        <w:pStyle w:val="NormalWeb"/>
        <w:spacing w:before="0" w:beforeAutospacing="0" w:after="0" w:afterAutospacing="0"/>
        <w:ind w:left="720"/>
        <w:contextualSpacing/>
        <w:jc w:val="both"/>
        <w:rPr>
          <w:rFonts w:ascii="Arial" w:hAnsi="Arial" w:cs="Arial"/>
          <w:sz w:val="18"/>
          <w:szCs w:val="18"/>
        </w:rPr>
      </w:pPr>
    </w:p>
    <w:p w14:paraId="036252AC" w14:textId="77777777" w:rsidR="00EF5C13" w:rsidRDefault="00EF5C13" w:rsidP="00E56E86">
      <w:pPr>
        <w:pStyle w:val="NormalWeb"/>
        <w:spacing w:before="0" w:beforeAutospacing="0" w:after="0" w:afterAutospacing="0"/>
        <w:ind w:left="720"/>
        <w:contextualSpacing/>
        <w:jc w:val="both"/>
        <w:rPr>
          <w:rFonts w:ascii="Arial" w:hAnsi="Arial" w:cs="Arial"/>
          <w:sz w:val="18"/>
          <w:szCs w:val="18"/>
        </w:rPr>
      </w:pPr>
      <w:r w:rsidRPr="00E56E86">
        <w:rPr>
          <w:rFonts w:ascii="Arial" w:hAnsi="Arial" w:cs="Arial"/>
          <w:b/>
          <w:bCs/>
          <w:sz w:val="18"/>
          <w:szCs w:val="18"/>
        </w:rPr>
        <w:t>Artículo 190.-</w:t>
      </w:r>
      <w:r w:rsidRPr="00E56E86">
        <w:rPr>
          <w:rFonts w:ascii="Arial" w:hAnsi="Arial" w:cs="Arial"/>
          <w:sz w:val="18"/>
          <w:szCs w:val="18"/>
        </w:rPr>
        <w:t xml:space="preserve"> El pago de los productos </w:t>
      </w:r>
      <w:proofErr w:type="spellStart"/>
      <w:r w:rsidRPr="00E56E86">
        <w:rPr>
          <w:rFonts w:ascii="Arial" w:hAnsi="Arial" w:cs="Arial"/>
          <w:sz w:val="18"/>
          <w:szCs w:val="18"/>
        </w:rPr>
        <w:t>señalados</w:t>
      </w:r>
      <w:proofErr w:type="spellEnd"/>
      <w:r w:rsidRPr="00E56E86">
        <w:rPr>
          <w:rFonts w:ascii="Arial" w:hAnsi="Arial" w:cs="Arial"/>
          <w:sz w:val="18"/>
          <w:szCs w:val="18"/>
        </w:rPr>
        <w:t xml:space="preserve"> en este </w:t>
      </w:r>
      <w:proofErr w:type="spellStart"/>
      <w:r w:rsidRPr="00E56E86">
        <w:rPr>
          <w:rFonts w:ascii="Arial" w:hAnsi="Arial" w:cs="Arial"/>
          <w:sz w:val="18"/>
          <w:szCs w:val="18"/>
        </w:rPr>
        <w:t>capítulo</w:t>
      </w:r>
      <w:proofErr w:type="spellEnd"/>
      <w:r w:rsidRPr="00E56E86">
        <w:rPr>
          <w:rFonts w:ascii="Arial" w:hAnsi="Arial" w:cs="Arial"/>
          <w:sz w:val="18"/>
          <w:szCs w:val="18"/>
        </w:rPr>
        <w:t xml:space="preserve">, se </w:t>
      </w:r>
      <w:proofErr w:type="spellStart"/>
      <w:r w:rsidRPr="00E56E86">
        <w:rPr>
          <w:rFonts w:ascii="Arial" w:hAnsi="Arial" w:cs="Arial"/>
          <w:sz w:val="18"/>
          <w:szCs w:val="18"/>
        </w:rPr>
        <w:t>hara</w:t>
      </w:r>
      <w:proofErr w:type="spellEnd"/>
      <w:r w:rsidRPr="00E56E86">
        <w:rPr>
          <w:rFonts w:ascii="Arial" w:hAnsi="Arial" w:cs="Arial"/>
          <w:sz w:val="18"/>
          <w:szCs w:val="18"/>
        </w:rPr>
        <w:t xml:space="preserve">́ por adelantado. </w:t>
      </w:r>
    </w:p>
    <w:p w14:paraId="4DA412FB" w14:textId="77777777" w:rsidR="00E56E86" w:rsidRPr="00E56E86" w:rsidRDefault="00E56E86" w:rsidP="00E56E86">
      <w:pPr>
        <w:pStyle w:val="NormalWeb"/>
        <w:spacing w:before="0" w:beforeAutospacing="0" w:after="0" w:afterAutospacing="0"/>
        <w:ind w:left="720"/>
        <w:contextualSpacing/>
        <w:jc w:val="both"/>
        <w:rPr>
          <w:rFonts w:ascii="Arial" w:hAnsi="Arial" w:cs="Arial"/>
          <w:sz w:val="18"/>
          <w:szCs w:val="18"/>
        </w:rPr>
      </w:pPr>
    </w:p>
    <w:p w14:paraId="6E0A3353" w14:textId="77777777" w:rsidR="00EF5C13" w:rsidRDefault="00EF5C13" w:rsidP="00E56E86">
      <w:pPr>
        <w:pStyle w:val="NormalWeb"/>
        <w:spacing w:before="0" w:beforeAutospacing="0" w:after="0" w:afterAutospacing="0"/>
        <w:ind w:left="720"/>
        <w:contextualSpacing/>
        <w:jc w:val="both"/>
        <w:rPr>
          <w:rFonts w:ascii="Arial" w:hAnsi="Arial" w:cs="Arial"/>
          <w:sz w:val="18"/>
          <w:szCs w:val="18"/>
        </w:rPr>
      </w:pPr>
      <w:r w:rsidRPr="00E56E86">
        <w:rPr>
          <w:rFonts w:ascii="Arial" w:hAnsi="Arial" w:cs="Arial"/>
          <w:b/>
          <w:bCs/>
          <w:sz w:val="18"/>
          <w:szCs w:val="18"/>
        </w:rPr>
        <w:t>Artículo 191.</w:t>
      </w:r>
      <w:r w:rsidRPr="00E56E86">
        <w:rPr>
          <w:rFonts w:ascii="Arial" w:hAnsi="Arial" w:cs="Arial"/>
          <w:sz w:val="18"/>
          <w:szCs w:val="18"/>
        </w:rPr>
        <w:t xml:space="preserve"> Los recibos que deba expedir la </w:t>
      </w:r>
      <w:proofErr w:type="spellStart"/>
      <w:r w:rsidRPr="00E56E86">
        <w:rPr>
          <w:rFonts w:ascii="Arial" w:hAnsi="Arial" w:cs="Arial"/>
          <w:sz w:val="18"/>
          <w:szCs w:val="18"/>
        </w:rPr>
        <w:t>Tesorería</w:t>
      </w:r>
      <w:proofErr w:type="spellEnd"/>
      <w:r w:rsidRPr="00E56E86">
        <w:rPr>
          <w:rFonts w:ascii="Arial" w:hAnsi="Arial" w:cs="Arial"/>
          <w:sz w:val="18"/>
          <w:szCs w:val="18"/>
        </w:rPr>
        <w:t xml:space="preserve"> Municipal y los boletos para el cobro de productos, por uso de piso, </w:t>
      </w:r>
      <w:proofErr w:type="spellStart"/>
      <w:r w:rsidRPr="00E56E86">
        <w:rPr>
          <w:rFonts w:ascii="Arial" w:hAnsi="Arial" w:cs="Arial"/>
          <w:sz w:val="18"/>
          <w:szCs w:val="18"/>
        </w:rPr>
        <w:t>deberán</w:t>
      </w:r>
      <w:proofErr w:type="spellEnd"/>
      <w:r w:rsidRPr="00E56E86">
        <w:rPr>
          <w:rFonts w:ascii="Arial" w:hAnsi="Arial" w:cs="Arial"/>
          <w:sz w:val="18"/>
          <w:szCs w:val="18"/>
        </w:rPr>
        <w:t xml:space="preserve"> ser enviados a la </w:t>
      </w:r>
      <w:proofErr w:type="spellStart"/>
      <w:r w:rsidRPr="00E56E86">
        <w:rPr>
          <w:rFonts w:ascii="Arial" w:hAnsi="Arial" w:cs="Arial"/>
          <w:sz w:val="18"/>
          <w:szCs w:val="18"/>
        </w:rPr>
        <w:t>Auditoría</w:t>
      </w:r>
      <w:proofErr w:type="spellEnd"/>
      <w:r w:rsidRPr="00E56E86">
        <w:rPr>
          <w:rFonts w:ascii="Arial" w:hAnsi="Arial" w:cs="Arial"/>
          <w:sz w:val="18"/>
          <w:szCs w:val="18"/>
        </w:rPr>
        <w:t xml:space="preserve"> Superior para su registro y control. </w:t>
      </w:r>
    </w:p>
    <w:p w14:paraId="2A78F808" w14:textId="77777777" w:rsidR="00E56E86" w:rsidRPr="00E56E86" w:rsidRDefault="00E56E86" w:rsidP="00E56E86">
      <w:pPr>
        <w:pStyle w:val="NormalWeb"/>
        <w:spacing w:before="0" w:beforeAutospacing="0" w:after="0" w:afterAutospacing="0"/>
        <w:ind w:left="720"/>
        <w:contextualSpacing/>
        <w:jc w:val="both"/>
        <w:rPr>
          <w:rFonts w:ascii="Arial" w:hAnsi="Arial" w:cs="Arial"/>
          <w:sz w:val="18"/>
          <w:szCs w:val="18"/>
        </w:rPr>
      </w:pPr>
    </w:p>
    <w:p w14:paraId="185FE2C1" w14:textId="77777777" w:rsidR="00EF5C13" w:rsidRDefault="00EF5C13" w:rsidP="00E56E86">
      <w:pPr>
        <w:pStyle w:val="NormalWeb"/>
        <w:spacing w:before="0" w:beforeAutospacing="0" w:after="0" w:afterAutospacing="0"/>
        <w:ind w:left="720"/>
        <w:contextualSpacing/>
        <w:jc w:val="both"/>
        <w:rPr>
          <w:rFonts w:ascii="Arial" w:hAnsi="Arial" w:cs="Arial"/>
          <w:sz w:val="18"/>
          <w:szCs w:val="18"/>
        </w:rPr>
      </w:pPr>
      <w:r w:rsidRPr="00E56E86">
        <w:rPr>
          <w:rFonts w:ascii="Arial" w:hAnsi="Arial" w:cs="Arial"/>
          <w:b/>
          <w:bCs/>
          <w:sz w:val="18"/>
          <w:szCs w:val="18"/>
        </w:rPr>
        <w:t>Artículo 205.-</w:t>
      </w:r>
      <w:r w:rsidRPr="00E56E86">
        <w:rPr>
          <w:rFonts w:ascii="Arial" w:hAnsi="Arial" w:cs="Arial"/>
          <w:sz w:val="18"/>
          <w:szCs w:val="18"/>
        </w:rPr>
        <w:t xml:space="preserve"> La </w:t>
      </w:r>
      <w:proofErr w:type="spellStart"/>
      <w:r w:rsidRPr="00E56E86">
        <w:rPr>
          <w:rFonts w:ascii="Arial" w:hAnsi="Arial" w:cs="Arial"/>
          <w:sz w:val="18"/>
          <w:szCs w:val="18"/>
        </w:rPr>
        <w:t>Tesorería</w:t>
      </w:r>
      <w:proofErr w:type="spellEnd"/>
      <w:r w:rsidRPr="00E56E86">
        <w:rPr>
          <w:rFonts w:ascii="Arial" w:hAnsi="Arial" w:cs="Arial"/>
          <w:sz w:val="18"/>
          <w:szCs w:val="18"/>
        </w:rPr>
        <w:t xml:space="preserve"> Municipal, con </w:t>
      </w:r>
      <w:proofErr w:type="spellStart"/>
      <w:r w:rsidRPr="00E56E86">
        <w:rPr>
          <w:rFonts w:ascii="Arial" w:hAnsi="Arial" w:cs="Arial"/>
          <w:sz w:val="18"/>
          <w:szCs w:val="18"/>
        </w:rPr>
        <w:t>relación</w:t>
      </w:r>
      <w:proofErr w:type="spellEnd"/>
      <w:r w:rsidRPr="00E56E86">
        <w:rPr>
          <w:rFonts w:ascii="Arial" w:hAnsi="Arial" w:cs="Arial"/>
          <w:sz w:val="18"/>
          <w:szCs w:val="18"/>
        </w:rPr>
        <w:t xml:space="preserve"> al gasto público, tendrá las siguientes atribuciones: </w:t>
      </w:r>
    </w:p>
    <w:p w14:paraId="7DD0245E" w14:textId="77777777" w:rsidR="00E56E86" w:rsidRPr="00E56E86" w:rsidRDefault="00E56E86" w:rsidP="00E56E86">
      <w:pPr>
        <w:pStyle w:val="NormalWeb"/>
        <w:spacing w:before="0" w:beforeAutospacing="0" w:after="0" w:afterAutospacing="0"/>
        <w:ind w:left="720"/>
        <w:contextualSpacing/>
        <w:jc w:val="both"/>
        <w:rPr>
          <w:rFonts w:ascii="Arial" w:hAnsi="Arial" w:cs="Arial"/>
          <w:sz w:val="18"/>
          <w:szCs w:val="18"/>
        </w:rPr>
      </w:pPr>
    </w:p>
    <w:p w14:paraId="318AB34C" w14:textId="77777777" w:rsidR="00EF5C13" w:rsidRPr="00E56E86" w:rsidRDefault="00EF5C13" w:rsidP="00CC7440">
      <w:pPr>
        <w:pStyle w:val="NormalWeb"/>
        <w:numPr>
          <w:ilvl w:val="0"/>
          <w:numId w:val="24"/>
        </w:numPr>
        <w:spacing w:before="0" w:beforeAutospacing="0" w:after="0" w:afterAutospacing="0"/>
        <w:contextualSpacing/>
        <w:jc w:val="both"/>
        <w:rPr>
          <w:rFonts w:ascii="Arial" w:hAnsi="Arial" w:cs="Arial"/>
          <w:sz w:val="18"/>
          <w:szCs w:val="18"/>
        </w:rPr>
      </w:pPr>
      <w:r w:rsidRPr="00E56E86">
        <w:rPr>
          <w:rFonts w:ascii="Arial" w:hAnsi="Arial" w:cs="Arial"/>
          <w:sz w:val="18"/>
          <w:szCs w:val="18"/>
        </w:rPr>
        <w:t xml:space="preserve">De acuerdo con las modificaciones al presupuesto en ejercicio, y para la </w:t>
      </w:r>
      <w:proofErr w:type="spellStart"/>
      <w:r w:rsidRPr="00E56E86">
        <w:rPr>
          <w:rFonts w:ascii="Arial" w:hAnsi="Arial" w:cs="Arial"/>
          <w:sz w:val="18"/>
          <w:szCs w:val="18"/>
        </w:rPr>
        <w:t>preparación</w:t>
      </w:r>
      <w:proofErr w:type="spellEnd"/>
      <w:r w:rsidRPr="00E56E86">
        <w:rPr>
          <w:rFonts w:ascii="Arial" w:hAnsi="Arial" w:cs="Arial"/>
          <w:sz w:val="18"/>
          <w:szCs w:val="18"/>
        </w:rPr>
        <w:t xml:space="preserve"> del mismo para el ejercicio fiscal siguiente, </w:t>
      </w:r>
      <w:proofErr w:type="spellStart"/>
      <w:r w:rsidRPr="00E56E86">
        <w:rPr>
          <w:rFonts w:ascii="Arial" w:hAnsi="Arial" w:cs="Arial"/>
          <w:sz w:val="18"/>
          <w:szCs w:val="18"/>
        </w:rPr>
        <w:t>debera</w:t>
      </w:r>
      <w:proofErr w:type="spellEnd"/>
      <w:r w:rsidRPr="00E56E86">
        <w:rPr>
          <w:rFonts w:ascii="Arial" w:hAnsi="Arial" w:cs="Arial"/>
          <w:sz w:val="18"/>
          <w:szCs w:val="18"/>
        </w:rPr>
        <w:t xml:space="preserve">́ realizar estudios de carácter presupuestal, con el </w:t>
      </w:r>
      <w:proofErr w:type="spellStart"/>
      <w:r w:rsidRPr="00E56E86">
        <w:rPr>
          <w:rFonts w:ascii="Arial" w:hAnsi="Arial" w:cs="Arial"/>
          <w:sz w:val="18"/>
          <w:szCs w:val="18"/>
        </w:rPr>
        <w:t>propósito</w:t>
      </w:r>
      <w:proofErr w:type="spellEnd"/>
      <w:r w:rsidRPr="00E56E86">
        <w:rPr>
          <w:rFonts w:ascii="Arial" w:hAnsi="Arial" w:cs="Arial"/>
          <w:sz w:val="18"/>
          <w:szCs w:val="18"/>
        </w:rPr>
        <w:t xml:space="preserve"> de formar </w:t>
      </w:r>
      <w:proofErr w:type="spellStart"/>
      <w:r w:rsidRPr="00E56E86">
        <w:rPr>
          <w:rFonts w:ascii="Arial" w:hAnsi="Arial" w:cs="Arial"/>
          <w:sz w:val="18"/>
          <w:szCs w:val="18"/>
        </w:rPr>
        <w:t>estadística</w:t>
      </w:r>
      <w:proofErr w:type="spellEnd"/>
      <w:r w:rsidRPr="00E56E86">
        <w:rPr>
          <w:rFonts w:ascii="Arial" w:hAnsi="Arial" w:cs="Arial"/>
          <w:sz w:val="18"/>
          <w:szCs w:val="18"/>
        </w:rPr>
        <w:t xml:space="preserve"> razonada, respecto al desenvolvimiento de los servicios públicos, y determinar si su costo corresponde a la </w:t>
      </w:r>
      <w:proofErr w:type="spellStart"/>
      <w:r w:rsidRPr="00E56E86">
        <w:rPr>
          <w:rFonts w:ascii="Arial" w:hAnsi="Arial" w:cs="Arial"/>
          <w:sz w:val="18"/>
          <w:szCs w:val="18"/>
        </w:rPr>
        <w:t>función</w:t>
      </w:r>
      <w:proofErr w:type="spellEnd"/>
      <w:r w:rsidRPr="00E56E86">
        <w:rPr>
          <w:rFonts w:ascii="Arial" w:hAnsi="Arial" w:cs="Arial"/>
          <w:sz w:val="18"/>
          <w:szCs w:val="18"/>
        </w:rPr>
        <w:t xml:space="preserve"> que desarrollan, con fines de </w:t>
      </w:r>
      <w:proofErr w:type="spellStart"/>
      <w:r w:rsidRPr="00E56E86">
        <w:rPr>
          <w:rFonts w:ascii="Arial" w:hAnsi="Arial" w:cs="Arial"/>
          <w:sz w:val="18"/>
          <w:szCs w:val="18"/>
        </w:rPr>
        <w:t>economía</w:t>
      </w:r>
      <w:proofErr w:type="spellEnd"/>
      <w:r w:rsidRPr="00E56E86">
        <w:rPr>
          <w:rFonts w:ascii="Arial" w:hAnsi="Arial" w:cs="Arial"/>
          <w:sz w:val="18"/>
          <w:szCs w:val="18"/>
        </w:rPr>
        <w:t xml:space="preserve"> y eficiencia en el ejercicio del gasto público. </w:t>
      </w:r>
    </w:p>
    <w:p w14:paraId="310D3264" w14:textId="77777777" w:rsidR="00EF5C13" w:rsidRPr="00E56E86" w:rsidRDefault="00EF5C13" w:rsidP="00E56E86">
      <w:pPr>
        <w:pStyle w:val="NormalWeb"/>
        <w:spacing w:before="0" w:beforeAutospacing="0" w:after="0" w:afterAutospacing="0"/>
        <w:ind w:left="1520"/>
        <w:contextualSpacing/>
        <w:rPr>
          <w:rFonts w:ascii="Arial" w:hAnsi="Arial" w:cs="Arial"/>
          <w:sz w:val="18"/>
          <w:szCs w:val="18"/>
        </w:rPr>
      </w:pPr>
    </w:p>
    <w:p w14:paraId="5528B5A8" w14:textId="77777777" w:rsidR="00EF5C13" w:rsidRPr="00E56E86" w:rsidRDefault="00EF5C13" w:rsidP="00CC7440">
      <w:pPr>
        <w:pStyle w:val="NormalWeb"/>
        <w:numPr>
          <w:ilvl w:val="0"/>
          <w:numId w:val="27"/>
        </w:numPr>
        <w:spacing w:before="0" w:beforeAutospacing="0" w:after="0" w:afterAutospacing="0"/>
        <w:ind w:left="1077"/>
        <w:contextualSpacing/>
        <w:rPr>
          <w:rFonts w:ascii="Arial" w:hAnsi="Arial" w:cs="Arial"/>
          <w:b/>
          <w:bCs/>
          <w:sz w:val="18"/>
          <w:szCs w:val="18"/>
        </w:rPr>
      </w:pPr>
      <w:r w:rsidRPr="00E56E86">
        <w:rPr>
          <w:rFonts w:ascii="Arial" w:hAnsi="Arial" w:cs="Arial"/>
          <w:b/>
          <w:bCs/>
          <w:sz w:val="18"/>
          <w:szCs w:val="18"/>
        </w:rPr>
        <w:t>Ley para regular la venta y el consumo de bebidas alcohólicas del Estado de Jalisco</w:t>
      </w:r>
    </w:p>
    <w:p w14:paraId="15CDCB05" w14:textId="77777777" w:rsidR="00EF5C13" w:rsidRPr="00E56E86" w:rsidRDefault="00EF5C13" w:rsidP="00E56E86">
      <w:pPr>
        <w:pStyle w:val="NormalWeb"/>
        <w:spacing w:before="0" w:beforeAutospacing="0" w:after="0" w:afterAutospacing="0"/>
        <w:ind w:left="720"/>
        <w:contextualSpacing/>
        <w:rPr>
          <w:rFonts w:ascii="Arial" w:hAnsi="Arial" w:cs="Arial"/>
          <w:b/>
          <w:sz w:val="18"/>
          <w:szCs w:val="18"/>
          <w:lang w:val="es-ES_tradnl"/>
        </w:rPr>
      </w:pPr>
    </w:p>
    <w:p w14:paraId="12F24241" w14:textId="77777777" w:rsidR="00EF5C13" w:rsidRPr="00E56E86" w:rsidRDefault="00EF5C13" w:rsidP="00E56E86">
      <w:pPr>
        <w:pStyle w:val="NormalWeb"/>
        <w:spacing w:before="0" w:beforeAutospacing="0" w:after="0" w:afterAutospacing="0"/>
        <w:ind w:left="720"/>
        <w:contextualSpacing/>
        <w:jc w:val="both"/>
        <w:rPr>
          <w:rFonts w:ascii="Arial" w:hAnsi="Arial" w:cs="Arial"/>
          <w:b/>
          <w:sz w:val="18"/>
          <w:szCs w:val="18"/>
          <w:lang w:val="es-ES_tradnl"/>
        </w:rPr>
      </w:pPr>
      <w:r w:rsidRPr="00E56E86">
        <w:rPr>
          <w:rFonts w:ascii="Arial" w:hAnsi="Arial" w:cs="Arial"/>
          <w:b/>
          <w:sz w:val="18"/>
          <w:szCs w:val="18"/>
          <w:lang w:val="es-ES_tradnl"/>
        </w:rPr>
        <w:t>Artículo 1.</w:t>
      </w:r>
    </w:p>
    <w:p w14:paraId="72E47D5E" w14:textId="77777777" w:rsidR="00EF5C13" w:rsidRDefault="00EF5C13" w:rsidP="00E56E86">
      <w:pPr>
        <w:pStyle w:val="NormalWeb"/>
        <w:spacing w:before="0" w:beforeAutospacing="0" w:after="0" w:afterAutospacing="0"/>
        <w:ind w:left="720"/>
        <w:contextualSpacing/>
        <w:jc w:val="both"/>
        <w:rPr>
          <w:rFonts w:ascii="Arial" w:hAnsi="Arial" w:cs="Arial"/>
          <w:sz w:val="18"/>
          <w:szCs w:val="18"/>
          <w:lang w:val="es-ES_tradnl"/>
        </w:rPr>
      </w:pPr>
      <w:r w:rsidRPr="00E56E86">
        <w:rPr>
          <w:rFonts w:ascii="Arial" w:hAnsi="Arial" w:cs="Arial"/>
          <w:b/>
          <w:bCs/>
          <w:sz w:val="18"/>
          <w:szCs w:val="18"/>
          <w:lang w:val="es-ES_tradnl"/>
        </w:rPr>
        <w:t>1.</w:t>
      </w:r>
      <w:r w:rsidRPr="00E56E86">
        <w:rPr>
          <w:rFonts w:ascii="Arial" w:hAnsi="Arial" w:cs="Arial"/>
          <w:sz w:val="18"/>
          <w:szCs w:val="18"/>
          <w:lang w:val="es-ES_tradnl"/>
        </w:rPr>
        <w:t xml:space="preserve"> La presente ley es de orden e interés público, así como de observancia obligatoria en el territorio del Estado de Jalisco y tiene por objeto:</w:t>
      </w:r>
    </w:p>
    <w:p w14:paraId="351025B5" w14:textId="77777777" w:rsidR="00E56E86" w:rsidRPr="00E56E86" w:rsidRDefault="00E56E86" w:rsidP="00E56E86">
      <w:pPr>
        <w:pStyle w:val="NormalWeb"/>
        <w:spacing w:before="0" w:beforeAutospacing="0" w:after="0" w:afterAutospacing="0"/>
        <w:ind w:left="720"/>
        <w:contextualSpacing/>
        <w:jc w:val="both"/>
        <w:rPr>
          <w:rFonts w:ascii="Arial" w:hAnsi="Arial" w:cs="Arial"/>
          <w:sz w:val="18"/>
          <w:szCs w:val="18"/>
          <w:lang w:val="es-ES_tradnl"/>
        </w:rPr>
      </w:pPr>
    </w:p>
    <w:p w14:paraId="42AA8379" w14:textId="77777777" w:rsidR="00EF5C13" w:rsidRPr="00E56E86" w:rsidRDefault="00EF5C13" w:rsidP="00E56E86">
      <w:pPr>
        <w:pStyle w:val="NormalWeb"/>
        <w:spacing w:before="0" w:beforeAutospacing="0" w:after="0" w:afterAutospacing="0"/>
        <w:ind w:left="720"/>
        <w:contextualSpacing/>
        <w:jc w:val="both"/>
        <w:rPr>
          <w:rFonts w:ascii="Arial" w:hAnsi="Arial" w:cs="Arial"/>
          <w:sz w:val="18"/>
          <w:szCs w:val="18"/>
          <w:lang w:val="es-ES_tradnl"/>
        </w:rPr>
      </w:pPr>
      <w:r w:rsidRPr="00E56E86">
        <w:rPr>
          <w:rFonts w:ascii="Arial" w:hAnsi="Arial" w:cs="Arial"/>
          <w:b/>
          <w:bCs/>
          <w:sz w:val="18"/>
          <w:szCs w:val="18"/>
          <w:lang w:val="es-ES_tradnl"/>
        </w:rPr>
        <w:t>I.</w:t>
      </w:r>
      <w:r w:rsidRPr="00E56E86">
        <w:rPr>
          <w:rFonts w:ascii="Arial" w:hAnsi="Arial" w:cs="Arial"/>
          <w:sz w:val="18"/>
          <w:szCs w:val="18"/>
          <w:lang w:val="es-ES_tradnl"/>
        </w:rPr>
        <w:t xml:space="preserve"> Regular la venta y el consumo de bebidas alcohólicas; y</w:t>
      </w:r>
    </w:p>
    <w:p w14:paraId="22828A68" w14:textId="77777777" w:rsidR="00EF5C13" w:rsidRDefault="00EF5C13" w:rsidP="00E56E86">
      <w:pPr>
        <w:pStyle w:val="NormalWeb"/>
        <w:spacing w:before="0" w:beforeAutospacing="0" w:after="0" w:afterAutospacing="0"/>
        <w:ind w:left="720"/>
        <w:contextualSpacing/>
        <w:jc w:val="both"/>
        <w:rPr>
          <w:rFonts w:ascii="Arial" w:hAnsi="Arial" w:cs="Arial"/>
          <w:sz w:val="18"/>
          <w:szCs w:val="18"/>
          <w:lang w:val="es-ES_tradnl"/>
        </w:rPr>
      </w:pPr>
      <w:r w:rsidRPr="00E56E86">
        <w:rPr>
          <w:rFonts w:ascii="Arial" w:hAnsi="Arial" w:cs="Arial"/>
          <w:b/>
          <w:bCs/>
          <w:sz w:val="18"/>
          <w:szCs w:val="18"/>
          <w:lang w:val="es-ES_tradnl"/>
        </w:rPr>
        <w:t>II.</w:t>
      </w:r>
      <w:r w:rsidRPr="00E56E86">
        <w:rPr>
          <w:rFonts w:ascii="Arial" w:hAnsi="Arial" w:cs="Arial"/>
          <w:sz w:val="18"/>
          <w:szCs w:val="18"/>
          <w:lang w:val="es-ES_tradnl"/>
        </w:rPr>
        <w:t xml:space="preserve"> Establecer las bases y modalidades para que los municipios autoricen, controlen, regulen y vigilen la operación y el funcionamiento de los establecimientos y giros dedicados a la venta de bebidas alcohólicas, e implementen programas para prevenir accidentes por el consumo excesivo de bebidas alcohólicas.</w:t>
      </w:r>
    </w:p>
    <w:p w14:paraId="44293F80" w14:textId="77777777" w:rsidR="00E56E86" w:rsidRPr="00E56E86" w:rsidRDefault="00E56E86" w:rsidP="00E56E86">
      <w:pPr>
        <w:pStyle w:val="NormalWeb"/>
        <w:spacing w:before="0" w:beforeAutospacing="0" w:after="0" w:afterAutospacing="0"/>
        <w:ind w:left="720"/>
        <w:contextualSpacing/>
        <w:jc w:val="both"/>
        <w:rPr>
          <w:rFonts w:ascii="Arial" w:hAnsi="Arial" w:cs="Arial"/>
          <w:sz w:val="18"/>
          <w:szCs w:val="18"/>
          <w:lang w:val="es-ES_tradnl"/>
        </w:rPr>
      </w:pPr>
    </w:p>
    <w:p w14:paraId="05047C45" w14:textId="77777777" w:rsidR="00EF5C13" w:rsidRPr="00E56E86" w:rsidRDefault="00EF5C13" w:rsidP="00E56E86">
      <w:pPr>
        <w:pStyle w:val="NormalWeb"/>
        <w:spacing w:before="0" w:beforeAutospacing="0" w:after="0" w:afterAutospacing="0"/>
        <w:ind w:left="720"/>
        <w:contextualSpacing/>
        <w:jc w:val="both"/>
        <w:rPr>
          <w:rFonts w:ascii="Arial" w:hAnsi="Arial" w:cs="Arial"/>
          <w:b/>
          <w:sz w:val="18"/>
          <w:szCs w:val="18"/>
          <w:lang w:val="es-ES_tradnl"/>
        </w:rPr>
      </w:pPr>
      <w:r w:rsidRPr="00E56E86">
        <w:rPr>
          <w:rFonts w:ascii="Arial" w:hAnsi="Arial" w:cs="Arial"/>
          <w:b/>
          <w:sz w:val="18"/>
          <w:szCs w:val="18"/>
          <w:lang w:val="es-ES_tradnl"/>
        </w:rPr>
        <w:t>Artículo 6.</w:t>
      </w:r>
    </w:p>
    <w:p w14:paraId="1820174B" w14:textId="77777777" w:rsidR="00EF5C13" w:rsidRDefault="00EF5C13" w:rsidP="00E56E86">
      <w:pPr>
        <w:pStyle w:val="NormalWeb"/>
        <w:spacing w:before="0" w:beforeAutospacing="0" w:after="0" w:afterAutospacing="0"/>
        <w:ind w:left="720"/>
        <w:contextualSpacing/>
        <w:jc w:val="both"/>
        <w:rPr>
          <w:rFonts w:ascii="Arial" w:hAnsi="Arial" w:cs="Arial"/>
          <w:sz w:val="18"/>
          <w:szCs w:val="18"/>
          <w:lang w:val="es-ES_tradnl"/>
        </w:rPr>
      </w:pPr>
      <w:r w:rsidRPr="00E56E86">
        <w:rPr>
          <w:rFonts w:ascii="Arial" w:hAnsi="Arial" w:cs="Arial"/>
          <w:b/>
          <w:bCs/>
          <w:sz w:val="18"/>
          <w:szCs w:val="18"/>
          <w:lang w:val="es-ES_tradnl"/>
        </w:rPr>
        <w:t>1.</w:t>
      </w:r>
      <w:r w:rsidRPr="00E56E86">
        <w:rPr>
          <w:rFonts w:ascii="Arial" w:hAnsi="Arial" w:cs="Arial"/>
          <w:sz w:val="18"/>
          <w:szCs w:val="18"/>
          <w:lang w:val="es-ES_tradnl"/>
        </w:rPr>
        <w:t xml:space="preserve"> Para realizar actividades de venta o comercialización de bebidas alcohólicas se deben cubrir los requisitos previstos en la presente ley, así como en las demás leyes y reglamentos de la materia, y obtener la licencia para tal efecto, previo el pago de derechos y otros conceptos que fijen las leyes hacendarias aplicables.</w:t>
      </w:r>
    </w:p>
    <w:p w14:paraId="7D75E57E" w14:textId="77777777" w:rsidR="00E56E86" w:rsidRPr="00E56E86" w:rsidRDefault="00E56E86" w:rsidP="00E56E86">
      <w:pPr>
        <w:pStyle w:val="NormalWeb"/>
        <w:spacing w:before="0" w:beforeAutospacing="0" w:after="0" w:afterAutospacing="0"/>
        <w:ind w:left="720"/>
        <w:contextualSpacing/>
        <w:jc w:val="both"/>
        <w:rPr>
          <w:rFonts w:ascii="Arial" w:hAnsi="Arial" w:cs="Arial"/>
          <w:sz w:val="18"/>
          <w:szCs w:val="18"/>
          <w:lang w:val="es-ES_tradnl"/>
        </w:rPr>
      </w:pPr>
    </w:p>
    <w:p w14:paraId="222A62E0" w14:textId="77777777" w:rsidR="00EF5C13" w:rsidRPr="00E56E86" w:rsidRDefault="00EF5C13" w:rsidP="00E56E86">
      <w:pPr>
        <w:pStyle w:val="NormalWeb"/>
        <w:spacing w:before="0" w:beforeAutospacing="0" w:after="0" w:afterAutospacing="0"/>
        <w:ind w:left="720"/>
        <w:contextualSpacing/>
        <w:jc w:val="both"/>
        <w:rPr>
          <w:rFonts w:ascii="Arial" w:hAnsi="Arial" w:cs="Arial"/>
          <w:sz w:val="18"/>
          <w:szCs w:val="18"/>
          <w:lang w:val="es-ES_tradnl"/>
        </w:rPr>
      </w:pPr>
      <w:r w:rsidRPr="00E56E86">
        <w:rPr>
          <w:rFonts w:ascii="Arial" w:hAnsi="Arial" w:cs="Arial"/>
          <w:b/>
          <w:bCs/>
          <w:sz w:val="18"/>
          <w:szCs w:val="18"/>
          <w:lang w:val="es-ES_tradnl"/>
        </w:rPr>
        <w:t>2.</w:t>
      </w:r>
      <w:r w:rsidRPr="00E56E86">
        <w:rPr>
          <w:rFonts w:ascii="Arial" w:hAnsi="Arial" w:cs="Arial"/>
          <w:sz w:val="18"/>
          <w:szCs w:val="18"/>
          <w:lang w:val="es-ES_tradnl"/>
        </w:rPr>
        <w:t xml:space="preserve"> Ningún establecimiento puede iniciar su funcionamiento sin contar con la licencia o el permiso provisional respectivo.</w:t>
      </w:r>
    </w:p>
    <w:p w14:paraId="4F2001EB" w14:textId="77777777" w:rsidR="00EF5C13" w:rsidRPr="00E56E86" w:rsidRDefault="00EF5C13" w:rsidP="00E56E86">
      <w:pPr>
        <w:pStyle w:val="NormalWeb"/>
        <w:spacing w:before="0" w:beforeAutospacing="0" w:after="0" w:afterAutospacing="0"/>
        <w:contextualSpacing/>
        <w:jc w:val="both"/>
        <w:rPr>
          <w:rFonts w:ascii="Arial" w:hAnsi="Arial" w:cs="Arial"/>
          <w:b/>
          <w:bCs/>
          <w:sz w:val="18"/>
          <w:szCs w:val="18"/>
          <w:lang w:val="es-ES_tradnl"/>
        </w:rPr>
      </w:pPr>
    </w:p>
    <w:p w14:paraId="19F66658" w14:textId="77777777" w:rsidR="00EF5C13" w:rsidRDefault="00EF5C13" w:rsidP="00CC7440">
      <w:pPr>
        <w:pStyle w:val="NormalWeb"/>
        <w:numPr>
          <w:ilvl w:val="0"/>
          <w:numId w:val="27"/>
        </w:numPr>
        <w:spacing w:before="0" w:beforeAutospacing="0" w:after="0" w:afterAutospacing="0"/>
        <w:rPr>
          <w:rFonts w:ascii="Arial" w:hAnsi="Arial" w:cs="Arial"/>
          <w:b/>
          <w:bCs/>
          <w:sz w:val="18"/>
          <w:szCs w:val="18"/>
        </w:rPr>
      </w:pPr>
      <w:proofErr w:type="spellStart"/>
      <w:r w:rsidRPr="00E56E86">
        <w:rPr>
          <w:rFonts w:ascii="Arial" w:hAnsi="Arial" w:cs="Arial"/>
          <w:b/>
          <w:bCs/>
          <w:sz w:val="18"/>
          <w:szCs w:val="18"/>
        </w:rPr>
        <w:t>Código</w:t>
      </w:r>
      <w:proofErr w:type="spellEnd"/>
      <w:r w:rsidRPr="00E56E86">
        <w:rPr>
          <w:rFonts w:ascii="Arial" w:hAnsi="Arial" w:cs="Arial"/>
          <w:b/>
          <w:bCs/>
          <w:sz w:val="18"/>
          <w:szCs w:val="18"/>
        </w:rPr>
        <w:t xml:space="preserve"> de Gobierno Municipal de Guadalajara </w:t>
      </w:r>
    </w:p>
    <w:p w14:paraId="195455EC" w14:textId="77777777" w:rsidR="00E56E86" w:rsidRPr="00E56E86" w:rsidRDefault="00E56E86" w:rsidP="00E56E86">
      <w:pPr>
        <w:pStyle w:val="NormalWeb"/>
        <w:spacing w:before="0" w:beforeAutospacing="0" w:after="0" w:afterAutospacing="0"/>
        <w:ind w:left="1080"/>
        <w:rPr>
          <w:rFonts w:ascii="Arial" w:hAnsi="Arial" w:cs="Arial"/>
          <w:b/>
          <w:bCs/>
          <w:sz w:val="18"/>
          <w:szCs w:val="18"/>
        </w:rPr>
      </w:pPr>
    </w:p>
    <w:p w14:paraId="1CC10CDF" w14:textId="77777777" w:rsidR="00EF5C13" w:rsidRDefault="00EF5C13" w:rsidP="00E56E86">
      <w:pPr>
        <w:pStyle w:val="NormalWeb"/>
        <w:spacing w:before="0" w:beforeAutospacing="0" w:after="0" w:afterAutospacing="0"/>
        <w:ind w:left="1080"/>
        <w:rPr>
          <w:rFonts w:ascii="Arial" w:hAnsi="Arial" w:cs="Arial"/>
          <w:b/>
          <w:bCs/>
          <w:sz w:val="18"/>
          <w:szCs w:val="18"/>
        </w:rPr>
      </w:pPr>
      <w:r w:rsidRPr="00E56E86">
        <w:rPr>
          <w:rFonts w:ascii="Arial" w:hAnsi="Arial" w:cs="Arial"/>
          <w:b/>
          <w:bCs/>
          <w:sz w:val="18"/>
          <w:szCs w:val="18"/>
        </w:rPr>
        <w:t>XI. Hacienda Pública y Patrimonio Municipal:</w:t>
      </w:r>
    </w:p>
    <w:p w14:paraId="38A7D2F2" w14:textId="77777777" w:rsidR="00E56E86" w:rsidRPr="00E56E86" w:rsidRDefault="00E56E86" w:rsidP="00E56E86">
      <w:pPr>
        <w:pStyle w:val="NormalWeb"/>
        <w:spacing w:before="0" w:beforeAutospacing="0" w:after="0" w:afterAutospacing="0"/>
        <w:ind w:left="1080"/>
        <w:rPr>
          <w:rFonts w:ascii="Arial" w:hAnsi="Arial" w:cs="Arial"/>
          <w:b/>
          <w:bCs/>
          <w:sz w:val="18"/>
          <w:szCs w:val="18"/>
        </w:rPr>
      </w:pPr>
    </w:p>
    <w:p w14:paraId="351784C1" w14:textId="77777777" w:rsidR="00EF5C13"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 xml:space="preserve">1. </w:t>
      </w:r>
      <w:r w:rsidRPr="00E56E86">
        <w:rPr>
          <w:rFonts w:ascii="Arial" w:hAnsi="Arial" w:cs="Arial"/>
          <w:sz w:val="18"/>
          <w:szCs w:val="18"/>
        </w:rPr>
        <w:t>En materia de Hacienda Pública:</w:t>
      </w:r>
    </w:p>
    <w:p w14:paraId="53710790" w14:textId="77777777" w:rsidR="00E56E86" w:rsidRPr="00E56E86" w:rsidRDefault="00E56E86" w:rsidP="00E56E86">
      <w:pPr>
        <w:pStyle w:val="NormalWeb"/>
        <w:spacing w:before="0" w:beforeAutospacing="0" w:after="0" w:afterAutospacing="0"/>
        <w:ind w:left="1080"/>
        <w:jc w:val="both"/>
        <w:rPr>
          <w:rFonts w:ascii="Arial" w:hAnsi="Arial" w:cs="Arial"/>
          <w:sz w:val="18"/>
          <w:szCs w:val="18"/>
        </w:rPr>
      </w:pPr>
    </w:p>
    <w:p w14:paraId="624CAD5D"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a)</w:t>
      </w:r>
      <w:r w:rsidRPr="00E56E86">
        <w:rPr>
          <w:rFonts w:ascii="Arial" w:hAnsi="Arial" w:cs="Arial"/>
          <w:sz w:val="18"/>
          <w:szCs w:val="18"/>
        </w:rPr>
        <w:t xml:space="preserve"> Vigilar que los convenios municipales con repercusiones económicas o presupuestales se realicen en los términos más convenientes para el Municipio; (Esta reforma fue aprobada en </w:t>
      </w:r>
      <w:r w:rsidRPr="00E56E86">
        <w:rPr>
          <w:rFonts w:ascii="Arial" w:hAnsi="Arial" w:cs="Arial"/>
          <w:sz w:val="18"/>
          <w:szCs w:val="18"/>
        </w:rPr>
        <w:lastRenderedPageBreak/>
        <w:t>sesión ordinaria del Ayuntamiento celebrada el 28 de septiembre de 2021 y publicada el 01 de octubre de 2021 en el Suplemento de la Gaceta Municipal).</w:t>
      </w:r>
    </w:p>
    <w:p w14:paraId="4C3233D2"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b)</w:t>
      </w:r>
      <w:r w:rsidRPr="00E56E86">
        <w:rPr>
          <w:rFonts w:ascii="Arial" w:hAnsi="Arial" w:cs="Arial"/>
          <w:sz w:val="18"/>
          <w:szCs w:val="18"/>
        </w:rPr>
        <w:t xml:space="preserve"> Proponer las acciones tendientes a garantizar que los recursos económicos bajo resguardo del Ayuntamiento y la Administración Pública se manejen con eficiencia y eficacia, y en apego a lo dispuesto en la normatividad aplicable;</w:t>
      </w:r>
    </w:p>
    <w:p w14:paraId="3CFADB4D"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c)</w:t>
      </w:r>
      <w:r w:rsidRPr="00E56E86">
        <w:rPr>
          <w:rFonts w:ascii="Arial" w:hAnsi="Arial" w:cs="Arial"/>
          <w:sz w:val="18"/>
          <w:szCs w:val="18"/>
        </w:rPr>
        <w:t xml:space="preserve"> La realización de estudios y presentación de proyectos para el mejoramiento y fortalecimiento de la Hacienda Municipal;</w:t>
      </w:r>
    </w:p>
    <w:p w14:paraId="7EBBF4E8"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d)</w:t>
      </w:r>
      <w:r w:rsidRPr="00E56E86">
        <w:rPr>
          <w:rFonts w:ascii="Arial" w:hAnsi="Arial" w:cs="Arial"/>
          <w:sz w:val="18"/>
          <w:szCs w:val="18"/>
        </w:rPr>
        <w:t xml:space="preserve"> Dictaminar los estudios y proyectos presupuestarios municipales;</w:t>
      </w:r>
    </w:p>
    <w:p w14:paraId="0BAF639E"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e)</w:t>
      </w:r>
      <w:r w:rsidRPr="00E56E86">
        <w:rPr>
          <w:rFonts w:ascii="Arial" w:hAnsi="Arial" w:cs="Arial"/>
          <w:sz w:val="18"/>
          <w:szCs w:val="18"/>
        </w:rPr>
        <w:t xml:space="preserve"> Verificar que se efectúe el examen permanente de la información requerida para la</w:t>
      </w:r>
    </w:p>
    <w:p w14:paraId="628D5746"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proofErr w:type="gramStart"/>
      <w:r w:rsidRPr="00E56E86">
        <w:rPr>
          <w:rFonts w:ascii="Arial" w:hAnsi="Arial" w:cs="Arial"/>
          <w:sz w:val="18"/>
          <w:szCs w:val="18"/>
        </w:rPr>
        <w:t>integración</w:t>
      </w:r>
      <w:proofErr w:type="gramEnd"/>
      <w:r w:rsidRPr="00E56E86">
        <w:rPr>
          <w:rFonts w:ascii="Arial" w:hAnsi="Arial" w:cs="Arial"/>
          <w:sz w:val="18"/>
          <w:szCs w:val="18"/>
        </w:rPr>
        <w:t xml:space="preserve"> de los presupuestos municipales y sus modificaciones;</w:t>
      </w:r>
    </w:p>
    <w:p w14:paraId="6359FF14"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f)</w:t>
      </w:r>
      <w:r w:rsidRPr="00E56E86">
        <w:rPr>
          <w:rFonts w:ascii="Arial" w:hAnsi="Arial" w:cs="Arial"/>
          <w:sz w:val="18"/>
          <w:szCs w:val="18"/>
        </w:rPr>
        <w:t xml:space="preserve"> Promover políticas y lineamientos generales tendientes al equilibrio de las finanzas</w:t>
      </w:r>
    </w:p>
    <w:p w14:paraId="0E9B9CA0"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proofErr w:type="gramStart"/>
      <w:r w:rsidRPr="00E56E86">
        <w:rPr>
          <w:rFonts w:ascii="Arial" w:hAnsi="Arial" w:cs="Arial"/>
          <w:sz w:val="18"/>
          <w:szCs w:val="18"/>
        </w:rPr>
        <w:t>públicas</w:t>
      </w:r>
      <w:proofErr w:type="gramEnd"/>
      <w:r w:rsidRPr="00E56E86">
        <w:rPr>
          <w:rFonts w:ascii="Arial" w:hAnsi="Arial" w:cs="Arial"/>
          <w:sz w:val="18"/>
          <w:szCs w:val="18"/>
        </w:rPr>
        <w:t xml:space="preserve"> municipales;</w:t>
      </w:r>
    </w:p>
    <w:p w14:paraId="02D4715B"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g)</w:t>
      </w:r>
      <w:r w:rsidRPr="00E56E86">
        <w:rPr>
          <w:rFonts w:ascii="Arial" w:hAnsi="Arial" w:cs="Arial"/>
          <w:sz w:val="18"/>
          <w:szCs w:val="18"/>
        </w:rPr>
        <w:t xml:space="preserve"> Evaluar la actividad hacendaria municipal y el desempeño financiero de las haciendas municipales, mediante la presentación de informes y propuestas para el ejercicio y aprovechamiento de los ingresos y egresos del Municipio; y</w:t>
      </w:r>
    </w:p>
    <w:p w14:paraId="2B0D719F"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h)</w:t>
      </w:r>
      <w:r w:rsidRPr="00E56E86">
        <w:rPr>
          <w:rFonts w:ascii="Arial" w:hAnsi="Arial" w:cs="Arial"/>
          <w:sz w:val="18"/>
          <w:szCs w:val="18"/>
        </w:rPr>
        <w:t xml:space="preserve"> Vigilar el cumplimiento y la exacta aplicación de las partidas del presupuesto de egresos, destinadas a sueldos y prestaciones de ley, evitando la incorporación en este de estímulos económicos por fin de administración para las regidoras y los regidores, y titulares de las dependencias municipales.</w:t>
      </w:r>
    </w:p>
    <w:p w14:paraId="6793DDD5" w14:textId="77777777" w:rsidR="00EF5C13" w:rsidRDefault="00EF5C13" w:rsidP="00E56E86">
      <w:pPr>
        <w:pStyle w:val="NormalWeb"/>
        <w:spacing w:before="0" w:beforeAutospacing="0" w:after="0" w:afterAutospacing="0"/>
        <w:ind w:left="1080"/>
        <w:jc w:val="center"/>
        <w:rPr>
          <w:rFonts w:ascii="Arial" w:hAnsi="Arial" w:cs="Arial"/>
          <w:b/>
          <w:bCs/>
          <w:sz w:val="18"/>
          <w:szCs w:val="18"/>
        </w:rPr>
      </w:pPr>
      <w:r w:rsidRPr="00E56E86">
        <w:rPr>
          <w:rFonts w:ascii="Arial" w:hAnsi="Arial" w:cs="Arial"/>
          <w:b/>
          <w:bCs/>
          <w:sz w:val="18"/>
          <w:szCs w:val="18"/>
        </w:rPr>
        <w:t>Capítulo VI Tesorería</w:t>
      </w:r>
    </w:p>
    <w:p w14:paraId="03CD8AF4" w14:textId="77777777" w:rsidR="00E56E86" w:rsidRPr="00E56E86" w:rsidRDefault="00E56E86" w:rsidP="00E56E86">
      <w:pPr>
        <w:pStyle w:val="NormalWeb"/>
        <w:spacing w:before="0" w:beforeAutospacing="0" w:after="0" w:afterAutospacing="0"/>
        <w:ind w:left="1080"/>
        <w:jc w:val="both"/>
        <w:rPr>
          <w:rFonts w:ascii="Arial" w:hAnsi="Arial" w:cs="Arial"/>
          <w:b/>
          <w:bCs/>
          <w:sz w:val="18"/>
          <w:szCs w:val="18"/>
        </w:rPr>
      </w:pPr>
    </w:p>
    <w:p w14:paraId="2EB228AB" w14:textId="77777777" w:rsidR="00EF5C13"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Artículo 197.</w:t>
      </w:r>
      <w:r w:rsidRPr="00E56E86">
        <w:rPr>
          <w:rFonts w:ascii="Arial" w:hAnsi="Arial" w:cs="Arial"/>
          <w:sz w:val="18"/>
          <w:szCs w:val="18"/>
        </w:rPr>
        <w:t xml:space="preserve"> La Tesorería tiene a su cargo la Hacienda Pública del Municipio e integrar la información necesaria para la presentación de la cuenta pública en los términos previstos en la normatividad aplicable.</w:t>
      </w:r>
    </w:p>
    <w:p w14:paraId="7F585554" w14:textId="77777777" w:rsidR="00E56E86" w:rsidRPr="00E56E86" w:rsidRDefault="00E56E86" w:rsidP="00E56E86">
      <w:pPr>
        <w:pStyle w:val="NormalWeb"/>
        <w:spacing w:before="0" w:beforeAutospacing="0" w:after="0" w:afterAutospacing="0"/>
        <w:ind w:left="1080"/>
        <w:jc w:val="both"/>
        <w:rPr>
          <w:rFonts w:ascii="Arial" w:hAnsi="Arial" w:cs="Arial"/>
          <w:sz w:val="18"/>
          <w:szCs w:val="18"/>
        </w:rPr>
      </w:pPr>
    </w:p>
    <w:p w14:paraId="03CEFE5E" w14:textId="77777777" w:rsidR="00EF5C13"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sz w:val="18"/>
          <w:szCs w:val="18"/>
        </w:rPr>
        <w:t>Al frente de la Tesorería está la Tesorera o el Tesorero, quien además de las previstas en los artículos 67 de la Ley; 23 y 182 de la Ley de Hacienda Municipal del Estado de Jalisco, tiene las siguientes atribuciones:</w:t>
      </w:r>
    </w:p>
    <w:p w14:paraId="7ACE7B89" w14:textId="77777777" w:rsidR="00E56E86" w:rsidRPr="00E56E86" w:rsidRDefault="00E56E86" w:rsidP="00E56E86">
      <w:pPr>
        <w:pStyle w:val="NormalWeb"/>
        <w:spacing w:before="0" w:beforeAutospacing="0" w:after="0" w:afterAutospacing="0"/>
        <w:ind w:left="1080"/>
        <w:jc w:val="both"/>
        <w:rPr>
          <w:rFonts w:ascii="Arial" w:hAnsi="Arial" w:cs="Arial"/>
          <w:sz w:val="18"/>
          <w:szCs w:val="18"/>
        </w:rPr>
      </w:pPr>
    </w:p>
    <w:p w14:paraId="3701123F" w14:textId="77777777" w:rsidR="00EF5C13" w:rsidRPr="00E56E86" w:rsidRDefault="00EF5C13" w:rsidP="00CC7440">
      <w:pPr>
        <w:pStyle w:val="NormalWeb"/>
        <w:numPr>
          <w:ilvl w:val="0"/>
          <w:numId w:val="28"/>
        </w:numPr>
        <w:spacing w:before="0" w:beforeAutospacing="0" w:after="0" w:afterAutospacing="0"/>
        <w:jc w:val="both"/>
        <w:rPr>
          <w:rFonts w:ascii="Arial" w:hAnsi="Arial" w:cs="Arial"/>
          <w:sz w:val="18"/>
          <w:szCs w:val="18"/>
        </w:rPr>
      </w:pPr>
      <w:r w:rsidRPr="00E56E86">
        <w:rPr>
          <w:rFonts w:ascii="Arial" w:hAnsi="Arial" w:cs="Arial"/>
          <w:sz w:val="18"/>
          <w:szCs w:val="18"/>
        </w:rPr>
        <w:t>Llevar a cabo la administración financiera y tributaria de la Hacienda Pública Municipal;</w:t>
      </w:r>
    </w:p>
    <w:p w14:paraId="3F25DA45"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II.</w:t>
      </w:r>
      <w:r w:rsidRPr="00E56E86">
        <w:rPr>
          <w:rFonts w:ascii="Arial" w:hAnsi="Arial" w:cs="Arial"/>
          <w:sz w:val="18"/>
          <w:szCs w:val="18"/>
        </w:rPr>
        <w:t xml:space="preserve"> Aplicar los recursos financieros municipales para cubrir los gastos del Municipio, de acuerdo con el Presupuesto de Egresos aprobado por el Ayuntamiento, en estricto apego a los principios de transparencia y austeridad;</w:t>
      </w:r>
    </w:p>
    <w:p w14:paraId="2A336BAC"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III.</w:t>
      </w:r>
      <w:r w:rsidRPr="00E56E86">
        <w:rPr>
          <w:rFonts w:ascii="Arial" w:hAnsi="Arial" w:cs="Arial"/>
          <w:sz w:val="18"/>
          <w:szCs w:val="18"/>
        </w:rPr>
        <w:t xml:space="preserve"> Obligar cambiariamente al Municipio en forma mancomunada con la Presidenta o el Presidente Municipal;</w:t>
      </w:r>
    </w:p>
    <w:p w14:paraId="11B680D3"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IV.</w:t>
      </w:r>
      <w:r w:rsidRPr="00E56E86">
        <w:rPr>
          <w:rFonts w:ascii="Arial" w:hAnsi="Arial" w:cs="Arial"/>
          <w:sz w:val="18"/>
          <w:szCs w:val="18"/>
        </w:rPr>
        <w:t xml:space="preserve"> Ordenar y practicar revisiones y auditorías a las y los contribuyentes de la Hacienda Pública Municipal;</w:t>
      </w:r>
    </w:p>
    <w:p w14:paraId="2178E23D"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V.</w:t>
      </w:r>
      <w:r w:rsidRPr="00E56E86">
        <w:rPr>
          <w:rFonts w:ascii="Arial" w:hAnsi="Arial" w:cs="Arial"/>
          <w:sz w:val="18"/>
          <w:szCs w:val="18"/>
        </w:rPr>
        <w:t xml:space="preserve"> Conocer, previa autorización del Ayuntamiento, las iniciativas que afecten la Hacienda Pública Municipal;</w:t>
      </w:r>
    </w:p>
    <w:p w14:paraId="358C11DB"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VI.</w:t>
      </w:r>
      <w:r w:rsidRPr="00E56E86">
        <w:rPr>
          <w:rFonts w:ascii="Arial" w:hAnsi="Arial" w:cs="Arial"/>
          <w:sz w:val="18"/>
          <w:szCs w:val="18"/>
        </w:rPr>
        <w:t xml:space="preserve"> Ejercer las atribuciones derivadas de convenios fiscales que celebre el Ayuntamiento con los gobiernos federal o estatal, así como gestionar cuando proceda, la reorientación de los mismos acorde a los planes y programas municipales en coordinación con las dependencias competentes;</w:t>
      </w:r>
    </w:p>
    <w:p w14:paraId="0E3802FA"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VII.</w:t>
      </w:r>
      <w:r w:rsidRPr="00E56E86">
        <w:rPr>
          <w:rFonts w:ascii="Arial" w:hAnsi="Arial" w:cs="Arial"/>
          <w:sz w:val="18"/>
          <w:szCs w:val="18"/>
        </w:rPr>
        <w:t xml:space="preserve"> Determinar en cantidad líquida las contribuciones y aprovechamientos que se hubieren omitido por las y los contribuyentes;</w:t>
      </w:r>
    </w:p>
    <w:p w14:paraId="15D6EA71"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VIII.</w:t>
      </w:r>
      <w:r w:rsidRPr="00E56E86">
        <w:rPr>
          <w:rFonts w:ascii="Arial" w:hAnsi="Arial" w:cs="Arial"/>
          <w:sz w:val="18"/>
          <w:szCs w:val="18"/>
        </w:rPr>
        <w:t xml:space="preserve"> Imponer en el ámbito de su competencia, sanciones a las y los contribuyentes, responsables solidarios y demás obligadas y obligados que hubieren infringido las disposiciones fiscales; así como vigilar que las sanciones impuestas por sus dependencias subalternas, sean apegadas a derecho;</w:t>
      </w:r>
    </w:p>
    <w:p w14:paraId="70ECBEAD"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IX.</w:t>
      </w:r>
      <w:r w:rsidRPr="00E56E86">
        <w:rPr>
          <w:rFonts w:ascii="Arial" w:hAnsi="Arial" w:cs="Arial"/>
          <w:sz w:val="18"/>
          <w:szCs w:val="18"/>
        </w:rPr>
        <w:t xml:space="preserve"> Recaudar directamente el importe de los impuestos, derechos, aprovechamientos, productos, contribuciones especiales y otros ingresos a cargo de las y los contribuyentes. En su caso y una vez autorizado por el Ayuntamiento, llevar a cabo dicha recaudación a través de convenios con instituciones de crédito, establecimientos comerciales o dependencias gubernamentales que para tal efecto se señalen;</w:t>
      </w:r>
    </w:p>
    <w:p w14:paraId="455BD395"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lastRenderedPageBreak/>
        <w:t>X.</w:t>
      </w:r>
      <w:r w:rsidRPr="00E56E86">
        <w:rPr>
          <w:rFonts w:ascii="Arial" w:hAnsi="Arial" w:cs="Arial"/>
          <w:sz w:val="18"/>
          <w:szCs w:val="18"/>
        </w:rPr>
        <w:t xml:space="preserve"> Reducir o condonar, por acuerdo de la Presidenta o el Presidente Municipal, las multas impuestas por la contravención a los reglamentos, normas y acuerdos de carácter municipal;</w:t>
      </w:r>
    </w:p>
    <w:p w14:paraId="6ED0C1C9"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XI.</w:t>
      </w:r>
      <w:r w:rsidRPr="00E56E86">
        <w:rPr>
          <w:rFonts w:ascii="Arial" w:hAnsi="Arial" w:cs="Arial"/>
          <w:sz w:val="18"/>
          <w:szCs w:val="18"/>
        </w:rPr>
        <w:t xml:space="preserve"> Ejercer la facultad </w:t>
      </w:r>
      <w:proofErr w:type="gramStart"/>
      <w:r w:rsidRPr="00E56E86">
        <w:rPr>
          <w:rFonts w:ascii="Arial" w:hAnsi="Arial" w:cs="Arial"/>
          <w:sz w:val="18"/>
          <w:szCs w:val="18"/>
        </w:rPr>
        <w:t>económico</w:t>
      </w:r>
      <w:proofErr w:type="gramEnd"/>
      <w:r w:rsidRPr="00E56E86">
        <w:rPr>
          <w:rFonts w:ascii="Arial" w:hAnsi="Arial" w:cs="Arial"/>
          <w:sz w:val="18"/>
          <w:szCs w:val="18"/>
        </w:rPr>
        <w:t xml:space="preserve"> coactiva mediante el procedimiento administrativo de ejecución, respetando las formalidades esenciales del procedimiento contenidas en la normatividad aplicable;</w:t>
      </w:r>
    </w:p>
    <w:p w14:paraId="59A720DF"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XII.</w:t>
      </w:r>
      <w:r w:rsidRPr="00E56E86">
        <w:rPr>
          <w:rFonts w:ascii="Arial" w:hAnsi="Arial" w:cs="Arial"/>
          <w:sz w:val="18"/>
          <w:szCs w:val="18"/>
        </w:rPr>
        <w:t xml:space="preserve"> Autorizar el pago diferido o en parcialidades de los créditos fiscales, mediante garantía de su importe y accesorios legales, así como la dación de bienes o servicios en pago de los créditos fiscales a favor del Municipio;</w:t>
      </w:r>
    </w:p>
    <w:p w14:paraId="35376AA3" w14:textId="436D5478"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XIII.</w:t>
      </w:r>
      <w:r w:rsidRPr="00E56E86">
        <w:rPr>
          <w:rFonts w:ascii="Arial" w:hAnsi="Arial" w:cs="Arial"/>
          <w:sz w:val="18"/>
          <w:szCs w:val="18"/>
        </w:rPr>
        <w:t xml:space="preserve"> Autorizar la recepción de las garantías que se otorguen para suspender el procedimiento administrativo de ejecución, previa calificación que se efectúe para determinar el monto de las mismas y, en el caso de autorización para pagar en parcialidades un crédito fiscal, aprobar la sustitución de las citadas garantías y cancelarlas cuando proceda;</w:t>
      </w:r>
    </w:p>
    <w:p w14:paraId="2A02B6B3"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XIV.</w:t>
      </w:r>
      <w:r w:rsidRPr="00E56E86">
        <w:rPr>
          <w:rFonts w:ascii="Arial" w:hAnsi="Arial" w:cs="Arial"/>
          <w:sz w:val="18"/>
          <w:szCs w:val="18"/>
        </w:rPr>
        <w:t xml:space="preserve"> Actualizar y cancelar los créditos fiscales, previa autorización del Ayuntamiento, en los casos previstos por la normatividad aplicable;</w:t>
      </w:r>
    </w:p>
    <w:p w14:paraId="4527C672"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XV.</w:t>
      </w:r>
      <w:r w:rsidRPr="00E56E86">
        <w:rPr>
          <w:rFonts w:ascii="Arial" w:hAnsi="Arial" w:cs="Arial"/>
          <w:sz w:val="18"/>
          <w:szCs w:val="18"/>
        </w:rPr>
        <w:t xml:space="preserve"> Resolver las solicitudes de devolución de contribuciones, productos y aprovechamientos, cuando se pruebe que se enteraron por error aritmético o por pago indebido;</w:t>
      </w:r>
    </w:p>
    <w:p w14:paraId="21F4DFF4"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XVI.</w:t>
      </w:r>
      <w:r w:rsidRPr="00E56E86">
        <w:rPr>
          <w:rFonts w:ascii="Arial" w:hAnsi="Arial" w:cs="Arial"/>
          <w:sz w:val="18"/>
          <w:szCs w:val="18"/>
        </w:rPr>
        <w:t xml:space="preserve"> Realizar una labor permanente de difusión y orientación fiscal, así como proporcionar asesoría a las y los particulares cuando la soliciten, en la interpretación y aplicación de las leyes tributarias en el ámbito de competencia municipal;</w:t>
      </w:r>
    </w:p>
    <w:p w14:paraId="4A4053A1"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XVII.</w:t>
      </w:r>
      <w:r w:rsidRPr="00E56E86">
        <w:rPr>
          <w:rFonts w:ascii="Arial" w:hAnsi="Arial" w:cs="Arial"/>
          <w:sz w:val="18"/>
          <w:szCs w:val="18"/>
        </w:rPr>
        <w:t xml:space="preserve"> Declarar la extinción de los créditos fiscales y de las facultades de las autoridades fiscales municipales para determinarlos y liquidarlos, en los casos y con las condiciones que determina la normatividad aplicable;</w:t>
      </w:r>
    </w:p>
    <w:p w14:paraId="20D525FA"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XVIII.</w:t>
      </w:r>
      <w:r w:rsidRPr="00E56E86">
        <w:rPr>
          <w:rFonts w:ascii="Arial" w:hAnsi="Arial" w:cs="Arial"/>
          <w:sz w:val="18"/>
          <w:szCs w:val="18"/>
        </w:rPr>
        <w:t xml:space="preserve"> Determinar en cantidad líquida las responsabilidades de las servidoras y servidores públicos del Municipio o de particulares, que hayan causado daño o perjuicio a la Hacienda Pública Municipal y, en su caso, notificar a la Síndica o el Síndico los hechos o actos constitutivos de delito, a fin de que se presenten las denuncias correspondientes;</w:t>
      </w:r>
    </w:p>
    <w:p w14:paraId="2C1E9D2C"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XIX.</w:t>
      </w:r>
      <w:r w:rsidRPr="00E56E86">
        <w:rPr>
          <w:rFonts w:ascii="Arial" w:hAnsi="Arial" w:cs="Arial"/>
          <w:sz w:val="18"/>
          <w:szCs w:val="18"/>
        </w:rPr>
        <w:t xml:space="preserve"> Vigilar que se recauden, concentren y custodien los créditos fiscales a cargo de las y los contribuyentes;</w:t>
      </w:r>
    </w:p>
    <w:p w14:paraId="2D80610D"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XX.</w:t>
      </w:r>
      <w:r w:rsidRPr="00E56E86">
        <w:rPr>
          <w:rFonts w:ascii="Arial" w:hAnsi="Arial" w:cs="Arial"/>
          <w:sz w:val="18"/>
          <w:szCs w:val="18"/>
        </w:rPr>
        <w:t xml:space="preserve"> Cuidar de los recursos que por cualquier concepto deba percibir el Municipio, ya sea por cuenta propia o ajena, y desarrollar una política de control del gasto e incremento de su eficiencia;</w:t>
      </w:r>
    </w:p>
    <w:p w14:paraId="4B01B3F8"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XXI.</w:t>
      </w:r>
      <w:r w:rsidRPr="00E56E86">
        <w:rPr>
          <w:rFonts w:ascii="Arial" w:hAnsi="Arial" w:cs="Arial"/>
          <w:sz w:val="18"/>
          <w:szCs w:val="18"/>
        </w:rPr>
        <w:t xml:space="preserve"> Llevar a cabo un análisis y una evaluación financiera de lo recaudado, con respecto a lo presupuestado, explicando las causas de las variaciones;</w:t>
      </w:r>
    </w:p>
    <w:p w14:paraId="1B621307"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XXII.</w:t>
      </w:r>
      <w:r w:rsidRPr="00E56E86">
        <w:rPr>
          <w:rFonts w:ascii="Arial" w:hAnsi="Arial" w:cs="Arial"/>
          <w:sz w:val="18"/>
          <w:szCs w:val="18"/>
        </w:rPr>
        <w:t xml:space="preserve"> Establecer los procedimientos o mecanismos necesarios para el manejo y control de los gastos del Municipio, con estricto apego a los principios de transparencia y austeridad;</w:t>
      </w:r>
    </w:p>
    <w:p w14:paraId="1C80B688"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XXIII.</w:t>
      </w:r>
      <w:r w:rsidRPr="00E56E86">
        <w:rPr>
          <w:rFonts w:ascii="Arial" w:hAnsi="Arial" w:cs="Arial"/>
          <w:sz w:val="18"/>
          <w:szCs w:val="18"/>
        </w:rPr>
        <w:t xml:space="preserve"> Informar y vigilar que las dependencias cumplan con los procedimientos y mecanismos emitidos por la Tesorería;</w:t>
      </w:r>
    </w:p>
    <w:p w14:paraId="10E741B9"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XXIV</w:t>
      </w:r>
      <w:r w:rsidRPr="00E56E86">
        <w:rPr>
          <w:rFonts w:ascii="Arial" w:hAnsi="Arial" w:cs="Arial"/>
          <w:sz w:val="18"/>
          <w:szCs w:val="18"/>
        </w:rPr>
        <w:t>. Elaborar el proyecto de Presupuesto de Egresos en coordinación con las demás dependencias del Municipio, considerando la estimación de los ingresos del siguiente ejercicio fiscal de que se trate, en su caso, el presupuesto participativo, contemplando se destine un porcentaje de la recaudación del impuesto predial anual para infraestructura y equipamiento, y en estricto apego a los principios de transparencia y austeridad;</w:t>
      </w:r>
    </w:p>
    <w:p w14:paraId="12D1002C"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XXV.</w:t>
      </w:r>
      <w:r w:rsidRPr="00E56E86">
        <w:rPr>
          <w:rFonts w:ascii="Arial" w:hAnsi="Arial" w:cs="Arial"/>
          <w:sz w:val="18"/>
          <w:szCs w:val="18"/>
        </w:rPr>
        <w:t xml:space="preserve"> Proponer anteproyectos de presupuesto basado en resultados y multianuales, entre otras, que respondan a las necesidades de desarrollo del Municipio;</w:t>
      </w:r>
    </w:p>
    <w:p w14:paraId="770040AB"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XXVI.</w:t>
      </w:r>
      <w:r w:rsidRPr="00E56E86">
        <w:rPr>
          <w:rFonts w:ascii="Arial" w:hAnsi="Arial" w:cs="Arial"/>
          <w:sz w:val="18"/>
          <w:szCs w:val="18"/>
        </w:rPr>
        <w:t xml:space="preserve"> Determinar las provisiones de gastos destinados a cada ramo administrativo, considerando a las Unidades Funcionales de Gestión Plena, así como para el sostenimiento y desarrollo de los servicios públicos con visión de primer nivel;</w:t>
      </w:r>
    </w:p>
    <w:p w14:paraId="5FBDD229"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XXVII.</w:t>
      </w:r>
      <w:r w:rsidRPr="00E56E86">
        <w:rPr>
          <w:rFonts w:ascii="Arial" w:hAnsi="Arial" w:cs="Arial"/>
          <w:sz w:val="18"/>
          <w:szCs w:val="18"/>
        </w:rPr>
        <w:t xml:space="preserve"> Elaborar anualmente, en conjunto con la Coordinación General de Administración e Innovación Gubernamental, la clasificación administrativa del gasto por dependencia, considerando los planes, programas e indicadores para resultados municipales;</w:t>
      </w:r>
    </w:p>
    <w:p w14:paraId="0385475F" w14:textId="544E5250" w:rsid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XXVIII.</w:t>
      </w:r>
      <w:r w:rsidRPr="00E56E86">
        <w:rPr>
          <w:rFonts w:ascii="Arial" w:hAnsi="Arial" w:cs="Arial"/>
          <w:sz w:val="18"/>
          <w:szCs w:val="18"/>
        </w:rPr>
        <w:t xml:space="preserve"> Revisar los anteproyectos del presupuesto de egresos de cada una de las dependencias municipales, proponiendo aumentos o disminuciones a sus asignaciones, considerando los Planes y programas municipales en estricto apego a los principios de transparencia y austeridad;</w:t>
      </w:r>
    </w:p>
    <w:p w14:paraId="4D537720" w14:textId="2B0FBA9D"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lastRenderedPageBreak/>
        <w:t>XXIX.</w:t>
      </w:r>
      <w:r w:rsidRPr="00E56E86">
        <w:rPr>
          <w:rFonts w:ascii="Arial" w:hAnsi="Arial" w:cs="Arial"/>
          <w:sz w:val="18"/>
          <w:szCs w:val="18"/>
        </w:rPr>
        <w:t xml:space="preserve"> Realizar ajustes a los anteproyectos de presupuesto de egresos de las dependencias, cuando estos no se apeguen a los criterios emitidos por la Tesorería, así como al Presupuesto de Egresos;</w:t>
      </w:r>
    </w:p>
    <w:p w14:paraId="160DDF45"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XXX.</w:t>
      </w:r>
      <w:r w:rsidRPr="00E56E86">
        <w:rPr>
          <w:rFonts w:ascii="Arial" w:hAnsi="Arial" w:cs="Arial"/>
          <w:sz w:val="18"/>
          <w:szCs w:val="18"/>
        </w:rPr>
        <w:t xml:space="preserve"> Realizar estudios presupuestales con el propósito de verificar que el cobro de los servicios municipales corresponda al costo de la prestación de estos;</w:t>
      </w:r>
    </w:p>
    <w:p w14:paraId="2D3B08F9"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XXXI.</w:t>
      </w:r>
      <w:r w:rsidRPr="00E56E86">
        <w:rPr>
          <w:rFonts w:ascii="Arial" w:hAnsi="Arial" w:cs="Arial"/>
          <w:sz w:val="18"/>
          <w:szCs w:val="18"/>
        </w:rPr>
        <w:t xml:space="preserve"> Planear y controlar el flujo de efectivo, a fin de asegurar la congruencia entre los ingresos y los egresos que tenga el Municipio, así como diseñar, elaborar, desarrollar y ejecutar la estrategia para el logro de finanzas sanas;</w:t>
      </w:r>
    </w:p>
    <w:p w14:paraId="4CD4070E"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XXXII.</w:t>
      </w:r>
      <w:r w:rsidRPr="00E56E86">
        <w:rPr>
          <w:rFonts w:ascii="Arial" w:hAnsi="Arial" w:cs="Arial"/>
          <w:sz w:val="18"/>
          <w:szCs w:val="18"/>
        </w:rPr>
        <w:t xml:space="preserve"> Contabilizar </w:t>
      </w:r>
      <w:proofErr w:type="gramStart"/>
      <w:r w:rsidRPr="00E56E86">
        <w:rPr>
          <w:rFonts w:ascii="Arial" w:hAnsi="Arial" w:cs="Arial"/>
          <w:sz w:val="18"/>
          <w:szCs w:val="18"/>
        </w:rPr>
        <w:t>los programas económico</w:t>
      </w:r>
      <w:proofErr w:type="gramEnd"/>
      <w:r w:rsidRPr="00E56E86">
        <w:rPr>
          <w:rFonts w:ascii="Arial" w:hAnsi="Arial" w:cs="Arial"/>
          <w:sz w:val="18"/>
          <w:szCs w:val="18"/>
        </w:rPr>
        <w:t xml:space="preserve"> financieros de las dependencias municipales, conforme a la normatividad aplicable;</w:t>
      </w:r>
    </w:p>
    <w:p w14:paraId="7D1F92AD"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XXXIII.</w:t>
      </w:r>
      <w:r w:rsidRPr="00E56E86">
        <w:rPr>
          <w:rFonts w:ascii="Arial" w:hAnsi="Arial" w:cs="Arial"/>
          <w:sz w:val="18"/>
          <w:szCs w:val="18"/>
        </w:rPr>
        <w:t xml:space="preserve"> Sustentar la determinación de las bases de imposición para el cobro de los impuestos predial y sobre transmisiones patrimoniales, así como de las demás contribuciones;</w:t>
      </w:r>
    </w:p>
    <w:p w14:paraId="3F4AFAF2"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XXXIV.</w:t>
      </w:r>
      <w:r w:rsidRPr="00E56E86">
        <w:rPr>
          <w:rFonts w:ascii="Arial" w:hAnsi="Arial" w:cs="Arial"/>
          <w:sz w:val="18"/>
          <w:szCs w:val="18"/>
        </w:rPr>
        <w:t xml:space="preserve"> Llevar a cabo inspecciones y valuaciones de los predios que conforman el Catastro Municipal, para mantener actualizados los archivos cartográficos, el padrón de contribuyentes, así como de aquellos predios que la Ley señala como exentos de pago;</w:t>
      </w:r>
    </w:p>
    <w:p w14:paraId="3A89F8BF"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XXXV.</w:t>
      </w:r>
      <w:r w:rsidRPr="00E56E86">
        <w:rPr>
          <w:rFonts w:ascii="Arial" w:hAnsi="Arial" w:cs="Arial"/>
          <w:sz w:val="18"/>
          <w:szCs w:val="18"/>
        </w:rPr>
        <w:t xml:space="preserve"> Planear y ejecutar estudios sobre infraestructura urbana, haciendo un análisis de los valores comerciales de los bienes inmuebles ubicados en el Municipio, con la Coordinación General de Gestión de la Ciudad;</w:t>
      </w:r>
    </w:p>
    <w:p w14:paraId="5A188144"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XXXVI.</w:t>
      </w:r>
      <w:r w:rsidRPr="00E56E86">
        <w:rPr>
          <w:rFonts w:ascii="Arial" w:hAnsi="Arial" w:cs="Arial"/>
          <w:sz w:val="18"/>
          <w:szCs w:val="18"/>
        </w:rPr>
        <w:t xml:space="preserve"> Informar a la Síndica o el Síndico los emplazamientos en que intervenga la Tesorería en el ejercicio de sus funciones;</w:t>
      </w:r>
    </w:p>
    <w:p w14:paraId="72064AB3"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XXXVII.</w:t>
      </w:r>
      <w:r w:rsidRPr="00E56E86">
        <w:rPr>
          <w:rFonts w:ascii="Arial" w:hAnsi="Arial" w:cs="Arial"/>
          <w:sz w:val="18"/>
          <w:szCs w:val="18"/>
        </w:rPr>
        <w:t xml:space="preserve"> Realizar inspecciones para verificar la transparencia en la recaudación de los ingresos;</w:t>
      </w:r>
    </w:p>
    <w:p w14:paraId="766CA68A"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XXXVIII.</w:t>
      </w:r>
      <w:r w:rsidRPr="00E56E86">
        <w:rPr>
          <w:rFonts w:ascii="Arial" w:hAnsi="Arial" w:cs="Arial"/>
          <w:sz w:val="18"/>
          <w:szCs w:val="18"/>
        </w:rPr>
        <w:t xml:space="preserve"> Ordenar la intervención de las taquillas de espectáculos públicos cuando los sujetos pasivos no cumplan con las disposiciones de la normatividad aplicable;</w:t>
      </w:r>
    </w:p>
    <w:p w14:paraId="413E0387"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XXXIX.</w:t>
      </w:r>
      <w:r w:rsidRPr="00E56E86">
        <w:rPr>
          <w:rFonts w:ascii="Arial" w:hAnsi="Arial" w:cs="Arial"/>
          <w:sz w:val="18"/>
          <w:szCs w:val="18"/>
        </w:rPr>
        <w:t xml:space="preserve"> Ordenar la clausura de los establecimientos, en los términos de la normatividad aplicable;</w:t>
      </w:r>
    </w:p>
    <w:p w14:paraId="031A3494"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XL.</w:t>
      </w:r>
      <w:r w:rsidRPr="00E56E86">
        <w:rPr>
          <w:rFonts w:ascii="Arial" w:hAnsi="Arial" w:cs="Arial"/>
          <w:sz w:val="18"/>
          <w:szCs w:val="18"/>
        </w:rPr>
        <w:t xml:space="preserve"> Supervisar que se efectúe el registro contable de los impuestos, derechos, productos, aprovechamientos y demás ingresos públicos municipales, que se hayan recaudado de conformidad a la normatividad aplicable;</w:t>
      </w:r>
    </w:p>
    <w:p w14:paraId="1F5FBFC6"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XLI.</w:t>
      </w:r>
      <w:r w:rsidRPr="00E56E86">
        <w:rPr>
          <w:rFonts w:ascii="Arial" w:hAnsi="Arial" w:cs="Arial"/>
          <w:sz w:val="18"/>
          <w:szCs w:val="18"/>
        </w:rPr>
        <w:t xml:space="preserve"> Establecer y supervisar los mecanismos para que los recursos recaudados se depositen de manera expedita y sin menoscabo de la Hacienda Pública Municipal en las instituciones financieras correspondientes;</w:t>
      </w:r>
    </w:p>
    <w:p w14:paraId="374CD6A4"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XLII.</w:t>
      </w:r>
      <w:r w:rsidRPr="00E56E86">
        <w:rPr>
          <w:rFonts w:ascii="Arial" w:hAnsi="Arial" w:cs="Arial"/>
          <w:sz w:val="18"/>
          <w:szCs w:val="18"/>
        </w:rPr>
        <w:t xml:space="preserve"> Verificar que el gasto de las dependencias municipales se encuentre debidamente justificado, comprobado y que cuente con suficiencia presupuestal de acuerdo a la partida autorizada;</w:t>
      </w:r>
    </w:p>
    <w:p w14:paraId="19D3158A"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XLIII.</w:t>
      </w:r>
      <w:r w:rsidRPr="00E56E86">
        <w:rPr>
          <w:rFonts w:ascii="Arial" w:hAnsi="Arial" w:cs="Arial"/>
          <w:sz w:val="18"/>
          <w:szCs w:val="18"/>
        </w:rPr>
        <w:t xml:space="preserve"> Presentar al órgano fiscalizador los informes y la cuenta pública en los términos de la Ley de Fiscalización Superior y Rendición de Cuentas del Estado de Jalisco y sus Municipios;</w:t>
      </w:r>
    </w:p>
    <w:p w14:paraId="51EE1F4E"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XLIV.</w:t>
      </w:r>
      <w:r w:rsidRPr="00E56E86">
        <w:rPr>
          <w:rFonts w:ascii="Arial" w:hAnsi="Arial" w:cs="Arial"/>
          <w:sz w:val="18"/>
          <w:szCs w:val="18"/>
        </w:rPr>
        <w:t xml:space="preserve"> Llevar el registro y control sistematizado de la deuda pública y la contabilidad gubernamental del Municipio de acuerdo a la normatividad aplicable, informando al Ayuntamiento el estado que guarda la misma, trimestralmente o cuando así lo requiera;</w:t>
      </w:r>
    </w:p>
    <w:p w14:paraId="3733DAD0"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XLV.</w:t>
      </w:r>
      <w:r w:rsidRPr="00E56E86">
        <w:rPr>
          <w:rFonts w:ascii="Arial" w:hAnsi="Arial" w:cs="Arial"/>
          <w:sz w:val="18"/>
          <w:szCs w:val="18"/>
        </w:rPr>
        <w:t xml:space="preserve"> Autorizar a las servidoras públicas y los servidores públicos encargados de realizar el desahogo del procedimiento administrativo de ejecución;</w:t>
      </w:r>
    </w:p>
    <w:p w14:paraId="479D264E"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XLVI.</w:t>
      </w:r>
      <w:r w:rsidRPr="00E56E86">
        <w:rPr>
          <w:rFonts w:ascii="Arial" w:hAnsi="Arial" w:cs="Arial"/>
          <w:sz w:val="18"/>
          <w:szCs w:val="18"/>
        </w:rPr>
        <w:t xml:space="preserve"> Solicitar información a las instancias de la administración pública, en el ámbito de su competencia.</w:t>
      </w:r>
    </w:p>
    <w:p w14:paraId="72D36A61"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XLVII.</w:t>
      </w:r>
      <w:r w:rsidRPr="00E56E86">
        <w:rPr>
          <w:rFonts w:ascii="Arial" w:hAnsi="Arial" w:cs="Arial"/>
          <w:sz w:val="18"/>
          <w:szCs w:val="18"/>
        </w:rPr>
        <w:t xml:space="preserve"> Efectuar el pago de las remuneraciones a las que tengan derecho las servidoras públicas y los servidores públicos o en favor de quienes hayan terminado su vínculo laboral con el gobierno municipal, así como las retenciones, deducciones y descuentos previstos por la normatividad aplicable o aquellas determinadas por autoridad judicial; y</w:t>
      </w:r>
    </w:p>
    <w:p w14:paraId="33A50898" w14:textId="77777777" w:rsidR="00EF5C13" w:rsidRPr="00E56E86" w:rsidRDefault="00EF5C13" w:rsidP="00E56E86">
      <w:pPr>
        <w:pStyle w:val="NormalWeb"/>
        <w:spacing w:before="0" w:beforeAutospacing="0" w:after="0" w:afterAutospacing="0"/>
        <w:ind w:left="1080"/>
        <w:jc w:val="both"/>
        <w:rPr>
          <w:rFonts w:ascii="Arial" w:hAnsi="Arial" w:cs="Arial"/>
          <w:sz w:val="18"/>
          <w:szCs w:val="18"/>
        </w:rPr>
      </w:pPr>
      <w:r w:rsidRPr="00E56E86">
        <w:rPr>
          <w:rFonts w:ascii="Arial" w:hAnsi="Arial" w:cs="Arial"/>
          <w:b/>
          <w:bCs/>
          <w:sz w:val="18"/>
          <w:szCs w:val="18"/>
        </w:rPr>
        <w:t>XLVIII.</w:t>
      </w:r>
      <w:r w:rsidRPr="00E56E86">
        <w:rPr>
          <w:rFonts w:ascii="Arial" w:hAnsi="Arial" w:cs="Arial"/>
          <w:sz w:val="18"/>
          <w:szCs w:val="18"/>
        </w:rPr>
        <w:t xml:space="preserve"> Realizar las aclaraciones pertinentes en caso de que se haya asentado algún dato erróneamente.</w:t>
      </w:r>
    </w:p>
    <w:p w14:paraId="5D4784B6" w14:textId="77777777" w:rsidR="00EF5C13" w:rsidRPr="00E56E86" w:rsidRDefault="00EF5C13" w:rsidP="00E56E86">
      <w:pPr>
        <w:pStyle w:val="NormalWeb"/>
        <w:spacing w:before="0" w:beforeAutospacing="0" w:after="0" w:afterAutospacing="0"/>
        <w:contextualSpacing/>
        <w:rPr>
          <w:rFonts w:ascii="Arial" w:hAnsi="Arial" w:cs="Arial"/>
          <w:sz w:val="18"/>
          <w:szCs w:val="18"/>
          <w:lang w:val="es-ES_tradnl"/>
        </w:rPr>
      </w:pPr>
    </w:p>
    <w:p w14:paraId="1BBB1DA0" w14:textId="77777777" w:rsidR="00EF5C13" w:rsidRPr="00E56E86" w:rsidRDefault="00EF5C13" w:rsidP="00CC7440">
      <w:pPr>
        <w:pStyle w:val="NormalWeb"/>
        <w:numPr>
          <w:ilvl w:val="0"/>
          <w:numId w:val="27"/>
        </w:numPr>
        <w:spacing w:before="0" w:beforeAutospacing="0" w:after="0" w:afterAutospacing="0"/>
        <w:ind w:left="1077"/>
        <w:contextualSpacing/>
        <w:jc w:val="both"/>
        <w:rPr>
          <w:rFonts w:ascii="Arial" w:hAnsi="Arial" w:cs="Arial"/>
          <w:b/>
          <w:bCs/>
          <w:sz w:val="18"/>
          <w:szCs w:val="18"/>
          <w:lang w:val="es-ES_tradnl"/>
        </w:rPr>
      </w:pPr>
      <w:r w:rsidRPr="00E56E86">
        <w:rPr>
          <w:rFonts w:ascii="Arial" w:hAnsi="Arial" w:cs="Arial"/>
          <w:b/>
          <w:bCs/>
          <w:sz w:val="18"/>
          <w:szCs w:val="18"/>
          <w:lang w:val="es-ES_tradnl"/>
        </w:rPr>
        <w:t>Reglamento para el funcionamiento de giros comerciales, industriales y de prestación de servicios en el municipio de Guadalajara</w:t>
      </w:r>
    </w:p>
    <w:p w14:paraId="746C3EFD" w14:textId="77777777" w:rsidR="00EF5C13" w:rsidRPr="00E56E86" w:rsidRDefault="00EF5C13" w:rsidP="00E56E86">
      <w:pPr>
        <w:pStyle w:val="NormalWeb"/>
        <w:spacing w:before="0" w:beforeAutospacing="0" w:after="0" w:afterAutospacing="0"/>
        <w:ind w:left="1080"/>
        <w:contextualSpacing/>
        <w:rPr>
          <w:rFonts w:ascii="Arial" w:hAnsi="Arial" w:cs="Arial"/>
          <w:b/>
          <w:bCs/>
          <w:sz w:val="18"/>
          <w:szCs w:val="18"/>
          <w:lang w:val="es-ES_tradnl"/>
        </w:rPr>
      </w:pPr>
    </w:p>
    <w:p w14:paraId="77B97521" w14:textId="77777777" w:rsidR="00EF5C13" w:rsidRPr="00E56E86" w:rsidRDefault="00EF5C13" w:rsidP="00E56E86">
      <w:pPr>
        <w:pStyle w:val="NormalWeb"/>
        <w:spacing w:before="0" w:beforeAutospacing="0" w:after="0" w:afterAutospacing="0"/>
        <w:ind w:left="357"/>
        <w:contextualSpacing/>
        <w:jc w:val="both"/>
        <w:rPr>
          <w:rFonts w:ascii="Arial" w:hAnsi="Arial" w:cs="Arial"/>
          <w:b/>
          <w:bCs/>
          <w:sz w:val="18"/>
          <w:szCs w:val="18"/>
        </w:rPr>
      </w:pPr>
      <w:r w:rsidRPr="00E56E86">
        <w:rPr>
          <w:rFonts w:ascii="Arial" w:hAnsi="Arial" w:cs="Arial"/>
          <w:b/>
          <w:bCs/>
          <w:sz w:val="18"/>
          <w:szCs w:val="18"/>
        </w:rPr>
        <w:t>Artículo 1.</w:t>
      </w:r>
    </w:p>
    <w:p w14:paraId="20CF71B2" w14:textId="77777777" w:rsidR="00EF5C13" w:rsidRPr="00E56E86" w:rsidRDefault="00EF5C13" w:rsidP="00E56E86">
      <w:pPr>
        <w:pStyle w:val="NormalWeb"/>
        <w:spacing w:before="0" w:beforeAutospacing="0" w:after="0" w:afterAutospacing="0"/>
        <w:ind w:left="357"/>
        <w:contextualSpacing/>
        <w:jc w:val="both"/>
        <w:rPr>
          <w:rFonts w:ascii="Arial" w:hAnsi="Arial" w:cs="Arial"/>
          <w:sz w:val="18"/>
          <w:szCs w:val="18"/>
        </w:rPr>
      </w:pPr>
      <w:r w:rsidRPr="00E56E86">
        <w:rPr>
          <w:rFonts w:ascii="Arial" w:hAnsi="Arial" w:cs="Arial"/>
          <w:b/>
          <w:bCs/>
          <w:sz w:val="18"/>
          <w:szCs w:val="18"/>
        </w:rPr>
        <w:lastRenderedPageBreak/>
        <w:t>1.</w:t>
      </w:r>
      <w:r w:rsidRPr="00E56E86">
        <w:rPr>
          <w:rFonts w:ascii="Arial" w:hAnsi="Arial" w:cs="Arial"/>
          <w:sz w:val="18"/>
          <w:szCs w:val="18"/>
        </w:rPr>
        <w:t xml:space="preserve"> El presente reglamento es de orden e </w:t>
      </w:r>
      <w:proofErr w:type="spellStart"/>
      <w:r w:rsidRPr="00E56E86">
        <w:rPr>
          <w:rFonts w:ascii="Arial" w:hAnsi="Arial" w:cs="Arial"/>
          <w:sz w:val="18"/>
          <w:szCs w:val="18"/>
        </w:rPr>
        <w:t>interés</w:t>
      </w:r>
      <w:proofErr w:type="spellEnd"/>
      <w:r w:rsidRPr="00E56E86">
        <w:rPr>
          <w:rFonts w:ascii="Arial" w:hAnsi="Arial" w:cs="Arial"/>
          <w:sz w:val="18"/>
          <w:szCs w:val="18"/>
        </w:rPr>
        <w:t xml:space="preserve"> </w:t>
      </w:r>
      <w:proofErr w:type="spellStart"/>
      <w:r w:rsidRPr="00E56E86">
        <w:rPr>
          <w:rFonts w:ascii="Arial" w:hAnsi="Arial" w:cs="Arial"/>
          <w:sz w:val="18"/>
          <w:szCs w:val="18"/>
        </w:rPr>
        <w:t>público</w:t>
      </w:r>
      <w:proofErr w:type="spellEnd"/>
      <w:r w:rsidRPr="00E56E86">
        <w:rPr>
          <w:rFonts w:ascii="Arial" w:hAnsi="Arial" w:cs="Arial"/>
          <w:sz w:val="18"/>
          <w:szCs w:val="18"/>
        </w:rPr>
        <w:t xml:space="preserve"> y tiene por objeto regular el funcionamiento de las actividades comerciales, industriales y de prestación de servicios que se instalen o </w:t>
      </w:r>
      <w:proofErr w:type="spellStart"/>
      <w:r w:rsidRPr="00E56E86">
        <w:rPr>
          <w:rFonts w:ascii="Arial" w:hAnsi="Arial" w:cs="Arial"/>
          <w:sz w:val="18"/>
          <w:szCs w:val="18"/>
        </w:rPr>
        <w:t>estén</w:t>
      </w:r>
      <w:proofErr w:type="spellEnd"/>
      <w:r w:rsidRPr="00E56E86">
        <w:rPr>
          <w:rFonts w:ascii="Arial" w:hAnsi="Arial" w:cs="Arial"/>
          <w:sz w:val="18"/>
          <w:szCs w:val="18"/>
        </w:rPr>
        <w:t xml:space="preserve"> instaladas en el municipio procurando que todos ellos se sujeten a las bases y lineamientos de seguridad e higiene determinados por el presente ordenamiento y demás disposiciones legales que resulten aplicables.</w:t>
      </w:r>
    </w:p>
    <w:p w14:paraId="51497322" w14:textId="77777777" w:rsidR="00EF5C13" w:rsidRPr="00E56E86" w:rsidRDefault="00EF5C13" w:rsidP="00E56E86">
      <w:pPr>
        <w:pStyle w:val="NormalWeb"/>
        <w:spacing w:before="0" w:beforeAutospacing="0" w:after="0" w:afterAutospacing="0"/>
        <w:ind w:left="357"/>
        <w:contextualSpacing/>
        <w:jc w:val="both"/>
        <w:rPr>
          <w:rFonts w:ascii="Arial" w:hAnsi="Arial" w:cs="Arial"/>
          <w:sz w:val="18"/>
          <w:szCs w:val="18"/>
        </w:rPr>
      </w:pPr>
    </w:p>
    <w:p w14:paraId="09D2C568" w14:textId="77777777" w:rsidR="00EF5C13" w:rsidRPr="00E56E86" w:rsidRDefault="00EF5C13" w:rsidP="00E56E86">
      <w:pPr>
        <w:pStyle w:val="NormalWeb"/>
        <w:spacing w:before="0" w:beforeAutospacing="0" w:after="0" w:afterAutospacing="0"/>
        <w:ind w:left="357"/>
        <w:contextualSpacing/>
        <w:jc w:val="both"/>
        <w:rPr>
          <w:rFonts w:ascii="Arial" w:hAnsi="Arial" w:cs="Arial"/>
          <w:b/>
          <w:bCs/>
          <w:sz w:val="18"/>
          <w:szCs w:val="18"/>
        </w:rPr>
      </w:pPr>
      <w:r w:rsidRPr="00E56E86">
        <w:rPr>
          <w:rFonts w:ascii="Arial" w:hAnsi="Arial" w:cs="Arial"/>
          <w:b/>
          <w:bCs/>
          <w:sz w:val="18"/>
          <w:szCs w:val="18"/>
        </w:rPr>
        <w:t>Artículo 21 bis.</w:t>
      </w:r>
    </w:p>
    <w:p w14:paraId="30F3329C" w14:textId="02531A2F" w:rsidR="00EF5C13" w:rsidRDefault="00EF5C13" w:rsidP="00E56E86">
      <w:pPr>
        <w:pStyle w:val="NormalWeb"/>
        <w:spacing w:before="0" w:beforeAutospacing="0" w:after="0" w:afterAutospacing="0"/>
        <w:ind w:left="357"/>
        <w:contextualSpacing/>
        <w:jc w:val="both"/>
        <w:rPr>
          <w:rFonts w:ascii="Arial" w:hAnsi="Arial" w:cs="Arial"/>
          <w:sz w:val="18"/>
          <w:szCs w:val="18"/>
        </w:rPr>
      </w:pPr>
      <w:r w:rsidRPr="00E56E86">
        <w:rPr>
          <w:rFonts w:ascii="Arial" w:hAnsi="Arial" w:cs="Arial"/>
          <w:b/>
          <w:bCs/>
          <w:sz w:val="18"/>
          <w:szCs w:val="18"/>
        </w:rPr>
        <w:t>1.</w:t>
      </w:r>
      <w:r w:rsidRPr="00E56E86">
        <w:rPr>
          <w:rFonts w:ascii="Arial" w:hAnsi="Arial" w:cs="Arial"/>
          <w:sz w:val="18"/>
          <w:szCs w:val="18"/>
        </w:rPr>
        <w:t xml:space="preserve"> Los giros que cuenten con licencia municipal vigente y cuyo giro principal sea restaurante, restaurante bar, </w:t>
      </w:r>
      <w:proofErr w:type="spellStart"/>
      <w:r w:rsidRPr="00E56E86">
        <w:rPr>
          <w:rFonts w:ascii="Arial" w:hAnsi="Arial" w:cs="Arial"/>
          <w:sz w:val="18"/>
          <w:szCs w:val="18"/>
        </w:rPr>
        <w:t>cafés</w:t>
      </w:r>
      <w:proofErr w:type="spellEnd"/>
      <w:r w:rsidRPr="00E56E86">
        <w:rPr>
          <w:rFonts w:ascii="Arial" w:hAnsi="Arial" w:cs="Arial"/>
          <w:sz w:val="18"/>
          <w:szCs w:val="18"/>
        </w:rPr>
        <w:t xml:space="preserve">, </w:t>
      </w:r>
      <w:proofErr w:type="spellStart"/>
      <w:r w:rsidRPr="00E56E86">
        <w:rPr>
          <w:rFonts w:ascii="Arial" w:hAnsi="Arial" w:cs="Arial"/>
          <w:sz w:val="18"/>
          <w:szCs w:val="18"/>
        </w:rPr>
        <w:t>cafeterías</w:t>
      </w:r>
      <w:proofErr w:type="spellEnd"/>
      <w:r w:rsidRPr="00E56E86">
        <w:rPr>
          <w:rFonts w:ascii="Arial" w:hAnsi="Arial" w:cs="Arial"/>
          <w:sz w:val="18"/>
          <w:szCs w:val="18"/>
        </w:rPr>
        <w:t xml:space="preserve">, y otros giros relativos a la venta de alimentos que se ubiquen en corredores </w:t>
      </w:r>
      <w:proofErr w:type="spellStart"/>
      <w:r w:rsidRPr="00E56E86">
        <w:rPr>
          <w:rFonts w:ascii="Arial" w:hAnsi="Arial" w:cs="Arial"/>
          <w:sz w:val="18"/>
          <w:szCs w:val="18"/>
        </w:rPr>
        <w:t>gastronómicos</w:t>
      </w:r>
      <w:proofErr w:type="spellEnd"/>
      <w:r w:rsidRPr="00E56E86">
        <w:rPr>
          <w:rFonts w:ascii="Arial" w:hAnsi="Arial" w:cs="Arial"/>
          <w:sz w:val="18"/>
          <w:szCs w:val="18"/>
        </w:rPr>
        <w:t xml:space="preserve"> y en la Zona de </w:t>
      </w:r>
      <w:proofErr w:type="spellStart"/>
      <w:r w:rsidRPr="00E56E86">
        <w:rPr>
          <w:rFonts w:ascii="Arial" w:hAnsi="Arial" w:cs="Arial"/>
          <w:sz w:val="18"/>
          <w:szCs w:val="18"/>
        </w:rPr>
        <w:t>Intervención</w:t>
      </w:r>
      <w:proofErr w:type="spellEnd"/>
      <w:r w:rsidRPr="00E56E86">
        <w:rPr>
          <w:rFonts w:ascii="Arial" w:hAnsi="Arial" w:cs="Arial"/>
          <w:sz w:val="18"/>
          <w:szCs w:val="18"/>
        </w:rPr>
        <w:t xml:space="preserve"> Especial Centro </w:t>
      </w:r>
      <w:proofErr w:type="spellStart"/>
      <w:r w:rsidRPr="00E56E86">
        <w:rPr>
          <w:rFonts w:ascii="Arial" w:hAnsi="Arial" w:cs="Arial"/>
          <w:sz w:val="18"/>
          <w:szCs w:val="18"/>
        </w:rPr>
        <w:t>Histórico</w:t>
      </w:r>
      <w:proofErr w:type="spellEnd"/>
      <w:r w:rsidRPr="00E56E86">
        <w:rPr>
          <w:rFonts w:ascii="Arial" w:hAnsi="Arial" w:cs="Arial"/>
          <w:sz w:val="18"/>
          <w:szCs w:val="18"/>
        </w:rPr>
        <w:t xml:space="preserve">, pueden solicitar al </w:t>
      </w:r>
      <w:proofErr w:type="spellStart"/>
      <w:r w:rsidRPr="00E56E86">
        <w:rPr>
          <w:rFonts w:ascii="Arial" w:hAnsi="Arial" w:cs="Arial"/>
          <w:sz w:val="18"/>
          <w:szCs w:val="18"/>
        </w:rPr>
        <w:t>área</w:t>
      </w:r>
      <w:proofErr w:type="spellEnd"/>
      <w:r w:rsidRPr="00E56E86">
        <w:rPr>
          <w:rFonts w:ascii="Arial" w:hAnsi="Arial" w:cs="Arial"/>
          <w:sz w:val="18"/>
          <w:szCs w:val="18"/>
        </w:rPr>
        <w:t xml:space="preserve"> municipal correspondiente la </w:t>
      </w:r>
      <w:proofErr w:type="spellStart"/>
      <w:r w:rsidRPr="00E56E86">
        <w:rPr>
          <w:rFonts w:ascii="Arial" w:hAnsi="Arial" w:cs="Arial"/>
          <w:sz w:val="18"/>
          <w:szCs w:val="18"/>
        </w:rPr>
        <w:t>colocación</w:t>
      </w:r>
      <w:proofErr w:type="spellEnd"/>
      <w:r w:rsidRPr="00E56E86">
        <w:rPr>
          <w:rFonts w:ascii="Arial" w:hAnsi="Arial" w:cs="Arial"/>
          <w:sz w:val="18"/>
          <w:szCs w:val="18"/>
        </w:rPr>
        <w:t xml:space="preserve"> temporal, durante el mismo horario bajo el giro principal que establezca su licencia municipal, en espacios públicos mesas, sillas, sombrillas, ornatos y similares, con el fin de que sus clientes puedan consumir en dichos espacios, bajo los lineamientos que se establezcan; la solicitud </w:t>
      </w:r>
      <w:r w:rsidR="00E56E86">
        <w:rPr>
          <w:rFonts w:ascii="Arial" w:hAnsi="Arial" w:cs="Arial"/>
          <w:sz w:val="18"/>
          <w:szCs w:val="18"/>
        </w:rPr>
        <w:t xml:space="preserve">deberá </w:t>
      </w:r>
      <w:r w:rsidRPr="00E56E86">
        <w:rPr>
          <w:rFonts w:ascii="Arial" w:hAnsi="Arial" w:cs="Arial"/>
          <w:sz w:val="18"/>
          <w:szCs w:val="18"/>
        </w:rPr>
        <w:t xml:space="preserve">cumplir con los lineamientos generales </w:t>
      </w:r>
      <w:proofErr w:type="spellStart"/>
      <w:r w:rsidRPr="00E56E86">
        <w:rPr>
          <w:rFonts w:ascii="Arial" w:hAnsi="Arial" w:cs="Arial"/>
          <w:sz w:val="18"/>
          <w:szCs w:val="18"/>
        </w:rPr>
        <w:t>señalados</w:t>
      </w:r>
      <w:proofErr w:type="spellEnd"/>
      <w:r w:rsidRPr="00E56E86">
        <w:rPr>
          <w:rFonts w:ascii="Arial" w:hAnsi="Arial" w:cs="Arial"/>
          <w:sz w:val="18"/>
          <w:szCs w:val="18"/>
        </w:rPr>
        <w:t xml:space="preserve"> en el Reglamento del Acto y del Procedimiento Administrativo del municipio de Guadalajara.</w:t>
      </w:r>
    </w:p>
    <w:p w14:paraId="1576EE3B" w14:textId="77777777" w:rsidR="00E56E86" w:rsidRPr="00E56E86" w:rsidRDefault="00E56E86" w:rsidP="00E56E86">
      <w:pPr>
        <w:pStyle w:val="NormalWeb"/>
        <w:spacing w:before="0" w:beforeAutospacing="0" w:after="0" w:afterAutospacing="0"/>
        <w:ind w:left="357"/>
        <w:contextualSpacing/>
        <w:jc w:val="both"/>
        <w:rPr>
          <w:rFonts w:ascii="Arial" w:hAnsi="Arial" w:cs="Arial"/>
          <w:sz w:val="18"/>
          <w:szCs w:val="18"/>
        </w:rPr>
      </w:pPr>
    </w:p>
    <w:p w14:paraId="7CE957EB" w14:textId="77777777" w:rsidR="00EF5C13" w:rsidRDefault="00EF5C13" w:rsidP="00E56E86">
      <w:pPr>
        <w:pStyle w:val="NormalWeb"/>
        <w:spacing w:before="0" w:beforeAutospacing="0" w:after="0" w:afterAutospacing="0"/>
        <w:ind w:left="357"/>
        <w:contextualSpacing/>
        <w:jc w:val="both"/>
        <w:rPr>
          <w:rFonts w:ascii="Arial" w:hAnsi="Arial" w:cs="Arial"/>
          <w:sz w:val="18"/>
          <w:szCs w:val="18"/>
        </w:rPr>
      </w:pPr>
      <w:r w:rsidRPr="00E56E86">
        <w:rPr>
          <w:rFonts w:ascii="Arial" w:hAnsi="Arial" w:cs="Arial"/>
          <w:b/>
          <w:bCs/>
          <w:sz w:val="18"/>
          <w:szCs w:val="18"/>
        </w:rPr>
        <w:t>2.</w:t>
      </w:r>
      <w:r w:rsidRPr="00E56E86">
        <w:rPr>
          <w:rFonts w:ascii="Arial" w:hAnsi="Arial" w:cs="Arial"/>
          <w:sz w:val="18"/>
          <w:szCs w:val="18"/>
        </w:rPr>
        <w:t xml:space="preserve"> El mobiliario que se pretenda colocar en los espacios públicos, mesas, sillas, sombrillas y otros similares </w:t>
      </w:r>
      <w:proofErr w:type="spellStart"/>
      <w:r w:rsidRPr="00E56E86">
        <w:rPr>
          <w:rFonts w:ascii="Arial" w:hAnsi="Arial" w:cs="Arial"/>
          <w:sz w:val="18"/>
          <w:szCs w:val="18"/>
        </w:rPr>
        <w:t>debera</w:t>
      </w:r>
      <w:proofErr w:type="spellEnd"/>
      <w:r w:rsidRPr="00E56E86">
        <w:rPr>
          <w:rFonts w:ascii="Arial" w:hAnsi="Arial" w:cs="Arial"/>
          <w:sz w:val="18"/>
          <w:szCs w:val="18"/>
        </w:rPr>
        <w:t xml:space="preserve">́ sujetarse a la </w:t>
      </w:r>
      <w:proofErr w:type="spellStart"/>
      <w:r w:rsidRPr="00E56E86">
        <w:rPr>
          <w:rFonts w:ascii="Arial" w:hAnsi="Arial" w:cs="Arial"/>
          <w:sz w:val="18"/>
          <w:szCs w:val="18"/>
        </w:rPr>
        <w:t>autorización</w:t>
      </w:r>
      <w:proofErr w:type="spellEnd"/>
      <w:r w:rsidRPr="00E56E86">
        <w:rPr>
          <w:rFonts w:ascii="Arial" w:hAnsi="Arial" w:cs="Arial"/>
          <w:sz w:val="18"/>
          <w:szCs w:val="18"/>
        </w:rPr>
        <w:t xml:space="preserve"> que se emita conforme al </w:t>
      </w:r>
      <w:proofErr w:type="spellStart"/>
      <w:r w:rsidRPr="00E56E86">
        <w:rPr>
          <w:rFonts w:ascii="Arial" w:hAnsi="Arial" w:cs="Arial"/>
          <w:sz w:val="18"/>
          <w:szCs w:val="18"/>
        </w:rPr>
        <w:t>párrafo</w:t>
      </w:r>
      <w:proofErr w:type="spellEnd"/>
      <w:r w:rsidRPr="00E56E86">
        <w:rPr>
          <w:rFonts w:ascii="Arial" w:hAnsi="Arial" w:cs="Arial"/>
          <w:sz w:val="18"/>
          <w:szCs w:val="18"/>
        </w:rPr>
        <w:t xml:space="preserve"> 4 del presente </w:t>
      </w:r>
      <w:proofErr w:type="spellStart"/>
      <w:r w:rsidRPr="00E56E86">
        <w:rPr>
          <w:rFonts w:ascii="Arial" w:hAnsi="Arial" w:cs="Arial"/>
          <w:sz w:val="18"/>
          <w:szCs w:val="18"/>
        </w:rPr>
        <w:t>artículo</w:t>
      </w:r>
      <w:proofErr w:type="spellEnd"/>
      <w:r w:rsidRPr="00E56E86">
        <w:rPr>
          <w:rFonts w:ascii="Arial" w:hAnsi="Arial" w:cs="Arial"/>
          <w:sz w:val="18"/>
          <w:szCs w:val="18"/>
        </w:rPr>
        <w:t xml:space="preserve">, las cuales no </w:t>
      </w:r>
      <w:proofErr w:type="spellStart"/>
      <w:r w:rsidRPr="00E56E86">
        <w:rPr>
          <w:rFonts w:ascii="Arial" w:hAnsi="Arial" w:cs="Arial"/>
          <w:sz w:val="18"/>
          <w:szCs w:val="18"/>
        </w:rPr>
        <w:t>podrán</w:t>
      </w:r>
      <w:proofErr w:type="spellEnd"/>
      <w:r w:rsidRPr="00E56E86">
        <w:rPr>
          <w:rFonts w:ascii="Arial" w:hAnsi="Arial" w:cs="Arial"/>
          <w:sz w:val="18"/>
          <w:szCs w:val="18"/>
        </w:rPr>
        <w:t xml:space="preserve"> contener en </w:t>
      </w:r>
      <w:proofErr w:type="spellStart"/>
      <w:r w:rsidRPr="00E56E86">
        <w:rPr>
          <w:rFonts w:ascii="Arial" w:hAnsi="Arial" w:cs="Arial"/>
          <w:sz w:val="18"/>
          <w:szCs w:val="18"/>
        </w:rPr>
        <w:t>ningún</w:t>
      </w:r>
      <w:proofErr w:type="spellEnd"/>
      <w:r w:rsidRPr="00E56E86">
        <w:rPr>
          <w:rFonts w:ascii="Arial" w:hAnsi="Arial" w:cs="Arial"/>
          <w:sz w:val="18"/>
          <w:szCs w:val="18"/>
        </w:rPr>
        <w:t xml:space="preserve"> caso publicidad alguna. (</w:t>
      </w:r>
      <w:proofErr w:type="spellStart"/>
      <w:r w:rsidRPr="00E56E86">
        <w:rPr>
          <w:rFonts w:ascii="Arial" w:hAnsi="Arial" w:cs="Arial"/>
          <w:sz w:val="18"/>
          <w:szCs w:val="18"/>
        </w:rPr>
        <w:t>Adición</w:t>
      </w:r>
      <w:proofErr w:type="spellEnd"/>
      <w:r w:rsidRPr="00E56E86">
        <w:rPr>
          <w:rFonts w:ascii="Arial" w:hAnsi="Arial" w:cs="Arial"/>
          <w:sz w:val="18"/>
          <w:szCs w:val="18"/>
        </w:rPr>
        <w:t xml:space="preserve"> aprobada en </w:t>
      </w:r>
      <w:proofErr w:type="spellStart"/>
      <w:r w:rsidRPr="00E56E86">
        <w:rPr>
          <w:rFonts w:ascii="Arial" w:hAnsi="Arial" w:cs="Arial"/>
          <w:sz w:val="18"/>
          <w:szCs w:val="18"/>
        </w:rPr>
        <w:t>sesión</w:t>
      </w:r>
      <w:proofErr w:type="spellEnd"/>
      <w:r w:rsidRPr="00E56E86">
        <w:rPr>
          <w:rFonts w:ascii="Arial" w:hAnsi="Arial" w:cs="Arial"/>
          <w:sz w:val="18"/>
          <w:szCs w:val="18"/>
        </w:rPr>
        <w:t xml:space="preserve"> ordinaria celebrada el </w:t>
      </w:r>
      <w:proofErr w:type="spellStart"/>
      <w:r w:rsidRPr="00E56E86">
        <w:rPr>
          <w:rFonts w:ascii="Arial" w:hAnsi="Arial" w:cs="Arial"/>
          <w:sz w:val="18"/>
          <w:szCs w:val="18"/>
        </w:rPr>
        <w:t>día</w:t>
      </w:r>
      <w:proofErr w:type="spellEnd"/>
      <w:r w:rsidRPr="00E56E86">
        <w:rPr>
          <w:rFonts w:ascii="Arial" w:hAnsi="Arial" w:cs="Arial"/>
          <w:sz w:val="18"/>
          <w:szCs w:val="18"/>
        </w:rPr>
        <w:t xml:space="preserve"> 25 de mayo de 2022 y publicada el 01 de junio de 2022 en el Suplemento de la Gaceta Municipal.)</w:t>
      </w:r>
    </w:p>
    <w:p w14:paraId="4920368B" w14:textId="77777777" w:rsidR="00E56E86" w:rsidRPr="00E56E86" w:rsidRDefault="00E56E86" w:rsidP="00E56E86">
      <w:pPr>
        <w:pStyle w:val="NormalWeb"/>
        <w:spacing w:before="0" w:beforeAutospacing="0" w:after="0" w:afterAutospacing="0"/>
        <w:ind w:left="357"/>
        <w:contextualSpacing/>
        <w:jc w:val="both"/>
        <w:rPr>
          <w:rFonts w:ascii="Arial" w:hAnsi="Arial" w:cs="Arial"/>
          <w:sz w:val="18"/>
          <w:szCs w:val="18"/>
        </w:rPr>
      </w:pPr>
    </w:p>
    <w:p w14:paraId="1EDEDCFE" w14:textId="77777777" w:rsidR="00EF5C13" w:rsidRDefault="00EF5C13" w:rsidP="00E56E86">
      <w:pPr>
        <w:pStyle w:val="NormalWeb"/>
        <w:spacing w:before="0" w:beforeAutospacing="0" w:after="0" w:afterAutospacing="0"/>
        <w:ind w:left="357"/>
        <w:contextualSpacing/>
        <w:jc w:val="both"/>
        <w:rPr>
          <w:rFonts w:ascii="Arial" w:hAnsi="Arial" w:cs="Arial"/>
          <w:sz w:val="18"/>
          <w:szCs w:val="18"/>
        </w:rPr>
      </w:pPr>
      <w:r w:rsidRPr="00E56E86">
        <w:rPr>
          <w:rFonts w:ascii="Arial" w:hAnsi="Arial" w:cs="Arial"/>
          <w:b/>
          <w:bCs/>
          <w:sz w:val="18"/>
          <w:szCs w:val="18"/>
        </w:rPr>
        <w:t>3.</w:t>
      </w:r>
      <w:r w:rsidRPr="00E56E86">
        <w:rPr>
          <w:rFonts w:ascii="Arial" w:hAnsi="Arial" w:cs="Arial"/>
          <w:sz w:val="18"/>
          <w:szCs w:val="18"/>
        </w:rPr>
        <w:t xml:space="preserve"> Para recibir la </w:t>
      </w:r>
      <w:proofErr w:type="spellStart"/>
      <w:r w:rsidRPr="00E56E86">
        <w:rPr>
          <w:rFonts w:ascii="Arial" w:hAnsi="Arial" w:cs="Arial"/>
          <w:sz w:val="18"/>
          <w:szCs w:val="18"/>
        </w:rPr>
        <w:t>autorización</w:t>
      </w:r>
      <w:proofErr w:type="spellEnd"/>
      <w:r w:rsidRPr="00E56E86">
        <w:rPr>
          <w:rFonts w:ascii="Arial" w:hAnsi="Arial" w:cs="Arial"/>
          <w:sz w:val="18"/>
          <w:szCs w:val="18"/>
        </w:rPr>
        <w:t xml:space="preserve"> </w:t>
      </w:r>
      <w:proofErr w:type="spellStart"/>
      <w:r w:rsidRPr="00E56E86">
        <w:rPr>
          <w:rFonts w:ascii="Arial" w:hAnsi="Arial" w:cs="Arial"/>
          <w:sz w:val="18"/>
          <w:szCs w:val="18"/>
        </w:rPr>
        <w:t>deberán</w:t>
      </w:r>
      <w:proofErr w:type="spellEnd"/>
      <w:r w:rsidRPr="00E56E86">
        <w:rPr>
          <w:rFonts w:ascii="Arial" w:hAnsi="Arial" w:cs="Arial"/>
          <w:sz w:val="18"/>
          <w:szCs w:val="18"/>
        </w:rPr>
        <w:t xml:space="preserve"> cumplir con los lineamientos que se establezcan y, en caso, de recibir la </w:t>
      </w:r>
      <w:proofErr w:type="spellStart"/>
      <w:r w:rsidRPr="00E56E86">
        <w:rPr>
          <w:rFonts w:ascii="Arial" w:hAnsi="Arial" w:cs="Arial"/>
          <w:sz w:val="18"/>
          <w:szCs w:val="18"/>
        </w:rPr>
        <w:t>autorización</w:t>
      </w:r>
      <w:proofErr w:type="spellEnd"/>
      <w:r w:rsidRPr="00E56E86">
        <w:rPr>
          <w:rFonts w:ascii="Arial" w:hAnsi="Arial" w:cs="Arial"/>
          <w:sz w:val="18"/>
          <w:szCs w:val="18"/>
        </w:rPr>
        <w:t xml:space="preserve">, deben respetar el espacio asignado, </w:t>
      </w:r>
      <w:proofErr w:type="spellStart"/>
      <w:r w:rsidRPr="00E56E86">
        <w:rPr>
          <w:rFonts w:ascii="Arial" w:hAnsi="Arial" w:cs="Arial"/>
          <w:sz w:val="18"/>
          <w:szCs w:val="18"/>
        </w:rPr>
        <w:t>asi</w:t>
      </w:r>
      <w:proofErr w:type="spellEnd"/>
      <w:r w:rsidRPr="00E56E86">
        <w:rPr>
          <w:rFonts w:ascii="Arial" w:hAnsi="Arial" w:cs="Arial"/>
          <w:sz w:val="18"/>
          <w:szCs w:val="18"/>
        </w:rPr>
        <w:t xml:space="preserve">́ como realizar el pago por derechos correspondiente, por lo cual </w:t>
      </w:r>
      <w:proofErr w:type="spellStart"/>
      <w:r w:rsidRPr="00E56E86">
        <w:rPr>
          <w:rFonts w:ascii="Arial" w:hAnsi="Arial" w:cs="Arial"/>
          <w:sz w:val="18"/>
          <w:szCs w:val="18"/>
        </w:rPr>
        <w:t>deberán</w:t>
      </w:r>
      <w:proofErr w:type="spellEnd"/>
      <w:r w:rsidRPr="00E56E86">
        <w:rPr>
          <w:rFonts w:ascii="Arial" w:hAnsi="Arial" w:cs="Arial"/>
          <w:sz w:val="18"/>
          <w:szCs w:val="18"/>
        </w:rPr>
        <w:t xml:space="preserve"> presentarse a la </w:t>
      </w:r>
      <w:proofErr w:type="spellStart"/>
      <w:r w:rsidRPr="00E56E86">
        <w:rPr>
          <w:rFonts w:ascii="Arial" w:hAnsi="Arial" w:cs="Arial"/>
          <w:sz w:val="18"/>
          <w:szCs w:val="18"/>
        </w:rPr>
        <w:t>Dirección</w:t>
      </w:r>
      <w:proofErr w:type="spellEnd"/>
      <w:r w:rsidRPr="00E56E86">
        <w:rPr>
          <w:rFonts w:ascii="Arial" w:hAnsi="Arial" w:cs="Arial"/>
          <w:sz w:val="18"/>
          <w:szCs w:val="18"/>
        </w:rPr>
        <w:t xml:space="preserve"> de </w:t>
      </w:r>
      <w:proofErr w:type="spellStart"/>
      <w:r w:rsidRPr="00E56E86">
        <w:rPr>
          <w:rFonts w:ascii="Arial" w:hAnsi="Arial" w:cs="Arial"/>
          <w:sz w:val="18"/>
          <w:szCs w:val="18"/>
        </w:rPr>
        <w:t>Padrón</w:t>
      </w:r>
      <w:proofErr w:type="spellEnd"/>
      <w:r w:rsidRPr="00E56E86">
        <w:rPr>
          <w:rFonts w:ascii="Arial" w:hAnsi="Arial" w:cs="Arial"/>
          <w:sz w:val="18"/>
          <w:szCs w:val="18"/>
        </w:rPr>
        <w:t xml:space="preserve"> y Licencias para que </w:t>
      </w:r>
      <w:proofErr w:type="spellStart"/>
      <w:r w:rsidRPr="00E56E86">
        <w:rPr>
          <w:rFonts w:ascii="Arial" w:hAnsi="Arial" w:cs="Arial"/>
          <w:sz w:val="18"/>
          <w:szCs w:val="18"/>
        </w:rPr>
        <w:t>ésta</w:t>
      </w:r>
      <w:proofErr w:type="spellEnd"/>
      <w:r w:rsidRPr="00E56E86">
        <w:rPr>
          <w:rFonts w:ascii="Arial" w:hAnsi="Arial" w:cs="Arial"/>
          <w:sz w:val="18"/>
          <w:szCs w:val="18"/>
        </w:rPr>
        <w:t xml:space="preserve"> dependencia expida el documento para el cobro.</w:t>
      </w:r>
    </w:p>
    <w:p w14:paraId="27F8F6D7" w14:textId="77777777" w:rsidR="00E56E86" w:rsidRPr="00E56E86" w:rsidRDefault="00E56E86" w:rsidP="00E56E86">
      <w:pPr>
        <w:pStyle w:val="NormalWeb"/>
        <w:spacing w:before="0" w:beforeAutospacing="0" w:after="0" w:afterAutospacing="0"/>
        <w:ind w:left="357"/>
        <w:contextualSpacing/>
        <w:jc w:val="both"/>
        <w:rPr>
          <w:rFonts w:ascii="Arial" w:hAnsi="Arial" w:cs="Arial"/>
          <w:sz w:val="18"/>
          <w:szCs w:val="18"/>
        </w:rPr>
      </w:pPr>
    </w:p>
    <w:p w14:paraId="66D0B13F" w14:textId="77777777" w:rsidR="00EF5C13" w:rsidRDefault="00EF5C13" w:rsidP="00E56E86">
      <w:pPr>
        <w:pStyle w:val="NormalWeb"/>
        <w:spacing w:before="0" w:beforeAutospacing="0" w:after="0" w:afterAutospacing="0"/>
        <w:ind w:left="357"/>
        <w:contextualSpacing/>
        <w:jc w:val="both"/>
        <w:rPr>
          <w:rFonts w:ascii="Arial" w:hAnsi="Arial" w:cs="Arial"/>
          <w:sz w:val="18"/>
          <w:szCs w:val="18"/>
        </w:rPr>
      </w:pPr>
      <w:r w:rsidRPr="00E56E86">
        <w:rPr>
          <w:rFonts w:ascii="Arial" w:hAnsi="Arial" w:cs="Arial"/>
          <w:b/>
          <w:bCs/>
          <w:sz w:val="18"/>
          <w:szCs w:val="18"/>
        </w:rPr>
        <w:t>4.</w:t>
      </w:r>
      <w:r w:rsidRPr="00E56E86">
        <w:rPr>
          <w:rFonts w:ascii="Arial" w:hAnsi="Arial" w:cs="Arial"/>
          <w:sz w:val="18"/>
          <w:szCs w:val="18"/>
        </w:rPr>
        <w:t xml:space="preserve"> La </w:t>
      </w:r>
      <w:proofErr w:type="spellStart"/>
      <w:r w:rsidRPr="00E56E86">
        <w:rPr>
          <w:rFonts w:ascii="Arial" w:hAnsi="Arial" w:cs="Arial"/>
          <w:sz w:val="18"/>
          <w:szCs w:val="18"/>
        </w:rPr>
        <w:t>autorización</w:t>
      </w:r>
      <w:proofErr w:type="spellEnd"/>
      <w:r w:rsidRPr="00E56E86">
        <w:rPr>
          <w:rFonts w:ascii="Arial" w:hAnsi="Arial" w:cs="Arial"/>
          <w:sz w:val="18"/>
          <w:szCs w:val="18"/>
        </w:rPr>
        <w:t xml:space="preserve"> </w:t>
      </w:r>
      <w:proofErr w:type="spellStart"/>
      <w:r w:rsidRPr="00E56E86">
        <w:rPr>
          <w:rFonts w:ascii="Arial" w:hAnsi="Arial" w:cs="Arial"/>
          <w:sz w:val="18"/>
          <w:szCs w:val="18"/>
        </w:rPr>
        <w:t>sera</w:t>
      </w:r>
      <w:proofErr w:type="spellEnd"/>
      <w:r w:rsidRPr="00E56E86">
        <w:rPr>
          <w:rFonts w:ascii="Arial" w:hAnsi="Arial" w:cs="Arial"/>
          <w:sz w:val="18"/>
          <w:szCs w:val="18"/>
        </w:rPr>
        <w:t>́ otorgada por:</w:t>
      </w:r>
    </w:p>
    <w:p w14:paraId="45D05BB7" w14:textId="77777777" w:rsidR="00E56E86" w:rsidRPr="00E56E86" w:rsidRDefault="00E56E86" w:rsidP="00E56E86">
      <w:pPr>
        <w:pStyle w:val="NormalWeb"/>
        <w:spacing w:before="0" w:beforeAutospacing="0" w:after="0" w:afterAutospacing="0"/>
        <w:ind w:left="357"/>
        <w:contextualSpacing/>
        <w:jc w:val="both"/>
        <w:rPr>
          <w:rFonts w:ascii="Arial" w:hAnsi="Arial" w:cs="Arial"/>
          <w:sz w:val="18"/>
          <w:szCs w:val="18"/>
        </w:rPr>
      </w:pPr>
    </w:p>
    <w:p w14:paraId="6F2CA7D5" w14:textId="77777777" w:rsidR="00EF5C13" w:rsidRDefault="00EF5C13" w:rsidP="00E56E86">
      <w:pPr>
        <w:pStyle w:val="NormalWeb"/>
        <w:spacing w:before="0" w:beforeAutospacing="0" w:after="0" w:afterAutospacing="0"/>
        <w:ind w:left="357"/>
        <w:contextualSpacing/>
        <w:jc w:val="both"/>
        <w:rPr>
          <w:rFonts w:ascii="Arial" w:hAnsi="Arial" w:cs="Arial"/>
          <w:sz w:val="18"/>
          <w:szCs w:val="18"/>
        </w:rPr>
      </w:pPr>
      <w:r w:rsidRPr="00E56E86">
        <w:rPr>
          <w:rFonts w:ascii="Arial" w:hAnsi="Arial" w:cs="Arial"/>
          <w:b/>
          <w:bCs/>
          <w:sz w:val="18"/>
          <w:szCs w:val="18"/>
        </w:rPr>
        <w:t>I.</w:t>
      </w:r>
      <w:r w:rsidRPr="00E56E86">
        <w:rPr>
          <w:rFonts w:ascii="Arial" w:hAnsi="Arial" w:cs="Arial"/>
          <w:sz w:val="18"/>
          <w:szCs w:val="18"/>
        </w:rPr>
        <w:t xml:space="preserve"> En corredores </w:t>
      </w:r>
      <w:proofErr w:type="spellStart"/>
      <w:r w:rsidRPr="00E56E86">
        <w:rPr>
          <w:rFonts w:ascii="Arial" w:hAnsi="Arial" w:cs="Arial"/>
          <w:sz w:val="18"/>
          <w:szCs w:val="18"/>
        </w:rPr>
        <w:t>gastronómicos</w:t>
      </w:r>
      <w:proofErr w:type="spellEnd"/>
      <w:r w:rsidRPr="00E56E86">
        <w:rPr>
          <w:rFonts w:ascii="Arial" w:hAnsi="Arial" w:cs="Arial"/>
          <w:sz w:val="18"/>
          <w:szCs w:val="18"/>
        </w:rPr>
        <w:t xml:space="preserve">, por la </w:t>
      </w:r>
      <w:proofErr w:type="spellStart"/>
      <w:r w:rsidRPr="00E56E86">
        <w:rPr>
          <w:rFonts w:ascii="Arial" w:hAnsi="Arial" w:cs="Arial"/>
          <w:sz w:val="18"/>
          <w:szCs w:val="18"/>
        </w:rPr>
        <w:t>Dirección</w:t>
      </w:r>
      <w:proofErr w:type="spellEnd"/>
      <w:r w:rsidRPr="00E56E86">
        <w:rPr>
          <w:rFonts w:ascii="Arial" w:hAnsi="Arial" w:cs="Arial"/>
          <w:sz w:val="18"/>
          <w:szCs w:val="18"/>
        </w:rPr>
        <w:t xml:space="preserve"> de </w:t>
      </w:r>
      <w:proofErr w:type="spellStart"/>
      <w:r w:rsidRPr="00E56E86">
        <w:rPr>
          <w:rFonts w:ascii="Arial" w:hAnsi="Arial" w:cs="Arial"/>
          <w:sz w:val="18"/>
          <w:szCs w:val="18"/>
        </w:rPr>
        <w:t>Padrón</w:t>
      </w:r>
      <w:proofErr w:type="spellEnd"/>
      <w:r w:rsidRPr="00E56E86">
        <w:rPr>
          <w:rFonts w:ascii="Arial" w:hAnsi="Arial" w:cs="Arial"/>
          <w:sz w:val="18"/>
          <w:szCs w:val="18"/>
        </w:rPr>
        <w:t xml:space="preserve"> y Licencias, previo dictamen </w:t>
      </w:r>
      <w:proofErr w:type="spellStart"/>
      <w:r w:rsidRPr="00E56E86">
        <w:rPr>
          <w:rFonts w:ascii="Arial" w:hAnsi="Arial" w:cs="Arial"/>
          <w:sz w:val="18"/>
          <w:szCs w:val="18"/>
        </w:rPr>
        <w:t>técnico</w:t>
      </w:r>
      <w:proofErr w:type="spellEnd"/>
      <w:r w:rsidRPr="00E56E86">
        <w:rPr>
          <w:rFonts w:ascii="Arial" w:hAnsi="Arial" w:cs="Arial"/>
          <w:sz w:val="18"/>
          <w:szCs w:val="18"/>
        </w:rPr>
        <w:t xml:space="preserve"> favorable que otorgue la </w:t>
      </w:r>
      <w:proofErr w:type="spellStart"/>
      <w:r w:rsidRPr="00E56E86">
        <w:rPr>
          <w:rFonts w:ascii="Arial" w:hAnsi="Arial" w:cs="Arial"/>
          <w:sz w:val="18"/>
          <w:szCs w:val="18"/>
        </w:rPr>
        <w:t>Dirección</w:t>
      </w:r>
      <w:proofErr w:type="spellEnd"/>
      <w:r w:rsidRPr="00E56E86">
        <w:rPr>
          <w:rFonts w:ascii="Arial" w:hAnsi="Arial" w:cs="Arial"/>
          <w:sz w:val="18"/>
          <w:szCs w:val="18"/>
        </w:rPr>
        <w:t xml:space="preserve"> de Movilidad y Transporte; y</w:t>
      </w:r>
      <w:r w:rsidRPr="00E56E86">
        <w:rPr>
          <w:rFonts w:ascii="Arial" w:hAnsi="Arial" w:cs="Arial"/>
          <w:sz w:val="18"/>
          <w:szCs w:val="18"/>
        </w:rPr>
        <w:br/>
      </w:r>
      <w:r w:rsidRPr="00E56E86">
        <w:rPr>
          <w:rFonts w:ascii="Arial" w:hAnsi="Arial" w:cs="Arial"/>
          <w:b/>
          <w:bCs/>
          <w:sz w:val="18"/>
          <w:szCs w:val="18"/>
        </w:rPr>
        <w:t>II.</w:t>
      </w:r>
      <w:r w:rsidRPr="00E56E86">
        <w:rPr>
          <w:rFonts w:ascii="Arial" w:hAnsi="Arial" w:cs="Arial"/>
          <w:sz w:val="18"/>
          <w:szCs w:val="18"/>
        </w:rPr>
        <w:t xml:space="preserve"> En la Zona de </w:t>
      </w:r>
      <w:proofErr w:type="spellStart"/>
      <w:r w:rsidRPr="00E56E86">
        <w:rPr>
          <w:rFonts w:ascii="Arial" w:hAnsi="Arial" w:cs="Arial"/>
          <w:sz w:val="18"/>
          <w:szCs w:val="18"/>
        </w:rPr>
        <w:t>Intervención</w:t>
      </w:r>
      <w:proofErr w:type="spellEnd"/>
      <w:r w:rsidRPr="00E56E86">
        <w:rPr>
          <w:rFonts w:ascii="Arial" w:hAnsi="Arial" w:cs="Arial"/>
          <w:sz w:val="18"/>
          <w:szCs w:val="18"/>
        </w:rPr>
        <w:t xml:space="preserve"> Especial Centro </w:t>
      </w:r>
      <w:proofErr w:type="spellStart"/>
      <w:r w:rsidRPr="00E56E86">
        <w:rPr>
          <w:rFonts w:ascii="Arial" w:hAnsi="Arial" w:cs="Arial"/>
          <w:sz w:val="18"/>
          <w:szCs w:val="18"/>
        </w:rPr>
        <w:t>Histórico</w:t>
      </w:r>
      <w:proofErr w:type="spellEnd"/>
      <w:r w:rsidRPr="00E56E86">
        <w:rPr>
          <w:rFonts w:ascii="Arial" w:hAnsi="Arial" w:cs="Arial"/>
          <w:sz w:val="18"/>
          <w:szCs w:val="18"/>
        </w:rPr>
        <w:t xml:space="preserve">, por la </w:t>
      </w:r>
      <w:proofErr w:type="spellStart"/>
      <w:r w:rsidRPr="00E56E86">
        <w:rPr>
          <w:rFonts w:ascii="Arial" w:hAnsi="Arial" w:cs="Arial"/>
          <w:sz w:val="18"/>
          <w:szCs w:val="18"/>
        </w:rPr>
        <w:t>Comisión</w:t>
      </w:r>
      <w:proofErr w:type="spellEnd"/>
      <w:r w:rsidRPr="00E56E86">
        <w:rPr>
          <w:rFonts w:ascii="Arial" w:hAnsi="Arial" w:cs="Arial"/>
          <w:sz w:val="18"/>
          <w:szCs w:val="18"/>
        </w:rPr>
        <w:t xml:space="preserve"> Dictaminadora, previo dictamen </w:t>
      </w:r>
      <w:proofErr w:type="spellStart"/>
      <w:r w:rsidRPr="00E56E86">
        <w:rPr>
          <w:rFonts w:ascii="Arial" w:hAnsi="Arial" w:cs="Arial"/>
          <w:sz w:val="18"/>
          <w:szCs w:val="18"/>
        </w:rPr>
        <w:t>técnico</w:t>
      </w:r>
      <w:proofErr w:type="spellEnd"/>
      <w:r w:rsidRPr="00E56E86">
        <w:rPr>
          <w:rFonts w:ascii="Arial" w:hAnsi="Arial" w:cs="Arial"/>
          <w:sz w:val="18"/>
          <w:szCs w:val="18"/>
        </w:rPr>
        <w:t xml:space="preserve"> favorable que otorgue la </w:t>
      </w:r>
      <w:proofErr w:type="spellStart"/>
      <w:r w:rsidRPr="00E56E86">
        <w:rPr>
          <w:rFonts w:ascii="Arial" w:hAnsi="Arial" w:cs="Arial"/>
          <w:sz w:val="18"/>
          <w:szCs w:val="18"/>
        </w:rPr>
        <w:t>Dirección</w:t>
      </w:r>
      <w:proofErr w:type="spellEnd"/>
      <w:r w:rsidRPr="00E56E86">
        <w:rPr>
          <w:rFonts w:ascii="Arial" w:hAnsi="Arial" w:cs="Arial"/>
          <w:sz w:val="18"/>
          <w:szCs w:val="18"/>
        </w:rPr>
        <w:t xml:space="preserve"> de Movilidad y Transporte. (Reforma aprobada en </w:t>
      </w:r>
      <w:proofErr w:type="spellStart"/>
      <w:r w:rsidRPr="00E56E86">
        <w:rPr>
          <w:rFonts w:ascii="Arial" w:hAnsi="Arial" w:cs="Arial"/>
          <w:sz w:val="18"/>
          <w:szCs w:val="18"/>
        </w:rPr>
        <w:t>sesión</w:t>
      </w:r>
      <w:proofErr w:type="spellEnd"/>
      <w:r w:rsidRPr="00E56E86">
        <w:rPr>
          <w:rFonts w:ascii="Arial" w:hAnsi="Arial" w:cs="Arial"/>
          <w:sz w:val="18"/>
          <w:szCs w:val="18"/>
        </w:rPr>
        <w:t xml:space="preserve"> ordinaria celebrada el </w:t>
      </w:r>
      <w:proofErr w:type="spellStart"/>
      <w:r w:rsidRPr="00E56E86">
        <w:rPr>
          <w:rFonts w:ascii="Arial" w:hAnsi="Arial" w:cs="Arial"/>
          <w:sz w:val="18"/>
          <w:szCs w:val="18"/>
        </w:rPr>
        <w:t>día</w:t>
      </w:r>
      <w:proofErr w:type="spellEnd"/>
      <w:r w:rsidRPr="00E56E86">
        <w:rPr>
          <w:rFonts w:ascii="Arial" w:hAnsi="Arial" w:cs="Arial"/>
          <w:sz w:val="18"/>
          <w:szCs w:val="18"/>
        </w:rPr>
        <w:t xml:space="preserve"> 24 de agosto de 2022 y publicada el 30 de agosto de 2022 en el Suplemento de la Gaceta Municipal.)</w:t>
      </w:r>
    </w:p>
    <w:p w14:paraId="60E45774" w14:textId="77777777" w:rsidR="00E56E86" w:rsidRPr="00E56E86" w:rsidRDefault="00E56E86" w:rsidP="00E56E86">
      <w:pPr>
        <w:pStyle w:val="NormalWeb"/>
        <w:spacing w:before="0" w:beforeAutospacing="0" w:after="0" w:afterAutospacing="0"/>
        <w:ind w:left="357"/>
        <w:contextualSpacing/>
        <w:jc w:val="both"/>
        <w:rPr>
          <w:rFonts w:ascii="Arial" w:hAnsi="Arial" w:cs="Arial"/>
          <w:sz w:val="18"/>
          <w:szCs w:val="18"/>
        </w:rPr>
      </w:pPr>
    </w:p>
    <w:p w14:paraId="2AD39D22" w14:textId="77777777" w:rsidR="00E56E86" w:rsidRDefault="00EF5C13" w:rsidP="00E56E86">
      <w:pPr>
        <w:pStyle w:val="NormalWeb"/>
        <w:spacing w:before="0" w:beforeAutospacing="0" w:after="0" w:afterAutospacing="0"/>
        <w:ind w:left="357"/>
        <w:contextualSpacing/>
        <w:jc w:val="both"/>
        <w:rPr>
          <w:rFonts w:ascii="Arial" w:hAnsi="Arial" w:cs="Arial"/>
          <w:sz w:val="18"/>
          <w:szCs w:val="18"/>
        </w:rPr>
      </w:pPr>
      <w:r w:rsidRPr="00E56E86">
        <w:rPr>
          <w:rFonts w:ascii="Arial" w:hAnsi="Arial" w:cs="Arial"/>
          <w:sz w:val="18"/>
          <w:szCs w:val="18"/>
        </w:rPr>
        <w:t xml:space="preserve">La </w:t>
      </w:r>
      <w:proofErr w:type="spellStart"/>
      <w:r w:rsidRPr="00E56E86">
        <w:rPr>
          <w:rFonts w:ascii="Arial" w:hAnsi="Arial" w:cs="Arial"/>
          <w:sz w:val="18"/>
          <w:szCs w:val="18"/>
        </w:rPr>
        <w:t>Dirección</w:t>
      </w:r>
      <w:proofErr w:type="spellEnd"/>
      <w:r w:rsidRPr="00E56E86">
        <w:rPr>
          <w:rFonts w:ascii="Arial" w:hAnsi="Arial" w:cs="Arial"/>
          <w:sz w:val="18"/>
          <w:szCs w:val="18"/>
        </w:rPr>
        <w:t xml:space="preserve"> de Movilidad y Transporte </w:t>
      </w:r>
      <w:proofErr w:type="spellStart"/>
      <w:r w:rsidRPr="00E56E86">
        <w:rPr>
          <w:rFonts w:ascii="Arial" w:hAnsi="Arial" w:cs="Arial"/>
          <w:sz w:val="18"/>
          <w:szCs w:val="18"/>
        </w:rPr>
        <w:t>podra</w:t>
      </w:r>
      <w:proofErr w:type="spellEnd"/>
      <w:r w:rsidRPr="00E56E86">
        <w:rPr>
          <w:rFonts w:ascii="Arial" w:hAnsi="Arial" w:cs="Arial"/>
          <w:sz w:val="18"/>
          <w:szCs w:val="18"/>
        </w:rPr>
        <w:t xml:space="preserve">́ recomendar las </w:t>
      </w:r>
      <w:proofErr w:type="spellStart"/>
      <w:r w:rsidRPr="00E56E86">
        <w:rPr>
          <w:rFonts w:ascii="Arial" w:hAnsi="Arial" w:cs="Arial"/>
          <w:sz w:val="18"/>
          <w:szCs w:val="18"/>
        </w:rPr>
        <w:t>vías</w:t>
      </w:r>
      <w:proofErr w:type="spellEnd"/>
      <w:r w:rsidRPr="00E56E86">
        <w:rPr>
          <w:rFonts w:ascii="Arial" w:hAnsi="Arial" w:cs="Arial"/>
          <w:sz w:val="18"/>
          <w:szCs w:val="18"/>
        </w:rPr>
        <w:t xml:space="preserve"> y pasos peatonales que pueden ser sumadas o excluidas cuando sea necesario privilegiar la movilidad.</w:t>
      </w:r>
    </w:p>
    <w:p w14:paraId="1410CC77" w14:textId="77777777" w:rsidR="00E56E86" w:rsidRDefault="00EF5C13" w:rsidP="00E56E86">
      <w:pPr>
        <w:pStyle w:val="NormalWeb"/>
        <w:spacing w:before="0" w:beforeAutospacing="0" w:after="0" w:afterAutospacing="0"/>
        <w:ind w:left="357"/>
        <w:contextualSpacing/>
        <w:jc w:val="both"/>
        <w:rPr>
          <w:rFonts w:ascii="Arial" w:hAnsi="Arial" w:cs="Arial"/>
          <w:sz w:val="18"/>
          <w:szCs w:val="18"/>
        </w:rPr>
      </w:pPr>
      <w:r w:rsidRPr="00E56E86">
        <w:rPr>
          <w:rFonts w:ascii="Arial" w:hAnsi="Arial" w:cs="Arial"/>
          <w:sz w:val="18"/>
          <w:szCs w:val="18"/>
        </w:rPr>
        <w:br/>
      </w:r>
      <w:r w:rsidRPr="00E56E86">
        <w:rPr>
          <w:rFonts w:ascii="Arial" w:hAnsi="Arial" w:cs="Arial"/>
          <w:b/>
          <w:bCs/>
          <w:sz w:val="18"/>
          <w:szCs w:val="18"/>
        </w:rPr>
        <w:t>5.</w:t>
      </w:r>
      <w:r w:rsidRPr="00E56E86">
        <w:rPr>
          <w:rFonts w:ascii="Arial" w:hAnsi="Arial" w:cs="Arial"/>
          <w:sz w:val="18"/>
          <w:szCs w:val="18"/>
        </w:rPr>
        <w:t xml:space="preserve"> Las autorizaciones no </w:t>
      </w:r>
      <w:proofErr w:type="spellStart"/>
      <w:r w:rsidRPr="00E56E86">
        <w:rPr>
          <w:rFonts w:ascii="Arial" w:hAnsi="Arial" w:cs="Arial"/>
          <w:sz w:val="18"/>
          <w:szCs w:val="18"/>
        </w:rPr>
        <w:t>podrán</w:t>
      </w:r>
      <w:proofErr w:type="spellEnd"/>
      <w:r w:rsidRPr="00E56E86">
        <w:rPr>
          <w:rFonts w:ascii="Arial" w:hAnsi="Arial" w:cs="Arial"/>
          <w:sz w:val="18"/>
          <w:szCs w:val="18"/>
        </w:rPr>
        <w:t xml:space="preserve"> exceder </w:t>
      </w:r>
      <w:proofErr w:type="spellStart"/>
      <w:r w:rsidRPr="00E56E86">
        <w:rPr>
          <w:rFonts w:ascii="Arial" w:hAnsi="Arial" w:cs="Arial"/>
          <w:sz w:val="18"/>
          <w:szCs w:val="18"/>
        </w:rPr>
        <w:t>el</w:t>
      </w:r>
      <w:proofErr w:type="spellEnd"/>
      <w:r w:rsidRPr="00E56E86">
        <w:rPr>
          <w:rFonts w:ascii="Arial" w:hAnsi="Arial" w:cs="Arial"/>
          <w:sz w:val="18"/>
          <w:szCs w:val="18"/>
        </w:rPr>
        <w:t xml:space="preserve"> </w:t>
      </w:r>
      <w:proofErr w:type="spellStart"/>
      <w:r w:rsidRPr="00E56E86">
        <w:rPr>
          <w:rFonts w:ascii="Arial" w:hAnsi="Arial" w:cs="Arial"/>
          <w:sz w:val="18"/>
          <w:szCs w:val="18"/>
        </w:rPr>
        <w:t>término</w:t>
      </w:r>
      <w:proofErr w:type="spellEnd"/>
      <w:r w:rsidRPr="00E56E86">
        <w:rPr>
          <w:rFonts w:ascii="Arial" w:hAnsi="Arial" w:cs="Arial"/>
          <w:sz w:val="18"/>
          <w:szCs w:val="18"/>
        </w:rPr>
        <w:t xml:space="preserve"> de noventa </w:t>
      </w:r>
      <w:proofErr w:type="spellStart"/>
      <w:r w:rsidRPr="00E56E86">
        <w:rPr>
          <w:rFonts w:ascii="Arial" w:hAnsi="Arial" w:cs="Arial"/>
          <w:sz w:val="18"/>
          <w:szCs w:val="18"/>
        </w:rPr>
        <w:t>días</w:t>
      </w:r>
      <w:proofErr w:type="spellEnd"/>
      <w:r w:rsidRPr="00E56E86">
        <w:rPr>
          <w:rFonts w:ascii="Arial" w:hAnsi="Arial" w:cs="Arial"/>
          <w:sz w:val="18"/>
          <w:szCs w:val="18"/>
        </w:rPr>
        <w:t xml:space="preserve">, y </w:t>
      </w:r>
      <w:proofErr w:type="spellStart"/>
      <w:r w:rsidRPr="00E56E86">
        <w:rPr>
          <w:rFonts w:ascii="Arial" w:hAnsi="Arial" w:cs="Arial"/>
          <w:sz w:val="18"/>
          <w:szCs w:val="18"/>
        </w:rPr>
        <w:t>podrán</w:t>
      </w:r>
      <w:proofErr w:type="spellEnd"/>
      <w:r w:rsidRPr="00E56E86">
        <w:rPr>
          <w:rFonts w:ascii="Arial" w:hAnsi="Arial" w:cs="Arial"/>
          <w:sz w:val="18"/>
          <w:szCs w:val="18"/>
        </w:rPr>
        <w:t xml:space="preserve"> ser renovadas siempre que se cumplan con las disposiciones correspondientes.</w:t>
      </w:r>
      <w:r w:rsidRPr="00E56E86">
        <w:rPr>
          <w:rFonts w:ascii="Arial" w:hAnsi="Arial" w:cs="Arial"/>
          <w:sz w:val="18"/>
          <w:szCs w:val="18"/>
        </w:rPr>
        <w:br/>
        <w:t xml:space="preserve">En cualquier momento </w:t>
      </w:r>
      <w:proofErr w:type="spellStart"/>
      <w:r w:rsidRPr="00E56E86">
        <w:rPr>
          <w:rFonts w:ascii="Arial" w:hAnsi="Arial" w:cs="Arial"/>
          <w:sz w:val="18"/>
          <w:szCs w:val="18"/>
        </w:rPr>
        <w:t>podrán</w:t>
      </w:r>
      <w:proofErr w:type="spellEnd"/>
      <w:r w:rsidRPr="00E56E86">
        <w:rPr>
          <w:rFonts w:ascii="Arial" w:hAnsi="Arial" w:cs="Arial"/>
          <w:sz w:val="18"/>
          <w:szCs w:val="18"/>
        </w:rPr>
        <w:t xml:space="preserve"> ser revocadas las autorizaciones por causas de utilidad </w:t>
      </w:r>
      <w:proofErr w:type="spellStart"/>
      <w:r w:rsidRPr="00E56E86">
        <w:rPr>
          <w:rFonts w:ascii="Arial" w:hAnsi="Arial" w:cs="Arial"/>
          <w:sz w:val="18"/>
          <w:szCs w:val="18"/>
        </w:rPr>
        <w:t>pública</w:t>
      </w:r>
      <w:proofErr w:type="spellEnd"/>
      <w:r w:rsidRPr="00E56E86">
        <w:rPr>
          <w:rFonts w:ascii="Arial" w:hAnsi="Arial" w:cs="Arial"/>
          <w:sz w:val="18"/>
          <w:szCs w:val="18"/>
        </w:rPr>
        <w:t xml:space="preserve"> que determine la autoridad municipal correspondiente; y </w:t>
      </w:r>
      <w:proofErr w:type="spellStart"/>
      <w:r w:rsidRPr="00E56E86">
        <w:rPr>
          <w:rFonts w:ascii="Arial" w:hAnsi="Arial" w:cs="Arial"/>
          <w:sz w:val="18"/>
          <w:szCs w:val="18"/>
        </w:rPr>
        <w:t>podrán</w:t>
      </w:r>
      <w:proofErr w:type="spellEnd"/>
      <w:r w:rsidRPr="00E56E86">
        <w:rPr>
          <w:rFonts w:ascii="Arial" w:hAnsi="Arial" w:cs="Arial"/>
          <w:sz w:val="18"/>
          <w:szCs w:val="18"/>
        </w:rPr>
        <w:t xml:space="preserve"> suspenderse las autorizaciones por tiempo determinado cuando </w:t>
      </w:r>
      <w:proofErr w:type="spellStart"/>
      <w:r w:rsidRPr="00E56E86">
        <w:rPr>
          <w:rFonts w:ascii="Arial" w:hAnsi="Arial" w:cs="Arial"/>
          <w:sz w:val="18"/>
          <w:szCs w:val="18"/>
        </w:rPr>
        <w:t>asi</w:t>
      </w:r>
      <w:proofErr w:type="spellEnd"/>
      <w:r w:rsidRPr="00E56E86">
        <w:rPr>
          <w:rFonts w:ascii="Arial" w:hAnsi="Arial" w:cs="Arial"/>
          <w:sz w:val="18"/>
          <w:szCs w:val="18"/>
        </w:rPr>
        <w:t>́ lo determine la autoridad municipal en el caso de eventos o acontecimientos que exijan el uso del espacio público autorizado.</w:t>
      </w:r>
    </w:p>
    <w:p w14:paraId="5A387A0B" w14:textId="77777777" w:rsidR="00E56E86" w:rsidRDefault="00EF5C13" w:rsidP="00E56E86">
      <w:pPr>
        <w:pStyle w:val="NormalWeb"/>
        <w:spacing w:before="0" w:beforeAutospacing="0" w:after="0" w:afterAutospacing="0"/>
        <w:ind w:left="357"/>
        <w:contextualSpacing/>
        <w:jc w:val="both"/>
        <w:rPr>
          <w:rFonts w:ascii="Arial" w:hAnsi="Arial" w:cs="Arial"/>
          <w:sz w:val="18"/>
          <w:szCs w:val="18"/>
        </w:rPr>
      </w:pPr>
      <w:r w:rsidRPr="00E56E86">
        <w:rPr>
          <w:rFonts w:ascii="Arial" w:hAnsi="Arial" w:cs="Arial"/>
          <w:sz w:val="18"/>
          <w:szCs w:val="18"/>
        </w:rPr>
        <w:br/>
      </w:r>
      <w:r w:rsidRPr="00E56E86">
        <w:rPr>
          <w:rFonts w:ascii="Arial" w:hAnsi="Arial" w:cs="Arial"/>
          <w:b/>
          <w:bCs/>
          <w:sz w:val="18"/>
          <w:szCs w:val="18"/>
        </w:rPr>
        <w:t>6.</w:t>
      </w:r>
      <w:r w:rsidRPr="00E56E86">
        <w:rPr>
          <w:rFonts w:ascii="Arial" w:hAnsi="Arial" w:cs="Arial"/>
          <w:sz w:val="18"/>
          <w:szCs w:val="18"/>
        </w:rPr>
        <w:t xml:space="preserve"> La </w:t>
      </w:r>
      <w:proofErr w:type="spellStart"/>
      <w:r w:rsidRPr="00E56E86">
        <w:rPr>
          <w:rFonts w:ascii="Arial" w:hAnsi="Arial" w:cs="Arial"/>
          <w:sz w:val="18"/>
          <w:szCs w:val="18"/>
        </w:rPr>
        <w:t>autorización</w:t>
      </w:r>
      <w:proofErr w:type="spellEnd"/>
      <w:r w:rsidRPr="00E56E86">
        <w:rPr>
          <w:rFonts w:ascii="Arial" w:hAnsi="Arial" w:cs="Arial"/>
          <w:sz w:val="18"/>
          <w:szCs w:val="18"/>
        </w:rPr>
        <w:t xml:space="preserve"> en todo momento </w:t>
      </w:r>
      <w:proofErr w:type="spellStart"/>
      <w:r w:rsidRPr="00E56E86">
        <w:rPr>
          <w:rFonts w:ascii="Arial" w:hAnsi="Arial" w:cs="Arial"/>
          <w:sz w:val="18"/>
          <w:szCs w:val="18"/>
        </w:rPr>
        <w:t>estara</w:t>
      </w:r>
      <w:proofErr w:type="spellEnd"/>
      <w:r w:rsidRPr="00E56E86">
        <w:rPr>
          <w:rFonts w:ascii="Arial" w:hAnsi="Arial" w:cs="Arial"/>
          <w:sz w:val="18"/>
          <w:szCs w:val="18"/>
        </w:rPr>
        <w:t xml:space="preserve">́ sujeta a la </w:t>
      </w:r>
      <w:proofErr w:type="spellStart"/>
      <w:r w:rsidRPr="00E56E86">
        <w:rPr>
          <w:rFonts w:ascii="Arial" w:hAnsi="Arial" w:cs="Arial"/>
          <w:sz w:val="18"/>
          <w:szCs w:val="18"/>
        </w:rPr>
        <w:t>renovación</w:t>
      </w:r>
      <w:proofErr w:type="spellEnd"/>
      <w:r w:rsidRPr="00E56E86">
        <w:rPr>
          <w:rFonts w:ascii="Arial" w:hAnsi="Arial" w:cs="Arial"/>
          <w:sz w:val="18"/>
          <w:szCs w:val="18"/>
        </w:rPr>
        <w:t xml:space="preserve">, </w:t>
      </w:r>
      <w:proofErr w:type="spellStart"/>
      <w:r w:rsidRPr="00E56E86">
        <w:rPr>
          <w:rFonts w:ascii="Arial" w:hAnsi="Arial" w:cs="Arial"/>
          <w:sz w:val="18"/>
          <w:szCs w:val="18"/>
        </w:rPr>
        <w:t>cesión</w:t>
      </w:r>
      <w:proofErr w:type="spellEnd"/>
      <w:r w:rsidRPr="00E56E86">
        <w:rPr>
          <w:rFonts w:ascii="Arial" w:hAnsi="Arial" w:cs="Arial"/>
          <w:sz w:val="18"/>
          <w:szCs w:val="18"/>
        </w:rPr>
        <w:t xml:space="preserve"> de derechos, baja, </w:t>
      </w:r>
      <w:proofErr w:type="spellStart"/>
      <w:r w:rsidRPr="00E56E86">
        <w:rPr>
          <w:rFonts w:ascii="Arial" w:hAnsi="Arial" w:cs="Arial"/>
          <w:sz w:val="18"/>
          <w:szCs w:val="18"/>
        </w:rPr>
        <w:t>revocación</w:t>
      </w:r>
      <w:proofErr w:type="spellEnd"/>
      <w:r w:rsidRPr="00E56E86">
        <w:rPr>
          <w:rFonts w:ascii="Arial" w:hAnsi="Arial" w:cs="Arial"/>
          <w:sz w:val="18"/>
          <w:szCs w:val="18"/>
        </w:rPr>
        <w:t xml:space="preserve"> o la </w:t>
      </w:r>
      <w:proofErr w:type="spellStart"/>
      <w:r w:rsidRPr="00E56E86">
        <w:rPr>
          <w:rFonts w:ascii="Arial" w:hAnsi="Arial" w:cs="Arial"/>
          <w:sz w:val="18"/>
          <w:szCs w:val="18"/>
        </w:rPr>
        <w:t>imposición</w:t>
      </w:r>
      <w:proofErr w:type="spellEnd"/>
      <w:r w:rsidRPr="00E56E86">
        <w:rPr>
          <w:rFonts w:ascii="Arial" w:hAnsi="Arial" w:cs="Arial"/>
          <w:sz w:val="18"/>
          <w:szCs w:val="18"/>
        </w:rPr>
        <w:t xml:space="preserve"> de sanciones de la licencia del giro respectivo.</w:t>
      </w:r>
    </w:p>
    <w:p w14:paraId="1F2F9070" w14:textId="43AEE65E" w:rsidR="00EF5C13" w:rsidRPr="00E56E86" w:rsidRDefault="00EF5C13" w:rsidP="00E56E86">
      <w:pPr>
        <w:pStyle w:val="NormalWeb"/>
        <w:spacing w:before="0" w:beforeAutospacing="0" w:after="0" w:afterAutospacing="0"/>
        <w:ind w:left="357"/>
        <w:contextualSpacing/>
        <w:jc w:val="both"/>
        <w:rPr>
          <w:rFonts w:ascii="Arial" w:hAnsi="Arial" w:cs="Arial"/>
          <w:sz w:val="18"/>
          <w:szCs w:val="18"/>
        </w:rPr>
      </w:pPr>
      <w:r w:rsidRPr="00E56E86">
        <w:rPr>
          <w:rFonts w:ascii="Arial" w:hAnsi="Arial" w:cs="Arial"/>
          <w:sz w:val="18"/>
          <w:szCs w:val="18"/>
        </w:rPr>
        <w:br/>
      </w:r>
      <w:r w:rsidRPr="00E56E86">
        <w:rPr>
          <w:rFonts w:ascii="Arial" w:hAnsi="Arial" w:cs="Arial"/>
          <w:b/>
          <w:bCs/>
          <w:sz w:val="18"/>
          <w:szCs w:val="18"/>
        </w:rPr>
        <w:t>7.</w:t>
      </w:r>
      <w:r w:rsidRPr="00E56E86">
        <w:rPr>
          <w:rFonts w:ascii="Arial" w:hAnsi="Arial" w:cs="Arial"/>
          <w:sz w:val="18"/>
          <w:szCs w:val="18"/>
        </w:rPr>
        <w:t xml:space="preserve"> En </w:t>
      </w:r>
      <w:proofErr w:type="spellStart"/>
      <w:r w:rsidRPr="00E56E86">
        <w:rPr>
          <w:rFonts w:ascii="Arial" w:hAnsi="Arial" w:cs="Arial"/>
          <w:sz w:val="18"/>
          <w:szCs w:val="18"/>
        </w:rPr>
        <w:t>ningún</w:t>
      </w:r>
      <w:proofErr w:type="spellEnd"/>
      <w:r w:rsidRPr="00E56E86">
        <w:rPr>
          <w:rFonts w:ascii="Arial" w:hAnsi="Arial" w:cs="Arial"/>
          <w:sz w:val="18"/>
          <w:szCs w:val="18"/>
        </w:rPr>
        <w:t xml:space="preserve"> caso la </w:t>
      </w:r>
      <w:proofErr w:type="spellStart"/>
      <w:r w:rsidRPr="00E56E86">
        <w:rPr>
          <w:rFonts w:ascii="Arial" w:hAnsi="Arial" w:cs="Arial"/>
          <w:sz w:val="18"/>
          <w:szCs w:val="18"/>
        </w:rPr>
        <w:t>autorización</w:t>
      </w:r>
      <w:proofErr w:type="spellEnd"/>
      <w:r w:rsidRPr="00E56E86">
        <w:rPr>
          <w:rFonts w:ascii="Arial" w:hAnsi="Arial" w:cs="Arial"/>
          <w:sz w:val="18"/>
          <w:szCs w:val="18"/>
        </w:rPr>
        <w:t xml:space="preserve"> </w:t>
      </w:r>
      <w:proofErr w:type="spellStart"/>
      <w:r w:rsidRPr="00E56E86">
        <w:rPr>
          <w:rFonts w:ascii="Arial" w:hAnsi="Arial" w:cs="Arial"/>
          <w:sz w:val="18"/>
          <w:szCs w:val="18"/>
        </w:rPr>
        <w:t>permitira</w:t>
      </w:r>
      <w:proofErr w:type="spellEnd"/>
      <w:r w:rsidRPr="00E56E86">
        <w:rPr>
          <w:rFonts w:ascii="Arial" w:hAnsi="Arial" w:cs="Arial"/>
          <w:sz w:val="18"/>
          <w:szCs w:val="18"/>
        </w:rPr>
        <w:t>́:</w:t>
      </w:r>
    </w:p>
    <w:p w14:paraId="7EC4EE7A" w14:textId="77777777" w:rsidR="00EF5C13" w:rsidRPr="00E56E86" w:rsidRDefault="00EF5C13" w:rsidP="00E56E86">
      <w:pPr>
        <w:pStyle w:val="NormalWeb"/>
        <w:spacing w:before="0" w:beforeAutospacing="0" w:after="0" w:afterAutospacing="0"/>
        <w:ind w:left="357"/>
        <w:contextualSpacing/>
        <w:jc w:val="both"/>
        <w:rPr>
          <w:rFonts w:ascii="Arial" w:hAnsi="Arial" w:cs="Arial"/>
          <w:sz w:val="18"/>
          <w:szCs w:val="18"/>
        </w:rPr>
      </w:pPr>
    </w:p>
    <w:p w14:paraId="63FDBDB2" w14:textId="77777777" w:rsidR="00EF5C13" w:rsidRPr="00E56E86" w:rsidRDefault="00EF5C13" w:rsidP="00E56E86">
      <w:pPr>
        <w:pStyle w:val="NormalWeb"/>
        <w:spacing w:before="0" w:beforeAutospacing="0" w:after="0" w:afterAutospacing="0"/>
        <w:ind w:left="357"/>
        <w:contextualSpacing/>
        <w:jc w:val="both"/>
        <w:rPr>
          <w:rFonts w:ascii="Arial" w:hAnsi="Arial" w:cs="Arial"/>
          <w:sz w:val="18"/>
          <w:szCs w:val="18"/>
        </w:rPr>
      </w:pPr>
    </w:p>
    <w:p w14:paraId="18634DC7" w14:textId="77777777" w:rsidR="00EF5C13" w:rsidRPr="00E56E86" w:rsidRDefault="00EF5C13" w:rsidP="00E56E86">
      <w:pPr>
        <w:pStyle w:val="NormalWeb"/>
        <w:spacing w:before="0" w:beforeAutospacing="0" w:after="0" w:afterAutospacing="0"/>
        <w:ind w:left="357"/>
        <w:contextualSpacing/>
        <w:jc w:val="both"/>
        <w:rPr>
          <w:rFonts w:ascii="Arial" w:hAnsi="Arial" w:cs="Arial"/>
          <w:sz w:val="18"/>
          <w:szCs w:val="18"/>
        </w:rPr>
      </w:pPr>
      <w:r w:rsidRPr="00E56E86">
        <w:rPr>
          <w:rFonts w:ascii="Arial" w:hAnsi="Arial" w:cs="Arial"/>
          <w:b/>
          <w:bCs/>
          <w:sz w:val="18"/>
          <w:szCs w:val="18"/>
        </w:rPr>
        <w:t>I.</w:t>
      </w:r>
      <w:r w:rsidRPr="00E56E86">
        <w:rPr>
          <w:rFonts w:ascii="Arial" w:hAnsi="Arial" w:cs="Arial"/>
          <w:sz w:val="18"/>
          <w:szCs w:val="18"/>
        </w:rPr>
        <w:t xml:space="preserve"> Colocar bocinas, pantallas o cualquier </w:t>
      </w:r>
      <w:proofErr w:type="spellStart"/>
      <w:r w:rsidRPr="00E56E86">
        <w:rPr>
          <w:rFonts w:ascii="Arial" w:hAnsi="Arial" w:cs="Arial"/>
          <w:sz w:val="18"/>
          <w:szCs w:val="18"/>
        </w:rPr>
        <w:t>emisión</w:t>
      </w:r>
      <w:proofErr w:type="spellEnd"/>
      <w:r w:rsidRPr="00E56E86">
        <w:rPr>
          <w:rFonts w:ascii="Arial" w:hAnsi="Arial" w:cs="Arial"/>
          <w:sz w:val="18"/>
          <w:szCs w:val="18"/>
        </w:rPr>
        <w:t xml:space="preserve"> </w:t>
      </w:r>
      <w:proofErr w:type="spellStart"/>
      <w:r w:rsidRPr="00E56E86">
        <w:rPr>
          <w:rFonts w:ascii="Arial" w:hAnsi="Arial" w:cs="Arial"/>
          <w:sz w:val="18"/>
          <w:szCs w:val="18"/>
        </w:rPr>
        <w:t>electrónica</w:t>
      </w:r>
      <w:proofErr w:type="spellEnd"/>
      <w:r w:rsidRPr="00E56E86">
        <w:rPr>
          <w:rFonts w:ascii="Arial" w:hAnsi="Arial" w:cs="Arial"/>
          <w:sz w:val="18"/>
          <w:szCs w:val="18"/>
        </w:rPr>
        <w:t xml:space="preserve"> de </w:t>
      </w:r>
      <w:proofErr w:type="spellStart"/>
      <w:r w:rsidRPr="00E56E86">
        <w:rPr>
          <w:rFonts w:ascii="Arial" w:hAnsi="Arial" w:cs="Arial"/>
          <w:sz w:val="18"/>
          <w:szCs w:val="18"/>
        </w:rPr>
        <w:t>música</w:t>
      </w:r>
      <w:proofErr w:type="spellEnd"/>
      <w:r w:rsidRPr="00E56E86">
        <w:rPr>
          <w:rFonts w:ascii="Arial" w:hAnsi="Arial" w:cs="Arial"/>
          <w:sz w:val="18"/>
          <w:szCs w:val="18"/>
        </w:rPr>
        <w:t xml:space="preserve"> en zonas donde se ubique mobiliario urbano en espacios </w:t>
      </w:r>
      <w:proofErr w:type="spellStart"/>
      <w:r w:rsidRPr="00E56E86">
        <w:rPr>
          <w:rFonts w:ascii="Arial" w:hAnsi="Arial" w:cs="Arial"/>
          <w:sz w:val="18"/>
          <w:szCs w:val="18"/>
        </w:rPr>
        <w:t>públicos</w:t>
      </w:r>
      <w:proofErr w:type="spellEnd"/>
      <w:r w:rsidRPr="00E56E86">
        <w:rPr>
          <w:rFonts w:ascii="Arial" w:hAnsi="Arial" w:cs="Arial"/>
          <w:sz w:val="18"/>
          <w:szCs w:val="18"/>
        </w:rPr>
        <w:t xml:space="preserve">, </w:t>
      </w:r>
      <w:proofErr w:type="spellStart"/>
      <w:r w:rsidRPr="00E56E86">
        <w:rPr>
          <w:rFonts w:ascii="Arial" w:hAnsi="Arial" w:cs="Arial"/>
          <w:sz w:val="18"/>
          <w:szCs w:val="18"/>
        </w:rPr>
        <w:t>asi</w:t>
      </w:r>
      <w:proofErr w:type="spellEnd"/>
      <w:r w:rsidRPr="00E56E86">
        <w:rPr>
          <w:rFonts w:ascii="Arial" w:hAnsi="Arial" w:cs="Arial"/>
          <w:sz w:val="18"/>
          <w:szCs w:val="18"/>
        </w:rPr>
        <w:t>́ como objetos distintos a los permitidos;</w:t>
      </w:r>
    </w:p>
    <w:p w14:paraId="34AB854A" w14:textId="77777777" w:rsidR="00EF5C13" w:rsidRPr="00E56E86" w:rsidRDefault="00EF5C13" w:rsidP="00E56E86">
      <w:pPr>
        <w:pStyle w:val="NormalWeb"/>
        <w:spacing w:before="0" w:beforeAutospacing="0" w:after="0" w:afterAutospacing="0"/>
        <w:ind w:left="357"/>
        <w:contextualSpacing/>
        <w:jc w:val="both"/>
        <w:rPr>
          <w:rFonts w:ascii="Arial" w:hAnsi="Arial" w:cs="Arial"/>
          <w:sz w:val="18"/>
          <w:szCs w:val="18"/>
        </w:rPr>
      </w:pPr>
      <w:r w:rsidRPr="00E56E86">
        <w:rPr>
          <w:rFonts w:ascii="Arial" w:hAnsi="Arial" w:cs="Arial"/>
          <w:b/>
          <w:bCs/>
          <w:sz w:val="18"/>
          <w:szCs w:val="18"/>
        </w:rPr>
        <w:t>II.</w:t>
      </w:r>
      <w:r w:rsidRPr="00E56E86">
        <w:rPr>
          <w:rFonts w:ascii="Arial" w:hAnsi="Arial" w:cs="Arial"/>
          <w:sz w:val="18"/>
          <w:szCs w:val="18"/>
        </w:rPr>
        <w:t xml:space="preserve"> Colocar tablas para simular mesas en </w:t>
      </w:r>
      <w:proofErr w:type="spellStart"/>
      <w:r w:rsidRPr="00E56E86">
        <w:rPr>
          <w:rFonts w:ascii="Arial" w:hAnsi="Arial" w:cs="Arial"/>
          <w:sz w:val="18"/>
          <w:szCs w:val="18"/>
        </w:rPr>
        <w:t>árboles</w:t>
      </w:r>
      <w:proofErr w:type="spellEnd"/>
      <w:r w:rsidRPr="00E56E86">
        <w:rPr>
          <w:rFonts w:ascii="Arial" w:hAnsi="Arial" w:cs="Arial"/>
          <w:sz w:val="18"/>
          <w:szCs w:val="18"/>
        </w:rPr>
        <w:t>, jardineras o infraestructura urbana;</w:t>
      </w:r>
      <w:r w:rsidRPr="00E56E86">
        <w:rPr>
          <w:rFonts w:ascii="Arial" w:hAnsi="Arial" w:cs="Arial"/>
          <w:sz w:val="18"/>
          <w:szCs w:val="18"/>
        </w:rPr>
        <w:br/>
      </w:r>
      <w:r w:rsidRPr="00E56E86">
        <w:rPr>
          <w:rFonts w:ascii="Arial" w:hAnsi="Arial" w:cs="Arial"/>
          <w:b/>
          <w:bCs/>
          <w:sz w:val="18"/>
          <w:szCs w:val="18"/>
        </w:rPr>
        <w:t>III.</w:t>
      </w:r>
      <w:r w:rsidRPr="00E56E86">
        <w:rPr>
          <w:rFonts w:ascii="Arial" w:hAnsi="Arial" w:cs="Arial"/>
          <w:sz w:val="18"/>
          <w:szCs w:val="18"/>
        </w:rPr>
        <w:t xml:space="preserve"> Preparar o elaborar bebidas o alimentos en la zona de enseres en espacios públicos; </w:t>
      </w:r>
    </w:p>
    <w:p w14:paraId="332531FD" w14:textId="77777777" w:rsidR="00EF5C13" w:rsidRPr="00E56E86" w:rsidRDefault="00EF5C13" w:rsidP="00E56E86">
      <w:pPr>
        <w:pStyle w:val="NormalWeb"/>
        <w:spacing w:before="0" w:beforeAutospacing="0" w:after="0" w:afterAutospacing="0"/>
        <w:ind w:left="357"/>
        <w:contextualSpacing/>
        <w:jc w:val="both"/>
        <w:rPr>
          <w:rFonts w:ascii="Arial" w:hAnsi="Arial" w:cs="Arial"/>
          <w:sz w:val="18"/>
          <w:szCs w:val="18"/>
        </w:rPr>
      </w:pPr>
      <w:r w:rsidRPr="00E56E86">
        <w:rPr>
          <w:rFonts w:ascii="Arial" w:hAnsi="Arial" w:cs="Arial"/>
          <w:b/>
          <w:bCs/>
          <w:sz w:val="18"/>
          <w:szCs w:val="18"/>
        </w:rPr>
        <w:lastRenderedPageBreak/>
        <w:t>IV.</w:t>
      </w:r>
      <w:r w:rsidRPr="00E56E86">
        <w:rPr>
          <w:rFonts w:ascii="Arial" w:hAnsi="Arial" w:cs="Arial"/>
          <w:sz w:val="18"/>
          <w:szCs w:val="18"/>
        </w:rPr>
        <w:t xml:space="preserve"> Ejercer actividades diferentes a los del giro de su licencia respectiva;</w:t>
      </w:r>
      <w:r w:rsidRPr="00E56E86">
        <w:rPr>
          <w:rFonts w:ascii="Arial" w:hAnsi="Arial" w:cs="Arial"/>
          <w:sz w:val="18"/>
          <w:szCs w:val="18"/>
        </w:rPr>
        <w:br/>
      </w:r>
      <w:r w:rsidRPr="00E56E86">
        <w:rPr>
          <w:rFonts w:ascii="Arial" w:hAnsi="Arial" w:cs="Arial"/>
          <w:b/>
          <w:bCs/>
          <w:sz w:val="18"/>
          <w:szCs w:val="18"/>
        </w:rPr>
        <w:t xml:space="preserve">V. </w:t>
      </w:r>
      <w:r w:rsidRPr="00E56E86">
        <w:rPr>
          <w:rFonts w:ascii="Arial" w:hAnsi="Arial" w:cs="Arial"/>
          <w:sz w:val="18"/>
          <w:szCs w:val="18"/>
        </w:rPr>
        <w:t xml:space="preserve">Subarrendar, </w:t>
      </w:r>
      <w:proofErr w:type="spellStart"/>
      <w:r w:rsidRPr="00E56E86">
        <w:rPr>
          <w:rFonts w:ascii="Arial" w:hAnsi="Arial" w:cs="Arial"/>
          <w:sz w:val="18"/>
          <w:szCs w:val="18"/>
        </w:rPr>
        <w:t>comodatar</w:t>
      </w:r>
      <w:proofErr w:type="spellEnd"/>
      <w:r w:rsidRPr="00E56E86">
        <w:rPr>
          <w:rFonts w:ascii="Arial" w:hAnsi="Arial" w:cs="Arial"/>
          <w:sz w:val="18"/>
          <w:szCs w:val="18"/>
        </w:rPr>
        <w:t xml:space="preserve"> o cualquier tipo de traspaso del uso de los espacios asignados;</w:t>
      </w:r>
      <w:r w:rsidRPr="00E56E86">
        <w:rPr>
          <w:rFonts w:ascii="Arial" w:hAnsi="Arial" w:cs="Arial"/>
          <w:sz w:val="18"/>
          <w:szCs w:val="18"/>
        </w:rPr>
        <w:br/>
      </w:r>
      <w:r w:rsidRPr="00E56E86">
        <w:rPr>
          <w:rFonts w:ascii="Arial" w:hAnsi="Arial" w:cs="Arial"/>
          <w:b/>
          <w:bCs/>
          <w:sz w:val="18"/>
          <w:szCs w:val="18"/>
        </w:rPr>
        <w:t>VI.</w:t>
      </w:r>
      <w:r w:rsidRPr="00E56E86">
        <w:rPr>
          <w:rFonts w:ascii="Arial" w:hAnsi="Arial" w:cs="Arial"/>
          <w:sz w:val="18"/>
          <w:szCs w:val="18"/>
        </w:rPr>
        <w:t xml:space="preserve"> Dejar en la </w:t>
      </w:r>
      <w:proofErr w:type="spellStart"/>
      <w:r w:rsidRPr="00E56E86">
        <w:rPr>
          <w:rFonts w:ascii="Arial" w:hAnsi="Arial" w:cs="Arial"/>
          <w:sz w:val="18"/>
          <w:szCs w:val="18"/>
        </w:rPr>
        <w:t>vía</w:t>
      </w:r>
      <w:proofErr w:type="spellEnd"/>
      <w:r w:rsidRPr="00E56E86">
        <w:rPr>
          <w:rFonts w:ascii="Arial" w:hAnsi="Arial" w:cs="Arial"/>
          <w:sz w:val="18"/>
          <w:szCs w:val="18"/>
        </w:rPr>
        <w:t xml:space="preserve"> </w:t>
      </w:r>
      <w:proofErr w:type="spellStart"/>
      <w:r w:rsidRPr="00E56E86">
        <w:rPr>
          <w:rFonts w:ascii="Arial" w:hAnsi="Arial" w:cs="Arial"/>
          <w:sz w:val="18"/>
          <w:szCs w:val="18"/>
        </w:rPr>
        <w:t>pública</w:t>
      </w:r>
      <w:proofErr w:type="spellEnd"/>
      <w:r w:rsidRPr="00E56E86">
        <w:rPr>
          <w:rFonts w:ascii="Arial" w:hAnsi="Arial" w:cs="Arial"/>
          <w:sz w:val="18"/>
          <w:szCs w:val="18"/>
        </w:rPr>
        <w:t xml:space="preserve"> enseres, objetos o basura, </w:t>
      </w:r>
      <w:proofErr w:type="spellStart"/>
      <w:r w:rsidRPr="00E56E86">
        <w:rPr>
          <w:rFonts w:ascii="Arial" w:hAnsi="Arial" w:cs="Arial"/>
          <w:sz w:val="18"/>
          <w:szCs w:val="18"/>
        </w:rPr>
        <w:t>después</w:t>
      </w:r>
      <w:proofErr w:type="spellEnd"/>
      <w:r w:rsidRPr="00E56E86">
        <w:rPr>
          <w:rFonts w:ascii="Arial" w:hAnsi="Arial" w:cs="Arial"/>
          <w:sz w:val="18"/>
          <w:szCs w:val="18"/>
        </w:rPr>
        <w:t xml:space="preserve"> del fin del desarrollo de la actividad diaria; y</w:t>
      </w:r>
    </w:p>
    <w:p w14:paraId="68C11FCC" w14:textId="2017C2C6" w:rsidR="00EF5C13" w:rsidRPr="00E56E86" w:rsidRDefault="00EF5C13" w:rsidP="00E56E86">
      <w:pPr>
        <w:pStyle w:val="NormalWeb"/>
        <w:spacing w:before="0" w:beforeAutospacing="0" w:after="0" w:afterAutospacing="0"/>
        <w:ind w:left="357"/>
        <w:contextualSpacing/>
        <w:jc w:val="both"/>
        <w:rPr>
          <w:rFonts w:ascii="Arial" w:eastAsia="Arial" w:hAnsi="Arial" w:cs="Arial"/>
          <w:b/>
          <w:color w:val="000000"/>
          <w:sz w:val="18"/>
          <w:szCs w:val="18"/>
        </w:rPr>
      </w:pPr>
      <w:r w:rsidRPr="00E56E86">
        <w:rPr>
          <w:rFonts w:ascii="Arial" w:hAnsi="Arial" w:cs="Arial"/>
          <w:b/>
          <w:bCs/>
          <w:sz w:val="18"/>
          <w:szCs w:val="18"/>
        </w:rPr>
        <w:t>VII.</w:t>
      </w:r>
      <w:r w:rsidRPr="00E56E86">
        <w:rPr>
          <w:rFonts w:ascii="Arial" w:hAnsi="Arial" w:cs="Arial"/>
          <w:sz w:val="18"/>
          <w:szCs w:val="18"/>
        </w:rPr>
        <w:t xml:space="preserve"> Aquellas que se desprendan de los reglamentos municipales, en los lineamientos que para tal efecto se expidan, </w:t>
      </w:r>
      <w:proofErr w:type="spellStart"/>
      <w:r w:rsidRPr="00E56E86">
        <w:rPr>
          <w:rFonts w:ascii="Arial" w:hAnsi="Arial" w:cs="Arial"/>
          <w:sz w:val="18"/>
          <w:szCs w:val="18"/>
        </w:rPr>
        <w:t>asi</w:t>
      </w:r>
      <w:proofErr w:type="spellEnd"/>
      <w:r w:rsidRPr="00E56E86">
        <w:rPr>
          <w:rFonts w:ascii="Arial" w:hAnsi="Arial" w:cs="Arial"/>
          <w:sz w:val="18"/>
          <w:szCs w:val="18"/>
        </w:rPr>
        <w:t>́ como en las especificaciones determinadas en los permisos otorgados. (</w:t>
      </w:r>
      <w:proofErr w:type="spellStart"/>
      <w:r w:rsidRPr="00E56E86">
        <w:rPr>
          <w:rFonts w:ascii="Arial" w:hAnsi="Arial" w:cs="Arial"/>
          <w:sz w:val="18"/>
          <w:szCs w:val="18"/>
        </w:rPr>
        <w:t>Adición</w:t>
      </w:r>
      <w:proofErr w:type="spellEnd"/>
      <w:r w:rsidRPr="00E56E86">
        <w:rPr>
          <w:rFonts w:ascii="Arial" w:hAnsi="Arial" w:cs="Arial"/>
          <w:sz w:val="18"/>
          <w:szCs w:val="18"/>
        </w:rPr>
        <w:t xml:space="preserve"> aprobada en </w:t>
      </w:r>
      <w:proofErr w:type="spellStart"/>
      <w:r w:rsidRPr="00E56E86">
        <w:rPr>
          <w:rFonts w:ascii="Arial" w:hAnsi="Arial" w:cs="Arial"/>
          <w:sz w:val="18"/>
          <w:szCs w:val="18"/>
        </w:rPr>
        <w:t>sesión</w:t>
      </w:r>
      <w:proofErr w:type="spellEnd"/>
      <w:r w:rsidRPr="00E56E86">
        <w:rPr>
          <w:rFonts w:ascii="Arial" w:hAnsi="Arial" w:cs="Arial"/>
          <w:sz w:val="18"/>
          <w:szCs w:val="18"/>
        </w:rPr>
        <w:t xml:space="preserve"> ordinaria celebrada el </w:t>
      </w:r>
      <w:proofErr w:type="spellStart"/>
      <w:r w:rsidRPr="00E56E86">
        <w:rPr>
          <w:rFonts w:ascii="Arial" w:hAnsi="Arial" w:cs="Arial"/>
          <w:sz w:val="18"/>
          <w:szCs w:val="18"/>
        </w:rPr>
        <w:t>día</w:t>
      </w:r>
      <w:proofErr w:type="spellEnd"/>
      <w:r w:rsidRPr="00E56E86">
        <w:rPr>
          <w:rFonts w:ascii="Arial" w:hAnsi="Arial" w:cs="Arial"/>
          <w:sz w:val="18"/>
          <w:szCs w:val="18"/>
        </w:rPr>
        <w:t xml:space="preserve"> 25 de mayo de 2022 y publicada el 01 de junio de 2022 en el Suplemento de la Gaceta Municipal.) </w:t>
      </w:r>
    </w:p>
    <w:p w14:paraId="53EDC846" w14:textId="77777777" w:rsidR="00EF5C13" w:rsidRPr="00E56E86" w:rsidRDefault="00EF5C13" w:rsidP="00E56E86">
      <w:pPr>
        <w:pBdr>
          <w:top w:val="nil"/>
          <w:left w:val="nil"/>
          <w:bottom w:val="nil"/>
          <w:right w:val="nil"/>
          <w:between w:val="nil"/>
        </w:pBdr>
        <w:ind w:left="720"/>
        <w:jc w:val="center"/>
        <w:rPr>
          <w:rFonts w:ascii="Arial" w:eastAsia="Arial" w:hAnsi="Arial" w:cs="Arial"/>
          <w:b/>
          <w:color w:val="000000"/>
          <w:sz w:val="18"/>
          <w:szCs w:val="18"/>
        </w:rPr>
      </w:pPr>
    </w:p>
    <w:p w14:paraId="6429063C" w14:textId="77777777" w:rsidR="00EF5C13" w:rsidRPr="00E56E86" w:rsidRDefault="00EF5C13" w:rsidP="00E56E86">
      <w:pPr>
        <w:pBdr>
          <w:top w:val="nil"/>
          <w:left w:val="nil"/>
          <w:bottom w:val="nil"/>
          <w:right w:val="nil"/>
          <w:between w:val="nil"/>
        </w:pBdr>
        <w:ind w:left="720"/>
        <w:jc w:val="center"/>
        <w:rPr>
          <w:rFonts w:ascii="Arial" w:eastAsia="Arial" w:hAnsi="Arial" w:cs="Arial"/>
          <w:b/>
          <w:color w:val="000000"/>
          <w:sz w:val="18"/>
          <w:szCs w:val="18"/>
        </w:rPr>
      </w:pPr>
      <w:r w:rsidRPr="00E56E86">
        <w:rPr>
          <w:rFonts w:ascii="Arial" w:eastAsia="Arial" w:hAnsi="Arial" w:cs="Arial"/>
          <w:b/>
          <w:color w:val="000000"/>
          <w:sz w:val="18"/>
          <w:szCs w:val="18"/>
        </w:rPr>
        <w:t>Exposición de Motivos:</w:t>
      </w:r>
    </w:p>
    <w:p w14:paraId="14E11FB7" w14:textId="77777777" w:rsidR="00EF5C13" w:rsidRPr="00E56E86" w:rsidRDefault="00EF5C13" w:rsidP="00E56E86">
      <w:pPr>
        <w:pBdr>
          <w:top w:val="nil"/>
          <w:left w:val="nil"/>
          <w:bottom w:val="nil"/>
          <w:right w:val="nil"/>
          <w:between w:val="nil"/>
        </w:pBdr>
        <w:ind w:left="720"/>
        <w:jc w:val="right"/>
        <w:rPr>
          <w:rFonts w:ascii="Arial" w:eastAsia="Arial" w:hAnsi="Arial" w:cs="Arial"/>
          <w:bCs/>
          <w:color w:val="000000"/>
          <w:sz w:val="18"/>
          <w:szCs w:val="18"/>
        </w:rPr>
      </w:pPr>
    </w:p>
    <w:p w14:paraId="1B8A62E2" w14:textId="77777777" w:rsidR="00EF5C13" w:rsidRPr="00E56E86" w:rsidRDefault="00EF5C13" w:rsidP="00E56E86">
      <w:pPr>
        <w:pBdr>
          <w:top w:val="nil"/>
          <w:left w:val="nil"/>
          <w:bottom w:val="nil"/>
          <w:right w:val="nil"/>
          <w:between w:val="nil"/>
        </w:pBdr>
        <w:ind w:left="720"/>
        <w:jc w:val="right"/>
        <w:rPr>
          <w:rFonts w:ascii="Arial" w:eastAsia="Arial" w:hAnsi="Arial" w:cs="Arial"/>
          <w:bCs/>
          <w:color w:val="000000"/>
          <w:sz w:val="18"/>
          <w:szCs w:val="18"/>
        </w:rPr>
      </w:pPr>
      <w:r w:rsidRPr="00E56E86">
        <w:rPr>
          <w:rFonts w:ascii="Arial" w:eastAsia="Arial" w:hAnsi="Arial" w:cs="Arial"/>
          <w:bCs/>
          <w:color w:val="000000"/>
          <w:sz w:val="18"/>
          <w:szCs w:val="18"/>
        </w:rPr>
        <w:t xml:space="preserve">“Es el espacio y por el espacio donde se produce la </w:t>
      </w:r>
      <w:proofErr w:type="spellStart"/>
      <w:r w:rsidRPr="00E56E86">
        <w:rPr>
          <w:rFonts w:ascii="Arial" w:eastAsia="Arial" w:hAnsi="Arial" w:cs="Arial"/>
          <w:bCs/>
          <w:color w:val="000000"/>
          <w:sz w:val="18"/>
          <w:szCs w:val="18"/>
        </w:rPr>
        <w:t>reproducción</w:t>
      </w:r>
      <w:proofErr w:type="spellEnd"/>
      <w:r w:rsidRPr="00E56E86">
        <w:rPr>
          <w:rFonts w:ascii="Arial" w:eastAsia="Arial" w:hAnsi="Arial" w:cs="Arial"/>
          <w:bCs/>
          <w:color w:val="000000"/>
          <w:sz w:val="18"/>
          <w:szCs w:val="18"/>
        </w:rPr>
        <w:t xml:space="preserve"> de las relaciones de </w:t>
      </w:r>
      <w:proofErr w:type="spellStart"/>
      <w:r w:rsidRPr="00E56E86">
        <w:rPr>
          <w:rFonts w:ascii="Arial" w:eastAsia="Arial" w:hAnsi="Arial" w:cs="Arial"/>
          <w:bCs/>
          <w:color w:val="000000"/>
          <w:sz w:val="18"/>
          <w:szCs w:val="18"/>
        </w:rPr>
        <w:t>producción</w:t>
      </w:r>
      <w:proofErr w:type="spellEnd"/>
      <w:r w:rsidRPr="00E56E86">
        <w:rPr>
          <w:rFonts w:ascii="Arial" w:eastAsia="Arial" w:hAnsi="Arial" w:cs="Arial"/>
          <w:bCs/>
          <w:color w:val="000000"/>
          <w:sz w:val="18"/>
          <w:szCs w:val="18"/>
        </w:rPr>
        <w:t xml:space="preserve"> capitalista. El espacio deviene cada vez </w:t>
      </w:r>
      <w:proofErr w:type="spellStart"/>
      <w:r w:rsidRPr="00E56E86">
        <w:rPr>
          <w:rFonts w:ascii="Arial" w:eastAsia="Arial" w:hAnsi="Arial" w:cs="Arial"/>
          <w:bCs/>
          <w:color w:val="000000"/>
          <w:sz w:val="18"/>
          <w:szCs w:val="18"/>
        </w:rPr>
        <w:t>más</w:t>
      </w:r>
      <w:proofErr w:type="spellEnd"/>
      <w:r w:rsidRPr="00E56E86">
        <w:rPr>
          <w:rFonts w:ascii="Arial" w:eastAsia="Arial" w:hAnsi="Arial" w:cs="Arial"/>
          <w:bCs/>
          <w:color w:val="000000"/>
          <w:sz w:val="18"/>
          <w:szCs w:val="18"/>
        </w:rPr>
        <w:t xml:space="preserve"> un espacio instrumental”.</w:t>
      </w:r>
    </w:p>
    <w:p w14:paraId="270042CF" w14:textId="77777777" w:rsidR="00EF5C13" w:rsidRPr="00E56E86" w:rsidRDefault="00EF5C13" w:rsidP="00E56E86">
      <w:pPr>
        <w:pBdr>
          <w:top w:val="nil"/>
          <w:left w:val="nil"/>
          <w:bottom w:val="nil"/>
          <w:right w:val="nil"/>
          <w:between w:val="nil"/>
        </w:pBdr>
        <w:ind w:left="720"/>
        <w:jc w:val="right"/>
        <w:rPr>
          <w:rFonts w:ascii="Arial" w:eastAsia="Arial" w:hAnsi="Arial" w:cs="Arial"/>
          <w:bCs/>
          <w:color w:val="000000"/>
          <w:sz w:val="18"/>
          <w:szCs w:val="18"/>
        </w:rPr>
      </w:pPr>
      <w:r w:rsidRPr="00E56E86">
        <w:rPr>
          <w:rFonts w:ascii="Arial" w:eastAsia="Arial" w:hAnsi="Arial" w:cs="Arial"/>
          <w:bCs/>
          <w:color w:val="000000"/>
          <w:sz w:val="18"/>
          <w:szCs w:val="18"/>
        </w:rPr>
        <w:t xml:space="preserve">Henri </w:t>
      </w:r>
      <w:proofErr w:type="spellStart"/>
      <w:r w:rsidRPr="00E56E86">
        <w:rPr>
          <w:rFonts w:ascii="Arial" w:eastAsia="Arial" w:hAnsi="Arial" w:cs="Arial"/>
          <w:bCs/>
          <w:color w:val="000000"/>
          <w:sz w:val="18"/>
          <w:szCs w:val="18"/>
        </w:rPr>
        <w:t>Lefebvre</w:t>
      </w:r>
      <w:proofErr w:type="spellEnd"/>
    </w:p>
    <w:p w14:paraId="500FB659" w14:textId="77777777" w:rsidR="00EF5C13" w:rsidRPr="00E56E86" w:rsidRDefault="00EF5C13" w:rsidP="00E56E86">
      <w:pPr>
        <w:pBdr>
          <w:top w:val="nil"/>
          <w:left w:val="nil"/>
          <w:bottom w:val="nil"/>
          <w:right w:val="nil"/>
          <w:between w:val="nil"/>
        </w:pBdr>
        <w:ind w:left="720"/>
        <w:jc w:val="both"/>
        <w:rPr>
          <w:rFonts w:ascii="Arial" w:eastAsia="Arial" w:hAnsi="Arial" w:cs="Arial"/>
          <w:bCs/>
          <w:color w:val="000000"/>
          <w:sz w:val="18"/>
          <w:szCs w:val="18"/>
        </w:rPr>
      </w:pPr>
    </w:p>
    <w:p w14:paraId="05D34230" w14:textId="77777777" w:rsidR="00EF5C13" w:rsidRDefault="00EF5C13" w:rsidP="00E56E86">
      <w:pPr>
        <w:pBdr>
          <w:top w:val="nil"/>
          <w:left w:val="nil"/>
          <w:bottom w:val="nil"/>
          <w:right w:val="nil"/>
          <w:between w:val="nil"/>
        </w:pBdr>
        <w:ind w:left="720"/>
        <w:jc w:val="both"/>
        <w:rPr>
          <w:rFonts w:ascii="Arial" w:eastAsia="Arial" w:hAnsi="Arial" w:cs="Arial"/>
          <w:bCs/>
          <w:color w:val="000000"/>
          <w:sz w:val="18"/>
          <w:szCs w:val="18"/>
        </w:rPr>
      </w:pPr>
      <w:r w:rsidRPr="00E56E86">
        <w:rPr>
          <w:rFonts w:ascii="Arial" w:eastAsia="Arial" w:hAnsi="Arial" w:cs="Arial"/>
          <w:bCs/>
          <w:color w:val="000000"/>
          <w:sz w:val="18"/>
          <w:szCs w:val="18"/>
        </w:rPr>
        <w:t>Desde la antigua Grecia, el espacio público ha sido el principal lugar de encuentro y socialización en las ciudades y pueblos. Un bien común desde el cual se puede fomentar la igualdad, el respeto y la solidaridad como base de una sociedad más justa. Una de las principales características del espacio público es su capacidad de adaptación y de apertura a nuevos retos y nuevos usos.</w:t>
      </w:r>
    </w:p>
    <w:p w14:paraId="4A97EB2A" w14:textId="77777777" w:rsidR="00E56E86" w:rsidRPr="00E56E86" w:rsidRDefault="00E56E86" w:rsidP="00E56E86">
      <w:pPr>
        <w:pBdr>
          <w:top w:val="nil"/>
          <w:left w:val="nil"/>
          <w:bottom w:val="nil"/>
          <w:right w:val="nil"/>
          <w:between w:val="nil"/>
        </w:pBdr>
        <w:ind w:left="720"/>
        <w:jc w:val="both"/>
        <w:rPr>
          <w:rFonts w:ascii="Arial" w:eastAsia="Arial" w:hAnsi="Arial" w:cs="Arial"/>
          <w:bCs/>
          <w:color w:val="000000"/>
          <w:sz w:val="18"/>
          <w:szCs w:val="18"/>
        </w:rPr>
      </w:pPr>
    </w:p>
    <w:p w14:paraId="149ED45A" w14:textId="77777777" w:rsidR="00EF5C13" w:rsidRDefault="00EF5C13" w:rsidP="00E56E86">
      <w:pPr>
        <w:pBdr>
          <w:top w:val="nil"/>
          <w:left w:val="nil"/>
          <w:bottom w:val="nil"/>
          <w:right w:val="nil"/>
          <w:between w:val="nil"/>
        </w:pBdr>
        <w:ind w:left="720"/>
        <w:jc w:val="both"/>
        <w:rPr>
          <w:rFonts w:ascii="Arial" w:eastAsia="Arial" w:hAnsi="Arial" w:cs="Arial"/>
          <w:bCs/>
          <w:color w:val="000000"/>
          <w:sz w:val="18"/>
          <w:szCs w:val="18"/>
        </w:rPr>
      </w:pPr>
      <w:r w:rsidRPr="00E56E86">
        <w:rPr>
          <w:rFonts w:ascii="Arial" w:eastAsia="Arial" w:hAnsi="Arial" w:cs="Arial"/>
          <w:bCs/>
          <w:color w:val="000000"/>
          <w:sz w:val="18"/>
          <w:szCs w:val="18"/>
        </w:rPr>
        <w:t>El espacio se nos presenta como algo neutral y vacío, como si no tuviera implicación política alguna, pero ésta no es la forma natural del espacio sino una forma más de entenderla.</w:t>
      </w:r>
    </w:p>
    <w:p w14:paraId="41257DCE" w14:textId="77777777" w:rsidR="00E56E86" w:rsidRPr="00E56E86" w:rsidRDefault="00E56E86" w:rsidP="00E56E86">
      <w:pPr>
        <w:pBdr>
          <w:top w:val="nil"/>
          <w:left w:val="nil"/>
          <w:bottom w:val="nil"/>
          <w:right w:val="nil"/>
          <w:between w:val="nil"/>
        </w:pBdr>
        <w:ind w:left="720"/>
        <w:jc w:val="both"/>
        <w:rPr>
          <w:rFonts w:ascii="Arial" w:eastAsia="Arial" w:hAnsi="Arial" w:cs="Arial"/>
          <w:bCs/>
          <w:color w:val="000000"/>
          <w:sz w:val="18"/>
          <w:szCs w:val="18"/>
        </w:rPr>
      </w:pPr>
    </w:p>
    <w:p w14:paraId="2C453AEB" w14:textId="77777777" w:rsidR="00EF5C13" w:rsidRDefault="00EF5C13" w:rsidP="00E56E86">
      <w:pPr>
        <w:pBdr>
          <w:top w:val="nil"/>
          <w:left w:val="nil"/>
          <w:bottom w:val="nil"/>
          <w:right w:val="nil"/>
          <w:between w:val="nil"/>
        </w:pBdr>
        <w:ind w:left="720"/>
        <w:jc w:val="both"/>
        <w:rPr>
          <w:rFonts w:ascii="Arial" w:eastAsia="Arial" w:hAnsi="Arial" w:cs="Arial"/>
          <w:bCs/>
          <w:color w:val="000000"/>
          <w:sz w:val="18"/>
          <w:szCs w:val="18"/>
        </w:rPr>
      </w:pPr>
      <w:r w:rsidRPr="00E56E86">
        <w:rPr>
          <w:rFonts w:ascii="Arial" w:eastAsia="Arial" w:hAnsi="Arial" w:cs="Arial"/>
          <w:bCs/>
          <w:color w:val="000000"/>
          <w:sz w:val="18"/>
          <w:szCs w:val="18"/>
        </w:rPr>
        <w:t xml:space="preserve">Para autores como Henri </w:t>
      </w:r>
      <w:proofErr w:type="spellStart"/>
      <w:r w:rsidRPr="00E56E86">
        <w:rPr>
          <w:rFonts w:ascii="Arial" w:eastAsia="Arial" w:hAnsi="Arial" w:cs="Arial"/>
          <w:bCs/>
          <w:color w:val="000000"/>
          <w:sz w:val="18"/>
          <w:szCs w:val="18"/>
        </w:rPr>
        <w:t>Lefebvre</w:t>
      </w:r>
      <w:proofErr w:type="spellEnd"/>
      <w:r w:rsidRPr="00E56E86">
        <w:rPr>
          <w:rFonts w:ascii="Arial" w:eastAsia="Arial" w:hAnsi="Arial" w:cs="Arial"/>
          <w:bCs/>
          <w:color w:val="000000"/>
          <w:sz w:val="18"/>
          <w:szCs w:val="18"/>
        </w:rPr>
        <w:t xml:space="preserve"> todo espacio es siempre social, por lo tanto, siempre se puede construir de una u otra manera. El espacio es un reflejo de las relaciones de poder y reproduce estas relaciones por medio de discursos y técnicas abstractas, pero éste no depende de reglas de consistencia, sino de coexistencia, de historias simbólicas compartidas, de horizontes vividos. Por eso, el filósofo francés plantea el derecho a la ciudad como una democratización de las ciudades.</w:t>
      </w:r>
    </w:p>
    <w:p w14:paraId="22F48B1D" w14:textId="77777777" w:rsidR="00E56E86" w:rsidRPr="00E56E86" w:rsidRDefault="00E56E86" w:rsidP="00E56E86">
      <w:pPr>
        <w:pBdr>
          <w:top w:val="nil"/>
          <w:left w:val="nil"/>
          <w:bottom w:val="nil"/>
          <w:right w:val="nil"/>
          <w:between w:val="nil"/>
        </w:pBdr>
        <w:ind w:left="720"/>
        <w:jc w:val="both"/>
        <w:rPr>
          <w:rFonts w:ascii="Arial" w:eastAsia="Arial" w:hAnsi="Arial" w:cs="Arial"/>
          <w:bCs/>
          <w:color w:val="000000"/>
          <w:sz w:val="18"/>
          <w:szCs w:val="18"/>
        </w:rPr>
      </w:pPr>
    </w:p>
    <w:p w14:paraId="7D61D2C8" w14:textId="0B5BFAB1" w:rsidR="00EF5C13" w:rsidRDefault="00EF5C13" w:rsidP="00E56E86">
      <w:pPr>
        <w:pBdr>
          <w:top w:val="nil"/>
          <w:left w:val="nil"/>
          <w:bottom w:val="nil"/>
          <w:right w:val="nil"/>
          <w:between w:val="nil"/>
        </w:pBdr>
        <w:ind w:left="720"/>
        <w:jc w:val="both"/>
        <w:rPr>
          <w:rFonts w:ascii="Arial" w:eastAsia="Arial" w:hAnsi="Arial" w:cs="Arial"/>
          <w:bCs/>
          <w:color w:val="000000"/>
          <w:sz w:val="18"/>
          <w:szCs w:val="18"/>
        </w:rPr>
      </w:pPr>
      <w:r w:rsidRPr="00E56E86">
        <w:rPr>
          <w:rFonts w:ascii="Arial" w:eastAsia="Arial" w:hAnsi="Arial" w:cs="Arial"/>
          <w:bCs/>
          <w:color w:val="000000"/>
          <w:sz w:val="18"/>
          <w:szCs w:val="18"/>
        </w:rPr>
        <w:t xml:space="preserve">Siguiendo las ideas de H. </w:t>
      </w:r>
      <w:proofErr w:type="spellStart"/>
      <w:r w:rsidRPr="00E56E86">
        <w:rPr>
          <w:rFonts w:ascii="Arial" w:eastAsia="Arial" w:hAnsi="Arial" w:cs="Arial"/>
          <w:bCs/>
          <w:color w:val="000000"/>
          <w:sz w:val="18"/>
          <w:szCs w:val="18"/>
        </w:rPr>
        <w:t>Lefevbre</w:t>
      </w:r>
      <w:proofErr w:type="spellEnd"/>
      <w:r w:rsidRPr="00E56E86">
        <w:rPr>
          <w:rFonts w:ascii="Arial" w:eastAsia="Arial" w:hAnsi="Arial" w:cs="Arial"/>
          <w:bCs/>
          <w:color w:val="000000"/>
          <w:sz w:val="18"/>
          <w:szCs w:val="18"/>
        </w:rPr>
        <w:t xml:space="preserve"> y su concepción del espacio y la ciudad, el geógrafo y teórico social David Harvey, plantea que las ciudades, bajo el modelo neoliberal buscan la desaparición del espacio público a través de distintos procesos como: la estigmatización, segregación y degradación de los barrios pobres y populares, la</w:t>
      </w:r>
      <w:r w:rsidR="00E56E86">
        <w:rPr>
          <w:rFonts w:ascii="Arial" w:eastAsia="Arial" w:hAnsi="Arial" w:cs="Arial"/>
          <w:bCs/>
          <w:color w:val="000000"/>
          <w:sz w:val="18"/>
          <w:szCs w:val="18"/>
        </w:rPr>
        <w:t xml:space="preserve"> </w:t>
      </w:r>
      <w:proofErr w:type="spellStart"/>
      <w:r w:rsidRPr="00E56E86">
        <w:rPr>
          <w:rFonts w:ascii="Arial" w:eastAsia="Arial" w:hAnsi="Arial" w:cs="Arial"/>
          <w:bCs/>
          <w:color w:val="000000"/>
          <w:sz w:val="18"/>
          <w:szCs w:val="18"/>
        </w:rPr>
        <w:t>gentrificación</w:t>
      </w:r>
      <w:proofErr w:type="spellEnd"/>
      <w:r w:rsidRPr="00E56E86">
        <w:rPr>
          <w:rFonts w:ascii="Arial" w:eastAsia="Arial" w:hAnsi="Arial" w:cs="Arial"/>
          <w:bCs/>
          <w:color w:val="000000"/>
          <w:sz w:val="18"/>
          <w:szCs w:val="18"/>
        </w:rPr>
        <w:t xml:space="preserve"> de los centros </w:t>
      </w:r>
      <w:proofErr w:type="spellStart"/>
      <w:r w:rsidRPr="00E56E86">
        <w:rPr>
          <w:rFonts w:ascii="Arial" w:eastAsia="Arial" w:hAnsi="Arial" w:cs="Arial"/>
          <w:bCs/>
          <w:color w:val="000000"/>
          <w:sz w:val="18"/>
          <w:szCs w:val="18"/>
        </w:rPr>
        <w:t>históricos</w:t>
      </w:r>
      <w:proofErr w:type="spellEnd"/>
      <w:r w:rsidRPr="00E56E86">
        <w:rPr>
          <w:rFonts w:ascii="Arial" w:eastAsia="Arial" w:hAnsi="Arial" w:cs="Arial"/>
          <w:bCs/>
          <w:color w:val="000000"/>
          <w:sz w:val="18"/>
          <w:szCs w:val="18"/>
        </w:rPr>
        <w:t xml:space="preserve"> y la privatización de bienes comunes. Como señala en su libro </w:t>
      </w:r>
      <w:r w:rsidRPr="00E56E86">
        <w:rPr>
          <w:rFonts w:ascii="Arial" w:eastAsia="Arial" w:hAnsi="Arial" w:cs="Arial"/>
          <w:bCs/>
          <w:iCs/>
          <w:color w:val="000000"/>
          <w:sz w:val="18"/>
          <w:szCs w:val="18"/>
        </w:rPr>
        <w:t>Ciudades Rebeldes</w:t>
      </w:r>
      <w:r w:rsidRPr="00E56E86">
        <w:rPr>
          <w:rFonts w:ascii="Arial" w:eastAsia="Arial" w:hAnsi="Arial" w:cs="Arial"/>
          <w:bCs/>
          <w:color w:val="000000"/>
          <w:sz w:val="18"/>
          <w:szCs w:val="18"/>
        </w:rPr>
        <w:t xml:space="preserve"> (2013), en nuestras ciudades actuales el espacio mismo se convierte en un mecanismo de </w:t>
      </w:r>
      <w:proofErr w:type="spellStart"/>
      <w:r w:rsidRPr="00E56E86">
        <w:rPr>
          <w:rFonts w:ascii="Arial" w:eastAsia="Arial" w:hAnsi="Arial" w:cs="Arial"/>
          <w:bCs/>
          <w:color w:val="000000"/>
          <w:sz w:val="18"/>
          <w:szCs w:val="18"/>
        </w:rPr>
        <w:t>creación</w:t>
      </w:r>
      <w:proofErr w:type="spellEnd"/>
      <w:r w:rsidRPr="00E56E86">
        <w:rPr>
          <w:rFonts w:ascii="Arial" w:eastAsia="Arial" w:hAnsi="Arial" w:cs="Arial"/>
          <w:bCs/>
          <w:color w:val="000000"/>
          <w:sz w:val="18"/>
          <w:szCs w:val="18"/>
        </w:rPr>
        <w:t xml:space="preserve"> de riquezas para unos pocos, una mera </w:t>
      </w:r>
      <w:proofErr w:type="spellStart"/>
      <w:r w:rsidRPr="00E56E86">
        <w:rPr>
          <w:rFonts w:ascii="Arial" w:eastAsia="Arial" w:hAnsi="Arial" w:cs="Arial"/>
          <w:bCs/>
          <w:color w:val="000000"/>
          <w:sz w:val="18"/>
          <w:szCs w:val="18"/>
        </w:rPr>
        <w:t>inversión</w:t>
      </w:r>
      <w:proofErr w:type="spellEnd"/>
      <w:r w:rsidRPr="00E56E86">
        <w:rPr>
          <w:rFonts w:ascii="Arial" w:eastAsia="Arial" w:hAnsi="Arial" w:cs="Arial"/>
          <w:bCs/>
          <w:color w:val="000000"/>
          <w:sz w:val="18"/>
          <w:szCs w:val="18"/>
        </w:rPr>
        <w:t xml:space="preserve"> para el beneficio de la iniciativa privada.</w:t>
      </w:r>
    </w:p>
    <w:p w14:paraId="62AD070E" w14:textId="77777777" w:rsidR="00E56E86" w:rsidRPr="00E56E86" w:rsidRDefault="00E56E86" w:rsidP="00E56E86">
      <w:pPr>
        <w:pBdr>
          <w:top w:val="nil"/>
          <w:left w:val="nil"/>
          <w:bottom w:val="nil"/>
          <w:right w:val="nil"/>
          <w:between w:val="nil"/>
        </w:pBdr>
        <w:ind w:left="720"/>
        <w:jc w:val="both"/>
        <w:rPr>
          <w:rFonts w:ascii="Arial" w:eastAsia="Arial" w:hAnsi="Arial" w:cs="Arial"/>
          <w:bCs/>
          <w:color w:val="000000"/>
          <w:sz w:val="18"/>
          <w:szCs w:val="18"/>
        </w:rPr>
      </w:pPr>
    </w:p>
    <w:p w14:paraId="2CE031B4" w14:textId="77777777" w:rsidR="00EF5C13" w:rsidRDefault="00EF5C13" w:rsidP="00E56E86">
      <w:pPr>
        <w:pBdr>
          <w:top w:val="nil"/>
          <w:left w:val="nil"/>
          <w:bottom w:val="nil"/>
          <w:right w:val="nil"/>
          <w:between w:val="nil"/>
        </w:pBdr>
        <w:ind w:left="720"/>
        <w:jc w:val="both"/>
        <w:rPr>
          <w:rFonts w:ascii="Arial" w:eastAsia="Arial" w:hAnsi="Arial" w:cs="Arial"/>
          <w:bCs/>
          <w:color w:val="000000"/>
          <w:sz w:val="18"/>
          <w:szCs w:val="18"/>
        </w:rPr>
      </w:pPr>
      <w:r w:rsidRPr="00E56E86">
        <w:rPr>
          <w:rFonts w:ascii="Arial" w:eastAsia="Arial" w:hAnsi="Arial" w:cs="Arial"/>
          <w:bCs/>
          <w:color w:val="000000"/>
          <w:sz w:val="18"/>
          <w:szCs w:val="18"/>
        </w:rPr>
        <w:t>En los últimos años, la concesión de licencias para la ocupación del espacio público se ha convertido en un negocio al alza para los ayuntamientos. La regularización y limitación legal del uso de nuestras plazas y otros espacios a través de reglamentos o normativas municipales es una de las principales dimensiones de la privatización del espacio público. Entendemos privatización como el proceso mediante el cual se establecen las condiciones que restringen el acceso libre a un bien común. La sobreexplotación del espacio público para el beneficio de empresas establece un modelo urbano consumista y poco recomendable para la ciudadanía.</w:t>
      </w:r>
    </w:p>
    <w:p w14:paraId="1A89A803" w14:textId="77777777" w:rsidR="00E56E86" w:rsidRPr="00E56E86" w:rsidRDefault="00E56E86" w:rsidP="00E56E86">
      <w:pPr>
        <w:pBdr>
          <w:top w:val="nil"/>
          <w:left w:val="nil"/>
          <w:bottom w:val="nil"/>
          <w:right w:val="nil"/>
          <w:between w:val="nil"/>
        </w:pBdr>
        <w:ind w:left="720"/>
        <w:jc w:val="both"/>
        <w:rPr>
          <w:rFonts w:ascii="Arial" w:eastAsia="Arial" w:hAnsi="Arial" w:cs="Arial"/>
          <w:bCs/>
          <w:color w:val="000000"/>
          <w:sz w:val="18"/>
          <w:szCs w:val="18"/>
        </w:rPr>
      </w:pPr>
    </w:p>
    <w:p w14:paraId="2FDF815C" w14:textId="580F6C69" w:rsidR="00EF5C13" w:rsidRPr="00E56E86" w:rsidRDefault="00EF5C13" w:rsidP="00E56E86">
      <w:pPr>
        <w:pBdr>
          <w:top w:val="nil"/>
          <w:left w:val="nil"/>
          <w:bottom w:val="nil"/>
          <w:right w:val="nil"/>
          <w:between w:val="nil"/>
        </w:pBdr>
        <w:ind w:left="720"/>
        <w:jc w:val="both"/>
        <w:rPr>
          <w:rFonts w:ascii="Arial" w:eastAsia="Arial" w:hAnsi="Arial" w:cs="Arial"/>
          <w:bCs/>
          <w:color w:val="000000"/>
          <w:sz w:val="18"/>
          <w:szCs w:val="18"/>
        </w:rPr>
      </w:pPr>
      <w:r w:rsidRPr="00E56E86">
        <w:rPr>
          <w:rFonts w:ascii="Arial" w:eastAsia="Arial" w:hAnsi="Arial" w:cs="Arial"/>
          <w:bCs/>
          <w:color w:val="000000"/>
          <w:sz w:val="18"/>
          <w:szCs w:val="18"/>
        </w:rPr>
        <w:t xml:space="preserve">Contribuyendo a un desarrollo más justo de la ciudad, no podemos permitir que los comerciantes en tianguis municipales, artesanos </w:t>
      </w:r>
      <w:proofErr w:type="spellStart"/>
      <w:r w:rsidRPr="00E56E86">
        <w:rPr>
          <w:rFonts w:ascii="Arial" w:eastAsia="Arial" w:hAnsi="Arial" w:cs="Arial"/>
          <w:bCs/>
          <w:color w:val="000000"/>
          <w:sz w:val="18"/>
          <w:szCs w:val="18"/>
        </w:rPr>
        <w:t>wixárikas</w:t>
      </w:r>
      <w:proofErr w:type="spellEnd"/>
      <w:r w:rsidRPr="00E56E86">
        <w:rPr>
          <w:rFonts w:ascii="Arial" w:eastAsia="Arial" w:hAnsi="Arial" w:cs="Arial"/>
          <w:bCs/>
          <w:color w:val="000000"/>
          <w:sz w:val="18"/>
          <w:szCs w:val="18"/>
        </w:rPr>
        <w:t xml:space="preserve">, puestos de revistas y billetes de lotería, paguen lo mismo o incluso más que empresas por utilizar el espacio público. Por eso proponemos la </w:t>
      </w:r>
      <w:r w:rsidR="00086ED5">
        <w:rPr>
          <w:rFonts w:ascii="Arial" w:eastAsia="Arial" w:hAnsi="Arial" w:cs="Arial"/>
          <w:bCs/>
          <w:color w:val="000000"/>
          <w:sz w:val="18"/>
          <w:szCs w:val="18"/>
        </w:rPr>
        <w:t xml:space="preserve">siguiente reforma y adición al </w:t>
      </w:r>
      <w:r w:rsidRPr="00E56E86">
        <w:rPr>
          <w:rFonts w:ascii="Arial" w:eastAsia="Arial" w:hAnsi="Arial" w:cs="Arial"/>
          <w:bCs/>
          <w:color w:val="000000"/>
          <w:sz w:val="18"/>
          <w:szCs w:val="18"/>
        </w:rPr>
        <w:t>Artículo 39 Título IV Derechos Capítulo I Derechos por uso, goce, aprovechamiento o explotación de bienes de dominio público Sección I Del uso del piso de la Ley de Ingresos del municipio de Guadalajara, Jalisco para el ejercicio fiscal 2024.</w:t>
      </w:r>
    </w:p>
    <w:p w14:paraId="2C727E64" w14:textId="77777777" w:rsidR="00EF5C13" w:rsidRPr="00E56E86" w:rsidRDefault="00EF5C13" w:rsidP="00E56E86">
      <w:pPr>
        <w:pBdr>
          <w:top w:val="nil"/>
          <w:left w:val="nil"/>
          <w:bottom w:val="nil"/>
          <w:right w:val="nil"/>
          <w:between w:val="nil"/>
        </w:pBdr>
        <w:ind w:left="720"/>
        <w:jc w:val="both"/>
        <w:rPr>
          <w:rFonts w:ascii="Arial" w:eastAsia="Arial" w:hAnsi="Arial" w:cs="Arial"/>
          <w:bCs/>
          <w:color w:val="000000"/>
          <w:sz w:val="18"/>
          <w:szCs w:val="18"/>
        </w:rPr>
      </w:pPr>
    </w:p>
    <w:p w14:paraId="3F677F3F" w14:textId="77777777" w:rsidR="00EF5C13" w:rsidRPr="00E56E86" w:rsidRDefault="00EF5C13" w:rsidP="00E56E86">
      <w:pPr>
        <w:pBdr>
          <w:top w:val="nil"/>
          <w:left w:val="nil"/>
          <w:bottom w:val="nil"/>
          <w:right w:val="nil"/>
          <w:between w:val="nil"/>
        </w:pBdr>
        <w:ind w:left="720"/>
        <w:jc w:val="both"/>
        <w:rPr>
          <w:rFonts w:ascii="Arial" w:eastAsia="Arial" w:hAnsi="Arial" w:cs="Arial"/>
          <w:color w:val="000000"/>
          <w:sz w:val="18"/>
          <w:szCs w:val="18"/>
        </w:rPr>
      </w:pPr>
      <w:r w:rsidRPr="00E56E86">
        <w:rPr>
          <w:rFonts w:ascii="Arial" w:eastAsia="Arial" w:hAnsi="Arial" w:cs="Arial"/>
          <w:color w:val="000000"/>
          <w:sz w:val="18"/>
          <w:szCs w:val="18"/>
        </w:rPr>
        <w:t>En síntesis, la reforma y adición propuesta a manera de cuadro comparativo, es la siguiente:</w:t>
      </w:r>
    </w:p>
    <w:p w14:paraId="00896138" w14:textId="77777777" w:rsidR="00EF5C13" w:rsidRPr="00E56E86" w:rsidRDefault="00EF5C13" w:rsidP="00E56E86">
      <w:pPr>
        <w:pBdr>
          <w:top w:val="nil"/>
          <w:left w:val="nil"/>
          <w:bottom w:val="nil"/>
          <w:right w:val="nil"/>
          <w:between w:val="nil"/>
        </w:pBdr>
        <w:ind w:left="720"/>
        <w:jc w:val="both"/>
        <w:rPr>
          <w:rFonts w:ascii="Arial" w:eastAsia="Arial" w:hAnsi="Arial" w:cs="Arial"/>
          <w:color w:val="000000"/>
          <w:sz w:val="18"/>
          <w:szCs w:val="18"/>
        </w:rPr>
      </w:pPr>
    </w:p>
    <w:p w14:paraId="31633FD7" w14:textId="77777777" w:rsidR="00EF5C13" w:rsidRPr="00E56E86" w:rsidRDefault="00EF5C13" w:rsidP="00E56E86">
      <w:pPr>
        <w:pBdr>
          <w:top w:val="nil"/>
          <w:left w:val="nil"/>
          <w:bottom w:val="nil"/>
          <w:right w:val="nil"/>
          <w:between w:val="nil"/>
        </w:pBdr>
        <w:ind w:left="720"/>
        <w:jc w:val="both"/>
        <w:rPr>
          <w:rFonts w:ascii="Arial" w:eastAsia="Arial" w:hAnsi="Arial" w:cs="Arial"/>
          <w:color w:val="000000"/>
          <w:sz w:val="18"/>
          <w:szCs w:val="18"/>
        </w:rPr>
      </w:pPr>
    </w:p>
    <w:p w14:paraId="4794F22C" w14:textId="77777777" w:rsidR="00EF5C13" w:rsidRPr="00E56E86" w:rsidRDefault="00EF5C13" w:rsidP="00E56E86">
      <w:pPr>
        <w:pBdr>
          <w:top w:val="nil"/>
          <w:left w:val="nil"/>
          <w:bottom w:val="nil"/>
          <w:right w:val="nil"/>
          <w:between w:val="nil"/>
        </w:pBdr>
        <w:ind w:left="720"/>
        <w:jc w:val="both"/>
        <w:rPr>
          <w:rFonts w:ascii="Arial" w:eastAsia="Arial" w:hAnsi="Arial" w:cs="Arial"/>
          <w:color w:val="000000"/>
          <w:sz w:val="18"/>
          <w:szCs w:val="18"/>
        </w:rPr>
      </w:pPr>
    </w:p>
    <w:p w14:paraId="381B69E0" w14:textId="77777777" w:rsidR="00EF5C13" w:rsidRPr="00E56E86" w:rsidRDefault="00EF5C13" w:rsidP="00E56E86">
      <w:pPr>
        <w:pBdr>
          <w:top w:val="nil"/>
          <w:left w:val="nil"/>
          <w:bottom w:val="nil"/>
          <w:right w:val="nil"/>
          <w:between w:val="nil"/>
        </w:pBdr>
        <w:jc w:val="both"/>
        <w:rPr>
          <w:rFonts w:ascii="Arial" w:eastAsia="Arial" w:hAnsi="Arial" w:cs="Arial"/>
          <w:bCs/>
          <w:color w:val="000000"/>
          <w:sz w:val="18"/>
          <w:szCs w:val="18"/>
        </w:rPr>
      </w:pPr>
    </w:p>
    <w:p w14:paraId="0EB9771E" w14:textId="77777777" w:rsidR="00EF5C13" w:rsidRPr="00E56E86" w:rsidRDefault="00EF5C13" w:rsidP="00E56E86">
      <w:pPr>
        <w:jc w:val="both"/>
        <w:rPr>
          <w:rFonts w:ascii="Arial" w:eastAsia="Arial" w:hAnsi="Arial" w:cs="Arial"/>
          <w:b/>
          <w:sz w:val="18"/>
          <w:szCs w:val="18"/>
        </w:rPr>
      </w:pPr>
    </w:p>
    <w:tbl>
      <w:tblPr>
        <w:tblW w:w="7939" w:type="dxa"/>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0"/>
        <w:gridCol w:w="3559"/>
      </w:tblGrid>
      <w:tr w:rsidR="00EF5C13" w:rsidRPr="00E56E86" w14:paraId="38F010E6" w14:textId="77777777" w:rsidTr="003A7FEA">
        <w:tc>
          <w:tcPr>
            <w:tcW w:w="4380" w:type="dxa"/>
          </w:tcPr>
          <w:p w14:paraId="7C1B6AF9" w14:textId="77777777" w:rsidR="00EF5C13" w:rsidRPr="00E56E86" w:rsidRDefault="00EF5C13" w:rsidP="00E56E86">
            <w:pPr>
              <w:jc w:val="both"/>
              <w:rPr>
                <w:rFonts w:ascii="Arial" w:eastAsia="Arial" w:hAnsi="Arial" w:cs="Arial"/>
                <w:b/>
                <w:sz w:val="18"/>
                <w:szCs w:val="18"/>
              </w:rPr>
            </w:pPr>
            <w:r w:rsidRPr="00E56E86">
              <w:rPr>
                <w:rFonts w:ascii="Arial" w:eastAsia="Arial" w:hAnsi="Arial" w:cs="Arial"/>
                <w:b/>
                <w:sz w:val="18"/>
                <w:szCs w:val="18"/>
              </w:rPr>
              <w:t xml:space="preserve">Ley Vigente </w:t>
            </w:r>
          </w:p>
        </w:tc>
        <w:tc>
          <w:tcPr>
            <w:tcW w:w="3559" w:type="dxa"/>
          </w:tcPr>
          <w:p w14:paraId="42E3D1AF" w14:textId="77777777" w:rsidR="00EF5C13" w:rsidRPr="00E56E86" w:rsidRDefault="00EF5C13" w:rsidP="00E56E86">
            <w:pPr>
              <w:jc w:val="both"/>
              <w:rPr>
                <w:rFonts w:ascii="Arial" w:eastAsia="Arial" w:hAnsi="Arial" w:cs="Arial"/>
                <w:b/>
                <w:sz w:val="18"/>
                <w:szCs w:val="18"/>
              </w:rPr>
            </w:pPr>
            <w:r w:rsidRPr="00E56E86">
              <w:rPr>
                <w:rFonts w:ascii="Arial" w:eastAsia="Arial" w:hAnsi="Arial" w:cs="Arial"/>
                <w:b/>
                <w:sz w:val="18"/>
                <w:szCs w:val="18"/>
              </w:rPr>
              <w:t>Propuesta de reforma</w:t>
            </w:r>
          </w:p>
        </w:tc>
      </w:tr>
      <w:tr w:rsidR="00EF5C13" w:rsidRPr="00E56E86" w14:paraId="6C578B91" w14:textId="77777777" w:rsidTr="003A7FEA">
        <w:trPr>
          <w:trHeight w:val="4869"/>
        </w:trPr>
        <w:tc>
          <w:tcPr>
            <w:tcW w:w="4380" w:type="dxa"/>
          </w:tcPr>
          <w:p w14:paraId="6CC517BA" w14:textId="77777777" w:rsidR="00EF5C13" w:rsidRPr="00E56E86" w:rsidRDefault="00EF5C13" w:rsidP="00E56E86">
            <w:pPr>
              <w:jc w:val="center"/>
              <w:rPr>
                <w:rFonts w:ascii="Arial" w:eastAsia="Arial" w:hAnsi="Arial" w:cs="Arial"/>
                <w:b/>
                <w:sz w:val="18"/>
                <w:szCs w:val="18"/>
              </w:rPr>
            </w:pPr>
            <w:r w:rsidRPr="00E56E86">
              <w:rPr>
                <w:rFonts w:ascii="Arial" w:eastAsia="Arial" w:hAnsi="Arial" w:cs="Arial"/>
                <w:b/>
                <w:sz w:val="18"/>
                <w:szCs w:val="18"/>
              </w:rPr>
              <w:t>TITULO IV</w:t>
            </w:r>
          </w:p>
          <w:p w14:paraId="602C220B" w14:textId="77777777" w:rsidR="00EF5C13" w:rsidRPr="00E56E86" w:rsidRDefault="00EF5C13" w:rsidP="00E56E86">
            <w:pPr>
              <w:jc w:val="center"/>
              <w:rPr>
                <w:rFonts w:ascii="Arial" w:eastAsia="Arial" w:hAnsi="Arial" w:cs="Arial"/>
                <w:b/>
                <w:sz w:val="18"/>
                <w:szCs w:val="18"/>
              </w:rPr>
            </w:pPr>
            <w:r w:rsidRPr="00E56E86">
              <w:rPr>
                <w:rFonts w:ascii="Arial" w:eastAsia="Arial" w:hAnsi="Arial" w:cs="Arial"/>
                <w:b/>
                <w:sz w:val="18"/>
                <w:szCs w:val="18"/>
              </w:rPr>
              <w:t>CAPÍTULO I</w:t>
            </w:r>
          </w:p>
          <w:p w14:paraId="1822FA5B" w14:textId="77777777" w:rsidR="00EF5C13" w:rsidRPr="00E56E86" w:rsidRDefault="00EF5C13" w:rsidP="00E56E86">
            <w:pPr>
              <w:jc w:val="center"/>
              <w:rPr>
                <w:rFonts w:ascii="Arial" w:eastAsia="Arial" w:hAnsi="Arial" w:cs="Arial"/>
                <w:b/>
                <w:sz w:val="18"/>
                <w:szCs w:val="18"/>
              </w:rPr>
            </w:pPr>
            <w:r w:rsidRPr="00E56E86">
              <w:rPr>
                <w:rFonts w:ascii="Arial" w:eastAsia="Arial" w:hAnsi="Arial" w:cs="Arial"/>
                <w:b/>
                <w:sz w:val="18"/>
                <w:szCs w:val="18"/>
              </w:rPr>
              <w:t>Derechos por Uso, Goce, Aprovechamiento o Explotación de Bienes de Dominio Público</w:t>
            </w:r>
          </w:p>
          <w:p w14:paraId="10EB404A" w14:textId="77777777" w:rsidR="00EF5C13" w:rsidRPr="00E56E86" w:rsidRDefault="00EF5C13" w:rsidP="00E56E86">
            <w:pPr>
              <w:jc w:val="center"/>
              <w:rPr>
                <w:rFonts w:ascii="Arial" w:eastAsia="Arial" w:hAnsi="Arial" w:cs="Arial"/>
                <w:b/>
                <w:sz w:val="18"/>
                <w:szCs w:val="18"/>
              </w:rPr>
            </w:pPr>
            <w:r w:rsidRPr="00E56E86">
              <w:rPr>
                <w:rFonts w:ascii="Arial" w:eastAsia="Arial" w:hAnsi="Arial" w:cs="Arial"/>
                <w:b/>
                <w:sz w:val="18"/>
                <w:szCs w:val="18"/>
              </w:rPr>
              <w:t>SECCIÓN I</w:t>
            </w:r>
          </w:p>
          <w:p w14:paraId="2C0E1872" w14:textId="77777777" w:rsidR="00EF5C13" w:rsidRPr="00E56E86" w:rsidRDefault="00EF5C13" w:rsidP="00E56E86">
            <w:pPr>
              <w:jc w:val="center"/>
              <w:rPr>
                <w:rFonts w:ascii="Arial" w:eastAsia="Arial" w:hAnsi="Arial" w:cs="Arial"/>
                <w:b/>
                <w:sz w:val="18"/>
                <w:szCs w:val="18"/>
              </w:rPr>
            </w:pPr>
            <w:r w:rsidRPr="00E56E86">
              <w:rPr>
                <w:rFonts w:ascii="Arial" w:eastAsia="Arial" w:hAnsi="Arial" w:cs="Arial"/>
                <w:b/>
                <w:sz w:val="18"/>
                <w:szCs w:val="18"/>
              </w:rPr>
              <w:t>Del Uso del Piso</w:t>
            </w:r>
          </w:p>
          <w:p w14:paraId="33CCA4C8" w14:textId="77777777" w:rsidR="00EF5C13" w:rsidRPr="00E56E86" w:rsidRDefault="00EF5C13" w:rsidP="00E56E86">
            <w:pPr>
              <w:jc w:val="both"/>
              <w:rPr>
                <w:rFonts w:ascii="Arial" w:eastAsia="Arial" w:hAnsi="Arial" w:cs="Arial"/>
                <w:b/>
                <w:sz w:val="18"/>
                <w:szCs w:val="18"/>
              </w:rPr>
            </w:pPr>
            <w:r w:rsidRPr="00E56E86">
              <w:rPr>
                <w:rFonts w:ascii="Arial" w:eastAsia="Arial" w:hAnsi="Arial" w:cs="Arial"/>
                <w:b/>
                <w:sz w:val="18"/>
                <w:szCs w:val="18"/>
              </w:rPr>
              <w:t>Artículo 39. (...)</w:t>
            </w:r>
          </w:p>
          <w:p w14:paraId="4CDA5E8D" w14:textId="77777777" w:rsidR="00EF5C13" w:rsidRPr="00E56E86" w:rsidRDefault="00EF5C13" w:rsidP="00E56E86">
            <w:pPr>
              <w:jc w:val="both"/>
              <w:rPr>
                <w:rFonts w:ascii="Arial" w:eastAsia="Arial" w:hAnsi="Arial" w:cs="Arial"/>
                <w:bCs/>
                <w:sz w:val="18"/>
                <w:szCs w:val="18"/>
              </w:rPr>
            </w:pPr>
            <w:r w:rsidRPr="00E56E86">
              <w:rPr>
                <w:rFonts w:ascii="Arial" w:eastAsia="Arial" w:hAnsi="Arial" w:cs="Arial"/>
                <w:b/>
                <w:sz w:val="18"/>
                <w:szCs w:val="18"/>
              </w:rPr>
              <w:t xml:space="preserve">V. </w:t>
            </w:r>
            <w:r w:rsidRPr="00E56E86">
              <w:rPr>
                <w:rFonts w:ascii="Arial" w:eastAsia="Arial" w:hAnsi="Arial" w:cs="Arial"/>
                <w:bCs/>
                <w:sz w:val="18"/>
                <w:szCs w:val="18"/>
              </w:rPr>
              <w:t xml:space="preserve">Los giros comerciales que cuenten con licencia municipal vigente y cuyo giro principal sea restaurante, </w:t>
            </w:r>
            <w:r w:rsidRPr="00E56E86">
              <w:rPr>
                <w:rFonts w:ascii="Arial" w:eastAsia="Arial" w:hAnsi="Arial" w:cs="Arial"/>
                <w:bCs/>
                <w:sz w:val="18"/>
                <w:szCs w:val="18"/>
                <w:u w:val="single"/>
              </w:rPr>
              <w:t>restaurante bar</w:t>
            </w:r>
            <w:r w:rsidRPr="00E56E86">
              <w:rPr>
                <w:rFonts w:ascii="Arial" w:eastAsia="Arial" w:hAnsi="Arial" w:cs="Arial"/>
                <w:bCs/>
                <w:sz w:val="18"/>
                <w:szCs w:val="18"/>
              </w:rPr>
              <w:t xml:space="preserve">, cafés, cafeterías, y otros giros relativos a la transformación y venta de alimentos que se ubiquen en corredores gastronómicos y en la Zona de intervención Especial Centro Histórico, que utilicen espacios públicos para la colocación temporal de mesas, sillas, sombrillas, ornatos y similares, y cuenten con la autorización correspondiente, conforme al artículo 21 bis del Reglamento para el Funcionamiento de Giros Comerciales, Industriales y de Prestación de Servicios en el Municipio de Guadalajara, pagarán diariamente, por metro cuadrado: </w:t>
            </w:r>
            <w:r w:rsidRPr="00E56E86">
              <w:rPr>
                <w:rFonts w:ascii="Arial" w:eastAsia="Arial" w:hAnsi="Arial" w:cs="Arial"/>
                <w:b/>
                <w:sz w:val="18"/>
                <w:szCs w:val="18"/>
              </w:rPr>
              <w:t>$6.00</w:t>
            </w:r>
          </w:p>
        </w:tc>
        <w:tc>
          <w:tcPr>
            <w:tcW w:w="3559" w:type="dxa"/>
          </w:tcPr>
          <w:p w14:paraId="706A3584" w14:textId="77777777" w:rsidR="00EF5C13" w:rsidRPr="00E56E86" w:rsidRDefault="00EF5C13" w:rsidP="00E56E86">
            <w:pPr>
              <w:jc w:val="center"/>
              <w:rPr>
                <w:rFonts w:ascii="Arial" w:eastAsia="Arial" w:hAnsi="Arial" w:cs="Arial"/>
                <w:b/>
                <w:sz w:val="18"/>
                <w:szCs w:val="18"/>
              </w:rPr>
            </w:pPr>
            <w:r w:rsidRPr="00E56E86">
              <w:rPr>
                <w:rFonts w:ascii="Arial" w:eastAsia="Arial" w:hAnsi="Arial" w:cs="Arial"/>
                <w:b/>
                <w:sz w:val="18"/>
                <w:szCs w:val="18"/>
              </w:rPr>
              <w:t>TITULO IV</w:t>
            </w:r>
          </w:p>
          <w:p w14:paraId="3593F12E" w14:textId="77777777" w:rsidR="00EF5C13" w:rsidRPr="00E56E86" w:rsidRDefault="00EF5C13" w:rsidP="00E56E86">
            <w:pPr>
              <w:jc w:val="center"/>
              <w:rPr>
                <w:rFonts w:ascii="Arial" w:eastAsia="Arial" w:hAnsi="Arial" w:cs="Arial"/>
                <w:b/>
                <w:sz w:val="18"/>
                <w:szCs w:val="18"/>
              </w:rPr>
            </w:pPr>
            <w:r w:rsidRPr="00E56E86">
              <w:rPr>
                <w:rFonts w:ascii="Arial" w:eastAsia="Arial" w:hAnsi="Arial" w:cs="Arial"/>
                <w:b/>
                <w:sz w:val="18"/>
                <w:szCs w:val="18"/>
              </w:rPr>
              <w:t>CAPÍTULO I</w:t>
            </w:r>
          </w:p>
          <w:p w14:paraId="07983EAB" w14:textId="77777777" w:rsidR="00EF5C13" w:rsidRPr="00E56E86" w:rsidRDefault="00EF5C13" w:rsidP="00E56E86">
            <w:pPr>
              <w:jc w:val="center"/>
              <w:rPr>
                <w:rFonts w:ascii="Arial" w:eastAsia="Arial" w:hAnsi="Arial" w:cs="Arial"/>
                <w:b/>
                <w:sz w:val="18"/>
                <w:szCs w:val="18"/>
              </w:rPr>
            </w:pPr>
            <w:r w:rsidRPr="00E56E86">
              <w:rPr>
                <w:rFonts w:ascii="Arial" w:eastAsia="Arial" w:hAnsi="Arial" w:cs="Arial"/>
                <w:b/>
                <w:sz w:val="18"/>
                <w:szCs w:val="18"/>
              </w:rPr>
              <w:t>Derechos por Uso, Goce, Aprovechamiento o Explotación de Bienes de Dominio Público</w:t>
            </w:r>
          </w:p>
          <w:p w14:paraId="76A8C823" w14:textId="77777777" w:rsidR="00EF5C13" w:rsidRPr="00E56E86" w:rsidRDefault="00EF5C13" w:rsidP="00E56E86">
            <w:pPr>
              <w:jc w:val="center"/>
              <w:rPr>
                <w:rFonts w:ascii="Arial" w:eastAsia="Arial" w:hAnsi="Arial" w:cs="Arial"/>
                <w:b/>
                <w:sz w:val="18"/>
                <w:szCs w:val="18"/>
              </w:rPr>
            </w:pPr>
            <w:r w:rsidRPr="00E56E86">
              <w:rPr>
                <w:rFonts w:ascii="Arial" w:eastAsia="Arial" w:hAnsi="Arial" w:cs="Arial"/>
                <w:b/>
                <w:sz w:val="18"/>
                <w:szCs w:val="18"/>
              </w:rPr>
              <w:t>SECCIÓN I</w:t>
            </w:r>
          </w:p>
          <w:p w14:paraId="4412D263" w14:textId="77777777" w:rsidR="00EF5C13" w:rsidRPr="00E56E86" w:rsidRDefault="00EF5C13" w:rsidP="00E56E86">
            <w:pPr>
              <w:jc w:val="center"/>
              <w:rPr>
                <w:rFonts w:ascii="Arial" w:eastAsia="Arial" w:hAnsi="Arial" w:cs="Arial"/>
                <w:b/>
                <w:sz w:val="18"/>
                <w:szCs w:val="18"/>
              </w:rPr>
            </w:pPr>
            <w:r w:rsidRPr="00E56E86">
              <w:rPr>
                <w:rFonts w:ascii="Arial" w:eastAsia="Arial" w:hAnsi="Arial" w:cs="Arial"/>
                <w:b/>
                <w:sz w:val="18"/>
                <w:szCs w:val="18"/>
              </w:rPr>
              <w:t>Del Uso del Piso</w:t>
            </w:r>
          </w:p>
          <w:p w14:paraId="211DFA8E" w14:textId="77777777" w:rsidR="00EF5C13" w:rsidRPr="00E56E86" w:rsidRDefault="00EF5C13" w:rsidP="00E56E86">
            <w:pPr>
              <w:jc w:val="both"/>
              <w:rPr>
                <w:rFonts w:ascii="Arial" w:eastAsia="Arial" w:hAnsi="Arial" w:cs="Arial"/>
                <w:b/>
                <w:sz w:val="18"/>
                <w:szCs w:val="18"/>
              </w:rPr>
            </w:pPr>
            <w:r w:rsidRPr="00E56E86">
              <w:rPr>
                <w:rFonts w:ascii="Arial" w:eastAsia="Arial" w:hAnsi="Arial" w:cs="Arial"/>
                <w:b/>
                <w:sz w:val="18"/>
                <w:szCs w:val="18"/>
              </w:rPr>
              <w:t>Artículo 39. (...)</w:t>
            </w:r>
          </w:p>
          <w:p w14:paraId="1621E438" w14:textId="77777777" w:rsidR="00EF5C13" w:rsidRPr="00E56E86" w:rsidRDefault="00EF5C13" w:rsidP="00E56E86">
            <w:pPr>
              <w:jc w:val="both"/>
              <w:rPr>
                <w:rFonts w:ascii="Arial" w:eastAsia="Arial" w:hAnsi="Arial" w:cs="Arial"/>
                <w:b/>
                <w:sz w:val="18"/>
                <w:szCs w:val="18"/>
              </w:rPr>
            </w:pPr>
            <w:r w:rsidRPr="00E56E86">
              <w:rPr>
                <w:rFonts w:ascii="Arial" w:eastAsia="Arial" w:hAnsi="Arial" w:cs="Arial"/>
                <w:b/>
                <w:sz w:val="18"/>
                <w:szCs w:val="18"/>
              </w:rPr>
              <w:t xml:space="preserve">V. </w:t>
            </w:r>
            <w:r w:rsidRPr="00E56E86">
              <w:rPr>
                <w:rFonts w:ascii="Arial" w:eastAsia="Arial" w:hAnsi="Arial" w:cs="Arial"/>
                <w:bCs/>
                <w:sz w:val="18"/>
                <w:szCs w:val="18"/>
              </w:rPr>
              <w:t xml:space="preserve">Los giros comerciales que cuenten con licencia municipal vigente y </w:t>
            </w:r>
            <w:r w:rsidRPr="00E56E86">
              <w:rPr>
                <w:rFonts w:ascii="Arial" w:eastAsia="Arial" w:hAnsi="Arial" w:cs="Arial"/>
                <w:b/>
                <w:sz w:val="18"/>
                <w:szCs w:val="18"/>
              </w:rPr>
              <w:t>cuyo giro principal sea restaurante, cafés, cafeterías, y otros giros</w:t>
            </w:r>
            <w:r w:rsidRPr="00E56E86">
              <w:rPr>
                <w:rFonts w:ascii="Arial" w:eastAsia="Arial" w:hAnsi="Arial" w:cs="Arial"/>
                <w:bCs/>
                <w:sz w:val="18"/>
                <w:szCs w:val="18"/>
              </w:rPr>
              <w:t xml:space="preserve"> relativos a la transformación y venta de alimentos que se ubiquen en corredores gastronómicos y en la Zona de intervención Especial Centro Histórico, que utilicen espacios públicos para la colocación temporal de mesas, sillas, sombrillas, ornatos y similares, y cuenten con la autorización correspondiente, conforme al artículo 21 bis del Reglamento para el Funcionamiento de Giros Comerciales, Industriales y de Prestación de Servicios en el Municipio de Guadalajara, pagarán diariamente, por metro cuadrado: </w:t>
            </w:r>
            <w:r w:rsidRPr="00E56E86">
              <w:rPr>
                <w:rFonts w:ascii="Arial" w:eastAsia="Arial" w:hAnsi="Arial" w:cs="Arial"/>
                <w:b/>
                <w:sz w:val="18"/>
                <w:szCs w:val="18"/>
              </w:rPr>
              <w:t>$20.00</w:t>
            </w:r>
          </w:p>
          <w:p w14:paraId="2D3CE886" w14:textId="77777777" w:rsidR="00EF5C13" w:rsidRPr="00E56E86" w:rsidRDefault="00EF5C13" w:rsidP="00E56E86">
            <w:pPr>
              <w:jc w:val="both"/>
              <w:rPr>
                <w:rFonts w:ascii="Arial" w:eastAsia="Arial" w:hAnsi="Arial" w:cs="Arial"/>
                <w:b/>
                <w:sz w:val="18"/>
                <w:szCs w:val="18"/>
              </w:rPr>
            </w:pPr>
            <w:r w:rsidRPr="00E56E86">
              <w:rPr>
                <w:rFonts w:ascii="Arial" w:eastAsia="Arial" w:hAnsi="Arial" w:cs="Arial"/>
                <w:b/>
                <w:sz w:val="18"/>
                <w:szCs w:val="18"/>
              </w:rPr>
              <w:t>Y aumentar un numeral que diga lo siguiente:</w:t>
            </w:r>
          </w:p>
          <w:p w14:paraId="14B12EA7" w14:textId="77777777" w:rsidR="00EF5C13" w:rsidRPr="00E56E86" w:rsidRDefault="00EF5C13" w:rsidP="00E56E86">
            <w:pPr>
              <w:jc w:val="both"/>
              <w:rPr>
                <w:rFonts w:ascii="Arial" w:eastAsia="Arial" w:hAnsi="Arial" w:cs="Arial"/>
                <w:bCs/>
                <w:sz w:val="18"/>
                <w:szCs w:val="18"/>
              </w:rPr>
            </w:pPr>
            <w:r w:rsidRPr="00E56E86">
              <w:rPr>
                <w:rFonts w:ascii="Arial" w:eastAsia="Arial" w:hAnsi="Arial" w:cs="Arial"/>
                <w:b/>
                <w:sz w:val="18"/>
                <w:szCs w:val="18"/>
              </w:rPr>
              <w:t>V bis.</w:t>
            </w:r>
            <w:r w:rsidRPr="00E56E86">
              <w:rPr>
                <w:rFonts w:ascii="Arial" w:eastAsia="Arial" w:hAnsi="Arial" w:cs="Arial"/>
                <w:bCs/>
                <w:sz w:val="18"/>
                <w:szCs w:val="18"/>
              </w:rPr>
              <w:t xml:space="preserve"> Los giros comerciales que cuenten con licencia municipal vigente y </w:t>
            </w:r>
            <w:r w:rsidRPr="00E56E86">
              <w:rPr>
                <w:rFonts w:ascii="Arial" w:eastAsia="Arial" w:hAnsi="Arial" w:cs="Arial"/>
                <w:b/>
                <w:sz w:val="18"/>
                <w:szCs w:val="18"/>
              </w:rPr>
              <w:t>cuyo giro sea restaurante con venta de bebidas alcohólicas</w:t>
            </w:r>
            <w:r w:rsidRPr="00E56E86">
              <w:rPr>
                <w:rFonts w:ascii="Arial" w:eastAsia="Arial" w:hAnsi="Arial" w:cs="Arial"/>
                <w:bCs/>
                <w:sz w:val="18"/>
                <w:szCs w:val="18"/>
              </w:rPr>
              <w:t xml:space="preserve"> que se ubiquen en corredores </w:t>
            </w:r>
            <w:proofErr w:type="spellStart"/>
            <w:r w:rsidRPr="00E56E86">
              <w:rPr>
                <w:rFonts w:ascii="Arial" w:eastAsia="Arial" w:hAnsi="Arial" w:cs="Arial"/>
                <w:bCs/>
                <w:sz w:val="18"/>
                <w:szCs w:val="18"/>
              </w:rPr>
              <w:t>gastronómicos</w:t>
            </w:r>
            <w:proofErr w:type="spellEnd"/>
            <w:r w:rsidRPr="00E56E86">
              <w:rPr>
                <w:rFonts w:ascii="Arial" w:eastAsia="Arial" w:hAnsi="Arial" w:cs="Arial"/>
                <w:bCs/>
                <w:sz w:val="18"/>
                <w:szCs w:val="18"/>
              </w:rPr>
              <w:t xml:space="preserve"> y en la Zona de </w:t>
            </w:r>
            <w:proofErr w:type="spellStart"/>
            <w:r w:rsidRPr="00E56E86">
              <w:rPr>
                <w:rFonts w:ascii="Arial" w:eastAsia="Arial" w:hAnsi="Arial" w:cs="Arial"/>
                <w:bCs/>
                <w:sz w:val="18"/>
                <w:szCs w:val="18"/>
              </w:rPr>
              <w:t>intervención</w:t>
            </w:r>
            <w:proofErr w:type="spellEnd"/>
            <w:r w:rsidRPr="00E56E86">
              <w:rPr>
                <w:rFonts w:ascii="Arial" w:eastAsia="Arial" w:hAnsi="Arial" w:cs="Arial"/>
                <w:bCs/>
                <w:sz w:val="18"/>
                <w:szCs w:val="18"/>
              </w:rPr>
              <w:t xml:space="preserve"> Especial Centro </w:t>
            </w:r>
            <w:proofErr w:type="spellStart"/>
            <w:r w:rsidRPr="00E56E86">
              <w:rPr>
                <w:rFonts w:ascii="Arial" w:eastAsia="Arial" w:hAnsi="Arial" w:cs="Arial"/>
                <w:bCs/>
                <w:sz w:val="18"/>
                <w:szCs w:val="18"/>
              </w:rPr>
              <w:t>Histórico</w:t>
            </w:r>
            <w:proofErr w:type="spellEnd"/>
            <w:r w:rsidRPr="00E56E86">
              <w:rPr>
                <w:rFonts w:ascii="Arial" w:eastAsia="Arial" w:hAnsi="Arial" w:cs="Arial"/>
                <w:bCs/>
                <w:sz w:val="18"/>
                <w:szCs w:val="18"/>
              </w:rPr>
              <w:t xml:space="preserve">, que utilicen espacios </w:t>
            </w:r>
            <w:proofErr w:type="spellStart"/>
            <w:r w:rsidRPr="00E56E86">
              <w:rPr>
                <w:rFonts w:ascii="Arial" w:eastAsia="Arial" w:hAnsi="Arial" w:cs="Arial"/>
                <w:bCs/>
                <w:sz w:val="18"/>
                <w:szCs w:val="18"/>
              </w:rPr>
              <w:t>públicos</w:t>
            </w:r>
            <w:proofErr w:type="spellEnd"/>
            <w:r w:rsidRPr="00E56E86">
              <w:rPr>
                <w:rFonts w:ascii="Arial" w:eastAsia="Arial" w:hAnsi="Arial" w:cs="Arial"/>
                <w:bCs/>
                <w:sz w:val="18"/>
                <w:szCs w:val="18"/>
              </w:rPr>
              <w:t xml:space="preserve"> para la </w:t>
            </w:r>
            <w:proofErr w:type="spellStart"/>
            <w:r w:rsidRPr="00E56E86">
              <w:rPr>
                <w:rFonts w:ascii="Arial" w:eastAsia="Arial" w:hAnsi="Arial" w:cs="Arial"/>
                <w:bCs/>
                <w:sz w:val="18"/>
                <w:szCs w:val="18"/>
              </w:rPr>
              <w:t>colocación</w:t>
            </w:r>
            <w:proofErr w:type="spellEnd"/>
            <w:r w:rsidRPr="00E56E86">
              <w:rPr>
                <w:rFonts w:ascii="Arial" w:eastAsia="Arial" w:hAnsi="Arial" w:cs="Arial"/>
                <w:bCs/>
                <w:sz w:val="18"/>
                <w:szCs w:val="18"/>
              </w:rPr>
              <w:t xml:space="preserve"> temporal de mesas, sillas, sombrillas, ornatos y similares, y cuenten con la </w:t>
            </w:r>
            <w:proofErr w:type="spellStart"/>
            <w:r w:rsidRPr="00E56E86">
              <w:rPr>
                <w:rFonts w:ascii="Arial" w:eastAsia="Arial" w:hAnsi="Arial" w:cs="Arial"/>
                <w:bCs/>
                <w:sz w:val="18"/>
                <w:szCs w:val="18"/>
              </w:rPr>
              <w:t>autorización</w:t>
            </w:r>
            <w:proofErr w:type="spellEnd"/>
            <w:r w:rsidRPr="00E56E86">
              <w:rPr>
                <w:rFonts w:ascii="Arial" w:eastAsia="Arial" w:hAnsi="Arial" w:cs="Arial"/>
                <w:bCs/>
                <w:sz w:val="18"/>
                <w:szCs w:val="18"/>
              </w:rPr>
              <w:t xml:space="preserve"> correspondiente, conforme al </w:t>
            </w:r>
            <w:proofErr w:type="spellStart"/>
            <w:r w:rsidRPr="00E56E86">
              <w:rPr>
                <w:rFonts w:ascii="Arial" w:eastAsia="Arial" w:hAnsi="Arial" w:cs="Arial"/>
                <w:bCs/>
                <w:sz w:val="18"/>
                <w:szCs w:val="18"/>
              </w:rPr>
              <w:t>artículo</w:t>
            </w:r>
            <w:proofErr w:type="spellEnd"/>
            <w:r w:rsidRPr="00E56E86">
              <w:rPr>
                <w:rFonts w:ascii="Arial" w:eastAsia="Arial" w:hAnsi="Arial" w:cs="Arial"/>
                <w:bCs/>
                <w:sz w:val="18"/>
                <w:szCs w:val="18"/>
              </w:rPr>
              <w:t xml:space="preserve"> 21 bis del Reglamento para el Funcionamiento de Giros Comerciales, Industriales y de Prestación de Servicios en el Municipio de Guadalajara, </w:t>
            </w:r>
            <w:proofErr w:type="spellStart"/>
            <w:r w:rsidRPr="00E56E86">
              <w:rPr>
                <w:rFonts w:ascii="Arial" w:eastAsia="Arial" w:hAnsi="Arial" w:cs="Arial"/>
                <w:bCs/>
                <w:sz w:val="18"/>
                <w:szCs w:val="18"/>
              </w:rPr>
              <w:t>pagarán</w:t>
            </w:r>
            <w:proofErr w:type="spellEnd"/>
            <w:r w:rsidRPr="00E56E86">
              <w:rPr>
                <w:rFonts w:ascii="Arial" w:eastAsia="Arial" w:hAnsi="Arial" w:cs="Arial"/>
                <w:bCs/>
                <w:sz w:val="18"/>
                <w:szCs w:val="18"/>
              </w:rPr>
              <w:t xml:space="preserve"> diariamente, por metro cuadrado: </w:t>
            </w:r>
            <w:r w:rsidRPr="00E56E86">
              <w:rPr>
                <w:rFonts w:ascii="Arial" w:eastAsia="Arial" w:hAnsi="Arial" w:cs="Arial"/>
                <w:b/>
                <w:sz w:val="18"/>
                <w:szCs w:val="18"/>
              </w:rPr>
              <w:t>$35.00</w:t>
            </w:r>
          </w:p>
        </w:tc>
      </w:tr>
    </w:tbl>
    <w:p w14:paraId="0336DA9B" w14:textId="77777777" w:rsidR="003A7FEA" w:rsidRDefault="003A7FEA" w:rsidP="00E56E86">
      <w:pPr>
        <w:jc w:val="both"/>
        <w:rPr>
          <w:rFonts w:ascii="Arial" w:eastAsia="Arial" w:hAnsi="Arial" w:cs="Arial"/>
          <w:b/>
          <w:i/>
          <w:sz w:val="18"/>
          <w:szCs w:val="18"/>
        </w:rPr>
      </w:pPr>
    </w:p>
    <w:p w14:paraId="076450C8" w14:textId="77777777" w:rsidR="00EF5C13" w:rsidRPr="00E56E86" w:rsidRDefault="00EF5C13" w:rsidP="00E56E86">
      <w:pPr>
        <w:jc w:val="both"/>
        <w:rPr>
          <w:rFonts w:ascii="Arial" w:eastAsia="Arial" w:hAnsi="Arial" w:cs="Arial"/>
          <w:b/>
          <w:i/>
          <w:sz w:val="18"/>
          <w:szCs w:val="18"/>
        </w:rPr>
      </w:pPr>
      <w:r w:rsidRPr="00E56E86">
        <w:rPr>
          <w:rFonts w:ascii="Arial" w:eastAsia="Arial" w:hAnsi="Arial" w:cs="Arial"/>
          <w:b/>
          <w:i/>
          <w:sz w:val="18"/>
          <w:szCs w:val="18"/>
        </w:rPr>
        <w:t>II. Propuesta concreta de los puntos de acuerdo:</w:t>
      </w:r>
    </w:p>
    <w:p w14:paraId="5E209CAD" w14:textId="77777777" w:rsidR="00EF5C13" w:rsidRPr="00E56E86" w:rsidRDefault="00EF5C13" w:rsidP="00E56E86">
      <w:pPr>
        <w:jc w:val="both"/>
        <w:rPr>
          <w:rFonts w:ascii="Arial" w:eastAsia="Arial" w:hAnsi="Arial" w:cs="Arial"/>
          <w:i/>
          <w:sz w:val="18"/>
          <w:szCs w:val="18"/>
        </w:rPr>
      </w:pPr>
    </w:p>
    <w:p w14:paraId="24277024" w14:textId="77777777" w:rsidR="00EF5C13" w:rsidRPr="00E56E86" w:rsidRDefault="00EF5C13" w:rsidP="00CC7440">
      <w:pPr>
        <w:pStyle w:val="Prrafodelista"/>
        <w:numPr>
          <w:ilvl w:val="0"/>
          <w:numId w:val="25"/>
        </w:numPr>
        <w:contextualSpacing/>
        <w:jc w:val="both"/>
        <w:rPr>
          <w:rFonts w:ascii="Arial" w:eastAsia="Arial" w:hAnsi="Arial" w:cs="Arial"/>
          <w:b/>
          <w:i/>
          <w:sz w:val="18"/>
          <w:szCs w:val="18"/>
        </w:rPr>
      </w:pPr>
      <w:r w:rsidRPr="00E56E86">
        <w:rPr>
          <w:rFonts w:ascii="Arial" w:eastAsia="Arial" w:hAnsi="Arial" w:cs="Arial"/>
          <w:b/>
          <w:i/>
          <w:sz w:val="18"/>
          <w:szCs w:val="18"/>
        </w:rPr>
        <w:t>Objeto:</w:t>
      </w:r>
    </w:p>
    <w:p w14:paraId="1805E002" w14:textId="77777777" w:rsidR="00EF5C13" w:rsidRPr="00E56E86" w:rsidRDefault="00EF5C13" w:rsidP="00E56E86">
      <w:pPr>
        <w:jc w:val="both"/>
        <w:rPr>
          <w:rFonts w:ascii="Arial" w:eastAsia="Arial" w:hAnsi="Arial" w:cs="Arial"/>
          <w:i/>
          <w:sz w:val="18"/>
          <w:szCs w:val="18"/>
        </w:rPr>
      </w:pPr>
    </w:p>
    <w:p w14:paraId="346F78C8" w14:textId="77777777" w:rsidR="00EF5C13" w:rsidRPr="00E56E86" w:rsidRDefault="00EF5C13" w:rsidP="00E56E86">
      <w:pPr>
        <w:jc w:val="both"/>
        <w:rPr>
          <w:rFonts w:ascii="Arial" w:hAnsi="Arial" w:cs="Arial"/>
          <w:i/>
          <w:sz w:val="18"/>
          <w:szCs w:val="18"/>
        </w:rPr>
      </w:pPr>
      <w:r w:rsidRPr="00E56E86">
        <w:rPr>
          <w:rFonts w:ascii="Arial" w:eastAsia="Arial" w:hAnsi="Arial" w:cs="Arial"/>
          <w:i/>
          <w:sz w:val="18"/>
          <w:szCs w:val="18"/>
        </w:rPr>
        <w:t>El objeto principal de esta iniciativa es defender el espacio público contra los intereses de las élites en búsqueda de una ciudad más justa para todas las personas que habitan en ella; esto por medio de una reforma y adición al artículo 39 de la Ley de Ingresos del Municipio de Guadalajara, Jalisco para el ejercicio fiscal 2024.</w:t>
      </w:r>
    </w:p>
    <w:p w14:paraId="33795225" w14:textId="77777777" w:rsidR="00EF5C13" w:rsidRPr="00E56E86" w:rsidRDefault="00EF5C13" w:rsidP="00E56E86">
      <w:pPr>
        <w:jc w:val="both"/>
        <w:rPr>
          <w:rFonts w:ascii="Arial" w:hAnsi="Arial" w:cs="Arial"/>
          <w:i/>
          <w:sz w:val="18"/>
          <w:szCs w:val="18"/>
        </w:rPr>
      </w:pPr>
    </w:p>
    <w:p w14:paraId="3D8AB62F" w14:textId="77777777" w:rsidR="00EF5C13" w:rsidRPr="00E56E86" w:rsidRDefault="00EF5C13" w:rsidP="00CC7440">
      <w:pPr>
        <w:pStyle w:val="Prrafodelista"/>
        <w:numPr>
          <w:ilvl w:val="0"/>
          <w:numId w:val="25"/>
        </w:numPr>
        <w:contextualSpacing/>
        <w:jc w:val="both"/>
        <w:rPr>
          <w:rFonts w:ascii="Arial" w:eastAsia="Arial" w:hAnsi="Arial" w:cs="Arial"/>
          <w:b/>
          <w:i/>
          <w:sz w:val="18"/>
          <w:szCs w:val="18"/>
        </w:rPr>
      </w:pPr>
      <w:r w:rsidRPr="00E56E86">
        <w:rPr>
          <w:rFonts w:ascii="Arial" w:eastAsia="Arial" w:hAnsi="Arial" w:cs="Arial"/>
          <w:b/>
          <w:i/>
          <w:sz w:val="18"/>
          <w:szCs w:val="18"/>
        </w:rPr>
        <w:lastRenderedPageBreak/>
        <w:t>Materia que se pretende regular</w:t>
      </w:r>
    </w:p>
    <w:p w14:paraId="0D7BEE76" w14:textId="77777777" w:rsidR="00EF5C13" w:rsidRPr="00E56E86" w:rsidRDefault="00EF5C13" w:rsidP="00E56E86">
      <w:pPr>
        <w:jc w:val="both"/>
        <w:rPr>
          <w:rFonts w:ascii="Arial" w:eastAsia="Arial" w:hAnsi="Arial" w:cs="Arial"/>
          <w:i/>
          <w:sz w:val="18"/>
          <w:szCs w:val="18"/>
        </w:rPr>
      </w:pPr>
    </w:p>
    <w:p w14:paraId="6677DFFC" w14:textId="77777777" w:rsidR="00EF5C13" w:rsidRPr="00E56E86" w:rsidRDefault="00EF5C13" w:rsidP="00E56E86">
      <w:pPr>
        <w:jc w:val="both"/>
        <w:rPr>
          <w:rFonts w:ascii="Arial" w:eastAsia="Arial" w:hAnsi="Arial" w:cs="Arial"/>
          <w:i/>
          <w:sz w:val="18"/>
          <w:szCs w:val="18"/>
        </w:rPr>
      </w:pPr>
      <w:r w:rsidRPr="00E56E86">
        <w:rPr>
          <w:rFonts w:ascii="Arial" w:eastAsia="Arial" w:hAnsi="Arial" w:cs="Arial"/>
          <w:i/>
          <w:sz w:val="18"/>
          <w:szCs w:val="18"/>
        </w:rPr>
        <w:t>Materia de Espacios Públicos y Bienes Comunes, formalmente administrativa, dado que incide en el ámbito de atribuciones administrativas de áreas ejecutivas del Ayuntamiento de Guadalajara.</w:t>
      </w:r>
    </w:p>
    <w:p w14:paraId="565C92D0" w14:textId="77777777" w:rsidR="00EF5C13" w:rsidRPr="00E56E86" w:rsidRDefault="00EF5C13" w:rsidP="00E56E86">
      <w:pPr>
        <w:jc w:val="both"/>
        <w:rPr>
          <w:rFonts w:ascii="Arial" w:eastAsia="Arial" w:hAnsi="Arial" w:cs="Arial"/>
          <w:i/>
          <w:sz w:val="18"/>
          <w:szCs w:val="18"/>
        </w:rPr>
      </w:pPr>
    </w:p>
    <w:p w14:paraId="38792A00" w14:textId="77777777" w:rsidR="00EF5C13" w:rsidRPr="00E56E86" w:rsidRDefault="00EF5C13" w:rsidP="00E56E86">
      <w:pPr>
        <w:jc w:val="both"/>
        <w:rPr>
          <w:rFonts w:ascii="Arial" w:eastAsia="Arial" w:hAnsi="Arial" w:cs="Arial"/>
          <w:b/>
          <w:i/>
          <w:sz w:val="18"/>
          <w:szCs w:val="18"/>
        </w:rPr>
      </w:pPr>
      <w:r w:rsidRPr="00E56E86">
        <w:rPr>
          <w:rFonts w:ascii="Arial" w:eastAsia="Arial" w:hAnsi="Arial" w:cs="Arial"/>
          <w:b/>
          <w:i/>
          <w:sz w:val="18"/>
          <w:szCs w:val="18"/>
        </w:rPr>
        <w:t>Repercusiones jurídicas, presupuestales, laborales y sociales</w:t>
      </w:r>
    </w:p>
    <w:p w14:paraId="1B4D262F" w14:textId="77777777" w:rsidR="00EF5C13" w:rsidRPr="00E56E86" w:rsidRDefault="00EF5C13" w:rsidP="00E56E86">
      <w:pPr>
        <w:jc w:val="both"/>
        <w:rPr>
          <w:rFonts w:ascii="Arial" w:eastAsia="Arial" w:hAnsi="Arial" w:cs="Arial"/>
          <w:b/>
          <w:i/>
          <w:sz w:val="18"/>
          <w:szCs w:val="18"/>
        </w:rPr>
      </w:pPr>
    </w:p>
    <w:p w14:paraId="79BE86ED" w14:textId="77777777" w:rsidR="00EF5C13" w:rsidRPr="00E56E86" w:rsidRDefault="00EF5C13" w:rsidP="00E56E86">
      <w:pPr>
        <w:jc w:val="both"/>
        <w:rPr>
          <w:rFonts w:ascii="Arial" w:eastAsia="Arial" w:hAnsi="Arial" w:cs="Arial"/>
          <w:b/>
          <w:i/>
          <w:sz w:val="18"/>
          <w:szCs w:val="18"/>
        </w:rPr>
      </w:pPr>
      <w:r w:rsidRPr="00E56E86">
        <w:rPr>
          <w:rFonts w:ascii="Arial" w:eastAsia="Arial" w:hAnsi="Arial" w:cs="Arial"/>
          <w:b/>
          <w:i/>
          <w:sz w:val="18"/>
          <w:szCs w:val="18"/>
          <w:u w:val="single"/>
        </w:rPr>
        <w:t>Repercusiones jurídicas</w:t>
      </w:r>
      <w:r w:rsidRPr="00E56E86">
        <w:rPr>
          <w:rFonts w:ascii="Arial" w:eastAsia="Arial" w:hAnsi="Arial" w:cs="Arial"/>
          <w:b/>
          <w:i/>
          <w:sz w:val="18"/>
          <w:szCs w:val="18"/>
        </w:rPr>
        <w:t xml:space="preserve">: </w:t>
      </w:r>
    </w:p>
    <w:p w14:paraId="1D4B3899" w14:textId="77777777" w:rsidR="00EF5C13" w:rsidRPr="00E56E86" w:rsidRDefault="00EF5C13" w:rsidP="00E56E86">
      <w:pPr>
        <w:jc w:val="both"/>
        <w:rPr>
          <w:rFonts w:ascii="Arial" w:eastAsia="Arial" w:hAnsi="Arial" w:cs="Arial"/>
          <w:b/>
          <w:i/>
          <w:sz w:val="18"/>
          <w:szCs w:val="18"/>
        </w:rPr>
      </w:pPr>
    </w:p>
    <w:p w14:paraId="69C6FADB" w14:textId="77777777" w:rsidR="00EF5C13" w:rsidRPr="00E56E86" w:rsidRDefault="00EF5C13" w:rsidP="00E56E86">
      <w:pPr>
        <w:pBdr>
          <w:top w:val="nil"/>
          <w:left w:val="nil"/>
          <w:bottom w:val="nil"/>
          <w:right w:val="nil"/>
          <w:between w:val="nil"/>
        </w:pBdr>
        <w:jc w:val="both"/>
        <w:rPr>
          <w:rFonts w:ascii="Arial" w:eastAsia="Arial" w:hAnsi="Arial" w:cs="Arial"/>
          <w:bCs/>
          <w:i/>
          <w:color w:val="000000"/>
          <w:sz w:val="18"/>
          <w:szCs w:val="18"/>
        </w:rPr>
      </w:pPr>
      <w:r w:rsidRPr="00E56E86">
        <w:rPr>
          <w:rFonts w:ascii="Arial" w:eastAsia="Arial" w:hAnsi="Arial" w:cs="Arial"/>
          <w:i/>
          <w:sz w:val="18"/>
          <w:szCs w:val="18"/>
        </w:rPr>
        <w:t xml:space="preserve">Con la presente Iniciativa de Ordenamiento se busca reformar y adicionar el artículo 39 de </w:t>
      </w:r>
      <w:r w:rsidRPr="00E56E86">
        <w:rPr>
          <w:rFonts w:ascii="Arial" w:eastAsia="Arial" w:hAnsi="Arial" w:cs="Arial"/>
          <w:bCs/>
          <w:i/>
          <w:color w:val="000000"/>
          <w:sz w:val="18"/>
          <w:szCs w:val="18"/>
        </w:rPr>
        <w:t>la Ley de Ingresos del municipio de Guadalajara, Jalisco para el ejercicio fiscal 2024.</w:t>
      </w:r>
    </w:p>
    <w:p w14:paraId="11928305" w14:textId="77777777" w:rsidR="00EF5C13" w:rsidRPr="00E56E86" w:rsidRDefault="00EF5C13" w:rsidP="00E56E86">
      <w:pPr>
        <w:jc w:val="both"/>
        <w:rPr>
          <w:rFonts w:ascii="Arial" w:eastAsia="Arial" w:hAnsi="Arial" w:cs="Arial"/>
          <w:b/>
          <w:i/>
          <w:sz w:val="18"/>
          <w:szCs w:val="18"/>
          <w:u w:val="single"/>
        </w:rPr>
      </w:pPr>
      <w:r w:rsidRPr="00E56E86">
        <w:rPr>
          <w:rFonts w:ascii="Arial" w:eastAsia="Arial" w:hAnsi="Arial" w:cs="Arial"/>
          <w:b/>
          <w:i/>
          <w:sz w:val="18"/>
          <w:szCs w:val="18"/>
          <w:u w:val="single"/>
        </w:rPr>
        <w:t xml:space="preserve">Repercusiones presupuestales: </w:t>
      </w:r>
    </w:p>
    <w:p w14:paraId="3CB91A07" w14:textId="77777777" w:rsidR="00EF5C13" w:rsidRPr="00E56E86" w:rsidRDefault="00EF5C13" w:rsidP="00E56E86">
      <w:pPr>
        <w:jc w:val="both"/>
        <w:rPr>
          <w:rFonts w:ascii="Arial" w:eastAsia="Arial" w:hAnsi="Arial" w:cs="Arial"/>
          <w:i/>
          <w:sz w:val="18"/>
          <w:szCs w:val="18"/>
          <w:u w:val="single"/>
        </w:rPr>
      </w:pPr>
    </w:p>
    <w:p w14:paraId="242855C3" w14:textId="77777777" w:rsidR="00EF5C13" w:rsidRPr="00E56E86" w:rsidRDefault="00EF5C13" w:rsidP="00E56E86">
      <w:pPr>
        <w:jc w:val="both"/>
        <w:rPr>
          <w:rFonts w:ascii="Arial" w:eastAsia="Arial" w:hAnsi="Arial" w:cs="Arial"/>
          <w:i/>
          <w:sz w:val="18"/>
          <w:szCs w:val="18"/>
        </w:rPr>
      </w:pPr>
      <w:r w:rsidRPr="00E56E86">
        <w:rPr>
          <w:rFonts w:ascii="Arial" w:eastAsia="Arial" w:hAnsi="Arial" w:cs="Arial"/>
          <w:i/>
          <w:sz w:val="18"/>
          <w:szCs w:val="18"/>
        </w:rPr>
        <w:t>Son positivas ya que aumentarán los recursos que ingresan a la hacienda municipal.</w:t>
      </w:r>
    </w:p>
    <w:p w14:paraId="3A6EDDCD" w14:textId="77777777" w:rsidR="00EF5C13" w:rsidRPr="00E56E86" w:rsidRDefault="00EF5C13" w:rsidP="00E56E86">
      <w:pPr>
        <w:jc w:val="both"/>
        <w:rPr>
          <w:rFonts w:ascii="Arial" w:eastAsia="Arial" w:hAnsi="Arial" w:cs="Arial"/>
          <w:i/>
          <w:sz w:val="18"/>
          <w:szCs w:val="18"/>
          <w:u w:val="single"/>
        </w:rPr>
      </w:pPr>
    </w:p>
    <w:p w14:paraId="4A3FD1A5" w14:textId="77777777" w:rsidR="00EF5C13" w:rsidRPr="00E56E86" w:rsidRDefault="00EF5C13" w:rsidP="00E56E86">
      <w:pPr>
        <w:jc w:val="both"/>
        <w:rPr>
          <w:rFonts w:ascii="Arial" w:eastAsia="Arial" w:hAnsi="Arial" w:cs="Arial"/>
          <w:b/>
          <w:i/>
          <w:sz w:val="18"/>
          <w:szCs w:val="18"/>
          <w:u w:val="single"/>
        </w:rPr>
      </w:pPr>
      <w:r w:rsidRPr="00E56E86">
        <w:rPr>
          <w:rFonts w:ascii="Arial" w:eastAsia="Arial" w:hAnsi="Arial" w:cs="Arial"/>
          <w:b/>
          <w:i/>
          <w:sz w:val="18"/>
          <w:szCs w:val="18"/>
          <w:u w:val="single"/>
        </w:rPr>
        <w:t>Repercusiones laborales:</w:t>
      </w:r>
    </w:p>
    <w:p w14:paraId="0D5A8E6C" w14:textId="77777777" w:rsidR="00EF5C13" w:rsidRPr="00E56E86" w:rsidRDefault="00EF5C13" w:rsidP="00E56E86">
      <w:pPr>
        <w:jc w:val="both"/>
        <w:rPr>
          <w:rFonts w:ascii="Arial" w:eastAsia="Arial" w:hAnsi="Arial" w:cs="Arial"/>
          <w:i/>
          <w:sz w:val="18"/>
          <w:szCs w:val="18"/>
        </w:rPr>
      </w:pPr>
    </w:p>
    <w:p w14:paraId="661672CA" w14:textId="77777777" w:rsidR="00EF5C13" w:rsidRPr="00E56E86" w:rsidRDefault="00EF5C13" w:rsidP="00E56E86">
      <w:pPr>
        <w:jc w:val="both"/>
        <w:rPr>
          <w:rFonts w:ascii="Arial" w:eastAsia="Arial" w:hAnsi="Arial" w:cs="Arial"/>
          <w:i/>
          <w:sz w:val="18"/>
          <w:szCs w:val="18"/>
        </w:rPr>
      </w:pPr>
      <w:r w:rsidRPr="00E56E86">
        <w:rPr>
          <w:rFonts w:ascii="Arial" w:eastAsia="Arial" w:hAnsi="Arial" w:cs="Arial"/>
          <w:i/>
          <w:sz w:val="18"/>
          <w:szCs w:val="18"/>
        </w:rPr>
        <w:t>No existen.</w:t>
      </w:r>
    </w:p>
    <w:p w14:paraId="063E9A02" w14:textId="77777777" w:rsidR="00EF5C13" w:rsidRPr="00E56E86" w:rsidRDefault="00EF5C13" w:rsidP="00E56E86">
      <w:pPr>
        <w:jc w:val="both"/>
        <w:rPr>
          <w:rFonts w:ascii="Arial" w:eastAsia="Arial" w:hAnsi="Arial" w:cs="Arial"/>
          <w:i/>
          <w:sz w:val="18"/>
          <w:szCs w:val="18"/>
        </w:rPr>
      </w:pPr>
    </w:p>
    <w:p w14:paraId="2AA70469" w14:textId="77777777" w:rsidR="00EF5C13" w:rsidRPr="00E56E86" w:rsidRDefault="00EF5C13" w:rsidP="00E56E86">
      <w:pPr>
        <w:jc w:val="both"/>
        <w:rPr>
          <w:rFonts w:ascii="Arial" w:eastAsia="Arial" w:hAnsi="Arial" w:cs="Arial"/>
          <w:b/>
          <w:i/>
          <w:sz w:val="18"/>
          <w:szCs w:val="18"/>
          <w:u w:val="single"/>
        </w:rPr>
      </w:pPr>
      <w:r w:rsidRPr="00E56E86">
        <w:rPr>
          <w:rFonts w:ascii="Arial" w:eastAsia="Arial" w:hAnsi="Arial" w:cs="Arial"/>
          <w:b/>
          <w:i/>
          <w:sz w:val="18"/>
          <w:szCs w:val="18"/>
          <w:u w:val="single"/>
        </w:rPr>
        <w:t xml:space="preserve">Repercusiones Sociales: </w:t>
      </w:r>
    </w:p>
    <w:p w14:paraId="64610722" w14:textId="77777777" w:rsidR="00EF5C13" w:rsidRPr="00E56E86" w:rsidRDefault="00EF5C13" w:rsidP="00E56E86">
      <w:pPr>
        <w:jc w:val="both"/>
        <w:rPr>
          <w:rFonts w:ascii="Arial" w:eastAsia="Arial" w:hAnsi="Arial" w:cs="Arial"/>
          <w:i/>
          <w:sz w:val="18"/>
          <w:szCs w:val="18"/>
        </w:rPr>
      </w:pPr>
    </w:p>
    <w:p w14:paraId="795B9F21" w14:textId="77777777" w:rsidR="00EF5C13" w:rsidRPr="00E56E86" w:rsidRDefault="00EF5C13" w:rsidP="00E56E86">
      <w:pPr>
        <w:jc w:val="both"/>
        <w:rPr>
          <w:rFonts w:ascii="Arial" w:eastAsia="Arial" w:hAnsi="Arial" w:cs="Arial"/>
          <w:i/>
          <w:sz w:val="18"/>
          <w:szCs w:val="18"/>
        </w:rPr>
      </w:pPr>
      <w:r w:rsidRPr="00E56E86">
        <w:rPr>
          <w:rFonts w:ascii="Arial" w:eastAsia="Arial" w:hAnsi="Arial" w:cs="Arial"/>
          <w:i/>
          <w:sz w:val="18"/>
          <w:szCs w:val="18"/>
        </w:rPr>
        <w:t xml:space="preserve">Una ciudad con espacios y servicios públicos de calidad que mejoren las interacciones sociales y la </w:t>
      </w:r>
      <w:proofErr w:type="spellStart"/>
      <w:r w:rsidRPr="00E56E86">
        <w:rPr>
          <w:rFonts w:ascii="Arial" w:eastAsia="Arial" w:hAnsi="Arial" w:cs="Arial"/>
          <w:i/>
          <w:sz w:val="18"/>
          <w:szCs w:val="18"/>
        </w:rPr>
        <w:t>participación</w:t>
      </w:r>
      <w:proofErr w:type="spellEnd"/>
      <w:r w:rsidRPr="00E56E86">
        <w:rPr>
          <w:rFonts w:ascii="Arial" w:eastAsia="Arial" w:hAnsi="Arial" w:cs="Arial"/>
          <w:i/>
          <w:sz w:val="18"/>
          <w:szCs w:val="18"/>
        </w:rPr>
        <w:t xml:space="preserve"> </w:t>
      </w:r>
      <w:proofErr w:type="spellStart"/>
      <w:r w:rsidRPr="00E56E86">
        <w:rPr>
          <w:rFonts w:ascii="Arial" w:eastAsia="Arial" w:hAnsi="Arial" w:cs="Arial"/>
          <w:i/>
          <w:sz w:val="18"/>
          <w:szCs w:val="18"/>
        </w:rPr>
        <w:t>política</w:t>
      </w:r>
      <w:proofErr w:type="spellEnd"/>
      <w:r w:rsidRPr="00E56E86">
        <w:rPr>
          <w:rFonts w:ascii="Arial" w:eastAsia="Arial" w:hAnsi="Arial" w:cs="Arial"/>
          <w:i/>
          <w:sz w:val="18"/>
          <w:szCs w:val="18"/>
        </w:rPr>
        <w:t xml:space="preserve">, promuevan las expresiones socioculturales, abracen la diversidad y fomenten la </w:t>
      </w:r>
      <w:proofErr w:type="spellStart"/>
      <w:r w:rsidRPr="00E56E86">
        <w:rPr>
          <w:rFonts w:ascii="Arial" w:eastAsia="Arial" w:hAnsi="Arial" w:cs="Arial"/>
          <w:i/>
          <w:sz w:val="18"/>
          <w:szCs w:val="18"/>
        </w:rPr>
        <w:t>cohesión</w:t>
      </w:r>
      <w:proofErr w:type="spellEnd"/>
      <w:r w:rsidRPr="00E56E86">
        <w:rPr>
          <w:rFonts w:ascii="Arial" w:eastAsia="Arial" w:hAnsi="Arial" w:cs="Arial"/>
          <w:i/>
          <w:sz w:val="18"/>
          <w:szCs w:val="18"/>
        </w:rPr>
        <w:t xml:space="preserve"> social; que los espacios y servicios públicos contribuyan a construir ciudades </w:t>
      </w:r>
      <w:proofErr w:type="spellStart"/>
      <w:r w:rsidRPr="00E56E86">
        <w:rPr>
          <w:rFonts w:ascii="Arial" w:eastAsia="Arial" w:hAnsi="Arial" w:cs="Arial"/>
          <w:i/>
          <w:sz w:val="18"/>
          <w:szCs w:val="18"/>
        </w:rPr>
        <w:t>más</w:t>
      </w:r>
      <w:proofErr w:type="spellEnd"/>
      <w:r w:rsidRPr="00E56E86">
        <w:rPr>
          <w:rFonts w:ascii="Arial" w:eastAsia="Arial" w:hAnsi="Arial" w:cs="Arial"/>
          <w:i/>
          <w:sz w:val="18"/>
          <w:szCs w:val="18"/>
        </w:rPr>
        <w:t xml:space="preserve"> seguras y a satisfacer las necesidades de sus habitantes.</w:t>
      </w:r>
    </w:p>
    <w:p w14:paraId="293F65E5" w14:textId="77777777" w:rsidR="00EF5C13" w:rsidRPr="00E56E86" w:rsidRDefault="00EF5C13" w:rsidP="00E56E86">
      <w:pPr>
        <w:jc w:val="both"/>
        <w:rPr>
          <w:rFonts w:ascii="Arial" w:eastAsia="Arial" w:hAnsi="Arial" w:cs="Arial"/>
          <w:i/>
          <w:sz w:val="18"/>
          <w:szCs w:val="18"/>
        </w:rPr>
      </w:pPr>
    </w:p>
    <w:p w14:paraId="0034C149" w14:textId="77777777" w:rsidR="00EF5C13" w:rsidRPr="00E56E86" w:rsidRDefault="00EF5C13" w:rsidP="00E56E86">
      <w:pPr>
        <w:jc w:val="both"/>
        <w:rPr>
          <w:rFonts w:ascii="Arial" w:eastAsia="Arial" w:hAnsi="Arial" w:cs="Arial"/>
          <w:i/>
          <w:sz w:val="18"/>
          <w:szCs w:val="18"/>
        </w:rPr>
      </w:pPr>
      <w:r w:rsidRPr="00E56E86">
        <w:rPr>
          <w:rFonts w:ascii="Arial" w:eastAsia="Arial" w:hAnsi="Arial" w:cs="Arial"/>
          <w:i/>
          <w:sz w:val="18"/>
          <w:szCs w:val="18"/>
        </w:rPr>
        <w:t xml:space="preserve">Es por ello que se propone reformar y adicionar el </w:t>
      </w:r>
      <w:r w:rsidRPr="00E56E86">
        <w:rPr>
          <w:rFonts w:ascii="Arial" w:eastAsia="Arial" w:hAnsi="Arial" w:cs="Arial"/>
          <w:b/>
          <w:bCs/>
          <w:i/>
          <w:sz w:val="18"/>
          <w:szCs w:val="18"/>
        </w:rPr>
        <w:t>Artículo 39</w:t>
      </w:r>
      <w:r w:rsidRPr="00E56E86">
        <w:rPr>
          <w:rFonts w:ascii="Arial" w:eastAsia="Arial" w:hAnsi="Arial" w:cs="Arial"/>
          <w:i/>
          <w:sz w:val="18"/>
          <w:szCs w:val="18"/>
        </w:rPr>
        <w:t xml:space="preserve"> </w:t>
      </w:r>
      <w:r w:rsidRPr="00E56E86">
        <w:rPr>
          <w:rFonts w:ascii="Arial" w:eastAsia="Arial" w:hAnsi="Arial" w:cs="Arial"/>
          <w:b/>
          <w:bCs/>
          <w:i/>
          <w:sz w:val="18"/>
          <w:szCs w:val="18"/>
        </w:rPr>
        <w:t>Título IV Derechos Capítulo I Derechos por uso, goce, aprovechamiento o explotación de bienes de dominio público Sección I Del uso del piso de la Ley de Ingresos del municipio de Guadalajara, Jalisco para el ejercicio fiscal 2024</w:t>
      </w:r>
      <w:r w:rsidRPr="00E56E86">
        <w:rPr>
          <w:rFonts w:ascii="Arial" w:eastAsia="Arial" w:hAnsi="Arial" w:cs="Arial"/>
          <w:i/>
          <w:sz w:val="18"/>
          <w:szCs w:val="18"/>
        </w:rPr>
        <w:t>, mediante la siguiente Iniciativa de:</w:t>
      </w:r>
    </w:p>
    <w:p w14:paraId="28240BA9" w14:textId="77777777" w:rsidR="00EF5C13" w:rsidRPr="00E56E86" w:rsidRDefault="00EF5C13" w:rsidP="00E56E86">
      <w:pPr>
        <w:jc w:val="center"/>
        <w:rPr>
          <w:rFonts w:ascii="Arial" w:eastAsia="Arial" w:hAnsi="Arial" w:cs="Arial"/>
          <w:b/>
          <w:i/>
          <w:sz w:val="18"/>
          <w:szCs w:val="18"/>
        </w:rPr>
      </w:pPr>
      <w:r w:rsidRPr="00E56E86">
        <w:rPr>
          <w:rFonts w:ascii="Arial" w:eastAsia="Arial" w:hAnsi="Arial" w:cs="Arial"/>
          <w:b/>
          <w:i/>
          <w:sz w:val="18"/>
          <w:szCs w:val="18"/>
        </w:rPr>
        <w:t>O R D E N A M I E N T O</w:t>
      </w:r>
    </w:p>
    <w:p w14:paraId="09E01F46" w14:textId="77777777" w:rsidR="00EF5C13" w:rsidRPr="00E56E86" w:rsidRDefault="00EF5C13" w:rsidP="00E56E86">
      <w:pPr>
        <w:jc w:val="center"/>
        <w:rPr>
          <w:rFonts w:ascii="Arial" w:eastAsia="Arial" w:hAnsi="Arial" w:cs="Arial"/>
          <w:b/>
          <w:i/>
          <w:sz w:val="18"/>
          <w:szCs w:val="18"/>
        </w:rPr>
      </w:pPr>
    </w:p>
    <w:p w14:paraId="3EAE04E6" w14:textId="6A6D203B" w:rsidR="00EF5C13" w:rsidRPr="00E56E86" w:rsidRDefault="00EF5C13" w:rsidP="00E56E86">
      <w:pPr>
        <w:jc w:val="both"/>
        <w:rPr>
          <w:rFonts w:ascii="Arial" w:eastAsia="Arial" w:hAnsi="Arial" w:cs="Arial"/>
          <w:i/>
          <w:sz w:val="18"/>
          <w:szCs w:val="18"/>
        </w:rPr>
      </w:pPr>
      <w:r w:rsidRPr="00E56E86">
        <w:rPr>
          <w:rFonts w:ascii="Arial" w:eastAsia="Arial" w:hAnsi="Arial" w:cs="Arial"/>
          <w:b/>
          <w:i/>
          <w:sz w:val="18"/>
          <w:szCs w:val="18"/>
        </w:rPr>
        <w:t>Primero</w:t>
      </w:r>
      <w:r w:rsidRPr="00E56E86">
        <w:rPr>
          <w:rFonts w:ascii="Arial" w:eastAsia="Arial" w:hAnsi="Arial" w:cs="Arial"/>
          <w:i/>
          <w:sz w:val="18"/>
          <w:szCs w:val="18"/>
        </w:rPr>
        <w:t>. Se reforma y adiciona el</w:t>
      </w:r>
      <w:r w:rsidRPr="00E56E86">
        <w:rPr>
          <w:rFonts w:ascii="Arial" w:hAnsi="Arial" w:cs="Arial"/>
          <w:i/>
          <w:sz w:val="18"/>
          <w:szCs w:val="18"/>
        </w:rPr>
        <w:t xml:space="preserve"> </w:t>
      </w:r>
      <w:r w:rsidRPr="00E56E86">
        <w:rPr>
          <w:rFonts w:ascii="Arial" w:eastAsia="Arial" w:hAnsi="Arial" w:cs="Arial"/>
          <w:i/>
          <w:sz w:val="18"/>
          <w:szCs w:val="18"/>
        </w:rPr>
        <w:t>Artículo 39 Título IV Derechos Capítulo I Derechos por uso, goce, aprovechamiento o explotación de bienes de dominio público Sección I Del uso del piso de la Ley de Ingresos del municipio de Guadalajara, Jalisco para el ejercicio fiscal 2024, cambiando el texto actual para quedar como sigue:</w:t>
      </w:r>
    </w:p>
    <w:p w14:paraId="34FEC5B2" w14:textId="77777777" w:rsidR="00EF5C13" w:rsidRPr="00E56E86" w:rsidRDefault="00EF5C13" w:rsidP="00E56E86">
      <w:pPr>
        <w:jc w:val="center"/>
        <w:rPr>
          <w:rFonts w:ascii="Arial" w:eastAsia="Arial" w:hAnsi="Arial" w:cs="Arial"/>
          <w:b/>
          <w:i/>
          <w:sz w:val="18"/>
          <w:szCs w:val="18"/>
        </w:rPr>
      </w:pPr>
      <w:r w:rsidRPr="00E56E86">
        <w:rPr>
          <w:rFonts w:ascii="Arial" w:eastAsia="Arial" w:hAnsi="Arial" w:cs="Arial"/>
          <w:b/>
          <w:i/>
          <w:sz w:val="18"/>
          <w:szCs w:val="18"/>
        </w:rPr>
        <w:t>TITULO IV</w:t>
      </w:r>
    </w:p>
    <w:p w14:paraId="2CF304D9" w14:textId="77777777" w:rsidR="00EF5C13" w:rsidRPr="00E56E86" w:rsidRDefault="00EF5C13" w:rsidP="00E56E86">
      <w:pPr>
        <w:jc w:val="center"/>
        <w:rPr>
          <w:rFonts w:ascii="Arial" w:eastAsia="Arial" w:hAnsi="Arial" w:cs="Arial"/>
          <w:b/>
          <w:i/>
          <w:sz w:val="18"/>
          <w:szCs w:val="18"/>
        </w:rPr>
      </w:pPr>
      <w:r w:rsidRPr="00E56E86">
        <w:rPr>
          <w:rFonts w:ascii="Arial" w:eastAsia="Arial" w:hAnsi="Arial" w:cs="Arial"/>
          <w:b/>
          <w:i/>
          <w:sz w:val="18"/>
          <w:szCs w:val="18"/>
        </w:rPr>
        <w:t>CAPÍTULO I</w:t>
      </w:r>
    </w:p>
    <w:p w14:paraId="020DC1BE" w14:textId="77777777" w:rsidR="00EF5C13" w:rsidRPr="00E56E86" w:rsidRDefault="00EF5C13" w:rsidP="00E56E86">
      <w:pPr>
        <w:jc w:val="center"/>
        <w:rPr>
          <w:rFonts w:ascii="Arial" w:eastAsia="Arial" w:hAnsi="Arial" w:cs="Arial"/>
          <w:b/>
          <w:i/>
          <w:sz w:val="18"/>
          <w:szCs w:val="18"/>
        </w:rPr>
      </w:pPr>
      <w:r w:rsidRPr="00E56E86">
        <w:rPr>
          <w:rFonts w:ascii="Arial" w:eastAsia="Arial" w:hAnsi="Arial" w:cs="Arial"/>
          <w:b/>
          <w:i/>
          <w:sz w:val="18"/>
          <w:szCs w:val="18"/>
        </w:rPr>
        <w:t>Derechos por Uso, Goce, Aprovechamiento o Explotación de Bienes de Dominio Público</w:t>
      </w:r>
    </w:p>
    <w:p w14:paraId="64CE3F62" w14:textId="77777777" w:rsidR="00EF5C13" w:rsidRPr="00E56E86" w:rsidRDefault="00EF5C13" w:rsidP="00E56E86">
      <w:pPr>
        <w:jc w:val="center"/>
        <w:rPr>
          <w:rFonts w:ascii="Arial" w:eastAsia="Arial" w:hAnsi="Arial" w:cs="Arial"/>
          <w:b/>
          <w:i/>
          <w:sz w:val="18"/>
          <w:szCs w:val="18"/>
        </w:rPr>
      </w:pPr>
      <w:r w:rsidRPr="00E56E86">
        <w:rPr>
          <w:rFonts w:ascii="Arial" w:eastAsia="Arial" w:hAnsi="Arial" w:cs="Arial"/>
          <w:b/>
          <w:i/>
          <w:sz w:val="18"/>
          <w:szCs w:val="18"/>
        </w:rPr>
        <w:t>SECCIÓN I</w:t>
      </w:r>
    </w:p>
    <w:p w14:paraId="576276A2" w14:textId="77777777" w:rsidR="00EF5C13" w:rsidRPr="00E56E86" w:rsidRDefault="00EF5C13" w:rsidP="00E56E86">
      <w:pPr>
        <w:jc w:val="center"/>
        <w:rPr>
          <w:rFonts w:ascii="Arial" w:eastAsia="Arial" w:hAnsi="Arial" w:cs="Arial"/>
          <w:b/>
          <w:i/>
          <w:sz w:val="18"/>
          <w:szCs w:val="18"/>
        </w:rPr>
      </w:pPr>
      <w:r w:rsidRPr="00E56E86">
        <w:rPr>
          <w:rFonts w:ascii="Arial" w:eastAsia="Arial" w:hAnsi="Arial" w:cs="Arial"/>
          <w:b/>
          <w:i/>
          <w:sz w:val="18"/>
          <w:szCs w:val="18"/>
        </w:rPr>
        <w:t>Del Uso del Piso</w:t>
      </w:r>
    </w:p>
    <w:p w14:paraId="776E0222" w14:textId="77777777" w:rsidR="00EF5C13" w:rsidRPr="00E56E86" w:rsidRDefault="00EF5C13" w:rsidP="00E56E86">
      <w:pPr>
        <w:jc w:val="both"/>
        <w:rPr>
          <w:rFonts w:ascii="Arial" w:eastAsia="Arial" w:hAnsi="Arial" w:cs="Arial"/>
          <w:b/>
          <w:i/>
          <w:sz w:val="18"/>
          <w:szCs w:val="18"/>
        </w:rPr>
      </w:pPr>
      <w:r w:rsidRPr="00E56E86">
        <w:rPr>
          <w:rFonts w:ascii="Arial" w:eastAsia="Arial" w:hAnsi="Arial" w:cs="Arial"/>
          <w:b/>
          <w:i/>
          <w:sz w:val="18"/>
          <w:szCs w:val="18"/>
        </w:rPr>
        <w:t>Artículo 39. (...)</w:t>
      </w:r>
    </w:p>
    <w:p w14:paraId="5254D806" w14:textId="77777777" w:rsidR="00EF5C13" w:rsidRDefault="00EF5C13" w:rsidP="00E56E86">
      <w:pPr>
        <w:jc w:val="both"/>
        <w:rPr>
          <w:rFonts w:ascii="Arial" w:eastAsia="Arial" w:hAnsi="Arial" w:cs="Arial"/>
          <w:b/>
          <w:i/>
          <w:sz w:val="18"/>
          <w:szCs w:val="18"/>
        </w:rPr>
      </w:pPr>
      <w:r w:rsidRPr="00E56E86">
        <w:rPr>
          <w:rFonts w:ascii="Arial" w:eastAsia="Arial" w:hAnsi="Arial" w:cs="Arial"/>
          <w:b/>
          <w:i/>
          <w:sz w:val="18"/>
          <w:szCs w:val="18"/>
        </w:rPr>
        <w:t xml:space="preserve">V. </w:t>
      </w:r>
      <w:r w:rsidRPr="00E56E86">
        <w:rPr>
          <w:rFonts w:ascii="Arial" w:eastAsia="Arial" w:hAnsi="Arial" w:cs="Arial"/>
          <w:bCs/>
          <w:i/>
          <w:sz w:val="18"/>
          <w:szCs w:val="18"/>
        </w:rPr>
        <w:t xml:space="preserve">Los giros comerciales que cuenten con licencia municipal vigente y </w:t>
      </w:r>
      <w:r w:rsidRPr="00E56E86">
        <w:rPr>
          <w:rFonts w:ascii="Arial" w:eastAsia="Arial" w:hAnsi="Arial" w:cs="Arial"/>
          <w:b/>
          <w:i/>
          <w:sz w:val="18"/>
          <w:szCs w:val="18"/>
        </w:rPr>
        <w:t>cuyo giro principal sea restaurante, cafés, cafeterías, y otros giros</w:t>
      </w:r>
      <w:r w:rsidRPr="00E56E86">
        <w:rPr>
          <w:rFonts w:ascii="Arial" w:eastAsia="Arial" w:hAnsi="Arial" w:cs="Arial"/>
          <w:bCs/>
          <w:i/>
          <w:sz w:val="18"/>
          <w:szCs w:val="18"/>
        </w:rPr>
        <w:t xml:space="preserve"> relativos a la transformación y venta de alimentos que se ubiquen en corredores gastronómicos y en la Zona de intervención Especial Centro Histórico, que utilicen espacios públicos para la colocación temporal de mesas, sillas, sombrillas, ornatos y similares, y cuenten con la autorización correspondiente, conforme al artículo 21 bis del Reglamento para el Funcionamiento de Giros Comerciales, Industriales y de Prestación de Servicios en el Municipio de Guadalajara, pagarán diariamente, por metro cuadrado: </w:t>
      </w:r>
      <w:r w:rsidRPr="00E56E86">
        <w:rPr>
          <w:rFonts w:ascii="Arial" w:eastAsia="Arial" w:hAnsi="Arial" w:cs="Arial"/>
          <w:b/>
          <w:i/>
          <w:sz w:val="18"/>
          <w:szCs w:val="18"/>
        </w:rPr>
        <w:t>$20.00</w:t>
      </w:r>
    </w:p>
    <w:p w14:paraId="777A72EA" w14:textId="77777777" w:rsidR="003A7FEA" w:rsidRPr="00E56E86" w:rsidRDefault="003A7FEA" w:rsidP="00E56E86">
      <w:pPr>
        <w:jc w:val="both"/>
        <w:rPr>
          <w:rFonts w:ascii="Arial" w:eastAsia="Arial" w:hAnsi="Arial" w:cs="Arial"/>
          <w:bCs/>
          <w:i/>
          <w:sz w:val="18"/>
          <w:szCs w:val="18"/>
        </w:rPr>
      </w:pPr>
    </w:p>
    <w:p w14:paraId="1BF039D2" w14:textId="77777777" w:rsidR="00EF5C13" w:rsidRPr="00E56E86" w:rsidRDefault="00EF5C13" w:rsidP="00E56E86">
      <w:pPr>
        <w:contextualSpacing/>
        <w:jc w:val="both"/>
        <w:rPr>
          <w:rFonts w:ascii="Arial" w:eastAsia="Arial" w:hAnsi="Arial" w:cs="Arial"/>
          <w:bCs/>
          <w:i/>
          <w:sz w:val="18"/>
          <w:szCs w:val="18"/>
        </w:rPr>
      </w:pPr>
      <w:r w:rsidRPr="00E56E86">
        <w:rPr>
          <w:rFonts w:ascii="Arial" w:eastAsia="Arial" w:hAnsi="Arial" w:cs="Arial"/>
          <w:b/>
          <w:i/>
          <w:sz w:val="18"/>
          <w:szCs w:val="18"/>
        </w:rPr>
        <w:t>V bis.</w:t>
      </w:r>
      <w:r w:rsidRPr="00E56E86">
        <w:rPr>
          <w:rFonts w:ascii="Arial" w:eastAsia="Arial" w:hAnsi="Arial" w:cs="Arial"/>
          <w:bCs/>
          <w:i/>
          <w:sz w:val="18"/>
          <w:szCs w:val="18"/>
        </w:rPr>
        <w:t xml:space="preserve"> Los giros comerciales que cuenten con licencia municipal vigente y </w:t>
      </w:r>
      <w:r w:rsidRPr="00E56E86">
        <w:rPr>
          <w:rFonts w:ascii="Arial" w:eastAsia="Arial" w:hAnsi="Arial" w:cs="Arial"/>
          <w:b/>
          <w:i/>
          <w:sz w:val="18"/>
          <w:szCs w:val="18"/>
        </w:rPr>
        <w:t>cuyo giro sea restaurante con venta de bebidas alcohólicas</w:t>
      </w:r>
      <w:r w:rsidRPr="00E56E86">
        <w:rPr>
          <w:rFonts w:ascii="Arial" w:eastAsia="Arial" w:hAnsi="Arial" w:cs="Arial"/>
          <w:bCs/>
          <w:i/>
          <w:sz w:val="18"/>
          <w:szCs w:val="18"/>
        </w:rPr>
        <w:t xml:space="preserve"> que se ubiquen en corredores </w:t>
      </w:r>
      <w:proofErr w:type="spellStart"/>
      <w:r w:rsidRPr="00E56E86">
        <w:rPr>
          <w:rFonts w:ascii="Arial" w:eastAsia="Arial" w:hAnsi="Arial" w:cs="Arial"/>
          <w:bCs/>
          <w:i/>
          <w:sz w:val="18"/>
          <w:szCs w:val="18"/>
        </w:rPr>
        <w:t>gastronómicos</w:t>
      </w:r>
      <w:proofErr w:type="spellEnd"/>
      <w:r w:rsidRPr="00E56E86">
        <w:rPr>
          <w:rFonts w:ascii="Arial" w:eastAsia="Arial" w:hAnsi="Arial" w:cs="Arial"/>
          <w:bCs/>
          <w:i/>
          <w:sz w:val="18"/>
          <w:szCs w:val="18"/>
        </w:rPr>
        <w:t xml:space="preserve"> y en la Zona de </w:t>
      </w:r>
      <w:proofErr w:type="spellStart"/>
      <w:r w:rsidRPr="00E56E86">
        <w:rPr>
          <w:rFonts w:ascii="Arial" w:eastAsia="Arial" w:hAnsi="Arial" w:cs="Arial"/>
          <w:bCs/>
          <w:i/>
          <w:sz w:val="18"/>
          <w:szCs w:val="18"/>
        </w:rPr>
        <w:t>intervención</w:t>
      </w:r>
      <w:proofErr w:type="spellEnd"/>
      <w:r w:rsidRPr="00E56E86">
        <w:rPr>
          <w:rFonts w:ascii="Arial" w:eastAsia="Arial" w:hAnsi="Arial" w:cs="Arial"/>
          <w:bCs/>
          <w:i/>
          <w:sz w:val="18"/>
          <w:szCs w:val="18"/>
        </w:rPr>
        <w:t xml:space="preserve"> Especial Centro </w:t>
      </w:r>
      <w:proofErr w:type="spellStart"/>
      <w:r w:rsidRPr="00E56E86">
        <w:rPr>
          <w:rFonts w:ascii="Arial" w:eastAsia="Arial" w:hAnsi="Arial" w:cs="Arial"/>
          <w:bCs/>
          <w:i/>
          <w:sz w:val="18"/>
          <w:szCs w:val="18"/>
        </w:rPr>
        <w:t>Histórico</w:t>
      </w:r>
      <w:proofErr w:type="spellEnd"/>
      <w:r w:rsidRPr="00E56E86">
        <w:rPr>
          <w:rFonts w:ascii="Arial" w:eastAsia="Arial" w:hAnsi="Arial" w:cs="Arial"/>
          <w:bCs/>
          <w:i/>
          <w:sz w:val="18"/>
          <w:szCs w:val="18"/>
        </w:rPr>
        <w:t xml:space="preserve">, que utilicen espacios públicos para la </w:t>
      </w:r>
    </w:p>
    <w:p w14:paraId="69E6E662" w14:textId="77777777" w:rsidR="00EF5C13" w:rsidRPr="00E56E86" w:rsidRDefault="00EF5C13" w:rsidP="00E56E86">
      <w:pPr>
        <w:contextualSpacing/>
        <w:jc w:val="both"/>
        <w:rPr>
          <w:rFonts w:ascii="Arial" w:eastAsia="Arial" w:hAnsi="Arial" w:cs="Arial"/>
          <w:bCs/>
          <w:i/>
          <w:sz w:val="18"/>
          <w:szCs w:val="18"/>
        </w:rPr>
      </w:pPr>
    </w:p>
    <w:p w14:paraId="5A21272D" w14:textId="77777777" w:rsidR="00EF5C13" w:rsidRPr="00E56E86" w:rsidRDefault="00EF5C13" w:rsidP="00E56E86">
      <w:pPr>
        <w:contextualSpacing/>
        <w:jc w:val="both"/>
        <w:rPr>
          <w:rFonts w:ascii="Arial" w:eastAsia="Arial" w:hAnsi="Arial" w:cs="Arial"/>
          <w:bCs/>
          <w:i/>
          <w:sz w:val="18"/>
          <w:szCs w:val="18"/>
        </w:rPr>
      </w:pPr>
    </w:p>
    <w:p w14:paraId="44E8C090" w14:textId="77777777" w:rsidR="00EF5C13" w:rsidRPr="00E56E86" w:rsidRDefault="00EF5C13" w:rsidP="00E56E86">
      <w:pPr>
        <w:contextualSpacing/>
        <w:jc w:val="both"/>
        <w:rPr>
          <w:rFonts w:ascii="Arial" w:eastAsia="Arial" w:hAnsi="Arial" w:cs="Arial"/>
          <w:bCs/>
          <w:i/>
          <w:sz w:val="18"/>
          <w:szCs w:val="18"/>
        </w:rPr>
      </w:pPr>
    </w:p>
    <w:p w14:paraId="30303EA3" w14:textId="77777777" w:rsidR="00EF5C13" w:rsidRPr="00E56E86" w:rsidRDefault="00EF5C13" w:rsidP="00E56E86">
      <w:pPr>
        <w:contextualSpacing/>
        <w:jc w:val="both"/>
        <w:rPr>
          <w:rFonts w:ascii="Arial" w:eastAsia="Arial" w:hAnsi="Arial" w:cs="Arial"/>
          <w:b/>
          <w:i/>
          <w:sz w:val="18"/>
          <w:szCs w:val="18"/>
        </w:rPr>
      </w:pPr>
      <w:proofErr w:type="spellStart"/>
      <w:r w:rsidRPr="00E56E86">
        <w:rPr>
          <w:rFonts w:ascii="Arial" w:eastAsia="Arial" w:hAnsi="Arial" w:cs="Arial"/>
          <w:bCs/>
          <w:i/>
          <w:sz w:val="18"/>
          <w:szCs w:val="18"/>
        </w:rPr>
        <w:lastRenderedPageBreak/>
        <w:t>colocación</w:t>
      </w:r>
      <w:proofErr w:type="spellEnd"/>
      <w:r w:rsidRPr="00E56E86">
        <w:rPr>
          <w:rFonts w:ascii="Arial" w:eastAsia="Arial" w:hAnsi="Arial" w:cs="Arial"/>
          <w:bCs/>
          <w:i/>
          <w:sz w:val="18"/>
          <w:szCs w:val="18"/>
        </w:rPr>
        <w:t xml:space="preserve"> temporal de mesas, sillas, sombrillas, ornatos y similares, y cuenten con la </w:t>
      </w:r>
      <w:proofErr w:type="spellStart"/>
      <w:r w:rsidRPr="00E56E86">
        <w:rPr>
          <w:rFonts w:ascii="Arial" w:eastAsia="Arial" w:hAnsi="Arial" w:cs="Arial"/>
          <w:bCs/>
          <w:i/>
          <w:sz w:val="18"/>
          <w:szCs w:val="18"/>
        </w:rPr>
        <w:t>autorización</w:t>
      </w:r>
      <w:proofErr w:type="spellEnd"/>
      <w:r w:rsidRPr="00E56E86">
        <w:rPr>
          <w:rFonts w:ascii="Arial" w:eastAsia="Arial" w:hAnsi="Arial" w:cs="Arial"/>
          <w:bCs/>
          <w:i/>
          <w:sz w:val="18"/>
          <w:szCs w:val="18"/>
        </w:rPr>
        <w:t xml:space="preserve"> correspondiente, conforme al </w:t>
      </w:r>
      <w:proofErr w:type="spellStart"/>
      <w:r w:rsidRPr="00E56E86">
        <w:rPr>
          <w:rFonts w:ascii="Arial" w:eastAsia="Arial" w:hAnsi="Arial" w:cs="Arial"/>
          <w:bCs/>
          <w:i/>
          <w:sz w:val="18"/>
          <w:szCs w:val="18"/>
        </w:rPr>
        <w:t>artículo</w:t>
      </w:r>
      <w:proofErr w:type="spellEnd"/>
      <w:r w:rsidRPr="00E56E86">
        <w:rPr>
          <w:rFonts w:ascii="Arial" w:eastAsia="Arial" w:hAnsi="Arial" w:cs="Arial"/>
          <w:bCs/>
          <w:i/>
          <w:sz w:val="18"/>
          <w:szCs w:val="18"/>
        </w:rPr>
        <w:t xml:space="preserve"> 21 bis del Reglamento para el Funcionamiento de Giros Comerciales, Industriales y de Prestación de Servicios en el Municipio de Guadalajara, </w:t>
      </w:r>
      <w:proofErr w:type="spellStart"/>
      <w:r w:rsidRPr="00E56E86">
        <w:rPr>
          <w:rFonts w:ascii="Arial" w:eastAsia="Arial" w:hAnsi="Arial" w:cs="Arial"/>
          <w:bCs/>
          <w:i/>
          <w:sz w:val="18"/>
          <w:szCs w:val="18"/>
        </w:rPr>
        <w:t>pagarán</w:t>
      </w:r>
      <w:proofErr w:type="spellEnd"/>
      <w:r w:rsidRPr="00E56E86">
        <w:rPr>
          <w:rFonts w:ascii="Arial" w:eastAsia="Arial" w:hAnsi="Arial" w:cs="Arial"/>
          <w:bCs/>
          <w:i/>
          <w:sz w:val="18"/>
          <w:szCs w:val="18"/>
        </w:rPr>
        <w:t xml:space="preserve"> diariamente, por metro cuadrado: </w:t>
      </w:r>
      <w:r w:rsidRPr="00E56E86">
        <w:rPr>
          <w:rFonts w:ascii="Arial" w:eastAsia="Arial" w:hAnsi="Arial" w:cs="Arial"/>
          <w:b/>
          <w:i/>
          <w:sz w:val="18"/>
          <w:szCs w:val="18"/>
        </w:rPr>
        <w:t>$35.00</w:t>
      </w:r>
    </w:p>
    <w:p w14:paraId="45DFC363" w14:textId="77777777" w:rsidR="00EF5C13" w:rsidRPr="00E56E86" w:rsidRDefault="00EF5C13" w:rsidP="00E56E86">
      <w:pPr>
        <w:contextualSpacing/>
        <w:jc w:val="both"/>
        <w:rPr>
          <w:rFonts w:ascii="Arial" w:eastAsia="Arial" w:hAnsi="Arial" w:cs="Arial"/>
          <w:i/>
          <w:sz w:val="18"/>
          <w:szCs w:val="18"/>
        </w:rPr>
      </w:pPr>
    </w:p>
    <w:p w14:paraId="0CD4C2B8" w14:textId="660DC074" w:rsidR="00EF5C13" w:rsidRPr="00E56E86" w:rsidRDefault="00EF5C13" w:rsidP="003A7FEA">
      <w:pPr>
        <w:contextualSpacing/>
        <w:jc w:val="both"/>
        <w:rPr>
          <w:rFonts w:ascii="Arial" w:eastAsia="Arial" w:hAnsi="Arial" w:cs="Arial"/>
          <w:b/>
          <w:i/>
          <w:sz w:val="18"/>
          <w:szCs w:val="18"/>
        </w:rPr>
      </w:pPr>
      <w:r w:rsidRPr="00E56E86">
        <w:rPr>
          <w:rFonts w:ascii="Arial" w:eastAsia="Arial" w:hAnsi="Arial" w:cs="Arial"/>
          <w:b/>
          <w:i/>
          <w:sz w:val="18"/>
          <w:szCs w:val="18"/>
        </w:rPr>
        <w:t>Segundo.</w:t>
      </w:r>
      <w:r w:rsidRPr="00E56E86">
        <w:rPr>
          <w:rFonts w:ascii="Arial" w:eastAsia="Arial" w:hAnsi="Arial" w:cs="Arial"/>
          <w:i/>
          <w:sz w:val="18"/>
          <w:szCs w:val="18"/>
        </w:rPr>
        <w:t xml:space="preserve"> Sea turnada a las comisiones de Hacienda Pública y Patrimonio Municipal y Gobernación, Reglamentos y Vigilancia.</w:t>
      </w:r>
    </w:p>
    <w:p w14:paraId="593ED287" w14:textId="77777777" w:rsidR="00EF5C13" w:rsidRPr="00E56E86" w:rsidRDefault="00EF5C13" w:rsidP="00E56E86">
      <w:pPr>
        <w:jc w:val="center"/>
        <w:rPr>
          <w:rFonts w:ascii="Arial" w:eastAsia="Arial" w:hAnsi="Arial" w:cs="Arial"/>
          <w:b/>
          <w:i/>
          <w:sz w:val="18"/>
          <w:szCs w:val="18"/>
          <w:lang w:val="en-US"/>
        </w:rPr>
      </w:pPr>
      <w:r w:rsidRPr="00E56E86">
        <w:rPr>
          <w:rFonts w:ascii="Arial" w:eastAsia="Arial" w:hAnsi="Arial" w:cs="Arial"/>
          <w:b/>
          <w:i/>
          <w:sz w:val="18"/>
          <w:szCs w:val="18"/>
          <w:lang w:val="en-US"/>
        </w:rPr>
        <w:t>T R A N S I T O R I O S</w:t>
      </w:r>
    </w:p>
    <w:p w14:paraId="5A1F5C09" w14:textId="77777777" w:rsidR="00EF5C13" w:rsidRPr="00E56E86" w:rsidRDefault="00EF5C13" w:rsidP="00E56E86">
      <w:pPr>
        <w:jc w:val="center"/>
        <w:rPr>
          <w:rFonts w:ascii="Arial" w:eastAsia="Arial" w:hAnsi="Arial" w:cs="Arial"/>
          <w:b/>
          <w:i/>
          <w:sz w:val="18"/>
          <w:szCs w:val="18"/>
          <w:lang w:val="en-US"/>
        </w:rPr>
      </w:pPr>
    </w:p>
    <w:p w14:paraId="001A9AB1" w14:textId="77777777" w:rsidR="00EF5C13" w:rsidRPr="00E56E86" w:rsidRDefault="00EF5C13" w:rsidP="00E56E86">
      <w:pPr>
        <w:jc w:val="both"/>
        <w:rPr>
          <w:rFonts w:ascii="Arial" w:eastAsia="Arial" w:hAnsi="Arial" w:cs="Arial"/>
          <w:i/>
          <w:sz w:val="18"/>
          <w:szCs w:val="18"/>
        </w:rPr>
      </w:pPr>
      <w:r w:rsidRPr="00E56E86">
        <w:rPr>
          <w:rFonts w:ascii="Arial" w:eastAsia="Arial" w:hAnsi="Arial" w:cs="Arial"/>
          <w:b/>
          <w:i/>
          <w:sz w:val="18"/>
          <w:szCs w:val="18"/>
        </w:rPr>
        <w:t>Primero.</w:t>
      </w:r>
      <w:r w:rsidRPr="00E56E86">
        <w:rPr>
          <w:rFonts w:ascii="Arial" w:eastAsia="Arial" w:hAnsi="Arial" w:cs="Arial"/>
          <w:i/>
          <w:sz w:val="18"/>
          <w:szCs w:val="18"/>
        </w:rPr>
        <w:t xml:space="preserve"> Una vez aprobado en sesión ordinaria del Ayuntamiento de Guadalajara, sea promulgado y publicado en la Gaceta Municipal para que surta los efectos legales y administrativos correspondientes.</w:t>
      </w:r>
    </w:p>
    <w:p w14:paraId="17AD2E7A" w14:textId="77777777" w:rsidR="00EF5C13" w:rsidRPr="00E56E86" w:rsidRDefault="00EF5C13" w:rsidP="00E56E86">
      <w:pPr>
        <w:jc w:val="both"/>
        <w:rPr>
          <w:rFonts w:ascii="Arial" w:eastAsia="Arial" w:hAnsi="Arial" w:cs="Arial"/>
          <w:i/>
          <w:sz w:val="18"/>
          <w:szCs w:val="18"/>
        </w:rPr>
      </w:pPr>
    </w:p>
    <w:p w14:paraId="5D07473F" w14:textId="4B8EFC70" w:rsidR="00EF07E8" w:rsidRDefault="00EF5C13" w:rsidP="00E56E86">
      <w:pPr>
        <w:jc w:val="both"/>
        <w:rPr>
          <w:rFonts w:ascii="Arial" w:eastAsia="Arial" w:hAnsi="Arial" w:cs="Arial"/>
          <w:i/>
          <w:sz w:val="18"/>
          <w:szCs w:val="18"/>
        </w:rPr>
      </w:pPr>
      <w:r w:rsidRPr="00E56E86">
        <w:rPr>
          <w:rFonts w:ascii="Arial" w:eastAsia="Arial" w:hAnsi="Arial" w:cs="Arial"/>
          <w:b/>
          <w:i/>
          <w:sz w:val="18"/>
          <w:szCs w:val="18"/>
        </w:rPr>
        <w:t>Segundo.</w:t>
      </w:r>
      <w:r w:rsidRPr="00E56E86">
        <w:rPr>
          <w:rFonts w:ascii="Arial" w:eastAsia="Arial" w:hAnsi="Arial" w:cs="Arial"/>
          <w:i/>
          <w:sz w:val="18"/>
          <w:szCs w:val="18"/>
        </w:rPr>
        <w:t xml:space="preserve"> Una vez publicada la presente, remítase por oficio un tanto de ella al Congreso del Estado, para los efectos ordenados en la fracción VII del artículo 42 de la Ley del Gobierno y la Administración Pública Municipal</w:t>
      </w:r>
      <w:r w:rsidR="003A7FEA">
        <w:rPr>
          <w:rFonts w:ascii="Arial" w:eastAsia="Arial" w:hAnsi="Arial" w:cs="Arial"/>
          <w:i/>
          <w:sz w:val="18"/>
          <w:szCs w:val="18"/>
        </w:rPr>
        <w:t>”</w:t>
      </w:r>
      <w:r w:rsidRPr="00E56E86">
        <w:rPr>
          <w:rFonts w:ascii="Arial" w:eastAsia="Arial" w:hAnsi="Arial" w:cs="Arial"/>
          <w:i/>
          <w:sz w:val="18"/>
          <w:szCs w:val="18"/>
        </w:rPr>
        <w:t>.</w:t>
      </w:r>
    </w:p>
    <w:p w14:paraId="47773293" w14:textId="77777777" w:rsidR="003A7FEA" w:rsidRPr="00E56E86" w:rsidRDefault="003A7FEA" w:rsidP="00E56E86">
      <w:pPr>
        <w:jc w:val="both"/>
        <w:rPr>
          <w:rFonts w:ascii="Arial" w:hAnsi="Arial" w:cs="Arial"/>
          <w:i/>
          <w:sz w:val="18"/>
          <w:szCs w:val="18"/>
        </w:rPr>
      </w:pPr>
    </w:p>
    <w:p w14:paraId="61B37334" w14:textId="261479DD" w:rsidR="00720518" w:rsidRDefault="00720518" w:rsidP="00720518">
      <w:pPr>
        <w:jc w:val="both"/>
        <w:rPr>
          <w:rFonts w:ascii="Arial" w:eastAsia="Arial" w:hAnsi="Arial" w:cs="Arial"/>
          <w:sz w:val="24"/>
          <w:szCs w:val="24"/>
        </w:rPr>
      </w:pPr>
      <w:r w:rsidRPr="00720518">
        <w:rPr>
          <w:rFonts w:ascii="Arial" w:hAnsi="Arial" w:cs="Arial"/>
          <w:b/>
          <w:snapToGrid w:val="0"/>
          <w:sz w:val="24"/>
          <w:szCs w:val="24"/>
        </w:rPr>
        <w:t>El Señor Presidente Municipal:</w:t>
      </w:r>
      <w:r w:rsidRPr="00720518">
        <w:rPr>
          <w:rFonts w:ascii="Arial" w:hAnsi="Arial" w:cs="Arial"/>
          <w:snapToGrid w:val="0"/>
          <w:sz w:val="24"/>
          <w:szCs w:val="24"/>
        </w:rPr>
        <w:t xml:space="preserve"> </w:t>
      </w:r>
      <w:r w:rsidRPr="00720518">
        <w:rPr>
          <w:rFonts w:ascii="Arial" w:eastAsia="Arial" w:hAnsi="Arial" w:cs="Arial"/>
          <w:sz w:val="24"/>
          <w:szCs w:val="24"/>
        </w:rPr>
        <w:t>Con fundamento en lo dispuesto en el artículo 94 del Código de Gobierno Municipal de Guadalajara, pongo a su con</w:t>
      </w:r>
      <w:r>
        <w:rPr>
          <w:rFonts w:ascii="Arial" w:eastAsia="Arial" w:hAnsi="Arial" w:cs="Arial"/>
          <w:sz w:val="24"/>
          <w:szCs w:val="24"/>
        </w:rPr>
        <w:t>sideración el turno</w:t>
      </w:r>
      <w:r w:rsidR="009D79A6">
        <w:rPr>
          <w:rFonts w:ascii="Arial" w:eastAsia="Arial" w:hAnsi="Arial" w:cs="Arial"/>
          <w:sz w:val="24"/>
          <w:szCs w:val="24"/>
        </w:rPr>
        <w:t xml:space="preserve"> de la primera</w:t>
      </w:r>
      <w:r>
        <w:rPr>
          <w:rFonts w:ascii="Arial" w:eastAsia="Arial" w:hAnsi="Arial" w:cs="Arial"/>
          <w:sz w:val="24"/>
          <w:szCs w:val="24"/>
        </w:rPr>
        <w:t xml:space="preserve"> a las Comisiones Edilicias de Gobernación, Reglamentos y Vigilancia como convocante así como de Cultura, Espectáculos, Festividades y Conmemoraciones Cívicas como coadyuvante</w:t>
      </w:r>
      <w:r w:rsidR="009D79A6">
        <w:rPr>
          <w:rFonts w:ascii="Arial" w:eastAsia="Arial" w:hAnsi="Arial" w:cs="Arial"/>
          <w:sz w:val="24"/>
          <w:szCs w:val="24"/>
        </w:rPr>
        <w:t xml:space="preserve"> y de la segunda, a la Comisión Edilicia de Hacienda Pública y Patrimonio Municipal</w:t>
      </w:r>
      <w:r w:rsidRPr="00720518">
        <w:rPr>
          <w:rFonts w:ascii="Arial" w:eastAsia="Arial" w:hAnsi="Arial" w:cs="Arial"/>
          <w:sz w:val="24"/>
          <w:szCs w:val="24"/>
        </w:rPr>
        <w:t>, preguntando si alguno de Ustedes desea hacer uso de la palabra.</w:t>
      </w:r>
      <w:r>
        <w:rPr>
          <w:rFonts w:ascii="Arial" w:eastAsia="Arial" w:hAnsi="Arial" w:cs="Arial"/>
          <w:sz w:val="24"/>
          <w:szCs w:val="24"/>
        </w:rPr>
        <w:t xml:space="preserve"> </w:t>
      </w:r>
      <w:r w:rsidRPr="00720518">
        <w:rPr>
          <w:rFonts w:ascii="Arial" w:eastAsia="Arial" w:hAnsi="Arial" w:cs="Arial"/>
          <w:sz w:val="24"/>
          <w:szCs w:val="24"/>
        </w:rPr>
        <w:t>No observando quien desee hacer uso de la palabra, en votación económica les consulto si lo aprueban.</w:t>
      </w:r>
      <w:r>
        <w:rPr>
          <w:rFonts w:ascii="Arial" w:eastAsia="Arial" w:hAnsi="Arial" w:cs="Arial"/>
          <w:sz w:val="24"/>
          <w:szCs w:val="24"/>
        </w:rPr>
        <w:t xml:space="preserve"> </w:t>
      </w:r>
      <w:r w:rsidRPr="00720518">
        <w:rPr>
          <w:rFonts w:ascii="Arial" w:eastAsia="Arial" w:hAnsi="Arial" w:cs="Arial"/>
          <w:sz w:val="24"/>
          <w:szCs w:val="24"/>
        </w:rPr>
        <w:t>Aprobado</w:t>
      </w:r>
      <w:r>
        <w:rPr>
          <w:rFonts w:ascii="Arial" w:eastAsia="Arial" w:hAnsi="Arial" w:cs="Arial"/>
          <w:sz w:val="24"/>
          <w:szCs w:val="24"/>
        </w:rPr>
        <w:t>s.</w:t>
      </w:r>
    </w:p>
    <w:p w14:paraId="362B2B1A" w14:textId="77777777" w:rsidR="00720518" w:rsidRPr="002D373B" w:rsidRDefault="00720518" w:rsidP="00720518">
      <w:pPr>
        <w:jc w:val="both"/>
        <w:rPr>
          <w:rFonts w:ascii="Arial" w:hAnsi="Arial" w:cs="Arial"/>
          <w:b/>
          <w:sz w:val="24"/>
          <w:szCs w:val="24"/>
          <w:lang w:val="es-ES_tradnl"/>
        </w:rPr>
      </w:pPr>
    </w:p>
    <w:p w14:paraId="3C577B9D" w14:textId="7FF42959" w:rsidR="00720518" w:rsidRDefault="00720518" w:rsidP="00720518">
      <w:pPr>
        <w:jc w:val="both"/>
        <w:rPr>
          <w:rFonts w:ascii="Arial" w:hAnsi="Arial" w:cs="Arial"/>
          <w:sz w:val="24"/>
          <w:szCs w:val="24"/>
          <w:lang w:val="es-ES_tradnl"/>
        </w:rPr>
      </w:pPr>
      <w:r w:rsidRPr="002D373B">
        <w:rPr>
          <w:rFonts w:ascii="Arial" w:hAnsi="Arial" w:cs="Arial"/>
          <w:b/>
          <w:sz w:val="24"/>
          <w:szCs w:val="24"/>
          <w:lang w:val="es-ES_tradnl"/>
        </w:rPr>
        <w:t>El Señor Secretario General:</w:t>
      </w:r>
      <w:r>
        <w:rPr>
          <w:rFonts w:ascii="Arial" w:hAnsi="Arial" w:cs="Arial"/>
          <w:sz w:val="24"/>
          <w:szCs w:val="24"/>
          <w:lang w:val="es-ES_tradnl"/>
        </w:rPr>
        <w:t xml:space="preserve"> Tiene el uso de la voz, la regidora Mariana Fernández.</w:t>
      </w:r>
    </w:p>
    <w:p w14:paraId="54E3408E" w14:textId="77777777" w:rsidR="00720518" w:rsidRPr="00720518" w:rsidRDefault="00720518" w:rsidP="00720518">
      <w:pPr>
        <w:jc w:val="both"/>
        <w:rPr>
          <w:rFonts w:ascii="Arial" w:hAnsi="Arial" w:cs="Arial"/>
          <w:b/>
          <w:sz w:val="24"/>
          <w:szCs w:val="24"/>
          <w:lang w:val="es-ES_tradnl"/>
        </w:rPr>
      </w:pPr>
    </w:p>
    <w:p w14:paraId="1B0D0897" w14:textId="77777777" w:rsidR="001C575A" w:rsidRDefault="00720518" w:rsidP="00720518">
      <w:pPr>
        <w:jc w:val="both"/>
        <w:rPr>
          <w:rFonts w:ascii="Arial" w:hAnsi="Arial" w:cs="Arial"/>
          <w:sz w:val="24"/>
          <w:szCs w:val="24"/>
          <w:lang w:val="es-ES_tradnl"/>
        </w:rPr>
      </w:pPr>
      <w:r w:rsidRPr="00720518">
        <w:rPr>
          <w:rFonts w:ascii="Arial" w:hAnsi="Arial" w:cs="Arial"/>
          <w:b/>
          <w:sz w:val="24"/>
          <w:szCs w:val="24"/>
          <w:lang w:val="es-ES_tradnl"/>
        </w:rPr>
        <w:t>La Regidora Mariana Fernández Ramírez:</w:t>
      </w:r>
      <w:r w:rsidR="001C575A">
        <w:rPr>
          <w:rFonts w:ascii="Arial" w:hAnsi="Arial" w:cs="Arial"/>
          <w:sz w:val="24"/>
          <w:szCs w:val="24"/>
          <w:lang w:val="es-ES_tradnl"/>
        </w:rPr>
        <w:t xml:space="preserve"> Muy buenos días, seré muy breve. Solamente para darle formalidad a todas las mesas de trabajo que hubo en cuanto a la reasignación presupuestal, que ya justamente los rubros tienen suficiencia presupuestal de estos 500 millones de ampliación que tiene Guadalajara con dinero federal y local.</w:t>
      </w:r>
    </w:p>
    <w:p w14:paraId="0D616E53" w14:textId="77777777" w:rsidR="001C575A" w:rsidRDefault="001C575A" w:rsidP="00720518">
      <w:pPr>
        <w:jc w:val="both"/>
        <w:rPr>
          <w:rFonts w:ascii="Arial" w:hAnsi="Arial" w:cs="Arial"/>
          <w:sz w:val="24"/>
          <w:szCs w:val="24"/>
          <w:lang w:val="es-ES_tradnl"/>
        </w:rPr>
      </w:pPr>
    </w:p>
    <w:p w14:paraId="38A56284" w14:textId="133AC907" w:rsidR="001C575A" w:rsidRDefault="001C575A" w:rsidP="00720518">
      <w:pPr>
        <w:jc w:val="both"/>
        <w:rPr>
          <w:rFonts w:ascii="Arial" w:hAnsi="Arial" w:cs="Arial"/>
          <w:sz w:val="24"/>
          <w:szCs w:val="24"/>
          <w:lang w:val="es-ES_tradnl"/>
        </w:rPr>
      </w:pPr>
      <w:r>
        <w:rPr>
          <w:rFonts w:ascii="Arial" w:hAnsi="Arial" w:cs="Arial"/>
          <w:sz w:val="24"/>
          <w:szCs w:val="24"/>
          <w:lang w:val="es-ES_tradnl"/>
        </w:rPr>
        <w:t>Solamente para formalizar que se construyan los cinco gimnasios de la Policía de Guadalajara, también que seamos la primera academia bilingüe del país</w:t>
      </w:r>
      <w:r w:rsidR="009D79A6">
        <w:rPr>
          <w:rFonts w:ascii="Arial" w:hAnsi="Arial" w:cs="Arial"/>
          <w:sz w:val="24"/>
          <w:szCs w:val="24"/>
          <w:lang w:val="es-ES_tradnl"/>
        </w:rPr>
        <w:t>,</w:t>
      </w:r>
      <w:r>
        <w:rPr>
          <w:rFonts w:ascii="Arial" w:hAnsi="Arial" w:cs="Arial"/>
          <w:sz w:val="24"/>
          <w:szCs w:val="24"/>
          <w:lang w:val="es-ES_tradnl"/>
        </w:rPr>
        <w:t xml:space="preserve"> así como la adquisición de drones para la Comisaría de Guadalajara y los dos centros de rehabilitación para las y los policías de esta corporación.</w:t>
      </w:r>
    </w:p>
    <w:p w14:paraId="7F508A37" w14:textId="77777777" w:rsidR="001C575A" w:rsidRDefault="001C575A" w:rsidP="00720518">
      <w:pPr>
        <w:jc w:val="both"/>
        <w:rPr>
          <w:rFonts w:ascii="Arial" w:hAnsi="Arial" w:cs="Arial"/>
          <w:sz w:val="24"/>
          <w:szCs w:val="24"/>
          <w:lang w:val="es-ES_tradnl"/>
        </w:rPr>
      </w:pPr>
    </w:p>
    <w:p w14:paraId="2D305FEE" w14:textId="73691C56" w:rsidR="00720518" w:rsidRPr="00720518" w:rsidRDefault="001C575A" w:rsidP="00720518">
      <w:pPr>
        <w:jc w:val="both"/>
        <w:rPr>
          <w:rFonts w:ascii="Arial" w:hAnsi="Arial" w:cs="Arial"/>
          <w:sz w:val="24"/>
          <w:szCs w:val="24"/>
          <w:lang w:val="es-ES_tradnl"/>
        </w:rPr>
      </w:pPr>
      <w:r>
        <w:rPr>
          <w:rFonts w:ascii="Arial" w:hAnsi="Arial" w:cs="Arial"/>
          <w:sz w:val="24"/>
          <w:szCs w:val="24"/>
          <w:lang w:val="es-ES_tradnl"/>
        </w:rPr>
        <w:t xml:space="preserve">Hago entrega de mi iniciativa, pediría que la </w:t>
      </w:r>
      <w:r w:rsidR="009D79A6">
        <w:rPr>
          <w:rFonts w:ascii="Arial" w:hAnsi="Arial" w:cs="Arial"/>
          <w:sz w:val="24"/>
          <w:szCs w:val="24"/>
          <w:lang w:val="es-ES_tradnl"/>
        </w:rPr>
        <w:t>c</w:t>
      </w:r>
      <w:r>
        <w:rPr>
          <w:rFonts w:ascii="Arial" w:hAnsi="Arial" w:cs="Arial"/>
          <w:sz w:val="24"/>
          <w:szCs w:val="24"/>
          <w:lang w:val="es-ES_tradnl"/>
        </w:rPr>
        <w:t xml:space="preserve">omisión </w:t>
      </w:r>
      <w:r w:rsidR="009D79A6">
        <w:rPr>
          <w:rFonts w:ascii="Arial" w:hAnsi="Arial" w:cs="Arial"/>
          <w:sz w:val="24"/>
          <w:szCs w:val="24"/>
          <w:lang w:val="es-ES_tradnl"/>
        </w:rPr>
        <w:t>e</w:t>
      </w:r>
      <w:r>
        <w:rPr>
          <w:rFonts w:ascii="Arial" w:hAnsi="Arial" w:cs="Arial"/>
          <w:sz w:val="24"/>
          <w:szCs w:val="24"/>
          <w:lang w:val="es-ES_tradnl"/>
        </w:rPr>
        <w:t xml:space="preserve">dilicia convocante fuera Seguridad Ciudadana y la </w:t>
      </w:r>
      <w:r w:rsidR="009D79A6">
        <w:rPr>
          <w:rFonts w:ascii="Arial" w:hAnsi="Arial" w:cs="Arial"/>
          <w:sz w:val="24"/>
          <w:szCs w:val="24"/>
          <w:lang w:val="es-ES_tradnl"/>
        </w:rPr>
        <w:t>c</w:t>
      </w:r>
      <w:r>
        <w:rPr>
          <w:rFonts w:ascii="Arial" w:hAnsi="Arial" w:cs="Arial"/>
          <w:sz w:val="24"/>
          <w:szCs w:val="24"/>
          <w:lang w:val="es-ES_tradnl"/>
        </w:rPr>
        <w:t>oadyuvante Hacienda porque ya no se necesita tener suficiencia presupuestal porque ya está etiquetada en todos los rubros estos presupuestos, por eso esto es para darle formalidad a los compromisos que se hicieron en la reasignación presupuestal. Es cuánto.</w:t>
      </w:r>
      <w:r w:rsidR="00086ED5">
        <w:rPr>
          <w:rFonts w:ascii="Arial" w:hAnsi="Arial" w:cs="Arial"/>
          <w:sz w:val="24"/>
          <w:szCs w:val="24"/>
          <w:lang w:val="es-ES_tradnl"/>
        </w:rPr>
        <w:t xml:space="preserve"> </w:t>
      </w:r>
      <w:r>
        <w:rPr>
          <w:rFonts w:ascii="Arial" w:hAnsi="Arial" w:cs="Arial"/>
          <w:sz w:val="24"/>
          <w:szCs w:val="24"/>
          <w:lang w:val="es-ES_tradnl"/>
        </w:rPr>
        <w:t xml:space="preserve">    </w:t>
      </w:r>
    </w:p>
    <w:p w14:paraId="3FF01A35" w14:textId="77777777" w:rsidR="00720518" w:rsidRPr="00A437D2" w:rsidRDefault="00720518" w:rsidP="00EF07E8">
      <w:pPr>
        <w:jc w:val="both"/>
        <w:rPr>
          <w:rFonts w:ascii="Arial" w:hAnsi="Arial" w:cs="Arial"/>
          <w:i/>
          <w:sz w:val="18"/>
          <w:szCs w:val="18"/>
          <w:lang w:val="es-ES_tradnl"/>
        </w:rPr>
      </w:pPr>
    </w:p>
    <w:p w14:paraId="3AD374F9" w14:textId="34017FA5" w:rsidR="00A437D2" w:rsidRPr="00A437D2" w:rsidRDefault="00A437D2" w:rsidP="00A437D2">
      <w:pPr>
        <w:jc w:val="both"/>
        <w:rPr>
          <w:rFonts w:ascii="Arial" w:hAnsi="Arial" w:cs="Arial"/>
          <w:b/>
          <w:i/>
          <w:sz w:val="18"/>
          <w:szCs w:val="18"/>
        </w:rPr>
      </w:pPr>
      <w:r>
        <w:rPr>
          <w:rFonts w:ascii="Arial" w:hAnsi="Arial" w:cs="Arial"/>
          <w:b/>
          <w:i/>
          <w:sz w:val="18"/>
          <w:szCs w:val="18"/>
        </w:rPr>
        <w:t>“</w:t>
      </w:r>
      <w:r w:rsidRPr="00A437D2">
        <w:rPr>
          <w:rFonts w:ascii="Arial" w:hAnsi="Arial" w:cs="Arial"/>
          <w:b/>
          <w:i/>
          <w:sz w:val="18"/>
          <w:szCs w:val="18"/>
        </w:rPr>
        <w:t>H. AYUNTAMIENTO DE GUADALAJARA.</w:t>
      </w:r>
    </w:p>
    <w:p w14:paraId="5D3B3ABD" w14:textId="77777777" w:rsidR="00A437D2" w:rsidRPr="00A437D2" w:rsidRDefault="00A437D2" w:rsidP="00A437D2">
      <w:pPr>
        <w:jc w:val="both"/>
        <w:rPr>
          <w:rFonts w:ascii="Arial" w:hAnsi="Arial" w:cs="Arial"/>
          <w:i/>
          <w:color w:val="000000"/>
          <w:sz w:val="18"/>
          <w:szCs w:val="18"/>
          <w:shd w:val="clear" w:color="auto" w:fill="FFFFFF"/>
        </w:rPr>
      </w:pPr>
      <w:r w:rsidRPr="00A437D2">
        <w:rPr>
          <w:rFonts w:ascii="Arial" w:hAnsi="Arial" w:cs="Arial"/>
          <w:b/>
          <w:i/>
          <w:color w:val="000000"/>
          <w:sz w:val="18"/>
          <w:szCs w:val="18"/>
        </w:rPr>
        <w:t>P R E S E N T E S.</w:t>
      </w:r>
    </w:p>
    <w:p w14:paraId="44494D09" w14:textId="77777777" w:rsidR="00A437D2" w:rsidRPr="00A437D2" w:rsidRDefault="00A437D2" w:rsidP="00A437D2">
      <w:pPr>
        <w:jc w:val="both"/>
        <w:rPr>
          <w:rFonts w:ascii="Arial" w:hAnsi="Arial" w:cs="Arial"/>
          <w:i/>
          <w:color w:val="000000"/>
          <w:sz w:val="18"/>
          <w:szCs w:val="18"/>
          <w:shd w:val="clear" w:color="auto" w:fill="FFFFFF"/>
        </w:rPr>
      </w:pPr>
    </w:p>
    <w:p w14:paraId="4B1D2D15" w14:textId="77777777" w:rsidR="00A437D2" w:rsidRPr="00A437D2" w:rsidRDefault="00A437D2" w:rsidP="00A437D2">
      <w:pPr>
        <w:jc w:val="both"/>
        <w:rPr>
          <w:rFonts w:ascii="Arial" w:hAnsi="Arial" w:cs="Arial"/>
          <w:i/>
          <w:sz w:val="18"/>
          <w:szCs w:val="18"/>
        </w:rPr>
      </w:pPr>
      <w:r w:rsidRPr="00A437D2">
        <w:rPr>
          <w:rFonts w:ascii="Arial" w:hAnsi="Arial" w:cs="Arial"/>
          <w:i/>
          <w:sz w:val="18"/>
          <w:szCs w:val="18"/>
        </w:rPr>
        <w:t xml:space="preserve">La que suscribe regidora </w:t>
      </w:r>
      <w:r w:rsidRPr="00A437D2">
        <w:rPr>
          <w:rFonts w:ascii="Arial" w:hAnsi="Arial" w:cs="Arial"/>
          <w:b/>
          <w:i/>
          <w:sz w:val="18"/>
          <w:szCs w:val="18"/>
        </w:rPr>
        <w:t>MARIANA FERNÁNDEZ RAMÍREZ</w:t>
      </w:r>
      <w:r w:rsidRPr="00A437D2">
        <w:rPr>
          <w:rFonts w:ascii="Arial" w:hAnsi="Arial" w:cs="Arial"/>
          <w:i/>
          <w:sz w:val="18"/>
          <w:szCs w:val="18"/>
        </w:rPr>
        <w:t xml:space="preserve"> con fundamento en los artículos 32, 33, 91 y 92 del Código de Gobierno Municipal de Guadalajara, presento punto de acuerdo con carácter de dictamen</w:t>
      </w:r>
      <w:r w:rsidRPr="00A437D2">
        <w:rPr>
          <w:rFonts w:ascii="Arial" w:hAnsi="Arial" w:cs="Arial"/>
          <w:b/>
          <w:i/>
          <w:sz w:val="18"/>
          <w:szCs w:val="18"/>
        </w:rPr>
        <w:t xml:space="preserve"> QUE EXHORTA AL AYUNTAMIENTO DE GUADALAJARA PARA QUE, EN LA INMINENTE AMPLIACIÓN DEL PRESUPUESTO DE EGRESOS PARA EL EJERCICIO FISCAL 2023, DESTINE RECURSOS E INSTALEN DOS ÁREAS DE FISIOTERAPIA, CINCO GIMNASIOS, LA IMPARTICIÓN DE INGLES PARA UNA ACADEMIA DE POLICÍA CON FORMACIÓN BILINGÜE Y LA ADQUISICIÓN DE LOS PRIMEROS DRONES PARA LA COMISARÍA DE SEGURIDAD CIUDADANA DE GUADALAJARA, </w:t>
      </w:r>
      <w:r w:rsidRPr="00A437D2">
        <w:rPr>
          <w:rFonts w:ascii="Arial" w:hAnsi="Arial" w:cs="Arial"/>
          <w:i/>
          <w:sz w:val="18"/>
          <w:szCs w:val="18"/>
        </w:rPr>
        <w:t>la cual fundo en la siguiente</w:t>
      </w:r>
    </w:p>
    <w:p w14:paraId="67C43B6F" w14:textId="77777777" w:rsidR="00A437D2" w:rsidRPr="00A437D2" w:rsidRDefault="00A437D2" w:rsidP="00A437D2">
      <w:pPr>
        <w:jc w:val="center"/>
        <w:rPr>
          <w:rFonts w:ascii="Arial" w:hAnsi="Arial" w:cs="Arial"/>
          <w:b/>
          <w:i/>
          <w:sz w:val="18"/>
          <w:szCs w:val="18"/>
        </w:rPr>
      </w:pPr>
      <w:r w:rsidRPr="00A437D2">
        <w:rPr>
          <w:rFonts w:ascii="Arial" w:hAnsi="Arial" w:cs="Arial"/>
          <w:b/>
          <w:i/>
          <w:sz w:val="18"/>
          <w:szCs w:val="18"/>
        </w:rPr>
        <w:t>EXPOSICIÓN DE MOTIVOS</w:t>
      </w:r>
    </w:p>
    <w:p w14:paraId="6E290AC8" w14:textId="77777777" w:rsidR="00A437D2" w:rsidRPr="00A437D2" w:rsidRDefault="00A437D2" w:rsidP="00A437D2">
      <w:pPr>
        <w:jc w:val="both"/>
        <w:rPr>
          <w:rFonts w:ascii="Arial" w:hAnsi="Arial" w:cs="Arial"/>
          <w:b/>
          <w:i/>
          <w:sz w:val="18"/>
          <w:szCs w:val="18"/>
        </w:rPr>
      </w:pPr>
    </w:p>
    <w:p w14:paraId="378F855B" w14:textId="77777777" w:rsidR="00A437D2" w:rsidRPr="00A437D2" w:rsidRDefault="00A437D2" w:rsidP="00A437D2">
      <w:pPr>
        <w:jc w:val="both"/>
        <w:rPr>
          <w:rFonts w:ascii="Arial" w:hAnsi="Arial" w:cs="Arial"/>
          <w:i/>
          <w:sz w:val="18"/>
          <w:szCs w:val="18"/>
        </w:rPr>
      </w:pPr>
      <w:r w:rsidRPr="00A437D2">
        <w:rPr>
          <w:rFonts w:ascii="Arial" w:hAnsi="Arial" w:cs="Arial"/>
          <w:b/>
          <w:i/>
          <w:sz w:val="18"/>
          <w:szCs w:val="18"/>
        </w:rPr>
        <w:t xml:space="preserve">1. </w:t>
      </w:r>
      <w:r w:rsidRPr="00A437D2">
        <w:rPr>
          <w:rFonts w:ascii="Arial" w:hAnsi="Arial" w:cs="Arial"/>
          <w:i/>
          <w:sz w:val="18"/>
          <w:szCs w:val="18"/>
        </w:rPr>
        <w:t xml:space="preserve">Debido a una ampliación de ingresos federales provenientes del Fondo de Estabilización por un monto de $262 millones de pesos, y un reajuste de aproximadamente $338 millones de pesos por ingresos propios, en la ampliación presupuestal prevista por el Ayuntamiento de Guadalajara para el ejercicio fiscal en turno, existe una gran oportunidad para fortalecer la estrategia de seguridad pública desde la perspectiva de la inversión en infraestructura. </w:t>
      </w:r>
    </w:p>
    <w:p w14:paraId="17FBC0B7" w14:textId="77777777" w:rsidR="00A437D2" w:rsidRPr="00A437D2" w:rsidRDefault="00A437D2" w:rsidP="00A437D2">
      <w:pPr>
        <w:jc w:val="both"/>
        <w:rPr>
          <w:rFonts w:ascii="Arial" w:hAnsi="Arial" w:cs="Arial"/>
          <w:b/>
          <w:i/>
          <w:sz w:val="18"/>
          <w:szCs w:val="18"/>
        </w:rPr>
      </w:pPr>
    </w:p>
    <w:p w14:paraId="301CD8FD" w14:textId="77777777" w:rsidR="00A437D2" w:rsidRPr="00A437D2" w:rsidRDefault="00A437D2" w:rsidP="00A437D2">
      <w:pPr>
        <w:jc w:val="both"/>
        <w:rPr>
          <w:rFonts w:ascii="Arial" w:hAnsi="Arial" w:cs="Arial"/>
          <w:i/>
          <w:sz w:val="18"/>
          <w:szCs w:val="18"/>
        </w:rPr>
      </w:pPr>
      <w:r w:rsidRPr="00A437D2">
        <w:rPr>
          <w:rFonts w:ascii="Arial" w:hAnsi="Arial" w:cs="Arial"/>
          <w:b/>
          <w:i/>
          <w:sz w:val="18"/>
          <w:szCs w:val="18"/>
        </w:rPr>
        <w:t>2.</w:t>
      </w:r>
      <w:r w:rsidRPr="00A437D2">
        <w:rPr>
          <w:rFonts w:ascii="Arial" w:hAnsi="Arial" w:cs="Arial"/>
          <w:i/>
          <w:sz w:val="18"/>
          <w:szCs w:val="18"/>
        </w:rPr>
        <w:t xml:space="preserve"> En su momento promoví y presenté a este pleno una iniciativa en la que propuse la inversión e implementación de dos consultorios de fisioterapia para que el personal adscrito en la Comisaría de Seguridad Ciudadana, particularmente los policías, sean atendidos de lesiones que los mantiene inhabilitados y que, por desgracia, están a la espera de tratamientos médicos del área de traumatología. No obstante, muchos de los problemas o lesiones podrían superarse con procesos fisioterapéuticos.</w:t>
      </w:r>
    </w:p>
    <w:p w14:paraId="5DBD37B4" w14:textId="77777777" w:rsidR="00A437D2" w:rsidRPr="00A437D2" w:rsidRDefault="00A437D2" w:rsidP="00A437D2">
      <w:pPr>
        <w:jc w:val="both"/>
        <w:rPr>
          <w:rFonts w:ascii="Arial" w:hAnsi="Arial" w:cs="Arial"/>
          <w:i/>
          <w:sz w:val="18"/>
          <w:szCs w:val="18"/>
        </w:rPr>
      </w:pPr>
    </w:p>
    <w:p w14:paraId="3F0ECD68" w14:textId="77777777" w:rsidR="00A437D2" w:rsidRPr="00A437D2" w:rsidRDefault="00A437D2" w:rsidP="00A437D2">
      <w:pPr>
        <w:jc w:val="both"/>
        <w:rPr>
          <w:rFonts w:ascii="Arial" w:hAnsi="Arial" w:cs="Arial"/>
          <w:i/>
          <w:sz w:val="18"/>
          <w:szCs w:val="18"/>
        </w:rPr>
      </w:pPr>
      <w:r w:rsidRPr="00A437D2">
        <w:rPr>
          <w:rFonts w:ascii="Arial" w:hAnsi="Arial" w:cs="Arial"/>
          <w:i/>
          <w:sz w:val="18"/>
          <w:szCs w:val="18"/>
        </w:rPr>
        <w:t>De esta manera consideramos necesario que, en la resignación de recursos, se considere la instalación de dos áreas de fisioterapia para la asistencia médica de los servidores públicos de la policía.</w:t>
      </w:r>
    </w:p>
    <w:p w14:paraId="283955A8" w14:textId="77777777" w:rsidR="00A437D2" w:rsidRPr="00A437D2" w:rsidRDefault="00A437D2" w:rsidP="00A437D2">
      <w:pPr>
        <w:jc w:val="both"/>
        <w:rPr>
          <w:rFonts w:ascii="Arial" w:hAnsi="Arial" w:cs="Arial"/>
          <w:b/>
          <w:i/>
          <w:sz w:val="18"/>
          <w:szCs w:val="18"/>
        </w:rPr>
      </w:pPr>
    </w:p>
    <w:p w14:paraId="3A97DA4F" w14:textId="77777777" w:rsidR="00A437D2" w:rsidRPr="00A437D2" w:rsidRDefault="00A437D2" w:rsidP="00A437D2">
      <w:pPr>
        <w:jc w:val="both"/>
        <w:rPr>
          <w:rFonts w:ascii="Arial" w:hAnsi="Arial" w:cs="Arial"/>
          <w:i/>
          <w:sz w:val="18"/>
          <w:szCs w:val="18"/>
        </w:rPr>
      </w:pPr>
      <w:r w:rsidRPr="00A437D2">
        <w:rPr>
          <w:rFonts w:ascii="Arial" w:hAnsi="Arial" w:cs="Arial"/>
          <w:b/>
          <w:i/>
          <w:sz w:val="18"/>
          <w:szCs w:val="18"/>
        </w:rPr>
        <w:t xml:space="preserve">3. </w:t>
      </w:r>
      <w:r w:rsidRPr="00A437D2">
        <w:rPr>
          <w:rFonts w:ascii="Arial" w:hAnsi="Arial" w:cs="Arial"/>
          <w:i/>
          <w:sz w:val="18"/>
          <w:szCs w:val="18"/>
        </w:rPr>
        <w:t xml:space="preserve">Por otro lado, el acondicionamiento físico es elemental en los policías para el óptimo desempeño de los policías. Además de que los elementos requieren fuerza para movimiento, reacción y acción, el ejercicio es una </w:t>
      </w:r>
      <w:proofErr w:type="spellStart"/>
      <w:r w:rsidRPr="00A437D2">
        <w:rPr>
          <w:rFonts w:ascii="Arial" w:hAnsi="Arial" w:cs="Arial"/>
          <w:i/>
          <w:sz w:val="18"/>
          <w:szCs w:val="18"/>
        </w:rPr>
        <w:t>terapía</w:t>
      </w:r>
      <w:proofErr w:type="spellEnd"/>
      <w:r w:rsidRPr="00A437D2">
        <w:rPr>
          <w:rFonts w:ascii="Arial" w:hAnsi="Arial" w:cs="Arial"/>
          <w:i/>
          <w:sz w:val="18"/>
          <w:szCs w:val="18"/>
        </w:rPr>
        <w:t xml:space="preserve"> emocional idónea para desahogar el estrés, la presión y la fatiga. Actualmente la academia cuenta con un gimnasio completo que se encuentra en las instalaciones de la Comisaría de Seguridad Ciudadana, sin embargo, el traslado del personal operativo al domicilio hace inoperante la estrategia de acondicionamiento físico, pues bien, hay personal que después del servicio aprovecha el lugar para hacer ejercicio.</w:t>
      </w:r>
    </w:p>
    <w:p w14:paraId="6E9EDF17" w14:textId="77777777" w:rsidR="00A437D2" w:rsidRPr="00A437D2" w:rsidRDefault="00A437D2" w:rsidP="00A437D2">
      <w:pPr>
        <w:jc w:val="both"/>
        <w:rPr>
          <w:rFonts w:ascii="Arial" w:hAnsi="Arial" w:cs="Arial"/>
          <w:i/>
          <w:sz w:val="18"/>
          <w:szCs w:val="18"/>
        </w:rPr>
      </w:pPr>
    </w:p>
    <w:p w14:paraId="5FE15FC1" w14:textId="77777777" w:rsidR="00A437D2" w:rsidRPr="00A437D2" w:rsidRDefault="00A437D2" w:rsidP="00A437D2">
      <w:pPr>
        <w:jc w:val="both"/>
        <w:rPr>
          <w:rFonts w:ascii="Arial" w:hAnsi="Arial" w:cs="Arial"/>
          <w:i/>
          <w:sz w:val="18"/>
          <w:szCs w:val="18"/>
        </w:rPr>
      </w:pPr>
      <w:r w:rsidRPr="00A437D2">
        <w:rPr>
          <w:rFonts w:ascii="Arial" w:hAnsi="Arial" w:cs="Arial"/>
          <w:i/>
          <w:sz w:val="18"/>
          <w:szCs w:val="18"/>
        </w:rPr>
        <w:t>Por esa razón, debido a la ampliación presupuestal, les pido destinen recursos para invertir y poner en operación cinco gimnasios completos, uno en cada base de zona, para que todos los elementos tengan la posibilidad de acudir a ellos evitando las distancias por los traslados. Con ello contribuimos en la salud física, emocional y mental de los elementos.</w:t>
      </w:r>
    </w:p>
    <w:p w14:paraId="64234641" w14:textId="77777777" w:rsidR="00A437D2" w:rsidRPr="00A437D2" w:rsidRDefault="00A437D2" w:rsidP="00A437D2">
      <w:pPr>
        <w:jc w:val="both"/>
        <w:rPr>
          <w:rFonts w:ascii="Arial" w:hAnsi="Arial" w:cs="Arial"/>
          <w:i/>
          <w:sz w:val="18"/>
          <w:szCs w:val="18"/>
        </w:rPr>
      </w:pPr>
    </w:p>
    <w:p w14:paraId="384B0EF8" w14:textId="77777777" w:rsidR="00A437D2" w:rsidRPr="00A437D2" w:rsidRDefault="00A437D2" w:rsidP="00A437D2">
      <w:pPr>
        <w:jc w:val="both"/>
        <w:rPr>
          <w:rFonts w:ascii="Arial" w:hAnsi="Arial" w:cs="Arial"/>
          <w:i/>
          <w:sz w:val="18"/>
          <w:szCs w:val="18"/>
        </w:rPr>
      </w:pPr>
      <w:r w:rsidRPr="00A437D2">
        <w:rPr>
          <w:rFonts w:ascii="Arial" w:hAnsi="Arial" w:cs="Arial"/>
          <w:b/>
          <w:bCs/>
          <w:i/>
          <w:sz w:val="18"/>
          <w:szCs w:val="18"/>
        </w:rPr>
        <w:t>4.</w:t>
      </w:r>
      <w:r w:rsidRPr="00A437D2">
        <w:rPr>
          <w:rFonts w:ascii="Arial" w:hAnsi="Arial" w:cs="Arial"/>
          <w:i/>
          <w:sz w:val="18"/>
          <w:szCs w:val="18"/>
        </w:rPr>
        <w:t xml:space="preserve"> Guadalajara es un espacio natural de turismo, de todas partes del mundo nos visitan. De ahí que el idioma inglés sea fundamental para el dialogo y comunicación entre personas. Los elementos operativos y aquellos que forman parte del C5 </w:t>
      </w:r>
      <w:proofErr w:type="gramStart"/>
      <w:r w:rsidRPr="00A437D2">
        <w:rPr>
          <w:rFonts w:ascii="Arial" w:hAnsi="Arial" w:cs="Arial"/>
          <w:i/>
          <w:sz w:val="18"/>
          <w:szCs w:val="18"/>
        </w:rPr>
        <w:t>deben</w:t>
      </w:r>
      <w:proofErr w:type="gramEnd"/>
      <w:r w:rsidRPr="00A437D2">
        <w:rPr>
          <w:rFonts w:ascii="Arial" w:hAnsi="Arial" w:cs="Arial"/>
          <w:i/>
          <w:sz w:val="18"/>
          <w:szCs w:val="18"/>
        </w:rPr>
        <w:t xml:space="preserve"> saber, dominar y comunicarse con el idioma, para la atención adecuada de la ciudadanía, el cuidado y atención de las emergencias es necesario que conozcan el inglés para su correcto desarrollo. Por eso es necesario darles clases a los policías desde su formación, por eso es elemental que la Academia de Policía les imparta la clase. De ahí que también, con la siguiente distribución de presupuesto, prevean lo necesario para contemplar en el plan de estudios la materia y docentes del idioma. Así podremos contribuir con una policía más preparada, responsable.</w:t>
      </w:r>
    </w:p>
    <w:p w14:paraId="328A1464" w14:textId="77777777" w:rsidR="00A437D2" w:rsidRPr="00A437D2" w:rsidRDefault="00A437D2" w:rsidP="00A437D2">
      <w:pPr>
        <w:jc w:val="both"/>
        <w:rPr>
          <w:rFonts w:ascii="Arial" w:hAnsi="Arial" w:cs="Arial"/>
          <w:i/>
          <w:sz w:val="18"/>
          <w:szCs w:val="18"/>
        </w:rPr>
      </w:pPr>
    </w:p>
    <w:p w14:paraId="763D0110" w14:textId="77777777" w:rsidR="00A437D2" w:rsidRPr="00A437D2" w:rsidRDefault="00A437D2" w:rsidP="00A437D2">
      <w:pPr>
        <w:jc w:val="both"/>
        <w:rPr>
          <w:rFonts w:ascii="Arial" w:hAnsi="Arial" w:cs="Arial"/>
          <w:i/>
          <w:sz w:val="18"/>
          <w:szCs w:val="18"/>
        </w:rPr>
      </w:pPr>
      <w:r w:rsidRPr="00A437D2">
        <w:rPr>
          <w:rFonts w:ascii="Arial" w:hAnsi="Arial" w:cs="Arial"/>
          <w:b/>
          <w:bCs/>
          <w:i/>
          <w:sz w:val="18"/>
          <w:szCs w:val="18"/>
        </w:rPr>
        <w:t>5.</w:t>
      </w:r>
      <w:r w:rsidRPr="00A437D2">
        <w:rPr>
          <w:rFonts w:ascii="Arial" w:hAnsi="Arial" w:cs="Arial"/>
          <w:i/>
          <w:sz w:val="18"/>
          <w:szCs w:val="18"/>
        </w:rPr>
        <w:t xml:space="preserve"> Finalmente la tecnología aérea que permiten los drones nos da la posibilidad de vigilar, detectar y dar seguimiento a reportes de seguridad en el municipio. Aunque en algún momento administraciones </w:t>
      </w:r>
      <w:proofErr w:type="gramStart"/>
      <w:r w:rsidRPr="00A437D2">
        <w:rPr>
          <w:rFonts w:ascii="Arial" w:hAnsi="Arial" w:cs="Arial"/>
          <w:i/>
          <w:sz w:val="18"/>
          <w:szCs w:val="18"/>
        </w:rPr>
        <w:t>pasada</w:t>
      </w:r>
      <w:proofErr w:type="gramEnd"/>
      <w:r w:rsidRPr="00A437D2">
        <w:rPr>
          <w:rFonts w:ascii="Arial" w:hAnsi="Arial" w:cs="Arial"/>
          <w:i/>
          <w:sz w:val="18"/>
          <w:szCs w:val="18"/>
        </w:rPr>
        <w:t xml:space="preserve"> previeron la operación de estos en la seguridad pública, no hay un plan o programa echado andar que contribuya en las </w:t>
      </w:r>
      <w:proofErr w:type="spellStart"/>
      <w:r w:rsidRPr="00A437D2">
        <w:rPr>
          <w:rFonts w:ascii="Arial" w:hAnsi="Arial" w:cs="Arial"/>
          <w:i/>
          <w:sz w:val="18"/>
          <w:szCs w:val="18"/>
        </w:rPr>
        <w:t>tarreas</w:t>
      </w:r>
      <w:proofErr w:type="spellEnd"/>
      <w:r w:rsidRPr="00A437D2">
        <w:rPr>
          <w:rFonts w:ascii="Arial" w:hAnsi="Arial" w:cs="Arial"/>
          <w:i/>
          <w:sz w:val="18"/>
          <w:szCs w:val="18"/>
        </w:rPr>
        <w:t xml:space="preserve"> de seguridad.</w:t>
      </w:r>
    </w:p>
    <w:p w14:paraId="1D5EC09F" w14:textId="77777777" w:rsidR="00A437D2" w:rsidRPr="00A437D2" w:rsidRDefault="00A437D2" w:rsidP="00A437D2">
      <w:pPr>
        <w:jc w:val="both"/>
        <w:rPr>
          <w:rFonts w:ascii="Arial" w:hAnsi="Arial" w:cs="Arial"/>
          <w:i/>
          <w:sz w:val="18"/>
          <w:szCs w:val="18"/>
        </w:rPr>
      </w:pPr>
    </w:p>
    <w:p w14:paraId="57104656" w14:textId="77777777" w:rsidR="00A437D2" w:rsidRPr="00A437D2" w:rsidRDefault="00A437D2" w:rsidP="00A437D2">
      <w:pPr>
        <w:jc w:val="both"/>
        <w:rPr>
          <w:rFonts w:ascii="Arial" w:hAnsi="Arial" w:cs="Arial"/>
          <w:i/>
          <w:sz w:val="18"/>
          <w:szCs w:val="18"/>
        </w:rPr>
      </w:pPr>
      <w:r w:rsidRPr="00A437D2">
        <w:rPr>
          <w:rFonts w:ascii="Arial" w:hAnsi="Arial" w:cs="Arial"/>
          <w:i/>
          <w:sz w:val="18"/>
          <w:szCs w:val="18"/>
        </w:rPr>
        <w:t>Por ello también solicito consideren la adquisición de drones que puedan ser manejados por la Comisaría de Seguridad Ciudadana y nos sirvan en la seguridad de los ciudadanos.</w:t>
      </w:r>
    </w:p>
    <w:p w14:paraId="26674263" w14:textId="77777777" w:rsidR="00A437D2" w:rsidRPr="00A437D2" w:rsidRDefault="00A437D2" w:rsidP="00A437D2">
      <w:pPr>
        <w:jc w:val="both"/>
        <w:rPr>
          <w:rFonts w:ascii="Arial" w:hAnsi="Arial" w:cs="Arial"/>
          <w:i/>
          <w:sz w:val="18"/>
          <w:szCs w:val="18"/>
        </w:rPr>
      </w:pPr>
    </w:p>
    <w:p w14:paraId="6F699199" w14:textId="77777777" w:rsidR="00A437D2" w:rsidRPr="00A437D2" w:rsidRDefault="00A437D2" w:rsidP="00A437D2">
      <w:pPr>
        <w:jc w:val="both"/>
        <w:rPr>
          <w:rFonts w:ascii="Arial" w:hAnsi="Arial" w:cs="Arial"/>
          <w:i/>
          <w:snapToGrid w:val="0"/>
          <w:sz w:val="18"/>
          <w:szCs w:val="18"/>
        </w:rPr>
      </w:pPr>
      <w:r w:rsidRPr="00A437D2">
        <w:rPr>
          <w:rFonts w:ascii="Arial" w:hAnsi="Arial" w:cs="Arial"/>
          <w:i/>
          <w:snapToGrid w:val="0"/>
          <w:sz w:val="18"/>
          <w:szCs w:val="18"/>
        </w:rPr>
        <w:lastRenderedPageBreak/>
        <w:t>Por todo lo anteriormente expuesto, presento el siguiente</w:t>
      </w:r>
    </w:p>
    <w:p w14:paraId="40038B59" w14:textId="77777777" w:rsidR="00A437D2" w:rsidRPr="00A437D2" w:rsidRDefault="00A437D2" w:rsidP="00A437D2">
      <w:pPr>
        <w:jc w:val="center"/>
        <w:rPr>
          <w:rFonts w:ascii="Arial" w:hAnsi="Arial" w:cs="Arial"/>
          <w:b/>
          <w:i/>
          <w:snapToGrid w:val="0"/>
          <w:sz w:val="18"/>
          <w:szCs w:val="18"/>
        </w:rPr>
      </w:pPr>
    </w:p>
    <w:p w14:paraId="6305BD68" w14:textId="77777777" w:rsidR="00A437D2" w:rsidRPr="00A437D2" w:rsidRDefault="00A437D2" w:rsidP="00A437D2">
      <w:pPr>
        <w:jc w:val="center"/>
        <w:rPr>
          <w:rFonts w:ascii="Arial" w:hAnsi="Arial" w:cs="Arial"/>
          <w:b/>
          <w:i/>
          <w:snapToGrid w:val="0"/>
          <w:sz w:val="18"/>
          <w:szCs w:val="18"/>
        </w:rPr>
      </w:pPr>
      <w:r w:rsidRPr="00A437D2">
        <w:rPr>
          <w:rFonts w:ascii="Arial" w:hAnsi="Arial" w:cs="Arial"/>
          <w:b/>
          <w:i/>
          <w:snapToGrid w:val="0"/>
          <w:sz w:val="18"/>
          <w:szCs w:val="18"/>
        </w:rPr>
        <w:t>PUNTO DE ACUERDO:</w:t>
      </w:r>
    </w:p>
    <w:p w14:paraId="6E402415" w14:textId="77777777" w:rsidR="00A437D2" w:rsidRPr="00A437D2" w:rsidRDefault="00A437D2" w:rsidP="00A437D2">
      <w:pPr>
        <w:jc w:val="both"/>
        <w:rPr>
          <w:rFonts w:ascii="Arial" w:hAnsi="Arial" w:cs="Arial"/>
          <w:b/>
          <w:i/>
          <w:snapToGrid w:val="0"/>
          <w:sz w:val="18"/>
          <w:szCs w:val="18"/>
        </w:rPr>
      </w:pPr>
    </w:p>
    <w:p w14:paraId="2DB529A6" w14:textId="77777777" w:rsidR="00A437D2" w:rsidRPr="00A437D2" w:rsidRDefault="00A437D2" w:rsidP="00A437D2">
      <w:pPr>
        <w:pStyle w:val="Encabezado"/>
        <w:jc w:val="both"/>
        <w:rPr>
          <w:rFonts w:ascii="Arial" w:hAnsi="Arial" w:cs="Arial"/>
          <w:b/>
          <w:i/>
          <w:sz w:val="18"/>
          <w:szCs w:val="18"/>
        </w:rPr>
      </w:pPr>
      <w:r w:rsidRPr="00A437D2">
        <w:rPr>
          <w:rFonts w:ascii="Arial" w:hAnsi="Arial" w:cs="Arial"/>
          <w:b/>
          <w:i/>
          <w:sz w:val="18"/>
          <w:szCs w:val="18"/>
        </w:rPr>
        <w:t>QUE EXHORTA AL AYUNTAMIENTO DE GUADALAJARA PARA QUE, EN LA INMINENTE AMPLIACIÓN DEL PRESUPUESTO DE EGRESOS PARA EL EJERCICIO FISCAL 2023, DESTINE RECURSOS E INSTALEN DOS ÁREAS DE FISIOTERAPIA, CINCO GIMNASIOS, LA IMPARTICIÓN DE INGLES PARA UNA ACADEMIA DE POLICÍA CON FORMACIÓN BILINGÜE Y LA ADQUISICIÓN DE LOS PRIMEROS DRONES PARA LA COMISARÍA DE SEGURIDAD CIUDADANA DE GUADALAJARA.</w:t>
      </w:r>
    </w:p>
    <w:p w14:paraId="1A0B8E10" w14:textId="77777777" w:rsidR="00A437D2" w:rsidRPr="00A437D2" w:rsidRDefault="00A437D2" w:rsidP="00A437D2">
      <w:pPr>
        <w:pStyle w:val="Encabezado"/>
        <w:jc w:val="both"/>
        <w:rPr>
          <w:rFonts w:ascii="Arial" w:hAnsi="Arial" w:cs="Arial"/>
          <w:b/>
          <w:i/>
          <w:sz w:val="18"/>
          <w:szCs w:val="18"/>
        </w:rPr>
      </w:pPr>
    </w:p>
    <w:p w14:paraId="3FA1D2CF" w14:textId="1AB46A9D" w:rsidR="001C575A" w:rsidRDefault="00A437D2" w:rsidP="001C575A">
      <w:pPr>
        <w:jc w:val="both"/>
        <w:rPr>
          <w:rFonts w:ascii="Arial" w:hAnsi="Arial" w:cs="Arial"/>
          <w:i/>
          <w:sz w:val="18"/>
          <w:szCs w:val="18"/>
          <w:lang w:eastAsia="zh-CN"/>
        </w:rPr>
      </w:pPr>
      <w:r w:rsidRPr="00A437D2">
        <w:rPr>
          <w:rFonts w:ascii="Arial" w:hAnsi="Arial" w:cs="Arial"/>
          <w:b/>
          <w:i/>
          <w:sz w:val="18"/>
          <w:szCs w:val="18"/>
          <w:lang w:eastAsia="zh-CN"/>
        </w:rPr>
        <w:t>ÚNICO. –</w:t>
      </w:r>
      <w:r w:rsidRPr="00A437D2">
        <w:rPr>
          <w:rFonts w:ascii="Arial" w:hAnsi="Arial" w:cs="Arial"/>
          <w:i/>
          <w:sz w:val="18"/>
          <w:szCs w:val="18"/>
          <w:lang w:eastAsia="zh-CN"/>
        </w:rPr>
        <w:t xml:space="preserve"> Solicita a la administración municipal contemple en la ampliación presupuestal el destino de recursos públicos para la instalación de dos áreas de fisioterapia, cinco gimnasios, la impartición del idioma inglés en la Academia de policía con formación bilingüe y la adquisición de los primeros drones, todo para la Comisaría de Seguridad Ciudadana de Guadalajara</w:t>
      </w:r>
      <w:r>
        <w:rPr>
          <w:rFonts w:ascii="Arial" w:hAnsi="Arial" w:cs="Arial"/>
          <w:i/>
          <w:sz w:val="18"/>
          <w:szCs w:val="18"/>
          <w:lang w:eastAsia="zh-CN"/>
        </w:rPr>
        <w:t>”</w:t>
      </w:r>
      <w:r w:rsidRPr="00A437D2">
        <w:rPr>
          <w:rFonts w:ascii="Arial" w:hAnsi="Arial" w:cs="Arial"/>
          <w:i/>
          <w:sz w:val="18"/>
          <w:szCs w:val="18"/>
          <w:lang w:eastAsia="zh-CN"/>
        </w:rPr>
        <w:t>.</w:t>
      </w:r>
    </w:p>
    <w:p w14:paraId="166AD65D" w14:textId="77777777" w:rsidR="00A437D2" w:rsidRPr="00A437D2" w:rsidRDefault="00A437D2" w:rsidP="001C575A">
      <w:pPr>
        <w:jc w:val="both"/>
        <w:rPr>
          <w:rFonts w:ascii="Arial" w:hAnsi="Arial" w:cs="Arial"/>
          <w:i/>
          <w:sz w:val="18"/>
          <w:szCs w:val="18"/>
          <w:lang w:eastAsia="zh-CN"/>
        </w:rPr>
      </w:pPr>
    </w:p>
    <w:p w14:paraId="5A0A458B" w14:textId="5A55776A" w:rsidR="001C575A" w:rsidRDefault="001C575A" w:rsidP="001C575A">
      <w:pPr>
        <w:jc w:val="both"/>
        <w:rPr>
          <w:rFonts w:ascii="Arial" w:hAnsi="Arial" w:cs="Arial"/>
          <w:snapToGrid w:val="0"/>
          <w:sz w:val="24"/>
          <w:szCs w:val="24"/>
        </w:rPr>
      </w:pPr>
      <w:r w:rsidRPr="00720518">
        <w:rPr>
          <w:rFonts w:ascii="Arial" w:hAnsi="Arial" w:cs="Arial"/>
          <w:b/>
          <w:snapToGrid w:val="0"/>
          <w:sz w:val="24"/>
          <w:szCs w:val="24"/>
        </w:rPr>
        <w:t>El Señor Presidente Municipal:</w:t>
      </w:r>
      <w:r>
        <w:rPr>
          <w:rFonts w:ascii="Arial" w:hAnsi="Arial" w:cs="Arial"/>
          <w:snapToGrid w:val="0"/>
          <w:sz w:val="24"/>
          <w:szCs w:val="24"/>
        </w:rPr>
        <w:t xml:space="preserve"> Está a su consideración el turno a las comisiones propuestas, preguntando si alguno de ustedes desea hacer uso de la palabra, no existiendo quien, en votación económica les consulto si lo aprueban. Aprobado.</w:t>
      </w:r>
    </w:p>
    <w:p w14:paraId="1BD30716" w14:textId="77777777" w:rsidR="001C575A" w:rsidRPr="001C575A" w:rsidRDefault="001C575A" w:rsidP="001C575A">
      <w:pPr>
        <w:jc w:val="both"/>
        <w:rPr>
          <w:rFonts w:ascii="Arial" w:hAnsi="Arial" w:cs="Arial"/>
          <w:b/>
          <w:snapToGrid w:val="0"/>
          <w:sz w:val="24"/>
          <w:szCs w:val="24"/>
        </w:rPr>
      </w:pPr>
    </w:p>
    <w:p w14:paraId="40DFFF45" w14:textId="77777777" w:rsidR="001C575A" w:rsidRDefault="001C575A" w:rsidP="001C575A">
      <w:pPr>
        <w:jc w:val="both"/>
        <w:rPr>
          <w:rFonts w:ascii="Arial" w:hAnsi="Arial" w:cs="Arial"/>
          <w:snapToGrid w:val="0"/>
          <w:sz w:val="24"/>
          <w:szCs w:val="24"/>
        </w:rPr>
      </w:pPr>
      <w:r w:rsidRPr="001C575A">
        <w:rPr>
          <w:rFonts w:ascii="Arial" w:hAnsi="Arial" w:cs="Arial"/>
          <w:b/>
          <w:snapToGrid w:val="0"/>
          <w:sz w:val="24"/>
          <w:szCs w:val="24"/>
        </w:rPr>
        <w:t>El Señor Secretario General:</w:t>
      </w:r>
      <w:r>
        <w:rPr>
          <w:rFonts w:ascii="Arial" w:hAnsi="Arial" w:cs="Arial"/>
          <w:snapToGrid w:val="0"/>
          <w:sz w:val="24"/>
          <w:szCs w:val="24"/>
        </w:rPr>
        <w:t xml:space="preserve"> Tiene el uso de la voz, el regidor Salvador Hernández.</w:t>
      </w:r>
    </w:p>
    <w:p w14:paraId="66CC1355" w14:textId="77777777" w:rsidR="001C575A" w:rsidRPr="001C575A" w:rsidRDefault="001C575A" w:rsidP="001C575A">
      <w:pPr>
        <w:jc w:val="both"/>
        <w:rPr>
          <w:rFonts w:ascii="Arial" w:hAnsi="Arial" w:cs="Arial"/>
          <w:b/>
          <w:snapToGrid w:val="0"/>
          <w:sz w:val="24"/>
          <w:szCs w:val="24"/>
        </w:rPr>
      </w:pPr>
    </w:p>
    <w:p w14:paraId="0745C83B" w14:textId="77777777" w:rsidR="001C575A" w:rsidRDefault="001C575A" w:rsidP="001C575A">
      <w:pPr>
        <w:jc w:val="both"/>
        <w:rPr>
          <w:rFonts w:ascii="Arial" w:hAnsi="Arial" w:cs="Arial"/>
          <w:sz w:val="24"/>
          <w:szCs w:val="24"/>
        </w:rPr>
      </w:pPr>
      <w:r w:rsidRPr="001C575A">
        <w:rPr>
          <w:rFonts w:ascii="Arial" w:hAnsi="Arial" w:cs="Arial"/>
          <w:b/>
          <w:snapToGrid w:val="0"/>
          <w:sz w:val="24"/>
          <w:szCs w:val="24"/>
        </w:rPr>
        <w:t xml:space="preserve">El Regidor </w:t>
      </w:r>
      <w:r w:rsidRPr="001C575A">
        <w:rPr>
          <w:rFonts w:ascii="Arial" w:hAnsi="Arial" w:cs="Arial"/>
          <w:b/>
          <w:sz w:val="24"/>
          <w:szCs w:val="24"/>
        </w:rPr>
        <w:t>Salvador Hernández Navarro:</w:t>
      </w:r>
      <w:r>
        <w:rPr>
          <w:rFonts w:ascii="Arial" w:hAnsi="Arial" w:cs="Arial"/>
          <w:sz w:val="24"/>
          <w:szCs w:val="24"/>
        </w:rPr>
        <w:t xml:space="preserve"> Buenas tardes a todos, Presidente, Secretario General, regidoras y regidores, así como público que nos acompaña.</w:t>
      </w:r>
    </w:p>
    <w:p w14:paraId="15AC14EF" w14:textId="77777777" w:rsidR="001C575A" w:rsidRDefault="001C575A" w:rsidP="001C575A">
      <w:pPr>
        <w:jc w:val="both"/>
        <w:rPr>
          <w:rFonts w:ascii="Arial" w:hAnsi="Arial" w:cs="Arial"/>
          <w:sz w:val="24"/>
          <w:szCs w:val="24"/>
        </w:rPr>
      </w:pPr>
    </w:p>
    <w:p w14:paraId="60032C75" w14:textId="77777777" w:rsidR="001C575A" w:rsidRDefault="001C575A" w:rsidP="001C575A">
      <w:pPr>
        <w:jc w:val="both"/>
        <w:rPr>
          <w:rFonts w:ascii="Arial" w:hAnsi="Arial" w:cs="Arial"/>
          <w:sz w:val="24"/>
          <w:szCs w:val="24"/>
        </w:rPr>
      </w:pPr>
      <w:r>
        <w:rPr>
          <w:rFonts w:ascii="Arial" w:hAnsi="Arial" w:cs="Arial"/>
          <w:sz w:val="24"/>
          <w:szCs w:val="24"/>
        </w:rPr>
        <w:t>Me permito presentar una iniciativa de acuerdo con turno a comisión, de la cual leeré un extracto de la misma.</w:t>
      </w:r>
    </w:p>
    <w:p w14:paraId="098E9AC5" w14:textId="77777777" w:rsidR="001C575A" w:rsidRDefault="001C575A" w:rsidP="001C575A">
      <w:pPr>
        <w:jc w:val="both"/>
        <w:rPr>
          <w:rFonts w:ascii="Arial" w:hAnsi="Arial" w:cs="Arial"/>
          <w:sz w:val="24"/>
          <w:szCs w:val="24"/>
        </w:rPr>
      </w:pPr>
    </w:p>
    <w:p w14:paraId="4441A1CA" w14:textId="77777777" w:rsidR="001C575A" w:rsidRDefault="001C575A" w:rsidP="001C575A">
      <w:pPr>
        <w:jc w:val="both"/>
        <w:rPr>
          <w:rFonts w:ascii="Arial" w:hAnsi="Arial" w:cs="Arial"/>
          <w:sz w:val="24"/>
          <w:szCs w:val="24"/>
        </w:rPr>
      </w:pPr>
      <w:r>
        <w:rPr>
          <w:rFonts w:ascii="Arial" w:hAnsi="Arial" w:cs="Arial"/>
          <w:sz w:val="24"/>
          <w:szCs w:val="24"/>
        </w:rPr>
        <w:t>Esta iniciativa tiene como objeto realizar un estudio de factibilidad para la instalación de paneles solares en los techos de las bodegas y edificios que componen el Mercado de Abastos de Guadalajara.</w:t>
      </w:r>
    </w:p>
    <w:p w14:paraId="0A119024" w14:textId="77777777" w:rsidR="001C575A" w:rsidRDefault="001C575A" w:rsidP="001C575A">
      <w:pPr>
        <w:jc w:val="both"/>
        <w:rPr>
          <w:rFonts w:ascii="Arial" w:hAnsi="Arial" w:cs="Arial"/>
          <w:sz w:val="24"/>
          <w:szCs w:val="24"/>
        </w:rPr>
      </w:pPr>
    </w:p>
    <w:p w14:paraId="592653E6" w14:textId="2270F48C" w:rsidR="002417CD" w:rsidRDefault="001C575A" w:rsidP="001C575A">
      <w:pPr>
        <w:jc w:val="both"/>
        <w:rPr>
          <w:rFonts w:ascii="Arial" w:hAnsi="Arial" w:cs="Arial"/>
          <w:sz w:val="24"/>
          <w:szCs w:val="24"/>
        </w:rPr>
      </w:pPr>
      <w:r>
        <w:rPr>
          <w:rFonts w:ascii="Arial" w:hAnsi="Arial" w:cs="Arial"/>
          <w:sz w:val="24"/>
          <w:szCs w:val="24"/>
        </w:rPr>
        <w:t xml:space="preserve">Las actividades de valor agregado que se realizan en el Mercado de Abastos son intensivos </w:t>
      </w:r>
      <w:r w:rsidR="002417CD">
        <w:rPr>
          <w:rFonts w:ascii="Arial" w:hAnsi="Arial" w:cs="Arial"/>
          <w:sz w:val="24"/>
          <w:szCs w:val="24"/>
        </w:rPr>
        <w:t>en consumo de energía eléctrica, no solamente en cámaras de refrigeración sino también en proceso</w:t>
      </w:r>
      <w:r w:rsidR="009D79A6">
        <w:rPr>
          <w:rFonts w:ascii="Arial" w:hAnsi="Arial" w:cs="Arial"/>
          <w:sz w:val="24"/>
          <w:szCs w:val="24"/>
        </w:rPr>
        <w:t>s</w:t>
      </w:r>
      <w:r w:rsidR="002417CD">
        <w:rPr>
          <w:rFonts w:ascii="Arial" w:hAnsi="Arial" w:cs="Arial"/>
          <w:sz w:val="24"/>
          <w:szCs w:val="24"/>
        </w:rPr>
        <w:t xml:space="preserve"> de lavado, encerado, maduración y empaque, así como en el procesamiento de alimentos entre otros; esto puede significar hasta un 23% de los gastos de operación de una bodega por este concepto. </w:t>
      </w:r>
    </w:p>
    <w:p w14:paraId="3A7997CD" w14:textId="77777777" w:rsidR="002417CD" w:rsidRDefault="002417CD" w:rsidP="001C575A">
      <w:pPr>
        <w:jc w:val="both"/>
        <w:rPr>
          <w:rFonts w:ascii="Arial" w:hAnsi="Arial" w:cs="Arial"/>
          <w:sz w:val="24"/>
          <w:szCs w:val="24"/>
        </w:rPr>
      </w:pPr>
    </w:p>
    <w:p w14:paraId="2D5BC691" w14:textId="77777777" w:rsidR="002417CD" w:rsidRDefault="002417CD" w:rsidP="001C575A">
      <w:pPr>
        <w:jc w:val="both"/>
        <w:rPr>
          <w:rFonts w:ascii="Arial" w:hAnsi="Arial" w:cs="Arial"/>
          <w:sz w:val="24"/>
          <w:szCs w:val="24"/>
        </w:rPr>
      </w:pPr>
      <w:r>
        <w:rPr>
          <w:rFonts w:ascii="Arial" w:hAnsi="Arial" w:cs="Arial"/>
          <w:sz w:val="24"/>
          <w:szCs w:val="24"/>
        </w:rPr>
        <w:t>La producción y comercialización de alimentos debe darse de forma sostenible, la protección al medio ambiente y la autosuficiencia energética son elementos que mejoran la competitividad del Mercado de Abastos.</w:t>
      </w:r>
    </w:p>
    <w:p w14:paraId="313B0FBF" w14:textId="77777777" w:rsidR="002417CD" w:rsidRDefault="002417CD" w:rsidP="001C575A">
      <w:pPr>
        <w:jc w:val="both"/>
        <w:rPr>
          <w:rFonts w:ascii="Arial" w:hAnsi="Arial" w:cs="Arial"/>
          <w:sz w:val="24"/>
          <w:szCs w:val="24"/>
        </w:rPr>
      </w:pPr>
    </w:p>
    <w:p w14:paraId="052A7666" w14:textId="7A6EC58A" w:rsidR="000F0D79" w:rsidRDefault="002417CD" w:rsidP="001C575A">
      <w:pPr>
        <w:jc w:val="both"/>
        <w:rPr>
          <w:rFonts w:ascii="Arial" w:hAnsi="Arial" w:cs="Arial"/>
          <w:sz w:val="24"/>
          <w:szCs w:val="24"/>
        </w:rPr>
      </w:pPr>
      <w:r>
        <w:rPr>
          <w:rFonts w:ascii="Arial" w:hAnsi="Arial" w:cs="Arial"/>
          <w:sz w:val="24"/>
          <w:szCs w:val="24"/>
        </w:rPr>
        <w:t>Adicionalmente, esta iniciativa también liberará capacidad en la red de energía eléctrica que la CFE destin</w:t>
      </w:r>
      <w:r w:rsidR="009D79A6">
        <w:rPr>
          <w:rFonts w:ascii="Arial" w:hAnsi="Arial" w:cs="Arial"/>
          <w:sz w:val="24"/>
          <w:szCs w:val="24"/>
        </w:rPr>
        <w:t>a a</w:t>
      </w:r>
      <w:r>
        <w:rPr>
          <w:rFonts w:ascii="Arial" w:hAnsi="Arial" w:cs="Arial"/>
          <w:sz w:val="24"/>
          <w:szCs w:val="24"/>
        </w:rPr>
        <w:t xml:space="preserve"> cubrir al crecimiento de la población del Área </w:t>
      </w:r>
      <w:r>
        <w:rPr>
          <w:rFonts w:ascii="Arial" w:hAnsi="Arial" w:cs="Arial"/>
          <w:sz w:val="24"/>
          <w:szCs w:val="24"/>
        </w:rPr>
        <w:lastRenderedPageBreak/>
        <w:t>Metropolitana de Guadalajara. Existe el antecedente de una acción afirmativa en protección al medio ambiente y sostenibilidad por parte del gobierno de la Ciudad de México, con la construcción de la planta solar fotovoltaica en la Central de Abasto de la Ciudad de México, en el CEDA</w:t>
      </w:r>
      <w:r w:rsidR="009D79A6">
        <w:rPr>
          <w:rFonts w:ascii="Arial" w:hAnsi="Arial" w:cs="Arial"/>
          <w:sz w:val="24"/>
          <w:szCs w:val="24"/>
        </w:rPr>
        <w:t>,</w:t>
      </w:r>
      <w:r>
        <w:rPr>
          <w:rFonts w:ascii="Arial" w:hAnsi="Arial" w:cs="Arial"/>
          <w:sz w:val="24"/>
          <w:szCs w:val="24"/>
        </w:rPr>
        <w:t xml:space="preserve"> </w:t>
      </w:r>
      <w:r w:rsidR="009D79A6">
        <w:rPr>
          <w:rFonts w:ascii="Arial" w:hAnsi="Arial" w:cs="Arial"/>
          <w:sz w:val="24"/>
          <w:szCs w:val="24"/>
        </w:rPr>
        <w:t>A</w:t>
      </w:r>
      <w:r>
        <w:rPr>
          <w:rFonts w:ascii="Arial" w:hAnsi="Arial" w:cs="Arial"/>
          <w:sz w:val="24"/>
          <w:szCs w:val="24"/>
        </w:rPr>
        <w:t>lcaldía Iztapalapa con una inversión de 400 millones de pesos</w:t>
      </w:r>
      <w:r w:rsidR="000F0D79">
        <w:rPr>
          <w:rFonts w:ascii="Arial" w:hAnsi="Arial" w:cs="Arial"/>
          <w:sz w:val="24"/>
          <w:szCs w:val="24"/>
        </w:rPr>
        <w:t xml:space="preserve">, con aportaciones del Fondo para la Transición Energética y el aprovechamiento sustentable de la energía FOTEASE, de la Secretaría de Energía, SENER, del </w:t>
      </w:r>
      <w:r w:rsidR="009D79A6">
        <w:rPr>
          <w:rFonts w:ascii="Arial" w:hAnsi="Arial" w:cs="Arial"/>
          <w:sz w:val="24"/>
          <w:szCs w:val="24"/>
        </w:rPr>
        <w:t>G</w:t>
      </w:r>
      <w:r w:rsidR="000F0D79">
        <w:rPr>
          <w:rFonts w:ascii="Arial" w:hAnsi="Arial" w:cs="Arial"/>
          <w:sz w:val="24"/>
          <w:szCs w:val="24"/>
        </w:rPr>
        <w:t>obierno de México.</w:t>
      </w:r>
    </w:p>
    <w:p w14:paraId="0D7BC155" w14:textId="77777777" w:rsidR="000F0D79" w:rsidRDefault="000F0D79" w:rsidP="001C575A">
      <w:pPr>
        <w:jc w:val="both"/>
        <w:rPr>
          <w:rFonts w:ascii="Arial" w:hAnsi="Arial" w:cs="Arial"/>
          <w:sz w:val="24"/>
          <w:szCs w:val="24"/>
        </w:rPr>
      </w:pPr>
    </w:p>
    <w:p w14:paraId="1D489203" w14:textId="5B00A77D" w:rsidR="000F0D79" w:rsidRDefault="000F0D79" w:rsidP="001C575A">
      <w:pPr>
        <w:jc w:val="both"/>
        <w:rPr>
          <w:rFonts w:ascii="Arial" w:hAnsi="Arial" w:cs="Arial"/>
          <w:sz w:val="24"/>
          <w:szCs w:val="24"/>
        </w:rPr>
      </w:pPr>
      <w:r>
        <w:rPr>
          <w:rFonts w:ascii="Arial" w:hAnsi="Arial" w:cs="Arial"/>
          <w:sz w:val="24"/>
          <w:szCs w:val="24"/>
        </w:rPr>
        <w:t>Es un proyecto a cargo de</w:t>
      </w:r>
      <w:r w:rsidR="009D79A6">
        <w:rPr>
          <w:rFonts w:ascii="Arial" w:hAnsi="Arial" w:cs="Arial"/>
          <w:sz w:val="24"/>
          <w:szCs w:val="24"/>
        </w:rPr>
        <w:t xml:space="preserve"> </w:t>
      </w:r>
      <w:r>
        <w:rPr>
          <w:rFonts w:ascii="Arial" w:hAnsi="Arial" w:cs="Arial"/>
          <w:sz w:val="24"/>
          <w:szCs w:val="24"/>
        </w:rPr>
        <w:t xml:space="preserve">la Comisión Federal de Electricidad y producirá anualmente 25 </w:t>
      </w:r>
      <w:proofErr w:type="spellStart"/>
      <w:r>
        <w:rPr>
          <w:rFonts w:ascii="Arial" w:hAnsi="Arial" w:cs="Arial"/>
          <w:sz w:val="24"/>
          <w:szCs w:val="24"/>
        </w:rPr>
        <w:t>gigawats</w:t>
      </w:r>
      <w:proofErr w:type="spellEnd"/>
      <w:r>
        <w:rPr>
          <w:rFonts w:ascii="Arial" w:hAnsi="Arial" w:cs="Arial"/>
          <w:sz w:val="24"/>
          <w:szCs w:val="24"/>
        </w:rPr>
        <w:t xml:space="preserve"> por hora de energía limpia para la central de abastos. </w:t>
      </w:r>
    </w:p>
    <w:p w14:paraId="635D5052" w14:textId="77777777" w:rsidR="000F0D79" w:rsidRDefault="000F0D79" w:rsidP="001C575A">
      <w:pPr>
        <w:jc w:val="both"/>
        <w:rPr>
          <w:rFonts w:ascii="Arial" w:hAnsi="Arial" w:cs="Arial"/>
          <w:sz w:val="24"/>
          <w:szCs w:val="24"/>
        </w:rPr>
      </w:pPr>
    </w:p>
    <w:p w14:paraId="4A894ACF" w14:textId="1928B2B3" w:rsidR="000F0D79" w:rsidRDefault="000F0D79" w:rsidP="001C575A">
      <w:pPr>
        <w:jc w:val="both"/>
        <w:rPr>
          <w:rFonts w:ascii="Arial" w:hAnsi="Arial" w:cs="Arial"/>
          <w:sz w:val="24"/>
          <w:szCs w:val="24"/>
        </w:rPr>
      </w:pPr>
      <w:r>
        <w:rPr>
          <w:rFonts w:ascii="Arial" w:hAnsi="Arial" w:cs="Arial"/>
          <w:sz w:val="24"/>
          <w:szCs w:val="24"/>
        </w:rPr>
        <w:t xml:space="preserve">Con la central de abasto de gran trayectoria en el </w:t>
      </w:r>
      <w:r w:rsidR="009D79A6">
        <w:rPr>
          <w:rFonts w:ascii="Arial" w:hAnsi="Arial" w:cs="Arial"/>
          <w:sz w:val="24"/>
          <w:szCs w:val="24"/>
        </w:rPr>
        <w:t>O</w:t>
      </w:r>
      <w:r>
        <w:rPr>
          <w:rFonts w:ascii="Arial" w:hAnsi="Arial" w:cs="Arial"/>
          <w:sz w:val="24"/>
          <w:szCs w:val="24"/>
        </w:rPr>
        <w:t xml:space="preserve">ccidente de México, el </w:t>
      </w:r>
      <w:r w:rsidR="009D79A6">
        <w:rPr>
          <w:rFonts w:ascii="Arial" w:hAnsi="Arial" w:cs="Arial"/>
          <w:sz w:val="24"/>
          <w:szCs w:val="24"/>
        </w:rPr>
        <w:t>M</w:t>
      </w:r>
      <w:r>
        <w:rPr>
          <w:rFonts w:ascii="Arial" w:hAnsi="Arial" w:cs="Arial"/>
          <w:sz w:val="24"/>
          <w:szCs w:val="24"/>
        </w:rPr>
        <w:t xml:space="preserve">ercado de </w:t>
      </w:r>
      <w:r w:rsidR="009D79A6">
        <w:rPr>
          <w:rFonts w:ascii="Arial" w:hAnsi="Arial" w:cs="Arial"/>
          <w:sz w:val="24"/>
          <w:szCs w:val="24"/>
        </w:rPr>
        <w:t>A</w:t>
      </w:r>
      <w:r>
        <w:rPr>
          <w:rFonts w:ascii="Arial" w:hAnsi="Arial" w:cs="Arial"/>
          <w:sz w:val="24"/>
          <w:szCs w:val="24"/>
        </w:rPr>
        <w:t>basto es el mejor prospecto para incursionar con la instalación de paneles solares, generación de energía limpia y reducción de gastos al municipio, procurando el bienestar, un medio ambiente sano y sin residuos para las futuras generaciones de tapatíos.</w:t>
      </w:r>
    </w:p>
    <w:p w14:paraId="1274861B" w14:textId="77777777" w:rsidR="000F0D79" w:rsidRDefault="000F0D79" w:rsidP="001C575A">
      <w:pPr>
        <w:jc w:val="both"/>
        <w:rPr>
          <w:rFonts w:ascii="Arial" w:hAnsi="Arial" w:cs="Arial"/>
          <w:sz w:val="24"/>
          <w:szCs w:val="24"/>
        </w:rPr>
      </w:pPr>
    </w:p>
    <w:p w14:paraId="30B6EABB" w14:textId="0C46A03C" w:rsidR="000F0D79" w:rsidRDefault="000F0D79" w:rsidP="001C575A">
      <w:pPr>
        <w:jc w:val="both"/>
        <w:rPr>
          <w:rFonts w:ascii="Arial" w:hAnsi="Arial" w:cs="Arial"/>
          <w:sz w:val="24"/>
          <w:szCs w:val="24"/>
        </w:rPr>
      </w:pPr>
      <w:r>
        <w:rPr>
          <w:rFonts w:ascii="Arial" w:hAnsi="Arial" w:cs="Arial"/>
          <w:sz w:val="24"/>
          <w:szCs w:val="24"/>
        </w:rPr>
        <w:t>Pongo a consideración de este cuerpo edilicio la presente iniciativa, para que sea turnada a las Comisiones Edilicias de Obras Públicas, Planeación del Desarrollo Urbano y Movilidad como convocante, así como Medio Ambiente, Mercados y Centrales de Abasto</w:t>
      </w:r>
      <w:r w:rsidR="009D79A6">
        <w:rPr>
          <w:rFonts w:ascii="Arial" w:hAnsi="Arial" w:cs="Arial"/>
          <w:sz w:val="24"/>
          <w:szCs w:val="24"/>
        </w:rPr>
        <w:t>,</w:t>
      </w:r>
      <w:r>
        <w:rPr>
          <w:rFonts w:ascii="Arial" w:hAnsi="Arial" w:cs="Arial"/>
          <w:sz w:val="24"/>
          <w:szCs w:val="24"/>
        </w:rPr>
        <w:t xml:space="preserve"> </w:t>
      </w:r>
      <w:r w:rsidR="009D79A6">
        <w:rPr>
          <w:rFonts w:ascii="Arial" w:hAnsi="Arial" w:cs="Arial"/>
          <w:sz w:val="24"/>
          <w:szCs w:val="24"/>
        </w:rPr>
        <w:t>y</w:t>
      </w:r>
      <w:r>
        <w:rPr>
          <w:rFonts w:ascii="Arial" w:hAnsi="Arial" w:cs="Arial"/>
          <w:sz w:val="24"/>
          <w:szCs w:val="24"/>
        </w:rPr>
        <w:t xml:space="preserve"> Hacienda Pública y Patrimonio Municipal como coadyuvantes</w:t>
      </w:r>
      <w:r w:rsidR="009D79A6">
        <w:rPr>
          <w:rFonts w:ascii="Arial" w:hAnsi="Arial" w:cs="Arial"/>
          <w:sz w:val="24"/>
          <w:szCs w:val="24"/>
        </w:rPr>
        <w:t>,</w:t>
      </w:r>
      <w:r>
        <w:rPr>
          <w:rFonts w:ascii="Arial" w:hAnsi="Arial" w:cs="Arial"/>
          <w:sz w:val="24"/>
          <w:szCs w:val="24"/>
        </w:rPr>
        <w:t xml:space="preserve"> por ser materia de su competencia. Es cuánto.      </w:t>
      </w:r>
      <w:r w:rsidR="002417CD">
        <w:rPr>
          <w:rFonts w:ascii="Arial" w:hAnsi="Arial" w:cs="Arial"/>
          <w:sz w:val="24"/>
          <w:szCs w:val="24"/>
        </w:rPr>
        <w:t xml:space="preserve">     </w:t>
      </w:r>
    </w:p>
    <w:p w14:paraId="61D990F1" w14:textId="77777777" w:rsidR="000F0D79" w:rsidRPr="00086ED5" w:rsidRDefault="000F0D79" w:rsidP="00086ED5">
      <w:pPr>
        <w:jc w:val="both"/>
        <w:rPr>
          <w:rFonts w:ascii="Arial" w:hAnsi="Arial" w:cs="Arial"/>
          <w:i/>
          <w:sz w:val="18"/>
          <w:szCs w:val="18"/>
          <w:lang w:val="es-ES_tradnl"/>
        </w:rPr>
      </w:pPr>
    </w:p>
    <w:p w14:paraId="7852D36C" w14:textId="69DF6ACC" w:rsidR="00EF5C13" w:rsidRPr="00086ED5" w:rsidRDefault="00086ED5" w:rsidP="00086ED5">
      <w:pPr>
        <w:pStyle w:val="NormalWeb"/>
        <w:spacing w:before="0" w:beforeAutospacing="0" w:after="0" w:afterAutospacing="0"/>
        <w:ind w:right="51"/>
        <w:jc w:val="both"/>
        <w:rPr>
          <w:rFonts w:ascii="Arial" w:hAnsi="Arial" w:cs="Arial"/>
          <w:b/>
          <w:bCs/>
          <w:i/>
          <w:color w:val="000000"/>
          <w:sz w:val="18"/>
          <w:szCs w:val="18"/>
          <w:lang w:val="es-ES"/>
        </w:rPr>
      </w:pPr>
      <w:r w:rsidRPr="00086ED5">
        <w:rPr>
          <w:rFonts w:ascii="Arial" w:hAnsi="Arial" w:cs="Arial"/>
          <w:b/>
          <w:bCs/>
          <w:i/>
          <w:color w:val="000000"/>
          <w:sz w:val="18"/>
          <w:szCs w:val="18"/>
          <w:lang w:val="es-ES"/>
        </w:rPr>
        <w:t>“</w:t>
      </w:r>
      <w:r w:rsidR="00EF5C13" w:rsidRPr="00086ED5">
        <w:rPr>
          <w:rFonts w:ascii="Arial" w:hAnsi="Arial" w:cs="Arial"/>
          <w:b/>
          <w:bCs/>
          <w:i/>
          <w:color w:val="000000"/>
          <w:sz w:val="18"/>
          <w:szCs w:val="18"/>
          <w:lang w:val="es-ES"/>
        </w:rPr>
        <w:t>CIUDADANOS REGIDORES INTEGRANTES</w:t>
      </w:r>
    </w:p>
    <w:p w14:paraId="1C85CB0D" w14:textId="77777777" w:rsidR="00EF5C13" w:rsidRPr="00086ED5" w:rsidRDefault="00EF5C13" w:rsidP="00086ED5">
      <w:pPr>
        <w:pStyle w:val="NormalWeb"/>
        <w:spacing w:before="0" w:beforeAutospacing="0" w:after="0" w:afterAutospacing="0"/>
        <w:ind w:right="51"/>
        <w:jc w:val="both"/>
        <w:rPr>
          <w:rFonts w:ascii="Arial" w:hAnsi="Arial" w:cs="Arial"/>
          <w:b/>
          <w:bCs/>
          <w:i/>
          <w:color w:val="000000"/>
          <w:sz w:val="18"/>
          <w:szCs w:val="18"/>
          <w:lang w:val="es-ES"/>
        </w:rPr>
      </w:pPr>
      <w:r w:rsidRPr="00086ED5">
        <w:rPr>
          <w:rFonts w:ascii="Arial" w:hAnsi="Arial" w:cs="Arial"/>
          <w:b/>
          <w:bCs/>
          <w:i/>
          <w:color w:val="000000"/>
          <w:sz w:val="18"/>
          <w:szCs w:val="18"/>
          <w:lang w:val="es-ES"/>
        </w:rPr>
        <w:t>DEL H. AYUNTAMIENTO DE GUADALAJARA</w:t>
      </w:r>
    </w:p>
    <w:p w14:paraId="53CB6C17" w14:textId="77777777" w:rsidR="00EF5C13" w:rsidRPr="00086ED5" w:rsidRDefault="00EF5C13" w:rsidP="00086ED5">
      <w:pPr>
        <w:pStyle w:val="NormalWeb"/>
        <w:spacing w:before="0" w:beforeAutospacing="0" w:after="0" w:afterAutospacing="0"/>
        <w:ind w:right="49"/>
        <w:jc w:val="both"/>
        <w:rPr>
          <w:rFonts w:ascii="Arial" w:hAnsi="Arial" w:cs="Arial"/>
          <w:b/>
          <w:bCs/>
          <w:i/>
          <w:color w:val="000000"/>
          <w:sz w:val="18"/>
          <w:szCs w:val="18"/>
          <w:lang w:val="es-ES"/>
        </w:rPr>
      </w:pPr>
      <w:r w:rsidRPr="00086ED5">
        <w:rPr>
          <w:rFonts w:ascii="Arial" w:hAnsi="Arial" w:cs="Arial"/>
          <w:b/>
          <w:bCs/>
          <w:i/>
          <w:color w:val="000000"/>
          <w:sz w:val="18"/>
          <w:szCs w:val="18"/>
          <w:lang w:val="es-ES"/>
        </w:rPr>
        <w:t>P R E S E N T E S</w:t>
      </w:r>
    </w:p>
    <w:p w14:paraId="6B98B6DB" w14:textId="77777777" w:rsidR="00EF5C13" w:rsidRPr="00086ED5" w:rsidRDefault="00EF5C13" w:rsidP="00086ED5">
      <w:pPr>
        <w:pStyle w:val="NormalWeb"/>
        <w:spacing w:before="0" w:beforeAutospacing="0" w:after="0" w:afterAutospacing="0"/>
        <w:ind w:right="49"/>
        <w:jc w:val="both"/>
        <w:rPr>
          <w:rFonts w:ascii="Arial" w:hAnsi="Arial" w:cs="Arial"/>
          <w:i/>
          <w:color w:val="000000"/>
          <w:sz w:val="18"/>
          <w:szCs w:val="18"/>
        </w:rPr>
      </w:pPr>
    </w:p>
    <w:p w14:paraId="5CABE040" w14:textId="4E1BA569" w:rsidR="00EF5C13" w:rsidRPr="00086ED5" w:rsidRDefault="00EF5C13" w:rsidP="00086ED5">
      <w:pPr>
        <w:pStyle w:val="NormalWeb"/>
        <w:spacing w:before="0" w:beforeAutospacing="0" w:after="0" w:afterAutospacing="0"/>
        <w:ind w:right="49"/>
        <w:jc w:val="both"/>
        <w:rPr>
          <w:rFonts w:ascii="Arial" w:hAnsi="Arial" w:cs="Arial"/>
          <w:i/>
          <w:color w:val="000000"/>
          <w:sz w:val="18"/>
          <w:szCs w:val="18"/>
        </w:rPr>
      </w:pPr>
      <w:r w:rsidRPr="00086ED5">
        <w:rPr>
          <w:rFonts w:ascii="Arial" w:hAnsi="Arial" w:cs="Arial"/>
          <w:i/>
          <w:color w:val="000000"/>
          <w:sz w:val="18"/>
          <w:szCs w:val="18"/>
        </w:rPr>
        <w:t>El que suscribe</w:t>
      </w:r>
      <w:r w:rsidRPr="00086ED5">
        <w:rPr>
          <w:rFonts w:ascii="Arial" w:hAnsi="Arial" w:cs="Arial"/>
          <w:b/>
          <w:i/>
          <w:color w:val="000000"/>
          <w:sz w:val="18"/>
          <w:szCs w:val="18"/>
        </w:rPr>
        <w:t>, Salvador Hernández Navarro,</w:t>
      </w:r>
      <w:r w:rsidRPr="00086ED5">
        <w:rPr>
          <w:rFonts w:ascii="Arial" w:hAnsi="Arial" w:cs="Arial"/>
          <w:i/>
          <w:color w:val="000000"/>
          <w:sz w:val="18"/>
          <w:szCs w:val="18"/>
        </w:rPr>
        <w:t xml:space="preserve"> en mi carácter de regidor de éste honorable Ayuntamiento de Guadalajara, con fundamento en lo dispuesto por los</w:t>
      </w:r>
      <w:r w:rsidRPr="00086ED5">
        <w:rPr>
          <w:rFonts w:ascii="Arial" w:hAnsi="Arial" w:cs="Arial"/>
          <w:i/>
          <w:color w:val="000000"/>
          <w:sz w:val="18"/>
          <w:szCs w:val="18"/>
          <w:lang w:val="es-ES"/>
        </w:rPr>
        <w:t xml:space="preserve"> artículos 41 fracción II de la Ley del Gobierno y la Administración Pública Municipal d</w:t>
      </w:r>
      <w:r w:rsidR="00086ED5">
        <w:rPr>
          <w:rFonts w:ascii="Arial" w:hAnsi="Arial" w:cs="Arial"/>
          <w:i/>
          <w:color w:val="000000"/>
          <w:sz w:val="18"/>
          <w:szCs w:val="18"/>
          <w:lang w:val="es-ES"/>
        </w:rPr>
        <w:t xml:space="preserve">el Estado de Jalisco, 90, 91 y </w:t>
      </w:r>
      <w:r w:rsidRPr="00086ED5">
        <w:rPr>
          <w:rFonts w:ascii="Arial" w:hAnsi="Arial" w:cs="Arial"/>
          <w:i/>
          <w:color w:val="000000"/>
          <w:sz w:val="18"/>
          <w:szCs w:val="18"/>
          <w:lang w:val="es-ES"/>
        </w:rPr>
        <w:t xml:space="preserve">92 del Código de Gobierno Municipal de Guadalajara; me permito someter a la consideración de este </w:t>
      </w:r>
      <w:r w:rsidRPr="00086ED5">
        <w:rPr>
          <w:rFonts w:ascii="Arial" w:hAnsi="Arial" w:cs="Arial"/>
          <w:i/>
          <w:color w:val="000000"/>
          <w:sz w:val="18"/>
          <w:szCs w:val="18"/>
        </w:rPr>
        <w:t>éste órgano colegiado</w:t>
      </w:r>
      <w:r w:rsidRPr="00086ED5">
        <w:rPr>
          <w:rFonts w:ascii="Arial" w:hAnsi="Arial" w:cs="Arial"/>
          <w:i/>
          <w:color w:val="000000"/>
          <w:sz w:val="18"/>
          <w:szCs w:val="18"/>
          <w:lang w:val="es-ES"/>
        </w:rPr>
        <w:t>, la presente iniciativa de acuerdo con</w:t>
      </w:r>
      <w:r w:rsidRPr="00086ED5">
        <w:rPr>
          <w:rFonts w:ascii="Arial" w:hAnsi="Arial" w:cs="Arial"/>
          <w:i/>
          <w:color w:val="000000"/>
          <w:sz w:val="18"/>
          <w:szCs w:val="18"/>
        </w:rPr>
        <w:t xml:space="preserve"> turno a comisión, que tiene por objeto realizar un estudio para la instalación de paneles solares en los techos de los edificios que componen el Mercado de Abastos, al tenor de la siguiente:</w:t>
      </w:r>
    </w:p>
    <w:p w14:paraId="48C6D848" w14:textId="77777777" w:rsidR="00EF5C13" w:rsidRPr="00086ED5" w:rsidRDefault="00EF5C13" w:rsidP="00086ED5">
      <w:pPr>
        <w:pStyle w:val="NormalWeb"/>
        <w:spacing w:before="0" w:beforeAutospacing="0" w:after="0" w:afterAutospacing="0"/>
        <w:ind w:right="49"/>
        <w:jc w:val="both"/>
        <w:rPr>
          <w:rFonts w:ascii="Arial" w:hAnsi="Arial" w:cs="Arial"/>
          <w:i/>
          <w:color w:val="000000"/>
          <w:sz w:val="18"/>
          <w:szCs w:val="18"/>
        </w:rPr>
      </w:pPr>
    </w:p>
    <w:p w14:paraId="0F64249E" w14:textId="77777777" w:rsidR="00EF5C13" w:rsidRPr="00086ED5" w:rsidRDefault="00EF5C13" w:rsidP="00086ED5">
      <w:pPr>
        <w:pStyle w:val="NormalWeb"/>
        <w:spacing w:before="0" w:beforeAutospacing="0" w:after="0" w:afterAutospacing="0"/>
        <w:ind w:right="49"/>
        <w:jc w:val="center"/>
        <w:rPr>
          <w:rFonts w:ascii="Arial" w:hAnsi="Arial" w:cs="Arial"/>
          <w:b/>
          <w:i/>
          <w:color w:val="000000"/>
          <w:sz w:val="18"/>
          <w:szCs w:val="18"/>
        </w:rPr>
      </w:pPr>
      <w:r w:rsidRPr="00086ED5">
        <w:rPr>
          <w:rFonts w:ascii="Arial" w:hAnsi="Arial" w:cs="Arial"/>
          <w:b/>
          <w:i/>
          <w:color w:val="000000"/>
          <w:sz w:val="18"/>
          <w:szCs w:val="18"/>
        </w:rPr>
        <w:t>Exposición de motivos</w:t>
      </w:r>
    </w:p>
    <w:p w14:paraId="3BFC5C84" w14:textId="77777777" w:rsidR="00EF5C13" w:rsidRPr="00086ED5" w:rsidRDefault="00EF5C13" w:rsidP="00086ED5">
      <w:pPr>
        <w:pStyle w:val="NormalWeb"/>
        <w:spacing w:before="0" w:beforeAutospacing="0" w:after="0" w:afterAutospacing="0"/>
        <w:ind w:right="49"/>
        <w:jc w:val="center"/>
        <w:rPr>
          <w:rFonts w:ascii="Arial" w:hAnsi="Arial" w:cs="Arial"/>
          <w:b/>
          <w:i/>
          <w:color w:val="000000"/>
          <w:sz w:val="18"/>
          <w:szCs w:val="18"/>
        </w:rPr>
      </w:pPr>
    </w:p>
    <w:p w14:paraId="5B7606E6" w14:textId="77777777" w:rsidR="00EF5C13" w:rsidRPr="00086ED5" w:rsidRDefault="00EF5C13" w:rsidP="00086ED5">
      <w:pPr>
        <w:pStyle w:val="NormalWeb"/>
        <w:spacing w:before="0" w:beforeAutospacing="0" w:after="0" w:afterAutospacing="0"/>
        <w:ind w:left="3969" w:right="51"/>
        <w:jc w:val="both"/>
        <w:rPr>
          <w:rFonts w:ascii="Arial" w:hAnsi="Arial" w:cs="Arial"/>
          <w:b/>
          <w:i/>
          <w:color w:val="000000"/>
          <w:sz w:val="18"/>
          <w:szCs w:val="18"/>
        </w:rPr>
      </w:pPr>
      <w:r w:rsidRPr="00086ED5">
        <w:rPr>
          <w:rFonts w:ascii="Arial" w:hAnsi="Arial" w:cs="Arial"/>
          <w:b/>
          <w:i/>
          <w:color w:val="000000"/>
          <w:sz w:val="18"/>
          <w:szCs w:val="18"/>
        </w:rPr>
        <w:t>“La energía renovable es tecnología probada, el precio está bajando, el resto del mundo va por ahí, ahí es donde nuestra inversión debería ir también». </w:t>
      </w:r>
    </w:p>
    <w:p w14:paraId="59F38251" w14:textId="77777777" w:rsidR="00EF5C13" w:rsidRPr="00086ED5" w:rsidRDefault="00EF5C13" w:rsidP="00086ED5">
      <w:pPr>
        <w:pStyle w:val="NormalWeb"/>
        <w:spacing w:before="0" w:beforeAutospacing="0" w:after="0" w:afterAutospacing="0"/>
        <w:ind w:right="49"/>
        <w:jc w:val="right"/>
        <w:rPr>
          <w:rFonts w:ascii="Arial" w:hAnsi="Arial" w:cs="Arial"/>
          <w:b/>
          <w:i/>
          <w:color w:val="000000"/>
          <w:sz w:val="18"/>
          <w:szCs w:val="18"/>
        </w:rPr>
      </w:pPr>
      <w:r w:rsidRPr="00086ED5">
        <w:rPr>
          <w:rFonts w:ascii="Arial" w:hAnsi="Arial" w:cs="Arial"/>
          <w:b/>
          <w:bCs/>
          <w:i/>
          <w:color w:val="000000"/>
          <w:sz w:val="18"/>
          <w:szCs w:val="18"/>
        </w:rPr>
        <w:t>Bob Brown</w:t>
      </w:r>
      <w:r w:rsidRPr="00086ED5">
        <w:rPr>
          <w:rFonts w:ascii="Arial" w:hAnsi="Arial" w:cs="Arial"/>
          <w:b/>
          <w:i/>
          <w:color w:val="000000"/>
          <w:sz w:val="18"/>
          <w:szCs w:val="18"/>
        </w:rPr>
        <w:t>.</w:t>
      </w:r>
    </w:p>
    <w:p w14:paraId="0D2645EA" w14:textId="77777777" w:rsidR="00EF5C13" w:rsidRPr="00086ED5" w:rsidRDefault="00EF5C13" w:rsidP="00086ED5">
      <w:pPr>
        <w:pStyle w:val="NormalWeb"/>
        <w:spacing w:before="0" w:beforeAutospacing="0" w:after="0" w:afterAutospacing="0"/>
        <w:ind w:right="49"/>
        <w:jc w:val="right"/>
        <w:rPr>
          <w:rFonts w:ascii="Arial" w:hAnsi="Arial" w:cs="Arial"/>
          <w:i/>
          <w:color w:val="000000"/>
          <w:sz w:val="18"/>
          <w:szCs w:val="18"/>
        </w:rPr>
      </w:pPr>
    </w:p>
    <w:p w14:paraId="1054D87C" w14:textId="77777777" w:rsidR="00EF5C13" w:rsidRPr="00086ED5" w:rsidRDefault="00EF5C13" w:rsidP="00086ED5">
      <w:pPr>
        <w:pStyle w:val="NormalWeb"/>
        <w:spacing w:before="0" w:beforeAutospacing="0" w:after="0" w:afterAutospacing="0"/>
        <w:ind w:right="49"/>
        <w:jc w:val="both"/>
        <w:rPr>
          <w:rFonts w:ascii="Arial" w:hAnsi="Arial" w:cs="Arial"/>
          <w:i/>
          <w:color w:val="000000"/>
          <w:sz w:val="18"/>
          <w:szCs w:val="18"/>
        </w:rPr>
      </w:pPr>
      <w:r w:rsidRPr="00086ED5">
        <w:rPr>
          <w:rFonts w:ascii="Arial" w:hAnsi="Arial" w:cs="Arial"/>
          <w:i/>
          <w:color w:val="000000"/>
          <w:sz w:val="18"/>
          <w:szCs w:val="18"/>
        </w:rPr>
        <w:t xml:space="preserve">En 1987, la Comisión </w:t>
      </w:r>
      <w:proofErr w:type="spellStart"/>
      <w:r w:rsidRPr="00086ED5">
        <w:rPr>
          <w:rFonts w:ascii="Arial" w:hAnsi="Arial" w:cs="Arial"/>
          <w:i/>
          <w:color w:val="000000"/>
          <w:sz w:val="18"/>
          <w:szCs w:val="18"/>
        </w:rPr>
        <w:t>Brundtland</w:t>
      </w:r>
      <w:proofErr w:type="spellEnd"/>
      <w:r w:rsidRPr="00086ED5">
        <w:rPr>
          <w:rFonts w:ascii="Arial" w:hAnsi="Arial" w:cs="Arial"/>
          <w:i/>
          <w:color w:val="000000"/>
          <w:sz w:val="18"/>
          <w:szCs w:val="18"/>
        </w:rPr>
        <w:t> de las Naciones Unidas definió la sostenibilidad como lo que permite “satisfacer las necesidades del presente sin comprometer la habilidad de las futuras generaciones de satisfacer sus necesidades propias.</w:t>
      </w:r>
      <w:r w:rsidRPr="00086ED5">
        <w:rPr>
          <w:rStyle w:val="Refdenotaalpie"/>
          <w:rFonts w:ascii="Arial" w:eastAsiaTheme="minorEastAsia" w:hAnsi="Arial" w:cs="Arial"/>
          <w:i/>
          <w:color w:val="000000"/>
          <w:sz w:val="18"/>
          <w:szCs w:val="18"/>
        </w:rPr>
        <w:footnoteReference w:id="1"/>
      </w:r>
    </w:p>
    <w:p w14:paraId="2201C28C" w14:textId="77777777" w:rsidR="00EF5C13" w:rsidRPr="00086ED5" w:rsidRDefault="00EF5C13" w:rsidP="00086ED5">
      <w:pPr>
        <w:pStyle w:val="NormalWeb"/>
        <w:spacing w:before="0" w:beforeAutospacing="0" w:after="0" w:afterAutospacing="0"/>
        <w:ind w:right="49"/>
        <w:jc w:val="both"/>
        <w:rPr>
          <w:rFonts w:ascii="Arial" w:hAnsi="Arial" w:cs="Arial"/>
          <w:i/>
          <w:color w:val="000000"/>
          <w:sz w:val="18"/>
          <w:szCs w:val="18"/>
        </w:rPr>
      </w:pPr>
    </w:p>
    <w:p w14:paraId="389142DC" w14:textId="0CE46471" w:rsidR="00EF5C13" w:rsidRPr="00086ED5" w:rsidRDefault="00EF5C13" w:rsidP="00086ED5">
      <w:pPr>
        <w:pStyle w:val="NormalWeb"/>
        <w:spacing w:before="0" w:beforeAutospacing="0" w:after="0" w:afterAutospacing="0"/>
        <w:ind w:right="49"/>
        <w:jc w:val="both"/>
        <w:rPr>
          <w:rFonts w:ascii="Arial" w:hAnsi="Arial" w:cs="Arial"/>
          <w:i/>
          <w:color w:val="000000"/>
          <w:sz w:val="18"/>
          <w:szCs w:val="18"/>
        </w:rPr>
      </w:pPr>
      <w:r w:rsidRPr="00086ED5">
        <w:rPr>
          <w:rFonts w:ascii="Arial" w:hAnsi="Arial" w:cs="Arial"/>
          <w:i/>
          <w:color w:val="000000"/>
          <w:sz w:val="18"/>
          <w:szCs w:val="18"/>
        </w:rPr>
        <w:t xml:space="preserve">La energía eléctrica es el corazón de la modernidad y un elemento de gran vitalidad e importancia en la vida de las personas, sin luz eléctrica la vida no sería como la conocemos, ni podríamos hacer todas nuestras </w:t>
      </w:r>
      <w:r w:rsidRPr="00086ED5">
        <w:rPr>
          <w:rFonts w:ascii="Arial" w:hAnsi="Arial" w:cs="Arial"/>
          <w:i/>
          <w:color w:val="000000"/>
          <w:sz w:val="18"/>
          <w:szCs w:val="18"/>
        </w:rPr>
        <w:lastRenderedPageBreak/>
        <w:t>actividades con normalidad. Sin luz eléctrica to</w:t>
      </w:r>
      <w:r w:rsidR="00086ED5">
        <w:rPr>
          <w:rFonts w:ascii="Arial" w:hAnsi="Arial" w:cs="Arial"/>
          <w:i/>
          <w:color w:val="000000"/>
          <w:sz w:val="18"/>
          <w:szCs w:val="18"/>
        </w:rPr>
        <w:t xml:space="preserve">das las acciones comerciales o </w:t>
      </w:r>
      <w:r w:rsidRPr="00086ED5">
        <w:rPr>
          <w:rFonts w:ascii="Arial" w:hAnsi="Arial" w:cs="Arial"/>
          <w:i/>
          <w:color w:val="000000"/>
          <w:sz w:val="18"/>
          <w:szCs w:val="18"/>
        </w:rPr>
        <w:t xml:space="preserve">sociales, simplemente sería nulas, no se podría realizar. </w:t>
      </w:r>
    </w:p>
    <w:p w14:paraId="37BECF22" w14:textId="77777777" w:rsidR="00EF5C13" w:rsidRPr="00086ED5" w:rsidRDefault="00EF5C13" w:rsidP="00086ED5">
      <w:pPr>
        <w:pStyle w:val="NormalWeb"/>
        <w:spacing w:before="0" w:beforeAutospacing="0" w:after="0" w:afterAutospacing="0"/>
        <w:ind w:right="49"/>
        <w:jc w:val="both"/>
        <w:rPr>
          <w:rFonts w:ascii="Arial" w:hAnsi="Arial" w:cs="Arial"/>
          <w:i/>
          <w:color w:val="000000"/>
          <w:sz w:val="18"/>
          <w:szCs w:val="18"/>
        </w:rPr>
      </w:pPr>
    </w:p>
    <w:p w14:paraId="2E1D23B2" w14:textId="77777777" w:rsidR="00EF5C13" w:rsidRPr="00086ED5" w:rsidRDefault="00EF5C13" w:rsidP="00086ED5">
      <w:pPr>
        <w:pStyle w:val="NormalWeb"/>
        <w:spacing w:before="0" w:beforeAutospacing="0" w:after="0" w:afterAutospacing="0"/>
        <w:ind w:right="49"/>
        <w:jc w:val="both"/>
        <w:rPr>
          <w:rFonts w:ascii="Arial" w:hAnsi="Arial" w:cs="Arial"/>
          <w:i/>
          <w:color w:val="000000"/>
          <w:sz w:val="18"/>
          <w:szCs w:val="18"/>
        </w:rPr>
      </w:pPr>
      <w:r w:rsidRPr="00086ED5">
        <w:rPr>
          <w:rFonts w:ascii="Arial" w:hAnsi="Arial" w:cs="Arial"/>
          <w:i/>
          <w:color w:val="000000"/>
          <w:sz w:val="18"/>
          <w:szCs w:val="18"/>
        </w:rPr>
        <w:t>La generación de energía en México es diversificada, cuenta con diversas formas de generación de energía renovables (mareomotriz, hidráulica, eólica, solar y biomasa) y no renovables (combustibles fósiles y energía nuclear).</w:t>
      </w:r>
    </w:p>
    <w:p w14:paraId="2EEF1D0F" w14:textId="77777777" w:rsidR="00EF5C13" w:rsidRPr="00086ED5" w:rsidRDefault="00EF5C13" w:rsidP="00086ED5">
      <w:pPr>
        <w:pStyle w:val="NormalWeb"/>
        <w:spacing w:before="0" w:beforeAutospacing="0" w:after="0" w:afterAutospacing="0"/>
        <w:ind w:right="49"/>
        <w:jc w:val="both"/>
        <w:rPr>
          <w:rFonts w:ascii="Arial" w:hAnsi="Arial" w:cs="Arial"/>
          <w:i/>
          <w:color w:val="000000"/>
          <w:sz w:val="18"/>
          <w:szCs w:val="18"/>
        </w:rPr>
      </w:pPr>
    </w:p>
    <w:p w14:paraId="263AA789" w14:textId="77777777" w:rsidR="00EF5C13" w:rsidRPr="00086ED5" w:rsidRDefault="00EF5C13" w:rsidP="00086ED5">
      <w:pPr>
        <w:pStyle w:val="NormalWeb"/>
        <w:spacing w:before="0" w:beforeAutospacing="0" w:after="0" w:afterAutospacing="0"/>
        <w:ind w:right="49"/>
        <w:jc w:val="both"/>
        <w:rPr>
          <w:rFonts w:ascii="Arial" w:hAnsi="Arial" w:cs="Arial"/>
          <w:i/>
          <w:color w:val="000000"/>
          <w:sz w:val="18"/>
          <w:szCs w:val="18"/>
        </w:rPr>
      </w:pPr>
      <w:r w:rsidRPr="00086ED5">
        <w:rPr>
          <w:rFonts w:ascii="Arial" w:hAnsi="Arial" w:cs="Arial"/>
          <w:i/>
          <w:color w:val="000000"/>
          <w:sz w:val="18"/>
          <w:szCs w:val="18"/>
        </w:rPr>
        <w:t>Los principales sistemas de generación de energía son:</w:t>
      </w:r>
    </w:p>
    <w:p w14:paraId="52258F52" w14:textId="77777777" w:rsidR="00EF5C13" w:rsidRPr="00086ED5" w:rsidRDefault="00EF5C13" w:rsidP="00086ED5">
      <w:pPr>
        <w:pStyle w:val="NormalWeb"/>
        <w:spacing w:before="0" w:beforeAutospacing="0" w:after="0" w:afterAutospacing="0"/>
        <w:ind w:right="49"/>
        <w:jc w:val="both"/>
        <w:rPr>
          <w:rFonts w:ascii="Arial" w:hAnsi="Arial" w:cs="Arial"/>
          <w:i/>
          <w:color w:val="000000"/>
          <w:sz w:val="18"/>
          <w:szCs w:val="18"/>
        </w:rPr>
      </w:pPr>
    </w:p>
    <w:p w14:paraId="05F8253E" w14:textId="77777777" w:rsidR="00EF5C13" w:rsidRPr="00086ED5" w:rsidRDefault="00EF5C13" w:rsidP="00086ED5">
      <w:pPr>
        <w:pStyle w:val="NormalWeb"/>
        <w:spacing w:before="0" w:beforeAutospacing="0" w:after="0" w:afterAutospacing="0"/>
        <w:ind w:left="1276" w:right="49"/>
        <w:jc w:val="both"/>
        <w:rPr>
          <w:rFonts w:ascii="Arial" w:hAnsi="Arial" w:cs="Arial"/>
          <w:b/>
          <w:i/>
          <w:color w:val="000000"/>
          <w:sz w:val="18"/>
          <w:szCs w:val="18"/>
        </w:rPr>
      </w:pPr>
      <w:r w:rsidRPr="00086ED5">
        <w:rPr>
          <w:rFonts w:ascii="Arial" w:hAnsi="Arial" w:cs="Arial"/>
          <w:b/>
          <w:i/>
          <w:color w:val="000000"/>
          <w:sz w:val="18"/>
          <w:szCs w:val="18"/>
        </w:rPr>
        <w:t>1. Centrales de Ciclo Combinado</w:t>
      </w:r>
    </w:p>
    <w:p w14:paraId="1BB976F2" w14:textId="77777777" w:rsidR="00EF5C13" w:rsidRDefault="00EF5C13" w:rsidP="00086ED5">
      <w:pPr>
        <w:pStyle w:val="NormalWeb"/>
        <w:spacing w:before="0" w:beforeAutospacing="0" w:after="0" w:afterAutospacing="0"/>
        <w:ind w:left="1276" w:right="49"/>
        <w:jc w:val="both"/>
        <w:rPr>
          <w:rFonts w:ascii="Arial" w:hAnsi="Arial" w:cs="Arial"/>
          <w:i/>
          <w:color w:val="000000"/>
          <w:sz w:val="18"/>
          <w:szCs w:val="18"/>
        </w:rPr>
      </w:pPr>
      <w:r w:rsidRPr="00086ED5">
        <w:rPr>
          <w:rFonts w:ascii="Arial" w:hAnsi="Arial" w:cs="Arial"/>
          <w:i/>
          <w:color w:val="000000"/>
          <w:sz w:val="18"/>
          <w:szCs w:val="18"/>
        </w:rPr>
        <w:t xml:space="preserve">Estas plantas transforman la energía térmica del gas natural en electricidad. El gas natural fue la fuente de 40.3 </w:t>
      </w:r>
      <w:proofErr w:type="spellStart"/>
      <w:r w:rsidRPr="00086ED5">
        <w:rPr>
          <w:rFonts w:ascii="Arial" w:hAnsi="Arial" w:cs="Arial"/>
          <w:i/>
          <w:color w:val="000000"/>
          <w:sz w:val="18"/>
          <w:szCs w:val="18"/>
        </w:rPr>
        <w:t>teravatios</w:t>
      </w:r>
      <w:proofErr w:type="spellEnd"/>
      <w:r w:rsidRPr="00086ED5">
        <w:rPr>
          <w:rFonts w:ascii="Arial" w:hAnsi="Arial" w:cs="Arial"/>
          <w:i/>
          <w:color w:val="000000"/>
          <w:sz w:val="18"/>
          <w:szCs w:val="18"/>
        </w:rPr>
        <w:t xml:space="preserve"> de energía eléctrica que se produjeron en México en el lapso indicado.</w:t>
      </w:r>
    </w:p>
    <w:p w14:paraId="180D36A2" w14:textId="77777777" w:rsidR="00086ED5" w:rsidRPr="00086ED5" w:rsidRDefault="00086ED5" w:rsidP="00086ED5">
      <w:pPr>
        <w:pStyle w:val="NormalWeb"/>
        <w:spacing w:before="0" w:beforeAutospacing="0" w:after="0" w:afterAutospacing="0"/>
        <w:ind w:left="1276" w:right="49"/>
        <w:jc w:val="both"/>
        <w:rPr>
          <w:rFonts w:ascii="Arial" w:hAnsi="Arial" w:cs="Arial"/>
          <w:i/>
          <w:color w:val="000000"/>
          <w:sz w:val="18"/>
          <w:szCs w:val="18"/>
        </w:rPr>
      </w:pPr>
    </w:p>
    <w:p w14:paraId="3514D6F7" w14:textId="77777777" w:rsidR="00EF5C13" w:rsidRDefault="00EF5C13" w:rsidP="00086ED5">
      <w:pPr>
        <w:pStyle w:val="NormalWeb"/>
        <w:spacing w:before="0" w:beforeAutospacing="0" w:after="0" w:afterAutospacing="0"/>
        <w:ind w:left="1276" w:right="49"/>
        <w:jc w:val="both"/>
        <w:rPr>
          <w:rFonts w:ascii="Arial" w:hAnsi="Arial" w:cs="Arial"/>
          <w:i/>
          <w:color w:val="000000"/>
          <w:sz w:val="18"/>
          <w:szCs w:val="18"/>
        </w:rPr>
      </w:pPr>
      <w:r w:rsidRPr="00086ED5">
        <w:rPr>
          <w:rFonts w:ascii="Arial" w:hAnsi="Arial" w:cs="Arial"/>
          <w:i/>
          <w:color w:val="000000"/>
          <w:sz w:val="18"/>
          <w:szCs w:val="18"/>
        </w:rPr>
        <w:t xml:space="preserve">Un </w:t>
      </w:r>
      <w:proofErr w:type="spellStart"/>
      <w:r w:rsidRPr="00086ED5">
        <w:rPr>
          <w:rFonts w:ascii="Arial" w:hAnsi="Arial" w:cs="Arial"/>
          <w:i/>
          <w:color w:val="000000"/>
          <w:sz w:val="18"/>
          <w:szCs w:val="18"/>
        </w:rPr>
        <w:t>teravatio</w:t>
      </w:r>
      <w:proofErr w:type="spellEnd"/>
      <w:r w:rsidRPr="00086ED5">
        <w:rPr>
          <w:rFonts w:ascii="Arial" w:hAnsi="Arial" w:cs="Arial"/>
          <w:i/>
          <w:color w:val="000000"/>
          <w:sz w:val="18"/>
          <w:szCs w:val="18"/>
        </w:rPr>
        <w:t xml:space="preserve"> equivale a un millón de megavatios, y </w:t>
      </w:r>
      <w:hyperlink r:id="rId9" w:history="1">
        <w:r w:rsidRPr="00086ED5">
          <w:rPr>
            <w:rStyle w:val="Hipervnculo"/>
            <w:rFonts w:ascii="Arial" w:hAnsi="Arial" w:cs="Arial"/>
            <w:i/>
            <w:sz w:val="18"/>
            <w:szCs w:val="18"/>
          </w:rPr>
          <w:t>un megavatio puede proveer de electricidad a una media de 330 casas durante una hora</w:t>
        </w:r>
      </w:hyperlink>
      <w:r w:rsidRPr="00086ED5">
        <w:rPr>
          <w:rFonts w:ascii="Arial" w:hAnsi="Arial" w:cs="Arial"/>
          <w:i/>
          <w:color w:val="000000"/>
          <w:sz w:val="18"/>
          <w:szCs w:val="18"/>
        </w:rPr>
        <w:t>, dando cuenta de la importancia de este tipo de sistemas.</w:t>
      </w:r>
    </w:p>
    <w:p w14:paraId="4DF5A97C" w14:textId="77777777" w:rsidR="00086ED5" w:rsidRPr="00086ED5" w:rsidRDefault="00086ED5" w:rsidP="00086ED5">
      <w:pPr>
        <w:pStyle w:val="NormalWeb"/>
        <w:spacing w:before="0" w:beforeAutospacing="0" w:after="0" w:afterAutospacing="0"/>
        <w:ind w:left="1276" w:right="49"/>
        <w:jc w:val="both"/>
        <w:rPr>
          <w:rFonts w:ascii="Arial" w:hAnsi="Arial" w:cs="Arial"/>
          <w:i/>
          <w:color w:val="000000"/>
          <w:sz w:val="18"/>
          <w:szCs w:val="18"/>
        </w:rPr>
      </w:pPr>
    </w:p>
    <w:p w14:paraId="7B878C48" w14:textId="77777777" w:rsidR="00EF5C13" w:rsidRPr="00086ED5" w:rsidRDefault="00EF5C13" w:rsidP="00086ED5">
      <w:pPr>
        <w:pStyle w:val="NormalWeb"/>
        <w:spacing w:before="0" w:beforeAutospacing="0" w:after="0" w:afterAutospacing="0"/>
        <w:ind w:left="1276" w:right="49"/>
        <w:jc w:val="both"/>
        <w:rPr>
          <w:rFonts w:ascii="Arial" w:hAnsi="Arial" w:cs="Arial"/>
          <w:b/>
          <w:i/>
          <w:color w:val="000000"/>
          <w:sz w:val="18"/>
          <w:szCs w:val="18"/>
        </w:rPr>
      </w:pPr>
      <w:r w:rsidRPr="00086ED5">
        <w:rPr>
          <w:rFonts w:ascii="Arial" w:hAnsi="Arial" w:cs="Arial"/>
          <w:b/>
          <w:i/>
          <w:color w:val="000000"/>
          <w:sz w:val="18"/>
          <w:szCs w:val="18"/>
        </w:rPr>
        <w:t>2. Centrales Hidroeléctricas</w:t>
      </w:r>
    </w:p>
    <w:p w14:paraId="1A1D9C19" w14:textId="77777777" w:rsidR="00EF5C13" w:rsidRDefault="00EF5C13" w:rsidP="00086ED5">
      <w:pPr>
        <w:pStyle w:val="NormalWeb"/>
        <w:spacing w:before="0" w:beforeAutospacing="0" w:after="0" w:afterAutospacing="0"/>
        <w:ind w:left="1276" w:right="49"/>
        <w:jc w:val="both"/>
        <w:rPr>
          <w:rFonts w:ascii="Arial" w:hAnsi="Arial" w:cs="Arial"/>
          <w:i/>
          <w:color w:val="000000"/>
          <w:sz w:val="18"/>
          <w:szCs w:val="18"/>
        </w:rPr>
      </w:pPr>
      <w:r w:rsidRPr="00086ED5">
        <w:rPr>
          <w:rFonts w:ascii="Arial" w:hAnsi="Arial" w:cs="Arial"/>
          <w:i/>
          <w:color w:val="000000"/>
          <w:sz w:val="18"/>
          <w:szCs w:val="18"/>
        </w:rPr>
        <w:t>En México hay </w:t>
      </w:r>
      <w:hyperlink r:id="rId10" w:history="1">
        <w:r w:rsidRPr="00086ED5">
          <w:rPr>
            <w:rStyle w:val="Hipervnculo"/>
            <w:rFonts w:ascii="Arial" w:hAnsi="Arial" w:cs="Arial"/>
            <w:i/>
            <w:sz w:val="18"/>
            <w:szCs w:val="18"/>
          </w:rPr>
          <w:t>86 centrales </w:t>
        </w:r>
      </w:hyperlink>
      <w:r w:rsidRPr="00086ED5">
        <w:rPr>
          <w:rFonts w:ascii="Arial" w:hAnsi="Arial" w:cs="Arial"/>
          <w:i/>
          <w:color w:val="000000"/>
          <w:sz w:val="18"/>
          <w:szCs w:val="18"/>
        </w:rPr>
        <w:t xml:space="preserve">de este tipo, las cuales generaron 6 </w:t>
      </w:r>
      <w:proofErr w:type="spellStart"/>
      <w:r w:rsidRPr="00086ED5">
        <w:rPr>
          <w:rFonts w:ascii="Arial" w:hAnsi="Arial" w:cs="Arial"/>
          <w:i/>
          <w:color w:val="000000"/>
          <w:sz w:val="18"/>
          <w:szCs w:val="18"/>
        </w:rPr>
        <w:t>teravatios</w:t>
      </w:r>
      <w:proofErr w:type="spellEnd"/>
      <w:r w:rsidRPr="00086ED5">
        <w:rPr>
          <w:rFonts w:ascii="Arial" w:hAnsi="Arial" w:cs="Arial"/>
          <w:i/>
          <w:color w:val="000000"/>
          <w:sz w:val="18"/>
          <w:szCs w:val="18"/>
        </w:rPr>
        <w:t xml:space="preserve"> de la electricidad que se consumió en tierras aztecas.</w:t>
      </w:r>
    </w:p>
    <w:p w14:paraId="6473E292" w14:textId="77777777" w:rsidR="00086ED5" w:rsidRPr="00086ED5" w:rsidRDefault="00086ED5" w:rsidP="00086ED5">
      <w:pPr>
        <w:pStyle w:val="NormalWeb"/>
        <w:spacing w:before="0" w:beforeAutospacing="0" w:after="0" w:afterAutospacing="0"/>
        <w:ind w:left="1276" w:right="49"/>
        <w:jc w:val="both"/>
        <w:rPr>
          <w:rFonts w:ascii="Arial" w:hAnsi="Arial" w:cs="Arial"/>
          <w:i/>
          <w:color w:val="000000"/>
          <w:sz w:val="18"/>
          <w:szCs w:val="18"/>
        </w:rPr>
      </w:pPr>
    </w:p>
    <w:p w14:paraId="7CFA1AF5" w14:textId="77777777" w:rsidR="00EF5C13" w:rsidRPr="00086ED5" w:rsidRDefault="00EF5C13" w:rsidP="00086ED5">
      <w:pPr>
        <w:pStyle w:val="NormalWeb"/>
        <w:spacing w:before="0" w:beforeAutospacing="0" w:after="0" w:afterAutospacing="0"/>
        <w:ind w:left="1276" w:right="49"/>
        <w:jc w:val="both"/>
        <w:rPr>
          <w:rFonts w:ascii="Arial" w:hAnsi="Arial" w:cs="Arial"/>
          <w:b/>
          <w:i/>
          <w:color w:val="000000"/>
          <w:sz w:val="18"/>
          <w:szCs w:val="18"/>
        </w:rPr>
      </w:pPr>
      <w:r w:rsidRPr="00086ED5">
        <w:rPr>
          <w:rFonts w:ascii="Arial" w:hAnsi="Arial" w:cs="Arial"/>
          <w:b/>
          <w:i/>
          <w:color w:val="000000"/>
          <w:sz w:val="18"/>
          <w:szCs w:val="18"/>
        </w:rPr>
        <w:t>3. Centrales térmicas convencionales</w:t>
      </w:r>
    </w:p>
    <w:p w14:paraId="21E92BD5" w14:textId="77777777" w:rsidR="00EF5C13" w:rsidRDefault="00EF5C13" w:rsidP="00086ED5">
      <w:pPr>
        <w:pStyle w:val="NormalWeb"/>
        <w:spacing w:before="0" w:beforeAutospacing="0" w:after="0" w:afterAutospacing="0"/>
        <w:ind w:left="1276" w:right="49"/>
        <w:jc w:val="both"/>
        <w:rPr>
          <w:rFonts w:ascii="Arial" w:hAnsi="Arial" w:cs="Arial"/>
          <w:i/>
          <w:color w:val="000000"/>
          <w:sz w:val="18"/>
          <w:szCs w:val="18"/>
        </w:rPr>
      </w:pPr>
      <w:r w:rsidRPr="00086ED5">
        <w:rPr>
          <w:rFonts w:ascii="Arial" w:hAnsi="Arial" w:cs="Arial"/>
          <w:i/>
          <w:color w:val="000000"/>
          <w:sz w:val="18"/>
          <w:szCs w:val="18"/>
        </w:rPr>
        <w:t xml:space="preserve">En estas se utilizan combustibles fósiles como el carbón o el petróleo para generar vapor y, con ello, producir electricidad. Estas centrales generaron 6.2 </w:t>
      </w:r>
      <w:proofErr w:type="spellStart"/>
      <w:r w:rsidRPr="00086ED5">
        <w:rPr>
          <w:rFonts w:ascii="Arial" w:hAnsi="Arial" w:cs="Arial"/>
          <w:i/>
          <w:color w:val="000000"/>
          <w:sz w:val="18"/>
          <w:szCs w:val="18"/>
        </w:rPr>
        <w:t>teravatios</w:t>
      </w:r>
      <w:proofErr w:type="spellEnd"/>
      <w:r w:rsidRPr="00086ED5">
        <w:rPr>
          <w:rFonts w:ascii="Arial" w:hAnsi="Arial" w:cs="Arial"/>
          <w:i/>
          <w:color w:val="000000"/>
          <w:sz w:val="18"/>
          <w:szCs w:val="18"/>
        </w:rPr>
        <w:t xml:space="preserve"> de energía en el período en cuestión.</w:t>
      </w:r>
    </w:p>
    <w:p w14:paraId="4CC7E3CA" w14:textId="77777777" w:rsidR="00086ED5" w:rsidRPr="00086ED5" w:rsidRDefault="00086ED5" w:rsidP="00086ED5">
      <w:pPr>
        <w:pStyle w:val="NormalWeb"/>
        <w:spacing w:before="0" w:beforeAutospacing="0" w:after="0" w:afterAutospacing="0"/>
        <w:ind w:left="1276" w:right="49"/>
        <w:jc w:val="both"/>
        <w:rPr>
          <w:rFonts w:ascii="Arial" w:hAnsi="Arial" w:cs="Arial"/>
          <w:i/>
          <w:color w:val="000000"/>
          <w:sz w:val="18"/>
          <w:szCs w:val="18"/>
        </w:rPr>
      </w:pPr>
    </w:p>
    <w:p w14:paraId="0943438E" w14:textId="77777777" w:rsidR="00EF5C13" w:rsidRPr="00086ED5" w:rsidRDefault="00EF5C13" w:rsidP="00086ED5">
      <w:pPr>
        <w:pStyle w:val="NormalWeb"/>
        <w:spacing w:before="0" w:beforeAutospacing="0" w:after="0" w:afterAutospacing="0"/>
        <w:ind w:left="1276" w:right="49"/>
        <w:jc w:val="both"/>
        <w:rPr>
          <w:rFonts w:ascii="Arial" w:hAnsi="Arial" w:cs="Arial"/>
          <w:b/>
          <w:i/>
          <w:color w:val="000000"/>
          <w:sz w:val="18"/>
          <w:szCs w:val="18"/>
        </w:rPr>
      </w:pPr>
      <w:r w:rsidRPr="00086ED5">
        <w:rPr>
          <w:rFonts w:ascii="Arial" w:hAnsi="Arial" w:cs="Arial"/>
          <w:b/>
          <w:i/>
          <w:color w:val="000000"/>
          <w:sz w:val="18"/>
          <w:szCs w:val="18"/>
        </w:rPr>
        <w:t>4. Centrales eólicas</w:t>
      </w:r>
    </w:p>
    <w:p w14:paraId="74834266" w14:textId="77777777" w:rsidR="00EF5C13" w:rsidRDefault="00EF5C13" w:rsidP="00086ED5">
      <w:pPr>
        <w:pStyle w:val="NormalWeb"/>
        <w:spacing w:before="0" w:beforeAutospacing="0" w:after="0" w:afterAutospacing="0"/>
        <w:ind w:left="1276" w:right="49"/>
        <w:jc w:val="both"/>
        <w:rPr>
          <w:rFonts w:ascii="Arial" w:hAnsi="Arial" w:cs="Arial"/>
          <w:i/>
          <w:color w:val="000000"/>
          <w:sz w:val="18"/>
          <w:szCs w:val="18"/>
        </w:rPr>
      </w:pPr>
      <w:r w:rsidRPr="00086ED5">
        <w:rPr>
          <w:rFonts w:ascii="Arial" w:hAnsi="Arial" w:cs="Arial"/>
          <w:i/>
          <w:color w:val="000000"/>
          <w:sz w:val="18"/>
          <w:szCs w:val="18"/>
        </w:rPr>
        <w:t>Nueve son los </w:t>
      </w:r>
      <w:hyperlink r:id="rId11" w:history="1">
        <w:r w:rsidRPr="00086ED5">
          <w:rPr>
            <w:rStyle w:val="Hipervnculo"/>
            <w:rFonts w:ascii="Arial" w:hAnsi="Arial" w:cs="Arial"/>
            <w:i/>
            <w:sz w:val="18"/>
            <w:szCs w:val="18"/>
          </w:rPr>
          <w:t>estados productores de energía eólica</w:t>
        </w:r>
      </w:hyperlink>
      <w:r w:rsidRPr="00086ED5">
        <w:rPr>
          <w:rFonts w:ascii="Arial" w:hAnsi="Arial" w:cs="Arial"/>
          <w:i/>
          <w:color w:val="000000"/>
          <w:sz w:val="18"/>
          <w:szCs w:val="18"/>
        </w:rPr>
        <w:t>, en donde se encuentran </w:t>
      </w:r>
      <w:hyperlink r:id="rId12" w:history="1">
        <w:r w:rsidRPr="00086ED5">
          <w:rPr>
            <w:rStyle w:val="Hipervnculo"/>
            <w:rFonts w:ascii="Arial" w:hAnsi="Arial" w:cs="Arial"/>
            <w:i/>
            <w:sz w:val="18"/>
            <w:szCs w:val="18"/>
          </w:rPr>
          <w:t>31 parques eólicos</w:t>
        </w:r>
      </w:hyperlink>
      <w:r w:rsidRPr="00086ED5">
        <w:rPr>
          <w:rFonts w:ascii="Arial" w:hAnsi="Arial" w:cs="Arial"/>
          <w:i/>
          <w:color w:val="000000"/>
          <w:sz w:val="18"/>
          <w:szCs w:val="18"/>
        </w:rPr>
        <w:t xml:space="preserve">, los cuales generaron 5.8 </w:t>
      </w:r>
      <w:proofErr w:type="spellStart"/>
      <w:r w:rsidRPr="00086ED5">
        <w:rPr>
          <w:rFonts w:ascii="Arial" w:hAnsi="Arial" w:cs="Arial"/>
          <w:i/>
          <w:color w:val="000000"/>
          <w:sz w:val="18"/>
          <w:szCs w:val="18"/>
        </w:rPr>
        <w:t>teravatios</w:t>
      </w:r>
      <w:proofErr w:type="spellEnd"/>
      <w:r w:rsidRPr="00086ED5">
        <w:rPr>
          <w:rFonts w:ascii="Arial" w:hAnsi="Arial" w:cs="Arial"/>
          <w:i/>
          <w:color w:val="000000"/>
          <w:sz w:val="18"/>
          <w:szCs w:val="18"/>
        </w:rPr>
        <w:t xml:space="preserve"> de electricidad en el período en cuestión.</w:t>
      </w:r>
    </w:p>
    <w:p w14:paraId="2B7A93AD" w14:textId="77777777" w:rsidR="00086ED5" w:rsidRPr="00086ED5" w:rsidRDefault="00086ED5" w:rsidP="00086ED5">
      <w:pPr>
        <w:pStyle w:val="NormalWeb"/>
        <w:spacing w:before="0" w:beforeAutospacing="0" w:after="0" w:afterAutospacing="0"/>
        <w:ind w:left="1276" w:right="49"/>
        <w:jc w:val="both"/>
        <w:rPr>
          <w:rFonts w:ascii="Arial" w:hAnsi="Arial" w:cs="Arial"/>
          <w:i/>
          <w:color w:val="000000"/>
          <w:sz w:val="18"/>
          <w:szCs w:val="18"/>
        </w:rPr>
      </w:pPr>
    </w:p>
    <w:p w14:paraId="6A973C83" w14:textId="77777777" w:rsidR="00EF5C13" w:rsidRDefault="00EF5C13" w:rsidP="00086ED5">
      <w:pPr>
        <w:pStyle w:val="NormalWeb"/>
        <w:spacing w:before="0" w:beforeAutospacing="0" w:after="0" w:afterAutospacing="0"/>
        <w:ind w:left="1276" w:right="49"/>
        <w:jc w:val="both"/>
        <w:rPr>
          <w:rFonts w:ascii="Arial" w:hAnsi="Arial" w:cs="Arial"/>
          <w:i/>
          <w:color w:val="000000"/>
          <w:sz w:val="18"/>
          <w:szCs w:val="18"/>
        </w:rPr>
      </w:pPr>
      <w:r w:rsidRPr="00086ED5">
        <w:rPr>
          <w:rFonts w:ascii="Arial" w:hAnsi="Arial" w:cs="Arial"/>
          <w:i/>
          <w:color w:val="000000"/>
          <w:sz w:val="18"/>
          <w:szCs w:val="18"/>
        </w:rPr>
        <w:t>Es importante destacar que este es uno de los mecanismos de generación de energía menos costosos y más limpios en la actualidad.</w:t>
      </w:r>
    </w:p>
    <w:p w14:paraId="18801EC7" w14:textId="77777777" w:rsidR="00086ED5" w:rsidRPr="00086ED5" w:rsidRDefault="00086ED5" w:rsidP="00086ED5">
      <w:pPr>
        <w:pStyle w:val="NormalWeb"/>
        <w:spacing w:before="0" w:beforeAutospacing="0" w:after="0" w:afterAutospacing="0"/>
        <w:ind w:left="1276" w:right="49"/>
        <w:jc w:val="both"/>
        <w:rPr>
          <w:rFonts w:ascii="Arial" w:hAnsi="Arial" w:cs="Arial"/>
          <w:i/>
          <w:color w:val="000000"/>
          <w:sz w:val="18"/>
          <w:szCs w:val="18"/>
        </w:rPr>
      </w:pPr>
    </w:p>
    <w:p w14:paraId="46F9585D" w14:textId="77777777" w:rsidR="00EF5C13" w:rsidRPr="00086ED5" w:rsidRDefault="00EF5C13" w:rsidP="00086ED5">
      <w:pPr>
        <w:pStyle w:val="NormalWeb"/>
        <w:spacing w:before="0" w:beforeAutospacing="0" w:after="0" w:afterAutospacing="0"/>
        <w:ind w:left="1276" w:right="49"/>
        <w:jc w:val="both"/>
        <w:rPr>
          <w:rFonts w:ascii="Arial" w:hAnsi="Arial" w:cs="Arial"/>
          <w:b/>
          <w:i/>
          <w:color w:val="000000"/>
          <w:sz w:val="18"/>
          <w:szCs w:val="18"/>
        </w:rPr>
      </w:pPr>
      <w:r w:rsidRPr="00086ED5">
        <w:rPr>
          <w:rFonts w:ascii="Arial" w:hAnsi="Arial" w:cs="Arial"/>
          <w:b/>
          <w:i/>
          <w:color w:val="000000"/>
          <w:sz w:val="18"/>
          <w:szCs w:val="18"/>
        </w:rPr>
        <w:t xml:space="preserve">5. Centrales </w:t>
      </w:r>
      <w:proofErr w:type="spellStart"/>
      <w:r w:rsidRPr="00086ED5">
        <w:rPr>
          <w:rFonts w:ascii="Arial" w:hAnsi="Arial" w:cs="Arial"/>
          <w:b/>
          <w:i/>
          <w:color w:val="000000"/>
          <w:sz w:val="18"/>
          <w:szCs w:val="18"/>
        </w:rPr>
        <w:t>carboeléctricas</w:t>
      </w:r>
      <w:proofErr w:type="spellEnd"/>
    </w:p>
    <w:p w14:paraId="66BFBB67" w14:textId="77777777" w:rsidR="00EF5C13" w:rsidRDefault="00EF5C13" w:rsidP="00086ED5">
      <w:pPr>
        <w:pStyle w:val="NormalWeb"/>
        <w:spacing w:before="0" w:beforeAutospacing="0" w:after="0" w:afterAutospacing="0"/>
        <w:ind w:left="1276" w:right="49"/>
        <w:jc w:val="both"/>
        <w:rPr>
          <w:rFonts w:ascii="Arial" w:hAnsi="Arial" w:cs="Arial"/>
          <w:i/>
          <w:color w:val="000000"/>
          <w:sz w:val="18"/>
          <w:szCs w:val="18"/>
        </w:rPr>
      </w:pPr>
      <w:r w:rsidRPr="00086ED5">
        <w:rPr>
          <w:rFonts w:ascii="Arial" w:hAnsi="Arial" w:cs="Arial"/>
          <w:i/>
          <w:color w:val="000000"/>
          <w:sz w:val="18"/>
          <w:szCs w:val="18"/>
        </w:rPr>
        <w:t>México tiene en operación </w:t>
      </w:r>
      <w:hyperlink r:id="rId13" w:history="1">
        <w:r w:rsidRPr="00086ED5">
          <w:rPr>
            <w:rStyle w:val="Hipervnculo"/>
            <w:rFonts w:ascii="Arial" w:hAnsi="Arial" w:cs="Arial"/>
            <w:i/>
            <w:sz w:val="18"/>
            <w:szCs w:val="18"/>
          </w:rPr>
          <w:t>3 centrales </w:t>
        </w:r>
      </w:hyperlink>
      <w:r w:rsidRPr="00086ED5">
        <w:rPr>
          <w:rFonts w:ascii="Arial" w:hAnsi="Arial" w:cs="Arial"/>
          <w:i/>
          <w:color w:val="000000"/>
          <w:sz w:val="18"/>
          <w:szCs w:val="18"/>
        </w:rPr>
        <w:t xml:space="preserve">de este tipo (de las más contaminantes), las cuales, generaron 2,6 </w:t>
      </w:r>
      <w:proofErr w:type="spellStart"/>
      <w:r w:rsidRPr="00086ED5">
        <w:rPr>
          <w:rFonts w:ascii="Arial" w:hAnsi="Arial" w:cs="Arial"/>
          <w:i/>
          <w:color w:val="000000"/>
          <w:sz w:val="18"/>
          <w:szCs w:val="18"/>
        </w:rPr>
        <w:t>teravatios</w:t>
      </w:r>
      <w:proofErr w:type="spellEnd"/>
      <w:r w:rsidRPr="00086ED5">
        <w:rPr>
          <w:rFonts w:ascii="Arial" w:hAnsi="Arial" w:cs="Arial"/>
          <w:i/>
          <w:color w:val="000000"/>
          <w:sz w:val="18"/>
          <w:szCs w:val="18"/>
        </w:rPr>
        <w:t>.</w:t>
      </w:r>
    </w:p>
    <w:p w14:paraId="06298459" w14:textId="77777777" w:rsidR="00086ED5" w:rsidRPr="00086ED5" w:rsidRDefault="00086ED5" w:rsidP="00086ED5">
      <w:pPr>
        <w:pStyle w:val="NormalWeb"/>
        <w:spacing w:before="0" w:beforeAutospacing="0" w:after="0" w:afterAutospacing="0"/>
        <w:ind w:left="1276" w:right="49"/>
        <w:jc w:val="both"/>
        <w:rPr>
          <w:rFonts w:ascii="Arial" w:hAnsi="Arial" w:cs="Arial"/>
          <w:i/>
          <w:color w:val="000000"/>
          <w:sz w:val="18"/>
          <w:szCs w:val="18"/>
        </w:rPr>
      </w:pPr>
    </w:p>
    <w:p w14:paraId="64855387" w14:textId="77777777" w:rsidR="00EF5C13" w:rsidRPr="00086ED5" w:rsidRDefault="00EF5C13" w:rsidP="00086ED5">
      <w:pPr>
        <w:pStyle w:val="NormalWeb"/>
        <w:spacing w:before="0" w:beforeAutospacing="0" w:after="0" w:afterAutospacing="0"/>
        <w:ind w:left="1276" w:right="49"/>
        <w:jc w:val="both"/>
        <w:rPr>
          <w:rFonts w:ascii="Arial" w:hAnsi="Arial" w:cs="Arial"/>
          <w:b/>
          <w:i/>
          <w:color w:val="000000"/>
          <w:sz w:val="18"/>
          <w:szCs w:val="18"/>
        </w:rPr>
      </w:pPr>
      <w:r w:rsidRPr="00086ED5">
        <w:rPr>
          <w:rFonts w:ascii="Arial" w:hAnsi="Arial" w:cs="Arial"/>
          <w:b/>
          <w:i/>
          <w:color w:val="000000"/>
          <w:sz w:val="18"/>
          <w:szCs w:val="18"/>
        </w:rPr>
        <w:t>6. Energía Fotovoltaica</w:t>
      </w:r>
    </w:p>
    <w:p w14:paraId="69E25E92" w14:textId="77777777" w:rsidR="00EF5C13" w:rsidRDefault="00EF5C13" w:rsidP="00086ED5">
      <w:pPr>
        <w:pStyle w:val="NormalWeb"/>
        <w:spacing w:before="0" w:beforeAutospacing="0" w:after="0" w:afterAutospacing="0"/>
        <w:ind w:left="1276" w:right="49"/>
        <w:jc w:val="both"/>
        <w:rPr>
          <w:rFonts w:ascii="Arial" w:hAnsi="Arial" w:cs="Arial"/>
          <w:i/>
          <w:color w:val="000000"/>
          <w:sz w:val="18"/>
          <w:szCs w:val="18"/>
        </w:rPr>
      </w:pPr>
      <w:r w:rsidRPr="00086ED5">
        <w:rPr>
          <w:rFonts w:ascii="Arial" w:hAnsi="Arial" w:cs="Arial"/>
          <w:i/>
          <w:color w:val="000000"/>
          <w:sz w:val="18"/>
          <w:szCs w:val="18"/>
        </w:rPr>
        <w:t>Actualmente, existen </w:t>
      </w:r>
      <w:hyperlink r:id="rId14" w:history="1">
        <w:r w:rsidRPr="00086ED5">
          <w:rPr>
            <w:rStyle w:val="Hipervnculo"/>
            <w:rFonts w:ascii="Arial" w:hAnsi="Arial" w:cs="Arial"/>
            <w:i/>
            <w:sz w:val="18"/>
            <w:szCs w:val="18"/>
          </w:rPr>
          <w:t>23 centrales </w:t>
        </w:r>
      </w:hyperlink>
      <w:r w:rsidRPr="00086ED5">
        <w:rPr>
          <w:rFonts w:ascii="Arial" w:hAnsi="Arial" w:cs="Arial"/>
          <w:i/>
          <w:color w:val="000000"/>
          <w:sz w:val="18"/>
          <w:szCs w:val="18"/>
        </w:rPr>
        <w:t xml:space="preserve">de energía solar, las cuales generaron 4.0 </w:t>
      </w:r>
      <w:proofErr w:type="spellStart"/>
      <w:r w:rsidRPr="00086ED5">
        <w:rPr>
          <w:rFonts w:ascii="Arial" w:hAnsi="Arial" w:cs="Arial"/>
          <w:i/>
          <w:color w:val="000000"/>
          <w:sz w:val="18"/>
          <w:szCs w:val="18"/>
        </w:rPr>
        <w:t>teravatios</w:t>
      </w:r>
      <w:proofErr w:type="spellEnd"/>
      <w:r w:rsidRPr="00086ED5">
        <w:rPr>
          <w:rFonts w:ascii="Arial" w:hAnsi="Arial" w:cs="Arial"/>
          <w:i/>
          <w:color w:val="000000"/>
          <w:sz w:val="18"/>
          <w:szCs w:val="18"/>
        </w:rPr>
        <w:t xml:space="preserve"> de electricidad en el primer trimestre del 2021.</w:t>
      </w:r>
    </w:p>
    <w:p w14:paraId="01C70BD3" w14:textId="77777777" w:rsidR="00086ED5" w:rsidRPr="00086ED5" w:rsidRDefault="00086ED5" w:rsidP="00086ED5">
      <w:pPr>
        <w:pStyle w:val="NormalWeb"/>
        <w:spacing w:before="0" w:beforeAutospacing="0" w:after="0" w:afterAutospacing="0"/>
        <w:ind w:left="1276" w:right="49"/>
        <w:jc w:val="both"/>
        <w:rPr>
          <w:rFonts w:ascii="Arial" w:hAnsi="Arial" w:cs="Arial"/>
          <w:i/>
          <w:color w:val="000000"/>
          <w:sz w:val="18"/>
          <w:szCs w:val="18"/>
        </w:rPr>
      </w:pPr>
    </w:p>
    <w:p w14:paraId="2C5302E6" w14:textId="77777777" w:rsidR="00EF5C13" w:rsidRPr="00086ED5" w:rsidRDefault="00EF5C13" w:rsidP="00086ED5">
      <w:pPr>
        <w:pStyle w:val="NormalWeb"/>
        <w:spacing w:before="0" w:beforeAutospacing="0" w:after="0" w:afterAutospacing="0"/>
        <w:ind w:left="1276" w:right="49"/>
        <w:jc w:val="both"/>
        <w:rPr>
          <w:rFonts w:ascii="Arial" w:hAnsi="Arial" w:cs="Arial"/>
          <w:b/>
          <w:i/>
          <w:color w:val="000000"/>
          <w:sz w:val="18"/>
          <w:szCs w:val="18"/>
        </w:rPr>
      </w:pPr>
      <w:r w:rsidRPr="00086ED5">
        <w:rPr>
          <w:rFonts w:ascii="Arial" w:hAnsi="Arial" w:cs="Arial"/>
          <w:b/>
          <w:i/>
          <w:color w:val="000000"/>
          <w:sz w:val="18"/>
          <w:szCs w:val="18"/>
        </w:rPr>
        <w:t>7. Nucleoeléctrica</w:t>
      </w:r>
    </w:p>
    <w:p w14:paraId="07A2EEB3" w14:textId="77777777" w:rsidR="00EF5C13" w:rsidRPr="00086ED5" w:rsidRDefault="00EF5C13" w:rsidP="00086ED5">
      <w:pPr>
        <w:pStyle w:val="NormalWeb"/>
        <w:spacing w:before="0" w:beforeAutospacing="0" w:after="0" w:afterAutospacing="0"/>
        <w:ind w:left="1276" w:right="49"/>
        <w:jc w:val="both"/>
        <w:rPr>
          <w:rFonts w:ascii="Arial" w:hAnsi="Arial" w:cs="Arial"/>
          <w:i/>
          <w:color w:val="000000"/>
          <w:sz w:val="18"/>
          <w:szCs w:val="18"/>
        </w:rPr>
      </w:pPr>
      <w:r w:rsidRPr="00086ED5">
        <w:rPr>
          <w:rFonts w:ascii="Arial" w:hAnsi="Arial" w:cs="Arial"/>
          <w:i/>
          <w:color w:val="000000"/>
          <w:sz w:val="18"/>
          <w:szCs w:val="18"/>
        </w:rPr>
        <w:t xml:space="preserve">México cuenta con dos reactores nucleares propiedad de la CFE, los cuales generaron 2.1 </w:t>
      </w:r>
      <w:proofErr w:type="spellStart"/>
      <w:r w:rsidRPr="00086ED5">
        <w:rPr>
          <w:rFonts w:ascii="Arial" w:hAnsi="Arial" w:cs="Arial"/>
          <w:i/>
          <w:color w:val="000000"/>
          <w:sz w:val="18"/>
          <w:szCs w:val="18"/>
        </w:rPr>
        <w:t>teravatios</w:t>
      </w:r>
      <w:proofErr w:type="spellEnd"/>
      <w:r w:rsidRPr="00086ED5">
        <w:rPr>
          <w:rFonts w:ascii="Arial" w:hAnsi="Arial" w:cs="Arial"/>
          <w:i/>
          <w:color w:val="000000"/>
          <w:sz w:val="18"/>
          <w:szCs w:val="18"/>
        </w:rPr>
        <w:t xml:space="preserve"> de energía.</w:t>
      </w:r>
      <w:r w:rsidRPr="00086ED5">
        <w:rPr>
          <w:rStyle w:val="Refdenotaalpie"/>
          <w:rFonts w:ascii="Arial" w:eastAsiaTheme="minorEastAsia" w:hAnsi="Arial" w:cs="Arial"/>
          <w:i/>
          <w:color w:val="000000"/>
          <w:sz w:val="18"/>
          <w:szCs w:val="18"/>
        </w:rPr>
        <w:footnoteReference w:id="2"/>
      </w:r>
    </w:p>
    <w:p w14:paraId="10AC04E6" w14:textId="77777777" w:rsidR="00EF5C13" w:rsidRPr="00086ED5" w:rsidRDefault="00EF5C13" w:rsidP="00086ED5">
      <w:pPr>
        <w:pStyle w:val="NormalWeb"/>
        <w:spacing w:before="0" w:beforeAutospacing="0" w:after="0" w:afterAutospacing="0"/>
        <w:ind w:right="49"/>
        <w:jc w:val="both"/>
        <w:rPr>
          <w:rFonts w:ascii="Arial" w:hAnsi="Arial" w:cs="Arial"/>
          <w:i/>
          <w:color w:val="000000"/>
          <w:sz w:val="18"/>
          <w:szCs w:val="18"/>
        </w:rPr>
      </w:pPr>
    </w:p>
    <w:p w14:paraId="3244A40D" w14:textId="641B6A01" w:rsidR="00EF5C13" w:rsidRPr="00086ED5" w:rsidRDefault="00B22C73" w:rsidP="00086ED5">
      <w:pPr>
        <w:ind w:right="49"/>
        <w:jc w:val="both"/>
        <w:rPr>
          <w:rFonts w:ascii="Arial" w:hAnsi="Arial" w:cs="Arial"/>
          <w:i/>
          <w:sz w:val="18"/>
          <w:szCs w:val="18"/>
        </w:rPr>
      </w:pPr>
      <w:r w:rsidRPr="00086ED5">
        <w:rPr>
          <w:rFonts w:ascii="Arial" w:hAnsi="Arial" w:cs="Arial"/>
          <w:i/>
          <w:sz w:val="18"/>
          <w:szCs w:val="18"/>
        </w:rPr>
        <w:t>Porque</w:t>
      </w:r>
      <w:r w:rsidR="00EF5C13" w:rsidRPr="00086ED5">
        <w:rPr>
          <w:rFonts w:ascii="Arial" w:hAnsi="Arial" w:cs="Arial"/>
          <w:i/>
          <w:sz w:val="18"/>
          <w:szCs w:val="18"/>
        </w:rPr>
        <w:t xml:space="preserve"> sabemos, las energías renovables, son aquellas que se obtienen o generan de fuentes naturales, cuya explotación o generación es ilimitada o de pronta regeneración, las más conocidas son: </w:t>
      </w:r>
      <w:proofErr w:type="spellStart"/>
      <w:r w:rsidR="00EF5C13" w:rsidRPr="00086ED5">
        <w:rPr>
          <w:rFonts w:ascii="Arial" w:hAnsi="Arial" w:cs="Arial"/>
          <w:i/>
          <w:sz w:val="18"/>
          <w:szCs w:val="18"/>
        </w:rPr>
        <w:t>hidroenergía</w:t>
      </w:r>
      <w:proofErr w:type="spellEnd"/>
      <w:r w:rsidR="00EF5C13" w:rsidRPr="00086ED5">
        <w:rPr>
          <w:rFonts w:ascii="Arial" w:hAnsi="Arial" w:cs="Arial"/>
          <w:i/>
          <w:sz w:val="18"/>
          <w:szCs w:val="18"/>
        </w:rPr>
        <w:t xml:space="preserve">, </w:t>
      </w:r>
      <w:proofErr w:type="spellStart"/>
      <w:r w:rsidR="00EF5C13" w:rsidRPr="00086ED5">
        <w:rPr>
          <w:rFonts w:ascii="Arial" w:hAnsi="Arial" w:cs="Arial"/>
          <w:i/>
          <w:sz w:val="18"/>
          <w:szCs w:val="18"/>
        </w:rPr>
        <w:t>geoenergía</w:t>
      </w:r>
      <w:proofErr w:type="spellEnd"/>
      <w:r w:rsidR="00EF5C13" w:rsidRPr="00086ED5">
        <w:rPr>
          <w:rFonts w:ascii="Arial" w:hAnsi="Arial" w:cs="Arial"/>
          <w:i/>
          <w:sz w:val="18"/>
          <w:szCs w:val="18"/>
        </w:rPr>
        <w:t>, energía eólica y solar y biomasa.</w:t>
      </w:r>
    </w:p>
    <w:p w14:paraId="0E565EEB" w14:textId="77777777" w:rsidR="00EF5C13" w:rsidRPr="00086ED5" w:rsidRDefault="00EF5C13" w:rsidP="00086ED5">
      <w:pPr>
        <w:ind w:right="49"/>
        <w:jc w:val="both"/>
        <w:rPr>
          <w:rFonts w:ascii="Arial" w:hAnsi="Arial" w:cs="Arial"/>
          <w:i/>
          <w:sz w:val="18"/>
          <w:szCs w:val="18"/>
        </w:rPr>
      </w:pPr>
    </w:p>
    <w:p w14:paraId="228408D5" w14:textId="36844EC8" w:rsidR="00EF5C13" w:rsidRPr="00086ED5" w:rsidRDefault="00EF5C13" w:rsidP="00086ED5">
      <w:pPr>
        <w:ind w:right="49"/>
        <w:jc w:val="both"/>
        <w:rPr>
          <w:rFonts w:ascii="Arial" w:hAnsi="Arial" w:cs="Arial"/>
          <w:bCs/>
          <w:i/>
          <w:sz w:val="18"/>
          <w:szCs w:val="18"/>
        </w:rPr>
      </w:pPr>
      <w:r w:rsidRPr="00086ED5">
        <w:rPr>
          <w:rFonts w:ascii="Arial" w:hAnsi="Arial" w:cs="Arial"/>
          <w:i/>
          <w:sz w:val="18"/>
          <w:szCs w:val="18"/>
        </w:rPr>
        <w:t xml:space="preserve">Una de las energías </w:t>
      </w:r>
      <w:r w:rsidR="00086ED5">
        <w:rPr>
          <w:rFonts w:ascii="Arial" w:hAnsi="Arial" w:cs="Arial"/>
          <w:i/>
          <w:sz w:val="18"/>
          <w:szCs w:val="18"/>
        </w:rPr>
        <w:t xml:space="preserve">renovables es la solar, siendo </w:t>
      </w:r>
      <w:r w:rsidRPr="00086ED5">
        <w:rPr>
          <w:rFonts w:ascii="Arial" w:hAnsi="Arial" w:cs="Arial"/>
          <w:i/>
          <w:sz w:val="18"/>
          <w:szCs w:val="18"/>
        </w:rPr>
        <w:t xml:space="preserve">los rayos solares un conjunto de ondas electromagnéticas que viajan través del espacio en múltiples direcciones, que generan calor, energía natural que a través de celdas fotovoltaicas se transforma en energía eléctrica. El proceso de transformación se produce a través de paneles que están compuestos de celdas o células solares </w:t>
      </w:r>
      <w:r w:rsidRPr="00086ED5">
        <w:rPr>
          <w:rFonts w:ascii="Arial" w:hAnsi="Arial" w:cs="Arial"/>
          <w:i/>
          <w:sz w:val="18"/>
          <w:szCs w:val="18"/>
        </w:rPr>
        <w:lastRenderedPageBreak/>
        <w:t xml:space="preserve">fotovoltaicas, que pueden ser de silicio </w:t>
      </w:r>
      <w:proofErr w:type="spellStart"/>
      <w:r w:rsidRPr="00086ED5">
        <w:rPr>
          <w:rFonts w:ascii="Arial" w:hAnsi="Arial" w:cs="Arial"/>
          <w:i/>
          <w:sz w:val="18"/>
          <w:szCs w:val="18"/>
        </w:rPr>
        <w:t>monocristalino</w:t>
      </w:r>
      <w:proofErr w:type="spellEnd"/>
      <w:r w:rsidRPr="00086ED5">
        <w:rPr>
          <w:rFonts w:ascii="Arial" w:hAnsi="Arial" w:cs="Arial"/>
          <w:i/>
          <w:sz w:val="18"/>
          <w:szCs w:val="18"/>
        </w:rPr>
        <w:t xml:space="preserve"> o </w:t>
      </w:r>
      <w:proofErr w:type="spellStart"/>
      <w:r w:rsidRPr="00086ED5">
        <w:rPr>
          <w:rFonts w:ascii="Arial" w:hAnsi="Arial" w:cs="Arial"/>
          <w:i/>
          <w:sz w:val="18"/>
          <w:szCs w:val="18"/>
        </w:rPr>
        <w:t>policristalino</w:t>
      </w:r>
      <w:proofErr w:type="spellEnd"/>
      <w:r w:rsidRPr="00086ED5">
        <w:rPr>
          <w:rFonts w:ascii="Arial" w:hAnsi="Arial" w:cs="Arial"/>
          <w:i/>
          <w:sz w:val="18"/>
          <w:szCs w:val="18"/>
        </w:rPr>
        <w:t>, en estos se produce el llamado </w:t>
      </w:r>
      <w:r w:rsidRPr="00086ED5">
        <w:rPr>
          <w:rFonts w:ascii="Arial" w:hAnsi="Arial" w:cs="Arial"/>
          <w:bCs/>
          <w:i/>
          <w:sz w:val="18"/>
          <w:szCs w:val="18"/>
        </w:rPr>
        <w:t>efecto fotoeléctrico</w:t>
      </w:r>
      <w:r w:rsidRPr="00086ED5">
        <w:rPr>
          <w:rFonts w:ascii="Arial" w:hAnsi="Arial" w:cs="Arial"/>
          <w:i/>
          <w:sz w:val="18"/>
          <w:szCs w:val="18"/>
        </w:rPr>
        <w:t>, por el cual estas celdas son capaces de absorber fotones (partículas lumínicas) y liberar electrones, generando una corriente eléctrica. En otras palabras, c</w:t>
      </w:r>
      <w:r w:rsidRPr="00086ED5">
        <w:rPr>
          <w:rFonts w:ascii="Arial" w:hAnsi="Arial" w:cs="Arial"/>
          <w:bCs/>
          <w:i/>
          <w:sz w:val="18"/>
          <w:szCs w:val="18"/>
        </w:rPr>
        <w:t>uando la energía solar es absorbida por los paneles, las células fotoeléctricas transforman esa energía en corriente continua, para luego a través del inversor transformarse en corriente alterna, y así darles uso a nuestros equipos eléctricos que tenemos en nuestro hogar u oficina.</w:t>
      </w:r>
    </w:p>
    <w:p w14:paraId="3E539458" w14:textId="77777777" w:rsidR="00EF5C13" w:rsidRPr="00086ED5" w:rsidRDefault="00EF5C13" w:rsidP="00086ED5">
      <w:pPr>
        <w:ind w:right="49"/>
        <w:jc w:val="both"/>
        <w:rPr>
          <w:rFonts w:ascii="Arial" w:hAnsi="Arial" w:cs="Arial"/>
          <w:bCs/>
          <w:i/>
          <w:sz w:val="18"/>
          <w:szCs w:val="18"/>
        </w:rPr>
      </w:pPr>
    </w:p>
    <w:p w14:paraId="276EB9F4" w14:textId="77777777" w:rsidR="00EF5C13" w:rsidRDefault="00EF5C13" w:rsidP="00086ED5">
      <w:pPr>
        <w:ind w:right="49"/>
        <w:jc w:val="both"/>
        <w:rPr>
          <w:rFonts w:ascii="Arial" w:hAnsi="Arial" w:cs="Arial"/>
          <w:i/>
          <w:sz w:val="18"/>
          <w:szCs w:val="18"/>
        </w:rPr>
      </w:pPr>
      <w:r w:rsidRPr="00086ED5">
        <w:rPr>
          <w:rFonts w:ascii="Arial" w:hAnsi="Arial" w:cs="Arial"/>
          <w:i/>
          <w:sz w:val="18"/>
          <w:szCs w:val="18"/>
        </w:rPr>
        <w:t xml:space="preserve">En Guadalajara, se establece en el Plan Municipal de Desarrollo y Gobernanza Guadalajara 2021-2024, como </w:t>
      </w:r>
      <w:r w:rsidRPr="00086ED5">
        <w:rPr>
          <w:rFonts w:ascii="Arial" w:hAnsi="Arial" w:cs="Arial"/>
          <w:bCs/>
          <w:i/>
          <w:sz w:val="18"/>
          <w:szCs w:val="18"/>
        </w:rPr>
        <w:t xml:space="preserve">Eje 5. Guadalajara ordenada y sustentable, concerniente a: </w:t>
      </w:r>
      <w:r w:rsidRPr="00086ED5">
        <w:rPr>
          <w:rFonts w:ascii="Arial" w:hAnsi="Arial" w:cs="Arial"/>
          <w:i/>
          <w:sz w:val="18"/>
          <w:szCs w:val="18"/>
        </w:rPr>
        <w:t xml:space="preserve">El manejo territorial sustentable y sostenible del municipio busca un desarrollo integral del mismo en armonía con el medio ambiente y, para ello, es necesario que impulsemos un ordenamiento territorial a favor del cuidado de los ecosistemas y la biodiversidad, así como una planeación y programación de las acciones en torno a la infraestructura que requiere el municipio y el transporte que requieren los tapatíos. </w:t>
      </w:r>
    </w:p>
    <w:p w14:paraId="4C1D47B0" w14:textId="77777777" w:rsidR="00086ED5" w:rsidRPr="00086ED5" w:rsidRDefault="00086ED5" w:rsidP="00086ED5">
      <w:pPr>
        <w:ind w:right="49"/>
        <w:jc w:val="both"/>
        <w:rPr>
          <w:rFonts w:ascii="Arial" w:hAnsi="Arial" w:cs="Arial"/>
          <w:i/>
          <w:sz w:val="18"/>
          <w:szCs w:val="18"/>
        </w:rPr>
      </w:pPr>
    </w:p>
    <w:p w14:paraId="5DE09224" w14:textId="77777777" w:rsidR="00EF5C13" w:rsidRPr="00086ED5" w:rsidRDefault="00EF5C13" w:rsidP="00086ED5">
      <w:pPr>
        <w:ind w:right="49"/>
        <w:jc w:val="both"/>
        <w:rPr>
          <w:rFonts w:ascii="Arial" w:hAnsi="Arial" w:cs="Arial"/>
          <w:i/>
          <w:sz w:val="18"/>
          <w:szCs w:val="18"/>
        </w:rPr>
      </w:pPr>
      <w:r w:rsidRPr="00086ED5">
        <w:rPr>
          <w:rFonts w:ascii="Arial" w:hAnsi="Arial" w:cs="Arial"/>
          <w:i/>
          <w:sz w:val="18"/>
          <w:szCs w:val="18"/>
        </w:rPr>
        <w:t>En este sentido, nuestro compromiso es contribuir con acciones que permitan garantizar el derecho humano a un ambiente sano, conservando la biodiversidad y los servicios ecosistémicos sin comprometer el bienestar de las futuras generaciones y bajo los principios de equidad, derechos, justicia e igualdad de oportunidades”.</w:t>
      </w:r>
    </w:p>
    <w:p w14:paraId="0B535A61" w14:textId="77777777" w:rsidR="00EF5C13" w:rsidRPr="00086ED5" w:rsidRDefault="00EF5C13" w:rsidP="00086ED5">
      <w:pPr>
        <w:ind w:right="49"/>
        <w:rPr>
          <w:rFonts w:ascii="Arial" w:hAnsi="Arial" w:cs="Arial"/>
          <w:i/>
          <w:sz w:val="18"/>
          <w:szCs w:val="18"/>
        </w:rPr>
      </w:pPr>
    </w:p>
    <w:p w14:paraId="17BEF2EA" w14:textId="0115300A" w:rsidR="00EF5C13" w:rsidRPr="00086ED5" w:rsidRDefault="00EF5C13" w:rsidP="00086ED5">
      <w:pPr>
        <w:ind w:right="49"/>
        <w:jc w:val="both"/>
        <w:rPr>
          <w:rFonts w:ascii="Arial" w:hAnsi="Arial" w:cs="Arial"/>
          <w:i/>
          <w:sz w:val="18"/>
          <w:szCs w:val="18"/>
        </w:rPr>
      </w:pPr>
      <w:r w:rsidRPr="00086ED5">
        <w:rPr>
          <w:rFonts w:ascii="Arial" w:hAnsi="Arial" w:cs="Arial"/>
          <w:i/>
          <w:sz w:val="18"/>
          <w:szCs w:val="18"/>
        </w:rPr>
        <w:t>La transformación de nuestro entorno es precisamente conseguir el bienestar de las generaciones que nos preceden, a los niños y jóvenes a los que debemos dejar las bases y elementos para conservar</w:t>
      </w:r>
      <w:r w:rsidR="00086ED5">
        <w:rPr>
          <w:rFonts w:ascii="Arial" w:hAnsi="Arial" w:cs="Arial"/>
          <w:i/>
          <w:sz w:val="18"/>
          <w:szCs w:val="18"/>
        </w:rPr>
        <w:t xml:space="preserve"> y regenerar el planeta en que </w:t>
      </w:r>
      <w:r w:rsidRPr="00086ED5">
        <w:rPr>
          <w:rFonts w:ascii="Arial" w:hAnsi="Arial" w:cs="Arial"/>
          <w:i/>
          <w:sz w:val="18"/>
          <w:szCs w:val="18"/>
        </w:rPr>
        <w:t>vivimos.</w:t>
      </w:r>
    </w:p>
    <w:p w14:paraId="1379ACEA" w14:textId="77777777" w:rsidR="00EF5C13" w:rsidRPr="00086ED5" w:rsidRDefault="00EF5C13" w:rsidP="00086ED5">
      <w:pPr>
        <w:ind w:right="49"/>
        <w:rPr>
          <w:rFonts w:ascii="Arial" w:hAnsi="Arial" w:cs="Arial"/>
          <w:i/>
          <w:sz w:val="18"/>
          <w:szCs w:val="18"/>
        </w:rPr>
      </w:pPr>
    </w:p>
    <w:p w14:paraId="3DEB3F6F" w14:textId="77777777" w:rsidR="00EF5C13" w:rsidRPr="00086ED5" w:rsidRDefault="00EF5C13" w:rsidP="00086ED5">
      <w:pPr>
        <w:ind w:right="49"/>
        <w:jc w:val="both"/>
        <w:rPr>
          <w:rFonts w:ascii="Arial" w:hAnsi="Arial" w:cs="Arial"/>
          <w:i/>
          <w:sz w:val="18"/>
          <w:szCs w:val="18"/>
        </w:rPr>
      </w:pPr>
      <w:r w:rsidRPr="00086ED5">
        <w:rPr>
          <w:rFonts w:ascii="Arial" w:hAnsi="Arial" w:cs="Arial"/>
          <w:i/>
          <w:sz w:val="18"/>
          <w:szCs w:val="18"/>
        </w:rPr>
        <w:t>El antecedente de una acción afirmativa de protección al medio ambiente y sostenibilidad es el Gobierno de la Ciudad de México, con la construcción de la Planta Solar Fotovoltaica en la Central de Abasto de la Ciudad de México (CEDA) en la alcaldía Iztapalapa, cuya inversión será de 400 millones de pesos. Los recursos provienen del Fondo para la Transición Energética y el Aprovechamiento Sustentable de la Energía (FOTEASE) de la Secretaría de Energía (SENER) del Gobierno de México.</w:t>
      </w:r>
    </w:p>
    <w:p w14:paraId="04ED6889" w14:textId="77777777" w:rsidR="00EF5C13" w:rsidRPr="00086ED5" w:rsidRDefault="00EF5C13" w:rsidP="00086ED5">
      <w:pPr>
        <w:ind w:right="49"/>
        <w:jc w:val="both"/>
        <w:rPr>
          <w:rFonts w:ascii="Arial" w:hAnsi="Arial" w:cs="Arial"/>
          <w:i/>
          <w:sz w:val="18"/>
          <w:szCs w:val="18"/>
        </w:rPr>
      </w:pPr>
    </w:p>
    <w:p w14:paraId="22CFEFC4" w14:textId="77777777" w:rsidR="00EF5C13" w:rsidRPr="00086ED5" w:rsidRDefault="00EF5C13" w:rsidP="00086ED5">
      <w:pPr>
        <w:ind w:right="49"/>
        <w:jc w:val="both"/>
        <w:rPr>
          <w:rFonts w:ascii="Arial" w:hAnsi="Arial" w:cs="Arial"/>
          <w:i/>
          <w:sz w:val="18"/>
          <w:szCs w:val="18"/>
        </w:rPr>
      </w:pPr>
      <w:r w:rsidRPr="00086ED5">
        <w:rPr>
          <w:rFonts w:ascii="Arial" w:hAnsi="Arial" w:cs="Arial"/>
          <w:i/>
          <w:sz w:val="18"/>
          <w:szCs w:val="18"/>
        </w:rPr>
        <w:t xml:space="preserve">El proyecto está a cargo de la Comisión Federal de Electricidad (CFE), implementando dos fases. La primera consiste en dos Sistemas Fotovoltaicos de Generación Distribuida en los techos de las bodegas de la CEDA, y la segunda fase corresponde a la Central Fotovoltaica de hasta 17 </w:t>
      </w:r>
      <w:proofErr w:type="spellStart"/>
      <w:r w:rsidRPr="00086ED5">
        <w:rPr>
          <w:rFonts w:ascii="Arial" w:hAnsi="Arial" w:cs="Arial"/>
          <w:i/>
          <w:sz w:val="18"/>
          <w:szCs w:val="18"/>
        </w:rPr>
        <w:t>megawatts</w:t>
      </w:r>
      <w:proofErr w:type="spellEnd"/>
      <w:r w:rsidRPr="00086ED5">
        <w:rPr>
          <w:rFonts w:ascii="Arial" w:hAnsi="Arial" w:cs="Arial"/>
          <w:i/>
          <w:sz w:val="18"/>
          <w:szCs w:val="18"/>
        </w:rPr>
        <w:t xml:space="preserve"> (MW), que producirá anualmente 25 </w:t>
      </w:r>
      <w:proofErr w:type="spellStart"/>
      <w:r w:rsidRPr="00086ED5">
        <w:rPr>
          <w:rFonts w:ascii="Arial" w:hAnsi="Arial" w:cs="Arial"/>
          <w:i/>
          <w:sz w:val="18"/>
          <w:szCs w:val="18"/>
        </w:rPr>
        <w:t>gigawatts</w:t>
      </w:r>
      <w:proofErr w:type="spellEnd"/>
      <w:r w:rsidRPr="00086ED5">
        <w:rPr>
          <w:rFonts w:ascii="Arial" w:hAnsi="Arial" w:cs="Arial"/>
          <w:i/>
          <w:sz w:val="18"/>
          <w:szCs w:val="18"/>
        </w:rPr>
        <w:t>/hora (</w:t>
      </w:r>
      <w:proofErr w:type="spellStart"/>
      <w:r w:rsidRPr="00086ED5">
        <w:rPr>
          <w:rFonts w:ascii="Arial" w:hAnsi="Arial" w:cs="Arial"/>
          <w:i/>
          <w:sz w:val="18"/>
          <w:szCs w:val="18"/>
        </w:rPr>
        <w:t>GWh</w:t>
      </w:r>
      <w:proofErr w:type="spellEnd"/>
      <w:r w:rsidRPr="00086ED5">
        <w:rPr>
          <w:rFonts w:ascii="Arial" w:hAnsi="Arial" w:cs="Arial"/>
          <w:i/>
          <w:sz w:val="18"/>
          <w:szCs w:val="18"/>
        </w:rPr>
        <w:t xml:space="preserve">) de energía limpia para la Central de Abasto. </w:t>
      </w:r>
    </w:p>
    <w:p w14:paraId="1E2DFB30" w14:textId="77777777" w:rsidR="00EF5C13" w:rsidRPr="00086ED5" w:rsidRDefault="00EF5C13" w:rsidP="00086ED5">
      <w:pPr>
        <w:ind w:right="49"/>
        <w:jc w:val="both"/>
        <w:rPr>
          <w:rFonts w:ascii="Arial" w:hAnsi="Arial" w:cs="Arial"/>
          <w:i/>
          <w:sz w:val="18"/>
          <w:szCs w:val="18"/>
        </w:rPr>
      </w:pPr>
    </w:p>
    <w:p w14:paraId="650A10C4" w14:textId="57BEC7C7" w:rsidR="00EF5C13" w:rsidRPr="00086ED5" w:rsidRDefault="00EF5C13" w:rsidP="00086ED5">
      <w:pPr>
        <w:ind w:right="49"/>
        <w:jc w:val="both"/>
        <w:rPr>
          <w:rFonts w:ascii="Arial" w:hAnsi="Arial" w:cs="Arial"/>
          <w:i/>
          <w:sz w:val="18"/>
          <w:szCs w:val="18"/>
        </w:rPr>
      </w:pPr>
      <w:bookmarkStart w:id="3" w:name="_Hlk145405364"/>
      <w:r w:rsidRPr="00086ED5">
        <w:rPr>
          <w:rFonts w:ascii="Arial" w:hAnsi="Arial" w:cs="Arial"/>
          <w:i/>
          <w:sz w:val="18"/>
          <w:szCs w:val="18"/>
        </w:rPr>
        <w:t xml:space="preserve">Con la central de abasto de gran trayectoria en Jalisco y en México, el Mercado de Abastos es el mejor </w:t>
      </w:r>
      <w:r w:rsidR="00086ED5">
        <w:rPr>
          <w:rFonts w:ascii="Arial" w:hAnsi="Arial" w:cs="Arial"/>
          <w:i/>
          <w:sz w:val="18"/>
          <w:szCs w:val="18"/>
        </w:rPr>
        <w:t xml:space="preserve">prospecto para incursionar con </w:t>
      </w:r>
      <w:r w:rsidRPr="00086ED5">
        <w:rPr>
          <w:rFonts w:ascii="Arial" w:hAnsi="Arial" w:cs="Arial"/>
          <w:i/>
          <w:sz w:val="18"/>
          <w:szCs w:val="18"/>
        </w:rPr>
        <w:t>la instalación de paneles solares, que genere ahorro de energía al municipio, con energía limpia, procurando el bienestar de un medio ambiente sano y sin residuos.</w:t>
      </w:r>
    </w:p>
    <w:p w14:paraId="4E320F1C" w14:textId="77777777" w:rsidR="00EF5C13" w:rsidRPr="00086ED5" w:rsidRDefault="00EF5C13" w:rsidP="00086ED5">
      <w:pPr>
        <w:ind w:right="49"/>
        <w:jc w:val="both"/>
        <w:rPr>
          <w:rFonts w:ascii="Arial" w:hAnsi="Arial" w:cs="Arial"/>
          <w:i/>
          <w:sz w:val="18"/>
          <w:szCs w:val="18"/>
        </w:rPr>
      </w:pPr>
    </w:p>
    <w:bookmarkEnd w:id="3"/>
    <w:p w14:paraId="717A9231" w14:textId="77777777" w:rsidR="00EF5C13" w:rsidRPr="00086ED5" w:rsidRDefault="00EF5C13" w:rsidP="00086ED5">
      <w:pPr>
        <w:ind w:right="49"/>
        <w:jc w:val="both"/>
        <w:rPr>
          <w:rFonts w:ascii="Arial" w:hAnsi="Arial" w:cs="Arial"/>
          <w:i/>
          <w:sz w:val="18"/>
          <w:szCs w:val="18"/>
        </w:rPr>
      </w:pPr>
      <w:r w:rsidRPr="00086ED5">
        <w:rPr>
          <w:rFonts w:ascii="Arial" w:hAnsi="Arial" w:cs="Arial"/>
          <w:i/>
          <w:sz w:val="18"/>
          <w:szCs w:val="18"/>
        </w:rPr>
        <w:t>El principal objeto que se tiene es realizar un estudio para la instalación de paneles solares en la central de abastos de Guadalajara, a fin de que concurra al proyecto la Comisión Federal de Energía y el Municipio, procurando que el financiamiento sea de partidas de los tres niveles de Gobierno.</w:t>
      </w:r>
    </w:p>
    <w:p w14:paraId="064746A8" w14:textId="77777777" w:rsidR="00EF5C13" w:rsidRPr="00086ED5" w:rsidRDefault="00EF5C13" w:rsidP="00086ED5">
      <w:pPr>
        <w:ind w:right="49"/>
        <w:jc w:val="both"/>
        <w:rPr>
          <w:rFonts w:ascii="Arial" w:hAnsi="Arial" w:cs="Arial"/>
          <w:i/>
          <w:sz w:val="18"/>
          <w:szCs w:val="18"/>
        </w:rPr>
      </w:pPr>
    </w:p>
    <w:p w14:paraId="776E6163" w14:textId="77777777" w:rsidR="00EF5C13" w:rsidRPr="00086ED5" w:rsidRDefault="00EF5C13" w:rsidP="00086ED5">
      <w:pPr>
        <w:ind w:right="49"/>
        <w:jc w:val="both"/>
        <w:rPr>
          <w:rFonts w:ascii="Arial" w:hAnsi="Arial" w:cs="Arial"/>
          <w:i/>
          <w:sz w:val="18"/>
          <w:szCs w:val="18"/>
        </w:rPr>
      </w:pPr>
      <w:r w:rsidRPr="00086ED5">
        <w:rPr>
          <w:rFonts w:ascii="Arial" w:hAnsi="Arial" w:cs="Arial"/>
          <w:i/>
          <w:sz w:val="18"/>
          <w:szCs w:val="18"/>
        </w:rPr>
        <w:t>Por ello es importante que se lleve a cabo el estudio de infraestructura de los edificios y su viabilidad para adicionar los paneles solares, a fin de evitar riesgos y siniestros, así como el costo que necesita para llevar a cabo su instalación.</w:t>
      </w:r>
    </w:p>
    <w:p w14:paraId="609B024E" w14:textId="77777777" w:rsidR="00EF5C13" w:rsidRPr="00086ED5" w:rsidRDefault="00EF5C13" w:rsidP="00086ED5">
      <w:pPr>
        <w:ind w:right="49"/>
        <w:jc w:val="both"/>
        <w:rPr>
          <w:rFonts w:ascii="Arial" w:hAnsi="Arial" w:cs="Arial"/>
          <w:i/>
          <w:sz w:val="18"/>
          <w:szCs w:val="18"/>
        </w:rPr>
      </w:pPr>
    </w:p>
    <w:p w14:paraId="35B4678B" w14:textId="57353037" w:rsidR="00EF5C13" w:rsidRPr="00086ED5" w:rsidRDefault="00EF5C13" w:rsidP="00086ED5">
      <w:pPr>
        <w:ind w:right="49"/>
        <w:jc w:val="both"/>
        <w:rPr>
          <w:rFonts w:ascii="Arial" w:hAnsi="Arial" w:cs="Arial"/>
          <w:i/>
          <w:sz w:val="18"/>
          <w:szCs w:val="18"/>
        </w:rPr>
      </w:pPr>
      <w:r w:rsidRPr="00086ED5">
        <w:rPr>
          <w:rFonts w:ascii="Arial" w:hAnsi="Arial" w:cs="Arial"/>
          <w:i/>
          <w:sz w:val="18"/>
          <w:szCs w:val="18"/>
        </w:rPr>
        <w:t xml:space="preserve">De </w:t>
      </w:r>
      <w:r w:rsidR="00086ED5">
        <w:rPr>
          <w:rFonts w:ascii="Arial" w:hAnsi="Arial" w:cs="Arial"/>
          <w:i/>
          <w:sz w:val="18"/>
          <w:szCs w:val="18"/>
        </w:rPr>
        <w:t xml:space="preserve">las Dependencias </w:t>
      </w:r>
      <w:r w:rsidRPr="00086ED5">
        <w:rPr>
          <w:rFonts w:ascii="Arial" w:hAnsi="Arial" w:cs="Arial"/>
          <w:i/>
          <w:sz w:val="18"/>
          <w:szCs w:val="18"/>
        </w:rPr>
        <w:t>Municipales que cuenta</w:t>
      </w:r>
      <w:r w:rsidR="00086ED5">
        <w:rPr>
          <w:rFonts w:ascii="Arial" w:hAnsi="Arial" w:cs="Arial"/>
          <w:i/>
          <w:sz w:val="18"/>
          <w:szCs w:val="18"/>
        </w:rPr>
        <w:t xml:space="preserve"> con </w:t>
      </w:r>
      <w:proofErr w:type="spellStart"/>
      <w:r w:rsidR="00086ED5">
        <w:rPr>
          <w:rFonts w:ascii="Arial" w:hAnsi="Arial" w:cs="Arial"/>
          <w:i/>
          <w:sz w:val="18"/>
          <w:szCs w:val="18"/>
        </w:rPr>
        <w:t>as</w:t>
      </w:r>
      <w:proofErr w:type="spellEnd"/>
      <w:r w:rsidR="00086ED5">
        <w:rPr>
          <w:rFonts w:ascii="Arial" w:hAnsi="Arial" w:cs="Arial"/>
          <w:i/>
          <w:sz w:val="18"/>
          <w:szCs w:val="18"/>
        </w:rPr>
        <w:t xml:space="preserve"> atribuciones legales y </w:t>
      </w:r>
      <w:r w:rsidRPr="00086ED5">
        <w:rPr>
          <w:rFonts w:ascii="Arial" w:hAnsi="Arial" w:cs="Arial"/>
          <w:i/>
          <w:sz w:val="18"/>
          <w:szCs w:val="18"/>
        </w:rPr>
        <w:t>materiales para cumpli</w:t>
      </w:r>
      <w:r w:rsidR="00086ED5">
        <w:rPr>
          <w:rFonts w:ascii="Arial" w:hAnsi="Arial" w:cs="Arial"/>
          <w:i/>
          <w:sz w:val="18"/>
          <w:szCs w:val="18"/>
        </w:rPr>
        <w:t xml:space="preserve">mentar la presente iniciativa, </w:t>
      </w:r>
      <w:r w:rsidRPr="00086ED5">
        <w:rPr>
          <w:rFonts w:ascii="Arial" w:hAnsi="Arial" w:cs="Arial"/>
          <w:i/>
          <w:sz w:val="18"/>
          <w:szCs w:val="18"/>
        </w:rPr>
        <w:t xml:space="preserve">corresponde a la Coordinación General de Gestión Integral de la Ciudad, que es la instancia integradora de las áreas destinadas al ordenamiento, la gestión del territorio del Municipio, construcción y la movilidad con criterios de sustentabilidad; responsable de disponer de los elementos de política ambiental y cambio climático como herramientas y referentes para el desarrollo y la transformación del mismo en entornos apropiados para vivir con calidad; encargada de la distribución de la inversión pública en todas las demarcaciones de este, dando prioridad a las que permitan reducir brechas sociales, eliminar los privilegios y fomentar la integración de las personas desvinculadas del desarrollo social y económico; e integrar la infraestructura y los servicios de la Ciudad. </w:t>
      </w:r>
    </w:p>
    <w:p w14:paraId="2719899A" w14:textId="77777777" w:rsidR="00EF5C13" w:rsidRPr="00086ED5" w:rsidRDefault="00EF5C13" w:rsidP="00086ED5">
      <w:pPr>
        <w:ind w:right="49"/>
        <w:jc w:val="both"/>
        <w:rPr>
          <w:rFonts w:ascii="Arial" w:hAnsi="Arial" w:cs="Arial"/>
          <w:i/>
          <w:sz w:val="18"/>
          <w:szCs w:val="18"/>
        </w:rPr>
      </w:pPr>
    </w:p>
    <w:p w14:paraId="19C09830" w14:textId="77777777" w:rsidR="00EF5C13" w:rsidRPr="00086ED5" w:rsidRDefault="00EF5C13" w:rsidP="00086ED5">
      <w:pPr>
        <w:pStyle w:val="NormalWeb"/>
        <w:spacing w:before="0" w:beforeAutospacing="0" w:after="0" w:afterAutospacing="0"/>
        <w:ind w:right="51" w:firstLine="12"/>
        <w:jc w:val="both"/>
        <w:rPr>
          <w:rFonts w:ascii="Arial" w:hAnsi="Arial" w:cs="Arial"/>
          <w:i/>
          <w:sz w:val="18"/>
          <w:szCs w:val="18"/>
        </w:rPr>
      </w:pPr>
      <w:r w:rsidRPr="00086ED5">
        <w:rPr>
          <w:rFonts w:ascii="Arial" w:hAnsi="Arial" w:cs="Arial"/>
          <w:i/>
          <w:sz w:val="18"/>
          <w:szCs w:val="18"/>
        </w:rPr>
        <w:lastRenderedPageBreak/>
        <w:t xml:space="preserve">De acuerdo a lo establecido en el artículo 92 del Código de Gobierno Municipal de Guadalajara, se establece lo siguiente: </w:t>
      </w:r>
    </w:p>
    <w:p w14:paraId="37717A81" w14:textId="77777777" w:rsidR="00EF5C13" w:rsidRPr="00086ED5" w:rsidRDefault="00EF5C13" w:rsidP="00086ED5">
      <w:pPr>
        <w:pStyle w:val="NormalWeb"/>
        <w:spacing w:before="0" w:beforeAutospacing="0" w:after="0" w:afterAutospacing="0"/>
        <w:ind w:right="51" w:firstLine="12"/>
        <w:jc w:val="both"/>
        <w:rPr>
          <w:rFonts w:ascii="Arial" w:hAnsi="Arial" w:cs="Arial"/>
          <w:i/>
          <w:sz w:val="18"/>
          <w:szCs w:val="18"/>
        </w:rPr>
      </w:pPr>
    </w:p>
    <w:p w14:paraId="1775898C" w14:textId="77777777" w:rsidR="00EF5C13" w:rsidRPr="00086ED5" w:rsidRDefault="00EF5C13" w:rsidP="00CC7440">
      <w:pPr>
        <w:pStyle w:val="NormalWeb"/>
        <w:numPr>
          <w:ilvl w:val="0"/>
          <w:numId w:val="29"/>
        </w:numPr>
        <w:spacing w:before="0" w:beforeAutospacing="0" w:after="0" w:afterAutospacing="0"/>
        <w:ind w:right="51"/>
        <w:jc w:val="both"/>
        <w:rPr>
          <w:rFonts w:ascii="Arial" w:hAnsi="Arial" w:cs="Arial"/>
          <w:i/>
          <w:color w:val="000000"/>
          <w:sz w:val="18"/>
          <w:szCs w:val="18"/>
        </w:rPr>
      </w:pPr>
      <w:r w:rsidRPr="00086ED5">
        <w:rPr>
          <w:rFonts w:ascii="Arial" w:hAnsi="Arial" w:cs="Arial"/>
          <w:b/>
          <w:i/>
          <w:sz w:val="18"/>
          <w:szCs w:val="18"/>
        </w:rPr>
        <w:t>Objeto de la presente iniciativa</w:t>
      </w:r>
      <w:r w:rsidRPr="00086ED5">
        <w:rPr>
          <w:rFonts w:ascii="Arial" w:hAnsi="Arial" w:cs="Arial"/>
          <w:i/>
          <w:sz w:val="18"/>
          <w:szCs w:val="18"/>
        </w:rPr>
        <w:t xml:space="preserve">: </w:t>
      </w:r>
      <w:r w:rsidRPr="00086ED5">
        <w:rPr>
          <w:rFonts w:ascii="Arial" w:hAnsi="Arial" w:cs="Arial"/>
          <w:i/>
          <w:color w:val="000000"/>
          <w:sz w:val="18"/>
          <w:szCs w:val="18"/>
        </w:rPr>
        <w:t>realizar un estudio para la instalación de paneles solares en los techos de los edificios que componen el Mercado de Abastos.</w:t>
      </w:r>
    </w:p>
    <w:p w14:paraId="5FDC4D4C" w14:textId="77777777" w:rsidR="00EF5C13" w:rsidRPr="00086ED5" w:rsidRDefault="00EF5C13" w:rsidP="00086ED5">
      <w:pPr>
        <w:pStyle w:val="NormalWeb"/>
        <w:spacing w:before="0" w:beforeAutospacing="0" w:after="0" w:afterAutospacing="0"/>
        <w:ind w:left="732" w:right="51"/>
        <w:jc w:val="both"/>
        <w:rPr>
          <w:rFonts w:ascii="Arial" w:hAnsi="Arial" w:cs="Arial"/>
          <w:i/>
          <w:color w:val="000000"/>
          <w:sz w:val="18"/>
          <w:szCs w:val="18"/>
        </w:rPr>
      </w:pPr>
    </w:p>
    <w:p w14:paraId="218E570B" w14:textId="77777777" w:rsidR="00EF5C13" w:rsidRPr="00086ED5" w:rsidRDefault="00EF5C13" w:rsidP="00CC7440">
      <w:pPr>
        <w:pStyle w:val="NormalWeb"/>
        <w:numPr>
          <w:ilvl w:val="0"/>
          <w:numId w:val="29"/>
        </w:numPr>
        <w:spacing w:before="0" w:beforeAutospacing="0" w:after="0" w:afterAutospacing="0"/>
        <w:ind w:right="51"/>
        <w:jc w:val="both"/>
        <w:rPr>
          <w:rFonts w:ascii="Arial" w:hAnsi="Arial" w:cs="Arial"/>
          <w:i/>
          <w:sz w:val="18"/>
          <w:szCs w:val="18"/>
        </w:rPr>
      </w:pPr>
      <w:r w:rsidRPr="00086ED5">
        <w:rPr>
          <w:rFonts w:ascii="Arial" w:hAnsi="Arial" w:cs="Arial"/>
          <w:b/>
          <w:i/>
          <w:sz w:val="18"/>
          <w:szCs w:val="18"/>
        </w:rPr>
        <w:t>Materia que se pretende regular</w:t>
      </w:r>
      <w:r w:rsidRPr="00086ED5">
        <w:rPr>
          <w:rFonts w:ascii="Arial" w:hAnsi="Arial" w:cs="Arial"/>
          <w:i/>
          <w:sz w:val="18"/>
          <w:szCs w:val="18"/>
        </w:rPr>
        <w:t xml:space="preserve">: el bienestar de la zona del Mercado de Abastos con la generación de energía eléctrica por medio de </w:t>
      </w:r>
      <w:proofErr w:type="spellStart"/>
      <w:r w:rsidRPr="00086ED5">
        <w:rPr>
          <w:rFonts w:ascii="Arial" w:hAnsi="Arial" w:cs="Arial"/>
          <w:i/>
          <w:sz w:val="18"/>
          <w:szCs w:val="18"/>
        </w:rPr>
        <w:t>panales</w:t>
      </w:r>
      <w:proofErr w:type="spellEnd"/>
      <w:r w:rsidRPr="00086ED5">
        <w:rPr>
          <w:rFonts w:ascii="Arial" w:hAnsi="Arial" w:cs="Arial"/>
          <w:i/>
          <w:sz w:val="18"/>
          <w:szCs w:val="18"/>
        </w:rPr>
        <w:t xml:space="preserve"> solares.</w:t>
      </w:r>
    </w:p>
    <w:p w14:paraId="6CAE1331" w14:textId="77777777" w:rsidR="00EF5C13" w:rsidRPr="00086ED5" w:rsidRDefault="00EF5C13" w:rsidP="00086ED5">
      <w:pPr>
        <w:pStyle w:val="NormalWeb"/>
        <w:spacing w:before="0" w:beforeAutospacing="0" w:after="0" w:afterAutospacing="0"/>
        <w:ind w:left="732" w:right="51"/>
        <w:jc w:val="both"/>
        <w:rPr>
          <w:rFonts w:ascii="Arial" w:hAnsi="Arial" w:cs="Arial"/>
          <w:i/>
          <w:sz w:val="18"/>
          <w:szCs w:val="18"/>
        </w:rPr>
      </w:pPr>
    </w:p>
    <w:p w14:paraId="77F36C0C" w14:textId="77777777" w:rsidR="00EF5C13" w:rsidRPr="00086ED5" w:rsidRDefault="00EF5C13" w:rsidP="00CC7440">
      <w:pPr>
        <w:pStyle w:val="NormalWeb"/>
        <w:numPr>
          <w:ilvl w:val="0"/>
          <w:numId w:val="29"/>
        </w:numPr>
        <w:spacing w:before="0" w:beforeAutospacing="0" w:after="0" w:afterAutospacing="0"/>
        <w:ind w:right="51"/>
        <w:jc w:val="both"/>
        <w:rPr>
          <w:rFonts w:ascii="Arial" w:hAnsi="Arial" w:cs="Arial"/>
          <w:i/>
          <w:sz w:val="18"/>
          <w:szCs w:val="18"/>
        </w:rPr>
      </w:pPr>
      <w:r w:rsidRPr="00086ED5">
        <w:rPr>
          <w:rFonts w:ascii="Arial" w:hAnsi="Arial" w:cs="Arial"/>
          <w:b/>
          <w:i/>
          <w:sz w:val="18"/>
          <w:szCs w:val="18"/>
        </w:rPr>
        <w:t>Repercusiones</w:t>
      </w:r>
      <w:r w:rsidRPr="00086ED5">
        <w:rPr>
          <w:rFonts w:ascii="Arial" w:hAnsi="Arial" w:cs="Arial"/>
          <w:i/>
          <w:sz w:val="18"/>
          <w:szCs w:val="18"/>
        </w:rPr>
        <w:t>:</w:t>
      </w:r>
    </w:p>
    <w:p w14:paraId="5084FD2C" w14:textId="77777777" w:rsidR="00EF5C13" w:rsidRPr="00086ED5" w:rsidRDefault="00EF5C13" w:rsidP="00086ED5">
      <w:pPr>
        <w:pStyle w:val="NormalWeb"/>
        <w:spacing w:before="0" w:beforeAutospacing="0" w:after="0" w:afterAutospacing="0"/>
        <w:ind w:left="732" w:right="51"/>
        <w:jc w:val="both"/>
        <w:rPr>
          <w:rFonts w:ascii="Arial" w:hAnsi="Arial" w:cs="Arial"/>
          <w:i/>
          <w:sz w:val="18"/>
          <w:szCs w:val="18"/>
        </w:rPr>
      </w:pPr>
    </w:p>
    <w:p w14:paraId="18F161B8" w14:textId="77777777" w:rsidR="00EF5C13" w:rsidRPr="00086ED5" w:rsidRDefault="00EF5C13" w:rsidP="00086ED5">
      <w:pPr>
        <w:pStyle w:val="NormalWeb"/>
        <w:spacing w:before="0" w:beforeAutospacing="0" w:after="0" w:afterAutospacing="0"/>
        <w:ind w:left="732" w:right="51"/>
        <w:jc w:val="both"/>
        <w:rPr>
          <w:rFonts w:ascii="Arial" w:hAnsi="Arial" w:cs="Arial"/>
          <w:i/>
          <w:sz w:val="18"/>
          <w:szCs w:val="18"/>
        </w:rPr>
      </w:pPr>
      <w:r w:rsidRPr="00086ED5">
        <w:rPr>
          <w:rFonts w:ascii="Arial" w:hAnsi="Arial" w:cs="Arial"/>
          <w:b/>
          <w:i/>
          <w:sz w:val="18"/>
          <w:szCs w:val="18"/>
        </w:rPr>
        <w:t>Jurídicas</w:t>
      </w:r>
      <w:r w:rsidRPr="00086ED5">
        <w:rPr>
          <w:rFonts w:ascii="Arial" w:hAnsi="Arial" w:cs="Arial"/>
          <w:i/>
          <w:sz w:val="18"/>
          <w:szCs w:val="18"/>
        </w:rPr>
        <w:t>: Ninguna.</w:t>
      </w:r>
    </w:p>
    <w:p w14:paraId="7F3E966C" w14:textId="77777777" w:rsidR="00EF5C13" w:rsidRPr="00086ED5" w:rsidRDefault="00EF5C13" w:rsidP="00086ED5">
      <w:pPr>
        <w:pStyle w:val="NormalWeb"/>
        <w:spacing w:before="0" w:beforeAutospacing="0" w:after="0" w:afterAutospacing="0"/>
        <w:ind w:left="732" w:right="51"/>
        <w:jc w:val="both"/>
        <w:rPr>
          <w:rFonts w:ascii="Arial" w:hAnsi="Arial" w:cs="Arial"/>
          <w:i/>
          <w:sz w:val="18"/>
          <w:szCs w:val="18"/>
        </w:rPr>
      </w:pPr>
    </w:p>
    <w:p w14:paraId="1F1DB17C" w14:textId="77777777" w:rsidR="00EF5C13" w:rsidRPr="00086ED5" w:rsidRDefault="00EF5C13" w:rsidP="00086ED5">
      <w:pPr>
        <w:pStyle w:val="NormalWeb"/>
        <w:spacing w:before="0" w:beforeAutospacing="0" w:after="0" w:afterAutospacing="0"/>
        <w:ind w:left="732" w:right="51"/>
        <w:jc w:val="both"/>
        <w:rPr>
          <w:rFonts w:ascii="Arial" w:hAnsi="Arial" w:cs="Arial"/>
          <w:i/>
          <w:sz w:val="18"/>
          <w:szCs w:val="18"/>
        </w:rPr>
      </w:pPr>
      <w:r w:rsidRPr="00086ED5">
        <w:rPr>
          <w:rFonts w:ascii="Arial" w:hAnsi="Arial" w:cs="Arial"/>
          <w:b/>
          <w:i/>
          <w:sz w:val="18"/>
          <w:szCs w:val="18"/>
        </w:rPr>
        <w:t>Presupuestales</w:t>
      </w:r>
      <w:r w:rsidRPr="00086ED5">
        <w:rPr>
          <w:rFonts w:ascii="Arial" w:hAnsi="Arial" w:cs="Arial"/>
          <w:i/>
          <w:sz w:val="18"/>
          <w:szCs w:val="18"/>
        </w:rPr>
        <w:t>: los gastos que se generen para la realización del estudio.</w:t>
      </w:r>
    </w:p>
    <w:p w14:paraId="512EAC73" w14:textId="77777777" w:rsidR="00EF5C13" w:rsidRPr="00086ED5" w:rsidRDefault="00EF5C13" w:rsidP="00086ED5">
      <w:pPr>
        <w:pStyle w:val="NormalWeb"/>
        <w:spacing w:before="0" w:beforeAutospacing="0" w:after="0" w:afterAutospacing="0"/>
        <w:ind w:left="732" w:right="51"/>
        <w:jc w:val="both"/>
        <w:rPr>
          <w:rFonts w:ascii="Arial" w:hAnsi="Arial" w:cs="Arial"/>
          <w:i/>
          <w:sz w:val="18"/>
          <w:szCs w:val="18"/>
        </w:rPr>
      </w:pPr>
    </w:p>
    <w:p w14:paraId="069A9FC8" w14:textId="0D40848C" w:rsidR="00EF5C13" w:rsidRPr="00086ED5" w:rsidRDefault="00EF5C13" w:rsidP="00086ED5">
      <w:pPr>
        <w:pStyle w:val="NormalWeb"/>
        <w:spacing w:before="0" w:beforeAutospacing="0" w:after="0" w:afterAutospacing="0"/>
        <w:ind w:left="732" w:right="51"/>
        <w:jc w:val="both"/>
        <w:rPr>
          <w:rFonts w:ascii="Arial" w:hAnsi="Arial" w:cs="Arial"/>
          <w:i/>
          <w:sz w:val="18"/>
          <w:szCs w:val="18"/>
        </w:rPr>
      </w:pPr>
      <w:r w:rsidRPr="00086ED5">
        <w:rPr>
          <w:rFonts w:ascii="Arial" w:hAnsi="Arial" w:cs="Arial"/>
          <w:b/>
          <w:i/>
          <w:sz w:val="18"/>
          <w:szCs w:val="18"/>
        </w:rPr>
        <w:t>Laborales</w:t>
      </w:r>
      <w:r w:rsidRPr="00086ED5">
        <w:rPr>
          <w:rFonts w:ascii="Arial" w:hAnsi="Arial" w:cs="Arial"/>
          <w:i/>
          <w:sz w:val="18"/>
          <w:szCs w:val="18"/>
        </w:rPr>
        <w:t>: no existe repercusió</w:t>
      </w:r>
      <w:r w:rsidR="00086ED5">
        <w:rPr>
          <w:rFonts w:ascii="Arial" w:hAnsi="Arial" w:cs="Arial"/>
          <w:i/>
          <w:sz w:val="18"/>
          <w:szCs w:val="18"/>
        </w:rPr>
        <w:t xml:space="preserve">n alguna para el municipio, ya </w:t>
      </w:r>
      <w:r w:rsidRPr="00086ED5">
        <w:rPr>
          <w:rFonts w:ascii="Arial" w:hAnsi="Arial" w:cs="Arial"/>
          <w:i/>
          <w:sz w:val="18"/>
          <w:szCs w:val="18"/>
        </w:rPr>
        <w:t>que la aprobación de la iniciativa no implica modificación en su plantilla y su cumplimiento se realizaría con el personal qu</w:t>
      </w:r>
      <w:r w:rsidR="00086ED5">
        <w:rPr>
          <w:rFonts w:ascii="Arial" w:hAnsi="Arial" w:cs="Arial"/>
          <w:i/>
          <w:sz w:val="18"/>
          <w:szCs w:val="18"/>
        </w:rPr>
        <w:t xml:space="preserve">e actualmente tienen las áreas </w:t>
      </w:r>
      <w:r w:rsidRPr="00086ED5">
        <w:rPr>
          <w:rFonts w:ascii="Arial" w:hAnsi="Arial" w:cs="Arial"/>
          <w:i/>
          <w:sz w:val="18"/>
          <w:szCs w:val="18"/>
        </w:rPr>
        <w:t>municipales involucradas.</w:t>
      </w:r>
    </w:p>
    <w:p w14:paraId="4790B544" w14:textId="77777777" w:rsidR="00EF5C13" w:rsidRPr="00086ED5" w:rsidRDefault="00EF5C13" w:rsidP="00086ED5">
      <w:pPr>
        <w:pStyle w:val="NormalWeb"/>
        <w:spacing w:before="0" w:beforeAutospacing="0" w:after="0" w:afterAutospacing="0"/>
        <w:ind w:left="732" w:right="51"/>
        <w:jc w:val="both"/>
        <w:rPr>
          <w:rFonts w:ascii="Arial" w:hAnsi="Arial" w:cs="Arial"/>
          <w:i/>
          <w:sz w:val="18"/>
          <w:szCs w:val="18"/>
        </w:rPr>
      </w:pPr>
    </w:p>
    <w:p w14:paraId="1586BA29" w14:textId="77777777" w:rsidR="00EF5C13" w:rsidRPr="00086ED5" w:rsidRDefault="00EF5C13" w:rsidP="00086ED5">
      <w:pPr>
        <w:pStyle w:val="NormalWeb"/>
        <w:spacing w:before="0" w:beforeAutospacing="0" w:after="0" w:afterAutospacing="0"/>
        <w:ind w:left="732" w:right="51"/>
        <w:jc w:val="both"/>
        <w:rPr>
          <w:rFonts w:ascii="Arial" w:hAnsi="Arial" w:cs="Arial"/>
          <w:i/>
          <w:sz w:val="18"/>
          <w:szCs w:val="18"/>
        </w:rPr>
      </w:pPr>
      <w:r w:rsidRPr="00086ED5">
        <w:rPr>
          <w:rFonts w:ascii="Arial" w:hAnsi="Arial" w:cs="Arial"/>
          <w:b/>
          <w:i/>
          <w:sz w:val="18"/>
          <w:szCs w:val="18"/>
        </w:rPr>
        <w:t>Sociales</w:t>
      </w:r>
      <w:r w:rsidRPr="00086ED5">
        <w:rPr>
          <w:rFonts w:ascii="Arial" w:hAnsi="Arial" w:cs="Arial"/>
          <w:i/>
          <w:sz w:val="18"/>
          <w:szCs w:val="18"/>
        </w:rPr>
        <w:t xml:space="preserve">: beneficiar a futuro a los comerciantes, usuarios ay al municipio con el ahorro del gasto de energía eléctrica en la central de abasto de Guadalajara </w:t>
      </w:r>
    </w:p>
    <w:p w14:paraId="64D50560" w14:textId="77777777" w:rsidR="00EF5C13" w:rsidRPr="00086ED5" w:rsidRDefault="00EF5C13" w:rsidP="00086ED5">
      <w:pPr>
        <w:pStyle w:val="NormalWeb"/>
        <w:spacing w:before="0" w:beforeAutospacing="0" w:after="0" w:afterAutospacing="0"/>
        <w:ind w:left="732" w:right="51"/>
        <w:jc w:val="both"/>
        <w:rPr>
          <w:rFonts w:ascii="Arial" w:hAnsi="Arial" w:cs="Arial"/>
          <w:i/>
          <w:sz w:val="18"/>
          <w:szCs w:val="18"/>
        </w:rPr>
      </w:pPr>
    </w:p>
    <w:p w14:paraId="5B3C1E59" w14:textId="77777777" w:rsidR="00EF5C13" w:rsidRPr="00086ED5" w:rsidRDefault="00EF5C13" w:rsidP="00086ED5">
      <w:pPr>
        <w:pStyle w:val="NormalWeb"/>
        <w:spacing w:before="0" w:beforeAutospacing="0" w:after="0" w:afterAutospacing="0"/>
        <w:ind w:left="732" w:right="51"/>
        <w:jc w:val="both"/>
        <w:rPr>
          <w:rFonts w:ascii="Arial" w:hAnsi="Arial" w:cs="Arial"/>
          <w:i/>
          <w:sz w:val="18"/>
          <w:szCs w:val="18"/>
        </w:rPr>
      </w:pPr>
      <w:r w:rsidRPr="00086ED5">
        <w:rPr>
          <w:rFonts w:ascii="Arial" w:hAnsi="Arial" w:cs="Arial"/>
          <w:b/>
          <w:i/>
          <w:sz w:val="18"/>
          <w:szCs w:val="18"/>
        </w:rPr>
        <w:t>Fundamento jurídico</w:t>
      </w:r>
      <w:r w:rsidRPr="00086ED5">
        <w:rPr>
          <w:rFonts w:ascii="Arial" w:hAnsi="Arial" w:cs="Arial"/>
          <w:i/>
          <w:sz w:val="18"/>
          <w:szCs w:val="18"/>
        </w:rPr>
        <w:t>: Artículos 115 fracción II de la Constitución Política de los Estados Unidos Mexicanos, 73, 77 fracción II de la Constitución Política para el Estado de Jalisco, 37 40 y 44 de la Ley del Gobierno y la Administración Pública Municipal del Estado de Jalisco, los artículos 17 fracción X, 87 fracción III, 90, 91 fracción II y 94 del Código de Gobierno Municipal de Guadalajara</w:t>
      </w:r>
    </w:p>
    <w:p w14:paraId="3DB44049" w14:textId="77777777" w:rsidR="00EF5C13" w:rsidRPr="00086ED5" w:rsidRDefault="00EF5C13" w:rsidP="00086ED5">
      <w:pPr>
        <w:pStyle w:val="NormalWeb"/>
        <w:spacing w:before="0" w:beforeAutospacing="0" w:after="0" w:afterAutospacing="0"/>
        <w:ind w:right="51" w:firstLine="12"/>
        <w:jc w:val="both"/>
        <w:rPr>
          <w:rFonts w:ascii="Arial" w:hAnsi="Arial" w:cs="Arial"/>
          <w:i/>
          <w:color w:val="000000"/>
          <w:sz w:val="18"/>
          <w:szCs w:val="18"/>
        </w:rPr>
      </w:pPr>
    </w:p>
    <w:p w14:paraId="47130530" w14:textId="1CE3AA5A" w:rsidR="00EF5C13" w:rsidRPr="00086ED5" w:rsidRDefault="00EF5C13" w:rsidP="00086ED5">
      <w:pPr>
        <w:ind w:right="49"/>
        <w:jc w:val="both"/>
        <w:rPr>
          <w:rFonts w:ascii="Arial" w:hAnsi="Arial" w:cs="Arial"/>
          <w:i/>
          <w:sz w:val="18"/>
          <w:szCs w:val="18"/>
        </w:rPr>
      </w:pPr>
      <w:r w:rsidRPr="00086ED5">
        <w:rPr>
          <w:rFonts w:ascii="Arial" w:hAnsi="Arial" w:cs="Arial"/>
          <w:i/>
          <w:color w:val="000000"/>
          <w:sz w:val="18"/>
          <w:szCs w:val="18"/>
        </w:rPr>
        <w:t>Por lo anteriormente expuesto y fu</w:t>
      </w:r>
      <w:r w:rsidR="00086ED5">
        <w:rPr>
          <w:rFonts w:ascii="Arial" w:hAnsi="Arial" w:cs="Arial"/>
          <w:i/>
          <w:color w:val="000000"/>
          <w:sz w:val="18"/>
          <w:szCs w:val="18"/>
        </w:rPr>
        <w:t>ndado, sometemos a la </w:t>
      </w:r>
      <w:r w:rsidRPr="00086ED5">
        <w:rPr>
          <w:rFonts w:ascii="Arial" w:hAnsi="Arial" w:cs="Arial"/>
          <w:i/>
          <w:color w:val="000000"/>
          <w:sz w:val="18"/>
          <w:szCs w:val="18"/>
        </w:rPr>
        <w:t>consideración de este cuerpo edilicio </w:t>
      </w:r>
      <w:r w:rsidRPr="00086ED5">
        <w:rPr>
          <w:rFonts w:ascii="Arial" w:hAnsi="Arial" w:cs="Arial"/>
          <w:i/>
          <w:sz w:val="18"/>
          <w:szCs w:val="18"/>
        </w:rPr>
        <w:t>la presente iniciativa, para que sea turnada a las Comisiones Edilicias de Obras Públicas, Planeación del Desarrollo Urbano</w:t>
      </w:r>
      <w:r w:rsidR="00086ED5">
        <w:rPr>
          <w:rFonts w:ascii="Arial" w:hAnsi="Arial" w:cs="Arial"/>
          <w:i/>
          <w:sz w:val="18"/>
          <w:szCs w:val="18"/>
        </w:rPr>
        <w:t xml:space="preserve"> y Movilidad, como convocante, a la de </w:t>
      </w:r>
      <w:r w:rsidRPr="00086ED5">
        <w:rPr>
          <w:rFonts w:ascii="Arial" w:hAnsi="Arial" w:cs="Arial"/>
          <w:i/>
          <w:sz w:val="18"/>
          <w:szCs w:val="18"/>
        </w:rPr>
        <w:t>Medio Ambiente, a la Mercados y Centrales de Abasto así como a la de Hacienda Pública y Patrimonio Municipal como coadyuvantes, por ser materia de su competencia. Dicha propuesta contiene los siguientes puntos de:</w:t>
      </w:r>
    </w:p>
    <w:p w14:paraId="001710A8" w14:textId="77777777" w:rsidR="00EF5C13" w:rsidRPr="00086ED5" w:rsidRDefault="00EF5C13" w:rsidP="00086ED5">
      <w:pPr>
        <w:ind w:right="49"/>
        <w:jc w:val="both"/>
        <w:rPr>
          <w:rFonts w:ascii="Arial" w:hAnsi="Arial" w:cs="Arial"/>
          <w:i/>
          <w:sz w:val="18"/>
          <w:szCs w:val="18"/>
        </w:rPr>
      </w:pPr>
    </w:p>
    <w:p w14:paraId="0FE6B169" w14:textId="77777777" w:rsidR="00EF5C13" w:rsidRPr="00086ED5" w:rsidRDefault="00EF5C13" w:rsidP="00086ED5">
      <w:pPr>
        <w:ind w:right="49"/>
        <w:jc w:val="center"/>
        <w:rPr>
          <w:rFonts w:ascii="Arial" w:hAnsi="Arial" w:cs="Arial"/>
          <w:b/>
          <w:i/>
          <w:sz w:val="18"/>
          <w:szCs w:val="18"/>
        </w:rPr>
      </w:pPr>
      <w:r w:rsidRPr="00086ED5">
        <w:rPr>
          <w:rFonts w:ascii="Arial" w:hAnsi="Arial" w:cs="Arial"/>
          <w:b/>
          <w:i/>
          <w:sz w:val="18"/>
          <w:szCs w:val="18"/>
        </w:rPr>
        <w:t xml:space="preserve">ACUERDO </w:t>
      </w:r>
    </w:p>
    <w:p w14:paraId="2030BB5A" w14:textId="77777777" w:rsidR="00EF5C13" w:rsidRPr="00086ED5" w:rsidRDefault="00EF5C13" w:rsidP="00086ED5">
      <w:pPr>
        <w:ind w:right="49"/>
        <w:jc w:val="both"/>
        <w:rPr>
          <w:rFonts w:ascii="Arial" w:hAnsi="Arial" w:cs="Arial"/>
          <w:i/>
          <w:sz w:val="18"/>
          <w:szCs w:val="18"/>
        </w:rPr>
      </w:pPr>
    </w:p>
    <w:p w14:paraId="0890214B" w14:textId="77777777" w:rsidR="00EF5C13" w:rsidRPr="00086ED5" w:rsidRDefault="00EF5C13" w:rsidP="00086ED5">
      <w:pPr>
        <w:ind w:right="49"/>
        <w:jc w:val="both"/>
        <w:rPr>
          <w:rFonts w:ascii="Arial" w:hAnsi="Arial" w:cs="Arial"/>
          <w:i/>
          <w:sz w:val="18"/>
          <w:szCs w:val="18"/>
        </w:rPr>
      </w:pPr>
      <w:r w:rsidRPr="00086ED5">
        <w:rPr>
          <w:rFonts w:ascii="Arial" w:hAnsi="Arial" w:cs="Arial"/>
          <w:b/>
          <w:i/>
          <w:sz w:val="18"/>
          <w:szCs w:val="18"/>
        </w:rPr>
        <w:t>Primero</w:t>
      </w:r>
      <w:r w:rsidRPr="00086ED5">
        <w:rPr>
          <w:rFonts w:ascii="Arial" w:hAnsi="Arial" w:cs="Arial"/>
          <w:i/>
          <w:sz w:val="18"/>
          <w:szCs w:val="18"/>
        </w:rPr>
        <w:t>. Se autoriza realizar el estudio para la instalación de celdas fotovoltaicas en los techos de los edificios propiedad municipal que integran el Mercado de Abasto.</w:t>
      </w:r>
    </w:p>
    <w:p w14:paraId="1C59E0FD" w14:textId="77777777" w:rsidR="00EF5C13" w:rsidRPr="00086ED5" w:rsidRDefault="00EF5C13" w:rsidP="00086ED5">
      <w:pPr>
        <w:ind w:right="49"/>
        <w:jc w:val="both"/>
        <w:rPr>
          <w:rFonts w:ascii="Arial" w:hAnsi="Arial" w:cs="Arial"/>
          <w:i/>
          <w:sz w:val="18"/>
          <w:szCs w:val="18"/>
        </w:rPr>
      </w:pPr>
    </w:p>
    <w:p w14:paraId="3F18F9DD" w14:textId="77777777" w:rsidR="00EF5C13" w:rsidRPr="00086ED5" w:rsidRDefault="00EF5C13" w:rsidP="00086ED5">
      <w:pPr>
        <w:ind w:right="49"/>
        <w:jc w:val="both"/>
        <w:rPr>
          <w:rFonts w:ascii="Arial" w:hAnsi="Arial" w:cs="Arial"/>
          <w:i/>
          <w:sz w:val="18"/>
          <w:szCs w:val="18"/>
        </w:rPr>
      </w:pPr>
      <w:r w:rsidRPr="00086ED5">
        <w:rPr>
          <w:rFonts w:ascii="Arial" w:hAnsi="Arial" w:cs="Arial"/>
          <w:b/>
          <w:i/>
          <w:sz w:val="18"/>
          <w:szCs w:val="18"/>
        </w:rPr>
        <w:t>Segundo</w:t>
      </w:r>
      <w:r w:rsidRPr="00086ED5">
        <w:rPr>
          <w:rFonts w:ascii="Arial" w:hAnsi="Arial" w:cs="Arial"/>
          <w:i/>
          <w:sz w:val="18"/>
          <w:szCs w:val="18"/>
        </w:rPr>
        <w:t xml:space="preserve">. Se instruye a la Coordinación General de Gestión Integral de la Ciudad para que realice un estudio de factibilidad para la instalación de celdas fotovoltaicas en los techos de los edificios que integran el Mercado de Abastos. </w:t>
      </w:r>
    </w:p>
    <w:p w14:paraId="3C3676B7" w14:textId="77777777" w:rsidR="00EF5C13" w:rsidRPr="00086ED5" w:rsidRDefault="00EF5C13" w:rsidP="00086ED5">
      <w:pPr>
        <w:ind w:right="49"/>
        <w:jc w:val="both"/>
        <w:rPr>
          <w:rFonts w:ascii="Arial" w:hAnsi="Arial" w:cs="Arial"/>
          <w:i/>
          <w:sz w:val="18"/>
          <w:szCs w:val="18"/>
        </w:rPr>
      </w:pPr>
    </w:p>
    <w:p w14:paraId="107525BF" w14:textId="77777777" w:rsidR="00EF5C13" w:rsidRPr="00086ED5" w:rsidRDefault="00EF5C13" w:rsidP="00086ED5">
      <w:pPr>
        <w:ind w:right="49"/>
        <w:jc w:val="both"/>
        <w:rPr>
          <w:rFonts w:ascii="Arial" w:hAnsi="Arial" w:cs="Arial"/>
          <w:i/>
          <w:sz w:val="18"/>
          <w:szCs w:val="18"/>
        </w:rPr>
      </w:pPr>
      <w:r w:rsidRPr="00086ED5">
        <w:rPr>
          <w:rFonts w:ascii="Arial" w:hAnsi="Arial" w:cs="Arial"/>
          <w:b/>
          <w:i/>
          <w:sz w:val="18"/>
          <w:szCs w:val="18"/>
        </w:rPr>
        <w:t>Tercero</w:t>
      </w:r>
      <w:r w:rsidRPr="00086ED5">
        <w:rPr>
          <w:rFonts w:ascii="Arial" w:hAnsi="Arial" w:cs="Arial"/>
          <w:i/>
          <w:sz w:val="18"/>
          <w:szCs w:val="18"/>
        </w:rPr>
        <w:t xml:space="preserve">. Se instruye a la Coordinación General de Gestión Integral de la Ciudad, para que incluya en su proyecto del presupuesto de egresos del Municipio para el ejercicio fiscal 2024 o subsecuentes, la elaboración del estudio descrito en el punto Segundo del presente acuerdo. </w:t>
      </w:r>
    </w:p>
    <w:p w14:paraId="7935CD00" w14:textId="77777777" w:rsidR="00EF5C13" w:rsidRPr="00086ED5" w:rsidRDefault="00EF5C13" w:rsidP="00086ED5">
      <w:pPr>
        <w:ind w:right="49"/>
        <w:jc w:val="both"/>
        <w:rPr>
          <w:rFonts w:ascii="Arial" w:hAnsi="Arial" w:cs="Arial"/>
          <w:i/>
          <w:sz w:val="18"/>
          <w:szCs w:val="18"/>
        </w:rPr>
      </w:pPr>
    </w:p>
    <w:p w14:paraId="741A9A3C" w14:textId="6F471BAC" w:rsidR="001C575A" w:rsidRDefault="00EF5C13" w:rsidP="00086ED5">
      <w:pPr>
        <w:ind w:right="49"/>
        <w:jc w:val="both"/>
        <w:rPr>
          <w:rFonts w:ascii="Arial" w:hAnsi="Arial" w:cs="Arial"/>
          <w:i/>
          <w:sz w:val="18"/>
          <w:szCs w:val="18"/>
        </w:rPr>
      </w:pPr>
      <w:r w:rsidRPr="00086ED5">
        <w:rPr>
          <w:rFonts w:ascii="Arial" w:hAnsi="Arial" w:cs="Arial"/>
          <w:b/>
          <w:bCs/>
          <w:i/>
          <w:sz w:val="18"/>
          <w:szCs w:val="18"/>
        </w:rPr>
        <w:t>Cuarto</w:t>
      </w:r>
      <w:r w:rsidRPr="00086ED5">
        <w:rPr>
          <w:rFonts w:ascii="Arial" w:hAnsi="Arial" w:cs="Arial"/>
          <w:i/>
          <w:sz w:val="18"/>
          <w:szCs w:val="18"/>
        </w:rPr>
        <w:t>. Se instruye a la Coordinación Municipal de Protección Civil, para que realice el estudio de riesgos de los edificios que integran el Mercado de Abastos para la instalación de panel</w:t>
      </w:r>
      <w:r w:rsidR="00086ED5">
        <w:rPr>
          <w:rFonts w:ascii="Arial" w:hAnsi="Arial" w:cs="Arial"/>
          <w:i/>
          <w:sz w:val="18"/>
          <w:szCs w:val="18"/>
        </w:rPr>
        <w:t xml:space="preserve">es solares y lo comunique a la </w:t>
      </w:r>
      <w:r w:rsidRPr="00086ED5">
        <w:rPr>
          <w:rFonts w:ascii="Arial" w:hAnsi="Arial" w:cs="Arial"/>
          <w:i/>
          <w:sz w:val="18"/>
          <w:szCs w:val="18"/>
        </w:rPr>
        <w:t>Coordinación General de Gestión Integral de la Ciudad, para que sea considerado en el estudio citado en el punto segundo del presente acuerdo</w:t>
      </w:r>
      <w:r w:rsidR="00086ED5">
        <w:rPr>
          <w:rFonts w:ascii="Arial" w:hAnsi="Arial" w:cs="Arial"/>
          <w:i/>
          <w:sz w:val="18"/>
          <w:szCs w:val="18"/>
        </w:rPr>
        <w:t>”</w:t>
      </w:r>
      <w:r w:rsidRPr="00086ED5">
        <w:rPr>
          <w:rFonts w:ascii="Arial" w:hAnsi="Arial" w:cs="Arial"/>
          <w:i/>
          <w:sz w:val="18"/>
          <w:szCs w:val="18"/>
        </w:rPr>
        <w:t>.</w:t>
      </w:r>
    </w:p>
    <w:p w14:paraId="4C634548" w14:textId="77777777" w:rsidR="00086ED5" w:rsidRDefault="00086ED5" w:rsidP="00086ED5">
      <w:pPr>
        <w:ind w:right="49"/>
        <w:jc w:val="both"/>
        <w:rPr>
          <w:rFonts w:ascii="Arial" w:hAnsi="Arial" w:cs="Arial"/>
          <w:snapToGrid w:val="0"/>
          <w:sz w:val="24"/>
          <w:szCs w:val="24"/>
        </w:rPr>
      </w:pPr>
    </w:p>
    <w:p w14:paraId="0ABE96D0" w14:textId="77777777" w:rsidR="00B22C73" w:rsidRDefault="00B22C73" w:rsidP="00086ED5">
      <w:pPr>
        <w:ind w:right="49"/>
        <w:jc w:val="both"/>
        <w:rPr>
          <w:rFonts w:ascii="Arial" w:hAnsi="Arial" w:cs="Arial"/>
          <w:snapToGrid w:val="0"/>
          <w:sz w:val="24"/>
          <w:szCs w:val="24"/>
        </w:rPr>
      </w:pPr>
    </w:p>
    <w:p w14:paraId="4CAC52FF" w14:textId="77777777" w:rsidR="00B22C73" w:rsidRDefault="00B22C73" w:rsidP="00086ED5">
      <w:pPr>
        <w:ind w:right="49"/>
        <w:jc w:val="both"/>
        <w:rPr>
          <w:rFonts w:ascii="Arial" w:hAnsi="Arial" w:cs="Arial"/>
          <w:snapToGrid w:val="0"/>
          <w:sz w:val="24"/>
          <w:szCs w:val="24"/>
        </w:rPr>
      </w:pPr>
    </w:p>
    <w:p w14:paraId="3B9BE5CF" w14:textId="77777777" w:rsidR="001C575A" w:rsidRPr="001C575A" w:rsidRDefault="001C575A" w:rsidP="001C575A">
      <w:pPr>
        <w:jc w:val="both"/>
        <w:rPr>
          <w:rFonts w:ascii="Arial" w:hAnsi="Arial" w:cs="Arial"/>
          <w:sz w:val="24"/>
          <w:szCs w:val="24"/>
          <w:lang w:val="es-ES_tradnl"/>
        </w:rPr>
      </w:pPr>
      <w:r w:rsidRPr="00720518">
        <w:rPr>
          <w:rFonts w:ascii="Arial" w:hAnsi="Arial" w:cs="Arial"/>
          <w:b/>
          <w:snapToGrid w:val="0"/>
          <w:sz w:val="24"/>
          <w:szCs w:val="24"/>
        </w:rPr>
        <w:lastRenderedPageBreak/>
        <w:t>El Señor Presidente Municipal:</w:t>
      </w:r>
      <w:r>
        <w:rPr>
          <w:rFonts w:ascii="Arial" w:hAnsi="Arial" w:cs="Arial"/>
          <w:snapToGrid w:val="0"/>
          <w:sz w:val="24"/>
          <w:szCs w:val="24"/>
        </w:rPr>
        <w:t xml:space="preserve"> Está a su consideración el turno a las comisiones propuestas, preguntando si alguno de ustedes desea hacer uso de la palabra, no existiendo quien, en votación económica les consulto si lo aprueban. Aprobado. </w:t>
      </w:r>
    </w:p>
    <w:p w14:paraId="09C387D9" w14:textId="6C50D57A" w:rsidR="001C575A" w:rsidRDefault="001C575A" w:rsidP="001C575A">
      <w:pPr>
        <w:jc w:val="both"/>
        <w:rPr>
          <w:rFonts w:ascii="Arial" w:hAnsi="Arial" w:cs="Arial"/>
          <w:snapToGrid w:val="0"/>
          <w:sz w:val="24"/>
          <w:szCs w:val="24"/>
        </w:rPr>
      </w:pPr>
      <w:r>
        <w:rPr>
          <w:rFonts w:ascii="Arial" w:hAnsi="Arial" w:cs="Arial"/>
          <w:snapToGrid w:val="0"/>
          <w:sz w:val="24"/>
          <w:szCs w:val="24"/>
        </w:rPr>
        <w:t xml:space="preserve"> </w:t>
      </w:r>
    </w:p>
    <w:p w14:paraId="1D018BE1" w14:textId="75647814" w:rsidR="00D50E10" w:rsidRDefault="00D50E10" w:rsidP="00D50E10">
      <w:pPr>
        <w:jc w:val="both"/>
        <w:rPr>
          <w:rFonts w:ascii="Arial" w:hAnsi="Arial" w:cs="Arial"/>
          <w:snapToGrid w:val="0"/>
          <w:sz w:val="24"/>
          <w:szCs w:val="24"/>
        </w:rPr>
      </w:pPr>
      <w:r w:rsidRPr="001C575A">
        <w:rPr>
          <w:rFonts w:ascii="Arial" w:hAnsi="Arial" w:cs="Arial"/>
          <w:b/>
          <w:snapToGrid w:val="0"/>
          <w:sz w:val="24"/>
          <w:szCs w:val="24"/>
        </w:rPr>
        <w:t>El Señor Secretario General:</w:t>
      </w:r>
      <w:r>
        <w:rPr>
          <w:rFonts w:ascii="Arial" w:hAnsi="Arial" w:cs="Arial"/>
          <w:snapToGrid w:val="0"/>
          <w:sz w:val="24"/>
          <w:szCs w:val="24"/>
        </w:rPr>
        <w:t xml:space="preserve"> Tiene el uso de la voz, el regidor Tonatiuh Bravo.</w:t>
      </w:r>
    </w:p>
    <w:p w14:paraId="2A5F8124" w14:textId="77777777" w:rsidR="00D50E10" w:rsidRPr="00D50E10" w:rsidRDefault="00D50E10" w:rsidP="00D50E10">
      <w:pPr>
        <w:jc w:val="both"/>
        <w:rPr>
          <w:rFonts w:ascii="Arial" w:hAnsi="Arial" w:cs="Arial"/>
          <w:b/>
          <w:snapToGrid w:val="0"/>
          <w:sz w:val="24"/>
          <w:szCs w:val="24"/>
        </w:rPr>
      </w:pPr>
    </w:p>
    <w:p w14:paraId="64176679" w14:textId="77777777" w:rsidR="00556D43" w:rsidRDefault="00D50E10" w:rsidP="00D50E10">
      <w:pPr>
        <w:jc w:val="both"/>
        <w:rPr>
          <w:rFonts w:ascii="Arial" w:hAnsi="Arial" w:cs="Arial"/>
          <w:snapToGrid w:val="0"/>
          <w:sz w:val="24"/>
          <w:szCs w:val="24"/>
        </w:rPr>
      </w:pPr>
      <w:r w:rsidRPr="00D50E10">
        <w:rPr>
          <w:rFonts w:ascii="Arial" w:hAnsi="Arial" w:cs="Arial"/>
          <w:b/>
          <w:snapToGrid w:val="0"/>
          <w:sz w:val="24"/>
          <w:szCs w:val="24"/>
        </w:rPr>
        <w:t>El Regidor Itzcóatl Tonatiuh Bravo Padilla:</w:t>
      </w:r>
      <w:r>
        <w:rPr>
          <w:rFonts w:ascii="Arial" w:hAnsi="Arial" w:cs="Arial"/>
          <w:snapToGrid w:val="0"/>
          <w:sz w:val="24"/>
          <w:szCs w:val="24"/>
        </w:rPr>
        <w:t xml:space="preserve"> Gracias. A propósito del informe</w:t>
      </w:r>
      <w:r w:rsidR="00556D43">
        <w:rPr>
          <w:rFonts w:ascii="Arial" w:hAnsi="Arial" w:cs="Arial"/>
          <w:snapToGrid w:val="0"/>
          <w:sz w:val="24"/>
          <w:szCs w:val="24"/>
        </w:rPr>
        <w:t xml:space="preserve"> de Guadalajara, presento esta iniciativa muy puntual y breve.</w:t>
      </w:r>
    </w:p>
    <w:p w14:paraId="07331393" w14:textId="77777777" w:rsidR="00556D43" w:rsidRDefault="00556D43" w:rsidP="00D50E10">
      <w:pPr>
        <w:jc w:val="both"/>
        <w:rPr>
          <w:rFonts w:ascii="Arial" w:hAnsi="Arial" w:cs="Arial"/>
          <w:snapToGrid w:val="0"/>
          <w:sz w:val="24"/>
          <w:szCs w:val="24"/>
        </w:rPr>
      </w:pPr>
    </w:p>
    <w:p w14:paraId="376DB11E" w14:textId="5F105FB9" w:rsidR="00387519" w:rsidRDefault="00556D43" w:rsidP="00D50E10">
      <w:pPr>
        <w:jc w:val="both"/>
        <w:rPr>
          <w:rFonts w:ascii="Arial" w:hAnsi="Arial" w:cs="Arial"/>
          <w:snapToGrid w:val="0"/>
          <w:sz w:val="24"/>
          <w:szCs w:val="24"/>
        </w:rPr>
      </w:pPr>
      <w:r>
        <w:rPr>
          <w:rFonts w:ascii="Arial" w:hAnsi="Arial" w:cs="Arial"/>
          <w:snapToGrid w:val="0"/>
          <w:sz w:val="24"/>
          <w:szCs w:val="24"/>
        </w:rPr>
        <w:t xml:space="preserve">En el </w:t>
      </w:r>
      <w:r w:rsidR="009D79A6">
        <w:rPr>
          <w:rFonts w:ascii="Arial" w:hAnsi="Arial" w:cs="Arial"/>
          <w:snapToGrid w:val="0"/>
          <w:sz w:val="24"/>
          <w:szCs w:val="24"/>
        </w:rPr>
        <w:t>P</w:t>
      </w:r>
      <w:r>
        <w:rPr>
          <w:rFonts w:ascii="Arial" w:hAnsi="Arial" w:cs="Arial"/>
          <w:snapToGrid w:val="0"/>
          <w:sz w:val="24"/>
          <w:szCs w:val="24"/>
        </w:rPr>
        <w:t xml:space="preserve">oder </w:t>
      </w:r>
      <w:r w:rsidR="009D79A6">
        <w:rPr>
          <w:rFonts w:ascii="Arial" w:hAnsi="Arial" w:cs="Arial"/>
          <w:snapToGrid w:val="0"/>
          <w:sz w:val="24"/>
          <w:szCs w:val="24"/>
        </w:rPr>
        <w:t>L</w:t>
      </w:r>
      <w:r>
        <w:rPr>
          <w:rFonts w:ascii="Arial" w:hAnsi="Arial" w:cs="Arial"/>
          <w:snapToGrid w:val="0"/>
          <w:sz w:val="24"/>
          <w:szCs w:val="24"/>
        </w:rPr>
        <w:t xml:space="preserve">egislativo federal y aquí en el </w:t>
      </w:r>
      <w:r w:rsidR="009D79A6">
        <w:rPr>
          <w:rFonts w:ascii="Arial" w:hAnsi="Arial" w:cs="Arial"/>
          <w:snapToGrid w:val="0"/>
          <w:sz w:val="24"/>
          <w:szCs w:val="24"/>
        </w:rPr>
        <w:t>e</w:t>
      </w:r>
      <w:r>
        <w:rPr>
          <w:rFonts w:ascii="Arial" w:hAnsi="Arial" w:cs="Arial"/>
          <w:snapToGrid w:val="0"/>
          <w:sz w:val="24"/>
          <w:szCs w:val="24"/>
        </w:rPr>
        <w:t xml:space="preserve">stadal, el </w:t>
      </w:r>
      <w:r w:rsidR="009D79A6">
        <w:rPr>
          <w:rFonts w:ascii="Arial" w:hAnsi="Arial" w:cs="Arial"/>
          <w:snapToGrid w:val="0"/>
          <w:sz w:val="24"/>
          <w:szCs w:val="24"/>
        </w:rPr>
        <w:t>E</w:t>
      </w:r>
      <w:r>
        <w:rPr>
          <w:rFonts w:ascii="Arial" w:hAnsi="Arial" w:cs="Arial"/>
          <w:snapToGrid w:val="0"/>
          <w:sz w:val="24"/>
          <w:szCs w:val="24"/>
        </w:rPr>
        <w:t xml:space="preserve">jecutivo presenta el informe, y una vez presentado dicho informe es objeto de una glosa, es decir, de una análisis plural al que concurren todas las fracciones parlamentarias; no veo razón por la cual en Guadalajara no exista </w:t>
      </w:r>
      <w:r w:rsidR="00387519">
        <w:rPr>
          <w:rFonts w:ascii="Arial" w:hAnsi="Arial" w:cs="Arial"/>
          <w:snapToGrid w:val="0"/>
          <w:sz w:val="24"/>
          <w:szCs w:val="24"/>
        </w:rPr>
        <w:t>un ejercicio similar, en el cual todas las fracciones edilicias hagamos la parte que nos corresponde aportando elementos tanto críticos como de construcción a lo que es un informe.</w:t>
      </w:r>
    </w:p>
    <w:p w14:paraId="10C3B2D2" w14:textId="77777777" w:rsidR="00387519" w:rsidRDefault="00387519" w:rsidP="00D50E10">
      <w:pPr>
        <w:jc w:val="both"/>
        <w:rPr>
          <w:rFonts w:ascii="Arial" w:hAnsi="Arial" w:cs="Arial"/>
          <w:snapToGrid w:val="0"/>
          <w:sz w:val="24"/>
          <w:szCs w:val="24"/>
        </w:rPr>
      </w:pPr>
    </w:p>
    <w:p w14:paraId="6AECD8AD" w14:textId="1C02C05C" w:rsidR="00387519" w:rsidRDefault="00387519" w:rsidP="00D50E10">
      <w:pPr>
        <w:jc w:val="both"/>
        <w:rPr>
          <w:rFonts w:ascii="Arial" w:hAnsi="Arial" w:cs="Arial"/>
          <w:snapToGrid w:val="0"/>
          <w:sz w:val="24"/>
          <w:szCs w:val="24"/>
        </w:rPr>
      </w:pPr>
      <w:r>
        <w:rPr>
          <w:rFonts w:ascii="Arial" w:hAnsi="Arial" w:cs="Arial"/>
          <w:snapToGrid w:val="0"/>
          <w:sz w:val="24"/>
          <w:szCs w:val="24"/>
        </w:rPr>
        <w:t>Por ese motivo me permito proponer en esta iniciativa, la transformación de nuestro ordenamiento con el propósito de que en el informe que se presente aquí en el Ayuntamiento de Guadalajara, pueda presentarse en una sesión con la participación de las fracciones edilicias en orden de prelación ascendente, culminando con la participación de quien ocupe la presidencia municipal, y que se habl</w:t>
      </w:r>
      <w:r w:rsidR="009D79A6">
        <w:rPr>
          <w:rFonts w:ascii="Arial" w:hAnsi="Arial" w:cs="Arial"/>
          <w:snapToGrid w:val="0"/>
          <w:sz w:val="24"/>
          <w:szCs w:val="24"/>
        </w:rPr>
        <w:t>e</w:t>
      </w:r>
      <w:r>
        <w:rPr>
          <w:rFonts w:ascii="Arial" w:hAnsi="Arial" w:cs="Arial"/>
          <w:snapToGrid w:val="0"/>
          <w:sz w:val="24"/>
          <w:szCs w:val="24"/>
        </w:rPr>
        <w:t xml:space="preserve"> durante treinta días la glosa a partir del trabajo de las comisiones edilicias organizado en siete ejes de trabajo que componen el Plan de Desarrollo Municipal. </w:t>
      </w:r>
    </w:p>
    <w:p w14:paraId="35C041A1" w14:textId="77777777" w:rsidR="00387519" w:rsidRDefault="00387519" w:rsidP="00D50E10">
      <w:pPr>
        <w:jc w:val="both"/>
        <w:rPr>
          <w:rFonts w:ascii="Arial" w:hAnsi="Arial" w:cs="Arial"/>
          <w:snapToGrid w:val="0"/>
          <w:sz w:val="24"/>
          <w:szCs w:val="24"/>
        </w:rPr>
      </w:pPr>
    </w:p>
    <w:p w14:paraId="4A84322B" w14:textId="77777777" w:rsidR="00387519" w:rsidRDefault="00387519" w:rsidP="00D50E10">
      <w:pPr>
        <w:jc w:val="both"/>
        <w:rPr>
          <w:rFonts w:ascii="Arial" w:hAnsi="Arial" w:cs="Arial"/>
          <w:snapToGrid w:val="0"/>
          <w:sz w:val="24"/>
          <w:szCs w:val="24"/>
        </w:rPr>
      </w:pPr>
      <w:r>
        <w:rPr>
          <w:rFonts w:ascii="Arial" w:hAnsi="Arial" w:cs="Arial"/>
          <w:snapToGrid w:val="0"/>
          <w:sz w:val="24"/>
          <w:szCs w:val="24"/>
        </w:rPr>
        <w:t>Una vez que esto se haga, en la subsiguiente sesión pueda haber una sesión de nuevo con la participación de un representante de cada fracción edilicia, para las conclusiones y aportaciones del caso.</w:t>
      </w:r>
    </w:p>
    <w:p w14:paraId="353795B7" w14:textId="77777777" w:rsidR="00387519" w:rsidRDefault="00387519" w:rsidP="00D50E10">
      <w:pPr>
        <w:jc w:val="both"/>
        <w:rPr>
          <w:rFonts w:ascii="Arial" w:hAnsi="Arial" w:cs="Arial"/>
          <w:snapToGrid w:val="0"/>
          <w:sz w:val="24"/>
          <w:szCs w:val="24"/>
        </w:rPr>
      </w:pPr>
    </w:p>
    <w:p w14:paraId="4118FF85" w14:textId="77777777" w:rsidR="00387519" w:rsidRDefault="00387519" w:rsidP="00D50E10">
      <w:pPr>
        <w:jc w:val="both"/>
        <w:rPr>
          <w:rFonts w:ascii="Arial" w:hAnsi="Arial" w:cs="Arial"/>
          <w:snapToGrid w:val="0"/>
          <w:sz w:val="24"/>
          <w:szCs w:val="24"/>
        </w:rPr>
      </w:pPr>
      <w:r>
        <w:rPr>
          <w:rFonts w:ascii="Arial" w:hAnsi="Arial" w:cs="Arial"/>
          <w:snapToGrid w:val="0"/>
          <w:sz w:val="24"/>
          <w:szCs w:val="24"/>
        </w:rPr>
        <w:t>Este ejercicio podría sin ninguna duda convocar instituciones académicas y académicos expertos, organismos de la sociedad y ciudadanos interesados en la participación del municipio.</w:t>
      </w:r>
    </w:p>
    <w:p w14:paraId="24BCD8A5" w14:textId="77777777" w:rsidR="00387519" w:rsidRDefault="00387519" w:rsidP="00D50E10">
      <w:pPr>
        <w:jc w:val="both"/>
        <w:rPr>
          <w:rFonts w:ascii="Arial" w:hAnsi="Arial" w:cs="Arial"/>
          <w:snapToGrid w:val="0"/>
          <w:sz w:val="24"/>
          <w:szCs w:val="24"/>
        </w:rPr>
      </w:pPr>
    </w:p>
    <w:p w14:paraId="28FC7BE9" w14:textId="3A5EE9F7" w:rsidR="00387519" w:rsidRDefault="00387519" w:rsidP="00D50E10">
      <w:pPr>
        <w:jc w:val="both"/>
        <w:rPr>
          <w:rFonts w:ascii="Arial" w:hAnsi="Arial" w:cs="Arial"/>
          <w:snapToGrid w:val="0"/>
          <w:sz w:val="24"/>
          <w:szCs w:val="24"/>
        </w:rPr>
      </w:pPr>
      <w:r>
        <w:rPr>
          <w:rFonts w:ascii="Arial" w:hAnsi="Arial" w:cs="Arial"/>
          <w:snapToGrid w:val="0"/>
          <w:sz w:val="24"/>
          <w:szCs w:val="24"/>
        </w:rPr>
        <w:t>De igual manera, solo implica la transformación del ordenamiento central del Código de Gobierno Municipal de Guadalajara, y se derogaría la fracción IV del artículo 55, adicionándose los artículos 132, 133, 134, 135, 136 y 137, del título primero, del libro tercero del Código del Gobierno Municipal de Guadalajara.</w:t>
      </w:r>
      <w:r w:rsidR="00086ED5">
        <w:rPr>
          <w:rFonts w:ascii="Arial" w:hAnsi="Arial" w:cs="Arial"/>
          <w:snapToGrid w:val="0"/>
          <w:sz w:val="24"/>
          <w:szCs w:val="24"/>
        </w:rPr>
        <w:t xml:space="preserve"> </w:t>
      </w:r>
      <w:r>
        <w:rPr>
          <w:rFonts w:ascii="Arial" w:hAnsi="Arial" w:cs="Arial"/>
          <w:snapToGrid w:val="0"/>
          <w:sz w:val="24"/>
          <w:szCs w:val="24"/>
        </w:rPr>
        <w:t xml:space="preserve">  </w:t>
      </w:r>
    </w:p>
    <w:p w14:paraId="6980F18A" w14:textId="77777777" w:rsidR="00387519" w:rsidRDefault="00387519" w:rsidP="00D50E10">
      <w:pPr>
        <w:jc w:val="both"/>
        <w:rPr>
          <w:rFonts w:ascii="Arial" w:hAnsi="Arial" w:cs="Arial"/>
          <w:snapToGrid w:val="0"/>
          <w:sz w:val="24"/>
          <w:szCs w:val="24"/>
        </w:rPr>
      </w:pPr>
    </w:p>
    <w:p w14:paraId="0F1C1CCB" w14:textId="4079D6F8" w:rsidR="00387519" w:rsidRDefault="00387519" w:rsidP="00D50E10">
      <w:pPr>
        <w:jc w:val="both"/>
        <w:rPr>
          <w:rFonts w:ascii="Arial" w:hAnsi="Arial" w:cs="Arial"/>
          <w:snapToGrid w:val="0"/>
          <w:sz w:val="24"/>
          <w:szCs w:val="24"/>
        </w:rPr>
      </w:pPr>
      <w:r>
        <w:rPr>
          <w:rFonts w:ascii="Arial" w:hAnsi="Arial" w:cs="Arial"/>
          <w:snapToGrid w:val="0"/>
          <w:sz w:val="24"/>
          <w:szCs w:val="24"/>
        </w:rPr>
        <w:t xml:space="preserve">Por tal motivo, solicito que esta iniciativa sea turnada a la Comisión Edilicia de Gobernación, Reglamentos y Vigilancia para su análisis y estudio. Muchas gracias por el favor de su atención. </w:t>
      </w:r>
    </w:p>
    <w:p w14:paraId="1F92F41B" w14:textId="4712D83C" w:rsidR="0011667B" w:rsidRPr="0011667B" w:rsidRDefault="0011667B" w:rsidP="0011667B">
      <w:pPr>
        <w:jc w:val="both"/>
        <w:rPr>
          <w:rFonts w:ascii="Arial" w:hAnsi="Arial" w:cs="Arial"/>
          <w:i/>
          <w:snapToGrid w:val="0"/>
          <w:sz w:val="18"/>
          <w:szCs w:val="18"/>
        </w:rPr>
      </w:pPr>
      <w:r>
        <w:rPr>
          <w:rFonts w:ascii="Arial" w:hAnsi="Arial" w:cs="Arial"/>
          <w:b/>
          <w:i/>
          <w:sz w:val="18"/>
          <w:szCs w:val="18"/>
        </w:rPr>
        <w:lastRenderedPageBreak/>
        <w:t>“</w:t>
      </w:r>
      <w:r w:rsidRPr="0011667B">
        <w:rPr>
          <w:rFonts w:ascii="Arial" w:hAnsi="Arial" w:cs="Arial"/>
          <w:b/>
          <w:i/>
          <w:sz w:val="18"/>
          <w:szCs w:val="18"/>
        </w:rPr>
        <w:t>REGIDORAS Y REGIDORES INTEGRANTES DEL AYUNTAMIENTO DE GUADALAJARA</w:t>
      </w:r>
    </w:p>
    <w:p w14:paraId="63AB8274" w14:textId="77777777" w:rsidR="0011667B" w:rsidRPr="0011667B" w:rsidRDefault="0011667B" w:rsidP="0011667B">
      <w:pPr>
        <w:ind w:right="3735"/>
        <w:jc w:val="both"/>
        <w:rPr>
          <w:rFonts w:ascii="Arial" w:hAnsi="Arial" w:cs="Arial"/>
          <w:bCs/>
          <w:i/>
          <w:sz w:val="18"/>
          <w:szCs w:val="18"/>
        </w:rPr>
      </w:pPr>
      <w:r w:rsidRPr="0011667B">
        <w:rPr>
          <w:rFonts w:ascii="Arial" w:hAnsi="Arial" w:cs="Arial"/>
          <w:bCs/>
          <w:i/>
          <w:sz w:val="18"/>
          <w:szCs w:val="18"/>
        </w:rPr>
        <w:t>Presente</w:t>
      </w:r>
    </w:p>
    <w:p w14:paraId="45B88364" w14:textId="77777777" w:rsidR="0011667B" w:rsidRPr="0011667B" w:rsidRDefault="0011667B" w:rsidP="0011667B">
      <w:pPr>
        <w:jc w:val="both"/>
        <w:rPr>
          <w:rFonts w:ascii="Arial" w:hAnsi="Arial" w:cs="Arial"/>
          <w:i/>
          <w:sz w:val="18"/>
          <w:szCs w:val="18"/>
        </w:rPr>
      </w:pPr>
    </w:p>
    <w:p w14:paraId="529578B5" w14:textId="77777777" w:rsidR="0011667B" w:rsidRPr="0011667B" w:rsidRDefault="0011667B" w:rsidP="0011667B">
      <w:pPr>
        <w:jc w:val="both"/>
        <w:rPr>
          <w:rFonts w:ascii="Arial" w:hAnsi="Arial" w:cs="Arial"/>
          <w:b/>
          <w:bCs/>
          <w:i/>
          <w:sz w:val="18"/>
          <w:szCs w:val="18"/>
        </w:rPr>
      </w:pPr>
      <w:r w:rsidRPr="0011667B">
        <w:rPr>
          <w:rFonts w:ascii="Arial" w:hAnsi="Arial" w:cs="Arial"/>
          <w:i/>
          <w:sz w:val="18"/>
          <w:szCs w:val="18"/>
        </w:rPr>
        <w:t xml:space="preserve">El que suscribe, Regidor Itzcóatl Tonatiuh Bravo Padilla, con fundamento en los dispuesto por los artículo 115, fracciones I y II de la Constitución Política de los Estados Unidos Mexicanos; 77, fracciones I y II de la Constitución Política del Estado Libre y Soberano de Jalisco; 41, fracción II, 50, Fracción I de la Ley del Gobierno y la Administración Pública Municipal del Estado de Jalisco; 33, 86, 87, fracción I, 92 y 93 y demás relativos aplicables del Código de Gobierno Municipal de Guadalajara, me permito presentar a consideración de este Órgano de Gobierno, </w:t>
      </w:r>
      <w:r w:rsidRPr="0011667B">
        <w:rPr>
          <w:rFonts w:ascii="Arial" w:hAnsi="Arial" w:cs="Arial"/>
          <w:b/>
          <w:bCs/>
          <w:i/>
          <w:sz w:val="18"/>
          <w:szCs w:val="18"/>
        </w:rPr>
        <w:t>la iniciativa de ordenamiento con turno a comisión que tiene por objeto derogar la fracción IV del artículo 55 y adicionar los artículos 132, 133, 134, 135, 136 y 137 de la Sección Primera de la Glosa del Informe, al Título Primero del Libro Tercero del Código de Gobierno Municipal de Guadalajara.</w:t>
      </w:r>
    </w:p>
    <w:p w14:paraId="2ABB34AB" w14:textId="77777777" w:rsidR="0011667B" w:rsidRPr="0011667B" w:rsidRDefault="0011667B" w:rsidP="0011667B">
      <w:pPr>
        <w:jc w:val="center"/>
        <w:rPr>
          <w:rFonts w:ascii="Arial" w:hAnsi="Arial" w:cs="Arial"/>
          <w:b/>
          <w:bCs/>
          <w:i/>
          <w:sz w:val="18"/>
          <w:szCs w:val="18"/>
        </w:rPr>
      </w:pPr>
      <w:r w:rsidRPr="0011667B">
        <w:rPr>
          <w:rFonts w:ascii="Arial" w:hAnsi="Arial" w:cs="Arial"/>
          <w:b/>
          <w:bCs/>
          <w:i/>
          <w:sz w:val="18"/>
          <w:szCs w:val="18"/>
        </w:rPr>
        <w:t>EXPOSICIÓN DE MOTIVOS</w:t>
      </w:r>
    </w:p>
    <w:p w14:paraId="399BD968" w14:textId="77777777" w:rsidR="0011667B" w:rsidRDefault="0011667B" w:rsidP="0011667B">
      <w:pPr>
        <w:jc w:val="both"/>
        <w:rPr>
          <w:rFonts w:ascii="Arial" w:hAnsi="Arial" w:cs="Arial"/>
          <w:b/>
          <w:bCs/>
          <w:i/>
          <w:sz w:val="18"/>
          <w:szCs w:val="18"/>
        </w:rPr>
      </w:pPr>
      <w:r w:rsidRPr="0011667B">
        <w:rPr>
          <w:rFonts w:ascii="Arial" w:hAnsi="Arial" w:cs="Arial"/>
          <w:b/>
          <w:bCs/>
          <w:i/>
          <w:sz w:val="18"/>
          <w:szCs w:val="18"/>
        </w:rPr>
        <w:t>ANTECEDENTES</w:t>
      </w:r>
    </w:p>
    <w:p w14:paraId="38FE4C0A" w14:textId="77777777" w:rsidR="0011667B" w:rsidRPr="0011667B" w:rsidRDefault="0011667B" w:rsidP="0011667B">
      <w:pPr>
        <w:jc w:val="both"/>
        <w:rPr>
          <w:rFonts w:ascii="Arial" w:hAnsi="Arial" w:cs="Arial"/>
          <w:b/>
          <w:bCs/>
          <w:i/>
          <w:sz w:val="18"/>
          <w:szCs w:val="18"/>
        </w:rPr>
      </w:pPr>
    </w:p>
    <w:p w14:paraId="2AF0393C" w14:textId="77777777" w:rsidR="0011667B" w:rsidRPr="0011667B" w:rsidRDefault="0011667B" w:rsidP="0011667B">
      <w:pPr>
        <w:jc w:val="both"/>
        <w:rPr>
          <w:rFonts w:ascii="Arial" w:hAnsi="Arial" w:cs="Arial"/>
          <w:i/>
          <w:sz w:val="18"/>
          <w:szCs w:val="18"/>
        </w:rPr>
      </w:pPr>
      <w:r w:rsidRPr="0011667B">
        <w:rPr>
          <w:rFonts w:ascii="Arial" w:hAnsi="Arial" w:cs="Arial"/>
          <w:i/>
          <w:sz w:val="18"/>
          <w:szCs w:val="18"/>
        </w:rPr>
        <w:t>Para el programa de Naciones Unidas para el Desarrollo, la gobernanza se define como el sistema de valores, políticas e instituciones por el que una sociedad administra sus asuntos económicos, sociales y políticos mediante las interacciones, dentro y entre, el Estado, la sociedad civil y el sector privado. Es la forma en que una sociedad se organiza a sí misma para hacer e implementar decisiones: lograr comprensión mutua, lograr acuerdos y acciones. También comprende los mecanismos y procesos por los cuales los ciudadanos y grupos articulan sus intereses, resuelven sus diferencias y ejercen sus derechos legales y obligaciones.</w:t>
      </w:r>
    </w:p>
    <w:p w14:paraId="5CD06D17" w14:textId="77777777" w:rsidR="0011667B" w:rsidRPr="0011667B" w:rsidRDefault="0011667B" w:rsidP="0011667B">
      <w:pPr>
        <w:jc w:val="both"/>
        <w:rPr>
          <w:rFonts w:ascii="Arial" w:hAnsi="Arial" w:cs="Arial"/>
          <w:i/>
          <w:sz w:val="18"/>
          <w:szCs w:val="18"/>
        </w:rPr>
      </w:pPr>
    </w:p>
    <w:p w14:paraId="42F5F155" w14:textId="77777777" w:rsidR="0011667B" w:rsidRPr="0011667B" w:rsidRDefault="0011667B" w:rsidP="0011667B">
      <w:pPr>
        <w:jc w:val="both"/>
        <w:rPr>
          <w:rFonts w:ascii="Arial" w:hAnsi="Arial" w:cs="Arial"/>
          <w:i/>
          <w:sz w:val="18"/>
          <w:szCs w:val="18"/>
        </w:rPr>
      </w:pPr>
      <w:r w:rsidRPr="0011667B">
        <w:rPr>
          <w:rFonts w:ascii="Arial" w:hAnsi="Arial" w:cs="Arial"/>
          <w:i/>
          <w:sz w:val="18"/>
          <w:szCs w:val="18"/>
        </w:rPr>
        <w:t>El Municipio de Guadalajara tiene como una de sus prioridades la rendición de cuentas dentro de su gobierno, así se demuestra en el Plan Municipal de Desarrollo y Gobernanza 2021-2024 del Municipio de Guadalajara, además de enunciar una serie de instrumentos para la planeación, medición y evaluación del Gobierno Municipal.</w:t>
      </w:r>
    </w:p>
    <w:p w14:paraId="70382BE2" w14:textId="77777777" w:rsidR="0011667B" w:rsidRPr="0011667B" w:rsidRDefault="0011667B" w:rsidP="0011667B">
      <w:pPr>
        <w:jc w:val="both"/>
        <w:rPr>
          <w:rFonts w:ascii="Arial" w:hAnsi="Arial" w:cs="Arial"/>
          <w:i/>
          <w:sz w:val="18"/>
          <w:szCs w:val="18"/>
        </w:rPr>
      </w:pPr>
    </w:p>
    <w:p w14:paraId="35F86D6C" w14:textId="77777777" w:rsidR="0011667B" w:rsidRPr="0011667B" w:rsidRDefault="0011667B" w:rsidP="0011667B">
      <w:pPr>
        <w:jc w:val="both"/>
        <w:rPr>
          <w:rFonts w:ascii="Arial" w:hAnsi="Arial" w:cs="Arial"/>
          <w:i/>
          <w:sz w:val="18"/>
          <w:szCs w:val="18"/>
        </w:rPr>
      </w:pPr>
      <w:r w:rsidRPr="0011667B">
        <w:rPr>
          <w:rFonts w:ascii="Arial" w:hAnsi="Arial" w:cs="Arial"/>
          <w:i/>
          <w:sz w:val="18"/>
          <w:szCs w:val="18"/>
        </w:rPr>
        <w:t>Dicho plan hace énfasis en que la gobernanza implica que los gobiernos asumamos nuestras responsabilidades como los principales promotores y facilitadores del desarrollo; enfatizando las sinergias entre diversos actores que permitan impulsar el desarrollo, el bienestar común y la legitimidad tanto del proceso de planeación como de los resultados que deseamos obtener.</w:t>
      </w:r>
    </w:p>
    <w:p w14:paraId="168A8681" w14:textId="77777777" w:rsidR="0011667B" w:rsidRPr="0011667B" w:rsidRDefault="0011667B" w:rsidP="0011667B">
      <w:pPr>
        <w:jc w:val="both"/>
        <w:rPr>
          <w:rFonts w:ascii="Arial" w:hAnsi="Arial" w:cs="Arial"/>
          <w:i/>
          <w:sz w:val="18"/>
          <w:szCs w:val="18"/>
        </w:rPr>
      </w:pPr>
    </w:p>
    <w:p w14:paraId="5B56B42A" w14:textId="77777777" w:rsidR="0011667B" w:rsidRPr="0011667B" w:rsidRDefault="0011667B" w:rsidP="0011667B">
      <w:pPr>
        <w:jc w:val="both"/>
        <w:rPr>
          <w:rFonts w:ascii="Arial" w:hAnsi="Arial" w:cs="Arial"/>
          <w:i/>
          <w:sz w:val="18"/>
          <w:szCs w:val="18"/>
        </w:rPr>
      </w:pPr>
      <w:r w:rsidRPr="0011667B">
        <w:rPr>
          <w:rFonts w:ascii="Arial" w:hAnsi="Arial" w:cs="Arial"/>
          <w:i/>
          <w:sz w:val="18"/>
          <w:szCs w:val="18"/>
        </w:rPr>
        <w:t>En ese sentido la rendición de cuentas es fundamental para el desarrollo de un buen gobierno, ya sea este de orden federal, estatal o municipal, donde presentar los resultados a los ciudadanos, representa un ejercicio sano para la democracia y la transparencia, pues de esta manera instituciones, organizaciones sociales y ciudadanos, pueden evaluar al Gobierno y a las distintas áreas que lo conforman, pero sobre todo construir alternativas de mejora en áreas de una planeación propositiva y eficiente.</w:t>
      </w:r>
    </w:p>
    <w:p w14:paraId="284A9D08" w14:textId="77777777" w:rsidR="0011667B" w:rsidRPr="0011667B" w:rsidRDefault="0011667B" w:rsidP="0011667B">
      <w:pPr>
        <w:jc w:val="both"/>
        <w:rPr>
          <w:rFonts w:ascii="Arial" w:hAnsi="Arial" w:cs="Arial"/>
          <w:i/>
          <w:sz w:val="18"/>
          <w:szCs w:val="18"/>
        </w:rPr>
      </w:pPr>
    </w:p>
    <w:p w14:paraId="5176F35A" w14:textId="77777777" w:rsidR="0011667B" w:rsidRPr="0011667B" w:rsidRDefault="0011667B" w:rsidP="0011667B">
      <w:pPr>
        <w:jc w:val="both"/>
        <w:rPr>
          <w:rFonts w:ascii="Arial" w:hAnsi="Arial" w:cs="Arial"/>
          <w:i/>
          <w:sz w:val="18"/>
          <w:szCs w:val="18"/>
        </w:rPr>
      </w:pPr>
      <w:r w:rsidRPr="0011667B">
        <w:rPr>
          <w:rFonts w:ascii="Arial" w:hAnsi="Arial" w:cs="Arial"/>
          <w:i/>
          <w:sz w:val="18"/>
          <w:szCs w:val="18"/>
        </w:rPr>
        <w:t xml:space="preserve">En Guadalajara, uno de los instrumentos para el ejercicio de rendición de cuentas, es la presentación del informe del estado que guarda la administración pública municipal, el cual se encuentra normado dentro del artículo 55 del Código de Gobierno Municipal de Guadalajara, con este informe se conocen los avances de cada administración y representa una gran herramienta para que la ciudadanía pueda conocer el trabajo que está realizando el Gobierno Municipal. </w:t>
      </w:r>
    </w:p>
    <w:p w14:paraId="5B62AD6B" w14:textId="77777777" w:rsidR="0011667B" w:rsidRPr="0011667B" w:rsidRDefault="0011667B" w:rsidP="0011667B">
      <w:pPr>
        <w:jc w:val="both"/>
        <w:rPr>
          <w:rFonts w:ascii="Arial" w:hAnsi="Arial" w:cs="Arial"/>
          <w:i/>
          <w:sz w:val="18"/>
          <w:szCs w:val="18"/>
        </w:rPr>
      </w:pPr>
    </w:p>
    <w:p w14:paraId="73A3C705" w14:textId="77777777" w:rsidR="0011667B" w:rsidRPr="0011667B" w:rsidRDefault="0011667B" w:rsidP="0011667B">
      <w:pPr>
        <w:jc w:val="both"/>
        <w:rPr>
          <w:rFonts w:ascii="Arial" w:hAnsi="Arial" w:cs="Arial"/>
          <w:i/>
          <w:sz w:val="18"/>
          <w:szCs w:val="18"/>
        </w:rPr>
      </w:pPr>
      <w:r w:rsidRPr="0011667B">
        <w:rPr>
          <w:rFonts w:ascii="Arial" w:hAnsi="Arial" w:cs="Arial"/>
          <w:i/>
          <w:sz w:val="18"/>
          <w:szCs w:val="18"/>
        </w:rPr>
        <w:t>El Artículo 55 Fracción IV, por lo tanto únicamente contempla las fechas en las que el Presidente Municipal debe rendir el informe a las y los Regidores y le da la posibilidad de hacerlo mediante una sesión solemne o únicamente entregarlo por escrito, considerando así un acto que no trasciende más que a cumplir con una obligación y no va más allá de un análisis, discusión, debate, seguimiento y autocrítica, sobre las áreas de oportunidad o de mejora.</w:t>
      </w:r>
    </w:p>
    <w:p w14:paraId="6D171342" w14:textId="77777777" w:rsidR="0011667B" w:rsidRPr="0011667B" w:rsidRDefault="0011667B" w:rsidP="0011667B">
      <w:pPr>
        <w:jc w:val="both"/>
        <w:rPr>
          <w:rFonts w:ascii="Arial" w:hAnsi="Arial" w:cs="Arial"/>
          <w:i/>
          <w:sz w:val="18"/>
          <w:szCs w:val="18"/>
        </w:rPr>
      </w:pPr>
    </w:p>
    <w:p w14:paraId="294AC257" w14:textId="77777777" w:rsidR="0011667B" w:rsidRPr="0011667B" w:rsidRDefault="0011667B" w:rsidP="0011667B">
      <w:pPr>
        <w:jc w:val="both"/>
        <w:rPr>
          <w:rFonts w:ascii="Arial" w:hAnsi="Arial" w:cs="Arial"/>
          <w:i/>
          <w:sz w:val="18"/>
          <w:szCs w:val="18"/>
        </w:rPr>
      </w:pPr>
      <w:r w:rsidRPr="0011667B">
        <w:rPr>
          <w:rFonts w:ascii="Arial" w:hAnsi="Arial" w:cs="Arial"/>
          <w:i/>
          <w:sz w:val="18"/>
          <w:szCs w:val="18"/>
        </w:rPr>
        <w:t xml:space="preserve">En razón de lo anterior, consideramos que debemos impulsar una mayor transparencia, rendición de cuentas, pero sobre todo una gobernanza basada en resultados, por lo que al ser el Ayuntamiento de Guadalajara un órgano de gobierno plural, representando a distintas fuerzas políticas, resulta insuficiente que el informe de la administración pública se reduzca a un documento escrito, a diferencia de lo que se </w:t>
      </w:r>
      <w:r w:rsidRPr="0011667B">
        <w:rPr>
          <w:rFonts w:ascii="Arial" w:hAnsi="Arial" w:cs="Arial"/>
          <w:i/>
          <w:sz w:val="18"/>
          <w:szCs w:val="18"/>
        </w:rPr>
        <w:lastRenderedPageBreak/>
        <w:t xml:space="preserve">hace a nivel nacional o a nivel estatal en el que mediante el procedimiento de “glosa”, se promueven mesas de análisis, debates y discusiones que retroalimenten el quehacer de los gobiernos. </w:t>
      </w:r>
    </w:p>
    <w:p w14:paraId="340E44B8" w14:textId="77777777" w:rsidR="0011667B" w:rsidRPr="0011667B" w:rsidRDefault="0011667B" w:rsidP="0011667B">
      <w:pPr>
        <w:jc w:val="both"/>
        <w:rPr>
          <w:rFonts w:ascii="Arial" w:hAnsi="Arial" w:cs="Arial"/>
          <w:i/>
          <w:sz w:val="18"/>
          <w:szCs w:val="18"/>
        </w:rPr>
      </w:pPr>
    </w:p>
    <w:p w14:paraId="226F1AC4" w14:textId="77777777" w:rsidR="0011667B" w:rsidRPr="0011667B" w:rsidRDefault="0011667B" w:rsidP="0011667B">
      <w:pPr>
        <w:jc w:val="both"/>
        <w:rPr>
          <w:rFonts w:ascii="Arial" w:hAnsi="Arial" w:cs="Arial"/>
          <w:i/>
          <w:sz w:val="18"/>
          <w:szCs w:val="18"/>
        </w:rPr>
      </w:pPr>
      <w:r w:rsidRPr="0011667B">
        <w:rPr>
          <w:rFonts w:ascii="Arial" w:hAnsi="Arial" w:cs="Arial"/>
          <w:i/>
          <w:sz w:val="18"/>
          <w:szCs w:val="18"/>
        </w:rPr>
        <w:t>Promover un ejercicio de discusión más profundo, en el que las distintas fracciones edilicias puedan hacer sus aportaciones, abonaría a construir los acuerdos necesarios para que cada año el estado de la administración pública sea mejor, destacando que las y los Regidores que conforman el Ayuntamiento, también representan un porcentaje de votantes de Guadalajara que merecen ser escuchados y tomados en cuenta en las decisiones del Gobierno, adicional a los expertos, miembros de la sociedad civil y académicos que participen y aporten elementos de mejora.</w:t>
      </w:r>
    </w:p>
    <w:p w14:paraId="1B629577" w14:textId="77777777" w:rsidR="0011667B" w:rsidRPr="0011667B" w:rsidRDefault="0011667B" w:rsidP="0011667B">
      <w:pPr>
        <w:jc w:val="both"/>
        <w:rPr>
          <w:rFonts w:ascii="Arial" w:hAnsi="Arial" w:cs="Arial"/>
          <w:i/>
          <w:sz w:val="18"/>
          <w:szCs w:val="18"/>
        </w:rPr>
      </w:pPr>
    </w:p>
    <w:p w14:paraId="300CBBEA" w14:textId="77777777" w:rsidR="0011667B" w:rsidRPr="0011667B" w:rsidRDefault="0011667B" w:rsidP="0011667B">
      <w:pPr>
        <w:jc w:val="both"/>
        <w:rPr>
          <w:rFonts w:ascii="Arial" w:hAnsi="Arial" w:cs="Arial"/>
          <w:i/>
          <w:sz w:val="18"/>
          <w:szCs w:val="18"/>
        </w:rPr>
      </w:pPr>
      <w:r w:rsidRPr="0011667B">
        <w:rPr>
          <w:rFonts w:ascii="Arial" w:hAnsi="Arial" w:cs="Arial"/>
          <w:i/>
          <w:sz w:val="18"/>
          <w:szCs w:val="18"/>
        </w:rPr>
        <w:t>Es así, que los informes de Gobierno deben de evolucionar y dejar de ser actos en los que una sola persona hace uso de la voz y deben convertirse en actos plurales en el que se debata, se cuestione, se compartan puntos de vista y se realicen propuestas concretas, respecto del estado de la administración pública de Guadalajara.</w:t>
      </w:r>
    </w:p>
    <w:p w14:paraId="28A11569" w14:textId="77777777" w:rsidR="0011667B" w:rsidRPr="0011667B" w:rsidRDefault="0011667B" w:rsidP="0011667B">
      <w:pPr>
        <w:jc w:val="both"/>
        <w:rPr>
          <w:rFonts w:ascii="Arial" w:hAnsi="Arial" w:cs="Arial"/>
          <w:b/>
          <w:bCs/>
          <w:i/>
          <w:sz w:val="18"/>
          <w:szCs w:val="18"/>
        </w:rPr>
      </w:pPr>
    </w:p>
    <w:p w14:paraId="46BF1D22" w14:textId="77777777" w:rsidR="0011667B" w:rsidRPr="0011667B" w:rsidRDefault="0011667B" w:rsidP="0011667B">
      <w:pPr>
        <w:jc w:val="both"/>
        <w:rPr>
          <w:rFonts w:ascii="Arial" w:hAnsi="Arial" w:cs="Arial"/>
          <w:b/>
          <w:bCs/>
          <w:i/>
          <w:sz w:val="18"/>
          <w:szCs w:val="18"/>
        </w:rPr>
      </w:pPr>
      <w:r w:rsidRPr="0011667B">
        <w:rPr>
          <w:rFonts w:ascii="Arial" w:hAnsi="Arial" w:cs="Arial"/>
          <w:b/>
          <w:bCs/>
          <w:i/>
          <w:sz w:val="18"/>
          <w:szCs w:val="18"/>
        </w:rPr>
        <w:t xml:space="preserve">OBJETO FORMAL. </w:t>
      </w:r>
    </w:p>
    <w:p w14:paraId="2CCD7FD6" w14:textId="77777777" w:rsidR="0011667B" w:rsidRPr="0011667B" w:rsidRDefault="0011667B" w:rsidP="0011667B">
      <w:pPr>
        <w:jc w:val="both"/>
        <w:rPr>
          <w:rFonts w:ascii="Arial" w:hAnsi="Arial" w:cs="Arial"/>
          <w:i/>
          <w:sz w:val="18"/>
          <w:szCs w:val="18"/>
        </w:rPr>
      </w:pPr>
      <w:r w:rsidRPr="0011667B">
        <w:rPr>
          <w:rFonts w:ascii="Arial" w:hAnsi="Arial" w:cs="Arial"/>
          <w:i/>
          <w:sz w:val="18"/>
          <w:szCs w:val="18"/>
        </w:rPr>
        <w:t>Iniciativa de ordenamiento municipal con turno a comisión que tiene por objeto derogar la fracción IV del artículo 55 y adicionar los artículos 132, 133, 134, 135, 136 y 137 que integran la sección primera de la Glosa del Informe, al Título Primero del Libro Tercero del Código de Gobierno Municipal de Guadalajara.</w:t>
      </w:r>
    </w:p>
    <w:p w14:paraId="62AE1074" w14:textId="77777777" w:rsidR="0011667B" w:rsidRPr="0011667B" w:rsidRDefault="0011667B" w:rsidP="0011667B">
      <w:pPr>
        <w:jc w:val="both"/>
        <w:rPr>
          <w:rFonts w:ascii="Arial" w:hAnsi="Arial" w:cs="Arial"/>
          <w:i/>
          <w:sz w:val="18"/>
          <w:szCs w:val="18"/>
        </w:rPr>
      </w:pPr>
    </w:p>
    <w:p w14:paraId="4ABA1891" w14:textId="77777777" w:rsidR="0011667B" w:rsidRPr="0011667B" w:rsidRDefault="0011667B" w:rsidP="0011667B">
      <w:pPr>
        <w:jc w:val="both"/>
        <w:rPr>
          <w:rFonts w:ascii="Arial" w:hAnsi="Arial" w:cs="Arial"/>
          <w:b/>
          <w:bCs/>
          <w:i/>
          <w:sz w:val="18"/>
          <w:szCs w:val="18"/>
        </w:rPr>
      </w:pPr>
      <w:r w:rsidRPr="0011667B">
        <w:rPr>
          <w:rFonts w:ascii="Arial" w:hAnsi="Arial" w:cs="Arial"/>
          <w:b/>
          <w:bCs/>
          <w:i/>
          <w:sz w:val="18"/>
          <w:szCs w:val="18"/>
        </w:rPr>
        <w:t>OBJETO MATERIAL</w:t>
      </w:r>
    </w:p>
    <w:p w14:paraId="604D5821" w14:textId="77777777" w:rsidR="0011667B" w:rsidRPr="0011667B" w:rsidRDefault="0011667B" w:rsidP="0011667B">
      <w:pPr>
        <w:jc w:val="both"/>
        <w:rPr>
          <w:rFonts w:ascii="Arial" w:hAnsi="Arial" w:cs="Arial"/>
          <w:i/>
          <w:sz w:val="18"/>
          <w:szCs w:val="18"/>
        </w:rPr>
      </w:pPr>
      <w:r w:rsidRPr="0011667B">
        <w:rPr>
          <w:rFonts w:ascii="Arial" w:hAnsi="Arial" w:cs="Arial"/>
          <w:i/>
          <w:sz w:val="18"/>
          <w:szCs w:val="18"/>
        </w:rPr>
        <w:t>Establecer el procedimiento de glosa de informe del estado de la administración pública municipal a través de mesas de análisis, así como su organización y conducción, proponiendo por lo tanto se integre en el ordenamiento jurídico en mención, de la manera siguiente:</w:t>
      </w:r>
    </w:p>
    <w:p w14:paraId="123AC195" w14:textId="77777777" w:rsidR="0011667B" w:rsidRPr="0011667B" w:rsidRDefault="0011667B" w:rsidP="0011667B">
      <w:pPr>
        <w:jc w:val="both"/>
        <w:rPr>
          <w:rFonts w:ascii="Arial" w:hAnsi="Arial" w:cs="Arial"/>
          <w:i/>
          <w:sz w:val="18"/>
          <w:szCs w:val="18"/>
        </w:rPr>
      </w:pPr>
    </w:p>
    <w:tbl>
      <w:tblPr>
        <w:tblStyle w:val="Tablaconcuadrcula"/>
        <w:tblW w:w="0" w:type="auto"/>
        <w:tblInd w:w="108" w:type="dxa"/>
        <w:tblLook w:val="04A0" w:firstRow="1" w:lastRow="0" w:firstColumn="1" w:lastColumn="0" w:noHBand="0" w:noVBand="1"/>
      </w:tblPr>
      <w:tblGrid>
        <w:gridCol w:w="4306"/>
        <w:gridCol w:w="4414"/>
      </w:tblGrid>
      <w:tr w:rsidR="0011667B" w:rsidRPr="0011667B" w14:paraId="0F1B48BC" w14:textId="77777777" w:rsidTr="0011667B">
        <w:tc>
          <w:tcPr>
            <w:tcW w:w="4306" w:type="dxa"/>
            <w:shd w:val="clear" w:color="auto" w:fill="D9D9D9" w:themeFill="background1" w:themeFillShade="D9"/>
          </w:tcPr>
          <w:p w14:paraId="73213190" w14:textId="77777777" w:rsidR="0011667B" w:rsidRPr="0011667B" w:rsidRDefault="0011667B" w:rsidP="0011667B">
            <w:pPr>
              <w:jc w:val="center"/>
              <w:rPr>
                <w:rFonts w:ascii="Arial" w:hAnsi="Arial" w:cs="Arial"/>
                <w:i/>
                <w:sz w:val="18"/>
                <w:szCs w:val="18"/>
              </w:rPr>
            </w:pPr>
            <w:r w:rsidRPr="0011667B">
              <w:rPr>
                <w:rFonts w:ascii="Arial" w:hAnsi="Arial" w:cs="Arial"/>
                <w:i/>
                <w:sz w:val="18"/>
                <w:szCs w:val="18"/>
              </w:rPr>
              <w:t>TEXTO VIGENTE</w:t>
            </w:r>
          </w:p>
        </w:tc>
        <w:tc>
          <w:tcPr>
            <w:tcW w:w="4414" w:type="dxa"/>
            <w:shd w:val="clear" w:color="auto" w:fill="D9D9D9" w:themeFill="background1" w:themeFillShade="D9"/>
          </w:tcPr>
          <w:p w14:paraId="5B77699B" w14:textId="77777777" w:rsidR="0011667B" w:rsidRPr="0011667B" w:rsidRDefault="0011667B" w:rsidP="0011667B">
            <w:pPr>
              <w:jc w:val="center"/>
              <w:rPr>
                <w:rFonts w:ascii="Arial" w:hAnsi="Arial" w:cs="Arial"/>
                <w:i/>
                <w:sz w:val="18"/>
                <w:szCs w:val="18"/>
              </w:rPr>
            </w:pPr>
            <w:r w:rsidRPr="0011667B">
              <w:rPr>
                <w:rFonts w:ascii="Arial" w:hAnsi="Arial" w:cs="Arial"/>
                <w:i/>
                <w:sz w:val="18"/>
                <w:szCs w:val="18"/>
              </w:rPr>
              <w:t>PROPUESTA</w:t>
            </w:r>
          </w:p>
        </w:tc>
      </w:tr>
      <w:tr w:rsidR="0011667B" w:rsidRPr="0011667B" w14:paraId="597C1E43" w14:textId="77777777" w:rsidTr="0011667B">
        <w:tc>
          <w:tcPr>
            <w:tcW w:w="4306" w:type="dxa"/>
          </w:tcPr>
          <w:p w14:paraId="24C21D94" w14:textId="77777777" w:rsidR="0011667B" w:rsidRPr="0011667B" w:rsidRDefault="0011667B" w:rsidP="0011667B">
            <w:pPr>
              <w:rPr>
                <w:rFonts w:ascii="Arial" w:hAnsi="Arial" w:cs="Arial"/>
                <w:b/>
                <w:bCs/>
                <w:i/>
                <w:sz w:val="18"/>
                <w:szCs w:val="18"/>
              </w:rPr>
            </w:pPr>
            <w:r w:rsidRPr="0011667B">
              <w:rPr>
                <w:rFonts w:ascii="Arial" w:hAnsi="Arial" w:cs="Arial"/>
                <w:b/>
                <w:bCs/>
                <w:i/>
                <w:sz w:val="18"/>
                <w:szCs w:val="18"/>
              </w:rPr>
              <w:t>Artículo 55 (…)</w:t>
            </w:r>
          </w:p>
          <w:p w14:paraId="45F582F8" w14:textId="77777777" w:rsidR="0011667B" w:rsidRPr="0011667B" w:rsidRDefault="0011667B" w:rsidP="0011667B">
            <w:pPr>
              <w:rPr>
                <w:rFonts w:ascii="Arial" w:hAnsi="Arial" w:cs="Arial"/>
                <w:b/>
                <w:bCs/>
                <w:i/>
                <w:sz w:val="18"/>
                <w:szCs w:val="18"/>
              </w:rPr>
            </w:pPr>
          </w:p>
          <w:p w14:paraId="76AE3384" w14:textId="77777777" w:rsidR="0011667B" w:rsidRPr="0011667B" w:rsidRDefault="0011667B" w:rsidP="0011667B">
            <w:pPr>
              <w:rPr>
                <w:rFonts w:ascii="Arial" w:hAnsi="Arial" w:cs="Arial"/>
                <w:i/>
                <w:sz w:val="18"/>
                <w:szCs w:val="18"/>
              </w:rPr>
            </w:pPr>
            <w:r w:rsidRPr="0011667B">
              <w:rPr>
                <w:rFonts w:ascii="Arial" w:hAnsi="Arial" w:cs="Arial"/>
                <w:i/>
                <w:sz w:val="18"/>
                <w:szCs w:val="18"/>
              </w:rPr>
              <w:t>I. a III. (…)</w:t>
            </w:r>
          </w:p>
          <w:p w14:paraId="13FB3D7A" w14:textId="77777777" w:rsidR="0011667B" w:rsidRPr="0011667B" w:rsidRDefault="0011667B" w:rsidP="0011667B">
            <w:pPr>
              <w:rPr>
                <w:rFonts w:ascii="Arial" w:hAnsi="Arial" w:cs="Arial"/>
                <w:i/>
                <w:sz w:val="18"/>
                <w:szCs w:val="18"/>
              </w:rPr>
            </w:pPr>
          </w:p>
          <w:p w14:paraId="3D877CF4" w14:textId="0EB7F819" w:rsidR="0011667B" w:rsidRPr="0011667B" w:rsidRDefault="0011667B" w:rsidP="0011667B">
            <w:pPr>
              <w:jc w:val="both"/>
              <w:rPr>
                <w:rFonts w:ascii="Arial" w:hAnsi="Arial" w:cs="Arial"/>
                <w:i/>
                <w:strike/>
                <w:sz w:val="18"/>
                <w:szCs w:val="18"/>
              </w:rPr>
            </w:pPr>
            <w:r w:rsidRPr="0011667B">
              <w:rPr>
                <w:rFonts w:ascii="Arial" w:hAnsi="Arial" w:cs="Arial"/>
                <w:i/>
                <w:strike/>
                <w:sz w:val="18"/>
                <w:szCs w:val="18"/>
              </w:rPr>
              <w:t>IV. Cuando la Presidenta o el Presidente Municipal rinda el informe del estado que guarda la administración pública municipal, lo que debe hacer dentro de los primeros quince días de septiembre de cada año. Salvo que decida presentarlo por escrito, en cuyo caso, no se realizará sesión solemne.</w:t>
            </w:r>
          </w:p>
        </w:tc>
        <w:tc>
          <w:tcPr>
            <w:tcW w:w="4414" w:type="dxa"/>
          </w:tcPr>
          <w:p w14:paraId="11D1816C" w14:textId="77777777" w:rsidR="0011667B" w:rsidRPr="0011667B" w:rsidRDefault="0011667B" w:rsidP="0011667B">
            <w:pPr>
              <w:rPr>
                <w:rFonts w:ascii="Arial" w:hAnsi="Arial" w:cs="Arial"/>
                <w:b/>
                <w:bCs/>
                <w:i/>
                <w:sz w:val="18"/>
                <w:szCs w:val="18"/>
              </w:rPr>
            </w:pPr>
            <w:r w:rsidRPr="0011667B">
              <w:rPr>
                <w:rFonts w:ascii="Arial" w:hAnsi="Arial" w:cs="Arial"/>
                <w:b/>
                <w:bCs/>
                <w:i/>
                <w:sz w:val="18"/>
                <w:szCs w:val="18"/>
              </w:rPr>
              <w:t>Artículo 55 (…)</w:t>
            </w:r>
          </w:p>
          <w:p w14:paraId="2D5ECB7A" w14:textId="77777777" w:rsidR="0011667B" w:rsidRPr="0011667B" w:rsidRDefault="0011667B" w:rsidP="0011667B">
            <w:pPr>
              <w:rPr>
                <w:rFonts w:ascii="Arial" w:hAnsi="Arial" w:cs="Arial"/>
                <w:b/>
                <w:bCs/>
                <w:i/>
                <w:sz w:val="18"/>
                <w:szCs w:val="18"/>
              </w:rPr>
            </w:pPr>
          </w:p>
          <w:p w14:paraId="28B0C67D" w14:textId="77777777" w:rsidR="0011667B" w:rsidRPr="0011667B" w:rsidRDefault="0011667B" w:rsidP="0011667B">
            <w:pPr>
              <w:rPr>
                <w:rFonts w:ascii="Arial" w:hAnsi="Arial" w:cs="Arial"/>
                <w:i/>
                <w:sz w:val="18"/>
                <w:szCs w:val="18"/>
              </w:rPr>
            </w:pPr>
            <w:r w:rsidRPr="0011667B">
              <w:rPr>
                <w:rFonts w:ascii="Arial" w:hAnsi="Arial" w:cs="Arial"/>
                <w:i/>
                <w:sz w:val="18"/>
                <w:szCs w:val="18"/>
              </w:rPr>
              <w:t>I. a III. (…)</w:t>
            </w:r>
          </w:p>
          <w:p w14:paraId="20BB619C" w14:textId="77777777" w:rsidR="0011667B" w:rsidRPr="0011667B" w:rsidRDefault="0011667B" w:rsidP="0011667B">
            <w:pPr>
              <w:rPr>
                <w:rFonts w:ascii="Arial" w:hAnsi="Arial" w:cs="Arial"/>
                <w:i/>
                <w:sz w:val="18"/>
                <w:szCs w:val="18"/>
              </w:rPr>
            </w:pPr>
          </w:p>
          <w:p w14:paraId="4F9C59FD" w14:textId="0432DCC1" w:rsidR="0011667B" w:rsidRPr="0011667B" w:rsidRDefault="0011667B" w:rsidP="0011667B">
            <w:pPr>
              <w:jc w:val="both"/>
              <w:rPr>
                <w:rFonts w:ascii="Arial" w:hAnsi="Arial" w:cs="Arial"/>
                <w:b/>
                <w:bCs/>
                <w:i/>
                <w:sz w:val="18"/>
                <w:szCs w:val="18"/>
              </w:rPr>
            </w:pPr>
            <w:r w:rsidRPr="0011667B">
              <w:rPr>
                <w:rFonts w:ascii="Arial" w:hAnsi="Arial" w:cs="Arial"/>
                <w:b/>
                <w:bCs/>
                <w:i/>
                <w:sz w:val="18"/>
                <w:szCs w:val="18"/>
              </w:rPr>
              <w:t>IV. Se deroga.</w:t>
            </w:r>
          </w:p>
          <w:p w14:paraId="3C352137" w14:textId="77777777" w:rsidR="0011667B" w:rsidRPr="0011667B" w:rsidRDefault="0011667B" w:rsidP="0011667B">
            <w:pPr>
              <w:jc w:val="both"/>
              <w:rPr>
                <w:rFonts w:ascii="Arial" w:hAnsi="Arial" w:cs="Arial"/>
                <w:b/>
                <w:bCs/>
                <w:i/>
                <w:sz w:val="18"/>
                <w:szCs w:val="18"/>
              </w:rPr>
            </w:pPr>
          </w:p>
          <w:p w14:paraId="5D4820CE" w14:textId="77777777" w:rsidR="0011667B" w:rsidRPr="0011667B" w:rsidRDefault="0011667B" w:rsidP="0011667B">
            <w:pPr>
              <w:rPr>
                <w:rFonts w:ascii="Arial" w:hAnsi="Arial" w:cs="Arial"/>
                <w:i/>
                <w:sz w:val="18"/>
                <w:szCs w:val="18"/>
              </w:rPr>
            </w:pPr>
          </w:p>
          <w:p w14:paraId="331F7945" w14:textId="77777777" w:rsidR="0011667B" w:rsidRPr="0011667B" w:rsidRDefault="0011667B" w:rsidP="0011667B">
            <w:pPr>
              <w:jc w:val="both"/>
              <w:rPr>
                <w:rFonts w:ascii="Arial" w:hAnsi="Arial" w:cs="Arial"/>
                <w:i/>
                <w:sz w:val="18"/>
                <w:szCs w:val="18"/>
              </w:rPr>
            </w:pPr>
          </w:p>
        </w:tc>
      </w:tr>
      <w:tr w:rsidR="0011667B" w:rsidRPr="0011667B" w14:paraId="6BB1DF6A" w14:textId="77777777" w:rsidTr="0011667B">
        <w:tc>
          <w:tcPr>
            <w:tcW w:w="4306" w:type="dxa"/>
          </w:tcPr>
          <w:p w14:paraId="09A1D426" w14:textId="77777777" w:rsidR="0011667B" w:rsidRPr="0011667B" w:rsidRDefault="0011667B" w:rsidP="0011667B">
            <w:pPr>
              <w:jc w:val="both"/>
              <w:rPr>
                <w:rFonts w:ascii="Arial" w:hAnsi="Arial" w:cs="Arial"/>
                <w:i/>
                <w:sz w:val="18"/>
                <w:szCs w:val="18"/>
              </w:rPr>
            </w:pPr>
          </w:p>
        </w:tc>
        <w:tc>
          <w:tcPr>
            <w:tcW w:w="4414" w:type="dxa"/>
          </w:tcPr>
          <w:p w14:paraId="2054672F" w14:textId="77777777" w:rsidR="0011667B" w:rsidRPr="0011667B" w:rsidRDefault="0011667B" w:rsidP="0011667B">
            <w:pPr>
              <w:jc w:val="center"/>
              <w:rPr>
                <w:rFonts w:ascii="Arial" w:hAnsi="Arial" w:cs="Arial"/>
                <w:i/>
                <w:sz w:val="18"/>
                <w:szCs w:val="18"/>
              </w:rPr>
            </w:pPr>
            <w:r w:rsidRPr="0011667B">
              <w:rPr>
                <w:rFonts w:ascii="Arial" w:hAnsi="Arial" w:cs="Arial"/>
                <w:i/>
                <w:sz w:val="18"/>
                <w:szCs w:val="18"/>
              </w:rPr>
              <w:t>Libro Tercero</w:t>
            </w:r>
          </w:p>
          <w:p w14:paraId="61074473" w14:textId="77777777" w:rsidR="0011667B" w:rsidRPr="0011667B" w:rsidRDefault="0011667B" w:rsidP="0011667B">
            <w:pPr>
              <w:jc w:val="center"/>
              <w:rPr>
                <w:rFonts w:ascii="Arial" w:hAnsi="Arial" w:cs="Arial"/>
                <w:i/>
                <w:sz w:val="18"/>
                <w:szCs w:val="18"/>
              </w:rPr>
            </w:pPr>
            <w:r w:rsidRPr="0011667B">
              <w:rPr>
                <w:rFonts w:ascii="Arial" w:hAnsi="Arial" w:cs="Arial"/>
                <w:i/>
                <w:sz w:val="18"/>
                <w:szCs w:val="18"/>
              </w:rPr>
              <w:t>De la Administración Pública Municipal</w:t>
            </w:r>
          </w:p>
          <w:p w14:paraId="6ED9C977" w14:textId="77777777" w:rsidR="0011667B" w:rsidRPr="0011667B" w:rsidRDefault="0011667B" w:rsidP="0011667B">
            <w:pPr>
              <w:jc w:val="center"/>
              <w:rPr>
                <w:rFonts w:ascii="Arial" w:hAnsi="Arial" w:cs="Arial"/>
                <w:i/>
                <w:sz w:val="18"/>
                <w:szCs w:val="18"/>
              </w:rPr>
            </w:pPr>
          </w:p>
          <w:p w14:paraId="3412C454" w14:textId="77777777" w:rsidR="0011667B" w:rsidRPr="0011667B" w:rsidRDefault="0011667B" w:rsidP="0011667B">
            <w:pPr>
              <w:jc w:val="center"/>
              <w:rPr>
                <w:rFonts w:ascii="Arial" w:hAnsi="Arial" w:cs="Arial"/>
                <w:i/>
                <w:sz w:val="18"/>
                <w:szCs w:val="18"/>
              </w:rPr>
            </w:pPr>
            <w:r w:rsidRPr="0011667B">
              <w:rPr>
                <w:rFonts w:ascii="Arial" w:hAnsi="Arial" w:cs="Arial"/>
                <w:i/>
                <w:sz w:val="18"/>
                <w:szCs w:val="18"/>
              </w:rPr>
              <w:t xml:space="preserve">Título Primero </w:t>
            </w:r>
          </w:p>
          <w:p w14:paraId="4F02AC26" w14:textId="77777777" w:rsidR="0011667B" w:rsidRPr="0011667B" w:rsidRDefault="0011667B" w:rsidP="0011667B">
            <w:pPr>
              <w:jc w:val="center"/>
              <w:rPr>
                <w:rFonts w:ascii="Arial" w:hAnsi="Arial" w:cs="Arial"/>
                <w:i/>
                <w:sz w:val="18"/>
                <w:szCs w:val="18"/>
              </w:rPr>
            </w:pPr>
            <w:r w:rsidRPr="0011667B">
              <w:rPr>
                <w:rFonts w:ascii="Arial" w:hAnsi="Arial" w:cs="Arial"/>
                <w:i/>
                <w:sz w:val="18"/>
                <w:szCs w:val="18"/>
              </w:rPr>
              <w:t>Administración pública Centralizada</w:t>
            </w:r>
          </w:p>
          <w:p w14:paraId="3492FB48" w14:textId="77777777" w:rsidR="0011667B" w:rsidRPr="0011667B" w:rsidRDefault="0011667B" w:rsidP="0011667B">
            <w:pPr>
              <w:jc w:val="center"/>
              <w:rPr>
                <w:rFonts w:ascii="Arial" w:hAnsi="Arial" w:cs="Arial"/>
                <w:b/>
                <w:bCs/>
                <w:i/>
                <w:sz w:val="18"/>
                <w:szCs w:val="18"/>
              </w:rPr>
            </w:pPr>
          </w:p>
          <w:p w14:paraId="05BECBF5" w14:textId="77777777" w:rsidR="0011667B" w:rsidRPr="0011667B" w:rsidRDefault="0011667B" w:rsidP="0011667B">
            <w:pPr>
              <w:jc w:val="center"/>
              <w:rPr>
                <w:rFonts w:ascii="Arial" w:hAnsi="Arial" w:cs="Arial"/>
                <w:b/>
                <w:bCs/>
                <w:i/>
                <w:sz w:val="18"/>
                <w:szCs w:val="18"/>
              </w:rPr>
            </w:pPr>
            <w:r w:rsidRPr="0011667B">
              <w:rPr>
                <w:rFonts w:ascii="Arial" w:hAnsi="Arial" w:cs="Arial"/>
                <w:b/>
                <w:bCs/>
                <w:i/>
                <w:sz w:val="18"/>
                <w:szCs w:val="18"/>
              </w:rPr>
              <w:t>Sección Primera</w:t>
            </w:r>
          </w:p>
          <w:p w14:paraId="03A31E78" w14:textId="77777777" w:rsidR="0011667B" w:rsidRPr="0011667B" w:rsidRDefault="0011667B" w:rsidP="0011667B">
            <w:pPr>
              <w:jc w:val="center"/>
              <w:rPr>
                <w:rFonts w:ascii="Arial" w:hAnsi="Arial" w:cs="Arial"/>
                <w:b/>
                <w:bCs/>
                <w:i/>
                <w:sz w:val="18"/>
                <w:szCs w:val="18"/>
                <w:lang w:val="es-ES" w:eastAsia="es-ES_tradnl"/>
              </w:rPr>
            </w:pPr>
            <w:r w:rsidRPr="0011667B">
              <w:rPr>
                <w:rFonts w:ascii="Arial" w:hAnsi="Arial" w:cs="Arial"/>
                <w:b/>
                <w:bCs/>
                <w:i/>
                <w:sz w:val="18"/>
                <w:szCs w:val="18"/>
                <w:lang w:val="es-ES" w:eastAsia="es-ES_tradnl"/>
              </w:rPr>
              <w:t xml:space="preserve">Glosa del informe </w:t>
            </w:r>
          </w:p>
          <w:p w14:paraId="23D4985E" w14:textId="77777777" w:rsidR="0011667B" w:rsidRPr="0011667B" w:rsidRDefault="0011667B" w:rsidP="0011667B">
            <w:pPr>
              <w:jc w:val="both"/>
              <w:rPr>
                <w:rFonts w:ascii="Arial" w:hAnsi="Arial" w:cs="Arial"/>
                <w:b/>
                <w:bCs/>
                <w:i/>
                <w:sz w:val="18"/>
                <w:szCs w:val="18"/>
                <w:lang w:val="es-ES"/>
              </w:rPr>
            </w:pPr>
          </w:p>
          <w:p w14:paraId="2DE61F86" w14:textId="24A6E0FA" w:rsidR="0011667B" w:rsidRPr="0011667B" w:rsidRDefault="0011667B" w:rsidP="0011667B">
            <w:pPr>
              <w:jc w:val="both"/>
              <w:rPr>
                <w:rFonts w:ascii="Arial" w:hAnsi="Arial" w:cs="Arial"/>
                <w:b/>
                <w:bCs/>
                <w:i/>
                <w:sz w:val="18"/>
                <w:szCs w:val="18"/>
              </w:rPr>
            </w:pPr>
            <w:r w:rsidRPr="0011667B">
              <w:rPr>
                <w:rFonts w:ascii="Arial" w:hAnsi="Arial" w:cs="Arial"/>
                <w:b/>
                <w:bCs/>
                <w:i/>
                <w:sz w:val="18"/>
                <w:szCs w:val="18"/>
                <w:lang w:val="es-ES"/>
              </w:rPr>
              <w:t xml:space="preserve">Artículo 132. </w:t>
            </w:r>
            <w:r w:rsidRPr="0011667B">
              <w:rPr>
                <w:rFonts w:ascii="Arial" w:hAnsi="Arial" w:cs="Arial"/>
                <w:b/>
                <w:bCs/>
                <w:i/>
                <w:sz w:val="18"/>
                <w:szCs w:val="18"/>
              </w:rPr>
              <w:t xml:space="preserve">Dentro de los primeros quince </w:t>
            </w:r>
            <w:r w:rsidR="00777C4F">
              <w:rPr>
                <w:rFonts w:ascii="Arial" w:hAnsi="Arial" w:cs="Arial"/>
                <w:b/>
                <w:bCs/>
                <w:i/>
                <w:sz w:val="18"/>
                <w:szCs w:val="18"/>
              </w:rPr>
              <w:t xml:space="preserve">días de septiembre de cada año </w:t>
            </w:r>
            <w:r w:rsidRPr="0011667B">
              <w:rPr>
                <w:rFonts w:ascii="Arial" w:hAnsi="Arial" w:cs="Arial"/>
                <w:b/>
                <w:bCs/>
                <w:i/>
                <w:sz w:val="18"/>
                <w:szCs w:val="18"/>
              </w:rPr>
              <w:t xml:space="preserve">la Presidenta o Presidente Municipal en sesión de pleno del Ayuntamiento deberá presentar el informe del estado que guarda la administración pública municipal, posteriormente intervendrá un Regidor de cada fracción edilicia, por orden de prelación de menor a mayor representación. </w:t>
            </w:r>
          </w:p>
          <w:p w14:paraId="70541531" w14:textId="77777777" w:rsidR="0011667B" w:rsidRPr="0011667B" w:rsidRDefault="0011667B" w:rsidP="0011667B">
            <w:pPr>
              <w:jc w:val="both"/>
              <w:rPr>
                <w:rFonts w:ascii="Arial" w:hAnsi="Arial" w:cs="Arial"/>
                <w:b/>
                <w:bCs/>
                <w:i/>
                <w:sz w:val="18"/>
                <w:szCs w:val="18"/>
              </w:rPr>
            </w:pPr>
          </w:p>
          <w:p w14:paraId="64BDFDDF" w14:textId="77777777" w:rsidR="0011667B" w:rsidRPr="0011667B" w:rsidRDefault="0011667B" w:rsidP="0011667B">
            <w:pPr>
              <w:jc w:val="both"/>
              <w:rPr>
                <w:rFonts w:ascii="Arial" w:hAnsi="Arial" w:cs="Arial"/>
                <w:b/>
                <w:bCs/>
                <w:i/>
                <w:sz w:val="18"/>
                <w:szCs w:val="18"/>
              </w:rPr>
            </w:pPr>
            <w:r w:rsidRPr="0011667B">
              <w:rPr>
                <w:rFonts w:ascii="Arial" w:hAnsi="Arial" w:cs="Arial"/>
                <w:b/>
                <w:bCs/>
                <w:i/>
                <w:sz w:val="18"/>
                <w:szCs w:val="18"/>
              </w:rPr>
              <w:t xml:space="preserve">Artículo 133. En la primera sesión ordinaria del </w:t>
            </w:r>
            <w:r w:rsidRPr="0011667B">
              <w:rPr>
                <w:rFonts w:ascii="Arial" w:hAnsi="Arial" w:cs="Arial"/>
                <w:b/>
                <w:bCs/>
                <w:i/>
                <w:sz w:val="18"/>
                <w:szCs w:val="18"/>
              </w:rPr>
              <w:lastRenderedPageBreak/>
              <w:t>mes de agosto, el Ayuntamiento deberá votar el acuerdo que contenga la calendarización de la realización de la Glosa, garantizando la intervención plural de las fracciones edilicias y de las comisiones ordinarias, contando con la participación de instituciones, académicos, organizaciones sociales y expertos.</w:t>
            </w:r>
          </w:p>
          <w:p w14:paraId="67C144A0" w14:textId="77777777" w:rsidR="0011667B" w:rsidRPr="0011667B" w:rsidRDefault="0011667B" w:rsidP="0011667B">
            <w:pPr>
              <w:jc w:val="both"/>
              <w:rPr>
                <w:rFonts w:ascii="Arial" w:hAnsi="Arial" w:cs="Arial"/>
                <w:b/>
                <w:bCs/>
                <w:i/>
                <w:sz w:val="18"/>
                <w:szCs w:val="18"/>
              </w:rPr>
            </w:pPr>
          </w:p>
          <w:p w14:paraId="7C72AE8C" w14:textId="0A520782" w:rsidR="0011667B" w:rsidRPr="0011667B" w:rsidRDefault="00777C4F" w:rsidP="0011667B">
            <w:pPr>
              <w:jc w:val="both"/>
              <w:rPr>
                <w:rFonts w:ascii="Arial" w:hAnsi="Arial" w:cs="Arial"/>
                <w:b/>
                <w:bCs/>
                <w:i/>
                <w:sz w:val="18"/>
                <w:szCs w:val="18"/>
                <w:lang w:val="es-ES"/>
              </w:rPr>
            </w:pPr>
            <w:r>
              <w:rPr>
                <w:rFonts w:ascii="Arial" w:hAnsi="Arial" w:cs="Arial"/>
                <w:b/>
                <w:bCs/>
                <w:i/>
                <w:sz w:val="18"/>
                <w:szCs w:val="18"/>
              </w:rPr>
              <w:t xml:space="preserve">Artículo 134. </w:t>
            </w:r>
            <w:r w:rsidR="0011667B" w:rsidRPr="0011667B">
              <w:rPr>
                <w:rFonts w:ascii="Arial" w:hAnsi="Arial" w:cs="Arial"/>
                <w:b/>
                <w:bCs/>
                <w:i/>
                <w:sz w:val="18"/>
                <w:szCs w:val="18"/>
                <w:lang w:val="es-ES"/>
              </w:rPr>
              <w:t>El procedimiento de Glosa tiene por objeto, realizar el análisis ordenado, sistematizado e integral, del informe del estado que guarda la administración pública municipal, además de evaluar los avances y logros de la administración municipal, mediante el análisis con indicadores establecidos en el Plan Municipal de Desarrollo y Gobernanza, las prospectivas previstas en planes y programas, y estándares de eficiencia, establecidos en la normatividad local, nacional o internacional.</w:t>
            </w:r>
          </w:p>
          <w:p w14:paraId="569F3DCC" w14:textId="77777777" w:rsidR="0011667B" w:rsidRPr="0011667B" w:rsidRDefault="0011667B" w:rsidP="0011667B">
            <w:pPr>
              <w:jc w:val="both"/>
              <w:rPr>
                <w:rFonts w:ascii="Arial" w:hAnsi="Arial" w:cs="Arial"/>
                <w:b/>
                <w:bCs/>
                <w:i/>
                <w:sz w:val="18"/>
                <w:szCs w:val="18"/>
                <w:lang w:val="es-ES"/>
              </w:rPr>
            </w:pPr>
          </w:p>
          <w:p w14:paraId="3612AE93" w14:textId="77777777" w:rsidR="0011667B" w:rsidRPr="0011667B" w:rsidRDefault="0011667B" w:rsidP="0011667B">
            <w:pPr>
              <w:jc w:val="both"/>
              <w:rPr>
                <w:rFonts w:ascii="Arial" w:hAnsi="Arial" w:cs="Arial"/>
                <w:b/>
                <w:bCs/>
                <w:i/>
                <w:sz w:val="18"/>
                <w:szCs w:val="18"/>
                <w:lang w:val="es-ES"/>
              </w:rPr>
            </w:pPr>
            <w:r w:rsidRPr="0011667B">
              <w:rPr>
                <w:rFonts w:ascii="Arial" w:hAnsi="Arial" w:cs="Arial"/>
                <w:b/>
                <w:bCs/>
                <w:i/>
                <w:sz w:val="18"/>
                <w:szCs w:val="18"/>
                <w:lang w:val="es-ES"/>
              </w:rPr>
              <w:t>Artículo 135. La implementación de las mesas de análisis de la Glosa se llevarán a cabo de acuerdo con los ejes temáticos siguientes:</w:t>
            </w:r>
          </w:p>
          <w:p w14:paraId="05C013B9" w14:textId="77777777" w:rsidR="0011667B" w:rsidRPr="0011667B" w:rsidRDefault="0011667B" w:rsidP="0011667B">
            <w:pPr>
              <w:jc w:val="both"/>
              <w:rPr>
                <w:rFonts w:ascii="Arial" w:hAnsi="Arial" w:cs="Arial"/>
                <w:b/>
                <w:bCs/>
                <w:i/>
                <w:sz w:val="18"/>
                <w:szCs w:val="18"/>
                <w:lang w:val="es-ES"/>
              </w:rPr>
            </w:pPr>
          </w:p>
          <w:p w14:paraId="34C15D46" w14:textId="77777777" w:rsidR="0011667B" w:rsidRPr="0011667B" w:rsidRDefault="0011667B" w:rsidP="0011667B">
            <w:pPr>
              <w:pStyle w:val="Prrafodelista"/>
              <w:numPr>
                <w:ilvl w:val="0"/>
                <w:numId w:val="37"/>
              </w:numPr>
              <w:contextualSpacing/>
              <w:jc w:val="both"/>
              <w:rPr>
                <w:rFonts w:ascii="Arial" w:hAnsi="Arial" w:cs="Arial"/>
                <w:b/>
                <w:bCs/>
                <w:i/>
                <w:sz w:val="18"/>
                <w:szCs w:val="18"/>
                <w:lang w:val="es-ES"/>
              </w:rPr>
            </w:pPr>
            <w:r w:rsidRPr="0011667B">
              <w:rPr>
                <w:rFonts w:ascii="Arial" w:hAnsi="Arial" w:cs="Arial"/>
                <w:b/>
                <w:bCs/>
                <w:i/>
                <w:sz w:val="18"/>
                <w:szCs w:val="18"/>
                <w:lang w:val="es-ES"/>
              </w:rPr>
              <w:t>Derechos Humanos, Desarrollo Social, Participación Ciudadana, Salud, Deportes y Atención a la Juventud.</w:t>
            </w:r>
          </w:p>
          <w:p w14:paraId="792421B0" w14:textId="77777777" w:rsidR="0011667B" w:rsidRPr="0011667B" w:rsidRDefault="0011667B" w:rsidP="0011667B">
            <w:pPr>
              <w:pStyle w:val="Prrafodelista"/>
              <w:numPr>
                <w:ilvl w:val="0"/>
                <w:numId w:val="37"/>
              </w:numPr>
              <w:contextualSpacing/>
              <w:jc w:val="both"/>
              <w:rPr>
                <w:rFonts w:ascii="Arial" w:hAnsi="Arial" w:cs="Arial"/>
                <w:b/>
                <w:bCs/>
                <w:i/>
                <w:sz w:val="18"/>
                <w:szCs w:val="18"/>
                <w:lang w:val="es-ES"/>
              </w:rPr>
            </w:pPr>
            <w:r w:rsidRPr="0011667B">
              <w:rPr>
                <w:rFonts w:ascii="Arial" w:hAnsi="Arial" w:cs="Arial"/>
                <w:b/>
                <w:bCs/>
                <w:i/>
                <w:sz w:val="18"/>
                <w:szCs w:val="18"/>
                <w:lang w:val="es-ES"/>
              </w:rPr>
              <w:t>Educación, Innovación, Ciencia, Tecnología, Asuntos de la Niñez y Cultura;</w:t>
            </w:r>
          </w:p>
          <w:p w14:paraId="7A2D6647" w14:textId="77777777" w:rsidR="0011667B" w:rsidRPr="0011667B" w:rsidRDefault="0011667B" w:rsidP="0011667B">
            <w:pPr>
              <w:pStyle w:val="Prrafodelista"/>
              <w:numPr>
                <w:ilvl w:val="0"/>
                <w:numId w:val="37"/>
              </w:numPr>
              <w:contextualSpacing/>
              <w:jc w:val="both"/>
              <w:rPr>
                <w:rFonts w:ascii="Arial" w:hAnsi="Arial" w:cs="Arial"/>
                <w:b/>
                <w:bCs/>
                <w:i/>
                <w:sz w:val="18"/>
                <w:szCs w:val="18"/>
                <w:lang w:val="es-ES"/>
              </w:rPr>
            </w:pPr>
            <w:r w:rsidRPr="0011667B">
              <w:rPr>
                <w:rFonts w:ascii="Arial" w:hAnsi="Arial" w:cs="Arial"/>
                <w:b/>
                <w:bCs/>
                <w:i/>
                <w:sz w:val="18"/>
                <w:szCs w:val="18"/>
                <w:lang w:val="es-ES"/>
              </w:rPr>
              <w:t>Seguridad, Coordinación Metropolitana, Justicia y Protección Civil;</w:t>
            </w:r>
          </w:p>
          <w:p w14:paraId="3AB9B00C" w14:textId="77777777" w:rsidR="0011667B" w:rsidRPr="0011667B" w:rsidRDefault="0011667B" w:rsidP="0011667B">
            <w:pPr>
              <w:pStyle w:val="Prrafodelista"/>
              <w:numPr>
                <w:ilvl w:val="0"/>
                <w:numId w:val="37"/>
              </w:numPr>
              <w:contextualSpacing/>
              <w:jc w:val="both"/>
              <w:rPr>
                <w:rFonts w:ascii="Arial" w:hAnsi="Arial" w:cs="Arial"/>
                <w:b/>
                <w:bCs/>
                <w:i/>
                <w:sz w:val="18"/>
                <w:szCs w:val="18"/>
                <w:lang w:val="es-ES"/>
              </w:rPr>
            </w:pPr>
            <w:r w:rsidRPr="0011667B">
              <w:rPr>
                <w:rFonts w:ascii="Arial" w:hAnsi="Arial" w:cs="Arial"/>
                <w:b/>
                <w:bCs/>
                <w:i/>
                <w:sz w:val="18"/>
                <w:szCs w:val="18"/>
                <w:lang w:val="es-ES"/>
              </w:rPr>
              <w:t>Promoción del Desarrollo Económico, Mercados, Centrales de Abastos, Comercio, Turismo, Centro y Barrios Tradicionales;</w:t>
            </w:r>
          </w:p>
          <w:p w14:paraId="00A398C0" w14:textId="77777777" w:rsidR="0011667B" w:rsidRPr="0011667B" w:rsidRDefault="0011667B" w:rsidP="0011667B">
            <w:pPr>
              <w:pStyle w:val="Prrafodelista"/>
              <w:numPr>
                <w:ilvl w:val="0"/>
                <w:numId w:val="37"/>
              </w:numPr>
              <w:contextualSpacing/>
              <w:jc w:val="both"/>
              <w:rPr>
                <w:rFonts w:ascii="Arial" w:hAnsi="Arial" w:cs="Arial"/>
                <w:b/>
                <w:bCs/>
                <w:i/>
                <w:sz w:val="18"/>
                <w:szCs w:val="18"/>
                <w:lang w:val="es-ES"/>
              </w:rPr>
            </w:pPr>
            <w:r w:rsidRPr="0011667B">
              <w:rPr>
                <w:rFonts w:ascii="Arial" w:hAnsi="Arial" w:cs="Arial"/>
                <w:b/>
                <w:bCs/>
                <w:i/>
                <w:sz w:val="18"/>
                <w:szCs w:val="18"/>
                <w:lang w:val="es-ES"/>
              </w:rPr>
              <w:t>Hacienda Pública, Patrimonio Municipal, Transparencia, Rendición de Cuentas y Combate a la Corrupción.</w:t>
            </w:r>
          </w:p>
          <w:p w14:paraId="1F27AFCE" w14:textId="77777777" w:rsidR="0011667B" w:rsidRPr="0011667B" w:rsidRDefault="0011667B" w:rsidP="0011667B">
            <w:pPr>
              <w:pStyle w:val="Prrafodelista"/>
              <w:numPr>
                <w:ilvl w:val="0"/>
                <w:numId w:val="37"/>
              </w:numPr>
              <w:contextualSpacing/>
              <w:jc w:val="both"/>
              <w:rPr>
                <w:rFonts w:ascii="Arial" w:hAnsi="Arial" w:cs="Arial"/>
                <w:b/>
                <w:bCs/>
                <w:i/>
                <w:sz w:val="18"/>
                <w:szCs w:val="18"/>
                <w:lang w:val="es-ES"/>
              </w:rPr>
            </w:pPr>
            <w:r w:rsidRPr="0011667B">
              <w:rPr>
                <w:rFonts w:ascii="Arial" w:hAnsi="Arial" w:cs="Arial"/>
                <w:b/>
                <w:bCs/>
                <w:i/>
                <w:sz w:val="18"/>
                <w:szCs w:val="18"/>
                <w:lang w:val="es-ES"/>
              </w:rPr>
              <w:t>Servicios Públicos Municipales, Obras Públicas, Planeación del Desarrollo Urbano, Movilidad y Medio Ambiente.</w:t>
            </w:r>
          </w:p>
          <w:p w14:paraId="50903233" w14:textId="77777777" w:rsidR="0011667B" w:rsidRPr="0011667B" w:rsidRDefault="0011667B" w:rsidP="0011667B">
            <w:pPr>
              <w:jc w:val="both"/>
              <w:rPr>
                <w:rFonts w:ascii="Arial" w:hAnsi="Arial" w:cs="Arial"/>
                <w:b/>
                <w:bCs/>
                <w:i/>
                <w:sz w:val="18"/>
                <w:szCs w:val="18"/>
                <w:lang w:val="es-ES"/>
              </w:rPr>
            </w:pPr>
          </w:p>
          <w:p w14:paraId="46E2B4FE" w14:textId="77777777" w:rsidR="0011667B" w:rsidRPr="0011667B" w:rsidRDefault="0011667B" w:rsidP="0011667B">
            <w:pPr>
              <w:jc w:val="both"/>
              <w:rPr>
                <w:rFonts w:ascii="Arial" w:hAnsi="Arial" w:cs="Arial"/>
                <w:b/>
                <w:bCs/>
                <w:i/>
                <w:sz w:val="18"/>
                <w:szCs w:val="18"/>
                <w:lang w:val="es-ES"/>
              </w:rPr>
            </w:pPr>
            <w:r w:rsidRPr="0011667B">
              <w:rPr>
                <w:rFonts w:ascii="Arial" w:hAnsi="Arial" w:cs="Arial"/>
                <w:b/>
                <w:bCs/>
                <w:i/>
                <w:sz w:val="18"/>
                <w:szCs w:val="18"/>
                <w:lang w:val="es-ES"/>
              </w:rPr>
              <w:t>Artículo 136. La organización y conducción de las mesas de análisis, estará a cargo de las comisiones edilicias relacionadas al eje temático correspondiente y deberán acudir a cada una de ellas, los titulares de las coordinaciones generales, direcciones y dependencias de la administración pública municipal competentes, observando lo siguiente:</w:t>
            </w:r>
          </w:p>
          <w:p w14:paraId="02464A12" w14:textId="77777777" w:rsidR="0011667B" w:rsidRPr="0011667B" w:rsidRDefault="0011667B" w:rsidP="0011667B">
            <w:pPr>
              <w:jc w:val="both"/>
              <w:rPr>
                <w:rFonts w:ascii="Arial" w:hAnsi="Arial" w:cs="Arial"/>
                <w:b/>
                <w:bCs/>
                <w:i/>
                <w:sz w:val="18"/>
                <w:szCs w:val="18"/>
                <w:lang w:val="es-ES"/>
              </w:rPr>
            </w:pPr>
          </w:p>
          <w:p w14:paraId="5D944730" w14:textId="77777777" w:rsidR="0011667B" w:rsidRPr="0011667B" w:rsidRDefault="0011667B" w:rsidP="0011667B">
            <w:pPr>
              <w:jc w:val="both"/>
              <w:rPr>
                <w:rFonts w:ascii="Arial" w:hAnsi="Arial" w:cs="Arial"/>
                <w:b/>
                <w:bCs/>
                <w:i/>
                <w:sz w:val="18"/>
                <w:szCs w:val="18"/>
                <w:lang w:val="es-ES"/>
              </w:rPr>
            </w:pPr>
            <w:r w:rsidRPr="0011667B">
              <w:rPr>
                <w:rFonts w:ascii="Arial" w:hAnsi="Arial" w:cs="Arial"/>
                <w:b/>
                <w:bCs/>
                <w:i/>
                <w:sz w:val="18"/>
                <w:szCs w:val="18"/>
                <w:lang w:val="es-ES"/>
              </w:rPr>
              <w:lastRenderedPageBreak/>
              <w:t>I. Para cada mesa de análisis se asignará un regidor que represente a cada grupo edilicio;</w:t>
            </w:r>
          </w:p>
          <w:p w14:paraId="1C7BF48D" w14:textId="77777777" w:rsidR="0011667B" w:rsidRPr="0011667B" w:rsidRDefault="0011667B" w:rsidP="0011667B">
            <w:pPr>
              <w:jc w:val="both"/>
              <w:rPr>
                <w:rFonts w:ascii="Arial" w:hAnsi="Arial" w:cs="Arial"/>
                <w:b/>
                <w:bCs/>
                <w:i/>
                <w:sz w:val="18"/>
                <w:szCs w:val="18"/>
                <w:lang w:val="es-ES"/>
              </w:rPr>
            </w:pPr>
          </w:p>
          <w:p w14:paraId="5A619638" w14:textId="77777777" w:rsidR="0011667B" w:rsidRPr="0011667B" w:rsidRDefault="0011667B" w:rsidP="0011667B">
            <w:pPr>
              <w:jc w:val="both"/>
              <w:rPr>
                <w:rFonts w:ascii="Arial" w:hAnsi="Arial" w:cs="Arial"/>
                <w:b/>
                <w:bCs/>
                <w:i/>
                <w:sz w:val="18"/>
                <w:szCs w:val="18"/>
                <w:lang w:val="es-ES"/>
              </w:rPr>
            </w:pPr>
            <w:r w:rsidRPr="0011667B">
              <w:rPr>
                <w:rFonts w:ascii="Arial" w:hAnsi="Arial" w:cs="Arial"/>
                <w:b/>
                <w:bCs/>
                <w:i/>
                <w:sz w:val="18"/>
                <w:szCs w:val="18"/>
                <w:lang w:val="es-ES"/>
              </w:rPr>
              <w:t>II. Los grupos edilicios podrán proponer hasta 2 personas para participar en las mesas de análisis, los cuales podrán ser representantes de instituciones, académicos, organizaciones sociales y expertos;</w:t>
            </w:r>
          </w:p>
          <w:p w14:paraId="6CCCC9BE" w14:textId="77777777" w:rsidR="0011667B" w:rsidRPr="0011667B" w:rsidRDefault="0011667B" w:rsidP="0011667B">
            <w:pPr>
              <w:jc w:val="both"/>
              <w:rPr>
                <w:rFonts w:ascii="Arial" w:hAnsi="Arial" w:cs="Arial"/>
                <w:b/>
                <w:bCs/>
                <w:i/>
                <w:sz w:val="18"/>
                <w:szCs w:val="18"/>
                <w:lang w:val="es-ES"/>
              </w:rPr>
            </w:pPr>
          </w:p>
          <w:p w14:paraId="07647158" w14:textId="77777777" w:rsidR="0011667B" w:rsidRPr="0011667B" w:rsidRDefault="0011667B" w:rsidP="0011667B">
            <w:pPr>
              <w:jc w:val="both"/>
              <w:rPr>
                <w:rFonts w:ascii="Arial" w:hAnsi="Arial" w:cs="Arial"/>
                <w:b/>
                <w:bCs/>
                <w:i/>
                <w:sz w:val="18"/>
                <w:szCs w:val="18"/>
                <w:lang w:val="es-ES"/>
              </w:rPr>
            </w:pPr>
            <w:r w:rsidRPr="0011667B">
              <w:rPr>
                <w:rFonts w:ascii="Arial" w:hAnsi="Arial" w:cs="Arial"/>
                <w:b/>
                <w:bCs/>
                <w:i/>
                <w:sz w:val="18"/>
                <w:szCs w:val="18"/>
                <w:lang w:val="es-ES"/>
              </w:rPr>
              <w:t>III.- Se realizarán rondas de posicionamientos y preguntas hasta por 5 minutos por cada intervención;</w:t>
            </w:r>
          </w:p>
          <w:p w14:paraId="335CDF10" w14:textId="77777777" w:rsidR="0011667B" w:rsidRPr="0011667B" w:rsidRDefault="0011667B" w:rsidP="0011667B">
            <w:pPr>
              <w:jc w:val="both"/>
              <w:rPr>
                <w:rFonts w:ascii="Arial" w:hAnsi="Arial" w:cs="Arial"/>
                <w:b/>
                <w:bCs/>
                <w:i/>
                <w:sz w:val="18"/>
                <w:szCs w:val="18"/>
                <w:lang w:val="es-ES"/>
              </w:rPr>
            </w:pPr>
          </w:p>
          <w:p w14:paraId="0CE63518" w14:textId="77777777" w:rsidR="0011667B" w:rsidRPr="0011667B" w:rsidRDefault="0011667B" w:rsidP="0011667B">
            <w:pPr>
              <w:jc w:val="both"/>
              <w:rPr>
                <w:rFonts w:ascii="Arial" w:hAnsi="Arial" w:cs="Arial"/>
                <w:b/>
                <w:bCs/>
                <w:i/>
                <w:sz w:val="18"/>
                <w:szCs w:val="18"/>
                <w:lang w:val="es-ES"/>
              </w:rPr>
            </w:pPr>
            <w:r w:rsidRPr="0011667B">
              <w:rPr>
                <w:rFonts w:ascii="Arial" w:hAnsi="Arial" w:cs="Arial"/>
                <w:b/>
                <w:bCs/>
                <w:i/>
                <w:sz w:val="18"/>
                <w:szCs w:val="18"/>
                <w:lang w:val="es-ES"/>
              </w:rPr>
              <w:t>IV.- La participación y respuesta por parte de los titulares de la administración pública municipal será de manera directa al terminar la participación de cada uno de los regidores y representantes de instituciones, académicos, organizaciones sociales y expertos.</w:t>
            </w:r>
          </w:p>
          <w:p w14:paraId="768F89BF" w14:textId="77777777" w:rsidR="0011667B" w:rsidRPr="0011667B" w:rsidRDefault="0011667B" w:rsidP="0011667B">
            <w:pPr>
              <w:jc w:val="both"/>
              <w:rPr>
                <w:rFonts w:ascii="Arial" w:hAnsi="Arial" w:cs="Arial"/>
                <w:b/>
                <w:bCs/>
                <w:i/>
                <w:sz w:val="18"/>
                <w:szCs w:val="18"/>
                <w:lang w:val="es-ES"/>
              </w:rPr>
            </w:pPr>
          </w:p>
          <w:p w14:paraId="7BA44EC8" w14:textId="77777777" w:rsidR="0011667B" w:rsidRPr="0011667B" w:rsidRDefault="0011667B" w:rsidP="0011667B">
            <w:pPr>
              <w:jc w:val="both"/>
              <w:rPr>
                <w:rFonts w:ascii="Arial" w:hAnsi="Arial" w:cs="Arial"/>
                <w:b/>
                <w:bCs/>
                <w:i/>
                <w:sz w:val="18"/>
                <w:szCs w:val="18"/>
                <w:lang w:val="es-ES"/>
              </w:rPr>
            </w:pPr>
            <w:r w:rsidRPr="0011667B">
              <w:rPr>
                <w:rFonts w:ascii="Arial" w:hAnsi="Arial" w:cs="Arial"/>
                <w:b/>
                <w:bCs/>
                <w:i/>
                <w:sz w:val="18"/>
                <w:szCs w:val="18"/>
                <w:lang w:val="es-ES"/>
              </w:rPr>
              <w:t>La participación en cada mesa de análisis por parte de cada regidor podrá ser de hasta dos rondas, mientras que las personas propuestas por los grupos edilicios solo podrán participar en una ronda.</w:t>
            </w:r>
          </w:p>
          <w:p w14:paraId="696F4C29" w14:textId="77777777" w:rsidR="0011667B" w:rsidRPr="0011667B" w:rsidRDefault="0011667B" w:rsidP="0011667B">
            <w:pPr>
              <w:jc w:val="both"/>
              <w:rPr>
                <w:rFonts w:ascii="Arial" w:hAnsi="Arial" w:cs="Arial"/>
                <w:i/>
                <w:sz w:val="18"/>
                <w:szCs w:val="18"/>
                <w:lang w:val="es-ES"/>
              </w:rPr>
            </w:pPr>
          </w:p>
          <w:p w14:paraId="6DC9A452" w14:textId="1E9287D3" w:rsidR="0011667B" w:rsidRPr="0011667B" w:rsidRDefault="0011667B" w:rsidP="0011667B">
            <w:pPr>
              <w:jc w:val="both"/>
              <w:rPr>
                <w:rFonts w:ascii="Arial" w:hAnsi="Arial" w:cs="Arial"/>
                <w:i/>
                <w:sz w:val="18"/>
                <w:szCs w:val="18"/>
                <w:lang w:val="es-ES"/>
              </w:rPr>
            </w:pPr>
            <w:r w:rsidRPr="0011667B">
              <w:rPr>
                <w:rFonts w:ascii="Arial" w:hAnsi="Arial" w:cs="Arial"/>
                <w:b/>
                <w:bCs/>
                <w:i/>
                <w:sz w:val="18"/>
                <w:szCs w:val="18"/>
              </w:rPr>
              <w:t>137. El desarrollo de la Glosa deberá culminar en los 30 días posteriores a la presentación</w:t>
            </w:r>
            <w:r w:rsidR="00777C4F">
              <w:rPr>
                <w:rFonts w:ascii="Arial" w:hAnsi="Arial" w:cs="Arial"/>
                <w:b/>
                <w:bCs/>
                <w:i/>
                <w:sz w:val="18"/>
                <w:szCs w:val="18"/>
              </w:rPr>
              <w:t xml:space="preserve"> del informe, programándose en </w:t>
            </w:r>
            <w:r w:rsidRPr="0011667B">
              <w:rPr>
                <w:rFonts w:ascii="Arial" w:hAnsi="Arial" w:cs="Arial"/>
                <w:b/>
                <w:bCs/>
                <w:i/>
                <w:sz w:val="18"/>
                <w:szCs w:val="18"/>
              </w:rPr>
              <w:t>la sesión ordinaria de Pleno inmediata, una intervención por cada fracción edilicia, a fin señalar las conclusiones y consideraciones correspondientes.</w:t>
            </w:r>
          </w:p>
        </w:tc>
      </w:tr>
    </w:tbl>
    <w:p w14:paraId="21D4C87E" w14:textId="77777777" w:rsidR="0011667B" w:rsidRPr="0011667B" w:rsidRDefault="0011667B" w:rsidP="0011667B">
      <w:pPr>
        <w:jc w:val="both"/>
        <w:rPr>
          <w:rFonts w:ascii="Arial" w:hAnsi="Arial" w:cs="Arial"/>
          <w:i/>
          <w:sz w:val="18"/>
          <w:szCs w:val="18"/>
        </w:rPr>
      </w:pPr>
    </w:p>
    <w:p w14:paraId="7B1C3B4C" w14:textId="77777777" w:rsidR="0011667B" w:rsidRPr="0011667B" w:rsidRDefault="0011667B" w:rsidP="0011667B">
      <w:pPr>
        <w:jc w:val="both"/>
        <w:rPr>
          <w:rFonts w:ascii="Arial" w:hAnsi="Arial" w:cs="Arial"/>
          <w:b/>
          <w:bCs/>
          <w:i/>
          <w:sz w:val="18"/>
          <w:szCs w:val="18"/>
        </w:rPr>
      </w:pPr>
      <w:r w:rsidRPr="0011667B">
        <w:rPr>
          <w:rFonts w:ascii="Arial" w:hAnsi="Arial" w:cs="Arial"/>
          <w:b/>
          <w:bCs/>
          <w:i/>
          <w:sz w:val="18"/>
          <w:szCs w:val="18"/>
        </w:rPr>
        <w:t>FUNDAMENTO JURÍDICO</w:t>
      </w:r>
    </w:p>
    <w:p w14:paraId="051BD54A" w14:textId="77777777" w:rsidR="0011667B" w:rsidRPr="0011667B" w:rsidRDefault="0011667B" w:rsidP="0011667B">
      <w:pPr>
        <w:jc w:val="both"/>
        <w:rPr>
          <w:rFonts w:ascii="Arial" w:hAnsi="Arial" w:cs="Arial"/>
          <w:i/>
          <w:sz w:val="18"/>
          <w:szCs w:val="18"/>
        </w:rPr>
      </w:pPr>
      <w:r w:rsidRPr="0011667B">
        <w:rPr>
          <w:rFonts w:ascii="Arial" w:hAnsi="Arial" w:cs="Arial"/>
          <w:i/>
          <w:sz w:val="18"/>
          <w:szCs w:val="18"/>
        </w:rPr>
        <w:t>I. Que conforme al artículo 115, fracciones I y II de la Constitución Política de los Estados Unidos Mexicanos, los estados tienen como base de su división territorial y de su organización política y administrativa, el municipio libre, y entre otras bases, se reconocen que “cada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 Por otro lado,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17D222F8" w14:textId="77777777" w:rsidR="0011667B" w:rsidRPr="0011667B" w:rsidRDefault="0011667B" w:rsidP="0011667B">
      <w:pPr>
        <w:jc w:val="both"/>
        <w:rPr>
          <w:rFonts w:ascii="Arial" w:hAnsi="Arial" w:cs="Arial"/>
          <w:i/>
          <w:sz w:val="18"/>
          <w:szCs w:val="18"/>
        </w:rPr>
      </w:pPr>
    </w:p>
    <w:p w14:paraId="73944893" w14:textId="77777777" w:rsidR="0011667B" w:rsidRPr="0011667B" w:rsidRDefault="0011667B" w:rsidP="0011667B">
      <w:pPr>
        <w:jc w:val="both"/>
        <w:rPr>
          <w:rFonts w:ascii="Arial" w:hAnsi="Arial" w:cs="Arial"/>
          <w:i/>
          <w:sz w:val="18"/>
          <w:szCs w:val="18"/>
        </w:rPr>
      </w:pPr>
      <w:r w:rsidRPr="0011667B">
        <w:rPr>
          <w:rFonts w:ascii="Arial" w:hAnsi="Arial" w:cs="Arial"/>
          <w:i/>
          <w:sz w:val="18"/>
          <w:szCs w:val="18"/>
        </w:rPr>
        <w:t>II. Que en armonía con el Artículo 4° de la Constitución Política de los Estados Unidos Mexicanos, en su cuarto párrafo: toda persona tiene derecho a un medio ambiente sano para su desarrollo y bienestar. El Estado garantizará el respeto a este derecho. El daño y deterioro ambiental generará responsabilidad para quien lo provoque en términos de lo dispuesto por la ley, por lo que corresponde a este Municipio la creación de leyes para que se garantice este derecho fundamental.</w:t>
      </w:r>
    </w:p>
    <w:p w14:paraId="1AB1305B" w14:textId="77777777" w:rsidR="0011667B" w:rsidRPr="0011667B" w:rsidRDefault="0011667B" w:rsidP="0011667B">
      <w:pPr>
        <w:jc w:val="both"/>
        <w:rPr>
          <w:rFonts w:ascii="Arial" w:hAnsi="Arial" w:cs="Arial"/>
          <w:i/>
          <w:sz w:val="18"/>
          <w:szCs w:val="18"/>
        </w:rPr>
      </w:pPr>
    </w:p>
    <w:p w14:paraId="1A98DDC4" w14:textId="77777777" w:rsidR="0011667B" w:rsidRPr="0011667B" w:rsidRDefault="0011667B" w:rsidP="0011667B">
      <w:pPr>
        <w:jc w:val="both"/>
        <w:rPr>
          <w:rFonts w:ascii="Arial" w:hAnsi="Arial" w:cs="Arial"/>
          <w:i/>
          <w:sz w:val="18"/>
          <w:szCs w:val="18"/>
        </w:rPr>
      </w:pPr>
      <w:r w:rsidRPr="0011667B">
        <w:rPr>
          <w:rFonts w:ascii="Arial" w:hAnsi="Arial" w:cs="Arial"/>
          <w:i/>
          <w:sz w:val="18"/>
          <w:szCs w:val="18"/>
        </w:rPr>
        <w:t xml:space="preserve">III. Que según el artículo 77, fracciones I y II, así como el precepto 86 segundo párrafo de la Constitución Política del Estado de Jalisco, los ayuntamientos tendrán facultades para aprobar, los bandos de policía y gobierno, así como los reglamentos, circulares y disposiciones administrativas de observancia general </w:t>
      </w:r>
      <w:r w:rsidRPr="0011667B">
        <w:rPr>
          <w:rFonts w:ascii="Arial" w:hAnsi="Arial" w:cs="Arial"/>
          <w:i/>
          <w:sz w:val="18"/>
          <w:szCs w:val="18"/>
        </w:rPr>
        <w:lastRenderedPageBreak/>
        <w:t>dentro de sus respectivas jurisdicciones; asimismo, “corresponde al Ayuntamiento o al Concejo Municipal, elaborar y aprobar los reglamentos y demás disposiciones normativas de carácter general que sean competencia del municipio, así como, en los casos, forma y términos que determinen las leyes, autorizar las decisiones del Presidente y establecer las directrices de la política municipal”.</w:t>
      </w:r>
    </w:p>
    <w:p w14:paraId="75805F59" w14:textId="77777777" w:rsidR="0011667B" w:rsidRPr="0011667B" w:rsidRDefault="0011667B" w:rsidP="0011667B">
      <w:pPr>
        <w:jc w:val="both"/>
        <w:rPr>
          <w:rFonts w:ascii="Arial" w:hAnsi="Arial" w:cs="Arial"/>
          <w:i/>
          <w:sz w:val="18"/>
          <w:szCs w:val="18"/>
        </w:rPr>
      </w:pPr>
    </w:p>
    <w:p w14:paraId="58D6CD8B" w14:textId="77777777" w:rsidR="0011667B" w:rsidRPr="0011667B" w:rsidRDefault="0011667B" w:rsidP="0011667B">
      <w:pPr>
        <w:jc w:val="both"/>
        <w:rPr>
          <w:rFonts w:ascii="Arial" w:hAnsi="Arial" w:cs="Arial"/>
          <w:i/>
          <w:sz w:val="18"/>
          <w:szCs w:val="18"/>
        </w:rPr>
      </w:pPr>
      <w:r w:rsidRPr="0011667B">
        <w:rPr>
          <w:rFonts w:ascii="Arial" w:hAnsi="Arial" w:cs="Arial"/>
          <w:i/>
          <w:sz w:val="18"/>
          <w:szCs w:val="18"/>
        </w:rPr>
        <w:t>IV. Que en armonía con las normas constitucionales los artículos 3, 27, 40, 42, fracción VI y 44 del Ley del Gobierno y la Administración Pública Municipal del Estado de Jalisco, señalan que “cada Municipio es gobernado por un Ayuntamiento de elección popular directa. Las competencias municipales deben ser ejercidas de manera exclusiva por el Ayuntamiento y no habrá ninguna autoridad intermedia entre éste y el Gobierno del Estado”; los ayuntamientos, para el estudio, vigilancia y atención de los diversos asuntos que les corresponda conocer, deben funcionar mediante comisiones; además, los ayuntamientos pueden expedir, los bandos de policía y gobierno y los reglamentos, circulares y disposiciones administrativas de observancia general, dentro de sus respectivas jurisdicciones, que regulen asuntos de su competencia; para la aprobación de los ordenamientos municipales se deben observar los requisitos previstos en los reglamentos expedidos para tal efecto, tratándose de los ordenamientos municipales pueden reformarse, modificarse, adicionarse, derogarse o abrogarse, siempre que se cumpla con los requisitos de discusión, aprobación, promulgación y publicación por parte del Ayuntamiento; de manera general y según corresponda a la naturaleza de cada ordenamiento municipal, éstos deben contener, al menos, con los siguientes elementos: materia que regulan, fundamento jurídico, objeto y fines, atribuciones de las autoridades, mismas que no deben exceder de las previstas por las disposiciones legales aplicables, derechos y obligaciones de los administrados, faltas e infracciones, sanciones y vigencia.</w:t>
      </w:r>
    </w:p>
    <w:p w14:paraId="43984335" w14:textId="77777777" w:rsidR="0011667B" w:rsidRPr="0011667B" w:rsidRDefault="0011667B" w:rsidP="0011667B">
      <w:pPr>
        <w:jc w:val="both"/>
        <w:rPr>
          <w:rFonts w:ascii="Arial" w:hAnsi="Arial" w:cs="Arial"/>
          <w:i/>
          <w:sz w:val="18"/>
          <w:szCs w:val="18"/>
        </w:rPr>
      </w:pPr>
    </w:p>
    <w:p w14:paraId="43572FCE" w14:textId="77777777" w:rsidR="0011667B" w:rsidRPr="0011667B" w:rsidRDefault="0011667B" w:rsidP="0011667B">
      <w:pPr>
        <w:jc w:val="both"/>
        <w:rPr>
          <w:rFonts w:ascii="Arial" w:hAnsi="Arial" w:cs="Arial"/>
          <w:i/>
          <w:sz w:val="18"/>
          <w:szCs w:val="18"/>
        </w:rPr>
      </w:pPr>
      <w:r w:rsidRPr="0011667B">
        <w:rPr>
          <w:rFonts w:ascii="Arial" w:hAnsi="Arial" w:cs="Arial"/>
          <w:i/>
          <w:sz w:val="18"/>
          <w:szCs w:val="18"/>
        </w:rPr>
        <w:t>V. Que, en acatamiento a la normatividad anterior, los artículos 94, 96, 99, 107, fracción II, 109, fracción XI, 110, fracción VI, 112, 113, 114 y 115 del Código de Gobierno Municipal de Guadalajara contienen diversas reglas que regulan el procedimiento que debe seguir una Iniciativa en donde se destaca lo siguiente.</w:t>
      </w:r>
    </w:p>
    <w:p w14:paraId="45A7BBB5" w14:textId="77777777" w:rsidR="0011667B" w:rsidRPr="0011667B" w:rsidRDefault="0011667B" w:rsidP="0011667B">
      <w:pPr>
        <w:ind w:left="708"/>
        <w:jc w:val="both"/>
        <w:rPr>
          <w:rFonts w:ascii="Arial" w:hAnsi="Arial" w:cs="Arial"/>
          <w:i/>
          <w:iCs/>
          <w:sz w:val="18"/>
          <w:szCs w:val="18"/>
        </w:rPr>
      </w:pPr>
    </w:p>
    <w:p w14:paraId="4ED8FB2D" w14:textId="77777777" w:rsidR="0011667B" w:rsidRPr="0011667B" w:rsidRDefault="0011667B" w:rsidP="0011667B">
      <w:pPr>
        <w:ind w:left="708" w:right="1041"/>
        <w:jc w:val="both"/>
        <w:rPr>
          <w:rFonts w:ascii="Arial" w:hAnsi="Arial" w:cs="Arial"/>
          <w:i/>
          <w:iCs/>
          <w:sz w:val="18"/>
          <w:szCs w:val="18"/>
        </w:rPr>
      </w:pPr>
      <w:r w:rsidRPr="0011667B">
        <w:rPr>
          <w:rFonts w:ascii="Arial" w:hAnsi="Arial" w:cs="Arial"/>
          <w:i/>
          <w:iCs/>
          <w:sz w:val="18"/>
          <w:szCs w:val="18"/>
        </w:rPr>
        <w:t xml:space="preserve">Artículo 94. Al ser presentada una iniciativa, la Presidenta o el Presidente Municipal </w:t>
      </w:r>
      <w:proofErr w:type="gramStart"/>
      <w:r w:rsidRPr="0011667B">
        <w:rPr>
          <w:rFonts w:ascii="Arial" w:hAnsi="Arial" w:cs="Arial"/>
          <w:i/>
          <w:iCs/>
          <w:sz w:val="18"/>
          <w:szCs w:val="18"/>
        </w:rPr>
        <w:t>propone</w:t>
      </w:r>
      <w:proofErr w:type="gramEnd"/>
      <w:r w:rsidRPr="0011667B">
        <w:rPr>
          <w:rFonts w:ascii="Arial" w:hAnsi="Arial" w:cs="Arial"/>
          <w:i/>
          <w:iCs/>
          <w:sz w:val="18"/>
          <w:szCs w:val="18"/>
        </w:rPr>
        <w:t xml:space="preserve"> al Ayuntamiento el turno a la comisión o comisiones a que compete el asunto, de conformidad con lo establecido en este Libro y en la demás normatividad aplicable.</w:t>
      </w:r>
    </w:p>
    <w:p w14:paraId="7528D7D1" w14:textId="77777777" w:rsidR="0011667B" w:rsidRDefault="0011667B" w:rsidP="0011667B">
      <w:pPr>
        <w:ind w:left="708" w:right="1041"/>
        <w:jc w:val="both"/>
        <w:rPr>
          <w:rFonts w:ascii="Arial" w:hAnsi="Arial" w:cs="Arial"/>
          <w:i/>
          <w:iCs/>
          <w:sz w:val="18"/>
          <w:szCs w:val="18"/>
        </w:rPr>
      </w:pPr>
      <w:r w:rsidRPr="0011667B">
        <w:rPr>
          <w:rFonts w:ascii="Arial" w:hAnsi="Arial" w:cs="Arial"/>
          <w:i/>
          <w:iCs/>
          <w:sz w:val="18"/>
          <w:szCs w:val="18"/>
        </w:rPr>
        <w:t>Cuando corresponde conocer del asunto a varias comisiones edilicias, la Presidenta o el Presidente Municipal propone el turno a las mismas para que trabajen en conjunto como coadyuvantes de la comisión convocante.</w:t>
      </w:r>
    </w:p>
    <w:p w14:paraId="42B5901A" w14:textId="77777777" w:rsidR="0011667B" w:rsidRPr="0011667B" w:rsidRDefault="0011667B" w:rsidP="0011667B">
      <w:pPr>
        <w:ind w:left="708" w:right="1041"/>
        <w:jc w:val="both"/>
        <w:rPr>
          <w:rFonts w:ascii="Arial" w:hAnsi="Arial" w:cs="Arial"/>
          <w:i/>
          <w:iCs/>
          <w:sz w:val="18"/>
          <w:szCs w:val="18"/>
        </w:rPr>
      </w:pPr>
    </w:p>
    <w:p w14:paraId="3AEC7166" w14:textId="77777777" w:rsidR="0011667B" w:rsidRPr="0011667B" w:rsidRDefault="0011667B" w:rsidP="0011667B">
      <w:pPr>
        <w:ind w:left="708" w:right="1041"/>
        <w:jc w:val="both"/>
        <w:rPr>
          <w:rFonts w:ascii="Arial" w:hAnsi="Arial" w:cs="Arial"/>
          <w:i/>
          <w:iCs/>
          <w:sz w:val="18"/>
          <w:szCs w:val="18"/>
        </w:rPr>
      </w:pPr>
      <w:r w:rsidRPr="0011667B">
        <w:rPr>
          <w:rFonts w:ascii="Arial" w:hAnsi="Arial" w:cs="Arial"/>
          <w:i/>
          <w:iCs/>
          <w:sz w:val="18"/>
          <w:szCs w:val="18"/>
        </w:rPr>
        <w:t xml:space="preserve">La comisión convocante es la primera en el orden de enunciación propuesto por la Presidenta o el Presidente Municipal, de acuerdo con la especialidad atribuida en este Libro a cada una, lo que debe ser aprobado por el Ayuntamiento. </w:t>
      </w:r>
    </w:p>
    <w:p w14:paraId="1BC7354B" w14:textId="77777777" w:rsidR="0011667B" w:rsidRPr="0011667B" w:rsidRDefault="0011667B" w:rsidP="0011667B">
      <w:pPr>
        <w:ind w:left="708" w:right="1041"/>
        <w:jc w:val="both"/>
        <w:rPr>
          <w:rFonts w:ascii="Arial" w:hAnsi="Arial" w:cs="Arial"/>
          <w:i/>
          <w:iCs/>
          <w:sz w:val="18"/>
          <w:szCs w:val="18"/>
        </w:rPr>
      </w:pPr>
      <w:r w:rsidRPr="0011667B">
        <w:rPr>
          <w:rFonts w:ascii="Arial" w:hAnsi="Arial" w:cs="Arial"/>
          <w:i/>
          <w:iCs/>
          <w:sz w:val="18"/>
          <w:szCs w:val="18"/>
        </w:rPr>
        <w:t>…</w:t>
      </w:r>
    </w:p>
    <w:p w14:paraId="44542C8D" w14:textId="77777777" w:rsidR="0011667B" w:rsidRPr="0011667B" w:rsidRDefault="0011667B" w:rsidP="0011667B">
      <w:pPr>
        <w:ind w:left="708" w:right="1041"/>
        <w:jc w:val="both"/>
        <w:rPr>
          <w:rFonts w:ascii="Arial" w:hAnsi="Arial" w:cs="Arial"/>
          <w:i/>
          <w:iCs/>
          <w:sz w:val="18"/>
          <w:szCs w:val="18"/>
        </w:rPr>
      </w:pPr>
      <w:r w:rsidRPr="0011667B">
        <w:rPr>
          <w:rFonts w:ascii="Arial" w:hAnsi="Arial" w:cs="Arial"/>
          <w:i/>
          <w:iCs/>
          <w:sz w:val="18"/>
          <w:szCs w:val="18"/>
        </w:rPr>
        <w:t>Artículo 96. Ninguna iniciativa de decreto debe someterse a la consideración del</w:t>
      </w:r>
    </w:p>
    <w:p w14:paraId="6C3E00CD" w14:textId="77777777" w:rsidR="0011667B" w:rsidRDefault="0011667B" w:rsidP="0011667B">
      <w:pPr>
        <w:ind w:left="708" w:right="1041"/>
        <w:jc w:val="both"/>
        <w:rPr>
          <w:rFonts w:ascii="Arial" w:hAnsi="Arial" w:cs="Arial"/>
          <w:i/>
          <w:iCs/>
          <w:sz w:val="18"/>
          <w:szCs w:val="18"/>
        </w:rPr>
      </w:pPr>
      <w:r w:rsidRPr="0011667B">
        <w:rPr>
          <w:rFonts w:ascii="Arial" w:hAnsi="Arial" w:cs="Arial"/>
          <w:i/>
          <w:iCs/>
          <w:sz w:val="18"/>
          <w:szCs w:val="18"/>
        </w:rPr>
        <w:t>Ayuntamiento sin que antes haya sido examinada y dictaminada por las comisiones correspondientes, con excepción de los asuntos en que se propone la dispensa de trámite, misma que procede por utilidad pública o urgencia.</w:t>
      </w:r>
    </w:p>
    <w:p w14:paraId="16B0FD66" w14:textId="77777777" w:rsidR="0011667B" w:rsidRPr="0011667B" w:rsidRDefault="0011667B" w:rsidP="0011667B">
      <w:pPr>
        <w:ind w:left="708" w:right="1041"/>
        <w:jc w:val="both"/>
        <w:rPr>
          <w:rFonts w:ascii="Arial" w:hAnsi="Arial" w:cs="Arial"/>
          <w:i/>
          <w:iCs/>
          <w:sz w:val="18"/>
          <w:szCs w:val="18"/>
        </w:rPr>
      </w:pPr>
    </w:p>
    <w:p w14:paraId="21B1A1AD" w14:textId="77777777" w:rsidR="0011667B" w:rsidRDefault="0011667B" w:rsidP="0011667B">
      <w:pPr>
        <w:ind w:left="708" w:right="1041"/>
        <w:jc w:val="both"/>
        <w:rPr>
          <w:rFonts w:ascii="Arial" w:hAnsi="Arial" w:cs="Arial"/>
          <w:i/>
          <w:iCs/>
          <w:sz w:val="18"/>
          <w:szCs w:val="18"/>
        </w:rPr>
      </w:pPr>
      <w:r w:rsidRPr="0011667B">
        <w:rPr>
          <w:rFonts w:ascii="Arial" w:hAnsi="Arial" w:cs="Arial"/>
          <w:i/>
          <w:iCs/>
          <w:sz w:val="18"/>
          <w:szCs w:val="18"/>
        </w:rPr>
        <w:t>Tratándose de ordenamientos municipales, cuya dispensa de trámite se proponga en los términos previstos en el párrafo anterior, invariablemente deberán ser analizados, discutidos y aprobados por el Ayuntamiento.</w:t>
      </w:r>
    </w:p>
    <w:p w14:paraId="1EF5FFAF" w14:textId="77777777" w:rsidR="0011667B" w:rsidRPr="0011667B" w:rsidRDefault="0011667B" w:rsidP="0011667B">
      <w:pPr>
        <w:ind w:left="708" w:right="1041"/>
        <w:jc w:val="both"/>
        <w:rPr>
          <w:rFonts w:ascii="Arial" w:hAnsi="Arial" w:cs="Arial"/>
          <w:i/>
          <w:iCs/>
          <w:sz w:val="18"/>
          <w:szCs w:val="18"/>
        </w:rPr>
      </w:pPr>
    </w:p>
    <w:p w14:paraId="36941E39" w14:textId="77777777" w:rsidR="0011667B" w:rsidRDefault="0011667B" w:rsidP="0011667B">
      <w:pPr>
        <w:ind w:left="708" w:right="1041"/>
        <w:jc w:val="both"/>
        <w:rPr>
          <w:rFonts w:ascii="Arial" w:hAnsi="Arial" w:cs="Arial"/>
          <w:i/>
          <w:iCs/>
          <w:sz w:val="18"/>
          <w:szCs w:val="18"/>
        </w:rPr>
      </w:pPr>
      <w:r w:rsidRPr="0011667B">
        <w:rPr>
          <w:rFonts w:ascii="Arial" w:hAnsi="Arial" w:cs="Arial"/>
          <w:i/>
          <w:iCs/>
          <w:sz w:val="18"/>
          <w:szCs w:val="18"/>
        </w:rPr>
        <w:t>Tampoco debe discutirse ante el Ayuntamiento proyecto alguno de ordenamiento municipal, decreto o acuerdo sin que previamente se hubiesen distribuido entre las regidoras y los regidores, copias en versión digital o impresa del mismo, a más tardar cuarenta y ocho horas antes de la sesión.</w:t>
      </w:r>
    </w:p>
    <w:p w14:paraId="5E5E96F1" w14:textId="77777777" w:rsidR="0011667B" w:rsidRPr="0011667B" w:rsidRDefault="0011667B" w:rsidP="0011667B">
      <w:pPr>
        <w:ind w:left="708" w:right="1041"/>
        <w:jc w:val="both"/>
        <w:rPr>
          <w:rFonts w:ascii="Arial" w:hAnsi="Arial" w:cs="Arial"/>
          <w:i/>
          <w:iCs/>
          <w:sz w:val="18"/>
          <w:szCs w:val="18"/>
        </w:rPr>
      </w:pPr>
    </w:p>
    <w:p w14:paraId="6B584945" w14:textId="77777777" w:rsidR="0011667B" w:rsidRPr="0011667B" w:rsidRDefault="0011667B" w:rsidP="0011667B">
      <w:pPr>
        <w:ind w:left="708" w:right="1041"/>
        <w:jc w:val="both"/>
        <w:rPr>
          <w:rFonts w:ascii="Arial" w:hAnsi="Arial" w:cs="Arial"/>
          <w:i/>
          <w:iCs/>
          <w:sz w:val="18"/>
          <w:szCs w:val="18"/>
        </w:rPr>
      </w:pPr>
      <w:r w:rsidRPr="0011667B">
        <w:rPr>
          <w:rFonts w:ascii="Arial" w:hAnsi="Arial" w:cs="Arial"/>
          <w:i/>
          <w:iCs/>
          <w:sz w:val="18"/>
          <w:szCs w:val="18"/>
        </w:rPr>
        <w:t>Corresponde a las presidentas o los presidentes de las comisiones edilicias</w:t>
      </w:r>
    </w:p>
    <w:p w14:paraId="34FFD0BB" w14:textId="77777777" w:rsidR="0011667B" w:rsidRPr="0011667B" w:rsidRDefault="0011667B" w:rsidP="0011667B">
      <w:pPr>
        <w:ind w:left="708" w:right="1041"/>
        <w:jc w:val="both"/>
        <w:rPr>
          <w:rFonts w:ascii="Arial" w:hAnsi="Arial" w:cs="Arial"/>
          <w:i/>
          <w:iCs/>
          <w:sz w:val="18"/>
          <w:szCs w:val="18"/>
        </w:rPr>
      </w:pPr>
      <w:proofErr w:type="gramStart"/>
      <w:r w:rsidRPr="0011667B">
        <w:rPr>
          <w:rFonts w:ascii="Arial" w:hAnsi="Arial" w:cs="Arial"/>
          <w:i/>
          <w:iCs/>
          <w:sz w:val="18"/>
          <w:szCs w:val="18"/>
        </w:rPr>
        <w:t>dictaminadoras</w:t>
      </w:r>
      <w:proofErr w:type="gramEnd"/>
      <w:r w:rsidRPr="0011667B">
        <w:rPr>
          <w:rFonts w:ascii="Arial" w:hAnsi="Arial" w:cs="Arial"/>
          <w:i/>
          <w:iCs/>
          <w:sz w:val="18"/>
          <w:szCs w:val="18"/>
        </w:rPr>
        <w:t xml:space="preserve"> de forma individual o en su calidad de convocantes, cumplir la</w:t>
      </w:r>
    </w:p>
    <w:p w14:paraId="54F768BA" w14:textId="77777777" w:rsidR="0011667B" w:rsidRPr="0011667B" w:rsidRDefault="0011667B" w:rsidP="0011667B">
      <w:pPr>
        <w:ind w:left="708" w:right="1041"/>
        <w:jc w:val="both"/>
        <w:rPr>
          <w:rFonts w:ascii="Arial" w:hAnsi="Arial" w:cs="Arial"/>
          <w:i/>
          <w:iCs/>
          <w:sz w:val="18"/>
          <w:szCs w:val="18"/>
        </w:rPr>
      </w:pPr>
      <w:proofErr w:type="gramStart"/>
      <w:r w:rsidRPr="0011667B">
        <w:rPr>
          <w:rFonts w:ascii="Arial" w:hAnsi="Arial" w:cs="Arial"/>
          <w:i/>
          <w:iCs/>
          <w:sz w:val="18"/>
          <w:szCs w:val="18"/>
        </w:rPr>
        <w:t>obligación</w:t>
      </w:r>
      <w:proofErr w:type="gramEnd"/>
      <w:r w:rsidRPr="0011667B">
        <w:rPr>
          <w:rFonts w:ascii="Arial" w:hAnsi="Arial" w:cs="Arial"/>
          <w:i/>
          <w:iCs/>
          <w:sz w:val="18"/>
          <w:szCs w:val="18"/>
        </w:rPr>
        <w:t xml:space="preserve"> establecida en el párrafo anterior, pudiéndose auxiliar de la Secretaría General para tales efectos.</w:t>
      </w:r>
    </w:p>
    <w:p w14:paraId="32799CC2" w14:textId="77777777" w:rsidR="0011667B" w:rsidRPr="0011667B" w:rsidRDefault="0011667B" w:rsidP="0011667B">
      <w:pPr>
        <w:ind w:left="708" w:right="1041"/>
        <w:jc w:val="both"/>
        <w:rPr>
          <w:rFonts w:ascii="Arial" w:hAnsi="Arial" w:cs="Arial"/>
          <w:i/>
          <w:iCs/>
          <w:sz w:val="18"/>
          <w:szCs w:val="18"/>
        </w:rPr>
      </w:pPr>
    </w:p>
    <w:p w14:paraId="7E7F9B9C" w14:textId="77777777" w:rsidR="0011667B" w:rsidRDefault="0011667B" w:rsidP="0011667B">
      <w:pPr>
        <w:ind w:left="708" w:right="1041"/>
        <w:jc w:val="both"/>
        <w:rPr>
          <w:rFonts w:ascii="Arial" w:hAnsi="Arial" w:cs="Arial"/>
          <w:i/>
          <w:iCs/>
          <w:sz w:val="18"/>
          <w:szCs w:val="18"/>
        </w:rPr>
      </w:pPr>
      <w:r w:rsidRPr="0011667B">
        <w:rPr>
          <w:rFonts w:ascii="Arial" w:hAnsi="Arial" w:cs="Arial"/>
          <w:i/>
          <w:iCs/>
          <w:sz w:val="18"/>
          <w:szCs w:val="18"/>
        </w:rPr>
        <w:lastRenderedPageBreak/>
        <w:t>Artículo 99. Los dictámenes deben constar con lo siguiente:</w:t>
      </w:r>
    </w:p>
    <w:p w14:paraId="6DD1887E" w14:textId="77777777" w:rsidR="0011667B" w:rsidRPr="0011667B" w:rsidRDefault="0011667B" w:rsidP="0011667B">
      <w:pPr>
        <w:ind w:left="708" w:right="1041"/>
        <w:jc w:val="both"/>
        <w:rPr>
          <w:rFonts w:ascii="Arial" w:hAnsi="Arial" w:cs="Arial"/>
          <w:i/>
          <w:iCs/>
          <w:sz w:val="18"/>
          <w:szCs w:val="18"/>
        </w:rPr>
      </w:pPr>
    </w:p>
    <w:p w14:paraId="0081A769" w14:textId="77777777" w:rsidR="0011667B" w:rsidRPr="0011667B" w:rsidRDefault="0011667B" w:rsidP="0011667B">
      <w:pPr>
        <w:ind w:left="708" w:right="1041"/>
        <w:jc w:val="both"/>
        <w:rPr>
          <w:rFonts w:ascii="Arial" w:hAnsi="Arial" w:cs="Arial"/>
          <w:i/>
          <w:iCs/>
          <w:sz w:val="18"/>
          <w:szCs w:val="18"/>
        </w:rPr>
      </w:pPr>
      <w:r w:rsidRPr="0011667B">
        <w:rPr>
          <w:rFonts w:ascii="Arial" w:hAnsi="Arial" w:cs="Arial"/>
          <w:i/>
          <w:iCs/>
          <w:sz w:val="18"/>
          <w:szCs w:val="18"/>
        </w:rPr>
        <w:t>I. El apartado de antecedentes, el cual consiste en la narración de hechos o actos que dan origen al dictamen;</w:t>
      </w:r>
    </w:p>
    <w:p w14:paraId="090024AA" w14:textId="77777777" w:rsidR="0011667B" w:rsidRPr="0011667B" w:rsidRDefault="0011667B" w:rsidP="0011667B">
      <w:pPr>
        <w:ind w:left="708" w:right="1041"/>
        <w:jc w:val="both"/>
        <w:rPr>
          <w:rFonts w:ascii="Arial" w:hAnsi="Arial" w:cs="Arial"/>
          <w:i/>
          <w:iCs/>
          <w:sz w:val="18"/>
          <w:szCs w:val="18"/>
        </w:rPr>
      </w:pPr>
      <w:r w:rsidRPr="0011667B">
        <w:rPr>
          <w:rFonts w:ascii="Arial" w:hAnsi="Arial" w:cs="Arial"/>
          <w:i/>
          <w:iCs/>
          <w:sz w:val="18"/>
          <w:szCs w:val="18"/>
        </w:rPr>
        <w:t>II. La parte considerativa, la cual se forma con el estudio pormenorizado del asunto turnado, en su caso con la verificación y confirmación de Tesorería respecto de la disponibilidad de los recursos requeridos y su partida presupuestal, las opiniones técnicas de las dependencias que por la materia deben conocer, así como las conclusiones de las comisiones dictaminadoras. Debiendo estar fundada y motivada.</w:t>
      </w:r>
    </w:p>
    <w:p w14:paraId="658B461A" w14:textId="77777777" w:rsidR="0011667B" w:rsidRPr="0011667B" w:rsidRDefault="0011667B" w:rsidP="0011667B">
      <w:pPr>
        <w:ind w:left="708" w:right="1041"/>
        <w:jc w:val="both"/>
        <w:rPr>
          <w:rFonts w:ascii="Arial" w:hAnsi="Arial" w:cs="Arial"/>
          <w:i/>
          <w:iCs/>
          <w:sz w:val="18"/>
          <w:szCs w:val="18"/>
        </w:rPr>
      </w:pPr>
      <w:r w:rsidRPr="0011667B">
        <w:rPr>
          <w:rFonts w:ascii="Arial" w:hAnsi="Arial" w:cs="Arial"/>
          <w:i/>
          <w:iCs/>
          <w:sz w:val="18"/>
          <w:szCs w:val="18"/>
        </w:rPr>
        <w:t>Tratándose de ordenamientos municipales, además deben contener el dictamen de análisis de impacto regulatorio o su exención, emitido por la autoridad municipal en la materia; y la opinión técnica de la Dirección de Integración y Dictaminación; y</w:t>
      </w:r>
    </w:p>
    <w:p w14:paraId="2B0D4F91" w14:textId="77777777" w:rsidR="0011667B" w:rsidRPr="0011667B" w:rsidRDefault="0011667B" w:rsidP="0011667B">
      <w:pPr>
        <w:ind w:left="708" w:right="1041"/>
        <w:jc w:val="both"/>
        <w:rPr>
          <w:rFonts w:ascii="Arial" w:hAnsi="Arial" w:cs="Arial"/>
          <w:i/>
          <w:iCs/>
          <w:sz w:val="18"/>
          <w:szCs w:val="18"/>
        </w:rPr>
      </w:pPr>
      <w:r w:rsidRPr="0011667B">
        <w:rPr>
          <w:rFonts w:ascii="Arial" w:hAnsi="Arial" w:cs="Arial"/>
          <w:i/>
          <w:iCs/>
          <w:sz w:val="18"/>
          <w:szCs w:val="18"/>
        </w:rPr>
        <w:t xml:space="preserve">III. La parte resolutiva, la cual consiste en la propuesta de ordenamiento, decreto o acuerdo que se pone a consideración del Ayuntamiento. </w:t>
      </w:r>
    </w:p>
    <w:p w14:paraId="38B23010" w14:textId="77777777" w:rsidR="0011667B" w:rsidRPr="0011667B" w:rsidRDefault="0011667B" w:rsidP="0011667B">
      <w:pPr>
        <w:ind w:left="708" w:right="1041"/>
        <w:jc w:val="both"/>
        <w:rPr>
          <w:rFonts w:ascii="Arial" w:hAnsi="Arial" w:cs="Arial"/>
          <w:i/>
          <w:iCs/>
          <w:sz w:val="18"/>
          <w:szCs w:val="18"/>
        </w:rPr>
      </w:pPr>
      <w:r w:rsidRPr="0011667B">
        <w:rPr>
          <w:rFonts w:ascii="Arial" w:hAnsi="Arial" w:cs="Arial"/>
          <w:i/>
          <w:iCs/>
          <w:sz w:val="18"/>
          <w:szCs w:val="18"/>
        </w:rPr>
        <w:t>Artículo 103. El Ayuntamiento, para el estudio, vigilancia y atención de los diversos asuntos que les corresponda conocer, debe funcionar mediante comisiones, las que pueden ser permanentes o transitorias, en los términos previstos en el Título Segundo, Capítulo V de la Ley y en los particulares señalados en este apartado.</w:t>
      </w:r>
    </w:p>
    <w:p w14:paraId="26EAAD1B" w14:textId="77777777" w:rsidR="0011667B" w:rsidRPr="0011667B" w:rsidRDefault="0011667B" w:rsidP="0011667B">
      <w:pPr>
        <w:ind w:left="708" w:right="1041"/>
        <w:jc w:val="both"/>
        <w:rPr>
          <w:rFonts w:ascii="Arial" w:hAnsi="Arial" w:cs="Arial"/>
          <w:i/>
          <w:iCs/>
          <w:sz w:val="18"/>
          <w:szCs w:val="18"/>
        </w:rPr>
      </w:pPr>
      <w:r w:rsidRPr="0011667B">
        <w:rPr>
          <w:rFonts w:ascii="Arial" w:hAnsi="Arial" w:cs="Arial"/>
          <w:i/>
          <w:iCs/>
          <w:sz w:val="18"/>
          <w:szCs w:val="18"/>
        </w:rPr>
        <w:t>…</w:t>
      </w:r>
    </w:p>
    <w:p w14:paraId="13FFAFBD" w14:textId="77777777" w:rsidR="0011667B" w:rsidRPr="0011667B" w:rsidRDefault="0011667B" w:rsidP="0011667B">
      <w:pPr>
        <w:ind w:left="708" w:right="1041"/>
        <w:jc w:val="both"/>
        <w:rPr>
          <w:rFonts w:ascii="Arial" w:hAnsi="Arial" w:cs="Arial"/>
          <w:i/>
          <w:iCs/>
          <w:sz w:val="18"/>
          <w:szCs w:val="18"/>
        </w:rPr>
      </w:pPr>
      <w:r w:rsidRPr="0011667B">
        <w:rPr>
          <w:rFonts w:ascii="Arial" w:hAnsi="Arial" w:cs="Arial"/>
          <w:i/>
          <w:iCs/>
          <w:sz w:val="18"/>
          <w:szCs w:val="18"/>
        </w:rPr>
        <w:t>…</w:t>
      </w:r>
    </w:p>
    <w:p w14:paraId="5305B1B6" w14:textId="77777777" w:rsidR="0011667B" w:rsidRPr="0011667B" w:rsidRDefault="0011667B" w:rsidP="0011667B">
      <w:pPr>
        <w:ind w:left="708" w:right="1041"/>
        <w:jc w:val="both"/>
        <w:rPr>
          <w:rFonts w:ascii="Arial" w:hAnsi="Arial" w:cs="Arial"/>
          <w:i/>
          <w:iCs/>
          <w:sz w:val="18"/>
          <w:szCs w:val="18"/>
        </w:rPr>
      </w:pPr>
      <w:r w:rsidRPr="0011667B">
        <w:rPr>
          <w:rFonts w:ascii="Arial" w:hAnsi="Arial" w:cs="Arial"/>
          <w:i/>
          <w:iCs/>
          <w:sz w:val="18"/>
          <w:szCs w:val="18"/>
        </w:rPr>
        <w:t>…</w:t>
      </w:r>
    </w:p>
    <w:p w14:paraId="1C7F7AF8" w14:textId="77777777" w:rsidR="0011667B" w:rsidRPr="0011667B" w:rsidRDefault="0011667B" w:rsidP="0011667B">
      <w:pPr>
        <w:ind w:left="708" w:right="1041"/>
        <w:jc w:val="both"/>
        <w:rPr>
          <w:rFonts w:ascii="Arial" w:hAnsi="Arial" w:cs="Arial"/>
          <w:i/>
          <w:iCs/>
          <w:sz w:val="18"/>
          <w:szCs w:val="18"/>
        </w:rPr>
      </w:pPr>
      <w:r w:rsidRPr="0011667B">
        <w:rPr>
          <w:rFonts w:ascii="Arial" w:hAnsi="Arial" w:cs="Arial"/>
          <w:i/>
          <w:iCs/>
          <w:sz w:val="18"/>
          <w:szCs w:val="18"/>
        </w:rPr>
        <w:t>…</w:t>
      </w:r>
    </w:p>
    <w:p w14:paraId="619D4C7D" w14:textId="77777777" w:rsidR="0011667B" w:rsidRPr="0011667B" w:rsidRDefault="0011667B" w:rsidP="0011667B">
      <w:pPr>
        <w:ind w:left="708" w:right="474"/>
        <w:jc w:val="both"/>
        <w:rPr>
          <w:rFonts w:ascii="Arial" w:hAnsi="Arial" w:cs="Arial"/>
          <w:i/>
          <w:iCs/>
          <w:sz w:val="18"/>
          <w:szCs w:val="18"/>
        </w:rPr>
      </w:pPr>
      <w:r w:rsidRPr="0011667B">
        <w:rPr>
          <w:rFonts w:ascii="Arial" w:hAnsi="Arial" w:cs="Arial"/>
          <w:i/>
          <w:iCs/>
          <w:sz w:val="18"/>
          <w:szCs w:val="18"/>
        </w:rPr>
        <w:t>…</w:t>
      </w:r>
    </w:p>
    <w:p w14:paraId="6A8C53CA" w14:textId="77777777" w:rsidR="0011667B" w:rsidRPr="0011667B" w:rsidRDefault="0011667B" w:rsidP="0011667B">
      <w:pPr>
        <w:ind w:left="708" w:right="474"/>
        <w:jc w:val="both"/>
        <w:rPr>
          <w:rFonts w:ascii="Arial" w:hAnsi="Arial" w:cs="Arial"/>
          <w:i/>
          <w:iCs/>
          <w:sz w:val="18"/>
          <w:szCs w:val="18"/>
        </w:rPr>
      </w:pPr>
      <w:r w:rsidRPr="0011667B">
        <w:rPr>
          <w:rFonts w:ascii="Arial" w:hAnsi="Arial" w:cs="Arial"/>
          <w:i/>
          <w:iCs/>
          <w:sz w:val="18"/>
          <w:szCs w:val="18"/>
        </w:rPr>
        <w:t>…</w:t>
      </w:r>
    </w:p>
    <w:p w14:paraId="1A6E4E06" w14:textId="77777777" w:rsidR="0011667B" w:rsidRPr="0011667B" w:rsidRDefault="0011667B" w:rsidP="0011667B">
      <w:pPr>
        <w:ind w:left="708" w:right="474"/>
        <w:jc w:val="both"/>
        <w:rPr>
          <w:rFonts w:ascii="Arial" w:hAnsi="Arial" w:cs="Arial"/>
          <w:i/>
          <w:iCs/>
          <w:sz w:val="18"/>
          <w:szCs w:val="18"/>
        </w:rPr>
      </w:pPr>
    </w:p>
    <w:p w14:paraId="11D027B9" w14:textId="77777777" w:rsidR="0011667B" w:rsidRPr="0011667B" w:rsidRDefault="0011667B" w:rsidP="0011667B">
      <w:pPr>
        <w:ind w:left="708" w:right="1041"/>
        <w:jc w:val="both"/>
        <w:rPr>
          <w:rFonts w:ascii="Arial" w:hAnsi="Arial" w:cs="Arial"/>
          <w:i/>
          <w:iCs/>
          <w:sz w:val="18"/>
          <w:szCs w:val="18"/>
        </w:rPr>
      </w:pPr>
      <w:r w:rsidRPr="0011667B">
        <w:rPr>
          <w:rFonts w:ascii="Arial" w:hAnsi="Arial" w:cs="Arial"/>
          <w:i/>
          <w:iCs/>
          <w:sz w:val="18"/>
          <w:szCs w:val="18"/>
        </w:rPr>
        <w:t>Artículo 107, fracción II, las comisiones edilicias tienen, entre otras, la obligación común de recibir, estudiar y dictaminar los asuntos de su competencia turnados por el Ayuntamiento, y presentar a este los dictámenes, informes y documentos relativos a los mismos; Evaluar los trabajos de las dependencias municipales en la materia de su competencia y con base en sus resultados y las necesidades imperantes, proponer las medidas pertinentes para orientar la política municipal al respecto.</w:t>
      </w:r>
    </w:p>
    <w:p w14:paraId="79909F53" w14:textId="77777777" w:rsidR="0011667B" w:rsidRPr="0011667B" w:rsidRDefault="0011667B" w:rsidP="0011667B">
      <w:pPr>
        <w:ind w:left="708" w:right="1041"/>
        <w:jc w:val="both"/>
        <w:rPr>
          <w:rFonts w:ascii="Arial" w:hAnsi="Arial" w:cs="Arial"/>
          <w:i/>
          <w:iCs/>
          <w:sz w:val="18"/>
          <w:szCs w:val="18"/>
        </w:rPr>
      </w:pPr>
    </w:p>
    <w:p w14:paraId="3C3D190E" w14:textId="77777777" w:rsidR="0011667B" w:rsidRPr="0011667B" w:rsidRDefault="0011667B" w:rsidP="0011667B">
      <w:pPr>
        <w:ind w:left="708" w:right="1041"/>
        <w:jc w:val="both"/>
        <w:rPr>
          <w:rFonts w:ascii="Arial" w:hAnsi="Arial" w:cs="Arial"/>
          <w:i/>
          <w:iCs/>
          <w:sz w:val="18"/>
          <w:szCs w:val="18"/>
        </w:rPr>
      </w:pPr>
      <w:r w:rsidRPr="0011667B">
        <w:rPr>
          <w:rFonts w:ascii="Arial" w:hAnsi="Arial" w:cs="Arial"/>
          <w:i/>
          <w:iCs/>
          <w:sz w:val="18"/>
          <w:szCs w:val="18"/>
        </w:rPr>
        <w:t xml:space="preserve">Artículo 110, fracción VI, las Presidentas o los Presidentes tienen, entre otras, la atribución de entregar a la totalidad de las regidoras y regidores integrantes de las comisiones edilicias convocante y, en su caso, a la coadyuvante, una copia del proyecto de dictamen con una anticipación de setenta y dos horas previas a la celebración de la reunión de comisión en que se discutirá el mismo, salvo en aquellos casos urgentes, en que se entreguen en el momento mismo de la reunión. </w:t>
      </w:r>
    </w:p>
    <w:p w14:paraId="0EF70921" w14:textId="77777777" w:rsidR="0011667B" w:rsidRPr="0011667B" w:rsidRDefault="0011667B" w:rsidP="0011667B">
      <w:pPr>
        <w:ind w:right="474"/>
        <w:jc w:val="both"/>
        <w:rPr>
          <w:rFonts w:ascii="Arial" w:hAnsi="Arial" w:cs="Arial"/>
          <w:i/>
          <w:sz w:val="18"/>
          <w:szCs w:val="18"/>
        </w:rPr>
      </w:pPr>
    </w:p>
    <w:p w14:paraId="3625DEB4" w14:textId="77777777" w:rsidR="0011667B" w:rsidRPr="0011667B" w:rsidRDefault="0011667B" w:rsidP="0011667B">
      <w:pPr>
        <w:jc w:val="both"/>
        <w:rPr>
          <w:rFonts w:ascii="Arial" w:hAnsi="Arial" w:cs="Arial"/>
          <w:b/>
          <w:bCs/>
          <w:i/>
          <w:sz w:val="18"/>
          <w:szCs w:val="18"/>
        </w:rPr>
      </w:pPr>
      <w:r w:rsidRPr="0011667B">
        <w:rPr>
          <w:rFonts w:ascii="Arial" w:hAnsi="Arial" w:cs="Arial"/>
          <w:b/>
          <w:bCs/>
          <w:i/>
          <w:sz w:val="18"/>
          <w:szCs w:val="18"/>
        </w:rPr>
        <w:t>REPERCUSIONES JURIDICAS</w:t>
      </w:r>
    </w:p>
    <w:p w14:paraId="65DD5D34" w14:textId="77777777" w:rsidR="0011667B" w:rsidRPr="0011667B" w:rsidRDefault="0011667B" w:rsidP="0011667B">
      <w:pPr>
        <w:jc w:val="both"/>
        <w:rPr>
          <w:rFonts w:ascii="Arial" w:hAnsi="Arial" w:cs="Arial"/>
          <w:i/>
          <w:sz w:val="18"/>
          <w:szCs w:val="18"/>
        </w:rPr>
      </w:pPr>
      <w:r w:rsidRPr="0011667B">
        <w:rPr>
          <w:rFonts w:ascii="Arial" w:hAnsi="Arial" w:cs="Arial"/>
          <w:i/>
          <w:sz w:val="18"/>
          <w:szCs w:val="18"/>
        </w:rPr>
        <w:t xml:space="preserve">No existen repercusiones jurídicas </w:t>
      </w:r>
    </w:p>
    <w:p w14:paraId="784D8E78" w14:textId="77777777" w:rsidR="0011667B" w:rsidRPr="0011667B" w:rsidRDefault="0011667B" w:rsidP="0011667B">
      <w:pPr>
        <w:jc w:val="both"/>
        <w:rPr>
          <w:rFonts w:ascii="Arial" w:hAnsi="Arial" w:cs="Arial"/>
          <w:i/>
          <w:sz w:val="18"/>
          <w:szCs w:val="18"/>
        </w:rPr>
      </w:pPr>
    </w:p>
    <w:p w14:paraId="525F9817" w14:textId="77777777" w:rsidR="0011667B" w:rsidRPr="0011667B" w:rsidRDefault="0011667B" w:rsidP="0011667B">
      <w:pPr>
        <w:jc w:val="both"/>
        <w:rPr>
          <w:rFonts w:ascii="Arial" w:hAnsi="Arial" w:cs="Arial"/>
          <w:b/>
          <w:bCs/>
          <w:i/>
          <w:sz w:val="18"/>
          <w:szCs w:val="18"/>
        </w:rPr>
      </w:pPr>
      <w:r w:rsidRPr="0011667B">
        <w:rPr>
          <w:rFonts w:ascii="Arial" w:hAnsi="Arial" w:cs="Arial"/>
          <w:b/>
          <w:bCs/>
          <w:i/>
          <w:sz w:val="18"/>
          <w:szCs w:val="18"/>
        </w:rPr>
        <w:t>REPERCUSIONES PRESUPUESTALES</w:t>
      </w:r>
    </w:p>
    <w:p w14:paraId="385A85FE" w14:textId="77777777" w:rsidR="0011667B" w:rsidRPr="0011667B" w:rsidRDefault="0011667B" w:rsidP="0011667B">
      <w:pPr>
        <w:jc w:val="both"/>
        <w:rPr>
          <w:rFonts w:ascii="Arial" w:hAnsi="Arial" w:cs="Arial"/>
          <w:i/>
          <w:sz w:val="18"/>
          <w:szCs w:val="18"/>
        </w:rPr>
      </w:pPr>
      <w:r w:rsidRPr="0011667B">
        <w:rPr>
          <w:rFonts w:ascii="Arial" w:hAnsi="Arial" w:cs="Arial"/>
          <w:i/>
          <w:sz w:val="18"/>
          <w:szCs w:val="18"/>
        </w:rPr>
        <w:t>No existen repercusiones presupuestales</w:t>
      </w:r>
    </w:p>
    <w:p w14:paraId="03D340BC" w14:textId="77777777" w:rsidR="0011667B" w:rsidRPr="0011667B" w:rsidRDefault="0011667B" w:rsidP="0011667B">
      <w:pPr>
        <w:jc w:val="both"/>
        <w:rPr>
          <w:rFonts w:ascii="Arial" w:hAnsi="Arial" w:cs="Arial"/>
          <w:i/>
          <w:sz w:val="18"/>
          <w:szCs w:val="18"/>
        </w:rPr>
      </w:pPr>
    </w:p>
    <w:p w14:paraId="5A672F82" w14:textId="77777777" w:rsidR="0011667B" w:rsidRPr="0011667B" w:rsidRDefault="0011667B" w:rsidP="0011667B">
      <w:pPr>
        <w:jc w:val="both"/>
        <w:rPr>
          <w:rFonts w:ascii="Arial" w:hAnsi="Arial" w:cs="Arial"/>
          <w:b/>
          <w:bCs/>
          <w:i/>
          <w:sz w:val="18"/>
          <w:szCs w:val="18"/>
        </w:rPr>
      </w:pPr>
      <w:r w:rsidRPr="0011667B">
        <w:rPr>
          <w:rFonts w:ascii="Arial" w:hAnsi="Arial" w:cs="Arial"/>
          <w:b/>
          <w:bCs/>
          <w:i/>
          <w:sz w:val="18"/>
          <w:szCs w:val="18"/>
        </w:rPr>
        <w:t>REPERCUSIONES LABORALES</w:t>
      </w:r>
    </w:p>
    <w:p w14:paraId="43966571" w14:textId="77777777" w:rsidR="0011667B" w:rsidRPr="0011667B" w:rsidRDefault="0011667B" w:rsidP="0011667B">
      <w:pPr>
        <w:jc w:val="both"/>
        <w:rPr>
          <w:rFonts w:ascii="Arial" w:hAnsi="Arial" w:cs="Arial"/>
          <w:i/>
          <w:sz w:val="18"/>
          <w:szCs w:val="18"/>
        </w:rPr>
      </w:pPr>
      <w:r w:rsidRPr="0011667B">
        <w:rPr>
          <w:rFonts w:ascii="Arial" w:hAnsi="Arial" w:cs="Arial"/>
          <w:i/>
          <w:sz w:val="18"/>
          <w:szCs w:val="18"/>
        </w:rPr>
        <w:t>No existen repercusiones laborales ya que para su implementación no requiere contratación adicional de personal</w:t>
      </w:r>
    </w:p>
    <w:p w14:paraId="7BBE8A5F" w14:textId="77777777" w:rsidR="0011667B" w:rsidRPr="0011667B" w:rsidRDefault="0011667B" w:rsidP="0011667B">
      <w:pPr>
        <w:jc w:val="both"/>
        <w:rPr>
          <w:rFonts w:ascii="Arial" w:hAnsi="Arial" w:cs="Arial"/>
          <w:i/>
          <w:sz w:val="18"/>
          <w:szCs w:val="18"/>
        </w:rPr>
      </w:pPr>
    </w:p>
    <w:p w14:paraId="57CF550C" w14:textId="77777777" w:rsidR="0011667B" w:rsidRPr="0011667B" w:rsidRDefault="0011667B" w:rsidP="0011667B">
      <w:pPr>
        <w:jc w:val="both"/>
        <w:rPr>
          <w:rFonts w:ascii="Arial" w:hAnsi="Arial" w:cs="Arial"/>
          <w:b/>
          <w:bCs/>
          <w:i/>
          <w:sz w:val="18"/>
          <w:szCs w:val="18"/>
        </w:rPr>
      </w:pPr>
      <w:r w:rsidRPr="0011667B">
        <w:rPr>
          <w:rFonts w:ascii="Arial" w:hAnsi="Arial" w:cs="Arial"/>
          <w:b/>
          <w:bCs/>
          <w:i/>
          <w:sz w:val="18"/>
          <w:szCs w:val="18"/>
        </w:rPr>
        <w:t>REPERCUSIONES SOCIALES</w:t>
      </w:r>
    </w:p>
    <w:p w14:paraId="47FE94D6" w14:textId="77777777" w:rsidR="0011667B" w:rsidRPr="0011667B" w:rsidRDefault="0011667B" w:rsidP="0011667B">
      <w:pPr>
        <w:jc w:val="both"/>
        <w:rPr>
          <w:rFonts w:ascii="Arial" w:hAnsi="Arial" w:cs="Arial"/>
          <w:i/>
          <w:sz w:val="18"/>
          <w:szCs w:val="18"/>
        </w:rPr>
      </w:pPr>
      <w:proofErr w:type="gramStart"/>
      <w:r w:rsidRPr="0011667B">
        <w:rPr>
          <w:rFonts w:ascii="Arial" w:hAnsi="Arial" w:cs="Arial"/>
          <w:i/>
          <w:sz w:val="18"/>
          <w:szCs w:val="18"/>
        </w:rPr>
        <w:t>La</w:t>
      </w:r>
      <w:proofErr w:type="gramEnd"/>
      <w:r w:rsidRPr="0011667B">
        <w:rPr>
          <w:rFonts w:ascii="Arial" w:hAnsi="Arial" w:cs="Arial"/>
          <w:i/>
          <w:sz w:val="18"/>
          <w:szCs w:val="18"/>
        </w:rPr>
        <w:t xml:space="preserve"> repercusiones sociales son sin duda positivas, en virtud de que la ciudadanía tendrá en el Guadalajara un análisis, jurídico, económico y social respecto del actuar, los avances y resultados de quienes nos gobiernan.</w:t>
      </w:r>
    </w:p>
    <w:p w14:paraId="0CA0A9AA" w14:textId="77777777" w:rsidR="0011667B" w:rsidRPr="0011667B" w:rsidRDefault="0011667B" w:rsidP="0011667B">
      <w:pPr>
        <w:ind w:right="1467"/>
        <w:rPr>
          <w:rFonts w:ascii="Arial" w:hAnsi="Arial" w:cs="Arial"/>
          <w:i/>
          <w:sz w:val="18"/>
          <w:szCs w:val="18"/>
        </w:rPr>
      </w:pPr>
    </w:p>
    <w:p w14:paraId="0A99A305" w14:textId="77777777" w:rsidR="0011667B" w:rsidRPr="0011667B" w:rsidRDefault="0011667B" w:rsidP="0011667B">
      <w:pPr>
        <w:ind w:right="1467"/>
        <w:rPr>
          <w:rFonts w:ascii="Arial" w:hAnsi="Arial" w:cs="Arial"/>
          <w:i/>
          <w:sz w:val="18"/>
          <w:szCs w:val="18"/>
        </w:rPr>
      </w:pPr>
      <w:r w:rsidRPr="0011667B">
        <w:rPr>
          <w:rFonts w:ascii="Arial" w:hAnsi="Arial" w:cs="Arial"/>
          <w:i/>
          <w:sz w:val="18"/>
          <w:szCs w:val="18"/>
        </w:rPr>
        <w:t>Por lo anteriormente expuesto, se propone la siguiente:</w:t>
      </w:r>
    </w:p>
    <w:p w14:paraId="430FBC80" w14:textId="77777777" w:rsidR="0011667B" w:rsidRPr="0011667B" w:rsidRDefault="0011667B" w:rsidP="0011667B">
      <w:pPr>
        <w:ind w:right="49"/>
        <w:jc w:val="both"/>
        <w:rPr>
          <w:rFonts w:ascii="Arial" w:hAnsi="Arial" w:cs="Arial"/>
          <w:b/>
          <w:bCs/>
          <w:i/>
          <w:sz w:val="18"/>
          <w:szCs w:val="18"/>
        </w:rPr>
      </w:pPr>
    </w:p>
    <w:p w14:paraId="4DBF517E" w14:textId="77777777" w:rsidR="0011667B" w:rsidRPr="0011667B" w:rsidRDefault="0011667B" w:rsidP="0011667B">
      <w:pPr>
        <w:jc w:val="center"/>
        <w:rPr>
          <w:rFonts w:ascii="Arial" w:hAnsi="Arial" w:cs="Arial"/>
          <w:b/>
          <w:bCs/>
          <w:i/>
          <w:sz w:val="18"/>
          <w:szCs w:val="18"/>
        </w:rPr>
      </w:pPr>
      <w:r w:rsidRPr="0011667B">
        <w:rPr>
          <w:rFonts w:ascii="Arial" w:hAnsi="Arial" w:cs="Arial"/>
          <w:b/>
          <w:bCs/>
          <w:i/>
          <w:sz w:val="18"/>
          <w:szCs w:val="18"/>
        </w:rPr>
        <w:lastRenderedPageBreak/>
        <w:t>ORDENAMIENTO</w:t>
      </w:r>
    </w:p>
    <w:p w14:paraId="3FA62431" w14:textId="77777777" w:rsidR="0011667B" w:rsidRPr="0011667B" w:rsidRDefault="0011667B" w:rsidP="0011667B">
      <w:pPr>
        <w:jc w:val="both"/>
        <w:rPr>
          <w:rFonts w:ascii="Arial" w:hAnsi="Arial" w:cs="Arial"/>
          <w:i/>
          <w:sz w:val="18"/>
          <w:szCs w:val="18"/>
        </w:rPr>
      </w:pPr>
    </w:p>
    <w:p w14:paraId="63C74856" w14:textId="77777777" w:rsidR="0011667B" w:rsidRPr="0011667B" w:rsidRDefault="0011667B" w:rsidP="0011667B">
      <w:pPr>
        <w:rPr>
          <w:rFonts w:ascii="Arial" w:hAnsi="Arial" w:cs="Arial"/>
          <w:i/>
          <w:sz w:val="18"/>
          <w:szCs w:val="18"/>
        </w:rPr>
      </w:pPr>
      <w:r w:rsidRPr="0011667B">
        <w:rPr>
          <w:rFonts w:ascii="Arial" w:hAnsi="Arial" w:cs="Arial"/>
          <w:b/>
          <w:bCs/>
          <w:i/>
          <w:sz w:val="18"/>
          <w:szCs w:val="18"/>
        </w:rPr>
        <w:t xml:space="preserve">Primero. </w:t>
      </w:r>
      <w:r w:rsidRPr="0011667B">
        <w:rPr>
          <w:rFonts w:ascii="Arial" w:hAnsi="Arial" w:cs="Arial"/>
          <w:i/>
          <w:sz w:val="18"/>
          <w:szCs w:val="18"/>
        </w:rPr>
        <w:t>Se deroga la fracción IV al artículo 55 del Código de Gobierno Municipal de Guadalajara para quedar como sigue:</w:t>
      </w:r>
    </w:p>
    <w:p w14:paraId="6F2EF197" w14:textId="77777777" w:rsidR="0011667B" w:rsidRPr="0011667B" w:rsidRDefault="0011667B" w:rsidP="0011667B">
      <w:pPr>
        <w:rPr>
          <w:rFonts w:ascii="Arial" w:hAnsi="Arial" w:cs="Arial"/>
          <w:i/>
          <w:sz w:val="18"/>
          <w:szCs w:val="18"/>
        </w:rPr>
      </w:pPr>
    </w:p>
    <w:p w14:paraId="76F732B3" w14:textId="77777777" w:rsidR="0011667B" w:rsidRPr="0011667B" w:rsidRDefault="0011667B" w:rsidP="0011667B">
      <w:pPr>
        <w:rPr>
          <w:rFonts w:ascii="Arial" w:hAnsi="Arial" w:cs="Arial"/>
          <w:b/>
          <w:bCs/>
          <w:i/>
          <w:sz w:val="18"/>
          <w:szCs w:val="18"/>
        </w:rPr>
      </w:pPr>
      <w:r w:rsidRPr="0011667B">
        <w:rPr>
          <w:rFonts w:ascii="Arial" w:hAnsi="Arial" w:cs="Arial"/>
          <w:b/>
          <w:bCs/>
          <w:i/>
          <w:sz w:val="18"/>
          <w:szCs w:val="18"/>
        </w:rPr>
        <w:t>Artículo 55 (…)</w:t>
      </w:r>
    </w:p>
    <w:p w14:paraId="0460FF2F" w14:textId="77777777" w:rsidR="0011667B" w:rsidRPr="0011667B" w:rsidRDefault="0011667B" w:rsidP="0011667B">
      <w:pPr>
        <w:rPr>
          <w:rFonts w:ascii="Arial" w:hAnsi="Arial" w:cs="Arial"/>
          <w:b/>
          <w:bCs/>
          <w:i/>
          <w:sz w:val="18"/>
          <w:szCs w:val="18"/>
        </w:rPr>
      </w:pPr>
    </w:p>
    <w:p w14:paraId="182A4ED2" w14:textId="77777777" w:rsidR="0011667B" w:rsidRPr="0011667B" w:rsidRDefault="0011667B" w:rsidP="0011667B">
      <w:pPr>
        <w:rPr>
          <w:rFonts w:ascii="Arial" w:hAnsi="Arial" w:cs="Arial"/>
          <w:i/>
          <w:sz w:val="18"/>
          <w:szCs w:val="18"/>
        </w:rPr>
      </w:pPr>
      <w:r w:rsidRPr="0011667B">
        <w:rPr>
          <w:rFonts w:ascii="Arial" w:hAnsi="Arial" w:cs="Arial"/>
          <w:i/>
          <w:sz w:val="18"/>
          <w:szCs w:val="18"/>
        </w:rPr>
        <w:t>I. a III. (…)</w:t>
      </w:r>
    </w:p>
    <w:p w14:paraId="2A1E903A" w14:textId="77777777" w:rsidR="0011667B" w:rsidRPr="0011667B" w:rsidRDefault="0011667B" w:rsidP="0011667B">
      <w:pPr>
        <w:rPr>
          <w:rFonts w:ascii="Arial" w:hAnsi="Arial" w:cs="Arial"/>
          <w:i/>
          <w:sz w:val="18"/>
          <w:szCs w:val="18"/>
        </w:rPr>
      </w:pPr>
    </w:p>
    <w:p w14:paraId="718FD4EA" w14:textId="76716DC2" w:rsidR="0011667B" w:rsidRPr="0011667B" w:rsidRDefault="0011667B" w:rsidP="0011667B">
      <w:pPr>
        <w:jc w:val="both"/>
        <w:rPr>
          <w:rFonts w:ascii="Arial" w:hAnsi="Arial" w:cs="Arial"/>
          <w:b/>
          <w:bCs/>
          <w:i/>
          <w:sz w:val="18"/>
          <w:szCs w:val="18"/>
        </w:rPr>
      </w:pPr>
      <w:r w:rsidRPr="0011667B">
        <w:rPr>
          <w:rFonts w:ascii="Arial" w:hAnsi="Arial" w:cs="Arial"/>
          <w:b/>
          <w:bCs/>
          <w:i/>
          <w:sz w:val="18"/>
          <w:szCs w:val="18"/>
        </w:rPr>
        <w:t>IV. Se deroga.</w:t>
      </w:r>
    </w:p>
    <w:p w14:paraId="35E7F8AA" w14:textId="77777777" w:rsidR="0011667B" w:rsidRPr="0011667B" w:rsidRDefault="0011667B" w:rsidP="0011667B">
      <w:pPr>
        <w:jc w:val="both"/>
        <w:rPr>
          <w:rFonts w:ascii="Arial" w:hAnsi="Arial" w:cs="Arial"/>
          <w:b/>
          <w:bCs/>
          <w:i/>
          <w:sz w:val="18"/>
          <w:szCs w:val="18"/>
        </w:rPr>
      </w:pPr>
    </w:p>
    <w:p w14:paraId="1F3B5B91" w14:textId="77777777" w:rsidR="0011667B" w:rsidRPr="0011667B" w:rsidRDefault="0011667B" w:rsidP="0011667B">
      <w:pPr>
        <w:jc w:val="both"/>
        <w:rPr>
          <w:rFonts w:ascii="Arial" w:hAnsi="Arial" w:cs="Arial"/>
          <w:i/>
          <w:sz w:val="18"/>
          <w:szCs w:val="18"/>
        </w:rPr>
      </w:pPr>
      <w:r w:rsidRPr="0011667B">
        <w:rPr>
          <w:rFonts w:ascii="Arial" w:hAnsi="Arial" w:cs="Arial"/>
          <w:b/>
          <w:bCs/>
          <w:i/>
          <w:sz w:val="18"/>
          <w:szCs w:val="18"/>
        </w:rPr>
        <w:t xml:space="preserve">Segundo. </w:t>
      </w:r>
      <w:r w:rsidRPr="0011667B">
        <w:rPr>
          <w:rFonts w:ascii="Arial" w:hAnsi="Arial" w:cs="Arial"/>
          <w:i/>
          <w:sz w:val="18"/>
          <w:szCs w:val="18"/>
        </w:rPr>
        <w:t>Se aprueba la adición de la Sección Primera de la Glosa del Informe al Título Primero del Libro Tercero, así como los artículos 132, 133, 134, 135, 136 y 137 del Código de Gobierno Municipal de Guadalajara, para quedar como sigue:</w:t>
      </w:r>
    </w:p>
    <w:p w14:paraId="433479EE" w14:textId="77777777" w:rsidR="0011667B" w:rsidRPr="0011667B" w:rsidRDefault="0011667B" w:rsidP="0011667B">
      <w:pPr>
        <w:jc w:val="both"/>
        <w:rPr>
          <w:rFonts w:ascii="Arial" w:hAnsi="Arial" w:cs="Arial"/>
          <w:i/>
          <w:sz w:val="18"/>
          <w:szCs w:val="18"/>
        </w:rPr>
      </w:pPr>
    </w:p>
    <w:p w14:paraId="4F367866" w14:textId="4846DC83" w:rsidR="0011667B" w:rsidRPr="0011667B" w:rsidRDefault="0011667B" w:rsidP="0011667B">
      <w:pPr>
        <w:jc w:val="both"/>
        <w:rPr>
          <w:rFonts w:ascii="Arial" w:hAnsi="Arial" w:cs="Arial"/>
          <w:b/>
          <w:bCs/>
          <w:i/>
          <w:sz w:val="18"/>
          <w:szCs w:val="18"/>
        </w:rPr>
      </w:pPr>
      <w:r w:rsidRPr="0011667B">
        <w:rPr>
          <w:rFonts w:ascii="Arial" w:hAnsi="Arial" w:cs="Arial"/>
          <w:b/>
          <w:bCs/>
          <w:i/>
          <w:sz w:val="18"/>
          <w:szCs w:val="18"/>
          <w:lang w:val="es-ES"/>
        </w:rPr>
        <w:t xml:space="preserve">Artículo 132. </w:t>
      </w:r>
      <w:r w:rsidRPr="0011667B">
        <w:rPr>
          <w:rFonts w:ascii="Arial" w:hAnsi="Arial" w:cs="Arial"/>
          <w:b/>
          <w:bCs/>
          <w:i/>
          <w:sz w:val="18"/>
          <w:szCs w:val="18"/>
        </w:rPr>
        <w:t xml:space="preserve">Dentro de los primeros quince </w:t>
      </w:r>
      <w:r w:rsidR="00777C4F">
        <w:rPr>
          <w:rFonts w:ascii="Arial" w:hAnsi="Arial" w:cs="Arial"/>
          <w:b/>
          <w:bCs/>
          <w:i/>
          <w:sz w:val="18"/>
          <w:szCs w:val="18"/>
        </w:rPr>
        <w:t xml:space="preserve">días de septiembre de cada año </w:t>
      </w:r>
      <w:r w:rsidRPr="0011667B">
        <w:rPr>
          <w:rFonts w:ascii="Arial" w:hAnsi="Arial" w:cs="Arial"/>
          <w:b/>
          <w:bCs/>
          <w:i/>
          <w:sz w:val="18"/>
          <w:szCs w:val="18"/>
        </w:rPr>
        <w:t xml:space="preserve">la Presidenta o Presidente Municipal en sesión de pleno del Ayuntamiento deberá presentar el informe del estado que guarda la administración pública municipal, posteriormente intervendrá un Regidor de cada fracción edilicia, por orden de prelación de menor a mayor representación. </w:t>
      </w:r>
    </w:p>
    <w:p w14:paraId="77B5D231" w14:textId="77777777" w:rsidR="0011667B" w:rsidRPr="0011667B" w:rsidRDefault="0011667B" w:rsidP="0011667B">
      <w:pPr>
        <w:jc w:val="both"/>
        <w:rPr>
          <w:rFonts w:ascii="Arial" w:hAnsi="Arial" w:cs="Arial"/>
          <w:b/>
          <w:bCs/>
          <w:i/>
          <w:sz w:val="18"/>
          <w:szCs w:val="18"/>
        </w:rPr>
      </w:pPr>
    </w:p>
    <w:p w14:paraId="154DACA5" w14:textId="77777777" w:rsidR="0011667B" w:rsidRPr="0011667B" w:rsidRDefault="0011667B" w:rsidP="0011667B">
      <w:pPr>
        <w:jc w:val="both"/>
        <w:rPr>
          <w:rFonts w:ascii="Arial" w:hAnsi="Arial" w:cs="Arial"/>
          <w:b/>
          <w:bCs/>
          <w:i/>
          <w:sz w:val="18"/>
          <w:szCs w:val="18"/>
        </w:rPr>
      </w:pPr>
      <w:r w:rsidRPr="0011667B">
        <w:rPr>
          <w:rFonts w:ascii="Arial" w:hAnsi="Arial" w:cs="Arial"/>
          <w:b/>
          <w:bCs/>
          <w:i/>
          <w:sz w:val="18"/>
          <w:szCs w:val="18"/>
        </w:rPr>
        <w:t>Artículo 133. En la primera sesión ordinaria del mes de agosto, el Ayuntamiento deberá votar el acuerdo que contenga la calendarización de la realización de la Glosa, garantizando la intervención plural de las fracciones edilicias y de las comisiones ordinarias, contando con la participación de instituciones, académicos, organizaciones sociales y expertos.</w:t>
      </w:r>
    </w:p>
    <w:p w14:paraId="5FE4FFBF" w14:textId="77777777" w:rsidR="0011667B" w:rsidRPr="0011667B" w:rsidRDefault="0011667B" w:rsidP="0011667B">
      <w:pPr>
        <w:jc w:val="both"/>
        <w:rPr>
          <w:rFonts w:ascii="Arial" w:hAnsi="Arial" w:cs="Arial"/>
          <w:b/>
          <w:bCs/>
          <w:i/>
          <w:sz w:val="18"/>
          <w:szCs w:val="18"/>
        </w:rPr>
      </w:pPr>
    </w:p>
    <w:p w14:paraId="6F341900" w14:textId="7B77416C" w:rsidR="0011667B" w:rsidRPr="0011667B" w:rsidRDefault="00777C4F" w:rsidP="0011667B">
      <w:pPr>
        <w:jc w:val="both"/>
        <w:rPr>
          <w:rFonts w:ascii="Arial" w:hAnsi="Arial" w:cs="Arial"/>
          <w:b/>
          <w:bCs/>
          <w:i/>
          <w:sz w:val="18"/>
          <w:szCs w:val="18"/>
          <w:lang w:val="es-ES"/>
        </w:rPr>
      </w:pPr>
      <w:r>
        <w:rPr>
          <w:rFonts w:ascii="Arial" w:hAnsi="Arial" w:cs="Arial"/>
          <w:b/>
          <w:bCs/>
          <w:i/>
          <w:sz w:val="18"/>
          <w:szCs w:val="18"/>
        </w:rPr>
        <w:t xml:space="preserve">Artículo 134. </w:t>
      </w:r>
      <w:r w:rsidR="0011667B" w:rsidRPr="0011667B">
        <w:rPr>
          <w:rFonts w:ascii="Arial" w:hAnsi="Arial" w:cs="Arial"/>
          <w:b/>
          <w:bCs/>
          <w:i/>
          <w:sz w:val="18"/>
          <w:szCs w:val="18"/>
          <w:lang w:val="es-ES"/>
        </w:rPr>
        <w:t>El procedimiento de Glosa tiene por objeto, realizar el análisis ordenado, sistematizado e integral, del informe del estado que guarda la administración pública municipal, además de evaluar los avances y logros de la administración municipal, mediante el análisis con indicadores establecidos en el Plan Municipal de Desarrollo y Gobernanza, las prospectivas previstas en planes y programas, y estándares de eficiencia, establecidos en la normatividad local, nacional o internacional.</w:t>
      </w:r>
    </w:p>
    <w:p w14:paraId="3CB0144E" w14:textId="77777777" w:rsidR="0011667B" w:rsidRPr="0011667B" w:rsidRDefault="0011667B" w:rsidP="0011667B">
      <w:pPr>
        <w:jc w:val="both"/>
        <w:rPr>
          <w:rFonts w:ascii="Arial" w:hAnsi="Arial" w:cs="Arial"/>
          <w:b/>
          <w:bCs/>
          <w:i/>
          <w:sz w:val="18"/>
          <w:szCs w:val="18"/>
          <w:lang w:val="es-ES"/>
        </w:rPr>
      </w:pPr>
    </w:p>
    <w:p w14:paraId="4A07BF30" w14:textId="77777777" w:rsidR="0011667B" w:rsidRPr="0011667B" w:rsidRDefault="0011667B" w:rsidP="0011667B">
      <w:pPr>
        <w:jc w:val="both"/>
        <w:rPr>
          <w:rFonts w:ascii="Arial" w:hAnsi="Arial" w:cs="Arial"/>
          <w:b/>
          <w:bCs/>
          <w:i/>
          <w:sz w:val="18"/>
          <w:szCs w:val="18"/>
          <w:lang w:val="es-ES"/>
        </w:rPr>
      </w:pPr>
      <w:r w:rsidRPr="0011667B">
        <w:rPr>
          <w:rFonts w:ascii="Arial" w:hAnsi="Arial" w:cs="Arial"/>
          <w:b/>
          <w:bCs/>
          <w:i/>
          <w:sz w:val="18"/>
          <w:szCs w:val="18"/>
          <w:lang w:val="es-ES"/>
        </w:rPr>
        <w:t xml:space="preserve">Artículo 135. La implementación de las mesas de análisis de la Glosa se </w:t>
      </w:r>
      <w:proofErr w:type="gramStart"/>
      <w:r w:rsidRPr="0011667B">
        <w:rPr>
          <w:rFonts w:ascii="Arial" w:hAnsi="Arial" w:cs="Arial"/>
          <w:b/>
          <w:bCs/>
          <w:i/>
          <w:sz w:val="18"/>
          <w:szCs w:val="18"/>
          <w:lang w:val="es-ES"/>
        </w:rPr>
        <w:t>llevarán</w:t>
      </w:r>
      <w:proofErr w:type="gramEnd"/>
      <w:r w:rsidRPr="0011667B">
        <w:rPr>
          <w:rFonts w:ascii="Arial" w:hAnsi="Arial" w:cs="Arial"/>
          <w:b/>
          <w:bCs/>
          <w:i/>
          <w:sz w:val="18"/>
          <w:szCs w:val="18"/>
          <w:lang w:val="es-ES"/>
        </w:rPr>
        <w:t xml:space="preserve"> a cabo de acuerdo con los ejes temáticos siguientes:</w:t>
      </w:r>
    </w:p>
    <w:p w14:paraId="263E7FE3" w14:textId="77777777" w:rsidR="0011667B" w:rsidRPr="0011667B" w:rsidRDefault="0011667B" w:rsidP="0011667B">
      <w:pPr>
        <w:jc w:val="both"/>
        <w:rPr>
          <w:rFonts w:ascii="Arial" w:hAnsi="Arial" w:cs="Arial"/>
          <w:b/>
          <w:bCs/>
          <w:i/>
          <w:sz w:val="18"/>
          <w:szCs w:val="18"/>
          <w:lang w:val="es-ES"/>
        </w:rPr>
      </w:pPr>
    </w:p>
    <w:p w14:paraId="46BCED13" w14:textId="77777777" w:rsidR="0011667B" w:rsidRPr="0011667B" w:rsidRDefault="0011667B" w:rsidP="0011667B">
      <w:pPr>
        <w:pStyle w:val="Prrafodelista"/>
        <w:numPr>
          <w:ilvl w:val="0"/>
          <w:numId w:val="38"/>
        </w:numPr>
        <w:contextualSpacing/>
        <w:jc w:val="both"/>
        <w:rPr>
          <w:rFonts w:ascii="Arial" w:hAnsi="Arial" w:cs="Arial"/>
          <w:b/>
          <w:bCs/>
          <w:i/>
          <w:sz w:val="18"/>
          <w:szCs w:val="18"/>
          <w:lang w:val="es-ES"/>
        </w:rPr>
      </w:pPr>
      <w:r w:rsidRPr="0011667B">
        <w:rPr>
          <w:rFonts w:ascii="Arial" w:hAnsi="Arial" w:cs="Arial"/>
          <w:b/>
          <w:bCs/>
          <w:i/>
          <w:sz w:val="18"/>
          <w:szCs w:val="18"/>
          <w:lang w:val="es-ES"/>
        </w:rPr>
        <w:t>Derechos Humanos, Desarrollo Social, Participación Ciudadana, Salud, Deportes y Atención a la Juventud.</w:t>
      </w:r>
    </w:p>
    <w:p w14:paraId="58DFC1ED" w14:textId="77777777" w:rsidR="0011667B" w:rsidRPr="0011667B" w:rsidRDefault="0011667B" w:rsidP="0011667B">
      <w:pPr>
        <w:pStyle w:val="Prrafodelista"/>
        <w:numPr>
          <w:ilvl w:val="0"/>
          <w:numId w:val="38"/>
        </w:numPr>
        <w:contextualSpacing/>
        <w:jc w:val="both"/>
        <w:rPr>
          <w:rFonts w:ascii="Arial" w:hAnsi="Arial" w:cs="Arial"/>
          <w:b/>
          <w:bCs/>
          <w:i/>
          <w:sz w:val="18"/>
          <w:szCs w:val="18"/>
          <w:lang w:val="es-ES"/>
        </w:rPr>
      </w:pPr>
      <w:r w:rsidRPr="0011667B">
        <w:rPr>
          <w:rFonts w:ascii="Arial" w:hAnsi="Arial" w:cs="Arial"/>
          <w:b/>
          <w:bCs/>
          <w:i/>
          <w:sz w:val="18"/>
          <w:szCs w:val="18"/>
          <w:lang w:val="es-ES"/>
        </w:rPr>
        <w:t>Educación, Innovación, Ciencia, Tecnología, Asuntos de la Niñez y Cultura;</w:t>
      </w:r>
    </w:p>
    <w:p w14:paraId="1B1F7AA4" w14:textId="77777777" w:rsidR="0011667B" w:rsidRPr="0011667B" w:rsidRDefault="0011667B" w:rsidP="0011667B">
      <w:pPr>
        <w:pStyle w:val="Prrafodelista"/>
        <w:numPr>
          <w:ilvl w:val="0"/>
          <w:numId w:val="38"/>
        </w:numPr>
        <w:contextualSpacing/>
        <w:jc w:val="both"/>
        <w:rPr>
          <w:rFonts w:ascii="Arial" w:hAnsi="Arial" w:cs="Arial"/>
          <w:b/>
          <w:bCs/>
          <w:i/>
          <w:sz w:val="18"/>
          <w:szCs w:val="18"/>
          <w:lang w:val="es-ES"/>
        </w:rPr>
      </w:pPr>
      <w:r w:rsidRPr="0011667B">
        <w:rPr>
          <w:rFonts w:ascii="Arial" w:hAnsi="Arial" w:cs="Arial"/>
          <w:b/>
          <w:bCs/>
          <w:i/>
          <w:sz w:val="18"/>
          <w:szCs w:val="18"/>
          <w:lang w:val="es-ES"/>
        </w:rPr>
        <w:t>Seguridad, Coordinación Metropolitana, Justicia y Protección Civil;</w:t>
      </w:r>
    </w:p>
    <w:p w14:paraId="21B09B61" w14:textId="77777777" w:rsidR="0011667B" w:rsidRPr="0011667B" w:rsidRDefault="0011667B" w:rsidP="0011667B">
      <w:pPr>
        <w:pStyle w:val="Prrafodelista"/>
        <w:numPr>
          <w:ilvl w:val="0"/>
          <w:numId w:val="38"/>
        </w:numPr>
        <w:contextualSpacing/>
        <w:jc w:val="both"/>
        <w:rPr>
          <w:rFonts w:ascii="Arial" w:hAnsi="Arial" w:cs="Arial"/>
          <w:b/>
          <w:bCs/>
          <w:i/>
          <w:sz w:val="18"/>
          <w:szCs w:val="18"/>
          <w:lang w:val="es-ES"/>
        </w:rPr>
      </w:pPr>
      <w:r w:rsidRPr="0011667B">
        <w:rPr>
          <w:rFonts w:ascii="Arial" w:hAnsi="Arial" w:cs="Arial"/>
          <w:b/>
          <w:bCs/>
          <w:i/>
          <w:sz w:val="18"/>
          <w:szCs w:val="18"/>
          <w:lang w:val="es-ES"/>
        </w:rPr>
        <w:t>Promoción del Desarrollo Económico, Mercados, Centrales de Abastos, Comercio, Turismo, Centro y Barrios Tradicionales;</w:t>
      </w:r>
    </w:p>
    <w:p w14:paraId="0F459BC1" w14:textId="77777777" w:rsidR="0011667B" w:rsidRPr="0011667B" w:rsidRDefault="0011667B" w:rsidP="0011667B">
      <w:pPr>
        <w:pStyle w:val="Prrafodelista"/>
        <w:numPr>
          <w:ilvl w:val="0"/>
          <w:numId w:val="38"/>
        </w:numPr>
        <w:contextualSpacing/>
        <w:jc w:val="both"/>
        <w:rPr>
          <w:rFonts w:ascii="Arial" w:hAnsi="Arial" w:cs="Arial"/>
          <w:b/>
          <w:bCs/>
          <w:i/>
          <w:sz w:val="18"/>
          <w:szCs w:val="18"/>
          <w:lang w:val="es-ES"/>
        </w:rPr>
      </w:pPr>
      <w:r w:rsidRPr="0011667B">
        <w:rPr>
          <w:rFonts w:ascii="Arial" w:hAnsi="Arial" w:cs="Arial"/>
          <w:b/>
          <w:bCs/>
          <w:i/>
          <w:sz w:val="18"/>
          <w:szCs w:val="18"/>
          <w:lang w:val="es-ES"/>
        </w:rPr>
        <w:t>Hacienda Pública, Patrimonio Municipal, Transparencia, Rendición de Cuentas y Combate a la Corrupción.</w:t>
      </w:r>
    </w:p>
    <w:p w14:paraId="7C74E179" w14:textId="77777777" w:rsidR="0011667B" w:rsidRPr="0011667B" w:rsidRDefault="0011667B" w:rsidP="0011667B">
      <w:pPr>
        <w:pStyle w:val="Prrafodelista"/>
        <w:numPr>
          <w:ilvl w:val="0"/>
          <w:numId w:val="38"/>
        </w:numPr>
        <w:contextualSpacing/>
        <w:jc w:val="both"/>
        <w:rPr>
          <w:rFonts w:ascii="Arial" w:hAnsi="Arial" w:cs="Arial"/>
          <w:b/>
          <w:bCs/>
          <w:i/>
          <w:sz w:val="18"/>
          <w:szCs w:val="18"/>
          <w:lang w:val="es-ES"/>
        </w:rPr>
      </w:pPr>
      <w:r w:rsidRPr="0011667B">
        <w:rPr>
          <w:rFonts w:ascii="Arial" w:hAnsi="Arial" w:cs="Arial"/>
          <w:b/>
          <w:bCs/>
          <w:i/>
          <w:sz w:val="18"/>
          <w:szCs w:val="18"/>
          <w:lang w:val="es-ES"/>
        </w:rPr>
        <w:t>Servicios Públicos Municipales, Obras Públicas, Planeación del Desarrollo Urbano, Movilidad y Medio Ambiente.</w:t>
      </w:r>
    </w:p>
    <w:p w14:paraId="2AFADF29" w14:textId="77777777" w:rsidR="0011667B" w:rsidRPr="0011667B" w:rsidRDefault="0011667B" w:rsidP="0011667B">
      <w:pPr>
        <w:jc w:val="both"/>
        <w:rPr>
          <w:rFonts w:ascii="Arial" w:hAnsi="Arial" w:cs="Arial"/>
          <w:b/>
          <w:bCs/>
          <w:i/>
          <w:sz w:val="18"/>
          <w:szCs w:val="18"/>
          <w:lang w:val="es-ES"/>
        </w:rPr>
      </w:pPr>
    </w:p>
    <w:p w14:paraId="754FF9A3" w14:textId="77777777" w:rsidR="0011667B" w:rsidRPr="0011667B" w:rsidRDefault="0011667B" w:rsidP="0011667B">
      <w:pPr>
        <w:jc w:val="both"/>
        <w:rPr>
          <w:rFonts w:ascii="Arial" w:hAnsi="Arial" w:cs="Arial"/>
          <w:b/>
          <w:bCs/>
          <w:i/>
          <w:sz w:val="18"/>
          <w:szCs w:val="18"/>
          <w:lang w:val="es-ES"/>
        </w:rPr>
      </w:pPr>
      <w:r w:rsidRPr="0011667B">
        <w:rPr>
          <w:rFonts w:ascii="Arial" w:hAnsi="Arial" w:cs="Arial"/>
          <w:b/>
          <w:bCs/>
          <w:i/>
          <w:sz w:val="18"/>
          <w:szCs w:val="18"/>
          <w:lang w:val="es-ES"/>
        </w:rPr>
        <w:t>Artículo 136. La organización y conducción de las mesas de análisis, estará a cargo de las comisiones edilicias relacionadas al eje temático correspondiente y deberán acudir a cada una de ellas, los titulares de las coordinaciones generales, direcciones y dependencias de la administración pública municipal competentes, observando lo siguiente:</w:t>
      </w:r>
    </w:p>
    <w:p w14:paraId="1828E8F0" w14:textId="77777777" w:rsidR="0011667B" w:rsidRPr="0011667B" w:rsidRDefault="0011667B" w:rsidP="0011667B">
      <w:pPr>
        <w:jc w:val="both"/>
        <w:rPr>
          <w:rFonts w:ascii="Arial" w:hAnsi="Arial" w:cs="Arial"/>
          <w:b/>
          <w:bCs/>
          <w:i/>
          <w:sz w:val="18"/>
          <w:szCs w:val="18"/>
          <w:lang w:val="es-ES"/>
        </w:rPr>
      </w:pPr>
    </w:p>
    <w:p w14:paraId="747D094A" w14:textId="77777777" w:rsidR="0011667B" w:rsidRPr="0011667B" w:rsidRDefault="0011667B" w:rsidP="0011667B">
      <w:pPr>
        <w:jc w:val="both"/>
        <w:rPr>
          <w:rFonts w:ascii="Arial" w:hAnsi="Arial" w:cs="Arial"/>
          <w:b/>
          <w:bCs/>
          <w:i/>
          <w:sz w:val="18"/>
          <w:szCs w:val="18"/>
          <w:lang w:val="es-ES"/>
        </w:rPr>
      </w:pPr>
      <w:r w:rsidRPr="0011667B">
        <w:rPr>
          <w:rFonts w:ascii="Arial" w:hAnsi="Arial" w:cs="Arial"/>
          <w:b/>
          <w:bCs/>
          <w:i/>
          <w:sz w:val="18"/>
          <w:szCs w:val="18"/>
          <w:lang w:val="es-ES"/>
        </w:rPr>
        <w:t>I. Para cada mesa de análisis se asignará un regidor que represente a cada grupo edilicio;</w:t>
      </w:r>
    </w:p>
    <w:p w14:paraId="7BDA4E5F" w14:textId="77777777" w:rsidR="0011667B" w:rsidRPr="0011667B" w:rsidRDefault="0011667B" w:rsidP="0011667B">
      <w:pPr>
        <w:jc w:val="both"/>
        <w:rPr>
          <w:rFonts w:ascii="Arial" w:hAnsi="Arial" w:cs="Arial"/>
          <w:b/>
          <w:bCs/>
          <w:i/>
          <w:sz w:val="18"/>
          <w:szCs w:val="18"/>
          <w:lang w:val="es-ES"/>
        </w:rPr>
      </w:pPr>
    </w:p>
    <w:p w14:paraId="00FD8156" w14:textId="77777777" w:rsidR="0011667B" w:rsidRPr="0011667B" w:rsidRDefault="0011667B" w:rsidP="0011667B">
      <w:pPr>
        <w:jc w:val="both"/>
        <w:rPr>
          <w:rFonts w:ascii="Arial" w:hAnsi="Arial" w:cs="Arial"/>
          <w:b/>
          <w:bCs/>
          <w:i/>
          <w:sz w:val="18"/>
          <w:szCs w:val="18"/>
          <w:lang w:val="es-ES"/>
        </w:rPr>
      </w:pPr>
      <w:r w:rsidRPr="0011667B">
        <w:rPr>
          <w:rFonts w:ascii="Arial" w:hAnsi="Arial" w:cs="Arial"/>
          <w:b/>
          <w:bCs/>
          <w:i/>
          <w:sz w:val="18"/>
          <w:szCs w:val="18"/>
          <w:lang w:val="es-ES"/>
        </w:rPr>
        <w:t>II. Los grupos edilicios podrán proponer hasta 2 personas para participar en las mesas de análisis, los cuales podrán ser representantes de instituciones, académicos, organizaciones sociales y expertos;</w:t>
      </w:r>
    </w:p>
    <w:p w14:paraId="6BF9C2CB" w14:textId="77777777" w:rsidR="0011667B" w:rsidRPr="0011667B" w:rsidRDefault="0011667B" w:rsidP="0011667B">
      <w:pPr>
        <w:jc w:val="both"/>
        <w:rPr>
          <w:rFonts w:ascii="Arial" w:hAnsi="Arial" w:cs="Arial"/>
          <w:b/>
          <w:bCs/>
          <w:i/>
          <w:sz w:val="18"/>
          <w:szCs w:val="18"/>
          <w:lang w:val="es-ES"/>
        </w:rPr>
      </w:pPr>
      <w:r w:rsidRPr="0011667B">
        <w:rPr>
          <w:rFonts w:ascii="Arial" w:hAnsi="Arial" w:cs="Arial"/>
          <w:b/>
          <w:bCs/>
          <w:i/>
          <w:sz w:val="18"/>
          <w:szCs w:val="18"/>
          <w:lang w:val="es-ES"/>
        </w:rPr>
        <w:lastRenderedPageBreak/>
        <w:t>III.- Se realizarán rondas de posicionamientos y preguntas hasta por 5 minutos por cada intervención;</w:t>
      </w:r>
    </w:p>
    <w:p w14:paraId="67B2D786" w14:textId="77777777" w:rsidR="0011667B" w:rsidRPr="0011667B" w:rsidRDefault="0011667B" w:rsidP="0011667B">
      <w:pPr>
        <w:jc w:val="both"/>
        <w:rPr>
          <w:rFonts w:ascii="Arial" w:hAnsi="Arial" w:cs="Arial"/>
          <w:b/>
          <w:bCs/>
          <w:i/>
          <w:sz w:val="18"/>
          <w:szCs w:val="18"/>
          <w:lang w:val="es-ES"/>
        </w:rPr>
      </w:pPr>
    </w:p>
    <w:p w14:paraId="530315CE" w14:textId="77777777" w:rsidR="0011667B" w:rsidRPr="0011667B" w:rsidRDefault="0011667B" w:rsidP="0011667B">
      <w:pPr>
        <w:jc w:val="both"/>
        <w:rPr>
          <w:rFonts w:ascii="Arial" w:hAnsi="Arial" w:cs="Arial"/>
          <w:b/>
          <w:bCs/>
          <w:i/>
          <w:sz w:val="18"/>
          <w:szCs w:val="18"/>
          <w:lang w:val="es-ES"/>
        </w:rPr>
      </w:pPr>
      <w:r w:rsidRPr="0011667B">
        <w:rPr>
          <w:rFonts w:ascii="Arial" w:hAnsi="Arial" w:cs="Arial"/>
          <w:b/>
          <w:bCs/>
          <w:i/>
          <w:sz w:val="18"/>
          <w:szCs w:val="18"/>
          <w:lang w:val="es-ES"/>
        </w:rPr>
        <w:t>IV.- La participación y respuesta por parte de los titulares de la administración pública municipal será de manera directa al terminar la participación de cada uno de los regidores y representantes de instituciones, académicos, organizaciones sociales y expertos.</w:t>
      </w:r>
    </w:p>
    <w:p w14:paraId="38686FC8" w14:textId="77777777" w:rsidR="0011667B" w:rsidRPr="0011667B" w:rsidRDefault="0011667B" w:rsidP="0011667B">
      <w:pPr>
        <w:jc w:val="both"/>
        <w:rPr>
          <w:rFonts w:ascii="Arial" w:hAnsi="Arial" w:cs="Arial"/>
          <w:b/>
          <w:bCs/>
          <w:i/>
          <w:sz w:val="18"/>
          <w:szCs w:val="18"/>
          <w:lang w:val="es-ES"/>
        </w:rPr>
      </w:pPr>
    </w:p>
    <w:p w14:paraId="19950D5F" w14:textId="77777777" w:rsidR="0011667B" w:rsidRPr="0011667B" w:rsidRDefault="0011667B" w:rsidP="0011667B">
      <w:pPr>
        <w:jc w:val="both"/>
        <w:rPr>
          <w:rFonts w:ascii="Arial" w:hAnsi="Arial" w:cs="Arial"/>
          <w:b/>
          <w:bCs/>
          <w:i/>
          <w:sz w:val="18"/>
          <w:szCs w:val="18"/>
          <w:lang w:val="es-ES"/>
        </w:rPr>
      </w:pPr>
      <w:r w:rsidRPr="0011667B">
        <w:rPr>
          <w:rFonts w:ascii="Arial" w:hAnsi="Arial" w:cs="Arial"/>
          <w:b/>
          <w:bCs/>
          <w:i/>
          <w:sz w:val="18"/>
          <w:szCs w:val="18"/>
          <w:lang w:val="es-ES"/>
        </w:rPr>
        <w:t>La participación en cada mesa de análisis por parte de cada regidor podrá ser de hasta dos rondas, mientras que las personas propuestas por los grupos edilicios solo podrán participar en una ronda.</w:t>
      </w:r>
    </w:p>
    <w:p w14:paraId="062EB475" w14:textId="77777777" w:rsidR="0011667B" w:rsidRPr="0011667B" w:rsidRDefault="0011667B" w:rsidP="0011667B">
      <w:pPr>
        <w:jc w:val="both"/>
        <w:rPr>
          <w:rFonts w:ascii="Arial" w:hAnsi="Arial" w:cs="Arial"/>
          <w:i/>
          <w:sz w:val="18"/>
          <w:szCs w:val="18"/>
          <w:lang w:val="es-ES"/>
        </w:rPr>
      </w:pPr>
    </w:p>
    <w:p w14:paraId="48CD8FCC" w14:textId="77777777" w:rsidR="0011667B" w:rsidRPr="0011667B" w:rsidRDefault="0011667B" w:rsidP="0011667B">
      <w:pPr>
        <w:jc w:val="both"/>
        <w:rPr>
          <w:rFonts w:ascii="Arial" w:hAnsi="Arial" w:cs="Arial"/>
          <w:b/>
          <w:bCs/>
          <w:i/>
          <w:sz w:val="18"/>
          <w:szCs w:val="18"/>
          <w:lang w:val="es-ES"/>
        </w:rPr>
      </w:pPr>
      <w:r w:rsidRPr="0011667B">
        <w:rPr>
          <w:rFonts w:ascii="Arial" w:hAnsi="Arial" w:cs="Arial"/>
          <w:b/>
          <w:bCs/>
          <w:i/>
          <w:sz w:val="18"/>
          <w:szCs w:val="18"/>
        </w:rPr>
        <w:t>137. El desarrollo de la Glosa deberá culminar en los 30 días posteriores a la presentación del informe, programándose en la sesión ordinaria de Pleno inmediata, una intervención por cada fracción edilicia, a fin señalar las conclusiones y consideraciones correspondientes.</w:t>
      </w:r>
    </w:p>
    <w:p w14:paraId="11124DCB" w14:textId="77777777" w:rsidR="0011667B" w:rsidRPr="0011667B" w:rsidRDefault="0011667B" w:rsidP="0011667B">
      <w:pPr>
        <w:jc w:val="center"/>
        <w:rPr>
          <w:rFonts w:ascii="Arial" w:hAnsi="Arial" w:cs="Arial"/>
          <w:b/>
          <w:bCs/>
          <w:i/>
          <w:sz w:val="18"/>
          <w:szCs w:val="18"/>
          <w:lang w:val="es-ES"/>
        </w:rPr>
      </w:pPr>
    </w:p>
    <w:p w14:paraId="063F1F92" w14:textId="77777777" w:rsidR="0011667B" w:rsidRPr="0011667B" w:rsidRDefault="0011667B" w:rsidP="0011667B">
      <w:pPr>
        <w:jc w:val="center"/>
        <w:rPr>
          <w:rFonts w:ascii="Arial" w:hAnsi="Arial" w:cs="Arial"/>
          <w:b/>
          <w:bCs/>
          <w:i/>
          <w:sz w:val="18"/>
          <w:szCs w:val="18"/>
          <w:lang w:val="es-ES"/>
        </w:rPr>
      </w:pPr>
      <w:r w:rsidRPr="0011667B">
        <w:rPr>
          <w:rFonts w:ascii="Arial" w:hAnsi="Arial" w:cs="Arial"/>
          <w:b/>
          <w:bCs/>
          <w:i/>
          <w:sz w:val="18"/>
          <w:szCs w:val="18"/>
          <w:lang w:val="es-ES"/>
        </w:rPr>
        <w:t>TRANSITORIOS</w:t>
      </w:r>
    </w:p>
    <w:p w14:paraId="3EAAC7B5" w14:textId="77777777" w:rsidR="0011667B" w:rsidRPr="0011667B" w:rsidRDefault="0011667B" w:rsidP="0011667B">
      <w:pPr>
        <w:jc w:val="both"/>
        <w:rPr>
          <w:rFonts w:ascii="Arial" w:hAnsi="Arial" w:cs="Arial"/>
          <w:b/>
          <w:bCs/>
          <w:i/>
          <w:sz w:val="18"/>
          <w:szCs w:val="18"/>
          <w:lang w:val="es-ES"/>
        </w:rPr>
      </w:pPr>
    </w:p>
    <w:p w14:paraId="38BC2FEA" w14:textId="77777777" w:rsidR="0011667B" w:rsidRPr="0011667B" w:rsidRDefault="0011667B" w:rsidP="0011667B">
      <w:pPr>
        <w:jc w:val="both"/>
        <w:rPr>
          <w:rFonts w:ascii="Arial" w:hAnsi="Arial" w:cs="Arial"/>
          <w:b/>
          <w:bCs/>
          <w:i/>
          <w:sz w:val="18"/>
          <w:szCs w:val="18"/>
          <w:lang w:val="es-ES"/>
        </w:rPr>
      </w:pPr>
      <w:r w:rsidRPr="0011667B">
        <w:rPr>
          <w:rFonts w:ascii="Arial" w:hAnsi="Arial" w:cs="Arial"/>
          <w:b/>
          <w:bCs/>
          <w:i/>
          <w:sz w:val="18"/>
          <w:szCs w:val="18"/>
          <w:lang w:val="es-ES"/>
        </w:rPr>
        <w:t>Primero. Publíquese la presente reforma en la Gaceta Municipal de Guadalajara.</w:t>
      </w:r>
    </w:p>
    <w:p w14:paraId="2686F096" w14:textId="77777777" w:rsidR="0011667B" w:rsidRPr="0011667B" w:rsidRDefault="0011667B" w:rsidP="0011667B">
      <w:pPr>
        <w:jc w:val="both"/>
        <w:rPr>
          <w:rFonts w:ascii="Arial" w:hAnsi="Arial" w:cs="Arial"/>
          <w:b/>
          <w:bCs/>
          <w:i/>
          <w:sz w:val="18"/>
          <w:szCs w:val="18"/>
          <w:lang w:val="es-ES"/>
        </w:rPr>
      </w:pPr>
    </w:p>
    <w:p w14:paraId="21C87666" w14:textId="77777777" w:rsidR="0011667B" w:rsidRPr="0011667B" w:rsidRDefault="0011667B" w:rsidP="0011667B">
      <w:pPr>
        <w:jc w:val="both"/>
        <w:rPr>
          <w:rFonts w:ascii="Arial" w:hAnsi="Arial" w:cs="Arial"/>
          <w:b/>
          <w:bCs/>
          <w:i/>
          <w:sz w:val="18"/>
          <w:szCs w:val="18"/>
          <w:lang w:val="es-ES"/>
        </w:rPr>
      </w:pPr>
      <w:r w:rsidRPr="0011667B">
        <w:rPr>
          <w:rFonts w:ascii="Arial" w:hAnsi="Arial" w:cs="Arial"/>
          <w:b/>
          <w:bCs/>
          <w:i/>
          <w:sz w:val="18"/>
          <w:szCs w:val="18"/>
          <w:lang w:val="es-ES"/>
        </w:rPr>
        <w:t>Segundo. La presente reforma entrará en vigor al día siguiente de su publicación en la Gaceta Municipal de Guadalajara.</w:t>
      </w:r>
    </w:p>
    <w:p w14:paraId="2272DA9C" w14:textId="77777777" w:rsidR="0011667B" w:rsidRPr="0011667B" w:rsidRDefault="0011667B" w:rsidP="0011667B">
      <w:pPr>
        <w:jc w:val="both"/>
        <w:rPr>
          <w:rFonts w:ascii="Arial" w:hAnsi="Arial" w:cs="Arial"/>
          <w:b/>
          <w:bCs/>
          <w:i/>
          <w:sz w:val="18"/>
          <w:szCs w:val="18"/>
          <w:lang w:val="es-ES"/>
        </w:rPr>
      </w:pPr>
    </w:p>
    <w:p w14:paraId="34A5B708" w14:textId="086460A9" w:rsidR="00387519" w:rsidRPr="0011667B" w:rsidRDefault="0011667B" w:rsidP="00387519">
      <w:pPr>
        <w:jc w:val="both"/>
        <w:rPr>
          <w:rFonts w:ascii="Arial" w:hAnsi="Arial" w:cs="Arial"/>
          <w:b/>
          <w:bCs/>
          <w:i/>
          <w:sz w:val="18"/>
          <w:szCs w:val="18"/>
          <w:lang w:val="es-ES"/>
        </w:rPr>
      </w:pPr>
      <w:r w:rsidRPr="0011667B">
        <w:rPr>
          <w:rFonts w:ascii="Arial" w:hAnsi="Arial" w:cs="Arial"/>
          <w:b/>
          <w:bCs/>
          <w:i/>
          <w:sz w:val="18"/>
          <w:szCs w:val="18"/>
          <w:lang w:val="es-ES"/>
        </w:rPr>
        <w:t>Tercero. Una vez publicada la presente reforma, remítase una copia al Congreso del Estado de Jalisco para efectos de lo ordenado en el artículo 42 fracción VII de la Ley del Gobierno y la Administración Pública Municipal del Estado de Jalisco</w:t>
      </w:r>
      <w:r>
        <w:rPr>
          <w:rFonts w:ascii="Arial" w:hAnsi="Arial" w:cs="Arial"/>
          <w:b/>
          <w:bCs/>
          <w:i/>
          <w:sz w:val="18"/>
          <w:szCs w:val="18"/>
          <w:lang w:val="es-ES"/>
        </w:rPr>
        <w:t>”.</w:t>
      </w:r>
    </w:p>
    <w:p w14:paraId="0DDCEB38" w14:textId="77777777" w:rsidR="0011667B" w:rsidRPr="0011667B" w:rsidRDefault="0011667B" w:rsidP="00387519">
      <w:pPr>
        <w:jc w:val="both"/>
        <w:rPr>
          <w:rFonts w:ascii="Arial" w:hAnsi="Arial" w:cs="Arial"/>
          <w:b/>
          <w:snapToGrid w:val="0"/>
          <w:lang w:val="es-ES"/>
        </w:rPr>
      </w:pPr>
    </w:p>
    <w:p w14:paraId="546B8E0A" w14:textId="1116BE08" w:rsidR="00387519" w:rsidRPr="001C575A" w:rsidRDefault="00387519" w:rsidP="00387519">
      <w:pPr>
        <w:jc w:val="both"/>
        <w:rPr>
          <w:rFonts w:ascii="Arial" w:hAnsi="Arial" w:cs="Arial"/>
          <w:sz w:val="24"/>
          <w:szCs w:val="24"/>
          <w:lang w:val="es-ES_tradnl"/>
        </w:rPr>
      </w:pPr>
      <w:r w:rsidRPr="00720518">
        <w:rPr>
          <w:rFonts w:ascii="Arial" w:hAnsi="Arial" w:cs="Arial"/>
          <w:b/>
          <w:snapToGrid w:val="0"/>
          <w:sz w:val="24"/>
          <w:szCs w:val="24"/>
        </w:rPr>
        <w:t>El Señor Presidente Municipal:</w:t>
      </w:r>
      <w:r>
        <w:rPr>
          <w:rFonts w:ascii="Arial" w:hAnsi="Arial" w:cs="Arial"/>
          <w:snapToGrid w:val="0"/>
          <w:sz w:val="24"/>
          <w:szCs w:val="24"/>
        </w:rPr>
        <w:t xml:space="preserve"> Está a su consideración el turno a la comisión propuesta, preguntando si alguno de ustedes desea hacer uso de la palabra, no existiendo quien, en votación económica les consulto si lo aprueban. Aprobado. </w:t>
      </w:r>
    </w:p>
    <w:p w14:paraId="3D34F132" w14:textId="77777777" w:rsidR="00387519" w:rsidRDefault="00387519" w:rsidP="00387519">
      <w:pPr>
        <w:jc w:val="both"/>
        <w:rPr>
          <w:rFonts w:ascii="Arial" w:hAnsi="Arial" w:cs="Arial"/>
          <w:snapToGrid w:val="0"/>
          <w:sz w:val="24"/>
          <w:szCs w:val="24"/>
        </w:rPr>
      </w:pPr>
      <w:r>
        <w:rPr>
          <w:rFonts w:ascii="Arial" w:hAnsi="Arial" w:cs="Arial"/>
          <w:snapToGrid w:val="0"/>
          <w:sz w:val="24"/>
          <w:szCs w:val="24"/>
        </w:rPr>
        <w:t xml:space="preserve"> </w:t>
      </w:r>
    </w:p>
    <w:p w14:paraId="3315E3A8" w14:textId="1155D292" w:rsidR="00387519" w:rsidRDefault="00387519" w:rsidP="00387519">
      <w:pPr>
        <w:jc w:val="both"/>
        <w:rPr>
          <w:rFonts w:ascii="Arial" w:hAnsi="Arial" w:cs="Arial"/>
          <w:snapToGrid w:val="0"/>
          <w:sz w:val="24"/>
          <w:szCs w:val="24"/>
        </w:rPr>
      </w:pPr>
      <w:r w:rsidRPr="001C575A">
        <w:rPr>
          <w:rFonts w:ascii="Arial" w:hAnsi="Arial" w:cs="Arial"/>
          <w:b/>
          <w:snapToGrid w:val="0"/>
          <w:sz w:val="24"/>
          <w:szCs w:val="24"/>
        </w:rPr>
        <w:t>El Señor Secretario General:</w:t>
      </w:r>
      <w:r>
        <w:rPr>
          <w:rFonts w:ascii="Arial" w:hAnsi="Arial" w:cs="Arial"/>
          <w:snapToGrid w:val="0"/>
          <w:sz w:val="24"/>
          <w:szCs w:val="24"/>
        </w:rPr>
        <w:t xml:space="preserve"> Tiene el uso de la voz, la regidora Ana Gabriela Velasco.</w:t>
      </w:r>
    </w:p>
    <w:p w14:paraId="247BE2A3" w14:textId="77777777" w:rsidR="00387519" w:rsidRPr="00387519" w:rsidRDefault="00387519" w:rsidP="00387519">
      <w:pPr>
        <w:jc w:val="both"/>
        <w:rPr>
          <w:rFonts w:ascii="Arial" w:hAnsi="Arial" w:cs="Arial"/>
          <w:b/>
          <w:snapToGrid w:val="0"/>
          <w:sz w:val="24"/>
          <w:szCs w:val="24"/>
        </w:rPr>
      </w:pPr>
    </w:p>
    <w:p w14:paraId="7BA5D3A5" w14:textId="78A8D924" w:rsidR="00D50E10" w:rsidRDefault="00387519" w:rsidP="001C575A">
      <w:pPr>
        <w:jc w:val="both"/>
        <w:rPr>
          <w:rFonts w:ascii="Arial" w:hAnsi="Arial" w:cs="Arial"/>
          <w:snapToGrid w:val="0"/>
          <w:sz w:val="24"/>
          <w:szCs w:val="24"/>
        </w:rPr>
      </w:pPr>
      <w:r w:rsidRPr="00387519">
        <w:rPr>
          <w:rFonts w:ascii="Arial" w:hAnsi="Arial" w:cs="Arial"/>
          <w:b/>
          <w:snapToGrid w:val="0"/>
          <w:sz w:val="24"/>
          <w:szCs w:val="24"/>
        </w:rPr>
        <w:t>La Regidora Ana Gabriela Velasco García:</w:t>
      </w:r>
      <w:r w:rsidR="000F30EE">
        <w:rPr>
          <w:rFonts w:ascii="Arial" w:hAnsi="Arial" w:cs="Arial"/>
          <w:snapToGrid w:val="0"/>
          <w:sz w:val="24"/>
          <w:szCs w:val="24"/>
        </w:rPr>
        <w:t xml:space="preserve"> Buenas tardes tengan todas y todos. El día de hoy presentaré una iniciativa, solicitando al Secretario General la plasme íntegramente en el acta de la presente sesión.</w:t>
      </w:r>
    </w:p>
    <w:p w14:paraId="0E4142B5" w14:textId="77777777" w:rsidR="000F30EE" w:rsidRDefault="000F30EE" w:rsidP="001C575A">
      <w:pPr>
        <w:jc w:val="both"/>
        <w:rPr>
          <w:rFonts w:ascii="Arial" w:hAnsi="Arial" w:cs="Arial"/>
          <w:snapToGrid w:val="0"/>
          <w:sz w:val="24"/>
          <w:szCs w:val="24"/>
        </w:rPr>
      </w:pPr>
    </w:p>
    <w:p w14:paraId="45309F86" w14:textId="57F4952A" w:rsidR="000F30EE" w:rsidRDefault="000F30EE" w:rsidP="001C575A">
      <w:pPr>
        <w:jc w:val="both"/>
        <w:rPr>
          <w:rFonts w:ascii="Arial" w:hAnsi="Arial" w:cs="Arial"/>
          <w:snapToGrid w:val="0"/>
          <w:sz w:val="24"/>
          <w:szCs w:val="24"/>
        </w:rPr>
      </w:pPr>
      <w:r>
        <w:rPr>
          <w:rFonts w:ascii="Arial" w:hAnsi="Arial" w:cs="Arial"/>
          <w:snapToGrid w:val="0"/>
          <w:sz w:val="24"/>
          <w:szCs w:val="24"/>
        </w:rPr>
        <w:t xml:space="preserve">La presente iniciativa tiene por objeto autorizar al Gobierno de Guadalajara para participar en el </w:t>
      </w:r>
      <w:r w:rsidR="009D79A6">
        <w:rPr>
          <w:rFonts w:ascii="Arial" w:hAnsi="Arial" w:cs="Arial"/>
          <w:snapToGrid w:val="0"/>
          <w:sz w:val="24"/>
          <w:szCs w:val="24"/>
        </w:rPr>
        <w:t>P</w:t>
      </w:r>
      <w:r>
        <w:rPr>
          <w:rFonts w:ascii="Arial" w:hAnsi="Arial" w:cs="Arial"/>
          <w:snapToGrid w:val="0"/>
          <w:sz w:val="24"/>
          <w:szCs w:val="24"/>
        </w:rPr>
        <w:t xml:space="preserve">rograma Corazón Urbano. A partir del año 2015, Corazón Urbano, A.C. y el Gobierno de Guadalajara han conjuntado esfuerzos para la recuperación de más de 25 unidades habitacionales en conjunto con Gobierno de Estado; tan solo un ejemplo, la Unidad Habitacional El Rosario la cual fue rehabilitada en el año 2021, con una </w:t>
      </w:r>
      <w:r w:rsidR="002354DC">
        <w:rPr>
          <w:rFonts w:ascii="Arial" w:hAnsi="Arial" w:cs="Arial"/>
          <w:snapToGrid w:val="0"/>
          <w:sz w:val="24"/>
          <w:szCs w:val="24"/>
        </w:rPr>
        <w:t>inversión</w:t>
      </w:r>
      <w:r>
        <w:rPr>
          <w:rFonts w:ascii="Arial" w:hAnsi="Arial" w:cs="Arial"/>
          <w:snapToGrid w:val="0"/>
          <w:sz w:val="24"/>
          <w:szCs w:val="24"/>
        </w:rPr>
        <w:t xml:space="preserve"> cercana a los 25 millones de pesos.</w:t>
      </w:r>
    </w:p>
    <w:p w14:paraId="309108CB" w14:textId="77777777" w:rsidR="000F30EE" w:rsidRDefault="000F30EE" w:rsidP="001C575A">
      <w:pPr>
        <w:jc w:val="both"/>
        <w:rPr>
          <w:rFonts w:ascii="Arial" w:hAnsi="Arial" w:cs="Arial"/>
          <w:snapToGrid w:val="0"/>
          <w:sz w:val="24"/>
          <w:szCs w:val="24"/>
        </w:rPr>
      </w:pPr>
    </w:p>
    <w:p w14:paraId="7DD8B259" w14:textId="6B333DEF" w:rsidR="000F30EE" w:rsidRDefault="000F30EE" w:rsidP="001C575A">
      <w:pPr>
        <w:jc w:val="both"/>
        <w:rPr>
          <w:rFonts w:ascii="Arial" w:hAnsi="Arial" w:cs="Arial"/>
          <w:snapToGrid w:val="0"/>
          <w:sz w:val="24"/>
          <w:szCs w:val="24"/>
        </w:rPr>
      </w:pPr>
      <w:r>
        <w:rPr>
          <w:rFonts w:ascii="Arial" w:hAnsi="Arial" w:cs="Arial"/>
          <w:snapToGrid w:val="0"/>
          <w:sz w:val="24"/>
          <w:szCs w:val="24"/>
        </w:rPr>
        <w:t xml:space="preserve">De esta manera se han consolidado esfuerzos importantes en beneficio de las personas que más lo necesitan, en donde la conjunción de recursos </w:t>
      </w:r>
      <w:r w:rsidR="009D79A6">
        <w:rPr>
          <w:rFonts w:ascii="Arial" w:hAnsi="Arial" w:cs="Arial"/>
          <w:snapToGrid w:val="0"/>
          <w:sz w:val="24"/>
          <w:szCs w:val="24"/>
        </w:rPr>
        <w:t>e</w:t>
      </w:r>
      <w:r>
        <w:rPr>
          <w:rFonts w:ascii="Arial" w:hAnsi="Arial" w:cs="Arial"/>
          <w:snapToGrid w:val="0"/>
          <w:sz w:val="24"/>
          <w:szCs w:val="24"/>
        </w:rPr>
        <w:t xml:space="preserve">statales, </w:t>
      </w:r>
      <w:r w:rsidR="009D79A6">
        <w:rPr>
          <w:rFonts w:ascii="Arial" w:hAnsi="Arial" w:cs="Arial"/>
          <w:snapToGrid w:val="0"/>
          <w:sz w:val="24"/>
          <w:szCs w:val="24"/>
        </w:rPr>
        <w:t>m</w:t>
      </w:r>
      <w:r>
        <w:rPr>
          <w:rFonts w:ascii="Arial" w:hAnsi="Arial" w:cs="Arial"/>
          <w:snapToGrid w:val="0"/>
          <w:sz w:val="24"/>
          <w:szCs w:val="24"/>
        </w:rPr>
        <w:t>unicipales y de la sociedad civil ha contribuido firmemente en el mejoramiento de su calidad de vida.</w:t>
      </w:r>
    </w:p>
    <w:p w14:paraId="29DBB36D" w14:textId="77777777" w:rsidR="000F30EE" w:rsidRDefault="000F30EE" w:rsidP="001C575A">
      <w:pPr>
        <w:jc w:val="both"/>
        <w:rPr>
          <w:rFonts w:ascii="Arial" w:hAnsi="Arial" w:cs="Arial"/>
          <w:snapToGrid w:val="0"/>
          <w:sz w:val="24"/>
          <w:szCs w:val="24"/>
        </w:rPr>
      </w:pPr>
      <w:r>
        <w:rPr>
          <w:rFonts w:ascii="Arial" w:hAnsi="Arial" w:cs="Arial"/>
          <w:snapToGrid w:val="0"/>
          <w:sz w:val="24"/>
          <w:szCs w:val="24"/>
        </w:rPr>
        <w:lastRenderedPageBreak/>
        <w:t>En ese sentido, el esquema de aportaciones consiste en que el Gobierno del Estado aporta el 50% de los recursos, mientras el Gobierno Municipal aporta el 25% de los recursos y el otro 25% lo aporta Corazón Urbano en recursos en especie.</w:t>
      </w:r>
    </w:p>
    <w:p w14:paraId="6597CC88" w14:textId="77777777" w:rsidR="000F30EE" w:rsidRDefault="000F30EE" w:rsidP="001C575A">
      <w:pPr>
        <w:jc w:val="both"/>
        <w:rPr>
          <w:rFonts w:ascii="Arial" w:hAnsi="Arial" w:cs="Arial"/>
          <w:snapToGrid w:val="0"/>
          <w:sz w:val="24"/>
          <w:szCs w:val="24"/>
        </w:rPr>
      </w:pPr>
    </w:p>
    <w:p w14:paraId="009F2D8C" w14:textId="5EB414F5" w:rsidR="000F30EE" w:rsidRDefault="000F30EE" w:rsidP="001C575A">
      <w:pPr>
        <w:jc w:val="both"/>
        <w:rPr>
          <w:rFonts w:ascii="Arial" w:hAnsi="Arial" w:cs="Arial"/>
          <w:snapToGrid w:val="0"/>
          <w:sz w:val="24"/>
          <w:szCs w:val="24"/>
        </w:rPr>
      </w:pPr>
      <w:r>
        <w:rPr>
          <w:rFonts w:ascii="Arial" w:hAnsi="Arial" w:cs="Arial"/>
          <w:snapToGrid w:val="0"/>
          <w:sz w:val="24"/>
          <w:szCs w:val="24"/>
        </w:rPr>
        <w:t xml:space="preserve">Por lo anterior, solicito que la presente iniciativa sea turnada a la Comisión Edilicia de Desarrollo Social, Humano y Participación Ciudadana por ser materia de su competencia. Es cuánto. </w:t>
      </w:r>
    </w:p>
    <w:p w14:paraId="021FABAF" w14:textId="77777777" w:rsidR="000F30EE" w:rsidRPr="00F05CAF" w:rsidRDefault="000F30EE" w:rsidP="00F05CAF">
      <w:pPr>
        <w:jc w:val="both"/>
        <w:rPr>
          <w:rFonts w:ascii="Arial" w:hAnsi="Arial" w:cs="Arial"/>
          <w:i/>
          <w:snapToGrid w:val="0"/>
          <w:sz w:val="18"/>
          <w:szCs w:val="18"/>
        </w:rPr>
      </w:pPr>
    </w:p>
    <w:p w14:paraId="151F220F" w14:textId="0857B014" w:rsidR="00F05CAF" w:rsidRPr="00F05CAF" w:rsidRDefault="00F05CAF" w:rsidP="00F05CAF">
      <w:pPr>
        <w:rPr>
          <w:rFonts w:ascii="Arial" w:eastAsia="Arial Narrow" w:hAnsi="Arial" w:cs="Arial"/>
          <w:i/>
          <w:sz w:val="18"/>
          <w:szCs w:val="18"/>
        </w:rPr>
      </w:pPr>
      <w:r>
        <w:rPr>
          <w:rFonts w:ascii="Arial" w:eastAsia="Arial Narrow" w:hAnsi="Arial" w:cs="Arial"/>
          <w:b/>
          <w:i/>
          <w:color w:val="000000"/>
          <w:sz w:val="18"/>
          <w:szCs w:val="18"/>
        </w:rPr>
        <w:t>“</w:t>
      </w:r>
      <w:r w:rsidRPr="00F05CAF">
        <w:rPr>
          <w:rFonts w:ascii="Arial" w:eastAsia="Arial Narrow" w:hAnsi="Arial" w:cs="Arial"/>
          <w:b/>
          <w:i/>
          <w:color w:val="000000"/>
          <w:sz w:val="18"/>
          <w:szCs w:val="18"/>
        </w:rPr>
        <w:t>INTEGRANTES DEL HONORABLE </w:t>
      </w:r>
    </w:p>
    <w:p w14:paraId="666A44E8" w14:textId="77777777" w:rsidR="00F05CAF" w:rsidRPr="00F05CAF" w:rsidRDefault="00F05CAF" w:rsidP="00F05CAF">
      <w:pPr>
        <w:rPr>
          <w:rFonts w:ascii="Arial" w:eastAsia="Arial Narrow" w:hAnsi="Arial" w:cs="Arial"/>
          <w:i/>
          <w:sz w:val="18"/>
          <w:szCs w:val="18"/>
        </w:rPr>
      </w:pPr>
      <w:r w:rsidRPr="00F05CAF">
        <w:rPr>
          <w:rFonts w:ascii="Arial" w:eastAsia="Arial Narrow" w:hAnsi="Arial" w:cs="Arial"/>
          <w:b/>
          <w:i/>
          <w:color w:val="000000"/>
          <w:sz w:val="18"/>
          <w:szCs w:val="18"/>
        </w:rPr>
        <w:t>AYUNTAMIENTO DE GUADALAJARA</w:t>
      </w:r>
    </w:p>
    <w:p w14:paraId="15E25F9C" w14:textId="77777777" w:rsidR="00F05CAF" w:rsidRPr="00F05CAF" w:rsidRDefault="00F05CAF" w:rsidP="00F05CAF">
      <w:pPr>
        <w:rPr>
          <w:rFonts w:ascii="Arial" w:eastAsia="Arial Narrow" w:hAnsi="Arial" w:cs="Arial"/>
          <w:i/>
          <w:sz w:val="18"/>
          <w:szCs w:val="18"/>
        </w:rPr>
      </w:pPr>
      <w:r w:rsidRPr="00F05CAF">
        <w:rPr>
          <w:rFonts w:ascii="Arial" w:eastAsia="Arial Narrow" w:hAnsi="Arial" w:cs="Arial"/>
          <w:b/>
          <w:i/>
          <w:color w:val="000000"/>
          <w:sz w:val="18"/>
          <w:szCs w:val="18"/>
        </w:rPr>
        <w:t>P R E S E N T E </w:t>
      </w:r>
    </w:p>
    <w:p w14:paraId="287AA9A8" w14:textId="77777777" w:rsidR="00F05CAF" w:rsidRPr="00F05CAF" w:rsidRDefault="00F05CAF" w:rsidP="00F05CAF">
      <w:pPr>
        <w:rPr>
          <w:rFonts w:ascii="Arial" w:eastAsia="Arial Narrow" w:hAnsi="Arial" w:cs="Arial"/>
          <w:i/>
          <w:sz w:val="18"/>
          <w:szCs w:val="18"/>
        </w:rPr>
      </w:pPr>
    </w:p>
    <w:p w14:paraId="04CB5E89" w14:textId="77777777" w:rsidR="00F05CAF" w:rsidRPr="00F05CAF" w:rsidRDefault="00F05CAF" w:rsidP="00F05CAF">
      <w:pPr>
        <w:jc w:val="both"/>
        <w:rPr>
          <w:rFonts w:ascii="Arial" w:eastAsia="Arial Narrow" w:hAnsi="Arial" w:cs="Arial"/>
          <w:i/>
          <w:sz w:val="18"/>
          <w:szCs w:val="18"/>
        </w:rPr>
      </w:pPr>
      <w:r w:rsidRPr="00F05CAF">
        <w:rPr>
          <w:rFonts w:ascii="Arial" w:eastAsia="Arial Narrow" w:hAnsi="Arial" w:cs="Arial"/>
          <w:i/>
          <w:color w:val="000000"/>
          <w:sz w:val="18"/>
          <w:szCs w:val="18"/>
        </w:rPr>
        <w:t>L</w:t>
      </w:r>
      <w:r w:rsidRPr="00F05CAF">
        <w:rPr>
          <w:rFonts w:ascii="Arial" w:eastAsia="Arial Narrow" w:hAnsi="Arial" w:cs="Arial"/>
          <w:i/>
          <w:sz w:val="18"/>
          <w:szCs w:val="18"/>
        </w:rPr>
        <w:t>a</w:t>
      </w:r>
      <w:r w:rsidRPr="00F05CAF">
        <w:rPr>
          <w:rFonts w:ascii="Arial" w:eastAsia="Arial Narrow" w:hAnsi="Arial" w:cs="Arial"/>
          <w:i/>
          <w:color w:val="000000"/>
          <w:sz w:val="18"/>
          <w:szCs w:val="18"/>
        </w:rPr>
        <w:t xml:space="preserve"> que suscribe Regidora </w:t>
      </w:r>
      <w:r w:rsidRPr="00F05CAF">
        <w:rPr>
          <w:rFonts w:ascii="Arial" w:eastAsia="Arial Narrow" w:hAnsi="Arial" w:cs="Arial"/>
          <w:b/>
          <w:i/>
          <w:color w:val="000000"/>
          <w:sz w:val="18"/>
          <w:szCs w:val="18"/>
        </w:rPr>
        <w:t>ANA GABRIELA VELASCO GARCÍA</w:t>
      </w:r>
      <w:r w:rsidRPr="00F05CAF">
        <w:rPr>
          <w:rFonts w:ascii="Arial" w:eastAsia="Arial Narrow" w:hAnsi="Arial" w:cs="Arial"/>
          <w:i/>
          <w:color w:val="000000"/>
          <w:sz w:val="18"/>
          <w:szCs w:val="18"/>
        </w:rPr>
        <w:t xml:space="preserve">, en ejercicio de las atribuciones que </w:t>
      </w:r>
      <w:r w:rsidRPr="00F05CAF">
        <w:rPr>
          <w:rFonts w:ascii="Arial" w:eastAsia="Arial Narrow" w:hAnsi="Arial" w:cs="Arial"/>
          <w:i/>
          <w:sz w:val="18"/>
          <w:szCs w:val="18"/>
        </w:rPr>
        <w:t>me</w:t>
      </w:r>
      <w:r w:rsidRPr="00F05CAF">
        <w:rPr>
          <w:rFonts w:ascii="Arial" w:eastAsia="Arial Narrow" w:hAnsi="Arial" w:cs="Arial"/>
          <w:i/>
          <w:color w:val="000000"/>
          <w:sz w:val="18"/>
          <w:szCs w:val="18"/>
        </w:rPr>
        <w:t xml:space="preserve"> confieren los artículos 41 de la Ley del Gobierno y la Administración Pública Municipal del Estado de Jalisco; 90 párrafo segundo, 91, 92, 96</w:t>
      </w:r>
      <w:r w:rsidRPr="00F05CAF">
        <w:rPr>
          <w:rFonts w:ascii="Arial" w:eastAsia="Arial Narrow" w:hAnsi="Arial" w:cs="Arial"/>
          <w:i/>
          <w:sz w:val="18"/>
          <w:szCs w:val="18"/>
        </w:rPr>
        <w:t xml:space="preserve"> </w:t>
      </w:r>
      <w:r w:rsidRPr="00F05CAF">
        <w:rPr>
          <w:rFonts w:ascii="Arial" w:eastAsia="Arial Narrow" w:hAnsi="Arial" w:cs="Arial"/>
          <w:i/>
          <w:color w:val="000000"/>
          <w:sz w:val="18"/>
          <w:szCs w:val="18"/>
        </w:rPr>
        <w:t>y demás relativos del Código de Go</w:t>
      </w:r>
      <w:r w:rsidRPr="00F05CAF">
        <w:rPr>
          <w:rFonts w:ascii="Arial" w:eastAsia="Arial Narrow" w:hAnsi="Arial" w:cs="Arial"/>
          <w:i/>
          <w:sz w:val="18"/>
          <w:szCs w:val="18"/>
        </w:rPr>
        <w:t>bierno Municipal de Guadalajara</w:t>
      </w:r>
      <w:r w:rsidRPr="00F05CAF">
        <w:rPr>
          <w:rFonts w:ascii="Arial" w:eastAsia="Arial Narrow" w:hAnsi="Arial" w:cs="Arial"/>
          <w:i/>
          <w:color w:val="000000"/>
          <w:sz w:val="18"/>
          <w:szCs w:val="18"/>
        </w:rPr>
        <w:t xml:space="preserve">, </w:t>
      </w:r>
      <w:r w:rsidRPr="00F05CAF">
        <w:rPr>
          <w:rFonts w:ascii="Arial" w:eastAsia="Arial Narrow" w:hAnsi="Arial" w:cs="Arial"/>
          <w:i/>
          <w:sz w:val="18"/>
          <w:szCs w:val="18"/>
        </w:rPr>
        <w:t>me</w:t>
      </w:r>
      <w:r w:rsidRPr="00F05CAF">
        <w:rPr>
          <w:rFonts w:ascii="Arial" w:eastAsia="Arial Narrow" w:hAnsi="Arial" w:cs="Arial"/>
          <w:i/>
          <w:color w:val="000000"/>
          <w:sz w:val="18"/>
          <w:szCs w:val="18"/>
        </w:rPr>
        <w:t xml:space="preserve"> </w:t>
      </w:r>
      <w:r w:rsidRPr="00F05CAF">
        <w:rPr>
          <w:rFonts w:ascii="Arial" w:eastAsia="Arial Narrow" w:hAnsi="Arial" w:cs="Arial"/>
          <w:i/>
          <w:sz w:val="18"/>
          <w:szCs w:val="18"/>
        </w:rPr>
        <w:t>permito</w:t>
      </w:r>
      <w:r w:rsidRPr="00F05CAF">
        <w:rPr>
          <w:rFonts w:ascii="Arial" w:eastAsia="Arial Narrow" w:hAnsi="Arial" w:cs="Arial"/>
          <w:i/>
          <w:color w:val="000000"/>
          <w:sz w:val="18"/>
          <w:szCs w:val="18"/>
        </w:rPr>
        <w:t xml:space="preserve"> someter a la consideración de este Ayuntamiento, la presente </w:t>
      </w:r>
      <w:r w:rsidRPr="00F05CAF">
        <w:rPr>
          <w:rFonts w:ascii="Arial" w:eastAsia="Arial Narrow" w:hAnsi="Arial" w:cs="Arial"/>
          <w:b/>
          <w:i/>
          <w:color w:val="000000"/>
          <w:sz w:val="18"/>
          <w:szCs w:val="18"/>
        </w:rPr>
        <w:t>INICIATIVA DE DECRETO CON</w:t>
      </w:r>
      <w:r w:rsidRPr="00F05CAF">
        <w:rPr>
          <w:rFonts w:ascii="Arial" w:eastAsia="Arial Narrow" w:hAnsi="Arial" w:cs="Arial"/>
          <w:b/>
          <w:i/>
          <w:sz w:val="18"/>
          <w:szCs w:val="18"/>
        </w:rPr>
        <w:t xml:space="preserve"> TURNO A COMISIÓN</w:t>
      </w:r>
      <w:r w:rsidRPr="00F05CAF">
        <w:rPr>
          <w:rFonts w:ascii="Arial" w:eastAsia="Arial Narrow" w:hAnsi="Arial" w:cs="Arial"/>
          <w:b/>
          <w:i/>
          <w:color w:val="000000"/>
          <w:sz w:val="18"/>
          <w:szCs w:val="18"/>
        </w:rPr>
        <w:t xml:space="preserve"> QUE TIENE POR OBJETO CELEBRAR UN CONVENIO DE COLABORACIÓN CON EL GOBIERNO DEL ESTADO DE JALISCO, A TRAVÉS DE LA SECRETARÍA DEL SISTEMA DE ASISTENCIA SOCIAL, LA SECRETARÍA DE INFRAESTRUCTURA Y OBRA PÚBLICA, LA SECRETARÍA DE LA HACIENDA PÚBLICA Y CON LA ASOCIACIÓN CIVIL CORAZÓN URBANO, PARA LLEVAR A CABO EL PROYECTO DE “RECONSTRUCCIÓN DEL TEJIDO SOCIAL.” </w:t>
      </w:r>
      <w:r w:rsidRPr="00F05CAF">
        <w:rPr>
          <w:rFonts w:ascii="Arial" w:eastAsia="Arial Narrow" w:hAnsi="Arial" w:cs="Arial"/>
          <w:i/>
          <w:color w:val="000000"/>
          <w:sz w:val="18"/>
          <w:szCs w:val="18"/>
        </w:rPr>
        <w:t>de conformidad con la siguiente:</w:t>
      </w:r>
    </w:p>
    <w:p w14:paraId="08F672B5" w14:textId="77777777" w:rsidR="00F05CAF" w:rsidRPr="00F05CAF" w:rsidRDefault="00F05CAF" w:rsidP="00F05CAF">
      <w:pPr>
        <w:rPr>
          <w:rFonts w:ascii="Arial" w:eastAsia="Arial Narrow" w:hAnsi="Arial" w:cs="Arial"/>
          <w:i/>
          <w:sz w:val="18"/>
          <w:szCs w:val="18"/>
        </w:rPr>
      </w:pPr>
    </w:p>
    <w:p w14:paraId="719B416C" w14:textId="77777777" w:rsidR="00F05CAF" w:rsidRPr="00F05CAF" w:rsidRDefault="00F05CAF" w:rsidP="00F05CAF">
      <w:pPr>
        <w:jc w:val="center"/>
        <w:rPr>
          <w:rFonts w:ascii="Arial" w:eastAsia="Arial Narrow" w:hAnsi="Arial" w:cs="Arial"/>
          <w:i/>
          <w:sz w:val="18"/>
          <w:szCs w:val="18"/>
        </w:rPr>
      </w:pPr>
      <w:r w:rsidRPr="00F05CAF">
        <w:rPr>
          <w:rFonts w:ascii="Arial" w:eastAsia="Arial Narrow" w:hAnsi="Arial" w:cs="Arial"/>
          <w:b/>
          <w:i/>
          <w:color w:val="000000"/>
          <w:sz w:val="18"/>
          <w:szCs w:val="18"/>
        </w:rPr>
        <w:t>EXPOSICIÓN DE MOTIVOS</w:t>
      </w:r>
    </w:p>
    <w:p w14:paraId="6C29CADC" w14:textId="77777777" w:rsidR="00F05CAF" w:rsidRPr="00F05CAF" w:rsidRDefault="00F05CAF" w:rsidP="00F05CAF">
      <w:pPr>
        <w:jc w:val="center"/>
        <w:rPr>
          <w:rFonts w:ascii="Arial" w:eastAsia="Arial Narrow" w:hAnsi="Arial" w:cs="Arial"/>
          <w:i/>
          <w:sz w:val="18"/>
          <w:szCs w:val="18"/>
        </w:rPr>
      </w:pPr>
    </w:p>
    <w:p w14:paraId="1A58593A" w14:textId="77777777" w:rsidR="00F05CAF" w:rsidRPr="00F05CAF" w:rsidRDefault="00F05CAF" w:rsidP="00F05CAF">
      <w:pPr>
        <w:jc w:val="both"/>
        <w:rPr>
          <w:rFonts w:ascii="Arial" w:eastAsia="Arial Narrow" w:hAnsi="Arial" w:cs="Arial"/>
          <w:i/>
          <w:sz w:val="18"/>
          <w:szCs w:val="18"/>
        </w:rPr>
      </w:pPr>
      <w:r w:rsidRPr="00F05CAF">
        <w:rPr>
          <w:rFonts w:ascii="Arial" w:eastAsia="Arial Narrow" w:hAnsi="Arial" w:cs="Arial"/>
          <w:i/>
          <w:sz w:val="18"/>
          <w:szCs w:val="18"/>
        </w:rPr>
        <w:t xml:space="preserve"> 1. INTRODUCCIÓN</w:t>
      </w:r>
    </w:p>
    <w:p w14:paraId="4A63D0EC" w14:textId="77777777" w:rsidR="00F05CAF" w:rsidRDefault="00F05CAF" w:rsidP="00F05CAF">
      <w:pPr>
        <w:pBdr>
          <w:top w:val="none" w:sz="0" w:space="0" w:color="D9D9E3"/>
          <w:left w:val="none" w:sz="0" w:space="0" w:color="D9D9E3"/>
          <w:bottom w:val="none" w:sz="0" w:space="0" w:color="D9D9E3"/>
          <w:right w:val="none" w:sz="0" w:space="0" w:color="D9D9E3"/>
          <w:between w:val="none" w:sz="0" w:space="0" w:color="D9D9E3"/>
        </w:pBdr>
        <w:jc w:val="both"/>
        <w:rPr>
          <w:rFonts w:ascii="Arial" w:eastAsia="Arial Narrow" w:hAnsi="Arial" w:cs="Arial"/>
          <w:i/>
          <w:sz w:val="18"/>
          <w:szCs w:val="18"/>
        </w:rPr>
      </w:pPr>
      <w:r w:rsidRPr="00F05CAF">
        <w:rPr>
          <w:rFonts w:ascii="Arial" w:eastAsia="Arial Narrow" w:hAnsi="Arial" w:cs="Arial"/>
          <w:i/>
          <w:sz w:val="18"/>
          <w:szCs w:val="18"/>
        </w:rPr>
        <w:t>El Derecho Internacional de los Derechos Humanos, en su reconocimiento del derecho a la vivienda, destaca la importancia fundamental de garantizar que todas las personas tengan acceso a un nivel de vida adecuado. Este derecho se encuentra firmemente establecido en la Declaración Universal de Derechos Humanos de 1948 y el Pacto Internacional de Derechos Económicos, Sociales y Culturales de 1966, evidenciando así su carácter universal y su relevancia en la comunidad internacional.</w:t>
      </w:r>
    </w:p>
    <w:p w14:paraId="270A9508" w14:textId="77777777" w:rsidR="00F05CAF" w:rsidRPr="00F05CAF" w:rsidRDefault="00F05CAF" w:rsidP="00F05CAF">
      <w:pPr>
        <w:pBdr>
          <w:top w:val="none" w:sz="0" w:space="0" w:color="D9D9E3"/>
          <w:left w:val="none" w:sz="0" w:space="0" w:color="D9D9E3"/>
          <w:bottom w:val="none" w:sz="0" w:space="0" w:color="D9D9E3"/>
          <w:right w:val="none" w:sz="0" w:space="0" w:color="D9D9E3"/>
          <w:between w:val="none" w:sz="0" w:space="0" w:color="D9D9E3"/>
        </w:pBdr>
        <w:jc w:val="both"/>
        <w:rPr>
          <w:rFonts w:ascii="Arial" w:eastAsia="Arial Narrow" w:hAnsi="Arial" w:cs="Arial"/>
          <w:i/>
          <w:sz w:val="18"/>
          <w:szCs w:val="18"/>
        </w:rPr>
      </w:pPr>
    </w:p>
    <w:p w14:paraId="7252D92E" w14:textId="77777777" w:rsidR="00F05CAF" w:rsidRDefault="00F05CAF" w:rsidP="00F05CAF">
      <w:pPr>
        <w:jc w:val="both"/>
        <w:rPr>
          <w:rFonts w:ascii="Arial" w:eastAsia="Arial Narrow" w:hAnsi="Arial" w:cs="Arial"/>
          <w:i/>
          <w:sz w:val="18"/>
          <w:szCs w:val="18"/>
        </w:rPr>
      </w:pPr>
      <w:r w:rsidRPr="00F05CAF">
        <w:rPr>
          <w:rFonts w:ascii="Arial" w:eastAsia="Arial Narrow" w:hAnsi="Arial" w:cs="Arial"/>
          <w:i/>
          <w:sz w:val="18"/>
          <w:szCs w:val="18"/>
        </w:rPr>
        <w:t>La vivienda, más allá de ser un simple techo, desempeña un rol esencial en la vida de las familias, siendo un pilar fundamental para la convivencia y la construcción de identidad y sentido de pertenencia. Estos elementos son esenciales para fortalecer el tejido social y enriquecer la calidad de vida de la sociedad en su conjunto. El lugar de residencia es el entorno donde las personas pueden desarrollarse plenamente, lo que subraya la razón fundamental detrás del reconocimiento del Derecho Humano a la vivienda como parte integral del desarrollo humano de cada individuo.</w:t>
      </w:r>
    </w:p>
    <w:p w14:paraId="5C041C5C" w14:textId="77777777" w:rsidR="00F05CAF" w:rsidRPr="00F05CAF" w:rsidRDefault="00F05CAF" w:rsidP="00F05CAF">
      <w:pPr>
        <w:jc w:val="both"/>
        <w:rPr>
          <w:rFonts w:ascii="Arial" w:eastAsia="Arial Narrow" w:hAnsi="Arial" w:cs="Arial"/>
          <w:i/>
          <w:sz w:val="18"/>
          <w:szCs w:val="18"/>
        </w:rPr>
      </w:pPr>
    </w:p>
    <w:p w14:paraId="6F62A5AE" w14:textId="77777777" w:rsidR="00F05CAF" w:rsidRDefault="00F05CAF" w:rsidP="00F05CAF">
      <w:pPr>
        <w:jc w:val="both"/>
        <w:rPr>
          <w:rFonts w:ascii="Arial" w:eastAsia="Arial Narrow" w:hAnsi="Arial" w:cs="Arial"/>
          <w:i/>
          <w:sz w:val="18"/>
          <w:szCs w:val="18"/>
        </w:rPr>
      </w:pPr>
      <w:r w:rsidRPr="00F05CAF">
        <w:rPr>
          <w:rFonts w:ascii="Arial" w:eastAsia="Arial Narrow" w:hAnsi="Arial" w:cs="Arial"/>
          <w:i/>
          <w:sz w:val="18"/>
          <w:szCs w:val="18"/>
        </w:rPr>
        <w:t>Desde el año 2010, la organización Corazón Urbano A.C., una asociación civil sin afiliaciones políticas ni fines lucrativos, ha dedicado sus esfuerzos a fortalecer el tejido social en comunidades de bajos recursos. Lo ha logrado a través de la organización y capacitación de las familias con el objetivo de mejorar sus viviendas y su entorno urbano.</w:t>
      </w:r>
    </w:p>
    <w:p w14:paraId="24C0E810" w14:textId="77777777" w:rsidR="00F05CAF" w:rsidRPr="00F05CAF" w:rsidRDefault="00F05CAF" w:rsidP="00F05CAF">
      <w:pPr>
        <w:jc w:val="both"/>
        <w:rPr>
          <w:rFonts w:ascii="Arial" w:eastAsia="Arial Narrow" w:hAnsi="Arial" w:cs="Arial"/>
          <w:i/>
          <w:sz w:val="18"/>
          <w:szCs w:val="18"/>
        </w:rPr>
      </w:pPr>
    </w:p>
    <w:p w14:paraId="367AFAAC" w14:textId="576F1E26" w:rsidR="00F05CAF" w:rsidRDefault="00583E5B" w:rsidP="00F05CAF">
      <w:pPr>
        <w:jc w:val="both"/>
        <w:rPr>
          <w:rFonts w:ascii="Arial" w:eastAsia="Arial Narrow" w:hAnsi="Arial" w:cs="Arial"/>
          <w:i/>
          <w:sz w:val="18"/>
          <w:szCs w:val="18"/>
        </w:rPr>
      </w:pPr>
      <w:r>
        <w:rPr>
          <w:rFonts w:ascii="Arial" w:eastAsia="Arial Narrow" w:hAnsi="Arial" w:cs="Arial"/>
          <w:i/>
          <w:sz w:val="18"/>
          <w:szCs w:val="18"/>
        </w:rPr>
        <w:t xml:space="preserve">En este sentido, </w:t>
      </w:r>
      <w:r w:rsidR="00F05CAF" w:rsidRPr="00F05CAF">
        <w:rPr>
          <w:rFonts w:ascii="Arial" w:eastAsia="Arial Narrow" w:hAnsi="Arial" w:cs="Arial"/>
          <w:i/>
          <w:sz w:val="18"/>
          <w:szCs w:val="18"/>
        </w:rPr>
        <w:t>el Gobierno del Estado de Jalisco a través de la Secretaría de Asistencia Social, el Gobierno Municipal y la Asociación Civil Corazón Urbano, desarrollaron un segundo proyecto de intervención para el ejercicio fiscal 2023, por medio del cual se realizará la intervención de 2 Unidades Habitacionales, impactando alrededor de 2791 beneficiarios distribuidos de la siguiente manera:</w:t>
      </w:r>
    </w:p>
    <w:p w14:paraId="17938435" w14:textId="77777777" w:rsidR="00F05CAF" w:rsidRDefault="00F05CAF" w:rsidP="00F05CAF">
      <w:pPr>
        <w:jc w:val="both"/>
        <w:rPr>
          <w:rFonts w:ascii="Arial" w:eastAsia="Arial Narrow" w:hAnsi="Arial" w:cs="Arial"/>
          <w:i/>
          <w:sz w:val="18"/>
          <w:szCs w:val="18"/>
        </w:rPr>
      </w:pPr>
    </w:p>
    <w:p w14:paraId="09F8EBA3" w14:textId="77777777" w:rsidR="00B22C73" w:rsidRDefault="00B22C73" w:rsidP="00F05CAF">
      <w:pPr>
        <w:jc w:val="both"/>
        <w:rPr>
          <w:rFonts w:ascii="Arial" w:eastAsia="Arial Narrow" w:hAnsi="Arial" w:cs="Arial"/>
          <w:i/>
          <w:sz w:val="18"/>
          <w:szCs w:val="18"/>
        </w:rPr>
      </w:pPr>
    </w:p>
    <w:p w14:paraId="2D748E61" w14:textId="77777777" w:rsidR="00B22C73" w:rsidRDefault="00B22C73" w:rsidP="00F05CAF">
      <w:pPr>
        <w:jc w:val="both"/>
        <w:rPr>
          <w:rFonts w:ascii="Arial" w:eastAsia="Arial Narrow" w:hAnsi="Arial" w:cs="Arial"/>
          <w:i/>
          <w:sz w:val="18"/>
          <w:szCs w:val="18"/>
        </w:rPr>
      </w:pPr>
    </w:p>
    <w:p w14:paraId="6B86E19F" w14:textId="77777777" w:rsidR="00B22C73" w:rsidRDefault="00B22C73" w:rsidP="00F05CAF">
      <w:pPr>
        <w:jc w:val="both"/>
        <w:rPr>
          <w:rFonts w:ascii="Arial" w:eastAsia="Arial Narrow" w:hAnsi="Arial" w:cs="Arial"/>
          <w:i/>
          <w:sz w:val="18"/>
          <w:szCs w:val="18"/>
        </w:rPr>
      </w:pPr>
    </w:p>
    <w:p w14:paraId="4E8669E0" w14:textId="77777777" w:rsidR="00B22C73" w:rsidRPr="00F05CAF" w:rsidRDefault="00B22C73" w:rsidP="00F05CAF">
      <w:pPr>
        <w:jc w:val="both"/>
        <w:rPr>
          <w:rFonts w:ascii="Arial" w:eastAsia="Arial Narrow" w:hAnsi="Arial" w:cs="Arial"/>
          <w:i/>
          <w:sz w:val="18"/>
          <w:szCs w:val="18"/>
        </w:rPr>
      </w:pPr>
    </w:p>
    <w:tbl>
      <w:tblPr>
        <w:tblW w:w="8364" w:type="dxa"/>
        <w:tblInd w:w="108" w:type="dxa"/>
        <w:tblLayout w:type="fixed"/>
        <w:tblLook w:val="0400" w:firstRow="0" w:lastRow="0" w:firstColumn="0" w:lastColumn="0" w:noHBand="0" w:noVBand="1"/>
      </w:tblPr>
      <w:tblGrid>
        <w:gridCol w:w="1622"/>
        <w:gridCol w:w="1050"/>
        <w:gridCol w:w="2205"/>
        <w:gridCol w:w="1470"/>
        <w:gridCol w:w="2017"/>
      </w:tblGrid>
      <w:tr w:rsidR="00F05CAF" w:rsidRPr="00F05CAF" w14:paraId="4C04602F" w14:textId="77777777" w:rsidTr="00F05CAF">
        <w:trPr>
          <w:trHeight w:val="317"/>
        </w:trPr>
        <w:tc>
          <w:tcPr>
            <w:tcW w:w="8364" w:type="dxa"/>
            <w:gridSpan w:val="5"/>
            <w:tcBorders>
              <w:top w:val="single" w:sz="8" w:space="0" w:color="000000"/>
              <w:left w:val="single" w:sz="8" w:space="0" w:color="000000"/>
              <w:bottom w:val="single" w:sz="8" w:space="0" w:color="000000"/>
              <w:right w:val="single" w:sz="8" w:space="0" w:color="000000"/>
            </w:tcBorders>
            <w:shd w:val="clear" w:color="auto" w:fill="ED7D31"/>
            <w:vAlign w:val="bottom"/>
          </w:tcPr>
          <w:p w14:paraId="26EF7912" w14:textId="77777777" w:rsidR="00F05CAF" w:rsidRPr="00F05CAF" w:rsidRDefault="00F05CAF" w:rsidP="00F05CAF">
            <w:pPr>
              <w:jc w:val="center"/>
              <w:rPr>
                <w:rFonts w:ascii="Arial" w:eastAsia="Arial Narrow" w:hAnsi="Arial" w:cs="Arial"/>
                <w:b/>
                <w:i/>
                <w:color w:val="000000"/>
                <w:sz w:val="18"/>
                <w:szCs w:val="18"/>
              </w:rPr>
            </w:pPr>
            <w:r w:rsidRPr="00F05CAF">
              <w:rPr>
                <w:rFonts w:ascii="Arial" w:eastAsia="Arial Narrow" w:hAnsi="Arial" w:cs="Arial"/>
                <w:b/>
                <w:i/>
                <w:sz w:val="18"/>
                <w:szCs w:val="18"/>
              </w:rPr>
              <w:lastRenderedPageBreak/>
              <w:t xml:space="preserve">Segundo </w:t>
            </w:r>
            <w:r w:rsidRPr="00F05CAF">
              <w:rPr>
                <w:rFonts w:ascii="Arial" w:eastAsia="Arial Narrow" w:hAnsi="Arial" w:cs="Arial"/>
                <w:b/>
                <w:i/>
                <w:color w:val="000000"/>
                <w:sz w:val="18"/>
                <w:szCs w:val="18"/>
              </w:rPr>
              <w:t>Proyecto de Reconstrucción del Tejido Social.</w:t>
            </w:r>
          </w:p>
        </w:tc>
      </w:tr>
      <w:tr w:rsidR="00F05CAF" w:rsidRPr="00F05CAF" w14:paraId="71688178" w14:textId="77777777" w:rsidTr="00F05CAF">
        <w:trPr>
          <w:trHeight w:val="317"/>
        </w:trPr>
        <w:tc>
          <w:tcPr>
            <w:tcW w:w="8364" w:type="dxa"/>
            <w:gridSpan w:val="5"/>
            <w:tcBorders>
              <w:top w:val="single" w:sz="8" w:space="0" w:color="000000"/>
              <w:left w:val="single" w:sz="8" w:space="0" w:color="000000"/>
              <w:bottom w:val="single" w:sz="8" w:space="0" w:color="000000"/>
              <w:right w:val="single" w:sz="8" w:space="0" w:color="000000"/>
            </w:tcBorders>
            <w:shd w:val="clear" w:color="auto" w:fill="ED7D31"/>
            <w:vAlign w:val="bottom"/>
          </w:tcPr>
          <w:p w14:paraId="5EEAD133" w14:textId="77777777" w:rsidR="00F05CAF" w:rsidRPr="00F05CAF" w:rsidRDefault="00F05CAF" w:rsidP="00F05CAF">
            <w:pPr>
              <w:jc w:val="center"/>
              <w:rPr>
                <w:rFonts w:ascii="Arial" w:eastAsia="Arial Narrow" w:hAnsi="Arial" w:cs="Arial"/>
                <w:b/>
                <w:i/>
                <w:color w:val="000000"/>
                <w:sz w:val="18"/>
                <w:szCs w:val="18"/>
              </w:rPr>
            </w:pPr>
            <w:r w:rsidRPr="00F05CAF">
              <w:rPr>
                <w:rFonts w:ascii="Arial" w:eastAsia="Arial Narrow" w:hAnsi="Arial" w:cs="Arial"/>
                <w:b/>
                <w:i/>
                <w:color w:val="000000"/>
                <w:sz w:val="18"/>
                <w:szCs w:val="18"/>
              </w:rPr>
              <w:t>Corazón Urbano.</w:t>
            </w:r>
          </w:p>
        </w:tc>
      </w:tr>
      <w:tr w:rsidR="00F05CAF" w:rsidRPr="00F05CAF" w14:paraId="21A2295C" w14:textId="77777777" w:rsidTr="00F05CAF">
        <w:trPr>
          <w:trHeight w:val="298"/>
        </w:trPr>
        <w:tc>
          <w:tcPr>
            <w:tcW w:w="1622" w:type="dxa"/>
            <w:tcBorders>
              <w:top w:val="nil"/>
              <w:left w:val="nil"/>
              <w:bottom w:val="nil"/>
              <w:right w:val="nil"/>
            </w:tcBorders>
            <w:shd w:val="clear" w:color="auto" w:fill="auto"/>
            <w:vAlign w:val="bottom"/>
          </w:tcPr>
          <w:p w14:paraId="513BC0AB" w14:textId="77777777" w:rsidR="00F05CAF" w:rsidRPr="00F05CAF" w:rsidRDefault="00F05CAF" w:rsidP="00F05CAF">
            <w:pPr>
              <w:jc w:val="center"/>
              <w:rPr>
                <w:rFonts w:ascii="Arial" w:eastAsia="Arial Narrow" w:hAnsi="Arial" w:cs="Arial"/>
                <w:i/>
                <w:color w:val="000000"/>
                <w:sz w:val="18"/>
                <w:szCs w:val="18"/>
              </w:rPr>
            </w:pPr>
          </w:p>
        </w:tc>
        <w:tc>
          <w:tcPr>
            <w:tcW w:w="1050" w:type="dxa"/>
            <w:tcBorders>
              <w:top w:val="nil"/>
              <w:left w:val="nil"/>
              <w:bottom w:val="nil"/>
              <w:right w:val="nil"/>
            </w:tcBorders>
            <w:shd w:val="clear" w:color="auto" w:fill="auto"/>
            <w:vAlign w:val="bottom"/>
          </w:tcPr>
          <w:p w14:paraId="7C5B457F" w14:textId="77777777" w:rsidR="00F05CAF" w:rsidRPr="00F05CAF" w:rsidRDefault="00F05CAF" w:rsidP="00F05CAF">
            <w:pPr>
              <w:rPr>
                <w:rFonts w:ascii="Arial" w:eastAsia="Arial Narrow" w:hAnsi="Arial" w:cs="Arial"/>
                <w:i/>
                <w:sz w:val="18"/>
                <w:szCs w:val="18"/>
              </w:rPr>
            </w:pPr>
          </w:p>
        </w:tc>
        <w:tc>
          <w:tcPr>
            <w:tcW w:w="2205" w:type="dxa"/>
            <w:tcBorders>
              <w:top w:val="nil"/>
              <w:left w:val="nil"/>
              <w:bottom w:val="nil"/>
              <w:right w:val="nil"/>
            </w:tcBorders>
            <w:shd w:val="clear" w:color="auto" w:fill="auto"/>
            <w:vAlign w:val="bottom"/>
          </w:tcPr>
          <w:p w14:paraId="5486101F" w14:textId="77777777" w:rsidR="00F05CAF" w:rsidRPr="00F05CAF" w:rsidRDefault="00F05CAF" w:rsidP="00F05CAF">
            <w:pPr>
              <w:rPr>
                <w:rFonts w:ascii="Arial" w:eastAsia="Arial Narrow" w:hAnsi="Arial" w:cs="Arial"/>
                <w:i/>
                <w:sz w:val="18"/>
                <w:szCs w:val="18"/>
              </w:rPr>
            </w:pPr>
          </w:p>
        </w:tc>
        <w:tc>
          <w:tcPr>
            <w:tcW w:w="1470" w:type="dxa"/>
            <w:tcBorders>
              <w:top w:val="nil"/>
              <w:left w:val="nil"/>
              <w:bottom w:val="nil"/>
              <w:right w:val="nil"/>
            </w:tcBorders>
            <w:shd w:val="clear" w:color="auto" w:fill="auto"/>
            <w:vAlign w:val="bottom"/>
          </w:tcPr>
          <w:p w14:paraId="3625602F" w14:textId="77777777" w:rsidR="00F05CAF" w:rsidRPr="00F05CAF" w:rsidRDefault="00F05CAF" w:rsidP="00F05CAF">
            <w:pPr>
              <w:rPr>
                <w:rFonts w:ascii="Arial" w:eastAsia="Arial Narrow" w:hAnsi="Arial" w:cs="Arial"/>
                <w:i/>
                <w:sz w:val="18"/>
                <w:szCs w:val="18"/>
              </w:rPr>
            </w:pPr>
          </w:p>
        </w:tc>
        <w:tc>
          <w:tcPr>
            <w:tcW w:w="2017" w:type="dxa"/>
            <w:tcBorders>
              <w:top w:val="nil"/>
              <w:left w:val="nil"/>
              <w:bottom w:val="nil"/>
              <w:right w:val="nil"/>
            </w:tcBorders>
            <w:shd w:val="clear" w:color="auto" w:fill="auto"/>
            <w:vAlign w:val="bottom"/>
          </w:tcPr>
          <w:p w14:paraId="52E7CCA1" w14:textId="77777777" w:rsidR="00F05CAF" w:rsidRPr="00F05CAF" w:rsidRDefault="00F05CAF" w:rsidP="00F05CAF">
            <w:pPr>
              <w:rPr>
                <w:rFonts w:ascii="Arial" w:eastAsia="Arial Narrow" w:hAnsi="Arial" w:cs="Arial"/>
                <w:i/>
                <w:sz w:val="18"/>
                <w:szCs w:val="18"/>
              </w:rPr>
            </w:pPr>
          </w:p>
        </w:tc>
      </w:tr>
      <w:tr w:rsidR="00F05CAF" w:rsidRPr="00F05CAF" w14:paraId="4F061DAE" w14:textId="77777777" w:rsidTr="00F05CAF">
        <w:trPr>
          <w:trHeight w:val="298"/>
        </w:trPr>
        <w:tc>
          <w:tcPr>
            <w:tcW w:w="162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198556" w14:textId="77777777" w:rsidR="00F05CAF" w:rsidRPr="00F05CAF" w:rsidRDefault="00F05CAF" w:rsidP="00F05CAF">
            <w:pPr>
              <w:jc w:val="center"/>
              <w:rPr>
                <w:rFonts w:ascii="Arial" w:eastAsia="Arial Narrow" w:hAnsi="Arial" w:cs="Arial"/>
                <w:b/>
                <w:i/>
                <w:color w:val="000000"/>
                <w:sz w:val="18"/>
                <w:szCs w:val="18"/>
              </w:rPr>
            </w:pPr>
            <w:r w:rsidRPr="00F05CAF">
              <w:rPr>
                <w:rFonts w:ascii="Arial" w:eastAsia="Arial Narrow" w:hAnsi="Arial" w:cs="Arial"/>
                <w:b/>
                <w:i/>
                <w:color w:val="000000"/>
                <w:sz w:val="18"/>
                <w:szCs w:val="18"/>
              </w:rPr>
              <w:t xml:space="preserve">Unidad Habitacional </w:t>
            </w:r>
          </w:p>
        </w:tc>
        <w:tc>
          <w:tcPr>
            <w:tcW w:w="1050" w:type="dxa"/>
            <w:tcBorders>
              <w:top w:val="single" w:sz="4" w:space="0" w:color="000000"/>
              <w:left w:val="nil"/>
              <w:bottom w:val="single" w:sz="4" w:space="0" w:color="000000"/>
              <w:right w:val="single" w:sz="4" w:space="0" w:color="000000"/>
            </w:tcBorders>
            <w:shd w:val="clear" w:color="auto" w:fill="auto"/>
            <w:vAlign w:val="bottom"/>
          </w:tcPr>
          <w:p w14:paraId="1F1D290F" w14:textId="77777777" w:rsidR="00F05CAF" w:rsidRPr="00F05CAF" w:rsidRDefault="00F05CAF" w:rsidP="00F05CAF">
            <w:pPr>
              <w:jc w:val="center"/>
              <w:rPr>
                <w:rFonts w:ascii="Arial" w:eastAsia="Arial Narrow" w:hAnsi="Arial" w:cs="Arial"/>
                <w:b/>
                <w:i/>
                <w:color w:val="000000"/>
                <w:sz w:val="18"/>
                <w:szCs w:val="18"/>
              </w:rPr>
            </w:pPr>
            <w:r w:rsidRPr="00F05CAF">
              <w:rPr>
                <w:rFonts w:ascii="Arial" w:eastAsia="Arial Narrow" w:hAnsi="Arial" w:cs="Arial"/>
                <w:b/>
                <w:i/>
                <w:color w:val="000000"/>
                <w:sz w:val="18"/>
                <w:szCs w:val="18"/>
              </w:rPr>
              <w:t>Módulos</w:t>
            </w:r>
          </w:p>
        </w:tc>
        <w:tc>
          <w:tcPr>
            <w:tcW w:w="2205" w:type="dxa"/>
            <w:tcBorders>
              <w:top w:val="single" w:sz="4" w:space="0" w:color="000000"/>
              <w:left w:val="nil"/>
              <w:bottom w:val="single" w:sz="4" w:space="0" w:color="000000"/>
              <w:right w:val="single" w:sz="4" w:space="0" w:color="000000"/>
            </w:tcBorders>
            <w:shd w:val="clear" w:color="auto" w:fill="auto"/>
            <w:vAlign w:val="bottom"/>
          </w:tcPr>
          <w:p w14:paraId="3CBCDEBE" w14:textId="77777777" w:rsidR="00F05CAF" w:rsidRPr="00F05CAF" w:rsidRDefault="00F05CAF" w:rsidP="00F05CAF">
            <w:pPr>
              <w:jc w:val="center"/>
              <w:rPr>
                <w:rFonts w:ascii="Arial" w:eastAsia="Arial Narrow" w:hAnsi="Arial" w:cs="Arial"/>
                <w:b/>
                <w:i/>
                <w:color w:val="000000"/>
                <w:sz w:val="18"/>
                <w:szCs w:val="18"/>
              </w:rPr>
            </w:pPr>
            <w:r w:rsidRPr="00F05CAF">
              <w:rPr>
                <w:rFonts w:ascii="Arial" w:eastAsia="Arial Narrow" w:hAnsi="Arial" w:cs="Arial"/>
                <w:b/>
                <w:i/>
                <w:color w:val="000000"/>
                <w:sz w:val="18"/>
                <w:szCs w:val="18"/>
              </w:rPr>
              <w:t>Departamentos por módulo</w:t>
            </w:r>
          </w:p>
        </w:tc>
        <w:tc>
          <w:tcPr>
            <w:tcW w:w="1470" w:type="dxa"/>
            <w:tcBorders>
              <w:top w:val="single" w:sz="4" w:space="0" w:color="000000"/>
              <w:left w:val="nil"/>
              <w:bottom w:val="single" w:sz="4" w:space="0" w:color="000000"/>
              <w:right w:val="single" w:sz="4" w:space="0" w:color="000000"/>
            </w:tcBorders>
            <w:shd w:val="clear" w:color="auto" w:fill="auto"/>
            <w:vAlign w:val="bottom"/>
          </w:tcPr>
          <w:p w14:paraId="34BA0500" w14:textId="77777777" w:rsidR="00F05CAF" w:rsidRPr="00F05CAF" w:rsidRDefault="00F05CAF" w:rsidP="00F05CAF">
            <w:pPr>
              <w:jc w:val="center"/>
              <w:rPr>
                <w:rFonts w:ascii="Arial" w:eastAsia="Arial Narrow" w:hAnsi="Arial" w:cs="Arial"/>
                <w:b/>
                <w:i/>
                <w:color w:val="000000"/>
                <w:sz w:val="18"/>
                <w:szCs w:val="18"/>
              </w:rPr>
            </w:pPr>
            <w:r w:rsidRPr="00F05CAF">
              <w:rPr>
                <w:rFonts w:ascii="Arial" w:eastAsia="Arial Narrow" w:hAnsi="Arial" w:cs="Arial"/>
                <w:b/>
                <w:i/>
                <w:color w:val="000000"/>
                <w:sz w:val="18"/>
                <w:szCs w:val="18"/>
              </w:rPr>
              <w:t xml:space="preserve">Colonia </w:t>
            </w:r>
          </w:p>
        </w:tc>
        <w:tc>
          <w:tcPr>
            <w:tcW w:w="2017" w:type="dxa"/>
            <w:tcBorders>
              <w:top w:val="single" w:sz="4" w:space="0" w:color="000000"/>
              <w:left w:val="nil"/>
              <w:bottom w:val="single" w:sz="4" w:space="0" w:color="000000"/>
              <w:right w:val="single" w:sz="4" w:space="0" w:color="000000"/>
            </w:tcBorders>
            <w:shd w:val="clear" w:color="auto" w:fill="auto"/>
            <w:vAlign w:val="bottom"/>
          </w:tcPr>
          <w:p w14:paraId="5F5EB301" w14:textId="77777777" w:rsidR="00F05CAF" w:rsidRPr="00F05CAF" w:rsidRDefault="00F05CAF" w:rsidP="00F05CAF">
            <w:pPr>
              <w:jc w:val="center"/>
              <w:rPr>
                <w:rFonts w:ascii="Arial" w:eastAsia="Arial Narrow" w:hAnsi="Arial" w:cs="Arial"/>
                <w:b/>
                <w:i/>
                <w:color w:val="000000"/>
                <w:sz w:val="18"/>
                <w:szCs w:val="18"/>
              </w:rPr>
            </w:pPr>
            <w:r w:rsidRPr="00F05CAF">
              <w:rPr>
                <w:rFonts w:ascii="Arial" w:eastAsia="Arial Narrow" w:hAnsi="Arial" w:cs="Arial"/>
                <w:b/>
                <w:i/>
                <w:color w:val="000000"/>
                <w:sz w:val="18"/>
                <w:szCs w:val="18"/>
              </w:rPr>
              <w:t>Departamentos rehabilitados.</w:t>
            </w:r>
          </w:p>
        </w:tc>
      </w:tr>
      <w:tr w:rsidR="00F05CAF" w:rsidRPr="00F05CAF" w14:paraId="33992AA9" w14:textId="77777777" w:rsidTr="00F05CAF">
        <w:trPr>
          <w:trHeight w:val="298"/>
        </w:trPr>
        <w:tc>
          <w:tcPr>
            <w:tcW w:w="1622" w:type="dxa"/>
            <w:tcBorders>
              <w:top w:val="nil"/>
              <w:left w:val="single" w:sz="4" w:space="0" w:color="000000"/>
              <w:bottom w:val="single" w:sz="4" w:space="0" w:color="000000"/>
              <w:right w:val="single" w:sz="4" w:space="0" w:color="000000"/>
            </w:tcBorders>
            <w:shd w:val="clear" w:color="auto" w:fill="auto"/>
            <w:vAlign w:val="bottom"/>
          </w:tcPr>
          <w:p w14:paraId="38AD80C4" w14:textId="77777777" w:rsidR="00F05CAF" w:rsidRPr="00F05CAF" w:rsidRDefault="00F05CAF" w:rsidP="00F05CAF">
            <w:pPr>
              <w:jc w:val="center"/>
              <w:rPr>
                <w:rFonts w:ascii="Arial" w:eastAsia="Arial Narrow" w:hAnsi="Arial" w:cs="Arial"/>
                <w:i/>
                <w:color w:val="000000"/>
                <w:sz w:val="18"/>
                <w:szCs w:val="18"/>
              </w:rPr>
            </w:pPr>
            <w:r w:rsidRPr="00F05CAF">
              <w:rPr>
                <w:rFonts w:ascii="Arial" w:eastAsia="Arial Narrow" w:hAnsi="Arial" w:cs="Arial"/>
                <w:i/>
                <w:sz w:val="18"/>
                <w:szCs w:val="18"/>
              </w:rPr>
              <w:t>Arista</w:t>
            </w:r>
          </w:p>
        </w:tc>
        <w:tc>
          <w:tcPr>
            <w:tcW w:w="1050" w:type="dxa"/>
            <w:tcBorders>
              <w:top w:val="nil"/>
              <w:left w:val="nil"/>
              <w:bottom w:val="single" w:sz="4" w:space="0" w:color="000000"/>
              <w:right w:val="single" w:sz="4" w:space="0" w:color="000000"/>
            </w:tcBorders>
            <w:shd w:val="clear" w:color="auto" w:fill="auto"/>
            <w:vAlign w:val="bottom"/>
          </w:tcPr>
          <w:p w14:paraId="7331AFE6" w14:textId="77777777" w:rsidR="00F05CAF" w:rsidRPr="00F05CAF" w:rsidRDefault="00F05CAF" w:rsidP="00F05CAF">
            <w:pPr>
              <w:jc w:val="center"/>
              <w:rPr>
                <w:rFonts w:ascii="Arial" w:eastAsia="Arial Narrow" w:hAnsi="Arial" w:cs="Arial"/>
                <w:i/>
                <w:color w:val="000000"/>
                <w:sz w:val="18"/>
                <w:szCs w:val="18"/>
              </w:rPr>
            </w:pPr>
            <w:r w:rsidRPr="00F05CAF">
              <w:rPr>
                <w:rFonts w:ascii="Arial" w:eastAsia="Arial Narrow" w:hAnsi="Arial" w:cs="Arial"/>
                <w:i/>
                <w:sz w:val="18"/>
                <w:szCs w:val="18"/>
              </w:rPr>
              <w:t>2</w:t>
            </w:r>
          </w:p>
        </w:tc>
        <w:tc>
          <w:tcPr>
            <w:tcW w:w="2205" w:type="dxa"/>
            <w:tcBorders>
              <w:top w:val="nil"/>
              <w:left w:val="nil"/>
              <w:bottom w:val="single" w:sz="4" w:space="0" w:color="000000"/>
              <w:right w:val="single" w:sz="4" w:space="0" w:color="000000"/>
            </w:tcBorders>
            <w:shd w:val="clear" w:color="auto" w:fill="auto"/>
            <w:vAlign w:val="bottom"/>
          </w:tcPr>
          <w:p w14:paraId="5435FC72" w14:textId="77777777" w:rsidR="00F05CAF" w:rsidRPr="00F05CAF" w:rsidRDefault="00F05CAF" w:rsidP="00F05CAF">
            <w:pPr>
              <w:jc w:val="center"/>
              <w:rPr>
                <w:rFonts w:ascii="Arial" w:eastAsia="Arial Narrow" w:hAnsi="Arial" w:cs="Arial"/>
                <w:i/>
                <w:color w:val="000000"/>
                <w:sz w:val="18"/>
                <w:szCs w:val="18"/>
              </w:rPr>
            </w:pPr>
            <w:r w:rsidRPr="00F05CAF">
              <w:rPr>
                <w:rFonts w:ascii="Arial" w:eastAsia="Arial Narrow" w:hAnsi="Arial" w:cs="Arial"/>
                <w:i/>
                <w:sz w:val="18"/>
                <w:szCs w:val="18"/>
              </w:rPr>
              <w:t>54</w:t>
            </w:r>
          </w:p>
        </w:tc>
        <w:tc>
          <w:tcPr>
            <w:tcW w:w="1470" w:type="dxa"/>
            <w:tcBorders>
              <w:top w:val="nil"/>
              <w:left w:val="nil"/>
              <w:bottom w:val="single" w:sz="4" w:space="0" w:color="000000"/>
              <w:right w:val="single" w:sz="4" w:space="0" w:color="000000"/>
            </w:tcBorders>
            <w:shd w:val="clear" w:color="auto" w:fill="auto"/>
            <w:vAlign w:val="bottom"/>
          </w:tcPr>
          <w:p w14:paraId="36227EDA" w14:textId="77777777" w:rsidR="00F05CAF" w:rsidRPr="00F05CAF" w:rsidRDefault="00F05CAF" w:rsidP="00F05CAF">
            <w:pPr>
              <w:jc w:val="center"/>
              <w:rPr>
                <w:rFonts w:ascii="Arial" w:eastAsia="Arial Narrow" w:hAnsi="Arial" w:cs="Arial"/>
                <w:i/>
                <w:color w:val="000000"/>
                <w:sz w:val="18"/>
                <w:szCs w:val="18"/>
              </w:rPr>
            </w:pPr>
            <w:r w:rsidRPr="00F05CAF">
              <w:rPr>
                <w:rFonts w:ascii="Arial" w:eastAsia="Arial Narrow" w:hAnsi="Arial" w:cs="Arial"/>
                <w:i/>
                <w:sz w:val="18"/>
                <w:szCs w:val="18"/>
              </w:rPr>
              <w:t>Santa Tere</w:t>
            </w:r>
          </w:p>
        </w:tc>
        <w:tc>
          <w:tcPr>
            <w:tcW w:w="2017" w:type="dxa"/>
            <w:tcBorders>
              <w:top w:val="nil"/>
              <w:left w:val="nil"/>
              <w:bottom w:val="single" w:sz="4" w:space="0" w:color="000000"/>
              <w:right w:val="single" w:sz="4" w:space="0" w:color="000000"/>
            </w:tcBorders>
            <w:shd w:val="clear" w:color="auto" w:fill="auto"/>
            <w:vAlign w:val="bottom"/>
          </w:tcPr>
          <w:p w14:paraId="64693813" w14:textId="77777777" w:rsidR="00F05CAF" w:rsidRPr="00F05CAF" w:rsidRDefault="00F05CAF" w:rsidP="00F05CAF">
            <w:pPr>
              <w:jc w:val="center"/>
              <w:rPr>
                <w:rFonts w:ascii="Arial" w:eastAsia="Arial Narrow" w:hAnsi="Arial" w:cs="Arial"/>
                <w:i/>
                <w:color w:val="000000"/>
                <w:sz w:val="18"/>
                <w:szCs w:val="18"/>
              </w:rPr>
            </w:pPr>
            <w:r w:rsidRPr="00F05CAF">
              <w:rPr>
                <w:rFonts w:ascii="Arial" w:eastAsia="Arial Narrow" w:hAnsi="Arial" w:cs="Arial"/>
                <w:i/>
                <w:sz w:val="18"/>
                <w:szCs w:val="18"/>
              </w:rPr>
              <w:t>106 viviendas.</w:t>
            </w:r>
          </w:p>
        </w:tc>
      </w:tr>
      <w:tr w:rsidR="00F05CAF" w:rsidRPr="00F05CAF" w14:paraId="5BBD3699" w14:textId="77777777" w:rsidTr="00F05CAF">
        <w:trPr>
          <w:trHeight w:val="298"/>
        </w:trPr>
        <w:tc>
          <w:tcPr>
            <w:tcW w:w="1622" w:type="dxa"/>
            <w:tcBorders>
              <w:top w:val="nil"/>
              <w:left w:val="single" w:sz="4" w:space="0" w:color="000000"/>
              <w:bottom w:val="single" w:sz="4" w:space="0" w:color="000000"/>
              <w:right w:val="single" w:sz="4" w:space="0" w:color="000000"/>
            </w:tcBorders>
            <w:shd w:val="clear" w:color="auto" w:fill="auto"/>
            <w:vAlign w:val="bottom"/>
          </w:tcPr>
          <w:p w14:paraId="1606759B" w14:textId="77777777" w:rsidR="00F05CAF" w:rsidRPr="00F05CAF" w:rsidRDefault="00F05CAF" w:rsidP="00F05CAF">
            <w:pPr>
              <w:jc w:val="center"/>
              <w:rPr>
                <w:rFonts w:ascii="Arial" w:eastAsia="Arial Narrow" w:hAnsi="Arial" w:cs="Arial"/>
                <w:i/>
                <w:color w:val="000000"/>
                <w:sz w:val="18"/>
                <w:szCs w:val="18"/>
              </w:rPr>
            </w:pPr>
            <w:r w:rsidRPr="00F05CAF">
              <w:rPr>
                <w:rFonts w:ascii="Arial" w:eastAsia="Arial Narrow" w:hAnsi="Arial" w:cs="Arial"/>
                <w:i/>
                <w:sz w:val="18"/>
                <w:szCs w:val="18"/>
              </w:rPr>
              <w:t>Cuauhtémoc</w:t>
            </w:r>
          </w:p>
        </w:tc>
        <w:tc>
          <w:tcPr>
            <w:tcW w:w="1050" w:type="dxa"/>
            <w:tcBorders>
              <w:top w:val="nil"/>
              <w:left w:val="nil"/>
              <w:bottom w:val="single" w:sz="4" w:space="0" w:color="000000"/>
              <w:right w:val="single" w:sz="4" w:space="0" w:color="000000"/>
            </w:tcBorders>
            <w:shd w:val="clear" w:color="auto" w:fill="auto"/>
            <w:vAlign w:val="bottom"/>
          </w:tcPr>
          <w:p w14:paraId="10DA777B" w14:textId="77777777" w:rsidR="00F05CAF" w:rsidRPr="00F05CAF" w:rsidRDefault="00F05CAF" w:rsidP="00F05CAF">
            <w:pPr>
              <w:jc w:val="center"/>
              <w:rPr>
                <w:rFonts w:ascii="Arial" w:eastAsia="Arial Narrow" w:hAnsi="Arial" w:cs="Arial"/>
                <w:i/>
                <w:color w:val="000000"/>
                <w:sz w:val="18"/>
                <w:szCs w:val="18"/>
              </w:rPr>
            </w:pPr>
            <w:r w:rsidRPr="00F05CAF">
              <w:rPr>
                <w:rFonts w:ascii="Arial" w:eastAsia="Arial Narrow" w:hAnsi="Arial" w:cs="Arial"/>
                <w:i/>
                <w:sz w:val="18"/>
                <w:szCs w:val="18"/>
              </w:rPr>
              <w:t>6</w:t>
            </w:r>
          </w:p>
        </w:tc>
        <w:tc>
          <w:tcPr>
            <w:tcW w:w="2205" w:type="dxa"/>
            <w:tcBorders>
              <w:top w:val="nil"/>
              <w:left w:val="nil"/>
              <w:bottom w:val="single" w:sz="4" w:space="0" w:color="000000"/>
              <w:right w:val="single" w:sz="4" w:space="0" w:color="000000"/>
            </w:tcBorders>
            <w:shd w:val="clear" w:color="auto" w:fill="auto"/>
            <w:vAlign w:val="bottom"/>
          </w:tcPr>
          <w:p w14:paraId="282657B1" w14:textId="77777777" w:rsidR="00F05CAF" w:rsidRPr="00F05CAF" w:rsidRDefault="00F05CAF" w:rsidP="00F05CAF">
            <w:pPr>
              <w:jc w:val="center"/>
              <w:rPr>
                <w:rFonts w:ascii="Arial" w:eastAsia="Arial Narrow" w:hAnsi="Arial" w:cs="Arial"/>
                <w:i/>
                <w:color w:val="000000"/>
                <w:sz w:val="18"/>
                <w:szCs w:val="18"/>
              </w:rPr>
            </w:pPr>
            <w:r w:rsidRPr="00F05CAF">
              <w:rPr>
                <w:rFonts w:ascii="Arial" w:eastAsia="Arial Narrow" w:hAnsi="Arial" w:cs="Arial"/>
                <w:i/>
                <w:sz w:val="18"/>
                <w:szCs w:val="18"/>
              </w:rPr>
              <w:t>8</w:t>
            </w:r>
          </w:p>
        </w:tc>
        <w:tc>
          <w:tcPr>
            <w:tcW w:w="1470" w:type="dxa"/>
            <w:tcBorders>
              <w:top w:val="nil"/>
              <w:left w:val="nil"/>
              <w:bottom w:val="single" w:sz="4" w:space="0" w:color="000000"/>
              <w:right w:val="single" w:sz="4" w:space="0" w:color="000000"/>
            </w:tcBorders>
            <w:shd w:val="clear" w:color="auto" w:fill="auto"/>
            <w:vAlign w:val="bottom"/>
          </w:tcPr>
          <w:p w14:paraId="61FEE901" w14:textId="77777777" w:rsidR="00F05CAF" w:rsidRPr="00F05CAF" w:rsidRDefault="00F05CAF" w:rsidP="00F05CAF">
            <w:pPr>
              <w:jc w:val="center"/>
              <w:rPr>
                <w:rFonts w:ascii="Arial" w:eastAsia="Arial Narrow" w:hAnsi="Arial" w:cs="Arial"/>
                <w:i/>
                <w:color w:val="000000"/>
                <w:sz w:val="18"/>
                <w:szCs w:val="18"/>
              </w:rPr>
            </w:pPr>
            <w:r w:rsidRPr="00F05CAF">
              <w:rPr>
                <w:rFonts w:ascii="Arial" w:eastAsia="Arial Narrow" w:hAnsi="Arial" w:cs="Arial"/>
                <w:i/>
                <w:sz w:val="18"/>
                <w:szCs w:val="18"/>
              </w:rPr>
              <w:t>Cuauhtémoc</w:t>
            </w:r>
          </w:p>
        </w:tc>
        <w:tc>
          <w:tcPr>
            <w:tcW w:w="2017" w:type="dxa"/>
            <w:tcBorders>
              <w:top w:val="nil"/>
              <w:left w:val="nil"/>
              <w:bottom w:val="single" w:sz="4" w:space="0" w:color="000000"/>
              <w:right w:val="single" w:sz="4" w:space="0" w:color="000000"/>
            </w:tcBorders>
            <w:shd w:val="clear" w:color="auto" w:fill="auto"/>
            <w:vAlign w:val="bottom"/>
          </w:tcPr>
          <w:p w14:paraId="0B3DC50D" w14:textId="77777777" w:rsidR="00F05CAF" w:rsidRPr="00F05CAF" w:rsidRDefault="00F05CAF" w:rsidP="00F05CAF">
            <w:pPr>
              <w:jc w:val="center"/>
              <w:rPr>
                <w:rFonts w:ascii="Arial" w:eastAsia="Arial Narrow" w:hAnsi="Arial" w:cs="Arial"/>
                <w:i/>
                <w:color w:val="000000"/>
                <w:sz w:val="18"/>
                <w:szCs w:val="18"/>
              </w:rPr>
            </w:pPr>
            <w:r w:rsidRPr="00F05CAF">
              <w:rPr>
                <w:rFonts w:ascii="Arial" w:eastAsia="Arial Narrow" w:hAnsi="Arial" w:cs="Arial"/>
                <w:i/>
                <w:sz w:val="18"/>
                <w:szCs w:val="18"/>
              </w:rPr>
              <w:t>48 viviendas.</w:t>
            </w:r>
          </w:p>
        </w:tc>
      </w:tr>
      <w:tr w:rsidR="00F05CAF" w:rsidRPr="00F05CAF" w14:paraId="56FFDAFD" w14:textId="77777777" w:rsidTr="00F05CAF">
        <w:trPr>
          <w:trHeight w:val="298"/>
        </w:trPr>
        <w:tc>
          <w:tcPr>
            <w:tcW w:w="1622" w:type="dxa"/>
            <w:tcBorders>
              <w:top w:val="nil"/>
              <w:left w:val="single" w:sz="4" w:space="0" w:color="000000"/>
              <w:bottom w:val="single" w:sz="4" w:space="0" w:color="000000"/>
              <w:right w:val="single" w:sz="4" w:space="0" w:color="000000"/>
            </w:tcBorders>
            <w:shd w:val="clear" w:color="auto" w:fill="auto"/>
            <w:vAlign w:val="bottom"/>
          </w:tcPr>
          <w:p w14:paraId="04E4723D" w14:textId="77777777" w:rsidR="00F05CAF" w:rsidRPr="00F05CAF" w:rsidRDefault="00F05CAF" w:rsidP="00F05CAF">
            <w:pPr>
              <w:jc w:val="center"/>
              <w:rPr>
                <w:rFonts w:ascii="Arial" w:eastAsia="Arial Narrow" w:hAnsi="Arial" w:cs="Arial"/>
                <w:i/>
                <w:color w:val="000000"/>
                <w:sz w:val="18"/>
                <w:szCs w:val="18"/>
              </w:rPr>
            </w:pPr>
            <w:r w:rsidRPr="00F05CAF">
              <w:rPr>
                <w:rFonts w:ascii="Arial" w:eastAsia="Arial Narrow" w:hAnsi="Arial" w:cs="Arial"/>
                <w:i/>
                <w:color w:val="000000"/>
                <w:sz w:val="18"/>
                <w:szCs w:val="18"/>
              </w:rPr>
              <w:t>Total</w:t>
            </w:r>
          </w:p>
        </w:tc>
        <w:tc>
          <w:tcPr>
            <w:tcW w:w="1050" w:type="dxa"/>
            <w:tcBorders>
              <w:top w:val="nil"/>
              <w:left w:val="nil"/>
              <w:bottom w:val="single" w:sz="4" w:space="0" w:color="000000"/>
              <w:right w:val="single" w:sz="4" w:space="0" w:color="000000"/>
            </w:tcBorders>
            <w:shd w:val="clear" w:color="auto" w:fill="auto"/>
            <w:vAlign w:val="bottom"/>
          </w:tcPr>
          <w:p w14:paraId="4AFF3BCB" w14:textId="77777777" w:rsidR="00F05CAF" w:rsidRPr="00F05CAF" w:rsidRDefault="00F05CAF" w:rsidP="00F05CAF">
            <w:pPr>
              <w:jc w:val="center"/>
              <w:rPr>
                <w:rFonts w:ascii="Arial" w:eastAsia="Arial Narrow" w:hAnsi="Arial" w:cs="Arial"/>
                <w:i/>
                <w:color w:val="000000"/>
                <w:sz w:val="18"/>
                <w:szCs w:val="18"/>
              </w:rPr>
            </w:pPr>
            <w:r w:rsidRPr="00F05CAF">
              <w:rPr>
                <w:rFonts w:ascii="Arial" w:eastAsia="Arial Narrow" w:hAnsi="Arial" w:cs="Arial"/>
                <w:i/>
                <w:sz w:val="18"/>
                <w:szCs w:val="18"/>
              </w:rPr>
              <w:t>8</w:t>
            </w:r>
          </w:p>
        </w:tc>
        <w:tc>
          <w:tcPr>
            <w:tcW w:w="2205" w:type="dxa"/>
            <w:tcBorders>
              <w:top w:val="nil"/>
              <w:left w:val="nil"/>
              <w:bottom w:val="single" w:sz="4" w:space="0" w:color="000000"/>
              <w:right w:val="single" w:sz="4" w:space="0" w:color="000000"/>
            </w:tcBorders>
            <w:shd w:val="clear" w:color="auto" w:fill="auto"/>
            <w:vAlign w:val="bottom"/>
          </w:tcPr>
          <w:p w14:paraId="3CA5A5FA" w14:textId="77777777" w:rsidR="00F05CAF" w:rsidRPr="00F05CAF" w:rsidRDefault="00F05CAF" w:rsidP="00F05CAF">
            <w:pPr>
              <w:jc w:val="center"/>
              <w:rPr>
                <w:rFonts w:ascii="Arial" w:eastAsia="Arial Narrow" w:hAnsi="Arial" w:cs="Arial"/>
                <w:i/>
                <w:color w:val="000000"/>
                <w:sz w:val="18"/>
                <w:szCs w:val="18"/>
              </w:rPr>
            </w:pPr>
            <w:r w:rsidRPr="00F05CAF">
              <w:rPr>
                <w:rFonts w:ascii="Arial" w:eastAsia="Arial Narrow" w:hAnsi="Arial" w:cs="Arial"/>
                <w:i/>
                <w:color w:val="000000"/>
                <w:sz w:val="18"/>
                <w:szCs w:val="18"/>
              </w:rPr>
              <w:t>x</w:t>
            </w:r>
          </w:p>
        </w:tc>
        <w:tc>
          <w:tcPr>
            <w:tcW w:w="1470" w:type="dxa"/>
            <w:tcBorders>
              <w:top w:val="nil"/>
              <w:left w:val="nil"/>
              <w:bottom w:val="single" w:sz="4" w:space="0" w:color="000000"/>
              <w:right w:val="single" w:sz="4" w:space="0" w:color="000000"/>
            </w:tcBorders>
            <w:shd w:val="clear" w:color="auto" w:fill="auto"/>
            <w:vAlign w:val="bottom"/>
          </w:tcPr>
          <w:p w14:paraId="39DD2962" w14:textId="77777777" w:rsidR="00F05CAF" w:rsidRPr="00F05CAF" w:rsidRDefault="00F05CAF" w:rsidP="00F05CAF">
            <w:pPr>
              <w:jc w:val="center"/>
              <w:rPr>
                <w:rFonts w:ascii="Arial" w:eastAsia="Arial Narrow" w:hAnsi="Arial" w:cs="Arial"/>
                <w:i/>
                <w:color w:val="000000"/>
                <w:sz w:val="18"/>
                <w:szCs w:val="18"/>
              </w:rPr>
            </w:pPr>
            <w:r w:rsidRPr="00F05CAF">
              <w:rPr>
                <w:rFonts w:ascii="Arial" w:eastAsia="Arial Narrow" w:hAnsi="Arial" w:cs="Arial"/>
                <w:i/>
                <w:color w:val="000000"/>
                <w:sz w:val="18"/>
                <w:szCs w:val="18"/>
              </w:rPr>
              <w:t>x</w:t>
            </w:r>
          </w:p>
        </w:tc>
        <w:tc>
          <w:tcPr>
            <w:tcW w:w="2017" w:type="dxa"/>
            <w:tcBorders>
              <w:top w:val="nil"/>
              <w:left w:val="nil"/>
              <w:bottom w:val="single" w:sz="4" w:space="0" w:color="000000"/>
              <w:right w:val="single" w:sz="4" w:space="0" w:color="000000"/>
            </w:tcBorders>
            <w:shd w:val="clear" w:color="auto" w:fill="auto"/>
            <w:vAlign w:val="bottom"/>
          </w:tcPr>
          <w:p w14:paraId="74896BF7" w14:textId="77777777" w:rsidR="00F05CAF" w:rsidRPr="00F05CAF" w:rsidRDefault="00F05CAF" w:rsidP="00F05CAF">
            <w:pPr>
              <w:jc w:val="center"/>
              <w:rPr>
                <w:rFonts w:ascii="Arial" w:eastAsia="Arial Narrow" w:hAnsi="Arial" w:cs="Arial"/>
                <w:i/>
                <w:color w:val="000000"/>
                <w:sz w:val="18"/>
                <w:szCs w:val="18"/>
              </w:rPr>
            </w:pPr>
            <w:r w:rsidRPr="00F05CAF">
              <w:rPr>
                <w:rFonts w:ascii="Arial" w:eastAsia="Arial Narrow" w:hAnsi="Arial" w:cs="Arial"/>
                <w:i/>
                <w:sz w:val="18"/>
                <w:szCs w:val="18"/>
              </w:rPr>
              <w:t>154</w:t>
            </w:r>
            <w:r w:rsidRPr="00F05CAF">
              <w:rPr>
                <w:rFonts w:ascii="Arial" w:eastAsia="Arial Narrow" w:hAnsi="Arial" w:cs="Arial"/>
                <w:i/>
                <w:color w:val="000000"/>
                <w:sz w:val="18"/>
                <w:szCs w:val="18"/>
              </w:rPr>
              <w:t xml:space="preserve"> viviendas.</w:t>
            </w:r>
          </w:p>
        </w:tc>
      </w:tr>
    </w:tbl>
    <w:p w14:paraId="30810A48" w14:textId="77777777" w:rsidR="00F05CAF" w:rsidRPr="00F05CAF" w:rsidRDefault="00F05CAF" w:rsidP="00F05CAF">
      <w:pPr>
        <w:jc w:val="both"/>
        <w:rPr>
          <w:rFonts w:ascii="Arial" w:eastAsia="Arial Narrow" w:hAnsi="Arial" w:cs="Arial"/>
          <w:i/>
          <w:sz w:val="18"/>
          <w:szCs w:val="18"/>
        </w:rPr>
      </w:pPr>
    </w:p>
    <w:p w14:paraId="617434FC" w14:textId="77777777" w:rsidR="00F05CAF" w:rsidRDefault="00F05CAF" w:rsidP="00F05CAF">
      <w:pPr>
        <w:jc w:val="both"/>
        <w:rPr>
          <w:rFonts w:ascii="Arial" w:eastAsia="Arial Narrow" w:hAnsi="Arial" w:cs="Arial"/>
          <w:i/>
          <w:color w:val="000000"/>
          <w:sz w:val="18"/>
          <w:szCs w:val="18"/>
        </w:rPr>
      </w:pPr>
      <w:r w:rsidRPr="00F05CAF">
        <w:rPr>
          <w:rFonts w:ascii="Arial" w:eastAsia="Arial Narrow" w:hAnsi="Arial" w:cs="Arial"/>
          <w:i/>
          <w:color w:val="000000"/>
          <w:sz w:val="18"/>
          <w:szCs w:val="18"/>
        </w:rPr>
        <w:t xml:space="preserve">La conjunción de esfuerzos interinstitucionales </w:t>
      </w:r>
      <w:r w:rsidRPr="00F05CAF">
        <w:rPr>
          <w:rFonts w:ascii="Arial" w:eastAsia="Arial Narrow" w:hAnsi="Arial" w:cs="Arial"/>
          <w:i/>
          <w:sz w:val="18"/>
          <w:szCs w:val="18"/>
        </w:rPr>
        <w:t>permitirá</w:t>
      </w:r>
      <w:r w:rsidRPr="00F05CAF">
        <w:rPr>
          <w:rFonts w:ascii="Arial" w:eastAsia="Arial Narrow" w:hAnsi="Arial" w:cs="Arial"/>
          <w:i/>
          <w:color w:val="000000"/>
          <w:sz w:val="18"/>
          <w:szCs w:val="18"/>
        </w:rPr>
        <w:t xml:space="preserve"> la intervención de </w:t>
      </w:r>
      <w:r w:rsidRPr="00F05CAF">
        <w:rPr>
          <w:rFonts w:ascii="Arial" w:eastAsia="Arial Narrow" w:hAnsi="Arial" w:cs="Arial"/>
          <w:i/>
          <w:sz w:val="18"/>
          <w:szCs w:val="18"/>
        </w:rPr>
        <w:t>2</w:t>
      </w:r>
      <w:r w:rsidRPr="00F05CAF">
        <w:rPr>
          <w:rFonts w:ascii="Arial" w:eastAsia="Arial Narrow" w:hAnsi="Arial" w:cs="Arial"/>
          <w:i/>
          <w:color w:val="000000"/>
          <w:sz w:val="18"/>
          <w:szCs w:val="18"/>
        </w:rPr>
        <w:t xml:space="preserve"> Unidades Habitacionales, con una población aproximada a los 2,</w:t>
      </w:r>
      <w:r w:rsidRPr="00F05CAF">
        <w:rPr>
          <w:rFonts w:ascii="Arial" w:eastAsia="Arial Narrow" w:hAnsi="Arial" w:cs="Arial"/>
          <w:i/>
          <w:sz w:val="18"/>
          <w:szCs w:val="18"/>
        </w:rPr>
        <w:t>791</w:t>
      </w:r>
      <w:r w:rsidRPr="00F05CAF">
        <w:rPr>
          <w:rFonts w:ascii="Arial" w:eastAsia="Arial Narrow" w:hAnsi="Arial" w:cs="Arial"/>
          <w:i/>
          <w:color w:val="000000"/>
          <w:sz w:val="18"/>
          <w:szCs w:val="18"/>
        </w:rPr>
        <w:t xml:space="preserve"> beneficiarios, en este mismo orden de ideas el objetivo del proyecto denominado “Reconstrucción del Tejido Social” es el siguiente:</w:t>
      </w:r>
    </w:p>
    <w:p w14:paraId="1143A94B" w14:textId="77777777" w:rsidR="00F05CAF" w:rsidRPr="00F05CAF" w:rsidRDefault="00F05CAF" w:rsidP="00F05CAF">
      <w:pPr>
        <w:jc w:val="both"/>
        <w:rPr>
          <w:rFonts w:ascii="Arial" w:eastAsia="Arial Narrow" w:hAnsi="Arial" w:cs="Arial"/>
          <w:i/>
          <w:color w:val="000000"/>
          <w:sz w:val="18"/>
          <w:szCs w:val="18"/>
        </w:rPr>
      </w:pPr>
    </w:p>
    <w:p w14:paraId="422196AA" w14:textId="77777777" w:rsidR="00F05CAF" w:rsidRDefault="00F05CAF" w:rsidP="00F05CAF">
      <w:pPr>
        <w:ind w:left="720"/>
        <w:jc w:val="both"/>
        <w:rPr>
          <w:rFonts w:ascii="Arial" w:eastAsia="Arial Narrow" w:hAnsi="Arial" w:cs="Arial"/>
          <w:i/>
          <w:color w:val="000000"/>
          <w:sz w:val="18"/>
          <w:szCs w:val="18"/>
        </w:rPr>
      </w:pPr>
      <w:r w:rsidRPr="00F05CAF">
        <w:rPr>
          <w:rFonts w:ascii="Arial" w:eastAsia="Arial Narrow" w:hAnsi="Arial" w:cs="Arial"/>
          <w:i/>
          <w:color w:val="000000"/>
          <w:sz w:val="18"/>
          <w:szCs w:val="18"/>
        </w:rPr>
        <w:t xml:space="preserve">“Rehabilitar unidades habitacionales del Estado de Jalisco, a través de la demolición y aplicación de aplanados, pinta de fachadas, limpieza, </w:t>
      </w:r>
      <w:proofErr w:type="spellStart"/>
      <w:r w:rsidRPr="00F05CAF">
        <w:rPr>
          <w:rFonts w:ascii="Arial" w:eastAsia="Arial Narrow" w:hAnsi="Arial" w:cs="Arial"/>
          <w:i/>
          <w:color w:val="000000"/>
          <w:sz w:val="18"/>
          <w:szCs w:val="18"/>
        </w:rPr>
        <w:t>descacharrización</w:t>
      </w:r>
      <w:proofErr w:type="spellEnd"/>
      <w:r w:rsidRPr="00F05CAF">
        <w:rPr>
          <w:rFonts w:ascii="Arial" w:eastAsia="Arial Narrow" w:hAnsi="Arial" w:cs="Arial"/>
          <w:i/>
          <w:color w:val="000000"/>
          <w:sz w:val="18"/>
          <w:szCs w:val="18"/>
        </w:rPr>
        <w:t>, arreglo de áreas comunes y verdes, reparación de instalaciones hidráulicas, reparación y pinta de herrerías, impermeabilización, reconstrucción de banquetas y balizamiento. Esto con el fin de mejorar la calidad de vida de las familias, mejorar su entorno urbano, como condiciones indispensables para fortalecer el tejido social.”</w:t>
      </w:r>
    </w:p>
    <w:p w14:paraId="6BC25306" w14:textId="77777777" w:rsidR="00F05CAF" w:rsidRPr="00F05CAF" w:rsidRDefault="00F05CAF" w:rsidP="00F05CAF">
      <w:pPr>
        <w:ind w:left="720"/>
        <w:jc w:val="both"/>
        <w:rPr>
          <w:rFonts w:ascii="Arial" w:eastAsia="Arial Narrow" w:hAnsi="Arial" w:cs="Arial"/>
          <w:i/>
          <w:sz w:val="18"/>
          <w:szCs w:val="18"/>
        </w:rPr>
      </w:pPr>
    </w:p>
    <w:p w14:paraId="1D9DDFE9" w14:textId="77777777" w:rsidR="00F05CAF" w:rsidRDefault="00F05CAF" w:rsidP="00F05CAF">
      <w:pPr>
        <w:jc w:val="both"/>
        <w:rPr>
          <w:rFonts w:ascii="Arial" w:eastAsia="Arial Narrow" w:hAnsi="Arial" w:cs="Arial"/>
          <w:i/>
          <w:sz w:val="18"/>
          <w:szCs w:val="18"/>
        </w:rPr>
      </w:pPr>
      <w:r w:rsidRPr="00F05CAF">
        <w:rPr>
          <w:rFonts w:ascii="Arial" w:eastAsia="Arial Narrow" w:hAnsi="Arial" w:cs="Arial"/>
          <w:i/>
          <w:sz w:val="18"/>
          <w:szCs w:val="18"/>
        </w:rPr>
        <w:t>Ahora bien, el Municipio de Guadalajara es un ente público investido de personalidad jurídica y patrimonio propio, constituye un orden de gobierno con capacidad política y administrativa para la consecución de sus fines, la prestación de los servicios públicos a su cargo y el desempeño de distintas funciones que le son atribuidas en su respectivo orden jurídico; es autónomo en lo concerniente a su régimen interior, ello de conformidad a lo establecido en los artículos 115 de la Constitución Política de los Estados Unidos Mexicanos (CPEUM); 73 de la Constitución Política del Estado de Jalisco; y 1, 2, y 3 de la Ley de Gobierno y la Administración Pública Municipal del Estado de Jalisco.</w:t>
      </w:r>
    </w:p>
    <w:p w14:paraId="18F7F08A" w14:textId="77777777" w:rsidR="00F05CAF" w:rsidRPr="00F05CAF" w:rsidRDefault="00F05CAF" w:rsidP="00F05CAF">
      <w:pPr>
        <w:jc w:val="both"/>
        <w:rPr>
          <w:rFonts w:ascii="Arial" w:eastAsia="Arial Narrow" w:hAnsi="Arial" w:cs="Arial"/>
          <w:i/>
          <w:sz w:val="18"/>
          <w:szCs w:val="18"/>
        </w:rPr>
      </w:pPr>
    </w:p>
    <w:p w14:paraId="4CA3B38D" w14:textId="77777777" w:rsidR="00F05CAF" w:rsidRDefault="00F05CAF" w:rsidP="00F05CAF">
      <w:pPr>
        <w:jc w:val="both"/>
        <w:rPr>
          <w:rFonts w:ascii="Arial" w:eastAsia="Arial Narrow" w:hAnsi="Arial" w:cs="Arial"/>
          <w:i/>
          <w:sz w:val="18"/>
          <w:szCs w:val="18"/>
        </w:rPr>
      </w:pPr>
      <w:r w:rsidRPr="00F05CAF">
        <w:rPr>
          <w:rFonts w:ascii="Arial" w:eastAsia="Arial Narrow" w:hAnsi="Arial" w:cs="Arial"/>
          <w:i/>
          <w:sz w:val="18"/>
          <w:szCs w:val="18"/>
        </w:rPr>
        <w:t>Por su parte, la fracción II del artículo 38 de la Ley del Gobierno y la Administración Pública Municipal del Estado de Jalisco señala que es facultad de los Ayuntamientos:</w:t>
      </w:r>
    </w:p>
    <w:p w14:paraId="7AD38C36" w14:textId="77777777" w:rsidR="00F05CAF" w:rsidRPr="00F05CAF" w:rsidRDefault="00F05CAF" w:rsidP="00F05CAF">
      <w:pPr>
        <w:jc w:val="both"/>
        <w:rPr>
          <w:rFonts w:ascii="Arial" w:eastAsia="Arial Narrow" w:hAnsi="Arial" w:cs="Arial"/>
          <w:i/>
          <w:sz w:val="18"/>
          <w:szCs w:val="18"/>
        </w:rPr>
      </w:pPr>
    </w:p>
    <w:p w14:paraId="3F2C141F" w14:textId="77777777" w:rsidR="00F05CAF" w:rsidRDefault="00F05CAF" w:rsidP="00F05CAF">
      <w:pPr>
        <w:ind w:firstLine="720"/>
        <w:rPr>
          <w:rFonts w:ascii="Arial" w:eastAsia="Arial" w:hAnsi="Arial" w:cs="Arial"/>
          <w:i/>
          <w:sz w:val="18"/>
          <w:szCs w:val="18"/>
        </w:rPr>
      </w:pPr>
      <w:r w:rsidRPr="00F05CAF">
        <w:rPr>
          <w:rFonts w:ascii="Arial" w:eastAsia="Arial,Bold" w:hAnsi="Arial" w:cs="Arial"/>
          <w:i/>
          <w:sz w:val="18"/>
          <w:szCs w:val="18"/>
        </w:rPr>
        <w:t>“Artículo 38</w:t>
      </w:r>
      <w:r w:rsidRPr="00F05CAF">
        <w:rPr>
          <w:rFonts w:ascii="Arial" w:eastAsia="Arial" w:hAnsi="Arial" w:cs="Arial"/>
          <w:i/>
          <w:sz w:val="18"/>
          <w:szCs w:val="18"/>
        </w:rPr>
        <w:t xml:space="preserve">. Son facultades de los Ayuntamientos: </w:t>
      </w:r>
    </w:p>
    <w:p w14:paraId="20B6E8A8" w14:textId="77777777" w:rsidR="00F05CAF" w:rsidRPr="00F05CAF" w:rsidRDefault="00F05CAF" w:rsidP="00F05CAF">
      <w:pPr>
        <w:ind w:firstLine="720"/>
        <w:rPr>
          <w:rFonts w:ascii="Arial" w:hAnsi="Arial" w:cs="Arial"/>
          <w:i/>
          <w:sz w:val="18"/>
          <w:szCs w:val="18"/>
        </w:rPr>
      </w:pPr>
    </w:p>
    <w:p w14:paraId="190CB252" w14:textId="77777777" w:rsidR="00F05CAF" w:rsidRPr="00F05CAF" w:rsidRDefault="00F05CAF" w:rsidP="00F05CAF">
      <w:pPr>
        <w:ind w:left="720"/>
        <w:rPr>
          <w:rFonts w:ascii="Arial" w:hAnsi="Arial" w:cs="Arial"/>
          <w:i/>
          <w:sz w:val="18"/>
          <w:szCs w:val="18"/>
        </w:rPr>
      </w:pPr>
      <w:r w:rsidRPr="00F05CAF">
        <w:rPr>
          <w:rFonts w:ascii="Arial" w:eastAsia="Arial" w:hAnsi="Arial" w:cs="Arial"/>
          <w:i/>
          <w:sz w:val="18"/>
          <w:szCs w:val="18"/>
        </w:rPr>
        <w:t xml:space="preserve">I. Proponer ante el Congreso del Estado, iniciativas de leyes o decretos en materias municipales; </w:t>
      </w:r>
    </w:p>
    <w:p w14:paraId="1721AB17" w14:textId="77777777" w:rsidR="00F05CAF" w:rsidRPr="00F05CAF" w:rsidRDefault="00F05CAF" w:rsidP="00F05CAF">
      <w:pPr>
        <w:ind w:left="720"/>
        <w:rPr>
          <w:rFonts w:ascii="Arial" w:hAnsi="Arial" w:cs="Arial"/>
          <w:i/>
          <w:sz w:val="18"/>
          <w:szCs w:val="18"/>
        </w:rPr>
      </w:pPr>
      <w:r w:rsidRPr="00F05CAF">
        <w:rPr>
          <w:rFonts w:ascii="Arial" w:eastAsia="Arial" w:hAnsi="Arial" w:cs="Arial"/>
          <w:i/>
          <w:sz w:val="18"/>
          <w:szCs w:val="18"/>
        </w:rPr>
        <w:t xml:space="preserve">II. </w:t>
      </w:r>
      <w:r w:rsidRPr="00F05CAF">
        <w:rPr>
          <w:rFonts w:ascii="Arial" w:eastAsia="Arial" w:hAnsi="Arial" w:cs="Arial"/>
          <w:b/>
          <w:i/>
          <w:sz w:val="18"/>
          <w:szCs w:val="18"/>
        </w:rPr>
        <w:t xml:space="preserve">Celebrar convenios </w:t>
      </w:r>
      <w:r w:rsidRPr="00F05CAF">
        <w:rPr>
          <w:rFonts w:ascii="Arial" w:eastAsia="Arial" w:hAnsi="Arial" w:cs="Arial"/>
          <w:i/>
          <w:sz w:val="18"/>
          <w:szCs w:val="18"/>
        </w:rPr>
        <w:t xml:space="preserve">con organismos públicos y privados tendientes a la </w:t>
      </w:r>
      <w:proofErr w:type="spellStart"/>
      <w:r w:rsidRPr="00F05CAF">
        <w:rPr>
          <w:rFonts w:ascii="Arial" w:eastAsia="Arial" w:hAnsi="Arial" w:cs="Arial"/>
          <w:i/>
          <w:sz w:val="18"/>
          <w:szCs w:val="18"/>
        </w:rPr>
        <w:t>realización</w:t>
      </w:r>
      <w:proofErr w:type="spellEnd"/>
      <w:r w:rsidRPr="00F05CAF">
        <w:rPr>
          <w:rFonts w:ascii="Arial" w:eastAsia="Arial" w:hAnsi="Arial" w:cs="Arial"/>
          <w:i/>
          <w:sz w:val="18"/>
          <w:szCs w:val="18"/>
        </w:rPr>
        <w:t xml:space="preserve"> de obras de </w:t>
      </w:r>
      <w:proofErr w:type="spellStart"/>
      <w:r w:rsidRPr="00F05CAF">
        <w:rPr>
          <w:rFonts w:ascii="Arial" w:eastAsia="Arial" w:hAnsi="Arial" w:cs="Arial"/>
          <w:i/>
          <w:sz w:val="18"/>
          <w:szCs w:val="18"/>
        </w:rPr>
        <w:t>interés</w:t>
      </w:r>
      <w:proofErr w:type="spellEnd"/>
      <w:r w:rsidRPr="00F05CAF">
        <w:rPr>
          <w:rFonts w:ascii="Arial" w:eastAsia="Arial" w:hAnsi="Arial" w:cs="Arial"/>
          <w:i/>
          <w:sz w:val="18"/>
          <w:szCs w:val="18"/>
        </w:rPr>
        <w:t xml:space="preserve"> </w:t>
      </w:r>
      <w:proofErr w:type="spellStart"/>
      <w:r w:rsidRPr="00F05CAF">
        <w:rPr>
          <w:rFonts w:ascii="Arial" w:eastAsia="Arial" w:hAnsi="Arial" w:cs="Arial"/>
          <w:i/>
          <w:sz w:val="18"/>
          <w:szCs w:val="18"/>
        </w:rPr>
        <w:t>común</w:t>
      </w:r>
      <w:proofErr w:type="spellEnd"/>
      <w:r w:rsidRPr="00F05CAF">
        <w:rPr>
          <w:rFonts w:ascii="Arial" w:eastAsia="Arial" w:hAnsi="Arial" w:cs="Arial"/>
          <w:i/>
          <w:sz w:val="18"/>
          <w:szCs w:val="18"/>
        </w:rPr>
        <w:t xml:space="preserve">, siempre que no corresponda su </w:t>
      </w:r>
      <w:proofErr w:type="spellStart"/>
      <w:r w:rsidRPr="00F05CAF">
        <w:rPr>
          <w:rFonts w:ascii="Arial" w:eastAsia="Arial" w:hAnsi="Arial" w:cs="Arial"/>
          <w:i/>
          <w:sz w:val="18"/>
          <w:szCs w:val="18"/>
        </w:rPr>
        <w:t>realización</w:t>
      </w:r>
      <w:proofErr w:type="spellEnd"/>
      <w:r w:rsidRPr="00F05CAF">
        <w:rPr>
          <w:rFonts w:ascii="Arial" w:eastAsia="Arial" w:hAnsi="Arial" w:cs="Arial"/>
          <w:i/>
          <w:sz w:val="18"/>
          <w:szCs w:val="18"/>
        </w:rPr>
        <w:t xml:space="preserve"> al Estado,</w:t>
      </w:r>
      <w:r w:rsidRPr="00F05CAF">
        <w:rPr>
          <w:rFonts w:ascii="Arial" w:eastAsia="Arial" w:hAnsi="Arial" w:cs="Arial"/>
          <w:b/>
          <w:i/>
          <w:sz w:val="18"/>
          <w:szCs w:val="18"/>
        </w:rPr>
        <w:t xml:space="preserve"> </w:t>
      </w:r>
      <w:proofErr w:type="spellStart"/>
      <w:r w:rsidRPr="00F05CAF">
        <w:rPr>
          <w:rFonts w:ascii="Arial" w:eastAsia="Arial" w:hAnsi="Arial" w:cs="Arial"/>
          <w:i/>
          <w:sz w:val="18"/>
          <w:szCs w:val="18"/>
        </w:rPr>
        <w:t>asi</w:t>
      </w:r>
      <w:proofErr w:type="spellEnd"/>
      <w:r w:rsidRPr="00F05CAF">
        <w:rPr>
          <w:rFonts w:ascii="Arial" w:eastAsia="Arial" w:hAnsi="Arial" w:cs="Arial"/>
          <w:i/>
          <w:sz w:val="18"/>
          <w:szCs w:val="18"/>
        </w:rPr>
        <w:t xml:space="preserve">́ como celebrar contratos de </w:t>
      </w:r>
      <w:proofErr w:type="spellStart"/>
      <w:r w:rsidRPr="00F05CAF">
        <w:rPr>
          <w:rFonts w:ascii="Arial" w:eastAsia="Arial" w:hAnsi="Arial" w:cs="Arial"/>
          <w:i/>
          <w:sz w:val="18"/>
          <w:szCs w:val="18"/>
        </w:rPr>
        <w:t>asociación</w:t>
      </w:r>
      <w:proofErr w:type="spellEnd"/>
      <w:r w:rsidRPr="00F05CAF">
        <w:rPr>
          <w:rFonts w:ascii="Arial" w:eastAsia="Arial" w:hAnsi="Arial" w:cs="Arial"/>
          <w:i/>
          <w:sz w:val="18"/>
          <w:szCs w:val="18"/>
        </w:rPr>
        <w:t xml:space="preserve"> </w:t>
      </w:r>
      <w:proofErr w:type="spellStart"/>
      <w:r w:rsidRPr="00F05CAF">
        <w:rPr>
          <w:rFonts w:ascii="Arial" w:eastAsia="Arial" w:hAnsi="Arial" w:cs="Arial"/>
          <w:i/>
          <w:sz w:val="18"/>
          <w:szCs w:val="18"/>
        </w:rPr>
        <w:t>público-privada</w:t>
      </w:r>
      <w:proofErr w:type="spellEnd"/>
      <w:r w:rsidRPr="00F05CAF">
        <w:rPr>
          <w:rFonts w:ascii="Arial" w:eastAsia="Arial" w:hAnsi="Arial" w:cs="Arial"/>
          <w:b/>
          <w:i/>
          <w:sz w:val="18"/>
          <w:szCs w:val="18"/>
        </w:rPr>
        <w:t xml:space="preserve"> para el desarrollo de proyectos de </w:t>
      </w:r>
      <w:proofErr w:type="spellStart"/>
      <w:r w:rsidRPr="00F05CAF">
        <w:rPr>
          <w:rFonts w:ascii="Arial" w:eastAsia="Arial" w:hAnsi="Arial" w:cs="Arial"/>
          <w:b/>
          <w:i/>
          <w:sz w:val="18"/>
          <w:szCs w:val="18"/>
        </w:rPr>
        <w:t>inversión</w:t>
      </w:r>
      <w:proofErr w:type="spellEnd"/>
      <w:r w:rsidRPr="00F05CAF">
        <w:rPr>
          <w:rFonts w:ascii="Arial" w:eastAsia="Arial" w:hAnsi="Arial" w:cs="Arial"/>
          <w:b/>
          <w:i/>
          <w:sz w:val="18"/>
          <w:szCs w:val="18"/>
        </w:rPr>
        <w:t xml:space="preserve"> en infraestructura o de prestación de servicios o funciones</w:t>
      </w:r>
      <w:r w:rsidRPr="00F05CAF">
        <w:rPr>
          <w:rFonts w:ascii="Arial" w:eastAsia="Arial" w:hAnsi="Arial" w:cs="Arial"/>
          <w:i/>
          <w:sz w:val="18"/>
          <w:szCs w:val="18"/>
        </w:rPr>
        <w:t xml:space="preserve">, en los </w:t>
      </w:r>
      <w:proofErr w:type="spellStart"/>
      <w:r w:rsidRPr="00F05CAF">
        <w:rPr>
          <w:rFonts w:ascii="Arial" w:eastAsia="Arial" w:hAnsi="Arial" w:cs="Arial"/>
          <w:i/>
          <w:sz w:val="18"/>
          <w:szCs w:val="18"/>
        </w:rPr>
        <w:t>términos</w:t>
      </w:r>
      <w:proofErr w:type="spellEnd"/>
      <w:r w:rsidRPr="00F05CAF">
        <w:rPr>
          <w:rFonts w:ascii="Arial" w:eastAsia="Arial" w:hAnsi="Arial" w:cs="Arial"/>
          <w:i/>
          <w:sz w:val="18"/>
          <w:szCs w:val="18"/>
        </w:rPr>
        <w:t xml:space="preserve"> establecidos en la </w:t>
      </w:r>
      <w:proofErr w:type="spellStart"/>
      <w:r w:rsidRPr="00F05CAF">
        <w:rPr>
          <w:rFonts w:ascii="Arial" w:eastAsia="Arial" w:hAnsi="Arial" w:cs="Arial"/>
          <w:i/>
          <w:sz w:val="18"/>
          <w:szCs w:val="18"/>
        </w:rPr>
        <w:t>legislación</w:t>
      </w:r>
      <w:proofErr w:type="spellEnd"/>
      <w:r w:rsidRPr="00F05CAF">
        <w:rPr>
          <w:rFonts w:ascii="Arial" w:eastAsia="Arial" w:hAnsi="Arial" w:cs="Arial"/>
          <w:i/>
          <w:sz w:val="18"/>
          <w:szCs w:val="18"/>
        </w:rPr>
        <w:t xml:space="preserve"> que regula la materia; “</w:t>
      </w:r>
    </w:p>
    <w:p w14:paraId="01AD46C9" w14:textId="77777777" w:rsidR="00F05CAF" w:rsidRPr="00F05CAF" w:rsidRDefault="00F05CAF" w:rsidP="00F05CAF">
      <w:pPr>
        <w:jc w:val="both"/>
        <w:rPr>
          <w:rFonts w:ascii="Arial" w:eastAsia="Arial Narrow" w:hAnsi="Arial" w:cs="Arial"/>
          <w:i/>
          <w:sz w:val="18"/>
          <w:szCs w:val="18"/>
        </w:rPr>
      </w:pPr>
    </w:p>
    <w:p w14:paraId="6F812DB0" w14:textId="77777777" w:rsidR="00F05CAF" w:rsidRPr="00F05CAF" w:rsidRDefault="00F05CAF" w:rsidP="00F05CAF">
      <w:pPr>
        <w:jc w:val="both"/>
        <w:rPr>
          <w:rFonts w:ascii="Arial" w:eastAsia="Arial Narrow" w:hAnsi="Arial" w:cs="Arial"/>
          <w:i/>
          <w:color w:val="000000"/>
          <w:sz w:val="18"/>
          <w:szCs w:val="18"/>
        </w:rPr>
      </w:pPr>
      <w:r w:rsidRPr="00F05CAF">
        <w:rPr>
          <w:rFonts w:ascii="Arial" w:eastAsia="Arial Narrow" w:hAnsi="Arial" w:cs="Arial"/>
          <w:i/>
          <w:color w:val="000000"/>
          <w:sz w:val="18"/>
          <w:szCs w:val="18"/>
        </w:rPr>
        <w:t xml:space="preserve"> 2. OBJETO DE LA INICIATIVA</w:t>
      </w:r>
    </w:p>
    <w:p w14:paraId="49C29A45" w14:textId="77777777" w:rsidR="00F05CAF" w:rsidRPr="00F05CAF" w:rsidRDefault="00F05CAF" w:rsidP="00F05CAF">
      <w:pPr>
        <w:pBdr>
          <w:top w:val="nil"/>
          <w:left w:val="nil"/>
          <w:bottom w:val="nil"/>
          <w:right w:val="nil"/>
          <w:between w:val="nil"/>
        </w:pBdr>
        <w:jc w:val="both"/>
        <w:rPr>
          <w:rFonts w:ascii="Arial" w:eastAsia="Arial Narrow" w:hAnsi="Arial" w:cs="Arial"/>
          <w:i/>
          <w:sz w:val="18"/>
          <w:szCs w:val="18"/>
        </w:rPr>
      </w:pPr>
      <w:r w:rsidRPr="00F05CAF">
        <w:rPr>
          <w:rFonts w:ascii="Arial" w:eastAsia="Arial Narrow" w:hAnsi="Arial" w:cs="Arial"/>
          <w:i/>
          <w:color w:val="000000"/>
          <w:sz w:val="18"/>
          <w:szCs w:val="18"/>
        </w:rPr>
        <w:t xml:space="preserve">Se autorice la celebración de un convenio de </w:t>
      </w:r>
      <w:r w:rsidRPr="00F05CAF">
        <w:rPr>
          <w:rFonts w:ascii="Arial" w:eastAsia="Arial Narrow" w:hAnsi="Arial" w:cs="Arial"/>
          <w:i/>
          <w:sz w:val="18"/>
          <w:szCs w:val="18"/>
        </w:rPr>
        <w:t xml:space="preserve">colaboración </w:t>
      </w:r>
      <w:r w:rsidRPr="00F05CAF">
        <w:rPr>
          <w:rFonts w:ascii="Arial" w:eastAsia="Arial Narrow" w:hAnsi="Arial" w:cs="Arial"/>
          <w:i/>
          <w:color w:val="000000"/>
          <w:sz w:val="18"/>
          <w:szCs w:val="18"/>
        </w:rPr>
        <w:t xml:space="preserve">con el Gobierno </w:t>
      </w:r>
      <w:r w:rsidRPr="00F05CAF">
        <w:rPr>
          <w:rFonts w:ascii="Arial" w:eastAsia="Arial Narrow" w:hAnsi="Arial" w:cs="Arial"/>
          <w:i/>
          <w:sz w:val="18"/>
          <w:szCs w:val="18"/>
        </w:rPr>
        <w:t>del Estado de Jalisco, particularmente con la Secretaria del Sistema de Asistencia Social, para la participación y ejecución del programa social denominado: “Reconstrucción del Tejido Social” para el ejercicio fiscal 2022.</w:t>
      </w:r>
    </w:p>
    <w:p w14:paraId="49A53809" w14:textId="77777777" w:rsidR="00F05CAF" w:rsidRPr="00F05CAF" w:rsidRDefault="00F05CAF" w:rsidP="00F05CAF">
      <w:pPr>
        <w:pBdr>
          <w:top w:val="nil"/>
          <w:left w:val="nil"/>
          <w:bottom w:val="nil"/>
          <w:right w:val="nil"/>
          <w:between w:val="nil"/>
        </w:pBdr>
        <w:jc w:val="both"/>
        <w:rPr>
          <w:rFonts w:ascii="Arial" w:eastAsia="Arial Narrow" w:hAnsi="Arial" w:cs="Arial"/>
          <w:i/>
          <w:color w:val="000000"/>
          <w:sz w:val="18"/>
          <w:szCs w:val="18"/>
        </w:rPr>
      </w:pPr>
    </w:p>
    <w:p w14:paraId="62638B7B" w14:textId="77777777" w:rsidR="00F05CAF" w:rsidRPr="00F05CAF" w:rsidRDefault="00F05CAF" w:rsidP="00F05CAF">
      <w:pPr>
        <w:pBdr>
          <w:top w:val="nil"/>
          <w:left w:val="nil"/>
          <w:bottom w:val="nil"/>
          <w:right w:val="nil"/>
          <w:between w:val="nil"/>
        </w:pBdr>
        <w:jc w:val="both"/>
        <w:rPr>
          <w:rFonts w:ascii="Arial" w:eastAsia="Arial Narrow" w:hAnsi="Arial" w:cs="Arial"/>
          <w:i/>
          <w:color w:val="000000"/>
          <w:sz w:val="18"/>
          <w:szCs w:val="18"/>
        </w:rPr>
      </w:pPr>
      <w:r w:rsidRPr="00F05CAF">
        <w:rPr>
          <w:rFonts w:ascii="Arial" w:eastAsia="Arial Narrow" w:hAnsi="Arial" w:cs="Arial"/>
          <w:i/>
          <w:sz w:val="18"/>
          <w:szCs w:val="18"/>
        </w:rPr>
        <w:t xml:space="preserve">3. </w:t>
      </w:r>
      <w:r w:rsidRPr="00F05CAF">
        <w:rPr>
          <w:rFonts w:ascii="Arial" w:eastAsia="Arial Narrow" w:hAnsi="Arial" w:cs="Arial"/>
          <w:i/>
          <w:color w:val="000000"/>
          <w:sz w:val="18"/>
          <w:szCs w:val="18"/>
        </w:rPr>
        <w:t>REPERCUSIONES JURÍDICAS, PRESUPUESTALES, LABORALES Y SOCIALES</w:t>
      </w:r>
    </w:p>
    <w:p w14:paraId="1FEAE233" w14:textId="77777777" w:rsidR="00F05CAF" w:rsidRPr="00F05CAF" w:rsidRDefault="00F05CAF" w:rsidP="00F05CAF">
      <w:pPr>
        <w:pBdr>
          <w:top w:val="nil"/>
          <w:left w:val="nil"/>
          <w:bottom w:val="nil"/>
          <w:right w:val="nil"/>
          <w:between w:val="nil"/>
        </w:pBdr>
        <w:jc w:val="both"/>
        <w:rPr>
          <w:rFonts w:ascii="Arial" w:eastAsia="Arial Narrow" w:hAnsi="Arial" w:cs="Arial"/>
          <w:i/>
          <w:sz w:val="18"/>
          <w:szCs w:val="18"/>
        </w:rPr>
      </w:pPr>
    </w:p>
    <w:p w14:paraId="10F48351" w14:textId="77777777" w:rsidR="00F05CAF" w:rsidRPr="00F05CAF" w:rsidRDefault="00F05CAF" w:rsidP="00F05CAF">
      <w:pPr>
        <w:pBdr>
          <w:top w:val="nil"/>
          <w:left w:val="nil"/>
          <w:bottom w:val="nil"/>
          <w:right w:val="nil"/>
          <w:between w:val="nil"/>
        </w:pBdr>
        <w:jc w:val="both"/>
        <w:rPr>
          <w:rFonts w:ascii="Arial" w:eastAsia="Arial Narrow" w:hAnsi="Arial" w:cs="Arial"/>
          <w:i/>
          <w:sz w:val="18"/>
          <w:szCs w:val="18"/>
        </w:rPr>
      </w:pPr>
      <w:r w:rsidRPr="00F05CAF">
        <w:rPr>
          <w:rFonts w:ascii="Arial" w:eastAsia="Arial Narrow" w:hAnsi="Arial" w:cs="Arial"/>
          <w:i/>
          <w:sz w:val="18"/>
          <w:szCs w:val="18"/>
        </w:rPr>
        <w:t>En cuanto a las repercusiones jurídicas, estas tienden a la aprobación de un convenio de colaboración. En cuanto a las repercusiones presupuestarias, existe suficiencia presupuestal en el municipio para la celebración del convenio de colaboración, toda vez mediante oficio TES/DF/346/2022 de fecha 20 de mayo de 2022, se determinó la viabilidad financiera para la participación en el proyecto.</w:t>
      </w:r>
    </w:p>
    <w:p w14:paraId="0F5E642A" w14:textId="77777777" w:rsidR="00F05CAF" w:rsidRPr="00F05CAF" w:rsidRDefault="00F05CAF" w:rsidP="00F05CAF">
      <w:pPr>
        <w:pBdr>
          <w:top w:val="nil"/>
          <w:left w:val="nil"/>
          <w:bottom w:val="nil"/>
          <w:right w:val="nil"/>
          <w:between w:val="nil"/>
        </w:pBdr>
        <w:jc w:val="both"/>
        <w:rPr>
          <w:rFonts w:ascii="Arial" w:eastAsia="Arial Narrow" w:hAnsi="Arial" w:cs="Arial"/>
          <w:i/>
          <w:sz w:val="18"/>
          <w:szCs w:val="18"/>
        </w:rPr>
      </w:pPr>
    </w:p>
    <w:p w14:paraId="33355967" w14:textId="77777777" w:rsidR="00F05CAF" w:rsidRPr="00F05CAF" w:rsidRDefault="00F05CAF" w:rsidP="00F05CAF">
      <w:pPr>
        <w:pBdr>
          <w:top w:val="nil"/>
          <w:left w:val="nil"/>
          <w:bottom w:val="nil"/>
          <w:right w:val="nil"/>
          <w:between w:val="nil"/>
        </w:pBdr>
        <w:jc w:val="both"/>
        <w:rPr>
          <w:rFonts w:ascii="Arial" w:eastAsia="Arial Narrow" w:hAnsi="Arial" w:cs="Arial"/>
          <w:i/>
          <w:sz w:val="18"/>
          <w:szCs w:val="18"/>
        </w:rPr>
      </w:pPr>
      <w:r w:rsidRPr="00F05CAF">
        <w:rPr>
          <w:rFonts w:ascii="Arial" w:eastAsia="Arial Narrow" w:hAnsi="Arial" w:cs="Arial"/>
          <w:i/>
          <w:sz w:val="18"/>
          <w:szCs w:val="18"/>
        </w:rPr>
        <w:lastRenderedPageBreak/>
        <w:t>Respecto a las repercusiones laborales, no hay repercusiones laborales y en cuanto a las repercusiones sociales, habrá un impacto positivo en la recuperación de la vivienda en el municipio así como en la reconstrucción del tejido social, beneficiando a las y los habitantes de Guadalajara con la celebración del convenio de referencia.</w:t>
      </w:r>
    </w:p>
    <w:p w14:paraId="25861EC1" w14:textId="77777777" w:rsidR="00F05CAF" w:rsidRPr="00F05CAF" w:rsidRDefault="00F05CAF" w:rsidP="00F05CAF">
      <w:pPr>
        <w:pBdr>
          <w:top w:val="nil"/>
          <w:left w:val="nil"/>
          <w:bottom w:val="nil"/>
          <w:right w:val="nil"/>
          <w:between w:val="nil"/>
        </w:pBdr>
        <w:jc w:val="both"/>
        <w:rPr>
          <w:rFonts w:ascii="Arial" w:eastAsia="Arial Narrow" w:hAnsi="Arial" w:cs="Arial"/>
          <w:i/>
          <w:color w:val="000000"/>
          <w:sz w:val="18"/>
          <w:szCs w:val="18"/>
        </w:rPr>
      </w:pPr>
      <w:bookmarkStart w:id="4" w:name="_heading=h.30j0zll" w:colFirst="0" w:colLast="0"/>
      <w:bookmarkEnd w:id="4"/>
      <w:r w:rsidRPr="00F05CAF">
        <w:rPr>
          <w:rFonts w:ascii="Arial" w:eastAsia="Arial Narrow" w:hAnsi="Arial" w:cs="Arial"/>
          <w:i/>
          <w:sz w:val="18"/>
          <w:szCs w:val="18"/>
        </w:rPr>
        <w:t xml:space="preserve">4. </w:t>
      </w:r>
      <w:r w:rsidRPr="00F05CAF">
        <w:rPr>
          <w:rFonts w:ascii="Arial" w:eastAsia="Arial Narrow" w:hAnsi="Arial" w:cs="Arial"/>
          <w:i/>
          <w:color w:val="000000"/>
          <w:sz w:val="18"/>
          <w:szCs w:val="18"/>
        </w:rPr>
        <w:t>FUNDAMENTO JURÍDICO</w:t>
      </w:r>
    </w:p>
    <w:p w14:paraId="25569B52" w14:textId="77777777" w:rsidR="00F05CAF" w:rsidRPr="00F05CAF" w:rsidRDefault="00F05CAF" w:rsidP="00F05CAF">
      <w:pPr>
        <w:pBdr>
          <w:top w:val="nil"/>
          <w:left w:val="nil"/>
          <w:bottom w:val="nil"/>
          <w:right w:val="nil"/>
          <w:between w:val="nil"/>
        </w:pBdr>
        <w:jc w:val="both"/>
        <w:rPr>
          <w:rFonts w:ascii="Arial" w:eastAsia="Arial Narrow" w:hAnsi="Arial" w:cs="Arial"/>
          <w:i/>
          <w:sz w:val="18"/>
          <w:szCs w:val="18"/>
        </w:rPr>
      </w:pPr>
    </w:p>
    <w:p w14:paraId="06915E07" w14:textId="427B5D87" w:rsidR="00F05CAF" w:rsidRPr="00F05CAF" w:rsidRDefault="00F05CAF" w:rsidP="00F05CAF">
      <w:pPr>
        <w:pBdr>
          <w:top w:val="nil"/>
          <w:left w:val="nil"/>
          <w:bottom w:val="nil"/>
          <w:right w:val="nil"/>
          <w:between w:val="nil"/>
        </w:pBdr>
        <w:jc w:val="both"/>
        <w:rPr>
          <w:rFonts w:ascii="Arial" w:eastAsia="Arial Narrow" w:hAnsi="Arial" w:cs="Arial"/>
          <w:i/>
          <w:sz w:val="18"/>
          <w:szCs w:val="18"/>
        </w:rPr>
      </w:pPr>
      <w:r w:rsidRPr="00F05CAF">
        <w:rPr>
          <w:rFonts w:ascii="Arial" w:eastAsia="Arial Narrow" w:hAnsi="Arial" w:cs="Arial"/>
          <w:i/>
          <w:sz w:val="18"/>
          <w:szCs w:val="18"/>
        </w:rPr>
        <w:t>El fundamento jurídico de este iniciativa radica en los artículos 115 fracción I de la Constitución Política de los Estados Unidos Mexicanos; 73 fracción II de la Constitución Política del Estado de Jalisco, 41 fracción III de la Ley de Gobierno y Administración Pública Municipal del Estado de Jalisco, así como los artículos 90 y 91, 92, 96 y demás relativos del Código de Gobierno Municipal de Guadalajara; la q</w:t>
      </w:r>
      <w:r w:rsidR="00583E5B">
        <w:rPr>
          <w:rFonts w:ascii="Arial" w:eastAsia="Arial Narrow" w:hAnsi="Arial" w:cs="Arial"/>
          <w:i/>
          <w:sz w:val="18"/>
          <w:szCs w:val="18"/>
        </w:rPr>
        <w:t xml:space="preserve">ue suscribe me permito poner a </w:t>
      </w:r>
      <w:r w:rsidRPr="00F05CAF">
        <w:rPr>
          <w:rFonts w:ascii="Arial" w:eastAsia="Arial Narrow" w:hAnsi="Arial" w:cs="Arial"/>
          <w:i/>
          <w:sz w:val="18"/>
          <w:szCs w:val="18"/>
        </w:rPr>
        <w:t>consideración de este Ayuntamiento, la siguiente propuesta de:</w:t>
      </w:r>
    </w:p>
    <w:p w14:paraId="11D0DFBA" w14:textId="77777777" w:rsidR="00F05CAF" w:rsidRPr="00F05CAF" w:rsidRDefault="00F05CAF" w:rsidP="00F05CAF">
      <w:pPr>
        <w:rPr>
          <w:rFonts w:ascii="Arial" w:eastAsia="Arial Narrow" w:hAnsi="Arial" w:cs="Arial"/>
          <w:b/>
          <w:i/>
          <w:sz w:val="18"/>
          <w:szCs w:val="18"/>
        </w:rPr>
      </w:pPr>
    </w:p>
    <w:p w14:paraId="1523AA5B" w14:textId="77777777" w:rsidR="00F05CAF" w:rsidRPr="00F05CAF" w:rsidRDefault="00F05CAF" w:rsidP="00F05CAF">
      <w:pPr>
        <w:jc w:val="center"/>
        <w:rPr>
          <w:rFonts w:ascii="Arial" w:eastAsia="Arial Narrow" w:hAnsi="Arial" w:cs="Arial"/>
          <w:b/>
          <w:i/>
          <w:sz w:val="18"/>
          <w:szCs w:val="18"/>
        </w:rPr>
      </w:pPr>
      <w:r w:rsidRPr="00F05CAF">
        <w:rPr>
          <w:rFonts w:ascii="Arial" w:eastAsia="Arial Narrow" w:hAnsi="Arial" w:cs="Arial"/>
          <w:b/>
          <w:i/>
          <w:sz w:val="18"/>
          <w:szCs w:val="18"/>
        </w:rPr>
        <w:t>DECRETO MUNICIPAL:</w:t>
      </w:r>
    </w:p>
    <w:p w14:paraId="144B18FD" w14:textId="77777777" w:rsidR="00F05CAF" w:rsidRPr="00F05CAF" w:rsidRDefault="00F05CAF" w:rsidP="00F05CAF">
      <w:pPr>
        <w:jc w:val="both"/>
        <w:rPr>
          <w:rFonts w:ascii="Arial" w:eastAsia="Arial Narrow" w:hAnsi="Arial" w:cs="Arial"/>
          <w:i/>
          <w:sz w:val="18"/>
          <w:szCs w:val="18"/>
        </w:rPr>
      </w:pPr>
    </w:p>
    <w:p w14:paraId="200A50AB" w14:textId="0917741F" w:rsidR="00F05CAF" w:rsidRPr="00F05CAF" w:rsidRDefault="00F05CAF" w:rsidP="00F05CAF">
      <w:pPr>
        <w:jc w:val="both"/>
        <w:rPr>
          <w:rFonts w:ascii="Arial" w:eastAsia="Arial Narrow" w:hAnsi="Arial" w:cs="Arial"/>
          <w:i/>
          <w:sz w:val="18"/>
          <w:szCs w:val="18"/>
        </w:rPr>
      </w:pPr>
      <w:r w:rsidRPr="00F05CAF">
        <w:rPr>
          <w:rFonts w:ascii="Arial" w:eastAsia="Arial Narrow" w:hAnsi="Arial" w:cs="Arial"/>
          <w:b/>
          <w:i/>
          <w:sz w:val="18"/>
          <w:szCs w:val="18"/>
        </w:rPr>
        <w:t>Primero.</w:t>
      </w:r>
      <w:r w:rsidRPr="00F05CAF">
        <w:rPr>
          <w:rFonts w:ascii="Arial" w:eastAsia="Arial Narrow" w:hAnsi="Arial" w:cs="Arial"/>
          <w:i/>
          <w:sz w:val="18"/>
          <w:szCs w:val="18"/>
        </w:rPr>
        <w:t xml:space="preserve"> El Ayuntamiento Constitucional del Municipio de Guadalajar</w:t>
      </w:r>
      <w:r w:rsidR="00583E5B">
        <w:rPr>
          <w:rFonts w:ascii="Arial" w:eastAsia="Arial Narrow" w:hAnsi="Arial" w:cs="Arial"/>
          <w:i/>
          <w:sz w:val="18"/>
          <w:szCs w:val="18"/>
        </w:rPr>
        <w:t xml:space="preserve">a, Jalisco, aprueba y autoriza </w:t>
      </w:r>
      <w:r w:rsidRPr="00F05CAF">
        <w:rPr>
          <w:rFonts w:ascii="Arial" w:eastAsia="Arial Narrow" w:hAnsi="Arial" w:cs="Arial"/>
          <w:i/>
          <w:sz w:val="18"/>
          <w:szCs w:val="18"/>
        </w:rPr>
        <w:t>la dispensa de trámite por causa justificada de conformidad al numeral 96 del Código de Gobierno Municipal de Guadalajara.</w:t>
      </w:r>
    </w:p>
    <w:p w14:paraId="46C570C9" w14:textId="77777777" w:rsidR="00F05CAF" w:rsidRPr="00F05CAF" w:rsidRDefault="00F05CAF" w:rsidP="00F05CAF">
      <w:pPr>
        <w:jc w:val="both"/>
        <w:rPr>
          <w:rFonts w:ascii="Arial" w:eastAsia="Arial Narrow" w:hAnsi="Arial" w:cs="Arial"/>
          <w:i/>
          <w:sz w:val="18"/>
          <w:szCs w:val="18"/>
        </w:rPr>
      </w:pPr>
    </w:p>
    <w:p w14:paraId="1F849F7F" w14:textId="77777777" w:rsidR="00F05CAF" w:rsidRPr="00F05CAF" w:rsidRDefault="00F05CAF" w:rsidP="00F05CAF">
      <w:pPr>
        <w:jc w:val="both"/>
        <w:rPr>
          <w:rFonts w:ascii="Arial" w:eastAsia="Arial Narrow" w:hAnsi="Arial" w:cs="Arial"/>
          <w:i/>
          <w:sz w:val="18"/>
          <w:szCs w:val="18"/>
        </w:rPr>
      </w:pPr>
      <w:r w:rsidRPr="00F05CAF">
        <w:rPr>
          <w:rFonts w:ascii="Arial" w:eastAsia="Arial Narrow" w:hAnsi="Arial" w:cs="Arial"/>
          <w:b/>
          <w:i/>
          <w:sz w:val="18"/>
          <w:szCs w:val="18"/>
        </w:rPr>
        <w:t>Segundo.</w:t>
      </w:r>
      <w:sdt>
        <w:sdtPr>
          <w:rPr>
            <w:rFonts w:ascii="Arial" w:hAnsi="Arial" w:cs="Arial"/>
            <w:i/>
            <w:sz w:val="18"/>
            <w:szCs w:val="18"/>
          </w:rPr>
          <w:tag w:val="goog_rdk_0"/>
          <w:id w:val="-1516604877"/>
        </w:sdtPr>
        <w:sdtEndPr/>
        <w:sdtContent>
          <w:r w:rsidRPr="00F05CAF">
            <w:rPr>
              <w:rFonts w:ascii="Arial" w:eastAsia="Arial" w:hAnsi="Arial" w:cs="Arial"/>
              <w:i/>
              <w:sz w:val="18"/>
              <w:szCs w:val="18"/>
            </w:rPr>
            <w:t xml:space="preserve"> El Ayuntamiento Constitucional de Guadalajara, Jalisco, aprueba y autoriza la suscripción de un Convenio de Colaboración con el Gobierno del Estado de Jalisco a través de la Secretaría del Sistema de Asistencia Social, la Secretaría de Infraestructura y Obra Pública, la Secretaría de Hacienda Pública, así como la Asociación Civil Corazón Urbano, para la participación y ejecución del programa denominado: “Reconstrucción del Tejido Social” Mejoramiento </w:t>
          </w:r>
          <w:proofErr w:type="spellStart"/>
          <w:r w:rsidRPr="00F05CAF">
            <w:rPr>
              <w:rFonts w:ascii="Arial" w:eastAsia="Arial" w:hAnsi="Arial" w:cs="Arial"/>
              <w:i/>
              <w:sz w:val="18"/>
              <w:szCs w:val="18"/>
            </w:rPr>
            <w:t>Físico</w:t>
          </w:r>
          <w:proofErr w:type="spellEnd"/>
          <w:r w:rsidRPr="00F05CAF">
            <w:rPr>
              <w:rFonts w:ascii="Arial" w:eastAsia="Arial" w:hAnsi="Arial" w:cs="Arial"/>
              <w:i/>
              <w:sz w:val="18"/>
              <w:szCs w:val="18"/>
            </w:rPr>
            <w:t xml:space="preserve"> Exterior de 8 módulos de Unidades Habitacionales ubicadas en el Municipio de Guadalajara. Convenio que tendrá una vigencia a partir de la fecha de su firma y hasta el 31 de diciembre del </w:t>
          </w:r>
          <w:proofErr w:type="spellStart"/>
          <w:r w:rsidRPr="00F05CAF">
            <w:rPr>
              <w:rFonts w:ascii="Arial" w:eastAsia="Arial" w:hAnsi="Arial" w:cs="Arial"/>
              <w:i/>
              <w:sz w:val="18"/>
              <w:szCs w:val="18"/>
            </w:rPr>
            <w:t>año</w:t>
          </w:r>
          <w:proofErr w:type="spellEnd"/>
          <w:r w:rsidRPr="00F05CAF">
            <w:rPr>
              <w:rFonts w:ascii="Arial" w:eastAsia="Arial" w:hAnsi="Arial" w:cs="Arial"/>
              <w:i/>
              <w:sz w:val="18"/>
              <w:szCs w:val="18"/>
            </w:rPr>
            <w:t xml:space="preserve"> 2023.</w:t>
          </w:r>
        </w:sdtContent>
      </w:sdt>
    </w:p>
    <w:p w14:paraId="3DE781C3" w14:textId="77777777" w:rsidR="00F05CAF" w:rsidRPr="00F05CAF" w:rsidRDefault="00F05CAF" w:rsidP="00F05CAF">
      <w:pPr>
        <w:jc w:val="both"/>
        <w:rPr>
          <w:rFonts w:ascii="Arial" w:eastAsia="Arial Narrow" w:hAnsi="Arial" w:cs="Arial"/>
          <w:i/>
          <w:sz w:val="18"/>
          <w:szCs w:val="18"/>
        </w:rPr>
      </w:pPr>
    </w:p>
    <w:p w14:paraId="7569D946" w14:textId="77777777" w:rsidR="00F05CAF" w:rsidRPr="00F05CAF" w:rsidRDefault="00F05CAF" w:rsidP="00F05CAF">
      <w:pPr>
        <w:jc w:val="both"/>
        <w:rPr>
          <w:rFonts w:ascii="Arial" w:eastAsia="Arial Narrow" w:hAnsi="Arial" w:cs="Arial"/>
          <w:i/>
          <w:sz w:val="18"/>
          <w:szCs w:val="18"/>
        </w:rPr>
      </w:pPr>
      <w:r w:rsidRPr="00F05CAF">
        <w:rPr>
          <w:rFonts w:ascii="Arial" w:eastAsia="Arial Narrow" w:hAnsi="Arial" w:cs="Arial"/>
          <w:b/>
          <w:i/>
          <w:sz w:val="18"/>
          <w:szCs w:val="18"/>
        </w:rPr>
        <w:t>Tercero.</w:t>
      </w:r>
      <w:r w:rsidRPr="00F05CAF">
        <w:rPr>
          <w:rFonts w:ascii="Arial" w:eastAsia="Arial Narrow" w:hAnsi="Arial" w:cs="Arial"/>
          <w:i/>
          <w:sz w:val="18"/>
          <w:szCs w:val="18"/>
        </w:rPr>
        <w:t xml:space="preserve"> Se instruye a la Sindicatura, para que por conducto de la Dirección Jurídico de lo Consultivo, elabore el convenio respectivo o de ser el caso, revise y realice las modificaciones que estime convenientes al proyecto que remita el Gobierno del Estado de Jalisco, debiendo cuidar en todo momento los intereses del municipio; así mismo se instruye para que realice las gestiones necesarias para la suscripción del mismo.</w:t>
      </w:r>
    </w:p>
    <w:p w14:paraId="78C13E8C" w14:textId="77777777" w:rsidR="00F05CAF" w:rsidRPr="00F05CAF" w:rsidRDefault="00F05CAF" w:rsidP="00F05CAF">
      <w:pPr>
        <w:jc w:val="both"/>
        <w:rPr>
          <w:rFonts w:ascii="Arial" w:eastAsia="Arial Narrow" w:hAnsi="Arial" w:cs="Arial"/>
          <w:i/>
          <w:sz w:val="18"/>
          <w:szCs w:val="18"/>
        </w:rPr>
      </w:pPr>
    </w:p>
    <w:p w14:paraId="28898542" w14:textId="77777777" w:rsidR="00F05CAF" w:rsidRPr="00F05CAF" w:rsidRDefault="00F05CAF" w:rsidP="00F05CAF">
      <w:pPr>
        <w:jc w:val="both"/>
        <w:rPr>
          <w:rFonts w:ascii="Arial" w:eastAsia="Arial Narrow" w:hAnsi="Arial" w:cs="Arial"/>
          <w:i/>
          <w:sz w:val="18"/>
          <w:szCs w:val="18"/>
        </w:rPr>
      </w:pPr>
      <w:r w:rsidRPr="00F05CAF">
        <w:rPr>
          <w:rFonts w:ascii="Arial" w:eastAsia="Arial Narrow" w:hAnsi="Arial" w:cs="Arial"/>
          <w:b/>
          <w:i/>
          <w:sz w:val="18"/>
          <w:szCs w:val="18"/>
        </w:rPr>
        <w:t>Cuarto.</w:t>
      </w:r>
      <w:r w:rsidRPr="00F05CAF">
        <w:rPr>
          <w:rFonts w:ascii="Arial" w:eastAsia="Arial Narrow" w:hAnsi="Arial" w:cs="Arial"/>
          <w:i/>
          <w:sz w:val="18"/>
          <w:szCs w:val="18"/>
        </w:rPr>
        <w:t xml:space="preserve"> Se aprueba y autoriza al Tesorero Municipal a realizar las adecuaciones presupuestales y administrativas que resulten necesarias en virtud de la aportación del Municipio conforme al Convenio de Colaboración y participación para la ejecución del Programa “Reconstrucción del Tejido Social” que al efecto se firme.</w:t>
      </w:r>
    </w:p>
    <w:p w14:paraId="3ECA0D51" w14:textId="77777777" w:rsidR="00F05CAF" w:rsidRPr="00F05CAF" w:rsidRDefault="00F05CAF" w:rsidP="00F05CAF">
      <w:pPr>
        <w:jc w:val="both"/>
        <w:rPr>
          <w:rFonts w:ascii="Arial" w:eastAsia="Arial Narrow" w:hAnsi="Arial" w:cs="Arial"/>
          <w:i/>
          <w:sz w:val="18"/>
          <w:szCs w:val="18"/>
        </w:rPr>
      </w:pPr>
    </w:p>
    <w:p w14:paraId="686DBC2F" w14:textId="77777777" w:rsidR="00F05CAF" w:rsidRPr="00F05CAF" w:rsidRDefault="00F05CAF" w:rsidP="00F05CAF">
      <w:pPr>
        <w:jc w:val="both"/>
        <w:rPr>
          <w:rFonts w:ascii="Arial" w:eastAsia="Arial Narrow" w:hAnsi="Arial" w:cs="Arial"/>
          <w:i/>
          <w:sz w:val="18"/>
          <w:szCs w:val="18"/>
        </w:rPr>
      </w:pPr>
      <w:r w:rsidRPr="00F05CAF">
        <w:rPr>
          <w:rFonts w:ascii="Arial" w:eastAsia="Arial Narrow" w:hAnsi="Arial" w:cs="Arial"/>
          <w:b/>
          <w:i/>
          <w:sz w:val="18"/>
          <w:szCs w:val="18"/>
        </w:rPr>
        <w:t>Quinto</w:t>
      </w:r>
      <w:r w:rsidRPr="00F05CAF">
        <w:rPr>
          <w:rFonts w:ascii="Arial" w:eastAsia="Arial Narrow" w:hAnsi="Arial" w:cs="Arial"/>
          <w:i/>
          <w:sz w:val="18"/>
          <w:szCs w:val="18"/>
        </w:rPr>
        <w:t>. El Ayuntamiento Constitucional del Municipio de Guadalajara, Jalisco, faculta a los ciudadanos Presidente Municipal, Síndica y Tesorero Municipal, Coordinador General de Combate a la Desigualdad, todos de este Ayuntamiento, para que en el orden de sus atribuciones suscriban la documentación necesaria para el cumplimiento del presente decreto.</w:t>
      </w:r>
    </w:p>
    <w:p w14:paraId="54D93628" w14:textId="77777777" w:rsidR="00F05CAF" w:rsidRPr="00F05CAF" w:rsidRDefault="00F05CAF" w:rsidP="00F05CAF">
      <w:pPr>
        <w:rPr>
          <w:rFonts w:ascii="Arial" w:eastAsia="Arial Narrow" w:hAnsi="Arial" w:cs="Arial"/>
          <w:i/>
          <w:sz w:val="18"/>
          <w:szCs w:val="18"/>
        </w:rPr>
      </w:pPr>
    </w:p>
    <w:p w14:paraId="2BFF89A1" w14:textId="04466851" w:rsidR="00F05CAF" w:rsidRPr="00F05CAF" w:rsidRDefault="00583E5B" w:rsidP="00F05CAF">
      <w:pPr>
        <w:rPr>
          <w:rFonts w:ascii="Arial" w:eastAsia="Arial Narrow" w:hAnsi="Arial" w:cs="Arial"/>
          <w:i/>
          <w:sz w:val="18"/>
          <w:szCs w:val="18"/>
        </w:rPr>
      </w:pPr>
      <w:r>
        <w:rPr>
          <w:rFonts w:ascii="Arial" w:eastAsia="Arial Narrow" w:hAnsi="Arial" w:cs="Arial"/>
          <w:b/>
          <w:i/>
          <w:sz w:val="18"/>
          <w:szCs w:val="18"/>
        </w:rPr>
        <w:t xml:space="preserve">Sexto. </w:t>
      </w:r>
      <w:r w:rsidR="00F05CAF" w:rsidRPr="00F05CAF">
        <w:rPr>
          <w:rFonts w:ascii="Arial" w:eastAsia="Arial Narrow" w:hAnsi="Arial" w:cs="Arial"/>
          <w:i/>
          <w:sz w:val="18"/>
          <w:szCs w:val="18"/>
        </w:rPr>
        <w:t xml:space="preserve">Se instruye a la Coordinación General de Combate a la Desigualdad a fin de que realice la supervisión y seguimiento de la implementación y operación del proyecto “Reconstrucción del Tejido Social” y que una vez concluido remita un informe con los resultados al Pleno del Ayuntamiento. </w:t>
      </w:r>
    </w:p>
    <w:p w14:paraId="054FAAF3" w14:textId="77777777" w:rsidR="00F05CAF" w:rsidRPr="00F05CAF" w:rsidRDefault="00F05CAF" w:rsidP="00F05CAF">
      <w:pPr>
        <w:rPr>
          <w:rFonts w:ascii="Arial" w:eastAsia="Arial Narrow" w:hAnsi="Arial" w:cs="Arial"/>
          <w:i/>
          <w:sz w:val="18"/>
          <w:szCs w:val="18"/>
        </w:rPr>
      </w:pPr>
    </w:p>
    <w:p w14:paraId="5C5DEE5D" w14:textId="77777777" w:rsidR="00F05CAF" w:rsidRPr="00F05CAF" w:rsidRDefault="00F05CAF" w:rsidP="00F05CAF">
      <w:pPr>
        <w:jc w:val="center"/>
        <w:rPr>
          <w:rFonts w:ascii="Arial" w:eastAsia="Arial Narrow" w:hAnsi="Arial" w:cs="Arial"/>
          <w:b/>
          <w:i/>
          <w:sz w:val="18"/>
          <w:szCs w:val="18"/>
        </w:rPr>
      </w:pPr>
      <w:r w:rsidRPr="00F05CAF">
        <w:rPr>
          <w:rFonts w:ascii="Arial" w:eastAsia="Arial Narrow" w:hAnsi="Arial" w:cs="Arial"/>
          <w:b/>
          <w:i/>
          <w:sz w:val="18"/>
          <w:szCs w:val="18"/>
        </w:rPr>
        <w:t>Artículos Transitorios:</w:t>
      </w:r>
    </w:p>
    <w:p w14:paraId="1A8E4792" w14:textId="77777777" w:rsidR="00F05CAF" w:rsidRPr="00F05CAF" w:rsidRDefault="00F05CAF" w:rsidP="00F05CAF">
      <w:pPr>
        <w:jc w:val="center"/>
        <w:rPr>
          <w:rFonts w:ascii="Arial" w:eastAsia="Arial Narrow" w:hAnsi="Arial" w:cs="Arial"/>
          <w:i/>
          <w:sz w:val="18"/>
          <w:szCs w:val="18"/>
        </w:rPr>
      </w:pPr>
    </w:p>
    <w:p w14:paraId="5F5C6116" w14:textId="77777777" w:rsidR="00F05CAF" w:rsidRPr="00F05CAF" w:rsidRDefault="00F05CAF" w:rsidP="00F05CAF">
      <w:pPr>
        <w:jc w:val="both"/>
        <w:rPr>
          <w:rFonts w:ascii="Arial" w:eastAsia="Arial Narrow" w:hAnsi="Arial" w:cs="Arial"/>
          <w:i/>
          <w:sz w:val="18"/>
          <w:szCs w:val="18"/>
        </w:rPr>
      </w:pPr>
      <w:r w:rsidRPr="00F05CAF">
        <w:rPr>
          <w:rFonts w:ascii="Arial" w:eastAsia="Arial Narrow" w:hAnsi="Arial" w:cs="Arial"/>
          <w:b/>
          <w:i/>
          <w:sz w:val="18"/>
          <w:szCs w:val="18"/>
        </w:rPr>
        <w:t>Primero.</w:t>
      </w:r>
      <w:r w:rsidRPr="00F05CAF">
        <w:rPr>
          <w:rFonts w:ascii="Arial" w:eastAsia="Arial Narrow" w:hAnsi="Arial" w:cs="Arial"/>
          <w:i/>
          <w:sz w:val="18"/>
          <w:szCs w:val="18"/>
        </w:rPr>
        <w:t xml:space="preserve"> </w:t>
      </w:r>
      <w:proofErr w:type="spellStart"/>
      <w:r w:rsidRPr="00F05CAF">
        <w:rPr>
          <w:rFonts w:ascii="Arial" w:eastAsia="Arial Narrow" w:hAnsi="Arial" w:cs="Arial"/>
          <w:i/>
          <w:sz w:val="18"/>
          <w:szCs w:val="18"/>
        </w:rPr>
        <w:t>Publiquese</w:t>
      </w:r>
      <w:proofErr w:type="spellEnd"/>
      <w:r w:rsidRPr="00F05CAF">
        <w:rPr>
          <w:rFonts w:ascii="Arial" w:eastAsia="Arial Narrow" w:hAnsi="Arial" w:cs="Arial"/>
          <w:i/>
          <w:sz w:val="18"/>
          <w:szCs w:val="18"/>
        </w:rPr>
        <w:t xml:space="preserve"> el presente decreto en la Gaceta Municipal de Guadalajara. </w:t>
      </w:r>
    </w:p>
    <w:p w14:paraId="760579E8" w14:textId="77777777" w:rsidR="00F05CAF" w:rsidRPr="00F05CAF" w:rsidRDefault="00F05CAF" w:rsidP="00F05CAF">
      <w:pPr>
        <w:jc w:val="both"/>
        <w:rPr>
          <w:rFonts w:ascii="Arial" w:eastAsia="Arial Narrow" w:hAnsi="Arial" w:cs="Arial"/>
          <w:i/>
          <w:sz w:val="18"/>
          <w:szCs w:val="18"/>
        </w:rPr>
      </w:pPr>
    </w:p>
    <w:p w14:paraId="4B22AF38" w14:textId="77777777" w:rsidR="00F05CAF" w:rsidRPr="00F05CAF" w:rsidRDefault="00F05CAF" w:rsidP="00F05CAF">
      <w:pPr>
        <w:jc w:val="both"/>
        <w:rPr>
          <w:rFonts w:ascii="Arial" w:eastAsia="Arial Narrow" w:hAnsi="Arial" w:cs="Arial"/>
          <w:i/>
          <w:sz w:val="18"/>
          <w:szCs w:val="18"/>
        </w:rPr>
      </w:pPr>
      <w:r w:rsidRPr="00F05CAF">
        <w:rPr>
          <w:rFonts w:ascii="Arial" w:eastAsia="Arial Narrow" w:hAnsi="Arial" w:cs="Arial"/>
          <w:b/>
          <w:i/>
          <w:sz w:val="18"/>
          <w:szCs w:val="18"/>
        </w:rPr>
        <w:t>Segundo.</w:t>
      </w:r>
      <w:r w:rsidRPr="00F05CAF">
        <w:rPr>
          <w:rFonts w:ascii="Arial" w:eastAsia="Arial Narrow" w:hAnsi="Arial" w:cs="Arial"/>
          <w:i/>
          <w:sz w:val="18"/>
          <w:szCs w:val="18"/>
        </w:rPr>
        <w:t xml:space="preserve"> El presente decreto entrará en vigor al día siguiente de su publicación en la Gaceta Municipal de Guadalajara. </w:t>
      </w:r>
    </w:p>
    <w:p w14:paraId="0CA8CD97" w14:textId="77777777" w:rsidR="00F05CAF" w:rsidRPr="00F05CAF" w:rsidRDefault="00F05CAF" w:rsidP="00F05CAF">
      <w:pPr>
        <w:jc w:val="both"/>
        <w:rPr>
          <w:rFonts w:ascii="Arial" w:eastAsia="Arial Narrow" w:hAnsi="Arial" w:cs="Arial"/>
          <w:i/>
          <w:sz w:val="18"/>
          <w:szCs w:val="18"/>
        </w:rPr>
      </w:pPr>
    </w:p>
    <w:p w14:paraId="528626AD" w14:textId="77777777" w:rsidR="00F05CAF" w:rsidRDefault="00F05CAF" w:rsidP="00D50E10">
      <w:pPr>
        <w:jc w:val="both"/>
        <w:rPr>
          <w:rFonts w:ascii="Arial" w:eastAsia="Arial Narrow" w:hAnsi="Arial" w:cs="Arial"/>
          <w:i/>
          <w:sz w:val="18"/>
          <w:szCs w:val="18"/>
        </w:rPr>
      </w:pPr>
      <w:r w:rsidRPr="00F05CAF">
        <w:rPr>
          <w:rFonts w:ascii="Arial" w:eastAsia="Arial Narrow" w:hAnsi="Arial" w:cs="Arial"/>
          <w:b/>
          <w:i/>
          <w:sz w:val="18"/>
          <w:szCs w:val="18"/>
        </w:rPr>
        <w:t xml:space="preserve">Tercero. </w:t>
      </w:r>
      <w:r w:rsidRPr="00F05CAF">
        <w:rPr>
          <w:rFonts w:ascii="Arial" w:eastAsia="Arial Narrow" w:hAnsi="Arial" w:cs="Arial"/>
          <w:i/>
          <w:sz w:val="18"/>
          <w:szCs w:val="18"/>
        </w:rPr>
        <w:t xml:space="preserve">Notifíquese a la Secretaría del Sistema de Asistencia Social, a la Secretaría de Infraestructura y Obra Pública, a la Secretaría de la Hacienda Pública, al representante legal de la Asociación Civil Corazón Urbano, al Presidente Municipal, a la Síndico Municipal, al Tesorero Municipal, a la Coordinación General de </w:t>
      </w:r>
      <w:r w:rsidRPr="00F05CAF">
        <w:rPr>
          <w:rFonts w:ascii="Arial" w:eastAsia="Arial Narrow" w:hAnsi="Arial" w:cs="Arial"/>
          <w:i/>
          <w:sz w:val="18"/>
          <w:szCs w:val="18"/>
        </w:rPr>
        <w:lastRenderedPageBreak/>
        <w:t>Combate a la Desigualdad, a la Dirección General Jurídica, para su conocimiento y los efectos legales a que haya lugar</w:t>
      </w:r>
      <w:r>
        <w:rPr>
          <w:rFonts w:ascii="Arial" w:eastAsia="Arial Narrow" w:hAnsi="Arial" w:cs="Arial"/>
          <w:i/>
          <w:sz w:val="18"/>
          <w:szCs w:val="18"/>
        </w:rPr>
        <w:t>”</w:t>
      </w:r>
      <w:r w:rsidRPr="00F05CAF">
        <w:rPr>
          <w:rFonts w:ascii="Arial" w:eastAsia="Arial Narrow" w:hAnsi="Arial" w:cs="Arial"/>
          <w:i/>
          <w:sz w:val="18"/>
          <w:szCs w:val="18"/>
        </w:rPr>
        <w:t>.</w:t>
      </w:r>
    </w:p>
    <w:p w14:paraId="6A3687C5" w14:textId="77777777" w:rsidR="00F05CAF" w:rsidRDefault="00F05CAF" w:rsidP="00D50E10">
      <w:pPr>
        <w:jc w:val="both"/>
        <w:rPr>
          <w:rFonts w:ascii="Arial" w:eastAsia="Arial Narrow" w:hAnsi="Arial" w:cs="Arial"/>
          <w:i/>
          <w:sz w:val="18"/>
          <w:szCs w:val="18"/>
        </w:rPr>
      </w:pPr>
    </w:p>
    <w:p w14:paraId="39C67742" w14:textId="7F869CB3" w:rsidR="00D50E10" w:rsidRPr="001C575A" w:rsidRDefault="00D50E10" w:rsidP="00D50E10">
      <w:pPr>
        <w:jc w:val="both"/>
        <w:rPr>
          <w:rFonts w:ascii="Arial" w:hAnsi="Arial" w:cs="Arial"/>
          <w:sz w:val="24"/>
          <w:szCs w:val="24"/>
          <w:lang w:val="es-ES_tradnl"/>
        </w:rPr>
      </w:pPr>
      <w:r w:rsidRPr="00720518">
        <w:rPr>
          <w:rFonts w:ascii="Arial" w:hAnsi="Arial" w:cs="Arial"/>
          <w:b/>
          <w:snapToGrid w:val="0"/>
          <w:sz w:val="24"/>
          <w:szCs w:val="24"/>
        </w:rPr>
        <w:t>El Señor Presidente Municipal:</w:t>
      </w:r>
      <w:r>
        <w:rPr>
          <w:rFonts w:ascii="Arial" w:hAnsi="Arial" w:cs="Arial"/>
          <w:snapToGrid w:val="0"/>
          <w:sz w:val="24"/>
          <w:szCs w:val="24"/>
        </w:rPr>
        <w:t xml:space="preserve"> Está a su consideración el turno a la</w:t>
      </w:r>
      <w:r w:rsidR="000F30EE">
        <w:rPr>
          <w:rFonts w:ascii="Arial" w:hAnsi="Arial" w:cs="Arial"/>
          <w:snapToGrid w:val="0"/>
          <w:sz w:val="24"/>
          <w:szCs w:val="24"/>
        </w:rPr>
        <w:t xml:space="preserve"> comisió</w:t>
      </w:r>
      <w:r>
        <w:rPr>
          <w:rFonts w:ascii="Arial" w:hAnsi="Arial" w:cs="Arial"/>
          <w:snapToGrid w:val="0"/>
          <w:sz w:val="24"/>
          <w:szCs w:val="24"/>
        </w:rPr>
        <w:t xml:space="preserve">n propuesta, preguntando si alguno de ustedes desea hacer uso de la palabra, no existiendo quien, en votación económica les consulto si lo aprueban. Aprobado. </w:t>
      </w:r>
    </w:p>
    <w:p w14:paraId="0DD9EE67" w14:textId="77777777" w:rsidR="00D50E10" w:rsidRDefault="00D50E10" w:rsidP="00D50E10">
      <w:pPr>
        <w:jc w:val="both"/>
        <w:rPr>
          <w:rFonts w:ascii="Arial" w:hAnsi="Arial" w:cs="Arial"/>
          <w:snapToGrid w:val="0"/>
          <w:sz w:val="24"/>
          <w:szCs w:val="24"/>
        </w:rPr>
      </w:pPr>
      <w:r>
        <w:rPr>
          <w:rFonts w:ascii="Arial" w:hAnsi="Arial" w:cs="Arial"/>
          <w:snapToGrid w:val="0"/>
          <w:sz w:val="24"/>
          <w:szCs w:val="24"/>
        </w:rPr>
        <w:t xml:space="preserve"> </w:t>
      </w:r>
    </w:p>
    <w:p w14:paraId="7C9BAD92" w14:textId="70778B7C" w:rsidR="00D50E10" w:rsidRDefault="00D50E10" w:rsidP="00D50E10">
      <w:pPr>
        <w:jc w:val="both"/>
        <w:rPr>
          <w:rFonts w:ascii="Arial" w:hAnsi="Arial" w:cs="Arial"/>
          <w:snapToGrid w:val="0"/>
          <w:sz w:val="24"/>
          <w:szCs w:val="24"/>
        </w:rPr>
      </w:pPr>
      <w:r w:rsidRPr="001C575A">
        <w:rPr>
          <w:rFonts w:ascii="Arial" w:hAnsi="Arial" w:cs="Arial"/>
          <w:b/>
          <w:snapToGrid w:val="0"/>
          <w:sz w:val="24"/>
          <w:szCs w:val="24"/>
        </w:rPr>
        <w:t>El Señor Secretario General:</w:t>
      </w:r>
      <w:r>
        <w:rPr>
          <w:rFonts w:ascii="Arial" w:hAnsi="Arial" w:cs="Arial"/>
          <w:snapToGrid w:val="0"/>
          <w:sz w:val="24"/>
          <w:szCs w:val="24"/>
        </w:rPr>
        <w:t xml:space="preserve"> Tiene el uso de la voz, l</w:t>
      </w:r>
      <w:r w:rsidR="000F30EE">
        <w:rPr>
          <w:rFonts w:ascii="Arial" w:hAnsi="Arial" w:cs="Arial"/>
          <w:snapToGrid w:val="0"/>
          <w:sz w:val="24"/>
          <w:szCs w:val="24"/>
        </w:rPr>
        <w:t>a</w:t>
      </w:r>
      <w:r>
        <w:rPr>
          <w:rFonts w:ascii="Arial" w:hAnsi="Arial" w:cs="Arial"/>
          <w:snapToGrid w:val="0"/>
          <w:sz w:val="24"/>
          <w:szCs w:val="24"/>
        </w:rPr>
        <w:t xml:space="preserve"> regidor</w:t>
      </w:r>
      <w:r w:rsidR="000F30EE">
        <w:rPr>
          <w:rFonts w:ascii="Arial" w:hAnsi="Arial" w:cs="Arial"/>
          <w:snapToGrid w:val="0"/>
          <w:sz w:val="24"/>
          <w:szCs w:val="24"/>
        </w:rPr>
        <w:t>a</w:t>
      </w:r>
      <w:r>
        <w:rPr>
          <w:rFonts w:ascii="Arial" w:hAnsi="Arial" w:cs="Arial"/>
          <w:snapToGrid w:val="0"/>
          <w:sz w:val="24"/>
          <w:szCs w:val="24"/>
        </w:rPr>
        <w:t xml:space="preserve"> </w:t>
      </w:r>
      <w:r w:rsidR="000F30EE">
        <w:rPr>
          <w:rFonts w:ascii="Arial" w:hAnsi="Arial" w:cs="Arial"/>
          <w:snapToGrid w:val="0"/>
          <w:sz w:val="24"/>
          <w:szCs w:val="24"/>
        </w:rPr>
        <w:t>Rosa Fregoso</w:t>
      </w:r>
      <w:r>
        <w:rPr>
          <w:rFonts w:ascii="Arial" w:hAnsi="Arial" w:cs="Arial"/>
          <w:snapToGrid w:val="0"/>
          <w:sz w:val="24"/>
          <w:szCs w:val="24"/>
        </w:rPr>
        <w:t>.</w:t>
      </w:r>
    </w:p>
    <w:p w14:paraId="352EF4DB" w14:textId="77777777" w:rsidR="000F30EE" w:rsidRPr="000F30EE" w:rsidRDefault="000F30EE" w:rsidP="00D50E10">
      <w:pPr>
        <w:jc w:val="both"/>
        <w:rPr>
          <w:rFonts w:ascii="Arial" w:hAnsi="Arial" w:cs="Arial"/>
          <w:b/>
          <w:snapToGrid w:val="0"/>
          <w:sz w:val="24"/>
          <w:szCs w:val="24"/>
        </w:rPr>
      </w:pPr>
    </w:p>
    <w:p w14:paraId="6574431B" w14:textId="43A817C0" w:rsidR="000F30EE" w:rsidRDefault="000F30EE" w:rsidP="00D50E10">
      <w:pPr>
        <w:jc w:val="both"/>
        <w:rPr>
          <w:rFonts w:ascii="Arial" w:hAnsi="Arial" w:cs="Arial"/>
          <w:snapToGrid w:val="0"/>
          <w:sz w:val="24"/>
          <w:szCs w:val="24"/>
        </w:rPr>
      </w:pPr>
      <w:r w:rsidRPr="000F30EE">
        <w:rPr>
          <w:rFonts w:ascii="Arial" w:hAnsi="Arial" w:cs="Arial"/>
          <w:b/>
          <w:snapToGrid w:val="0"/>
          <w:sz w:val="24"/>
          <w:szCs w:val="24"/>
        </w:rPr>
        <w:t>La Regidora Rosa Angélica Fregoso Franco:</w:t>
      </w:r>
      <w:r>
        <w:rPr>
          <w:rFonts w:ascii="Arial" w:hAnsi="Arial" w:cs="Arial"/>
          <w:snapToGrid w:val="0"/>
          <w:sz w:val="24"/>
          <w:szCs w:val="24"/>
        </w:rPr>
        <w:t xml:space="preserve"> </w:t>
      </w:r>
      <w:r w:rsidR="00650530">
        <w:rPr>
          <w:rFonts w:ascii="Arial" w:hAnsi="Arial" w:cs="Arial"/>
          <w:snapToGrid w:val="0"/>
          <w:sz w:val="24"/>
          <w:szCs w:val="24"/>
        </w:rPr>
        <w:t>Gracia Secretario, buenas tardes a todas y todos mis compañeros regidores y público que nos acompaña.</w:t>
      </w:r>
    </w:p>
    <w:p w14:paraId="122F8258" w14:textId="77777777" w:rsidR="00650530" w:rsidRDefault="00650530" w:rsidP="00D50E10">
      <w:pPr>
        <w:jc w:val="both"/>
        <w:rPr>
          <w:rFonts w:ascii="Arial" w:hAnsi="Arial" w:cs="Arial"/>
          <w:snapToGrid w:val="0"/>
          <w:sz w:val="24"/>
          <w:szCs w:val="24"/>
        </w:rPr>
      </w:pPr>
    </w:p>
    <w:p w14:paraId="22A3F9EB" w14:textId="7891C217" w:rsidR="00650530" w:rsidRDefault="00650530" w:rsidP="00D50E10">
      <w:pPr>
        <w:jc w:val="both"/>
        <w:rPr>
          <w:rFonts w:ascii="Arial" w:hAnsi="Arial" w:cs="Arial"/>
          <w:snapToGrid w:val="0"/>
          <w:sz w:val="24"/>
          <w:szCs w:val="24"/>
        </w:rPr>
      </w:pPr>
      <w:r>
        <w:rPr>
          <w:rFonts w:ascii="Arial" w:hAnsi="Arial" w:cs="Arial"/>
          <w:snapToGrid w:val="0"/>
          <w:sz w:val="24"/>
          <w:szCs w:val="24"/>
        </w:rPr>
        <w:t>Me permito presentar una iniciativa de acuerdo, solicitando sea plasmada en el acta de la presente sesión.</w:t>
      </w:r>
    </w:p>
    <w:p w14:paraId="0D1EFB0C" w14:textId="77777777" w:rsidR="00650530" w:rsidRDefault="00650530" w:rsidP="00D50E10">
      <w:pPr>
        <w:jc w:val="both"/>
        <w:rPr>
          <w:rFonts w:ascii="Arial" w:hAnsi="Arial" w:cs="Arial"/>
          <w:snapToGrid w:val="0"/>
          <w:sz w:val="24"/>
          <w:szCs w:val="24"/>
        </w:rPr>
      </w:pPr>
    </w:p>
    <w:p w14:paraId="25149B5B" w14:textId="7643DD09" w:rsidR="00650530" w:rsidRDefault="00650530" w:rsidP="00650530">
      <w:pPr>
        <w:jc w:val="both"/>
        <w:rPr>
          <w:rFonts w:ascii="Arial" w:hAnsi="Arial" w:cs="Arial"/>
          <w:snapToGrid w:val="0"/>
          <w:sz w:val="24"/>
          <w:szCs w:val="24"/>
        </w:rPr>
      </w:pPr>
      <w:r w:rsidRPr="00650530">
        <w:rPr>
          <w:rFonts w:ascii="Arial" w:hAnsi="Arial" w:cs="Arial"/>
          <w:snapToGrid w:val="0"/>
          <w:sz w:val="24"/>
          <w:szCs w:val="24"/>
        </w:rPr>
        <w:t xml:space="preserve">Para el Municipio de Guadalajara, es un reto de suma importancia el lograr que las vías públicas queden libres de todo objeto movible abandonado, en su mayoría autos, los cuales generan acumulamiento de basura y fauna nociva, así como alojamiento para </w:t>
      </w:r>
      <w:r>
        <w:rPr>
          <w:rFonts w:ascii="Arial" w:hAnsi="Arial" w:cs="Arial"/>
          <w:snapToGrid w:val="0"/>
          <w:sz w:val="24"/>
          <w:szCs w:val="24"/>
        </w:rPr>
        <w:t>delincuentes</w:t>
      </w:r>
      <w:r w:rsidRPr="00650530">
        <w:rPr>
          <w:rFonts w:ascii="Arial" w:hAnsi="Arial" w:cs="Arial"/>
          <w:snapToGrid w:val="0"/>
          <w:sz w:val="24"/>
          <w:szCs w:val="24"/>
        </w:rPr>
        <w:t>, propiciando que el lugar tenga problemas de movilidad, contaminación ambiental, mala imagen e inseguridad.</w:t>
      </w:r>
    </w:p>
    <w:p w14:paraId="24838A7F" w14:textId="77777777" w:rsidR="00650530" w:rsidRDefault="00650530" w:rsidP="00650530">
      <w:pPr>
        <w:jc w:val="both"/>
        <w:rPr>
          <w:rFonts w:ascii="Arial" w:hAnsi="Arial" w:cs="Arial"/>
          <w:snapToGrid w:val="0"/>
          <w:sz w:val="24"/>
          <w:szCs w:val="24"/>
        </w:rPr>
      </w:pPr>
    </w:p>
    <w:p w14:paraId="6564F716" w14:textId="0D068F95" w:rsidR="00650530" w:rsidRDefault="00650530" w:rsidP="00650530">
      <w:pPr>
        <w:jc w:val="both"/>
        <w:rPr>
          <w:rFonts w:ascii="Arial" w:hAnsi="Arial" w:cs="Arial"/>
          <w:snapToGrid w:val="0"/>
          <w:sz w:val="24"/>
          <w:szCs w:val="24"/>
        </w:rPr>
      </w:pPr>
      <w:r>
        <w:rPr>
          <w:rFonts w:ascii="Arial" w:hAnsi="Arial" w:cs="Arial"/>
          <w:snapToGrid w:val="0"/>
          <w:sz w:val="24"/>
          <w:szCs w:val="24"/>
        </w:rPr>
        <w:t xml:space="preserve">En esta iniciativa estamos solicitando se proyecte y en caso de que se determine su viabilidad, se implemente y opere </w:t>
      </w:r>
      <w:r w:rsidRPr="00650530">
        <w:rPr>
          <w:rFonts w:ascii="Arial" w:hAnsi="Arial" w:cs="Arial"/>
          <w:snapToGrid w:val="0"/>
          <w:sz w:val="24"/>
          <w:szCs w:val="24"/>
        </w:rPr>
        <w:t xml:space="preserve">un depósito vehicular del municipio de Guadalajara, en el cual se puedan resguardar los vehículos que se encuentren en abandono en las calles de </w:t>
      </w:r>
      <w:r>
        <w:rPr>
          <w:rFonts w:ascii="Arial" w:hAnsi="Arial" w:cs="Arial"/>
          <w:snapToGrid w:val="0"/>
          <w:sz w:val="24"/>
          <w:szCs w:val="24"/>
        </w:rPr>
        <w:t>nuestro municipio.</w:t>
      </w:r>
    </w:p>
    <w:p w14:paraId="728FADAC" w14:textId="77777777" w:rsidR="00650530" w:rsidRDefault="00650530" w:rsidP="00650530">
      <w:pPr>
        <w:jc w:val="both"/>
        <w:rPr>
          <w:rFonts w:ascii="Arial" w:hAnsi="Arial" w:cs="Arial"/>
          <w:snapToGrid w:val="0"/>
          <w:sz w:val="24"/>
          <w:szCs w:val="24"/>
        </w:rPr>
      </w:pPr>
    </w:p>
    <w:p w14:paraId="4FBEF06A" w14:textId="23C21B71" w:rsidR="00650530" w:rsidRPr="00650530" w:rsidRDefault="00650530" w:rsidP="00650530">
      <w:pPr>
        <w:jc w:val="both"/>
        <w:rPr>
          <w:rFonts w:ascii="Arial" w:hAnsi="Arial" w:cs="Arial"/>
          <w:snapToGrid w:val="0"/>
          <w:sz w:val="24"/>
          <w:szCs w:val="24"/>
        </w:rPr>
      </w:pPr>
      <w:r>
        <w:rPr>
          <w:rFonts w:ascii="Arial" w:hAnsi="Arial" w:cs="Arial"/>
          <w:snapToGrid w:val="0"/>
          <w:sz w:val="24"/>
          <w:szCs w:val="24"/>
        </w:rPr>
        <w:t xml:space="preserve">Solicitamos que la presente iniciativa sea turnada a las Comisiones Edilicias de Medio Ambiente como convocante, así como Obras Públicas, Planeación del Desarrollo Urbano y Movilidad como coadyuvante. Es cuánto. </w:t>
      </w:r>
    </w:p>
    <w:p w14:paraId="0ACFD82E" w14:textId="77777777" w:rsidR="00650530" w:rsidRPr="00086ED5" w:rsidRDefault="00650530" w:rsidP="00086ED5">
      <w:pPr>
        <w:jc w:val="both"/>
        <w:rPr>
          <w:rFonts w:ascii="Arial" w:hAnsi="Arial" w:cs="Arial"/>
          <w:i/>
          <w:snapToGrid w:val="0"/>
          <w:sz w:val="18"/>
          <w:szCs w:val="18"/>
        </w:rPr>
      </w:pPr>
    </w:p>
    <w:p w14:paraId="367312C0" w14:textId="687BA2D1" w:rsidR="00EF5C13" w:rsidRPr="00086ED5" w:rsidRDefault="00086ED5" w:rsidP="00086ED5">
      <w:pPr>
        <w:rPr>
          <w:rFonts w:ascii="Arial" w:eastAsia="Arial" w:hAnsi="Arial" w:cs="Arial"/>
          <w:b/>
          <w:i/>
          <w:sz w:val="18"/>
          <w:szCs w:val="18"/>
          <w:lang w:val="es-ES"/>
        </w:rPr>
      </w:pPr>
      <w:r w:rsidRPr="00086ED5">
        <w:rPr>
          <w:rFonts w:ascii="Arial" w:eastAsia="Arial" w:hAnsi="Arial" w:cs="Arial"/>
          <w:b/>
          <w:i/>
          <w:sz w:val="18"/>
          <w:szCs w:val="18"/>
          <w:lang w:val="es-ES"/>
        </w:rPr>
        <w:t>“</w:t>
      </w:r>
      <w:r w:rsidR="00EF5C13" w:rsidRPr="00086ED5">
        <w:rPr>
          <w:rFonts w:ascii="Arial" w:eastAsia="Arial" w:hAnsi="Arial" w:cs="Arial"/>
          <w:b/>
          <w:i/>
          <w:sz w:val="18"/>
          <w:szCs w:val="18"/>
          <w:lang w:val="es-ES"/>
        </w:rPr>
        <w:t xml:space="preserve">INTEGRANTES DEL AYUNTAMIENTO CONSTITUCIONAL </w:t>
      </w:r>
    </w:p>
    <w:p w14:paraId="77A32949" w14:textId="77777777" w:rsidR="00EF5C13" w:rsidRPr="00086ED5" w:rsidRDefault="00EF5C13" w:rsidP="00086ED5">
      <w:pPr>
        <w:rPr>
          <w:rFonts w:ascii="Arial" w:eastAsia="Arial" w:hAnsi="Arial" w:cs="Arial"/>
          <w:b/>
          <w:i/>
          <w:sz w:val="18"/>
          <w:szCs w:val="18"/>
          <w:lang w:val="es-ES"/>
        </w:rPr>
      </w:pPr>
      <w:r w:rsidRPr="00086ED5">
        <w:rPr>
          <w:rFonts w:ascii="Arial" w:eastAsia="Arial" w:hAnsi="Arial" w:cs="Arial"/>
          <w:b/>
          <w:i/>
          <w:sz w:val="18"/>
          <w:szCs w:val="18"/>
          <w:lang w:val="es-ES"/>
        </w:rPr>
        <w:t>DE GUADALAJARA.</w:t>
      </w:r>
    </w:p>
    <w:p w14:paraId="4973D80B" w14:textId="77777777" w:rsidR="00EF5C13" w:rsidRDefault="00EF5C13" w:rsidP="00086ED5">
      <w:pPr>
        <w:rPr>
          <w:rFonts w:ascii="Arial" w:eastAsia="Arial" w:hAnsi="Arial" w:cs="Arial"/>
          <w:b/>
          <w:i/>
          <w:sz w:val="18"/>
          <w:szCs w:val="18"/>
          <w:lang w:val="es-ES"/>
        </w:rPr>
      </w:pPr>
      <w:r w:rsidRPr="00086ED5">
        <w:rPr>
          <w:rFonts w:ascii="Arial" w:eastAsia="Arial" w:hAnsi="Arial" w:cs="Arial"/>
          <w:b/>
          <w:i/>
          <w:sz w:val="18"/>
          <w:szCs w:val="18"/>
          <w:lang w:val="es-ES"/>
        </w:rPr>
        <w:t>PRESENTES</w:t>
      </w:r>
    </w:p>
    <w:p w14:paraId="1282D5A6" w14:textId="77777777" w:rsidR="00086ED5" w:rsidRPr="00086ED5" w:rsidRDefault="00086ED5" w:rsidP="00086ED5">
      <w:pPr>
        <w:rPr>
          <w:rFonts w:ascii="Arial" w:eastAsia="Arial" w:hAnsi="Arial" w:cs="Arial"/>
          <w:b/>
          <w:i/>
          <w:sz w:val="18"/>
          <w:szCs w:val="18"/>
          <w:lang w:val="es-ES"/>
        </w:rPr>
      </w:pPr>
    </w:p>
    <w:p w14:paraId="7C340804" w14:textId="77777777" w:rsidR="00EF5C13" w:rsidRPr="00086ED5" w:rsidRDefault="00EF5C13" w:rsidP="00086ED5">
      <w:pPr>
        <w:jc w:val="both"/>
        <w:rPr>
          <w:rFonts w:ascii="Arial" w:eastAsia="Calibri" w:hAnsi="Arial" w:cs="Arial"/>
          <w:i/>
          <w:sz w:val="18"/>
          <w:szCs w:val="18"/>
          <w:lang w:val="es-ES"/>
        </w:rPr>
      </w:pPr>
      <w:r w:rsidRPr="00086ED5">
        <w:rPr>
          <w:rFonts w:ascii="Arial" w:eastAsia="Arial" w:hAnsi="Arial" w:cs="Arial"/>
          <w:b/>
          <w:i/>
          <w:sz w:val="18"/>
          <w:szCs w:val="18"/>
          <w:lang w:val="es-ES"/>
        </w:rPr>
        <w:t>Rosa Angélica Fregoso Franco</w:t>
      </w:r>
      <w:r w:rsidRPr="00086ED5">
        <w:rPr>
          <w:rFonts w:ascii="Arial" w:eastAsia="Arial" w:hAnsi="Arial" w:cs="Arial"/>
          <w:i/>
          <w:sz w:val="18"/>
          <w:szCs w:val="18"/>
          <w:lang w:val="es-ES"/>
        </w:rPr>
        <w:t>, Regidora del Ayuntamiento de Guadalajara, con fundamento en los artículos 41 fracción II, 50 fracción I de la Ley del Gobierno y la Administración Pública Municipal del Estado de Jalisco; 91 fracción II, y 92 del Código de Gobierno Municipal de Guadalajara, y demás relativos aplicables que en derecho corresponda; se somete a la elevada y distinguida consideración de este H. Cuerpo Edilicio en Pleno, la presente iniciativa con turno a comisión que tiene por objeto,</w:t>
      </w:r>
      <w:r w:rsidRPr="00086ED5">
        <w:rPr>
          <w:rFonts w:ascii="Arial" w:eastAsia="Arial" w:hAnsi="Arial" w:cs="Arial"/>
          <w:b/>
          <w:i/>
          <w:sz w:val="18"/>
          <w:szCs w:val="18"/>
          <w:lang w:val="es-ES"/>
        </w:rPr>
        <w:t xml:space="preserve"> se proyecte y en caso de que se determine su viabilidad, se implemente y opere un depósito vehicular del municipio de Guadalajara, en el cual se puedan resguardar, los vehículos que se encuentren en abandono en las calles de nuestra ciudad,</w:t>
      </w:r>
      <w:r w:rsidRPr="00086ED5">
        <w:rPr>
          <w:rFonts w:ascii="Arial" w:eastAsia="Arial" w:hAnsi="Arial" w:cs="Arial"/>
          <w:i/>
          <w:sz w:val="18"/>
          <w:szCs w:val="18"/>
          <w:lang w:val="es-ES"/>
        </w:rPr>
        <w:t xml:space="preserve"> </w:t>
      </w:r>
      <w:r w:rsidRPr="00086ED5">
        <w:rPr>
          <w:rFonts w:ascii="Arial" w:eastAsia="Calibri" w:hAnsi="Arial" w:cs="Arial"/>
          <w:i/>
          <w:sz w:val="18"/>
          <w:szCs w:val="18"/>
          <w:lang w:val="es-ES"/>
        </w:rPr>
        <w:t xml:space="preserve">para lo cual hacemos la siguiente: </w:t>
      </w:r>
    </w:p>
    <w:p w14:paraId="7324827A" w14:textId="77777777" w:rsidR="00EF5C13" w:rsidRPr="00086ED5" w:rsidRDefault="00EF5C13" w:rsidP="00086ED5">
      <w:pPr>
        <w:jc w:val="both"/>
        <w:rPr>
          <w:rFonts w:ascii="Arial" w:eastAsia="Calibri" w:hAnsi="Arial" w:cs="Arial"/>
          <w:i/>
          <w:sz w:val="18"/>
          <w:szCs w:val="18"/>
          <w:lang w:val="es-ES"/>
        </w:rPr>
      </w:pPr>
    </w:p>
    <w:p w14:paraId="5AAE7A6E" w14:textId="77777777" w:rsidR="00EF5C13" w:rsidRDefault="00EF5C13" w:rsidP="00086ED5">
      <w:pPr>
        <w:jc w:val="center"/>
        <w:rPr>
          <w:rFonts w:ascii="Arial" w:hAnsi="Arial" w:cs="Arial"/>
          <w:b/>
          <w:bCs/>
          <w:i/>
          <w:sz w:val="18"/>
          <w:szCs w:val="18"/>
          <w:lang w:val="es-ES"/>
        </w:rPr>
      </w:pPr>
      <w:r w:rsidRPr="00086ED5">
        <w:rPr>
          <w:rFonts w:ascii="Arial" w:hAnsi="Arial" w:cs="Arial"/>
          <w:b/>
          <w:bCs/>
          <w:i/>
          <w:sz w:val="18"/>
          <w:szCs w:val="18"/>
          <w:lang w:val="es-ES"/>
        </w:rPr>
        <w:t>EXPOSICION DE MOTIVOS:</w:t>
      </w:r>
    </w:p>
    <w:p w14:paraId="404B04E4" w14:textId="77777777" w:rsidR="00086ED5" w:rsidRPr="00086ED5" w:rsidRDefault="00086ED5" w:rsidP="00086ED5">
      <w:pPr>
        <w:jc w:val="center"/>
        <w:rPr>
          <w:rFonts w:ascii="Arial" w:hAnsi="Arial" w:cs="Arial"/>
          <w:b/>
          <w:bCs/>
          <w:i/>
          <w:sz w:val="18"/>
          <w:szCs w:val="18"/>
          <w:lang w:val="es-ES"/>
        </w:rPr>
      </w:pPr>
    </w:p>
    <w:p w14:paraId="729BAE64" w14:textId="77777777" w:rsidR="00EF5C13" w:rsidRPr="00086ED5" w:rsidRDefault="00EF5C13" w:rsidP="00CC7440">
      <w:pPr>
        <w:numPr>
          <w:ilvl w:val="0"/>
          <w:numId w:val="22"/>
        </w:numPr>
        <w:contextualSpacing/>
        <w:jc w:val="both"/>
        <w:rPr>
          <w:rFonts w:ascii="Arial" w:hAnsi="Arial" w:cs="Arial"/>
          <w:i/>
          <w:sz w:val="18"/>
          <w:szCs w:val="18"/>
          <w:lang w:val="es-ES"/>
        </w:rPr>
      </w:pPr>
      <w:r w:rsidRPr="00086ED5">
        <w:rPr>
          <w:rFonts w:ascii="Arial" w:hAnsi="Arial" w:cs="Arial"/>
          <w:i/>
          <w:sz w:val="18"/>
          <w:szCs w:val="18"/>
          <w:lang w:val="es-ES"/>
        </w:rPr>
        <w:t xml:space="preserve">El artículo 115 fracción II de la Constitución Política de los Estados Unidos Mexicanos, establece que los ayuntamientos tendrán facultades para aprobar, de acuerdo con las leyes en materia </w:t>
      </w:r>
      <w:r w:rsidRPr="00086ED5">
        <w:rPr>
          <w:rFonts w:ascii="Arial" w:hAnsi="Arial" w:cs="Arial"/>
          <w:i/>
          <w:sz w:val="18"/>
          <w:szCs w:val="18"/>
          <w:lang w:val="es-ES"/>
        </w:rPr>
        <w:lastRenderedPageBreak/>
        <w:t>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el mismo numeral en su fracción III refiere las funciones y servicios públicos que el municipio tiene a su cargo.</w:t>
      </w:r>
    </w:p>
    <w:p w14:paraId="597E29C3" w14:textId="77777777" w:rsidR="00EF5C13" w:rsidRPr="00086ED5" w:rsidRDefault="00EF5C13" w:rsidP="00086ED5">
      <w:pPr>
        <w:ind w:left="720"/>
        <w:contextualSpacing/>
        <w:jc w:val="both"/>
        <w:rPr>
          <w:rFonts w:ascii="Arial" w:hAnsi="Arial" w:cs="Arial"/>
          <w:i/>
          <w:sz w:val="18"/>
          <w:szCs w:val="18"/>
          <w:lang w:val="es-ES"/>
        </w:rPr>
      </w:pPr>
    </w:p>
    <w:p w14:paraId="58150C5C" w14:textId="77777777" w:rsidR="00EF5C13" w:rsidRPr="00086ED5" w:rsidRDefault="00EF5C13" w:rsidP="00CC7440">
      <w:pPr>
        <w:numPr>
          <w:ilvl w:val="0"/>
          <w:numId w:val="22"/>
        </w:numPr>
        <w:contextualSpacing/>
        <w:jc w:val="both"/>
        <w:rPr>
          <w:rFonts w:ascii="Arial" w:eastAsia="Calibri" w:hAnsi="Arial" w:cs="Arial"/>
          <w:bCs/>
          <w:i/>
          <w:sz w:val="18"/>
          <w:szCs w:val="18"/>
        </w:rPr>
      </w:pPr>
      <w:r w:rsidRPr="00086ED5">
        <w:rPr>
          <w:rFonts w:ascii="Arial" w:hAnsi="Arial" w:cs="Arial"/>
          <w:i/>
          <w:sz w:val="18"/>
          <w:szCs w:val="18"/>
          <w:lang w:val="es-ES"/>
        </w:rPr>
        <w:t>En nuestra Carta Magna refiere en su articulado 4° que, “Toda persona tiene derecho a un medio ambiente sano para su desarrollo y bienestar. El Estado garantizará el respeto a este derecho. El daño y deterioro ambiental generará responsabilidad para quien lo provoque en términos de lo dispuesto por la ley”.</w:t>
      </w:r>
    </w:p>
    <w:p w14:paraId="3A87FC31" w14:textId="77777777" w:rsidR="00EF5C13" w:rsidRPr="00086ED5" w:rsidRDefault="00EF5C13" w:rsidP="00086ED5">
      <w:pPr>
        <w:contextualSpacing/>
        <w:jc w:val="both"/>
        <w:rPr>
          <w:rFonts w:ascii="Arial" w:eastAsia="Calibri" w:hAnsi="Arial" w:cs="Arial"/>
          <w:bCs/>
          <w:i/>
          <w:sz w:val="18"/>
          <w:szCs w:val="18"/>
        </w:rPr>
      </w:pPr>
    </w:p>
    <w:p w14:paraId="0DE2A451" w14:textId="7F669526" w:rsidR="00EF5C13" w:rsidRPr="00086ED5" w:rsidRDefault="00EF5C13" w:rsidP="00CC7440">
      <w:pPr>
        <w:numPr>
          <w:ilvl w:val="0"/>
          <w:numId w:val="22"/>
        </w:numPr>
        <w:contextualSpacing/>
        <w:jc w:val="both"/>
        <w:rPr>
          <w:rFonts w:ascii="Arial" w:hAnsi="Arial" w:cs="Arial"/>
          <w:i/>
          <w:sz w:val="18"/>
          <w:szCs w:val="18"/>
          <w:lang w:val="es-ES"/>
        </w:rPr>
      </w:pPr>
      <w:r w:rsidRPr="00086ED5">
        <w:rPr>
          <w:rFonts w:ascii="Arial" w:eastAsia="Calibri" w:hAnsi="Arial" w:cs="Arial"/>
          <w:bCs/>
          <w:i/>
          <w:sz w:val="18"/>
          <w:szCs w:val="18"/>
        </w:rPr>
        <w:t>El Gobierno municipal de Guadalajara, en el cumplimiento</w:t>
      </w:r>
      <w:r w:rsidR="00086ED5">
        <w:rPr>
          <w:rFonts w:ascii="Arial" w:eastAsia="Calibri" w:hAnsi="Arial" w:cs="Arial"/>
          <w:bCs/>
          <w:i/>
          <w:sz w:val="18"/>
          <w:szCs w:val="18"/>
        </w:rPr>
        <w:t xml:space="preserve"> de sus objetivos de formación </w:t>
      </w:r>
      <w:r w:rsidRPr="00086ED5">
        <w:rPr>
          <w:rFonts w:ascii="Arial" w:eastAsia="Calibri" w:hAnsi="Arial" w:cs="Arial"/>
          <w:bCs/>
          <w:i/>
          <w:sz w:val="18"/>
          <w:szCs w:val="18"/>
        </w:rPr>
        <w:t>se ha comprometido aplicando acciones y estrategias para su logro, asimismo la creación de un tejido social conveniente para una sociedad, que busca una mejor calidad de vida, espacios de esparcimiento</w:t>
      </w:r>
      <w:r w:rsidR="00086ED5">
        <w:rPr>
          <w:rFonts w:ascii="Arial" w:eastAsia="Calibri" w:hAnsi="Arial" w:cs="Arial"/>
          <w:bCs/>
          <w:i/>
          <w:sz w:val="18"/>
          <w:szCs w:val="18"/>
        </w:rPr>
        <w:t xml:space="preserve">, bienestar social y seguridad </w:t>
      </w:r>
      <w:r w:rsidRPr="00086ED5">
        <w:rPr>
          <w:rFonts w:ascii="Arial" w:eastAsia="Calibri" w:hAnsi="Arial" w:cs="Arial"/>
          <w:bCs/>
          <w:i/>
          <w:sz w:val="18"/>
          <w:szCs w:val="18"/>
        </w:rPr>
        <w:t>libre de violencia.</w:t>
      </w:r>
    </w:p>
    <w:p w14:paraId="4AC679F6" w14:textId="77777777" w:rsidR="00EF5C13" w:rsidRPr="00086ED5" w:rsidRDefault="00EF5C13" w:rsidP="00086ED5">
      <w:pPr>
        <w:contextualSpacing/>
        <w:jc w:val="both"/>
        <w:rPr>
          <w:rFonts w:ascii="Arial" w:eastAsia="Calibri" w:hAnsi="Arial" w:cs="Arial"/>
          <w:bCs/>
          <w:i/>
          <w:sz w:val="18"/>
          <w:szCs w:val="18"/>
        </w:rPr>
      </w:pPr>
    </w:p>
    <w:p w14:paraId="3B41B799" w14:textId="24FDEEFE" w:rsidR="00EF5C13" w:rsidRPr="00086ED5" w:rsidRDefault="00EF5C13" w:rsidP="00CC7440">
      <w:pPr>
        <w:pStyle w:val="Prrafodelista"/>
        <w:numPr>
          <w:ilvl w:val="0"/>
          <w:numId w:val="22"/>
        </w:numPr>
        <w:contextualSpacing/>
        <w:jc w:val="both"/>
        <w:rPr>
          <w:rFonts w:ascii="Arial" w:hAnsi="Arial" w:cs="Arial"/>
          <w:i/>
          <w:sz w:val="18"/>
          <w:szCs w:val="18"/>
          <w:lang w:val="es-ES"/>
        </w:rPr>
      </w:pPr>
      <w:r w:rsidRPr="00086ED5">
        <w:rPr>
          <w:rFonts w:ascii="Arial" w:eastAsia="Calibri" w:hAnsi="Arial" w:cs="Arial"/>
          <w:bCs/>
          <w:i/>
          <w:sz w:val="18"/>
          <w:szCs w:val="18"/>
        </w:rPr>
        <w:t>La conservación de un espacio común, en el entendido que puede ser una plaza, parques, b</w:t>
      </w:r>
      <w:r w:rsidR="00086ED5">
        <w:rPr>
          <w:rFonts w:ascii="Arial" w:eastAsia="Calibri" w:hAnsi="Arial" w:cs="Arial"/>
          <w:bCs/>
          <w:i/>
          <w:sz w:val="18"/>
          <w:szCs w:val="18"/>
        </w:rPr>
        <w:t xml:space="preserve">anquetas, calles, entre otros, </w:t>
      </w:r>
      <w:r w:rsidRPr="00086ED5">
        <w:rPr>
          <w:rFonts w:ascii="Arial" w:eastAsia="Calibri" w:hAnsi="Arial" w:cs="Arial"/>
          <w:bCs/>
          <w:i/>
          <w:sz w:val="18"/>
          <w:szCs w:val="18"/>
        </w:rPr>
        <w:t>favorece a abonar la existencia de una atmosfera de convivencia libre que acerca a todos los habitantes de una ciudad en condiciones de igualdad.</w:t>
      </w:r>
    </w:p>
    <w:p w14:paraId="632D2B44" w14:textId="77777777" w:rsidR="00EF5C13" w:rsidRPr="00086ED5" w:rsidRDefault="00EF5C13" w:rsidP="00086ED5">
      <w:pPr>
        <w:pStyle w:val="Prrafodelista"/>
        <w:jc w:val="both"/>
        <w:rPr>
          <w:rFonts w:ascii="Arial" w:hAnsi="Arial" w:cs="Arial"/>
          <w:i/>
          <w:sz w:val="18"/>
          <w:szCs w:val="18"/>
          <w:lang w:val="es-ES"/>
        </w:rPr>
      </w:pPr>
    </w:p>
    <w:p w14:paraId="56E1C2DE" w14:textId="77777777" w:rsidR="00EF5C13" w:rsidRPr="00086ED5" w:rsidRDefault="00EF5C13" w:rsidP="00CC7440">
      <w:pPr>
        <w:pStyle w:val="Prrafodelista"/>
        <w:numPr>
          <w:ilvl w:val="0"/>
          <w:numId w:val="22"/>
        </w:numPr>
        <w:contextualSpacing/>
        <w:jc w:val="both"/>
        <w:rPr>
          <w:rFonts w:ascii="Arial" w:hAnsi="Arial" w:cs="Arial"/>
          <w:i/>
          <w:sz w:val="18"/>
          <w:szCs w:val="18"/>
          <w:lang w:val="es-ES"/>
        </w:rPr>
      </w:pPr>
      <w:r w:rsidRPr="00086ED5">
        <w:rPr>
          <w:rFonts w:ascii="Arial" w:eastAsia="Calibri" w:hAnsi="Arial" w:cs="Arial"/>
          <w:bCs/>
          <w:i/>
          <w:sz w:val="18"/>
          <w:szCs w:val="18"/>
        </w:rPr>
        <w:t xml:space="preserve">Sin embargo hoy en día, </w:t>
      </w:r>
      <w:r w:rsidRPr="00086ED5">
        <w:rPr>
          <w:rFonts w:ascii="Arial" w:hAnsi="Arial" w:cs="Arial"/>
          <w:i/>
          <w:sz w:val="18"/>
          <w:szCs w:val="18"/>
          <w:lang w:val="es-ES_tradnl"/>
        </w:rPr>
        <w:t>el espacio común en cuestión, las vías públicas, se ven afectadas al existir autos abandonados o en desuso, lo cual genera un problema que afecta no sólo la apariencia, movilidad, seguridad y uso de esas vías públicas sino además el valor de las propiedades de los habitantes de esas comunidades.</w:t>
      </w:r>
    </w:p>
    <w:p w14:paraId="2DFD9F75" w14:textId="77777777" w:rsidR="00EF5C13" w:rsidRPr="00086ED5" w:rsidRDefault="00EF5C13" w:rsidP="00086ED5">
      <w:pPr>
        <w:pStyle w:val="Prrafodelista"/>
        <w:rPr>
          <w:rFonts w:ascii="Arial" w:eastAsia="Calibri" w:hAnsi="Arial" w:cs="Arial"/>
          <w:bCs/>
          <w:i/>
          <w:sz w:val="18"/>
          <w:szCs w:val="18"/>
        </w:rPr>
      </w:pPr>
    </w:p>
    <w:p w14:paraId="75DB190D" w14:textId="77777777" w:rsidR="00EF5C13" w:rsidRPr="00086ED5" w:rsidRDefault="00EF5C13" w:rsidP="00CC7440">
      <w:pPr>
        <w:pStyle w:val="Prrafodelista"/>
        <w:numPr>
          <w:ilvl w:val="0"/>
          <w:numId w:val="22"/>
        </w:numPr>
        <w:contextualSpacing/>
        <w:jc w:val="both"/>
        <w:rPr>
          <w:rFonts w:ascii="Arial" w:hAnsi="Arial" w:cs="Arial"/>
          <w:i/>
          <w:sz w:val="18"/>
          <w:szCs w:val="18"/>
          <w:lang w:val="es-ES"/>
        </w:rPr>
      </w:pPr>
      <w:r w:rsidRPr="00086ED5">
        <w:rPr>
          <w:rFonts w:ascii="Arial" w:eastAsia="Calibri" w:hAnsi="Arial" w:cs="Arial"/>
          <w:bCs/>
          <w:i/>
          <w:sz w:val="18"/>
          <w:szCs w:val="18"/>
        </w:rPr>
        <w:t>Para el Municipio de Guadalajara, es un reto de suma importancia, el lograr que las vías públicas queden libres de todo objeto movible abandonado, en su mayoría autos, los cuales generan acumulamiento de basura y fauna nociva, así como alojamiento para los drogadictos o vagabundos, propiciando que el lugar tenga problemas de movilidad, contaminación ambiental, mala imagen e inseguridad.</w:t>
      </w:r>
    </w:p>
    <w:p w14:paraId="715D07D9" w14:textId="77777777" w:rsidR="00EF5C13" w:rsidRPr="00086ED5" w:rsidRDefault="00EF5C13" w:rsidP="00086ED5">
      <w:pPr>
        <w:pStyle w:val="Prrafodelista"/>
        <w:rPr>
          <w:rFonts w:ascii="Arial" w:eastAsia="Calibri" w:hAnsi="Arial" w:cs="Arial"/>
          <w:bCs/>
          <w:i/>
          <w:sz w:val="18"/>
          <w:szCs w:val="18"/>
        </w:rPr>
      </w:pPr>
    </w:p>
    <w:p w14:paraId="1903010D" w14:textId="77777777" w:rsidR="00EF5C13" w:rsidRPr="00086ED5" w:rsidRDefault="00EF5C13" w:rsidP="00086ED5">
      <w:pPr>
        <w:pStyle w:val="Prrafodelista"/>
        <w:jc w:val="both"/>
        <w:rPr>
          <w:rFonts w:ascii="Arial" w:eastAsia="Calibri" w:hAnsi="Arial" w:cs="Arial"/>
          <w:bCs/>
          <w:i/>
          <w:sz w:val="18"/>
          <w:szCs w:val="18"/>
        </w:rPr>
      </w:pPr>
      <w:r w:rsidRPr="00086ED5">
        <w:rPr>
          <w:rFonts w:ascii="Arial" w:eastAsia="Calibri" w:hAnsi="Arial" w:cs="Arial"/>
          <w:bCs/>
          <w:i/>
          <w:sz w:val="18"/>
          <w:szCs w:val="18"/>
        </w:rPr>
        <w:t>Por lo anterior, es preciso citar la siguiente nota:</w:t>
      </w:r>
    </w:p>
    <w:p w14:paraId="234C14E2" w14:textId="77777777" w:rsidR="00EF5C13" w:rsidRPr="00086ED5" w:rsidRDefault="00EF5C13" w:rsidP="00086ED5">
      <w:pPr>
        <w:pStyle w:val="Prrafodelista"/>
        <w:jc w:val="both"/>
        <w:rPr>
          <w:rFonts w:ascii="Arial" w:eastAsia="Calibri" w:hAnsi="Arial" w:cs="Arial"/>
          <w:bCs/>
          <w:i/>
          <w:sz w:val="18"/>
          <w:szCs w:val="18"/>
        </w:rPr>
      </w:pPr>
    </w:p>
    <w:p w14:paraId="38C9EEAE" w14:textId="77777777" w:rsidR="00EF5C13" w:rsidRPr="00086ED5" w:rsidRDefault="00EF5C13" w:rsidP="00086ED5">
      <w:pPr>
        <w:pStyle w:val="Prrafodelista"/>
        <w:jc w:val="both"/>
        <w:rPr>
          <w:rFonts w:ascii="Arial" w:hAnsi="Arial" w:cs="Arial"/>
          <w:i/>
          <w:color w:val="333333"/>
          <w:sz w:val="18"/>
          <w:szCs w:val="18"/>
          <w:lang w:eastAsia="es-MX"/>
        </w:rPr>
      </w:pPr>
      <w:r w:rsidRPr="00086ED5">
        <w:rPr>
          <w:rFonts w:ascii="Arial" w:hAnsi="Arial" w:cs="Arial"/>
          <w:i/>
          <w:color w:val="333333"/>
          <w:sz w:val="18"/>
          <w:szCs w:val="18"/>
          <w:lang w:eastAsia="es-MX"/>
        </w:rPr>
        <w:t>“Derivado de una acción conjunta entre la Guardia Nacional, la Secretaría de Seguridad del Estado y la Fiscalía del Estado, se aseguró un vehículo abandonado en el que se localizaron porciones de droga, armas largas y chalecos balísticos y equipo táctico.</w:t>
      </w:r>
    </w:p>
    <w:p w14:paraId="35D6551D" w14:textId="77777777" w:rsidR="00EF5C13" w:rsidRPr="00086ED5" w:rsidRDefault="00EF5C13" w:rsidP="00086ED5">
      <w:pPr>
        <w:pStyle w:val="Prrafodelista"/>
        <w:jc w:val="both"/>
        <w:rPr>
          <w:rFonts w:ascii="Arial" w:hAnsi="Arial" w:cs="Arial"/>
          <w:i/>
          <w:color w:val="333333"/>
          <w:sz w:val="18"/>
          <w:szCs w:val="18"/>
          <w:lang w:eastAsia="es-MX"/>
        </w:rPr>
      </w:pPr>
      <w:r w:rsidRPr="00086ED5">
        <w:rPr>
          <w:rFonts w:ascii="Arial" w:hAnsi="Arial" w:cs="Arial"/>
          <w:i/>
          <w:color w:val="333333"/>
          <w:sz w:val="18"/>
          <w:szCs w:val="18"/>
          <w:lang w:eastAsia="es-MX"/>
        </w:rPr>
        <w:t>Como parte de los protocolos de seguridad, el vehículo fue inspeccionado por personal especializado de la Secretaría de Seguridad del Estado, pues se presumía que en el interior había objetos de procedencia ilícita.”</w:t>
      </w:r>
      <w:r w:rsidRPr="00086ED5">
        <w:rPr>
          <w:rStyle w:val="Refdenotaalpie"/>
          <w:rFonts w:ascii="Arial" w:hAnsi="Arial" w:cs="Arial"/>
          <w:i/>
          <w:color w:val="333333"/>
          <w:sz w:val="18"/>
          <w:szCs w:val="18"/>
          <w:lang w:eastAsia="es-MX"/>
        </w:rPr>
        <w:footnoteReference w:id="3"/>
      </w:r>
    </w:p>
    <w:p w14:paraId="7A8C1372" w14:textId="77777777" w:rsidR="00EF5C13" w:rsidRPr="00086ED5" w:rsidRDefault="00EF5C13" w:rsidP="00086ED5">
      <w:pPr>
        <w:pStyle w:val="Prrafodelista"/>
        <w:jc w:val="both"/>
        <w:rPr>
          <w:rFonts w:ascii="Arial" w:hAnsi="Arial" w:cs="Arial"/>
          <w:i/>
          <w:color w:val="333333"/>
          <w:sz w:val="18"/>
          <w:szCs w:val="18"/>
          <w:lang w:eastAsia="es-MX"/>
        </w:rPr>
      </w:pPr>
    </w:p>
    <w:p w14:paraId="6AD2FB6A" w14:textId="77777777" w:rsidR="00EF5C13" w:rsidRPr="00086ED5" w:rsidRDefault="00EF5C13" w:rsidP="00CC7440">
      <w:pPr>
        <w:pStyle w:val="Prrafodelista"/>
        <w:numPr>
          <w:ilvl w:val="0"/>
          <w:numId w:val="22"/>
        </w:numPr>
        <w:contextualSpacing/>
        <w:jc w:val="both"/>
        <w:rPr>
          <w:rFonts w:ascii="Arial" w:hAnsi="Arial" w:cs="Arial"/>
          <w:i/>
          <w:sz w:val="18"/>
          <w:szCs w:val="18"/>
          <w:lang w:val="es-ES"/>
        </w:rPr>
      </w:pPr>
      <w:r w:rsidRPr="00086ED5">
        <w:rPr>
          <w:rFonts w:ascii="Arial" w:eastAsia="Calibri" w:hAnsi="Arial" w:cs="Arial"/>
          <w:bCs/>
          <w:i/>
          <w:sz w:val="18"/>
          <w:szCs w:val="18"/>
        </w:rPr>
        <w:t>En este mismo tenor, la búsqueda de soluciones a un problema no sólo latente, si no creciente en nuestra ciudad que el propio ciudadano se ve afectado desde el punto de vista económico, ambiental y de seguridad, por esta circunstancia el objeto de la presente iniciativa, va encaminada en primer lugar a excluir el problema a la ciudanía que lo tiene frente a su casa habitación, mejorando el entorno y se generen convivencias de calidad.</w:t>
      </w:r>
    </w:p>
    <w:p w14:paraId="3B040D37" w14:textId="77777777" w:rsidR="00EF5C13" w:rsidRPr="00086ED5" w:rsidRDefault="00EF5C13" w:rsidP="00086ED5">
      <w:pPr>
        <w:pStyle w:val="Prrafodelista"/>
        <w:jc w:val="both"/>
        <w:rPr>
          <w:rFonts w:ascii="Arial" w:hAnsi="Arial" w:cs="Arial"/>
          <w:i/>
          <w:sz w:val="18"/>
          <w:szCs w:val="18"/>
          <w:lang w:val="es-ES"/>
        </w:rPr>
      </w:pPr>
    </w:p>
    <w:p w14:paraId="257BCCA0" w14:textId="77777777" w:rsidR="00EF5C13" w:rsidRPr="00086ED5" w:rsidRDefault="00EF5C13" w:rsidP="00CC7440">
      <w:pPr>
        <w:pStyle w:val="Prrafodelista"/>
        <w:numPr>
          <w:ilvl w:val="0"/>
          <w:numId w:val="22"/>
        </w:numPr>
        <w:contextualSpacing/>
        <w:jc w:val="both"/>
        <w:rPr>
          <w:rFonts w:ascii="Arial" w:hAnsi="Arial" w:cs="Arial"/>
          <w:i/>
          <w:sz w:val="18"/>
          <w:szCs w:val="18"/>
          <w:lang w:val="es-ES"/>
        </w:rPr>
      </w:pPr>
      <w:r w:rsidRPr="00086ED5">
        <w:rPr>
          <w:rFonts w:ascii="Arial" w:eastAsia="Calibri" w:hAnsi="Arial" w:cs="Arial"/>
          <w:bCs/>
          <w:i/>
          <w:sz w:val="18"/>
          <w:szCs w:val="18"/>
        </w:rPr>
        <w:t xml:space="preserve">El objeto de la presente iniciativa es que </w:t>
      </w:r>
      <w:r w:rsidRPr="00086ED5">
        <w:rPr>
          <w:rFonts w:ascii="Arial" w:eastAsia="Arial" w:hAnsi="Arial" w:cs="Arial"/>
          <w:b/>
          <w:i/>
          <w:sz w:val="18"/>
          <w:szCs w:val="18"/>
          <w:lang w:val="es-ES"/>
        </w:rPr>
        <w:t>se proyecte y en caso de que se determine su viabilidad, se implemente y opere un depósito vehicular del municipio de Guadalajara, en el cual se puedan resguardar, los vehículos que se encuentren en abandono en las calles de nuestra ciudad</w:t>
      </w:r>
      <w:r w:rsidRPr="00086ED5">
        <w:rPr>
          <w:rFonts w:ascii="Arial" w:eastAsia="Calibri" w:hAnsi="Arial" w:cs="Arial"/>
          <w:b/>
          <w:bCs/>
          <w:i/>
          <w:sz w:val="18"/>
          <w:szCs w:val="18"/>
          <w:lang w:val="es-ES"/>
        </w:rPr>
        <w:t>,</w:t>
      </w:r>
      <w:r w:rsidRPr="00086ED5">
        <w:rPr>
          <w:rFonts w:ascii="Arial" w:eastAsia="Arial" w:hAnsi="Arial" w:cs="Arial"/>
          <w:i/>
          <w:sz w:val="18"/>
          <w:szCs w:val="18"/>
          <w:lang w:val="es-ES"/>
        </w:rPr>
        <w:t xml:space="preserve"> se considera una solución viable de manera temporal para dar cumplimiento a lo establecido en la Ley de Movilidad, Seguridad Vial y Transporte del Estado de Jalisco, en el artículo 61 numeral 1, fracciones XX y XXI, así como el 172, que a la letra versan:</w:t>
      </w:r>
    </w:p>
    <w:p w14:paraId="1965E135" w14:textId="77777777" w:rsidR="00EF5C13" w:rsidRPr="00086ED5" w:rsidRDefault="00EF5C13" w:rsidP="00086ED5">
      <w:pPr>
        <w:pStyle w:val="Prrafodelista"/>
        <w:ind w:left="1134" w:right="332"/>
        <w:jc w:val="both"/>
        <w:rPr>
          <w:rFonts w:ascii="Arial" w:eastAsia="Calibri" w:hAnsi="Arial" w:cs="Arial"/>
          <w:b/>
          <w:bCs/>
          <w:i/>
          <w:sz w:val="18"/>
          <w:szCs w:val="18"/>
        </w:rPr>
      </w:pPr>
    </w:p>
    <w:p w14:paraId="747D61E0" w14:textId="77777777" w:rsidR="00EF5C13" w:rsidRPr="00086ED5" w:rsidRDefault="00EF5C13" w:rsidP="00086ED5">
      <w:pPr>
        <w:pStyle w:val="Prrafodelista"/>
        <w:ind w:left="1134" w:right="332"/>
        <w:jc w:val="both"/>
        <w:rPr>
          <w:rFonts w:ascii="Arial" w:eastAsia="Calibri" w:hAnsi="Arial" w:cs="Arial"/>
          <w:bCs/>
          <w:i/>
          <w:sz w:val="18"/>
          <w:szCs w:val="18"/>
        </w:rPr>
      </w:pPr>
      <w:r w:rsidRPr="00086ED5">
        <w:rPr>
          <w:rFonts w:ascii="Arial" w:eastAsia="Calibri" w:hAnsi="Arial" w:cs="Arial"/>
          <w:b/>
          <w:bCs/>
          <w:i/>
          <w:sz w:val="18"/>
          <w:szCs w:val="18"/>
        </w:rPr>
        <w:t>Artículo 61</w:t>
      </w:r>
      <w:r w:rsidRPr="00086ED5">
        <w:rPr>
          <w:rFonts w:ascii="Arial" w:eastAsia="Calibri" w:hAnsi="Arial" w:cs="Arial"/>
          <w:bCs/>
          <w:i/>
          <w:sz w:val="18"/>
          <w:szCs w:val="18"/>
        </w:rPr>
        <w:t>. Atribuciones de los ayuntamientos.</w:t>
      </w:r>
    </w:p>
    <w:p w14:paraId="0920D45A" w14:textId="77777777" w:rsidR="00EF5C13" w:rsidRPr="00086ED5" w:rsidRDefault="00EF5C13" w:rsidP="00086ED5">
      <w:pPr>
        <w:pStyle w:val="Prrafodelista"/>
        <w:ind w:left="1134" w:right="332"/>
        <w:jc w:val="both"/>
        <w:rPr>
          <w:rFonts w:ascii="Arial" w:eastAsia="Calibri" w:hAnsi="Arial" w:cs="Arial"/>
          <w:bCs/>
          <w:i/>
          <w:sz w:val="18"/>
          <w:szCs w:val="18"/>
        </w:rPr>
      </w:pPr>
      <w:proofErr w:type="gramStart"/>
      <w:r w:rsidRPr="00086ED5">
        <w:rPr>
          <w:rFonts w:ascii="Arial" w:eastAsia="Calibri" w:hAnsi="Arial" w:cs="Arial"/>
          <w:bCs/>
          <w:i/>
          <w:sz w:val="18"/>
          <w:szCs w:val="18"/>
        </w:rPr>
        <w:t>l. …</w:t>
      </w:r>
      <w:proofErr w:type="gramEnd"/>
      <w:r w:rsidRPr="00086ED5">
        <w:rPr>
          <w:rFonts w:ascii="Arial" w:eastAsia="Calibri" w:hAnsi="Arial" w:cs="Arial"/>
          <w:bCs/>
          <w:i/>
          <w:sz w:val="18"/>
          <w:szCs w:val="18"/>
        </w:rPr>
        <w:t xml:space="preserve"> al </w:t>
      </w:r>
      <w:proofErr w:type="spellStart"/>
      <w:r w:rsidRPr="00086ED5">
        <w:rPr>
          <w:rFonts w:ascii="Arial" w:eastAsia="Calibri" w:hAnsi="Arial" w:cs="Arial"/>
          <w:bCs/>
          <w:i/>
          <w:sz w:val="18"/>
          <w:szCs w:val="18"/>
        </w:rPr>
        <w:t>XlX</w:t>
      </w:r>
      <w:proofErr w:type="spellEnd"/>
      <w:r w:rsidRPr="00086ED5">
        <w:rPr>
          <w:rFonts w:ascii="Arial" w:eastAsia="Calibri" w:hAnsi="Arial" w:cs="Arial"/>
          <w:bCs/>
          <w:i/>
          <w:sz w:val="18"/>
          <w:szCs w:val="18"/>
        </w:rPr>
        <w:t>. …</w:t>
      </w:r>
    </w:p>
    <w:p w14:paraId="4B7F2B7B" w14:textId="77777777" w:rsidR="00EF5C13" w:rsidRPr="00086ED5" w:rsidRDefault="00EF5C13" w:rsidP="00086ED5">
      <w:pPr>
        <w:pStyle w:val="Prrafodelista"/>
        <w:ind w:left="1134" w:right="332"/>
        <w:jc w:val="both"/>
        <w:rPr>
          <w:rFonts w:ascii="Arial" w:eastAsia="Calibri" w:hAnsi="Arial" w:cs="Arial"/>
          <w:bCs/>
          <w:i/>
          <w:sz w:val="18"/>
          <w:szCs w:val="18"/>
        </w:rPr>
      </w:pPr>
      <w:r w:rsidRPr="00086ED5">
        <w:rPr>
          <w:rFonts w:ascii="Arial" w:eastAsia="Calibri" w:hAnsi="Arial" w:cs="Arial"/>
          <w:bCs/>
          <w:i/>
          <w:sz w:val="18"/>
          <w:szCs w:val="18"/>
        </w:rPr>
        <w:t>XX. Remitir a los depósitos vehiculares, los vehículos que se encuentren abandonados, inservibles, destruidos e inutilizados en las vías públicas y estacionamientos públicos de su jurisdicción, en los términos de la presente Ley y los reglamentos aplicables en la materia;</w:t>
      </w:r>
    </w:p>
    <w:p w14:paraId="68B3DCA8" w14:textId="77777777" w:rsidR="00EF5C13" w:rsidRPr="00086ED5" w:rsidRDefault="00EF5C13" w:rsidP="00086ED5">
      <w:pPr>
        <w:ind w:left="1134" w:right="332"/>
        <w:jc w:val="both"/>
        <w:rPr>
          <w:rFonts w:ascii="Arial" w:hAnsi="Arial" w:cs="Arial"/>
          <w:i/>
          <w:sz w:val="18"/>
          <w:szCs w:val="18"/>
        </w:rPr>
      </w:pPr>
      <w:r w:rsidRPr="00086ED5">
        <w:rPr>
          <w:rFonts w:ascii="Arial" w:hAnsi="Arial" w:cs="Arial"/>
          <w:i/>
          <w:sz w:val="18"/>
          <w:szCs w:val="18"/>
        </w:rPr>
        <w:t>XXI. Trasladar a los depósitos correspondientes las cajas, remolques y vehículos de carga, que obstaculicen, limiten o impidan el uso adecuado de las vías, en términos de la presente Ley y los reglamentos aplicables en la materia;</w:t>
      </w:r>
    </w:p>
    <w:p w14:paraId="5725041A" w14:textId="77777777" w:rsidR="00EF5C13" w:rsidRPr="00086ED5" w:rsidRDefault="00EF5C13" w:rsidP="00086ED5">
      <w:pPr>
        <w:ind w:left="1134" w:right="332"/>
        <w:jc w:val="both"/>
        <w:rPr>
          <w:rFonts w:ascii="Arial" w:eastAsia="Calibri" w:hAnsi="Arial" w:cs="Arial"/>
          <w:bCs/>
          <w:i/>
          <w:sz w:val="18"/>
          <w:szCs w:val="18"/>
        </w:rPr>
      </w:pPr>
      <w:r w:rsidRPr="00086ED5">
        <w:rPr>
          <w:rFonts w:ascii="Arial" w:eastAsia="Calibri" w:hAnsi="Arial" w:cs="Arial"/>
          <w:b/>
          <w:bCs/>
          <w:i/>
          <w:sz w:val="18"/>
          <w:szCs w:val="18"/>
        </w:rPr>
        <w:t>Artículo 172.</w:t>
      </w:r>
      <w:r w:rsidRPr="00086ED5">
        <w:rPr>
          <w:rFonts w:ascii="Arial" w:eastAsia="Calibri" w:hAnsi="Arial" w:cs="Arial"/>
          <w:bCs/>
          <w:i/>
          <w:sz w:val="18"/>
          <w:szCs w:val="18"/>
        </w:rPr>
        <w:t xml:space="preserve"> Remisión de vehículos.</w:t>
      </w:r>
    </w:p>
    <w:p w14:paraId="421B48F0" w14:textId="77777777" w:rsidR="00EF5C13" w:rsidRPr="00086ED5" w:rsidRDefault="00EF5C13" w:rsidP="00CC7440">
      <w:pPr>
        <w:pStyle w:val="Prrafodelista"/>
        <w:numPr>
          <w:ilvl w:val="0"/>
          <w:numId w:val="30"/>
        </w:numPr>
        <w:ind w:right="332"/>
        <w:contextualSpacing/>
        <w:jc w:val="both"/>
        <w:rPr>
          <w:rFonts w:ascii="Arial" w:eastAsia="Calibri" w:hAnsi="Arial" w:cs="Arial"/>
          <w:bCs/>
          <w:i/>
          <w:sz w:val="18"/>
          <w:szCs w:val="18"/>
        </w:rPr>
      </w:pPr>
      <w:r w:rsidRPr="00086ED5">
        <w:rPr>
          <w:rFonts w:ascii="Arial" w:eastAsia="Calibri" w:hAnsi="Arial" w:cs="Arial"/>
          <w:bCs/>
          <w:i/>
          <w:sz w:val="18"/>
          <w:szCs w:val="18"/>
        </w:rPr>
        <w:t>Los ayuntamientos podrán remitir a los depósitos vehiculares, los vehículos que se encuentren abandonados, inservibles, destruidos e inutilizados en las vías públicas y estacionamientos públicos de su jurisdicción; así como las cajas, remolques y vehículos de carga, que obstaculicen, limiten o impidan el uso adecuado de las vías, en términos de la reglamentación y normatividad aplicable.</w:t>
      </w:r>
    </w:p>
    <w:p w14:paraId="2BCA03D1" w14:textId="77777777" w:rsidR="00EF5C13" w:rsidRPr="00086ED5" w:rsidRDefault="00EF5C13" w:rsidP="00086ED5">
      <w:pPr>
        <w:pStyle w:val="Prrafodelista"/>
        <w:ind w:left="1494" w:right="332"/>
        <w:jc w:val="both"/>
        <w:rPr>
          <w:rFonts w:ascii="Arial" w:eastAsia="Calibri" w:hAnsi="Arial" w:cs="Arial"/>
          <w:bCs/>
          <w:i/>
          <w:sz w:val="18"/>
          <w:szCs w:val="18"/>
        </w:rPr>
      </w:pPr>
    </w:p>
    <w:p w14:paraId="00014099" w14:textId="77777777" w:rsidR="00EF5C13" w:rsidRPr="00086ED5" w:rsidRDefault="00EF5C13" w:rsidP="00CC7440">
      <w:pPr>
        <w:pStyle w:val="Prrafodelista"/>
        <w:numPr>
          <w:ilvl w:val="0"/>
          <w:numId w:val="22"/>
        </w:numPr>
        <w:contextualSpacing/>
        <w:jc w:val="both"/>
        <w:rPr>
          <w:rFonts w:ascii="Arial" w:eastAsia="Arial" w:hAnsi="Arial" w:cs="Arial"/>
          <w:i/>
          <w:sz w:val="18"/>
          <w:szCs w:val="18"/>
          <w:lang w:val="es-ES"/>
        </w:rPr>
      </w:pPr>
      <w:r w:rsidRPr="00086ED5">
        <w:rPr>
          <w:rFonts w:ascii="Arial" w:eastAsia="Calibri" w:hAnsi="Arial" w:cs="Arial"/>
          <w:bCs/>
          <w:i/>
          <w:sz w:val="18"/>
          <w:szCs w:val="18"/>
        </w:rPr>
        <w:t>En este sentido, la idea fundamental es que el municipio de Guadalajara, designe un predio con el objeto de que se remolquen los vehículos abandonados y así liberar espacios en las calles y vías públicas, no sin antes cumplir con lo establecido en el Reglamento de Movilidad, Transporte y Seguridad Vial del Municipio de Guadalajara, en sus artículos:</w:t>
      </w:r>
    </w:p>
    <w:p w14:paraId="4B17CEA0" w14:textId="77777777" w:rsidR="00EF5C13" w:rsidRPr="00086ED5" w:rsidRDefault="00EF5C13" w:rsidP="00086ED5">
      <w:pPr>
        <w:ind w:left="720"/>
        <w:contextualSpacing/>
        <w:jc w:val="both"/>
        <w:rPr>
          <w:rFonts w:ascii="Arial" w:eastAsia="Arial" w:hAnsi="Arial" w:cs="Arial"/>
          <w:i/>
          <w:sz w:val="18"/>
          <w:szCs w:val="18"/>
          <w:lang w:val="es-ES"/>
        </w:rPr>
      </w:pPr>
    </w:p>
    <w:p w14:paraId="6B5EADEF" w14:textId="77777777" w:rsidR="00EF5C13" w:rsidRPr="00086ED5" w:rsidRDefault="00EF5C13" w:rsidP="00086ED5">
      <w:pPr>
        <w:ind w:left="1134" w:right="332"/>
        <w:contextualSpacing/>
        <w:jc w:val="both"/>
        <w:rPr>
          <w:rFonts w:ascii="Arial" w:eastAsia="Arial" w:hAnsi="Arial" w:cs="Arial"/>
          <w:i/>
          <w:sz w:val="18"/>
          <w:szCs w:val="18"/>
          <w:lang w:val="es-ES"/>
        </w:rPr>
      </w:pPr>
      <w:r w:rsidRPr="00086ED5">
        <w:rPr>
          <w:rFonts w:ascii="Arial" w:eastAsia="Arial" w:hAnsi="Arial" w:cs="Arial"/>
          <w:b/>
          <w:i/>
          <w:sz w:val="18"/>
          <w:szCs w:val="18"/>
          <w:lang w:val="es-ES"/>
        </w:rPr>
        <w:t>Artículo 150.</w:t>
      </w:r>
      <w:r w:rsidRPr="00086ED5">
        <w:rPr>
          <w:rFonts w:ascii="Arial" w:eastAsia="Arial" w:hAnsi="Arial" w:cs="Arial"/>
          <w:i/>
          <w:sz w:val="18"/>
          <w:szCs w:val="18"/>
          <w:lang w:val="es-ES"/>
        </w:rPr>
        <w:t xml:space="preserve"> Los vehículos, cajas y remolques en estado de abandono en la vía pública o estacionamientos públicos pueden ser remitidos al depósito vehicular una vez realizado el procedimiento correspondiente.</w:t>
      </w:r>
    </w:p>
    <w:p w14:paraId="2A43A169" w14:textId="77777777" w:rsidR="00EF5C13" w:rsidRPr="00086ED5" w:rsidRDefault="00EF5C13" w:rsidP="00086ED5">
      <w:pPr>
        <w:pStyle w:val="Prrafodelista"/>
        <w:ind w:left="1134" w:right="332"/>
        <w:jc w:val="both"/>
        <w:rPr>
          <w:rFonts w:ascii="Arial" w:eastAsia="Arial" w:hAnsi="Arial" w:cs="Arial"/>
          <w:i/>
          <w:sz w:val="18"/>
          <w:szCs w:val="18"/>
          <w:lang w:val="es-ES"/>
        </w:rPr>
      </w:pPr>
      <w:r w:rsidRPr="00086ED5">
        <w:rPr>
          <w:rFonts w:ascii="Arial" w:eastAsia="Arial" w:hAnsi="Arial" w:cs="Arial"/>
          <w:b/>
          <w:i/>
          <w:sz w:val="18"/>
          <w:szCs w:val="18"/>
          <w:lang w:val="es-ES"/>
        </w:rPr>
        <w:t>Artículo 151.</w:t>
      </w:r>
      <w:r w:rsidRPr="00086ED5">
        <w:rPr>
          <w:rFonts w:ascii="Arial" w:eastAsia="Arial" w:hAnsi="Arial" w:cs="Arial"/>
          <w:i/>
          <w:sz w:val="18"/>
          <w:szCs w:val="18"/>
          <w:lang w:val="es-ES"/>
        </w:rPr>
        <w:t xml:space="preserve"> Está prohibido obstaculizar, limitar o impedir el uso adecuado delas vías, abandonando un vehículo, caja o remolque. Se entiende que un vehículo, caja o remolque se encuentra en estado de abandono, cuando presente alguna de las siguientes condiciones:</w:t>
      </w:r>
    </w:p>
    <w:p w14:paraId="7F940F15" w14:textId="77777777" w:rsidR="00EF5C13" w:rsidRPr="00086ED5" w:rsidRDefault="00EF5C13" w:rsidP="00086ED5">
      <w:pPr>
        <w:pStyle w:val="Prrafodelista"/>
        <w:ind w:left="1134" w:right="332"/>
        <w:jc w:val="both"/>
        <w:rPr>
          <w:rFonts w:ascii="Arial" w:eastAsia="Arial" w:hAnsi="Arial" w:cs="Arial"/>
          <w:i/>
          <w:sz w:val="18"/>
          <w:szCs w:val="18"/>
          <w:lang w:val="es-ES"/>
        </w:rPr>
      </w:pPr>
    </w:p>
    <w:p w14:paraId="6E13A5F1" w14:textId="77777777" w:rsidR="00EF5C13" w:rsidRPr="00086ED5" w:rsidRDefault="00EF5C13" w:rsidP="00086ED5">
      <w:pPr>
        <w:pStyle w:val="Prrafodelista"/>
        <w:ind w:left="1418" w:right="332"/>
        <w:jc w:val="both"/>
        <w:rPr>
          <w:rFonts w:ascii="Arial" w:eastAsia="Arial" w:hAnsi="Arial" w:cs="Arial"/>
          <w:i/>
          <w:sz w:val="18"/>
          <w:szCs w:val="18"/>
          <w:lang w:val="es-ES"/>
        </w:rPr>
      </w:pPr>
      <w:r w:rsidRPr="00086ED5">
        <w:rPr>
          <w:rFonts w:ascii="Arial" w:eastAsia="Arial" w:hAnsi="Arial" w:cs="Arial"/>
          <w:i/>
          <w:sz w:val="18"/>
          <w:szCs w:val="18"/>
          <w:lang w:val="es-ES"/>
        </w:rPr>
        <w:t>I. Presenten acumulación de residuos, malos olores o fauna nociva;</w:t>
      </w:r>
    </w:p>
    <w:p w14:paraId="02D1FE93" w14:textId="77777777" w:rsidR="00EF5C13" w:rsidRPr="00086ED5" w:rsidRDefault="00EF5C13" w:rsidP="00086ED5">
      <w:pPr>
        <w:pStyle w:val="Prrafodelista"/>
        <w:ind w:left="1418" w:right="332"/>
        <w:jc w:val="both"/>
        <w:rPr>
          <w:rFonts w:ascii="Arial" w:eastAsia="Arial" w:hAnsi="Arial" w:cs="Arial"/>
          <w:i/>
          <w:sz w:val="18"/>
          <w:szCs w:val="18"/>
          <w:lang w:val="es-ES"/>
        </w:rPr>
      </w:pPr>
      <w:r w:rsidRPr="00086ED5">
        <w:rPr>
          <w:rFonts w:ascii="Arial" w:eastAsia="Arial" w:hAnsi="Arial" w:cs="Arial"/>
          <w:i/>
          <w:sz w:val="18"/>
          <w:szCs w:val="18"/>
          <w:lang w:val="es-ES"/>
        </w:rPr>
        <w:t>II. Se encuentren en estado de chatarra;</w:t>
      </w:r>
    </w:p>
    <w:p w14:paraId="4D1FEFCB" w14:textId="77777777" w:rsidR="00EF5C13" w:rsidRPr="00086ED5" w:rsidRDefault="00EF5C13" w:rsidP="00086ED5">
      <w:pPr>
        <w:pStyle w:val="Prrafodelista"/>
        <w:ind w:left="1418" w:right="332"/>
        <w:jc w:val="both"/>
        <w:rPr>
          <w:rFonts w:ascii="Arial" w:eastAsia="Arial" w:hAnsi="Arial" w:cs="Arial"/>
          <w:i/>
          <w:sz w:val="18"/>
          <w:szCs w:val="18"/>
          <w:lang w:val="es-ES"/>
        </w:rPr>
      </w:pPr>
      <w:r w:rsidRPr="00086ED5">
        <w:rPr>
          <w:rFonts w:ascii="Arial" w:eastAsia="Arial" w:hAnsi="Arial" w:cs="Arial"/>
          <w:i/>
          <w:sz w:val="18"/>
          <w:szCs w:val="18"/>
          <w:lang w:val="es-ES"/>
        </w:rPr>
        <w:t>III. No tengan posibilidades de circular;</w:t>
      </w:r>
    </w:p>
    <w:p w14:paraId="5D3F26E6" w14:textId="77777777" w:rsidR="00EF5C13" w:rsidRPr="00086ED5" w:rsidRDefault="00EF5C13" w:rsidP="00086ED5">
      <w:pPr>
        <w:pStyle w:val="Prrafodelista"/>
        <w:ind w:left="1418" w:right="332"/>
        <w:jc w:val="both"/>
        <w:rPr>
          <w:rFonts w:ascii="Arial" w:eastAsia="Arial" w:hAnsi="Arial" w:cs="Arial"/>
          <w:i/>
          <w:sz w:val="18"/>
          <w:szCs w:val="18"/>
          <w:lang w:val="es-ES"/>
        </w:rPr>
      </w:pPr>
      <w:r w:rsidRPr="00086ED5">
        <w:rPr>
          <w:rFonts w:ascii="Arial" w:eastAsia="Arial" w:hAnsi="Arial" w:cs="Arial"/>
          <w:i/>
          <w:sz w:val="18"/>
          <w:szCs w:val="18"/>
          <w:lang w:val="es-ES"/>
        </w:rPr>
        <w:t>IV. Presenten un riesgo para la seguridad e integridad física de las personas; y</w:t>
      </w:r>
    </w:p>
    <w:p w14:paraId="5AC42277" w14:textId="77777777" w:rsidR="00EF5C13" w:rsidRPr="00086ED5" w:rsidRDefault="00EF5C13" w:rsidP="00086ED5">
      <w:pPr>
        <w:pStyle w:val="Prrafodelista"/>
        <w:ind w:left="1418" w:right="332"/>
        <w:jc w:val="both"/>
        <w:rPr>
          <w:rFonts w:ascii="Arial" w:eastAsia="Arial" w:hAnsi="Arial" w:cs="Arial"/>
          <w:i/>
          <w:sz w:val="18"/>
          <w:szCs w:val="18"/>
          <w:lang w:val="es-ES"/>
        </w:rPr>
      </w:pPr>
      <w:r w:rsidRPr="00086ED5">
        <w:rPr>
          <w:rFonts w:ascii="Arial" w:eastAsia="Arial" w:hAnsi="Arial" w:cs="Arial"/>
          <w:i/>
          <w:sz w:val="18"/>
          <w:szCs w:val="18"/>
          <w:lang w:val="es-ES"/>
        </w:rPr>
        <w:t>V. No sean movidos por más de treinta días naturales.</w:t>
      </w:r>
    </w:p>
    <w:p w14:paraId="316B1210" w14:textId="77777777" w:rsidR="00EF5C13" w:rsidRPr="00086ED5" w:rsidRDefault="00EF5C13" w:rsidP="00086ED5">
      <w:pPr>
        <w:pStyle w:val="Prrafodelista"/>
        <w:ind w:left="1418" w:right="332"/>
        <w:jc w:val="both"/>
        <w:rPr>
          <w:rFonts w:ascii="Arial" w:eastAsia="Arial" w:hAnsi="Arial" w:cs="Arial"/>
          <w:i/>
          <w:sz w:val="18"/>
          <w:szCs w:val="18"/>
          <w:lang w:val="es-ES"/>
        </w:rPr>
      </w:pPr>
    </w:p>
    <w:p w14:paraId="73A0B9B0" w14:textId="77777777" w:rsidR="00EF5C13" w:rsidRPr="00086ED5" w:rsidRDefault="00EF5C13" w:rsidP="00086ED5">
      <w:pPr>
        <w:pStyle w:val="Prrafodelista"/>
        <w:ind w:left="1134" w:right="332"/>
        <w:jc w:val="both"/>
        <w:rPr>
          <w:rFonts w:ascii="Arial" w:eastAsia="Arial" w:hAnsi="Arial" w:cs="Arial"/>
          <w:i/>
          <w:sz w:val="18"/>
          <w:szCs w:val="18"/>
          <w:lang w:val="es-ES"/>
        </w:rPr>
      </w:pPr>
      <w:r w:rsidRPr="00086ED5">
        <w:rPr>
          <w:rFonts w:ascii="Arial" w:eastAsia="Arial" w:hAnsi="Arial" w:cs="Arial"/>
          <w:b/>
          <w:i/>
          <w:sz w:val="18"/>
          <w:szCs w:val="18"/>
          <w:lang w:val="es-ES"/>
        </w:rPr>
        <w:t>Artículo 152.</w:t>
      </w:r>
      <w:r w:rsidRPr="00086ED5">
        <w:rPr>
          <w:rFonts w:ascii="Arial" w:eastAsia="Arial" w:hAnsi="Arial" w:cs="Arial"/>
          <w:i/>
          <w:sz w:val="18"/>
          <w:szCs w:val="18"/>
          <w:lang w:val="es-ES"/>
        </w:rPr>
        <w:t xml:space="preserve"> Los vehículos dados en guarda en un estacionamiento público se presumirán abandonados cuando la persona propietaria o poseedora no lo reclame dentro de los quince días siguientes a la fecha de su ingreso, siempre y cuando el servicio de guarda no se haya contratado por un tiempo mayor; transcurrido el plazo antes señalado, la persona operadora del estacionamiento público debe reportar por escrito a la Dirección, a efecto de que se instaure el procedimiento correspondiente.</w:t>
      </w:r>
    </w:p>
    <w:p w14:paraId="780098E2" w14:textId="77777777" w:rsidR="00EF5C13" w:rsidRPr="00086ED5" w:rsidRDefault="00EF5C13" w:rsidP="00086ED5">
      <w:pPr>
        <w:pStyle w:val="Prrafodelista"/>
        <w:ind w:left="1134" w:right="332"/>
        <w:jc w:val="both"/>
        <w:rPr>
          <w:rFonts w:ascii="Arial" w:eastAsia="Arial" w:hAnsi="Arial" w:cs="Arial"/>
          <w:b/>
          <w:i/>
          <w:sz w:val="18"/>
          <w:szCs w:val="18"/>
          <w:lang w:val="es-ES"/>
        </w:rPr>
      </w:pPr>
    </w:p>
    <w:p w14:paraId="49F6115C" w14:textId="77777777" w:rsidR="00EF5C13" w:rsidRPr="00086ED5" w:rsidRDefault="00EF5C13" w:rsidP="00086ED5">
      <w:pPr>
        <w:pStyle w:val="Prrafodelista"/>
        <w:ind w:left="1134" w:right="332"/>
        <w:jc w:val="both"/>
        <w:rPr>
          <w:rFonts w:ascii="Arial" w:eastAsia="Arial" w:hAnsi="Arial" w:cs="Arial"/>
          <w:i/>
          <w:sz w:val="18"/>
          <w:szCs w:val="18"/>
          <w:lang w:val="es-ES"/>
        </w:rPr>
      </w:pPr>
      <w:r w:rsidRPr="00086ED5">
        <w:rPr>
          <w:rFonts w:ascii="Arial" w:eastAsia="Arial" w:hAnsi="Arial" w:cs="Arial"/>
          <w:b/>
          <w:i/>
          <w:sz w:val="18"/>
          <w:szCs w:val="18"/>
          <w:lang w:val="es-ES"/>
        </w:rPr>
        <w:t>Artículo 153.</w:t>
      </w:r>
      <w:r w:rsidRPr="00086ED5">
        <w:rPr>
          <w:rFonts w:ascii="Arial" w:eastAsia="Arial" w:hAnsi="Arial" w:cs="Arial"/>
          <w:i/>
          <w:sz w:val="18"/>
          <w:szCs w:val="18"/>
          <w:lang w:val="es-ES"/>
        </w:rPr>
        <w:t xml:space="preserve"> Una vez que la Dirección tenga conocimiento formal de un vehículo en estado de abandono en vía pública o en estacionamiento público, la Dirección debe instaurar a la persona propietaria o poseedora del bien de que se trate, el siguiente procedimiento:</w:t>
      </w:r>
    </w:p>
    <w:p w14:paraId="0004C89F" w14:textId="77777777" w:rsidR="00EF5C13" w:rsidRPr="00086ED5" w:rsidRDefault="00EF5C13" w:rsidP="00086ED5">
      <w:pPr>
        <w:pStyle w:val="Prrafodelista"/>
        <w:ind w:left="1134" w:right="332"/>
        <w:rPr>
          <w:rFonts w:ascii="Arial" w:eastAsia="Arial" w:hAnsi="Arial" w:cs="Arial"/>
          <w:i/>
          <w:sz w:val="18"/>
          <w:szCs w:val="18"/>
          <w:lang w:val="es-ES"/>
        </w:rPr>
      </w:pPr>
    </w:p>
    <w:p w14:paraId="52913934" w14:textId="1CBEDF9F" w:rsidR="00EF5C13" w:rsidRPr="00086ED5" w:rsidRDefault="00086ED5" w:rsidP="00086ED5">
      <w:pPr>
        <w:pStyle w:val="Prrafodelista"/>
        <w:ind w:left="1843" w:right="332" w:hanging="425"/>
        <w:jc w:val="both"/>
        <w:rPr>
          <w:rFonts w:ascii="Arial" w:eastAsia="Arial" w:hAnsi="Arial" w:cs="Arial"/>
          <w:i/>
          <w:sz w:val="18"/>
          <w:szCs w:val="18"/>
          <w:lang w:val="es-ES"/>
        </w:rPr>
      </w:pPr>
      <w:r>
        <w:rPr>
          <w:rFonts w:ascii="Arial" w:eastAsia="Arial" w:hAnsi="Arial" w:cs="Arial"/>
          <w:i/>
          <w:sz w:val="18"/>
          <w:szCs w:val="18"/>
          <w:lang w:val="es-ES"/>
        </w:rPr>
        <w:t xml:space="preserve">I. </w:t>
      </w:r>
      <w:r w:rsidR="00EF5C13" w:rsidRPr="00086ED5">
        <w:rPr>
          <w:rFonts w:ascii="Arial" w:eastAsia="Arial" w:hAnsi="Arial" w:cs="Arial"/>
          <w:i/>
          <w:sz w:val="18"/>
          <w:szCs w:val="18"/>
          <w:lang w:val="es-ES"/>
        </w:rPr>
        <w:t>Fijar avisó sobre el bien en estado de abandono para que sea retirado en un máximo de cinco días;</w:t>
      </w:r>
    </w:p>
    <w:p w14:paraId="284C57A3" w14:textId="77777777" w:rsidR="00EF5C13" w:rsidRPr="00086ED5" w:rsidRDefault="00EF5C13" w:rsidP="00086ED5">
      <w:pPr>
        <w:pStyle w:val="Prrafodelista"/>
        <w:ind w:left="1843" w:right="332" w:hanging="425"/>
        <w:jc w:val="both"/>
        <w:rPr>
          <w:rFonts w:ascii="Arial" w:eastAsia="Arial" w:hAnsi="Arial" w:cs="Arial"/>
          <w:i/>
          <w:sz w:val="18"/>
          <w:szCs w:val="18"/>
          <w:lang w:val="es-ES"/>
        </w:rPr>
      </w:pPr>
    </w:p>
    <w:p w14:paraId="13CABE17" w14:textId="77777777" w:rsidR="00EF5C13" w:rsidRPr="00086ED5" w:rsidRDefault="00EF5C13" w:rsidP="00086ED5">
      <w:pPr>
        <w:pStyle w:val="Prrafodelista"/>
        <w:ind w:left="1843" w:right="332" w:hanging="425"/>
        <w:jc w:val="both"/>
        <w:rPr>
          <w:rFonts w:ascii="Arial" w:eastAsia="Arial" w:hAnsi="Arial" w:cs="Arial"/>
          <w:i/>
          <w:sz w:val="18"/>
          <w:szCs w:val="18"/>
          <w:lang w:val="es-ES"/>
        </w:rPr>
      </w:pPr>
      <w:r w:rsidRPr="00086ED5">
        <w:rPr>
          <w:rFonts w:ascii="Arial" w:eastAsia="Arial" w:hAnsi="Arial" w:cs="Arial"/>
          <w:i/>
          <w:sz w:val="18"/>
          <w:szCs w:val="18"/>
          <w:lang w:val="es-ES"/>
        </w:rPr>
        <w:t>II. Dar aviso del bien en estado de abandono al ministerio público;</w:t>
      </w:r>
    </w:p>
    <w:p w14:paraId="63EB42D5" w14:textId="77777777" w:rsidR="00EF5C13" w:rsidRPr="00086ED5" w:rsidRDefault="00EF5C13" w:rsidP="00086ED5">
      <w:pPr>
        <w:pStyle w:val="Prrafodelista"/>
        <w:ind w:left="1843" w:right="332" w:hanging="425"/>
        <w:jc w:val="both"/>
        <w:rPr>
          <w:rFonts w:ascii="Arial" w:eastAsia="Arial" w:hAnsi="Arial" w:cs="Arial"/>
          <w:i/>
          <w:sz w:val="18"/>
          <w:szCs w:val="18"/>
          <w:lang w:val="es-ES"/>
        </w:rPr>
      </w:pPr>
    </w:p>
    <w:p w14:paraId="536FD459" w14:textId="77777777" w:rsidR="00EF5C13" w:rsidRPr="00086ED5" w:rsidRDefault="00EF5C13" w:rsidP="00086ED5">
      <w:pPr>
        <w:pStyle w:val="Prrafodelista"/>
        <w:ind w:left="1843" w:right="332" w:hanging="425"/>
        <w:jc w:val="both"/>
        <w:rPr>
          <w:rFonts w:ascii="Arial" w:eastAsia="Arial" w:hAnsi="Arial" w:cs="Arial"/>
          <w:i/>
          <w:sz w:val="18"/>
          <w:szCs w:val="18"/>
          <w:lang w:val="es-ES"/>
        </w:rPr>
      </w:pPr>
      <w:r w:rsidRPr="00086ED5">
        <w:rPr>
          <w:rFonts w:ascii="Arial" w:eastAsia="Arial" w:hAnsi="Arial" w:cs="Arial"/>
          <w:i/>
          <w:sz w:val="18"/>
          <w:szCs w:val="18"/>
          <w:lang w:val="es-ES"/>
        </w:rPr>
        <w:t>III. Si después de dicho plazo el bien permanece en estado de abandono, puede ser remitido a los depósitos correspondientes, y puesto a disposición de la autoridad municipal;</w:t>
      </w:r>
    </w:p>
    <w:p w14:paraId="1516AD03" w14:textId="77777777" w:rsidR="00EF5C13" w:rsidRPr="00086ED5" w:rsidRDefault="00EF5C13" w:rsidP="00086ED5">
      <w:pPr>
        <w:pStyle w:val="Prrafodelista"/>
        <w:ind w:left="1843" w:right="332" w:hanging="425"/>
        <w:jc w:val="both"/>
        <w:rPr>
          <w:rFonts w:ascii="Arial" w:eastAsia="Arial" w:hAnsi="Arial" w:cs="Arial"/>
          <w:i/>
          <w:sz w:val="18"/>
          <w:szCs w:val="18"/>
          <w:lang w:val="es-ES"/>
        </w:rPr>
      </w:pPr>
      <w:r w:rsidRPr="00086ED5">
        <w:rPr>
          <w:rFonts w:ascii="Arial" w:eastAsia="Arial" w:hAnsi="Arial" w:cs="Arial"/>
          <w:i/>
          <w:sz w:val="18"/>
          <w:szCs w:val="18"/>
          <w:lang w:val="es-ES"/>
        </w:rPr>
        <w:lastRenderedPageBreak/>
        <w:t>IV. Para los vehículos, cajas o remolques en estado de abandono que pongan en peligro la integridad física de las personas bajo los supuestos señalados en el artículo 151 fracción IV del presente Reglamento, la Dirección puede remitir dicho vehículo de manera inmediata a los depósitos correspondientes, con la intención de salvaguardar la seguridad de las personas;</w:t>
      </w:r>
    </w:p>
    <w:p w14:paraId="21F810E0" w14:textId="77777777" w:rsidR="00EF5C13" w:rsidRPr="00086ED5" w:rsidRDefault="00EF5C13" w:rsidP="00086ED5">
      <w:pPr>
        <w:pStyle w:val="Prrafodelista"/>
        <w:ind w:left="1843" w:right="332" w:hanging="425"/>
        <w:jc w:val="both"/>
        <w:rPr>
          <w:rFonts w:ascii="Arial" w:eastAsia="Arial" w:hAnsi="Arial" w:cs="Arial"/>
          <w:i/>
          <w:sz w:val="18"/>
          <w:szCs w:val="18"/>
          <w:lang w:val="es-ES"/>
        </w:rPr>
      </w:pPr>
    </w:p>
    <w:p w14:paraId="44AC3179" w14:textId="33544B7E" w:rsidR="00EF5C13" w:rsidRPr="00086ED5" w:rsidRDefault="00EF5C13" w:rsidP="00086ED5">
      <w:pPr>
        <w:pStyle w:val="Prrafodelista"/>
        <w:ind w:left="1843" w:right="332" w:hanging="425"/>
        <w:jc w:val="both"/>
        <w:rPr>
          <w:rFonts w:ascii="Arial" w:eastAsia="Arial" w:hAnsi="Arial" w:cs="Arial"/>
          <w:i/>
          <w:sz w:val="18"/>
          <w:szCs w:val="18"/>
          <w:lang w:val="es-ES"/>
        </w:rPr>
      </w:pPr>
      <w:r w:rsidRPr="00086ED5">
        <w:rPr>
          <w:rFonts w:ascii="Arial" w:eastAsia="Arial" w:hAnsi="Arial" w:cs="Arial"/>
          <w:i/>
          <w:sz w:val="18"/>
          <w:szCs w:val="18"/>
          <w:lang w:val="es-ES"/>
        </w:rPr>
        <w:t>V. Una vez que el bien fue remitido al depósito correspondiente, se fijarán tres notificaciones de diez en diez días naturales, en las oficinas de la Dirección y en la presidencia municipal. Las notificaciones deben señalar los datos de identificación del vehícul</w:t>
      </w:r>
      <w:r w:rsidR="00086ED5">
        <w:rPr>
          <w:rFonts w:ascii="Arial" w:eastAsia="Arial" w:hAnsi="Arial" w:cs="Arial"/>
          <w:i/>
          <w:sz w:val="18"/>
          <w:szCs w:val="18"/>
          <w:lang w:val="es-ES"/>
        </w:rPr>
        <w:t xml:space="preserve">o, lugar en que fue encontrado </w:t>
      </w:r>
      <w:r w:rsidRPr="00086ED5">
        <w:rPr>
          <w:rFonts w:ascii="Arial" w:eastAsia="Arial" w:hAnsi="Arial" w:cs="Arial"/>
          <w:i/>
          <w:sz w:val="18"/>
          <w:szCs w:val="18"/>
          <w:lang w:val="es-ES"/>
        </w:rPr>
        <w:t>abandonado, el vencimiento d</w:t>
      </w:r>
      <w:r w:rsidR="00086ED5">
        <w:rPr>
          <w:rFonts w:ascii="Arial" w:eastAsia="Arial" w:hAnsi="Arial" w:cs="Arial"/>
          <w:i/>
          <w:sz w:val="18"/>
          <w:szCs w:val="18"/>
          <w:lang w:val="es-ES"/>
        </w:rPr>
        <w:t xml:space="preserve">el plazo para ser reclamado; y </w:t>
      </w:r>
    </w:p>
    <w:p w14:paraId="1CF2CF78" w14:textId="77777777" w:rsidR="00EF5C13" w:rsidRPr="00086ED5" w:rsidRDefault="00EF5C13" w:rsidP="00086ED5">
      <w:pPr>
        <w:pStyle w:val="Prrafodelista"/>
        <w:ind w:left="1843" w:right="332" w:hanging="425"/>
        <w:jc w:val="both"/>
        <w:rPr>
          <w:rFonts w:ascii="Arial" w:eastAsia="Arial" w:hAnsi="Arial" w:cs="Arial"/>
          <w:i/>
          <w:sz w:val="18"/>
          <w:szCs w:val="18"/>
          <w:lang w:val="es-ES"/>
        </w:rPr>
      </w:pPr>
    </w:p>
    <w:p w14:paraId="2A0DE046" w14:textId="77777777" w:rsidR="00EF5C13" w:rsidRPr="00086ED5" w:rsidRDefault="00EF5C13" w:rsidP="00086ED5">
      <w:pPr>
        <w:pStyle w:val="Prrafodelista"/>
        <w:ind w:left="1843" w:right="332" w:hanging="425"/>
        <w:jc w:val="both"/>
        <w:rPr>
          <w:rFonts w:ascii="Arial" w:eastAsia="Arial" w:hAnsi="Arial" w:cs="Arial"/>
          <w:i/>
          <w:sz w:val="18"/>
          <w:szCs w:val="18"/>
          <w:lang w:val="es-ES"/>
        </w:rPr>
      </w:pPr>
      <w:r w:rsidRPr="00086ED5">
        <w:rPr>
          <w:rFonts w:ascii="Arial" w:eastAsia="Arial" w:hAnsi="Arial" w:cs="Arial"/>
          <w:i/>
          <w:sz w:val="18"/>
          <w:szCs w:val="18"/>
          <w:lang w:val="es-ES"/>
        </w:rPr>
        <w:t>VI. Si durante el plazo establecido es reclamado el bien, la Dirección debe:</w:t>
      </w:r>
    </w:p>
    <w:p w14:paraId="7161A150" w14:textId="77777777" w:rsidR="00EF5C13" w:rsidRPr="00086ED5" w:rsidRDefault="00EF5C13" w:rsidP="00086ED5">
      <w:pPr>
        <w:pStyle w:val="Prrafodelista"/>
        <w:ind w:left="1418" w:right="332"/>
        <w:jc w:val="both"/>
        <w:rPr>
          <w:rFonts w:ascii="Arial" w:eastAsia="Arial" w:hAnsi="Arial" w:cs="Arial"/>
          <w:i/>
          <w:sz w:val="18"/>
          <w:szCs w:val="18"/>
          <w:lang w:val="es-ES"/>
        </w:rPr>
      </w:pPr>
    </w:p>
    <w:p w14:paraId="497669A1" w14:textId="77777777" w:rsidR="00EF5C13" w:rsidRPr="00086ED5" w:rsidRDefault="00EF5C13" w:rsidP="00CC7440">
      <w:pPr>
        <w:pStyle w:val="Prrafodelista"/>
        <w:numPr>
          <w:ilvl w:val="0"/>
          <w:numId w:val="31"/>
        </w:numPr>
        <w:ind w:left="2410" w:right="332" w:hanging="425"/>
        <w:contextualSpacing/>
        <w:jc w:val="both"/>
        <w:rPr>
          <w:rFonts w:ascii="Arial" w:eastAsia="Arial" w:hAnsi="Arial" w:cs="Arial"/>
          <w:i/>
          <w:sz w:val="18"/>
          <w:szCs w:val="18"/>
          <w:lang w:val="es-ES"/>
        </w:rPr>
      </w:pPr>
      <w:r w:rsidRPr="00086ED5">
        <w:rPr>
          <w:rFonts w:ascii="Arial" w:eastAsia="Arial" w:hAnsi="Arial" w:cs="Arial"/>
          <w:i/>
          <w:sz w:val="18"/>
          <w:szCs w:val="18"/>
          <w:lang w:val="es-ES"/>
        </w:rPr>
        <w:t>Proceder a entregar el vehículo al reclamante que acredite plenamente que es la persona propietaria o poseedora legal del bien, mediante las documentales que se deben presentar en la solicitud que defina la Dirección, quien en caso de acreditarse la propiedad o legítima posesión debe realizar un oficio de libertad a favor de la persona solicitante, siempre y cuando, a la fecha en que se extienda la libertad no se haya recibido comunicado alguno por parte del ministerio público o autoridad competente de que dicho vehículo debe ser puesto a su disposición;</w:t>
      </w:r>
    </w:p>
    <w:p w14:paraId="5EBF3129" w14:textId="77777777" w:rsidR="00EF5C13" w:rsidRPr="00086ED5" w:rsidRDefault="00EF5C13" w:rsidP="00086ED5">
      <w:pPr>
        <w:pStyle w:val="Prrafodelista"/>
        <w:ind w:left="2410" w:right="332" w:hanging="425"/>
        <w:jc w:val="both"/>
        <w:rPr>
          <w:rFonts w:ascii="Arial" w:eastAsia="Arial" w:hAnsi="Arial" w:cs="Arial"/>
          <w:i/>
          <w:sz w:val="18"/>
          <w:szCs w:val="18"/>
          <w:lang w:val="es-ES"/>
        </w:rPr>
      </w:pPr>
    </w:p>
    <w:p w14:paraId="67CDCC68" w14:textId="77777777" w:rsidR="00EF5C13" w:rsidRPr="00086ED5" w:rsidRDefault="00EF5C13" w:rsidP="00CC7440">
      <w:pPr>
        <w:pStyle w:val="Prrafodelista"/>
        <w:numPr>
          <w:ilvl w:val="0"/>
          <w:numId w:val="31"/>
        </w:numPr>
        <w:ind w:left="2410" w:right="332" w:hanging="425"/>
        <w:contextualSpacing/>
        <w:jc w:val="both"/>
        <w:rPr>
          <w:rFonts w:ascii="Arial" w:eastAsia="Arial" w:hAnsi="Arial" w:cs="Arial"/>
          <w:i/>
          <w:sz w:val="18"/>
          <w:szCs w:val="18"/>
          <w:lang w:val="es-ES"/>
        </w:rPr>
      </w:pPr>
      <w:r w:rsidRPr="00086ED5">
        <w:rPr>
          <w:rFonts w:ascii="Arial" w:eastAsia="Arial" w:hAnsi="Arial" w:cs="Arial"/>
          <w:i/>
          <w:sz w:val="18"/>
          <w:szCs w:val="18"/>
          <w:lang w:val="es-ES"/>
        </w:rPr>
        <w:t>Cuando la Dirección reciba comunicado oficial por parte del ministerio público o autoridad competente de que sobre dicho bien se ha instaurado un procedimiento judicial o administrativo, la Dirección remitirá los datos del caso y copia del expediente respectivo; y</w:t>
      </w:r>
    </w:p>
    <w:p w14:paraId="5D279BCE" w14:textId="77777777" w:rsidR="00EF5C13" w:rsidRPr="00086ED5" w:rsidRDefault="00EF5C13" w:rsidP="00086ED5">
      <w:pPr>
        <w:pStyle w:val="Prrafodelista"/>
        <w:ind w:left="2410" w:hanging="425"/>
        <w:rPr>
          <w:rFonts w:ascii="Arial" w:eastAsia="Arial" w:hAnsi="Arial" w:cs="Arial"/>
          <w:i/>
          <w:sz w:val="18"/>
          <w:szCs w:val="18"/>
          <w:lang w:val="es-ES"/>
        </w:rPr>
      </w:pPr>
    </w:p>
    <w:p w14:paraId="53910880" w14:textId="77777777" w:rsidR="00EF5C13" w:rsidRPr="00086ED5" w:rsidRDefault="00EF5C13" w:rsidP="00CC7440">
      <w:pPr>
        <w:pStyle w:val="Prrafodelista"/>
        <w:numPr>
          <w:ilvl w:val="0"/>
          <w:numId w:val="31"/>
        </w:numPr>
        <w:ind w:left="2410" w:right="332" w:hanging="425"/>
        <w:contextualSpacing/>
        <w:jc w:val="both"/>
        <w:rPr>
          <w:rFonts w:ascii="Arial" w:eastAsia="Arial" w:hAnsi="Arial" w:cs="Arial"/>
          <w:i/>
          <w:sz w:val="18"/>
          <w:szCs w:val="18"/>
          <w:lang w:val="es-ES"/>
        </w:rPr>
      </w:pPr>
      <w:r w:rsidRPr="00086ED5">
        <w:rPr>
          <w:rFonts w:ascii="Arial" w:eastAsia="Arial" w:hAnsi="Arial" w:cs="Arial"/>
          <w:i/>
          <w:sz w:val="18"/>
          <w:szCs w:val="18"/>
          <w:lang w:val="es-ES"/>
        </w:rPr>
        <w:t>Si la persona solicitante justifica ser la propietaria o legal poseedora, se le debe entregar el vehículo previo pago de los derechos que por búsqueda, guarda y custodia que se hayan generado a la fecha de su retiro del área en que se encuentre deposita o, así como de los gastos que se hayan generado por concepto de arrastre o traslado para su depósito.</w:t>
      </w:r>
    </w:p>
    <w:p w14:paraId="5D77D980" w14:textId="77777777" w:rsidR="00EF5C13" w:rsidRPr="00086ED5" w:rsidRDefault="00EF5C13" w:rsidP="00086ED5">
      <w:pPr>
        <w:pStyle w:val="Prrafodelista"/>
        <w:ind w:left="2410" w:right="332"/>
        <w:jc w:val="both"/>
        <w:rPr>
          <w:rFonts w:ascii="Arial" w:eastAsia="Arial" w:hAnsi="Arial" w:cs="Arial"/>
          <w:i/>
          <w:sz w:val="18"/>
          <w:szCs w:val="18"/>
          <w:lang w:val="es-ES"/>
        </w:rPr>
      </w:pPr>
    </w:p>
    <w:p w14:paraId="59DFFC35" w14:textId="77777777" w:rsidR="00EF5C13" w:rsidRPr="00086ED5" w:rsidRDefault="00EF5C13" w:rsidP="00086ED5">
      <w:pPr>
        <w:pStyle w:val="Prrafodelista"/>
        <w:ind w:left="1134" w:right="332"/>
        <w:jc w:val="both"/>
        <w:rPr>
          <w:rFonts w:ascii="Arial" w:eastAsia="Arial" w:hAnsi="Arial" w:cs="Arial"/>
          <w:i/>
          <w:sz w:val="18"/>
          <w:szCs w:val="18"/>
          <w:lang w:val="es-ES"/>
        </w:rPr>
      </w:pPr>
      <w:r w:rsidRPr="00086ED5">
        <w:rPr>
          <w:rFonts w:ascii="Arial" w:eastAsia="Arial" w:hAnsi="Arial" w:cs="Arial"/>
          <w:b/>
          <w:i/>
          <w:sz w:val="18"/>
          <w:szCs w:val="18"/>
          <w:lang w:val="es-ES"/>
        </w:rPr>
        <w:t>Artículo 154</w:t>
      </w:r>
      <w:r w:rsidRPr="00086ED5">
        <w:rPr>
          <w:rFonts w:ascii="Arial" w:eastAsia="Arial" w:hAnsi="Arial" w:cs="Arial"/>
          <w:i/>
          <w:sz w:val="18"/>
          <w:szCs w:val="18"/>
          <w:lang w:val="es-ES"/>
        </w:rPr>
        <w:t xml:space="preserve">. El Municipio en relación al arrastre, traslado y depósito de vehículos, cajas o remolque puede concesionar, celebrar convenios de colaboración o prestarlo con sus propios medios según su capacidad. </w:t>
      </w:r>
    </w:p>
    <w:p w14:paraId="00DB6F00" w14:textId="77777777" w:rsidR="00EF5C13" w:rsidRPr="00086ED5" w:rsidRDefault="00EF5C13" w:rsidP="00086ED5">
      <w:pPr>
        <w:pStyle w:val="Prrafodelista"/>
        <w:ind w:left="1134" w:right="332"/>
        <w:jc w:val="both"/>
        <w:rPr>
          <w:rFonts w:ascii="Arial" w:eastAsia="Arial" w:hAnsi="Arial" w:cs="Arial"/>
          <w:i/>
          <w:sz w:val="18"/>
          <w:szCs w:val="18"/>
          <w:lang w:val="es-ES"/>
        </w:rPr>
      </w:pPr>
    </w:p>
    <w:p w14:paraId="7D3DFC22" w14:textId="77777777" w:rsidR="00EF5C13" w:rsidRPr="00086ED5" w:rsidRDefault="00EF5C13" w:rsidP="00CC7440">
      <w:pPr>
        <w:pStyle w:val="Prrafodelista"/>
        <w:numPr>
          <w:ilvl w:val="0"/>
          <w:numId w:val="22"/>
        </w:numPr>
        <w:ind w:right="332"/>
        <w:contextualSpacing/>
        <w:jc w:val="both"/>
        <w:rPr>
          <w:rFonts w:ascii="Arial" w:eastAsia="Arial" w:hAnsi="Arial" w:cs="Arial"/>
          <w:i/>
          <w:sz w:val="18"/>
          <w:szCs w:val="18"/>
          <w:lang w:val="es-ES"/>
        </w:rPr>
      </w:pPr>
      <w:r w:rsidRPr="00086ED5">
        <w:rPr>
          <w:rFonts w:ascii="Arial" w:eastAsia="Arial" w:hAnsi="Arial" w:cs="Arial"/>
          <w:i/>
          <w:sz w:val="18"/>
          <w:szCs w:val="18"/>
          <w:lang w:val="es-ES"/>
        </w:rPr>
        <w:t xml:space="preserve">En este orden de ideas, la propuesta del objeto de la presente iniciativa, va encaminada y de aprobarse, como punto de acuerdo posterior, sería la inclusión del capítulo de operación del depósito para la regulación la actividad que se genere al remolcar vehículos u objetos que obstaculicen la vía pública de la jurisdicción del municipio, en el Reglamento de Movilidad, transporte y Seguridad Vial de Guadalajara. </w:t>
      </w:r>
    </w:p>
    <w:p w14:paraId="4DFE99D7" w14:textId="77777777" w:rsidR="00EF5C13" w:rsidRPr="00086ED5" w:rsidRDefault="00EF5C13" w:rsidP="00086ED5">
      <w:pPr>
        <w:pStyle w:val="Prrafodelista"/>
        <w:ind w:right="332"/>
        <w:jc w:val="both"/>
        <w:rPr>
          <w:rFonts w:ascii="Arial" w:eastAsia="Arial" w:hAnsi="Arial" w:cs="Arial"/>
          <w:i/>
          <w:sz w:val="18"/>
          <w:szCs w:val="18"/>
          <w:lang w:val="es-ES"/>
        </w:rPr>
      </w:pPr>
    </w:p>
    <w:p w14:paraId="3B60AB4A" w14:textId="77777777" w:rsidR="00EF5C13" w:rsidRPr="00086ED5" w:rsidRDefault="00EF5C13" w:rsidP="00086ED5">
      <w:pPr>
        <w:pStyle w:val="Prrafodelista"/>
        <w:ind w:left="0" w:right="332"/>
        <w:jc w:val="both"/>
        <w:rPr>
          <w:rFonts w:ascii="Arial" w:hAnsi="Arial" w:cs="Arial"/>
          <w:i/>
          <w:sz w:val="18"/>
          <w:szCs w:val="18"/>
        </w:rPr>
      </w:pPr>
      <w:r w:rsidRPr="00086ED5">
        <w:rPr>
          <w:rFonts w:ascii="Arial" w:hAnsi="Arial" w:cs="Arial"/>
          <w:i/>
          <w:sz w:val="18"/>
          <w:szCs w:val="18"/>
        </w:rPr>
        <w:t>En esta tesitura y con fundamento en el artículo 92, fracción l, inciso c) del Código de Gobierno Municipal de Guadalajara, refiero las repercusiones que deriven en el momento de la asignación presupuestal para llevar a cabo la finalidad de la presente iniciativa.</w:t>
      </w:r>
    </w:p>
    <w:p w14:paraId="06981C17" w14:textId="77777777" w:rsidR="00EF5C13" w:rsidRPr="00086ED5" w:rsidRDefault="00EF5C13" w:rsidP="00086ED5">
      <w:pPr>
        <w:pStyle w:val="Prrafodelista"/>
        <w:ind w:left="0" w:right="332"/>
        <w:jc w:val="both"/>
        <w:rPr>
          <w:rFonts w:ascii="Arial" w:eastAsia="Arial" w:hAnsi="Arial" w:cs="Arial"/>
          <w:i/>
          <w:sz w:val="18"/>
          <w:szCs w:val="18"/>
          <w:lang w:val="es-ES"/>
        </w:rPr>
      </w:pPr>
    </w:p>
    <w:p w14:paraId="147A488B" w14:textId="77777777" w:rsidR="00EF5C13" w:rsidRPr="00086ED5" w:rsidRDefault="00EF5C13" w:rsidP="00086ED5">
      <w:pPr>
        <w:pStyle w:val="Prrafodelista1"/>
        <w:ind w:left="709" w:hanging="436"/>
        <w:jc w:val="both"/>
        <w:rPr>
          <w:rFonts w:ascii="Arial" w:eastAsia="Arial" w:hAnsi="Arial" w:cs="Arial"/>
          <w:i/>
          <w:sz w:val="18"/>
          <w:szCs w:val="18"/>
          <w:lang w:val="es-ES"/>
        </w:rPr>
      </w:pPr>
      <w:r w:rsidRPr="00086ED5">
        <w:rPr>
          <w:rFonts w:ascii="Arial" w:hAnsi="Arial" w:cs="Arial"/>
          <w:b/>
          <w:i/>
          <w:sz w:val="18"/>
          <w:szCs w:val="18"/>
        </w:rPr>
        <w:t>Jurídicas:</w:t>
      </w:r>
      <w:r w:rsidRPr="00086ED5">
        <w:rPr>
          <w:rFonts w:ascii="Arial" w:hAnsi="Arial" w:cs="Arial"/>
          <w:i/>
          <w:sz w:val="18"/>
          <w:szCs w:val="18"/>
        </w:rPr>
        <w:t xml:space="preserve"> De </w:t>
      </w:r>
      <w:r w:rsidRPr="00086ED5">
        <w:rPr>
          <w:rFonts w:ascii="Arial" w:eastAsia="Arial" w:hAnsi="Arial" w:cs="Arial"/>
          <w:i/>
          <w:sz w:val="18"/>
          <w:szCs w:val="18"/>
          <w:lang w:val="es-ES"/>
        </w:rPr>
        <w:t xml:space="preserve">de aprobarse, sería la inclusión del capítulo de operación del depósito para la regulación la actividad que se genere al remolcar vehículos u objetos que obstaculicen la vía pública de la jurisdicción del municipio. </w:t>
      </w:r>
    </w:p>
    <w:p w14:paraId="323DBA17" w14:textId="77777777" w:rsidR="00EF5C13" w:rsidRPr="00086ED5" w:rsidRDefault="00EF5C13" w:rsidP="00086ED5">
      <w:pPr>
        <w:pStyle w:val="Prrafodelista1"/>
        <w:ind w:left="709" w:hanging="436"/>
        <w:jc w:val="both"/>
        <w:rPr>
          <w:rFonts w:ascii="Arial" w:eastAsia="Arial" w:hAnsi="Arial" w:cs="Arial"/>
          <w:i/>
          <w:sz w:val="18"/>
          <w:szCs w:val="18"/>
          <w:lang w:val="es-ES"/>
        </w:rPr>
      </w:pPr>
    </w:p>
    <w:p w14:paraId="0518C3AC" w14:textId="77777777" w:rsidR="00EF5C13" w:rsidRPr="00086ED5" w:rsidRDefault="00EF5C13" w:rsidP="00086ED5">
      <w:pPr>
        <w:pStyle w:val="Prrafodelista1"/>
        <w:ind w:left="709" w:hanging="436"/>
        <w:jc w:val="both"/>
        <w:rPr>
          <w:rFonts w:ascii="Arial" w:eastAsia="Arial" w:hAnsi="Arial" w:cs="Arial"/>
          <w:i/>
          <w:sz w:val="18"/>
          <w:szCs w:val="18"/>
          <w:lang w:val="es-ES"/>
        </w:rPr>
      </w:pPr>
      <w:r w:rsidRPr="00086ED5">
        <w:rPr>
          <w:rFonts w:ascii="Arial" w:hAnsi="Arial" w:cs="Arial"/>
          <w:b/>
          <w:i/>
          <w:sz w:val="18"/>
          <w:szCs w:val="18"/>
        </w:rPr>
        <w:t>Presupuestales:</w:t>
      </w:r>
      <w:r w:rsidRPr="00086ED5">
        <w:rPr>
          <w:rFonts w:ascii="Arial" w:hAnsi="Arial" w:cs="Arial"/>
          <w:i/>
          <w:sz w:val="18"/>
          <w:szCs w:val="18"/>
        </w:rPr>
        <w:t xml:space="preserve"> Si las tendría, al designar el predio para la finalidad de </w:t>
      </w:r>
      <w:r w:rsidRPr="00086ED5">
        <w:rPr>
          <w:rFonts w:ascii="Arial" w:eastAsia="Arial" w:hAnsi="Arial" w:cs="Arial"/>
          <w:i/>
          <w:sz w:val="18"/>
          <w:szCs w:val="18"/>
          <w:lang w:val="es-ES"/>
        </w:rPr>
        <w:t>remolcar vehículos u objetos que obstaculicen la vía pública en el municipio de Guadalajara, así como el costo de los servicios que se requieran.</w:t>
      </w:r>
    </w:p>
    <w:p w14:paraId="2217639F" w14:textId="77777777" w:rsidR="00EF5C13" w:rsidRPr="00086ED5" w:rsidRDefault="00EF5C13" w:rsidP="00086ED5">
      <w:pPr>
        <w:pStyle w:val="Prrafodelista1"/>
        <w:ind w:left="709" w:hanging="436"/>
        <w:jc w:val="both"/>
        <w:rPr>
          <w:rFonts w:ascii="Arial" w:hAnsi="Arial" w:cs="Arial"/>
          <w:i/>
          <w:sz w:val="18"/>
          <w:szCs w:val="18"/>
        </w:rPr>
      </w:pPr>
    </w:p>
    <w:p w14:paraId="76557ED5" w14:textId="77777777" w:rsidR="00EF5C13" w:rsidRPr="00086ED5" w:rsidRDefault="00EF5C13" w:rsidP="00086ED5">
      <w:pPr>
        <w:pStyle w:val="Prrafodelista1"/>
        <w:ind w:left="709" w:hanging="436"/>
        <w:jc w:val="both"/>
        <w:rPr>
          <w:rFonts w:ascii="Arial" w:hAnsi="Arial" w:cs="Arial"/>
          <w:i/>
          <w:sz w:val="18"/>
          <w:szCs w:val="18"/>
        </w:rPr>
      </w:pPr>
      <w:r w:rsidRPr="00086ED5">
        <w:rPr>
          <w:rFonts w:ascii="Arial" w:hAnsi="Arial" w:cs="Arial"/>
          <w:b/>
          <w:i/>
          <w:sz w:val="18"/>
          <w:szCs w:val="18"/>
        </w:rPr>
        <w:lastRenderedPageBreak/>
        <w:t>Laborales:</w:t>
      </w:r>
      <w:r w:rsidRPr="00086ED5">
        <w:rPr>
          <w:rFonts w:ascii="Arial" w:hAnsi="Arial" w:cs="Arial"/>
          <w:i/>
          <w:sz w:val="18"/>
          <w:szCs w:val="18"/>
        </w:rPr>
        <w:t xml:space="preserve"> No se considera que tenga repercusiones laborales, ya que el predio en cuestión se operaria con personal que ya forma parte del Ayuntamiento de Guadalajara.</w:t>
      </w:r>
    </w:p>
    <w:p w14:paraId="48EFBACC" w14:textId="77777777" w:rsidR="00EF5C13" w:rsidRPr="00086ED5" w:rsidRDefault="00EF5C13" w:rsidP="00086ED5">
      <w:pPr>
        <w:pStyle w:val="Prrafodelista1"/>
        <w:ind w:left="709" w:hanging="436"/>
        <w:jc w:val="both"/>
        <w:rPr>
          <w:rFonts w:ascii="Arial" w:hAnsi="Arial" w:cs="Arial"/>
          <w:i/>
          <w:sz w:val="18"/>
          <w:szCs w:val="18"/>
        </w:rPr>
      </w:pPr>
    </w:p>
    <w:p w14:paraId="2FDE030B" w14:textId="77777777" w:rsidR="00EF5C13" w:rsidRDefault="00EF5C13" w:rsidP="00086ED5">
      <w:pPr>
        <w:pStyle w:val="Prrafodelista1"/>
        <w:ind w:left="709" w:hanging="436"/>
        <w:jc w:val="both"/>
        <w:rPr>
          <w:rFonts w:ascii="Arial" w:hAnsi="Arial" w:cs="Arial"/>
          <w:i/>
          <w:sz w:val="18"/>
          <w:szCs w:val="18"/>
        </w:rPr>
      </w:pPr>
      <w:r w:rsidRPr="00086ED5">
        <w:rPr>
          <w:rFonts w:ascii="Arial" w:hAnsi="Arial" w:cs="Arial"/>
          <w:b/>
          <w:i/>
          <w:sz w:val="18"/>
          <w:szCs w:val="18"/>
        </w:rPr>
        <w:t>Sociales:</w:t>
      </w:r>
      <w:r w:rsidRPr="00086ED5">
        <w:rPr>
          <w:rFonts w:ascii="Arial" w:hAnsi="Arial" w:cs="Arial"/>
          <w:i/>
          <w:sz w:val="18"/>
          <w:szCs w:val="18"/>
        </w:rPr>
        <w:t xml:space="preserve"> Representarían un proceso importante para el beneficio de la ciudadanía, ya que se brindará un entorno social sano, limpio, libre de contaminantes visuales y atmosféricos y de mayor seguridad. </w:t>
      </w:r>
    </w:p>
    <w:p w14:paraId="19077287" w14:textId="77777777" w:rsidR="00086ED5" w:rsidRPr="00086ED5" w:rsidRDefault="00086ED5" w:rsidP="00086ED5">
      <w:pPr>
        <w:pStyle w:val="Prrafodelista1"/>
        <w:ind w:left="709" w:hanging="436"/>
        <w:jc w:val="both"/>
        <w:rPr>
          <w:rFonts w:ascii="Arial" w:hAnsi="Arial" w:cs="Arial"/>
          <w:i/>
          <w:sz w:val="18"/>
          <w:szCs w:val="18"/>
        </w:rPr>
      </w:pPr>
    </w:p>
    <w:p w14:paraId="73279C27" w14:textId="2915098B" w:rsidR="00EF5C13" w:rsidRPr="00086ED5" w:rsidRDefault="00EF5C13" w:rsidP="00086ED5">
      <w:pPr>
        <w:jc w:val="both"/>
        <w:rPr>
          <w:rFonts w:ascii="Arial" w:hAnsi="Arial" w:cs="Arial"/>
          <w:i/>
          <w:sz w:val="18"/>
          <w:szCs w:val="18"/>
          <w:lang w:val="es-ES"/>
        </w:rPr>
      </w:pPr>
      <w:r w:rsidRPr="00086ED5">
        <w:rPr>
          <w:rFonts w:ascii="Arial" w:eastAsia="Calibri" w:hAnsi="Arial" w:cs="Arial"/>
          <w:i/>
          <w:sz w:val="18"/>
          <w:szCs w:val="18"/>
        </w:rPr>
        <w:t xml:space="preserve">Por lo anteriormente expuesto, tomando en consideración los argumentos previamente referidos y en uso de las atribuciones conferidas en el </w:t>
      </w:r>
      <w:r w:rsidR="00086ED5">
        <w:rPr>
          <w:rFonts w:ascii="Arial" w:hAnsi="Arial" w:cs="Arial"/>
          <w:i/>
          <w:sz w:val="18"/>
          <w:szCs w:val="18"/>
          <w:lang w:val="es-ES"/>
        </w:rPr>
        <w:t xml:space="preserve">artículo 41 </w:t>
      </w:r>
      <w:r w:rsidRPr="00086ED5">
        <w:rPr>
          <w:rFonts w:ascii="Arial" w:hAnsi="Arial" w:cs="Arial"/>
          <w:i/>
          <w:sz w:val="18"/>
          <w:szCs w:val="18"/>
          <w:lang w:val="es-ES"/>
        </w:rPr>
        <w:t xml:space="preserve">fracción II y 50 fracción I de la Ley del Gobierno y la Administración Pública Municipal del Estado de Jalisco; 90, 92 y 96 del Código de Gobierno Municipal, se pone a consideración del Pleno del Ayuntamiento de Guadalajara, que la presente iniciativa se turne a la Comisión Edilicia Medio Ambiente como convocante y a Hacienda Pública y Patrimonio Municipal, como coadyuvante para su estudio y análisis de los siguientes puntos de: </w:t>
      </w:r>
    </w:p>
    <w:p w14:paraId="519E783B" w14:textId="77777777" w:rsidR="00EF5C13" w:rsidRPr="00086ED5" w:rsidRDefault="00EF5C13" w:rsidP="00086ED5">
      <w:pPr>
        <w:jc w:val="both"/>
        <w:rPr>
          <w:rFonts w:ascii="Arial" w:hAnsi="Arial" w:cs="Arial"/>
          <w:i/>
          <w:sz w:val="18"/>
          <w:szCs w:val="18"/>
          <w:lang w:val="es-ES"/>
        </w:rPr>
      </w:pPr>
    </w:p>
    <w:p w14:paraId="47775736" w14:textId="77777777" w:rsidR="00EF5C13" w:rsidRDefault="00EF5C13" w:rsidP="00086ED5">
      <w:pPr>
        <w:jc w:val="center"/>
        <w:rPr>
          <w:rFonts w:ascii="Arial" w:hAnsi="Arial" w:cs="Arial"/>
          <w:b/>
          <w:bCs/>
          <w:i/>
          <w:sz w:val="18"/>
          <w:szCs w:val="18"/>
          <w:lang w:val="es-ES"/>
        </w:rPr>
      </w:pPr>
      <w:r w:rsidRPr="00086ED5">
        <w:rPr>
          <w:rFonts w:ascii="Arial" w:hAnsi="Arial" w:cs="Arial"/>
          <w:b/>
          <w:bCs/>
          <w:i/>
          <w:sz w:val="18"/>
          <w:szCs w:val="18"/>
          <w:lang w:val="es-ES"/>
        </w:rPr>
        <w:t>A C U E R D O:</w:t>
      </w:r>
    </w:p>
    <w:p w14:paraId="15988966" w14:textId="77777777" w:rsidR="00B22C73" w:rsidRPr="00086ED5" w:rsidRDefault="00B22C73" w:rsidP="00086ED5">
      <w:pPr>
        <w:jc w:val="center"/>
        <w:rPr>
          <w:rFonts w:ascii="Arial" w:hAnsi="Arial" w:cs="Arial"/>
          <w:b/>
          <w:bCs/>
          <w:i/>
          <w:sz w:val="18"/>
          <w:szCs w:val="18"/>
          <w:lang w:val="es-ES"/>
        </w:rPr>
      </w:pPr>
    </w:p>
    <w:p w14:paraId="48597C0C" w14:textId="77777777" w:rsidR="00EF5C13" w:rsidRDefault="00EF5C13" w:rsidP="00086ED5">
      <w:pPr>
        <w:jc w:val="both"/>
        <w:rPr>
          <w:rFonts w:ascii="Arial" w:hAnsi="Arial" w:cs="Arial"/>
          <w:bCs/>
          <w:i/>
          <w:sz w:val="18"/>
          <w:szCs w:val="18"/>
          <w:lang w:val="es-ES"/>
        </w:rPr>
      </w:pPr>
      <w:r w:rsidRPr="00086ED5">
        <w:rPr>
          <w:rFonts w:ascii="Arial" w:hAnsi="Arial" w:cs="Arial"/>
          <w:b/>
          <w:bCs/>
          <w:i/>
          <w:sz w:val="18"/>
          <w:szCs w:val="18"/>
          <w:lang w:val="es-ES"/>
        </w:rPr>
        <w:t>PRIMERO.</w:t>
      </w:r>
      <w:r w:rsidRPr="00086ED5">
        <w:rPr>
          <w:rFonts w:ascii="Arial" w:hAnsi="Arial" w:cs="Arial"/>
          <w:i/>
          <w:sz w:val="18"/>
          <w:szCs w:val="18"/>
          <w:shd w:val="clear" w:color="auto" w:fill="FFFFFF"/>
        </w:rPr>
        <w:t xml:space="preserve"> </w:t>
      </w:r>
      <w:r w:rsidRPr="00086ED5">
        <w:rPr>
          <w:rFonts w:ascii="Arial" w:hAnsi="Arial" w:cs="Arial"/>
          <w:bCs/>
          <w:i/>
          <w:sz w:val="18"/>
          <w:szCs w:val="18"/>
          <w:lang w:val="es-ES"/>
        </w:rPr>
        <w:t xml:space="preserve">Se </w:t>
      </w:r>
      <w:r w:rsidRPr="00086ED5">
        <w:rPr>
          <w:rFonts w:ascii="Arial" w:hAnsi="Arial" w:cs="Arial"/>
          <w:i/>
          <w:sz w:val="18"/>
          <w:szCs w:val="18"/>
          <w:shd w:val="clear" w:color="auto" w:fill="FFFFFF"/>
        </w:rPr>
        <w:t>instruye a la Coordinación General de Gestión Integral de la Ciudad, para que a través de la Dirección de Movilidad y Transporte, en un plazo de 30 días hábiles presente un proyecto de viabilidad para operar un depósito vehicular y resguardar los vehículos automotores y de carga abandonados en la vía pública del municipio de Guadalajara.</w:t>
      </w:r>
      <w:r w:rsidRPr="00086ED5">
        <w:rPr>
          <w:rFonts w:ascii="Arial" w:hAnsi="Arial" w:cs="Arial"/>
          <w:bCs/>
          <w:i/>
          <w:sz w:val="18"/>
          <w:szCs w:val="18"/>
          <w:lang w:val="es-ES"/>
        </w:rPr>
        <w:t xml:space="preserve"> </w:t>
      </w:r>
    </w:p>
    <w:p w14:paraId="4DC15466" w14:textId="77777777" w:rsidR="00086ED5" w:rsidRPr="00086ED5" w:rsidRDefault="00086ED5" w:rsidP="00086ED5">
      <w:pPr>
        <w:jc w:val="both"/>
        <w:rPr>
          <w:rFonts w:ascii="Arial" w:hAnsi="Arial" w:cs="Arial"/>
          <w:bCs/>
          <w:i/>
          <w:sz w:val="18"/>
          <w:szCs w:val="18"/>
          <w:lang w:val="es-ES"/>
        </w:rPr>
      </w:pPr>
    </w:p>
    <w:p w14:paraId="2BF8B280" w14:textId="77777777" w:rsidR="00EF5C13" w:rsidRPr="00086ED5" w:rsidRDefault="00EF5C13" w:rsidP="00086ED5">
      <w:pPr>
        <w:jc w:val="both"/>
        <w:rPr>
          <w:rFonts w:ascii="Arial" w:hAnsi="Arial" w:cs="Arial"/>
          <w:i/>
          <w:sz w:val="18"/>
          <w:szCs w:val="18"/>
          <w:shd w:val="clear" w:color="auto" w:fill="FFFFFF"/>
        </w:rPr>
      </w:pPr>
      <w:r w:rsidRPr="00086ED5">
        <w:rPr>
          <w:rFonts w:ascii="Arial" w:hAnsi="Arial" w:cs="Arial"/>
          <w:b/>
          <w:bCs/>
          <w:i/>
          <w:sz w:val="18"/>
          <w:szCs w:val="18"/>
          <w:lang w:val="es-ES"/>
        </w:rPr>
        <w:t>SEGUNDO.</w:t>
      </w:r>
      <w:r w:rsidRPr="00086ED5">
        <w:rPr>
          <w:rFonts w:ascii="Arial" w:hAnsi="Arial" w:cs="Arial"/>
          <w:i/>
          <w:sz w:val="18"/>
          <w:szCs w:val="18"/>
          <w:shd w:val="clear" w:color="auto" w:fill="FFFFFF"/>
        </w:rPr>
        <w:t xml:space="preserve"> Una vez aprobado el proyecto de viabilidad para operar un depósito vehicular y resguardar los vehículos automotores y de carga abandonados en la vía pública del municipio de Guadalajara, se instruye a la Coordinación General de Administración e Innovación Gubernamental, para que a través de la Dirección de Patrimonio Municipal, presente un informe en un plazo de 30 días hábiles posteriores a la aprobación de la presente iniciativa, de los predios municipales que pudieran ser objeto de la iniciativa en cuestión.</w:t>
      </w:r>
    </w:p>
    <w:p w14:paraId="7EE49FAE" w14:textId="77777777" w:rsidR="00EF5C13" w:rsidRPr="00086ED5" w:rsidRDefault="00EF5C13" w:rsidP="00086ED5">
      <w:pPr>
        <w:jc w:val="both"/>
        <w:rPr>
          <w:rFonts w:ascii="Arial" w:hAnsi="Arial" w:cs="Arial"/>
          <w:i/>
          <w:sz w:val="18"/>
          <w:szCs w:val="18"/>
          <w:shd w:val="clear" w:color="auto" w:fill="FFFFFF"/>
        </w:rPr>
      </w:pPr>
    </w:p>
    <w:p w14:paraId="23CEC57B" w14:textId="77777777" w:rsidR="00EF5C13" w:rsidRDefault="00EF5C13" w:rsidP="00086ED5">
      <w:pPr>
        <w:jc w:val="both"/>
        <w:rPr>
          <w:rFonts w:ascii="Arial" w:hAnsi="Arial" w:cs="Arial"/>
          <w:i/>
          <w:sz w:val="18"/>
          <w:szCs w:val="18"/>
        </w:rPr>
      </w:pPr>
      <w:r w:rsidRPr="00086ED5">
        <w:rPr>
          <w:rFonts w:ascii="Arial" w:hAnsi="Arial" w:cs="Arial"/>
          <w:b/>
          <w:i/>
          <w:sz w:val="18"/>
          <w:szCs w:val="18"/>
          <w:shd w:val="clear" w:color="auto" w:fill="FFFFFF"/>
        </w:rPr>
        <w:t xml:space="preserve">TERCERO. </w:t>
      </w:r>
      <w:r w:rsidRPr="00086ED5">
        <w:rPr>
          <w:rFonts w:ascii="Arial" w:hAnsi="Arial" w:cs="Arial"/>
          <w:bCs/>
          <w:i/>
          <w:sz w:val="18"/>
          <w:szCs w:val="18"/>
          <w:lang w:val="es-ES"/>
        </w:rPr>
        <w:t>Una vez seleccionado el predio municipal para el fin que nos ocupa</w:t>
      </w:r>
      <w:r w:rsidRPr="00086ED5">
        <w:rPr>
          <w:rFonts w:ascii="Arial" w:hAnsi="Arial" w:cs="Arial"/>
          <w:i/>
          <w:sz w:val="18"/>
          <w:szCs w:val="18"/>
          <w:shd w:val="clear" w:color="auto" w:fill="FFFFFF"/>
        </w:rPr>
        <w:t>, se instruye a la Coordinación General de Gestión Integral de la Ciudad, para que a través de la Dirección de Movilidad y Transporte, para que traslade</w:t>
      </w:r>
      <w:r w:rsidRPr="00086ED5">
        <w:rPr>
          <w:rFonts w:ascii="Arial" w:hAnsi="Arial" w:cs="Arial"/>
          <w:i/>
          <w:sz w:val="18"/>
          <w:szCs w:val="18"/>
        </w:rPr>
        <w:t xml:space="preserve">, los vehículos automotores y de carga que obstaculicen, limiten o impidan el uso adecuado de las vías del municipio de Guadalajara. </w:t>
      </w:r>
    </w:p>
    <w:p w14:paraId="0CCF9F1B" w14:textId="77777777" w:rsidR="00086ED5" w:rsidRPr="00086ED5" w:rsidRDefault="00086ED5" w:rsidP="00086ED5">
      <w:pPr>
        <w:jc w:val="both"/>
        <w:rPr>
          <w:rFonts w:ascii="Arial" w:hAnsi="Arial" w:cs="Arial"/>
          <w:i/>
          <w:sz w:val="18"/>
          <w:szCs w:val="18"/>
        </w:rPr>
      </w:pPr>
    </w:p>
    <w:p w14:paraId="543F548B" w14:textId="77777777" w:rsidR="00086ED5" w:rsidRDefault="00EF5C13" w:rsidP="00086ED5">
      <w:pPr>
        <w:jc w:val="both"/>
        <w:rPr>
          <w:rFonts w:ascii="Arial" w:eastAsia="Calibri" w:hAnsi="Arial" w:cs="Arial"/>
          <w:bCs/>
          <w:i/>
          <w:sz w:val="18"/>
          <w:szCs w:val="18"/>
        </w:rPr>
      </w:pPr>
      <w:r w:rsidRPr="00086ED5">
        <w:rPr>
          <w:rFonts w:ascii="Arial" w:hAnsi="Arial" w:cs="Arial"/>
          <w:b/>
          <w:bCs/>
          <w:i/>
          <w:sz w:val="18"/>
          <w:szCs w:val="18"/>
          <w:lang w:val="es-ES"/>
        </w:rPr>
        <w:t xml:space="preserve">CUARTO. </w:t>
      </w:r>
      <w:r w:rsidRPr="00086ED5">
        <w:rPr>
          <w:rFonts w:ascii="Arial" w:eastAsia="Calibri" w:hAnsi="Arial" w:cs="Arial"/>
          <w:bCs/>
          <w:i/>
          <w:sz w:val="18"/>
          <w:szCs w:val="18"/>
        </w:rPr>
        <w:t>Se faculta al Presidente, a la Síndica y al Secretario General del Municipio para que suscriban toda la documentación necesaria para el cumplimiento del presente acuerdo</w:t>
      </w:r>
      <w:r w:rsidR="00086ED5">
        <w:rPr>
          <w:rFonts w:ascii="Arial" w:eastAsia="Calibri" w:hAnsi="Arial" w:cs="Arial"/>
          <w:bCs/>
          <w:i/>
          <w:sz w:val="18"/>
          <w:szCs w:val="18"/>
        </w:rPr>
        <w:t>”</w:t>
      </w:r>
      <w:r w:rsidRPr="00086ED5">
        <w:rPr>
          <w:rFonts w:ascii="Arial" w:eastAsia="Calibri" w:hAnsi="Arial" w:cs="Arial"/>
          <w:bCs/>
          <w:i/>
          <w:sz w:val="18"/>
          <w:szCs w:val="18"/>
        </w:rPr>
        <w:t>.</w:t>
      </w:r>
    </w:p>
    <w:p w14:paraId="34342F9F" w14:textId="77777777" w:rsidR="00650530" w:rsidRPr="00086ED5" w:rsidRDefault="00650530" w:rsidP="00086ED5">
      <w:pPr>
        <w:jc w:val="both"/>
        <w:rPr>
          <w:rFonts w:ascii="Arial" w:hAnsi="Arial" w:cs="Arial"/>
          <w:i/>
          <w:snapToGrid w:val="0"/>
          <w:sz w:val="18"/>
          <w:szCs w:val="18"/>
        </w:rPr>
      </w:pPr>
    </w:p>
    <w:p w14:paraId="5113C519" w14:textId="2E4BDECC" w:rsidR="00650530" w:rsidRPr="001C575A" w:rsidRDefault="00650530" w:rsidP="00650530">
      <w:pPr>
        <w:jc w:val="both"/>
        <w:rPr>
          <w:rFonts w:ascii="Arial" w:hAnsi="Arial" w:cs="Arial"/>
          <w:sz w:val="24"/>
          <w:szCs w:val="24"/>
          <w:lang w:val="es-ES_tradnl"/>
        </w:rPr>
      </w:pPr>
      <w:r w:rsidRPr="00720518">
        <w:rPr>
          <w:rFonts w:ascii="Arial" w:hAnsi="Arial" w:cs="Arial"/>
          <w:b/>
          <w:snapToGrid w:val="0"/>
          <w:sz w:val="24"/>
          <w:szCs w:val="24"/>
        </w:rPr>
        <w:t>El Señor Presidente Municipal:</w:t>
      </w:r>
      <w:r>
        <w:rPr>
          <w:rFonts w:ascii="Arial" w:hAnsi="Arial" w:cs="Arial"/>
          <w:snapToGrid w:val="0"/>
          <w:sz w:val="24"/>
          <w:szCs w:val="24"/>
        </w:rPr>
        <w:t xml:space="preserve"> Está a su consideración el turno a las comisiones propuestas, preguntando si alguno de ustedes desea hacer uso de la palabra, no existiendo quien, en votación económica les consulto si lo aprueban. Aprobado. </w:t>
      </w:r>
    </w:p>
    <w:p w14:paraId="7E7D1DDB" w14:textId="77777777" w:rsidR="00650530" w:rsidRDefault="00650530" w:rsidP="00650530">
      <w:pPr>
        <w:jc w:val="both"/>
        <w:rPr>
          <w:rFonts w:ascii="Arial" w:hAnsi="Arial" w:cs="Arial"/>
          <w:snapToGrid w:val="0"/>
          <w:sz w:val="24"/>
          <w:szCs w:val="24"/>
        </w:rPr>
      </w:pPr>
      <w:r>
        <w:rPr>
          <w:rFonts w:ascii="Arial" w:hAnsi="Arial" w:cs="Arial"/>
          <w:snapToGrid w:val="0"/>
          <w:sz w:val="24"/>
          <w:szCs w:val="24"/>
        </w:rPr>
        <w:t xml:space="preserve"> </w:t>
      </w:r>
    </w:p>
    <w:p w14:paraId="20EF493B" w14:textId="30E81F06" w:rsidR="00650530" w:rsidRDefault="00650530" w:rsidP="00650530">
      <w:pPr>
        <w:jc w:val="both"/>
        <w:rPr>
          <w:rFonts w:ascii="Arial" w:hAnsi="Arial" w:cs="Arial"/>
          <w:snapToGrid w:val="0"/>
          <w:sz w:val="24"/>
          <w:szCs w:val="24"/>
        </w:rPr>
      </w:pPr>
      <w:r w:rsidRPr="001C575A">
        <w:rPr>
          <w:rFonts w:ascii="Arial" w:hAnsi="Arial" w:cs="Arial"/>
          <w:b/>
          <w:snapToGrid w:val="0"/>
          <w:sz w:val="24"/>
          <w:szCs w:val="24"/>
        </w:rPr>
        <w:t>El Señor Secretario General:</w:t>
      </w:r>
      <w:r>
        <w:rPr>
          <w:rFonts w:ascii="Arial" w:hAnsi="Arial" w:cs="Arial"/>
          <w:snapToGrid w:val="0"/>
          <w:sz w:val="24"/>
          <w:szCs w:val="24"/>
        </w:rPr>
        <w:t xml:space="preserve"> Tiene el uso de la voz, la regidora Patricia Campos.</w:t>
      </w:r>
    </w:p>
    <w:p w14:paraId="53FAECEA" w14:textId="77777777" w:rsidR="00650530" w:rsidRPr="00650530" w:rsidRDefault="00650530" w:rsidP="00650530">
      <w:pPr>
        <w:jc w:val="both"/>
        <w:rPr>
          <w:rFonts w:ascii="Arial" w:hAnsi="Arial" w:cs="Arial"/>
          <w:b/>
          <w:snapToGrid w:val="0"/>
          <w:sz w:val="24"/>
          <w:szCs w:val="24"/>
        </w:rPr>
      </w:pPr>
    </w:p>
    <w:p w14:paraId="5C5FAEA3" w14:textId="0B3F8EF1" w:rsidR="00650530" w:rsidRDefault="00650530" w:rsidP="00650530">
      <w:pPr>
        <w:jc w:val="both"/>
        <w:rPr>
          <w:rFonts w:ascii="Arial" w:hAnsi="Arial" w:cs="Arial"/>
          <w:snapToGrid w:val="0"/>
          <w:sz w:val="24"/>
          <w:szCs w:val="24"/>
        </w:rPr>
      </w:pPr>
      <w:r w:rsidRPr="00650530">
        <w:rPr>
          <w:rFonts w:ascii="Arial" w:hAnsi="Arial" w:cs="Arial"/>
          <w:b/>
          <w:snapToGrid w:val="0"/>
          <w:sz w:val="24"/>
          <w:szCs w:val="24"/>
        </w:rPr>
        <w:t>La Regidora Patricia Guadalupe Campos Alfaro:</w:t>
      </w:r>
      <w:r>
        <w:rPr>
          <w:rFonts w:ascii="Arial" w:hAnsi="Arial" w:cs="Arial"/>
          <w:snapToGrid w:val="0"/>
          <w:sz w:val="24"/>
          <w:szCs w:val="24"/>
        </w:rPr>
        <w:t xml:space="preserve"> Buenas tardes compañeras y compañeros regidores, Presidente, Secretario, Síndica y servidores públicos que nos acompañan. </w:t>
      </w:r>
    </w:p>
    <w:p w14:paraId="205B7929" w14:textId="77777777" w:rsidR="00650530" w:rsidRDefault="00650530" w:rsidP="00650530">
      <w:pPr>
        <w:jc w:val="both"/>
        <w:rPr>
          <w:rFonts w:ascii="Arial" w:hAnsi="Arial" w:cs="Arial"/>
          <w:snapToGrid w:val="0"/>
          <w:sz w:val="24"/>
          <w:szCs w:val="24"/>
        </w:rPr>
      </w:pPr>
    </w:p>
    <w:p w14:paraId="57E32C44" w14:textId="77777777" w:rsidR="00650530" w:rsidRDefault="00650530" w:rsidP="00650530">
      <w:pPr>
        <w:jc w:val="both"/>
        <w:rPr>
          <w:rFonts w:ascii="Arial" w:hAnsi="Arial" w:cs="Arial"/>
          <w:snapToGrid w:val="0"/>
          <w:sz w:val="24"/>
          <w:szCs w:val="24"/>
        </w:rPr>
      </w:pPr>
      <w:r>
        <w:rPr>
          <w:rFonts w:ascii="Arial" w:hAnsi="Arial" w:cs="Arial"/>
          <w:snapToGrid w:val="0"/>
          <w:sz w:val="24"/>
          <w:szCs w:val="24"/>
        </w:rPr>
        <w:t>La presente iniciativa es de ordenamiento municipal, que propone reformar el artículo 10 del Reglamentos de Regularización y Titulación de Predios Urbanos del Municipio de Guadalajara, esto con la finalidad de que sea congruente con la Ley para la Regularización y Titulación de Predios Urbano del Estado de Jalisco.</w:t>
      </w:r>
    </w:p>
    <w:p w14:paraId="7043E9EA" w14:textId="76729A7D" w:rsidR="00650530" w:rsidRPr="00650530" w:rsidRDefault="00650530" w:rsidP="00650530">
      <w:pPr>
        <w:jc w:val="both"/>
        <w:rPr>
          <w:rFonts w:ascii="Arial" w:hAnsi="Arial" w:cs="Arial"/>
          <w:snapToGrid w:val="0"/>
          <w:sz w:val="24"/>
          <w:szCs w:val="24"/>
        </w:rPr>
      </w:pPr>
      <w:r>
        <w:rPr>
          <w:rFonts w:ascii="Arial" w:hAnsi="Arial" w:cs="Arial"/>
          <w:snapToGrid w:val="0"/>
          <w:sz w:val="24"/>
          <w:szCs w:val="24"/>
        </w:rPr>
        <w:lastRenderedPageBreak/>
        <w:t>Por lo tanto, solicito que la presente iniciativa sea turnada a la Comisión Edilicia de Gobernación, Reglamentos y Vigilancia por ser materia de su competencia.</w:t>
      </w:r>
      <w:r w:rsidR="00086ED5">
        <w:rPr>
          <w:rFonts w:ascii="Arial" w:hAnsi="Arial" w:cs="Arial"/>
          <w:snapToGrid w:val="0"/>
          <w:sz w:val="24"/>
          <w:szCs w:val="24"/>
        </w:rPr>
        <w:t xml:space="preserve"> </w:t>
      </w:r>
    </w:p>
    <w:p w14:paraId="09C4CF87" w14:textId="77777777" w:rsidR="00650530" w:rsidRPr="00086ED5" w:rsidRDefault="00650530" w:rsidP="00086ED5">
      <w:pPr>
        <w:jc w:val="both"/>
        <w:rPr>
          <w:rFonts w:ascii="Arial" w:hAnsi="Arial" w:cs="Arial"/>
          <w:i/>
          <w:snapToGrid w:val="0"/>
          <w:sz w:val="18"/>
          <w:szCs w:val="18"/>
        </w:rPr>
      </w:pPr>
    </w:p>
    <w:p w14:paraId="29D87298" w14:textId="204D4CF6" w:rsidR="00EF5C13" w:rsidRPr="00086ED5" w:rsidRDefault="00086ED5" w:rsidP="00086ED5">
      <w:pPr>
        <w:jc w:val="both"/>
        <w:rPr>
          <w:rFonts w:ascii="Arial" w:hAnsi="Arial" w:cs="Arial"/>
          <w:b/>
          <w:bCs/>
          <w:i/>
          <w:sz w:val="18"/>
          <w:szCs w:val="18"/>
        </w:rPr>
      </w:pPr>
      <w:r w:rsidRPr="00086ED5">
        <w:rPr>
          <w:rFonts w:ascii="Arial" w:hAnsi="Arial" w:cs="Arial"/>
          <w:b/>
          <w:bCs/>
          <w:i/>
          <w:sz w:val="18"/>
          <w:szCs w:val="18"/>
        </w:rPr>
        <w:t>“</w:t>
      </w:r>
      <w:r w:rsidR="00EF5C13" w:rsidRPr="00086ED5">
        <w:rPr>
          <w:rFonts w:ascii="Arial" w:hAnsi="Arial" w:cs="Arial"/>
          <w:b/>
          <w:bCs/>
          <w:i/>
          <w:sz w:val="18"/>
          <w:szCs w:val="18"/>
        </w:rPr>
        <w:t>HONORABLE AYUNTAMIENTO</w:t>
      </w:r>
    </w:p>
    <w:p w14:paraId="6FB102D0" w14:textId="77777777" w:rsidR="00EF5C13" w:rsidRPr="00086ED5" w:rsidRDefault="00EF5C13" w:rsidP="00086ED5">
      <w:pPr>
        <w:jc w:val="both"/>
        <w:rPr>
          <w:rFonts w:ascii="Arial" w:hAnsi="Arial" w:cs="Arial"/>
          <w:b/>
          <w:bCs/>
          <w:i/>
          <w:sz w:val="18"/>
          <w:szCs w:val="18"/>
        </w:rPr>
      </w:pPr>
      <w:r w:rsidRPr="00086ED5">
        <w:rPr>
          <w:rFonts w:ascii="Arial" w:hAnsi="Arial" w:cs="Arial"/>
          <w:b/>
          <w:bCs/>
          <w:i/>
          <w:sz w:val="18"/>
          <w:szCs w:val="18"/>
        </w:rPr>
        <w:t>P R E S E N T E</w:t>
      </w:r>
    </w:p>
    <w:p w14:paraId="74C5DE58" w14:textId="77777777" w:rsidR="00EF5C13" w:rsidRPr="00086ED5" w:rsidRDefault="00EF5C13" w:rsidP="00086ED5">
      <w:pPr>
        <w:jc w:val="both"/>
        <w:rPr>
          <w:rFonts w:ascii="Arial" w:hAnsi="Arial" w:cs="Arial"/>
          <w:i/>
          <w:sz w:val="18"/>
          <w:szCs w:val="18"/>
        </w:rPr>
      </w:pPr>
    </w:p>
    <w:p w14:paraId="65EFCEAD" w14:textId="6FC84397" w:rsidR="00EF5C13" w:rsidRPr="00086ED5" w:rsidRDefault="00EF5C13" w:rsidP="00086ED5">
      <w:pPr>
        <w:jc w:val="both"/>
        <w:rPr>
          <w:rFonts w:ascii="Arial" w:hAnsi="Arial" w:cs="Arial"/>
          <w:i/>
          <w:sz w:val="18"/>
          <w:szCs w:val="18"/>
        </w:rPr>
      </w:pPr>
      <w:r w:rsidRPr="00086ED5">
        <w:rPr>
          <w:rFonts w:ascii="Arial" w:hAnsi="Arial" w:cs="Arial"/>
          <w:i/>
          <w:sz w:val="18"/>
          <w:szCs w:val="18"/>
        </w:rPr>
        <w:t xml:space="preserve">La que suscribe, </w:t>
      </w:r>
      <w:r w:rsidRPr="00086ED5">
        <w:rPr>
          <w:rFonts w:ascii="Arial" w:hAnsi="Arial" w:cs="Arial"/>
          <w:b/>
          <w:i/>
          <w:sz w:val="18"/>
          <w:szCs w:val="18"/>
        </w:rPr>
        <w:t>REGIDORA</w:t>
      </w:r>
      <w:r w:rsidRPr="00086ED5">
        <w:rPr>
          <w:rFonts w:ascii="Arial" w:hAnsi="Arial" w:cs="Arial"/>
          <w:i/>
          <w:sz w:val="18"/>
          <w:szCs w:val="18"/>
        </w:rPr>
        <w:t xml:space="preserve"> </w:t>
      </w:r>
      <w:r w:rsidRPr="00086ED5">
        <w:rPr>
          <w:rFonts w:ascii="Arial" w:hAnsi="Arial" w:cs="Arial"/>
          <w:b/>
          <w:bCs/>
          <w:i/>
          <w:sz w:val="18"/>
          <w:szCs w:val="18"/>
        </w:rPr>
        <w:t xml:space="preserve">PATRICIA GUADALUPE CAMPOS ALFARO, </w:t>
      </w:r>
      <w:r w:rsidRPr="00086ED5">
        <w:rPr>
          <w:rFonts w:ascii="Arial" w:hAnsi="Arial" w:cs="Arial"/>
          <w:bCs/>
          <w:i/>
          <w:sz w:val="18"/>
          <w:szCs w:val="18"/>
        </w:rPr>
        <w:t>con</w:t>
      </w:r>
      <w:r w:rsidRPr="00086ED5">
        <w:rPr>
          <w:rFonts w:ascii="Arial" w:hAnsi="Arial" w:cs="Arial"/>
          <w:i/>
          <w:sz w:val="18"/>
          <w:szCs w:val="18"/>
        </w:rPr>
        <w:t xml:space="preserve"> las atribuciones que me confieren los</w:t>
      </w:r>
      <w:r w:rsidR="00086ED5">
        <w:rPr>
          <w:rFonts w:ascii="Arial" w:hAnsi="Arial" w:cs="Arial"/>
          <w:i/>
          <w:sz w:val="18"/>
          <w:szCs w:val="18"/>
        </w:rPr>
        <w:t xml:space="preserve"> </w:t>
      </w:r>
      <w:r w:rsidRPr="00086ED5">
        <w:rPr>
          <w:rFonts w:ascii="Arial" w:hAnsi="Arial" w:cs="Arial"/>
          <w:i/>
          <w:sz w:val="18"/>
          <w:szCs w:val="18"/>
        </w:rPr>
        <w:t xml:space="preserve">artículos 3, 10, 40, 41 fracción II y 50 fracción I de la Ley del Gobierno y la Administración Pública Municipal del Estado de Jalisco; así como los artículos 87 fracción I, 90 y 92 del Código de Gobierno Municipal de Guadalajara, pongo a consideración de este Ayuntamiento la siguiente </w:t>
      </w:r>
      <w:r w:rsidRPr="00086ED5">
        <w:rPr>
          <w:rFonts w:ascii="Arial" w:hAnsi="Arial" w:cs="Arial"/>
          <w:b/>
          <w:i/>
          <w:sz w:val="18"/>
          <w:szCs w:val="18"/>
        </w:rPr>
        <w:t xml:space="preserve">Iniciativa de Ordenamiento Municipal </w:t>
      </w:r>
      <w:r w:rsidR="00086ED5">
        <w:rPr>
          <w:rFonts w:ascii="Arial" w:hAnsi="Arial" w:cs="Arial"/>
          <w:b/>
          <w:i/>
          <w:sz w:val="18"/>
          <w:szCs w:val="18"/>
        </w:rPr>
        <w:t xml:space="preserve">para reformar </w:t>
      </w:r>
      <w:r w:rsidRPr="00086ED5">
        <w:rPr>
          <w:rFonts w:ascii="Arial" w:hAnsi="Arial" w:cs="Arial"/>
          <w:b/>
          <w:i/>
          <w:sz w:val="18"/>
          <w:szCs w:val="18"/>
        </w:rPr>
        <w:t xml:space="preserve">el artículo 10 del Reglamento de Regularización y Titulación de Predios Urbanos del Municipio de Guadalajara, Jalisco; </w:t>
      </w:r>
      <w:r w:rsidRPr="00086ED5">
        <w:rPr>
          <w:rFonts w:ascii="Arial" w:hAnsi="Arial" w:cs="Arial"/>
          <w:i/>
          <w:sz w:val="18"/>
          <w:szCs w:val="18"/>
        </w:rPr>
        <w:t>en base a la siguiente:</w:t>
      </w:r>
    </w:p>
    <w:p w14:paraId="3BD8B4AA" w14:textId="77777777" w:rsidR="00EF5C13" w:rsidRPr="00086ED5" w:rsidRDefault="00EF5C13" w:rsidP="00086ED5">
      <w:pPr>
        <w:jc w:val="both"/>
        <w:rPr>
          <w:rFonts w:ascii="Arial" w:hAnsi="Arial" w:cs="Arial"/>
          <w:b/>
          <w:i/>
          <w:sz w:val="18"/>
          <w:szCs w:val="18"/>
        </w:rPr>
      </w:pPr>
    </w:p>
    <w:p w14:paraId="0397B43B" w14:textId="77777777" w:rsidR="00EF5C13" w:rsidRPr="00086ED5" w:rsidRDefault="00EF5C13" w:rsidP="00086ED5">
      <w:pPr>
        <w:rPr>
          <w:rFonts w:ascii="Arial" w:hAnsi="Arial" w:cs="Arial"/>
          <w:b/>
          <w:i/>
          <w:sz w:val="18"/>
          <w:szCs w:val="18"/>
        </w:rPr>
      </w:pPr>
    </w:p>
    <w:p w14:paraId="6DE9E012" w14:textId="77777777" w:rsidR="00EF5C13" w:rsidRPr="00086ED5" w:rsidRDefault="00EF5C13" w:rsidP="00086ED5">
      <w:pPr>
        <w:jc w:val="center"/>
        <w:rPr>
          <w:rFonts w:ascii="Arial" w:hAnsi="Arial" w:cs="Arial"/>
          <w:b/>
          <w:i/>
          <w:sz w:val="18"/>
          <w:szCs w:val="18"/>
        </w:rPr>
      </w:pPr>
      <w:r w:rsidRPr="00086ED5">
        <w:rPr>
          <w:rFonts w:ascii="Arial" w:hAnsi="Arial" w:cs="Arial"/>
          <w:b/>
          <w:i/>
          <w:sz w:val="18"/>
          <w:szCs w:val="18"/>
        </w:rPr>
        <w:t>EXPOSICIÓN DE MOTIVOS</w:t>
      </w:r>
    </w:p>
    <w:p w14:paraId="5A444076" w14:textId="77777777" w:rsidR="00EF5C13" w:rsidRPr="00086ED5" w:rsidRDefault="00EF5C13" w:rsidP="00086ED5">
      <w:pPr>
        <w:jc w:val="both"/>
        <w:rPr>
          <w:rFonts w:ascii="Arial" w:hAnsi="Arial" w:cs="Arial"/>
          <w:b/>
          <w:i/>
          <w:sz w:val="18"/>
          <w:szCs w:val="18"/>
        </w:rPr>
      </w:pPr>
    </w:p>
    <w:p w14:paraId="0769E602" w14:textId="77777777" w:rsidR="00EF5C13" w:rsidRPr="00086ED5" w:rsidRDefault="00EF5C13" w:rsidP="00CC7440">
      <w:pPr>
        <w:pStyle w:val="Prrafodelista"/>
        <w:numPr>
          <w:ilvl w:val="0"/>
          <w:numId w:val="34"/>
        </w:numPr>
        <w:contextualSpacing/>
        <w:jc w:val="both"/>
        <w:rPr>
          <w:rFonts w:ascii="Arial" w:hAnsi="Arial" w:cs="Arial"/>
          <w:i/>
          <w:sz w:val="18"/>
          <w:szCs w:val="18"/>
        </w:rPr>
      </w:pPr>
      <w:r w:rsidRPr="00086ED5">
        <w:rPr>
          <w:rFonts w:ascii="Arial" w:hAnsi="Arial" w:cs="Arial"/>
          <w:i/>
          <w:sz w:val="18"/>
          <w:szCs w:val="18"/>
        </w:rPr>
        <w:t>La regularización de la tierra ha sido una de las principales acciones en materia de desarrollo urbano que realiza el Estado, para lo cual, se han creado instituciones y programas; así mismo, se ha formulado diversa normatividad a nivel federal, estatal y municipal, con el objeto de regularla.</w:t>
      </w:r>
    </w:p>
    <w:p w14:paraId="04A986DD" w14:textId="77777777" w:rsidR="00EF5C13" w:rsidRPr="00086ED5" w:rsidRDefault="00EF5C13" w:rsidP="00086ED5">
      <w:pPr>
        <w:pStyle w:val="Prrafodelista"/>
        <w:jc w:val="both"/>
        <w:rPr>
          <w:rFonts w:ascii="Arial" w:hAnsi="Arial" w:cs="Arial"/>
          <w:i/>
          <w:sz w:val="18"/>
          <w:szCs w:val="18"/>
        </w:rPr>
      </w:pPr>
    </w:p>
    <w:p w14:paraId="76A77F3C" w14:textId="77777777" w:rsidR="00EF5C13" w:rsidRPr="00086ED5" w:rsidRDefault="00EF5C13" w:rsidP="00CC7440">
      <w:pPr>
        <w:pStyle w:val="Prrafodelista"/>
        <w:numPr>
          <w:ilvl w:val="0"/>
          <w:numId w:val="34"/>
        </w:numPr>
        <w:contextualSpacing/>
        <w:jc w:val="both"/>
        <w:rPr>
          <w:rFonts w:ascii="Arial" w:hAnsi="Arial" w:cs="Arial"/>
          <w:i/>
          <w:sz w:val="18"/>
          <w:szCs w:val="18"/>
        </w:rPr>
      </w:pPr>
      <w:r w:rsidRPr="00086ED5">
        <w:rPr>
          <w:rFonts w:ascii="Arial" w:hAnsi="Arial" w:cs="Arial"/>
          <w:i/>
          <w:sz w:val="18"/>
          <w:szCs w:val="18"/>
        </w:rPr>
        <w:t>En la Zona Metropolitana de Guadalajara los asentamientos irregulares aún constituyen una asignatura pendiente. En este tipo de lugares, además de la carencia o deficiencia de los servicios públicos e infraestructura urbana adecuada, se carece de título de propiedad o escritura que otorgue certeza jurídica a sus posesionarios.</w:t>
      </w:r>
    </w:p>
    <w:p w14:paraId="12C90E6C" w14:textId="77777777" w:rsidR="00EF5C13" w:rsidRPr="00086ED5" w:rsidRDefault="00EF5C13" w:rsidP="00086ED5">
      <w:pPr>
        <w:jc w:val="both"/>
        <w:rPr>
          <w:rFonts w:ascii="Arial" w:hAnsi="Arial" w:cs="Arial"/>
          <w:i/>
          <w:sz w:val="18"/>
          <w:szCs w:val="18"/>
        </w:rPr>
      </w:pPr>
    </w:p>
    <w:p w14:paraId="463AEED2" w14:textId="77777777" w:rsidR="00EF5C13" w:rsidRPr="00086ED5" w:rsidRDefault="00EF5C13" w:rsidP="00CC7440">
      <w:pPr>
        <w:pStyle w:val="Prrafodelista"/>
        <w:numPr>
          <w:ilvl w:val="0"/>
          <w:numId w:val="34"/>
        </w:numPr>
        <w:contextualSpacing/>
        <w:jc w:val="both"/>
        <w:rPr>
          <w:rFonts w:ascii="Arial" w:hAnsi="Arial" w:cs="Arial"/>
          <w:i/>
          <w:sz w:val="18"/>
          <w:szCs w:val="18"/>
        </w:rPr>
      </w:pPr>
      <w:r w:rsidRPr="00086ED5">
        <w:rPr>
          <w:rFonts w:ascii="Arial" w:hAnsi="Arial" w:cs="Arial"/>
          <w:i/>
          <w:sz w:val="18"/>
          <w:szCs w:val="18"/>
        </w:rPr>
        <w:t>En Jalisco, la regularización en estos asentamientos se ha realizado conforme diversos decretos derivados de la Ley de Desarrollo Urbano del Estado de Jalisco. El primero se expidió en 1997 (Decreto 16664). Posteriormente se expidió el decreto 19580, aprobado el 17 de septiembre de 2002, y finalmente, el Decreto 20920, mismo que se aprobó el 8 de julio del 2005. Actualmente, dicha regularización se realiza conforme a la Ley para la Regularización y Titulación de Predios Urbanos en el Estado de Jalisco, de la cual se deriva el Reglamento de Regularización y Titulación de Predios Urbanos del Municipio de Guadalajara, Jalisco; normativa que hasta este momento, regula el procedimiento administrativo de regularización en nuestro municipio.</w:t>
      </w:r>
    </w:p>
    <w:p w14:paraId="5DE8C0DC" w14:textId="77777777" w:rsidR="00EF5C13" w:rsidRPr="00086ED5" w:rsidRDefault="00EF5C13" w:rsidP="00086ED5">
      <w:pPr>
        <w:jc w:val="both"/>
        <w:rPr>
          <w:rFonts w:ascii="Arial" w:hAnsi="Arial" w:cs="Arial"/>
          <w:i/>
          <w:sz w:val="18"/>
          <w:szCs w:val="18"/>
          <w:highlight w:val="yellow"/>
        </w:rPr>
      </w:pPr>
    </w:p>
    <w:p w14:paraId="453B9834" w14:textId="77777777" w:rsidR="00EF5C13" w:rsidRDefault="00EF5C13" w:rsidP="00CC7440">
      <w:pPr>
        <w:pStyle w:val="Prrafodelista"/>
        <w:numPr>
          <w:ilvl w:val="0"/>
          <w:numId w:val="34"/>
        </w:numPr>
        <w:contextualSpacing/>
        <w:jc w:val="both"/>
        <w:rPr>
          <w:rFonts w:ascii="Arial" w:hAnsi="Arial" w:cs="Arial"/>
          <w:i/>
          <w:sz w:val="18"/>
          <w:szCs w:val="18"/>
        </w:rPr>
      </w:pPr>
      <w:r w:rsidRPr="00086ED5">
        <w:rPr>
          <w:rFonts w:ascii="Arial" w:hAnsi="Arial" w:cs="Arial"/>
          <w:i/>
          <w:sz w:val="18"/>
          <w:szCs w:val="18"/>
          <w:lang w:val="es-ES"/>
        </w:rPr>
        <w:t xml:space="preserve">El día 11 once de septiembre de 2014 dos mil catorce, el Congreso del Estado de Jalisco aprobó la mencionada Ley para la Regularización y Titulación de Predios Urbanos en el Estado de Jalisco, la cual fue publicada en el Periódico Oficial “El Estado de Jalisco”, el día 9 de octubre de 2014, entrando en vigor al día siguiente de su publicación; en esta se instituye la obligatoriedad de integrar una Comisión Municipal de Regularización; asimismo, se establecen las bases generales para realizar en el ámbito de su competencia, la regularización de asentamientos humanos en predios o fraccionamientos de propiedad privada, y su integración a la infraestructura y servicios públicos, bajo la modalidad de acciones urbanísticas por objetivo social; dicha </w:t>
      </w:r>
      <w:r w:rsidRPr="00086ED5">
        <w:rPr>
          <w:rFonts w:ascii="Arial" w:hAnsi="Arial" w:cs="Arial"/>
          <w:i/>
          <w:sz w:val="18"/>
          <w:szCs w:val="18"/>
        </w:rPr>
        <w:t>ley tiene por objeto:</w:t>
      </w:r>
    </w:p>
    <w:p w14:paraId="2E0CDA66" w14:textId="77777777" w:rsidR="00086ED5" w:rsidRPr="00086ED5" w:rsidRDefault="00086ED5" w:rsidP="00086ED5">
      <w:pPr>
        <w:contextualSpacing/>
        <w:jc w:val="both"/>
        <w:rPr>
          <w:rFonts w:ascii="Arial" w:hAnsi="Arial" w:cs="Arial"/>
          <w:i/>
          <w:sz w:val="18"/>
          <w:szCs w:val="18"/>
        </w:rPr>
      </w:pPr>
    </w:p>
    <w:p w14:paraId="1A4AEC64" w14:textId="59FF1B9D" w:rsidR="00EF5C13" w:rsidRPr="00086ED5" w:rsidRDefault="00EF5C13" w:rsidP="00CC7440">
      <w:pPr>
        <w:pStyle w:val="Textoindependiente"/>
        <w:numPr>
          <w:ilvl w:val="0"/>
          <w:numId w:val="32"/>
        </w:numPr>
        <w:spacing w:after="0"/>
        <w:ind w:left="1134" w:hanging="425"/>
        <w:jc w:val="both"/>
        <w:rPr>
          <w:rFonts w:ascii="Arial" w:hAnsi="Arial" w:cs="Arial"/>
          <w:i/>
          <w:sz w:val="18"/>
          <w:szCs w:val="18"/>
        </w:rPr>
      </w:pPr>
      <w:r w:rsidRPr="00086ED5">
        <w:rPr>
          <w:rFonts w:ascii="Arial" w:hAnsi="Arial" w:cs="Arial"/>
          <w:i/>
          <w:sz w:val="18"/>
          <w:szCs w:val="18"/>
        </w:rPr>
        <w:t>Promover, proteger y garantizar los derechos humanos reconoc</w:t>
      </w:r>
      <w:r w:rsidR="00086ED5">
        <w:rPr>
          <w:rFonts w:ascii="Arial" w:hAnsi="Arial" w:cs="Arial"/>
          <w:i/>
          <w:sz w:val="18"/>
          <w:szCs w:val="18"/>
        </w:rPr>
        <w:t xml:space="preserve">idos en la </w:t>
      </w:r>
      <w:r w:rsidRPr="00086ED5">
        <w:rPr>
          <w:rFonts w:ascii="Arial" w:hAnsi="Arial" w:cs="Arial"/>
          <w:i/>
          <w:sz w:val="18"/>
          <w:szCs w:val="18"/>
        </w:rPr>
        <w:t>Constitución Política de los Estados Unidos Mexicanos, y en los tratados internacionales de los que el Estado Mexicano sea parte en materia de propiedad urbana;</w:t>
      </w:r>
    </w:p>
    <w:p w14:paraId="475B8894" w14:textId="70FC8F78" w:rsidR="00EF5C13" w:rsidRPr="00086ED5" w:rsidRDefault="00EF5C13" w:rsidP="00CC7440">
      <w:pPr>
        <w:pStyle w:val="Textoindependiente"/>
        <w:numPr>
          <w:ilvl w:val="0"/>
          <w:numId w:val="32"/>
        </w:numPr>
        <w:spacing w:after="0"/>
        <w:ind w:left="1134" w:hanging="425"/>
        <w:jc w:val="both"/>
        <w:rPr>
          <w:rFonts w:ascii="Arial" w:hAnsi="Arial" w:cs="Arial"/>
          <w:i/>
          <w:sz w:val="18"/>
          <w:szCs w:val="18"/>
        </w:rPr>
      </w:pPr>
      <w:r w:rsidRPr="00086ED5">
        <w:rPr>
          <w:rFonts w:ascii="Arial" w:hAnsi="Arial" w:cs="Arial"/>
          <w:i/>
          <w:sz w:val="18"/>
          <w:szCs w:val="18"/>
        </w:rPr>
        <w:t>Establecer las condiciones jurídicas para que en los centros de población, sus habitantes tengan acceso a los servicios básicos establecidos en el artículo 4 de la Constitución Política de los Estados Unidos Mexicanos, y en los tratados internacionales de los que</w:t>
      </w:r>
      <w:r w:rsidR="00086ED5">
        <w:rPr>
          <w:rFonts w:ascii="Arial" w:hAnsi="Arial" w:cs="Arial"/>
          <w:i/>
          <w:sz w:val="18"/>
          <w:szCs w:val="18"/>
        </w:rPr>
        <w:t xml:space="preserve"> el Estado Mexicano sea parte, </w:t>
      </w:r>
      <w:r w:rsidRPr="00086ED5">
        <w:rPr>
          <w:rFonts w:ascii="Arial" w:hAnsi="Arial" w:cs="Arial"/>
          <w:i/>
          <w:sz w:val="18"/>
          <w:szCs w:val="18"/>
        </w:rPr>
        <w:t>rel</w:t>
      </w:r>
      <w:r w:rsidR="00086ED5">
        <w:rPr>
          <w:rFonts w:ascii="Arial" w:hAnsi="Arial" w:cs="Arial"/>
          <w:i/>
          <w:sz w:val="18"/>
          <w:szCs w:val="18"/>
        </w:rPr>
        <w:t xml:space="preserve">ativos al medio ambiente sano, </w:t>
      </w:r>
      <w:r w:rsidRPr="00086ED5">
        <w:rPr>
          <w:rFonts w:ascii="Arial" w:hAnsi="Arial" w:cs="Arial"/>
          <w:i/>
          <w:sz w:val="18"/>
          <w:szCs w:val="18"/>
        </w:rPr>
        <w:t>agua potable, saneamiento, vivienda digna, esparcimiento, cultura y seguridad pública;</w:t>
      </w:r>
    </w:p>
    <w:p w14:paraId="1D935DD9" w14:textId="77777777" w:rsidR="00EF5C13" w:rsidRPr="00086ED5" w:rsidRDefault="00EF5C13" w:rsidP="00CC7440">
      <w:pPr>
        <w:pStyle w:val="Textoindependiente"/>
        <w:numPr>
          <w:ilvl w:val="0"/>
          <w:numId w:val="32"/>
        </w:numPr>
        <w:spacing w:after="0"/>
        <w:ind w:left="1134" w:hanging="425"/>
        <w:jc w:val="both"/>
        <w:rPr>
          <w:rFonts w:ascii="Arial" w:hAnsi="Arial" w:cs="Arial"/>
          <w:i/>
          <w:sz w:val="18"/>
          <w:szCs w:val="18"/>
        </w:rPr>
      </w:pPr>
      <w:r w:rsidRPr="00086ED5">
        <w:rPr>
          <w:rFonts w:ascii="Arial" w:hAnsi="Arial" w:cs="Arial"/>
          <w:i/>
          <w:sz w:val="18"/>
          <w:szCs w:val="18"/>
        </w:rPr>
        <w:t>Establecer las bases generales para realizar la regularización de asentamientos humanos en predios o fraccionamientos de propiedad privada, y su integración a la infraestructura y servicios públicos;</w:t>
      </w:r>
    </w:p>
    <w:p w14:paraId="39841DA2" w14:textId="77777777" w:rsidR="00EF5C13" w:rsidRPr="00086ED5" w:rsidRDefault="00EF5C13" w:rsidP="00CC7440">
      <w:pPr>
        <w:pStyle w:val="Textoindependiente"/>
        <w:numPr>
          <w:ilvl w:val="0"/>
          <w:numId w:val="32"/>
        </w:numPr>
        <w:spacing w:after="0"/>
        <w:ind w:left="1134" w:hanging="425"/>
        <w:jc w:val="both"/>
        <w:rPr>
          <w:rFonts w:ascii="Arial" w:hAnsi="Arial" w:cs="Arial"/>
          <w:i/>
          <w:sz w:val="18"/>
          <w:szCs w:val="18"/>
        </w:rPr>
      </w:pPr>
      <w:r w:rsidRPr="00086ED5">
        <w:rPr>
          <w:rFonts w:ascii="Arial" w:hAnsi="Arial" w:cs="Arial"/>
          <w:i/>
          <w:sz w:val="18"/>
          <w:szCs w:val="18"/>
        </w:rPr>
        <w:lastRenderedPageBreak/>
        <w:t>Promover la participación responsable de los titulares y posesionarios de predios, fraccionamientos y lotes de propiedad privada, en el proceso de regularización como acción de mejoramiento urbano, reconociendo la organización social vecinal;</w:t>
      </w:r>
    </w:p>
    <w:p w14:paraId="1C71947D" w14:textId="6C2EDE27" w:rsidR="00EF5C13" w:rsidRPr="00086ED5" w:rsidRDefault="00EF5C13" w:rsidP="00CC7440">
      <w:pPr>
        <w:pStyle w:val="Textoindependiente"/>
        <w:numPr>
          <w:ilvl w:val="0"/>
          <w:numId w:val="32"/>
        </w:numPr>
        <w:spacing w:after="0"/>
        <w:ind w:left="1134" w:hanging="425"/>
        <w:jc w:val="both"/>
        <w:rPr>
          <w:rFonts w:ascii="Arial" w:hAnsi="Arial" w:cs="Arial"/>
          <w:i/>
          <w:sz w:val="18"/>
          <w:szCs w:val="18"/>
        </w:rPr>
      </w:pPr>
      <w:r w:rsidRPr="00086ED5">
        <w:rPr>
          <w:rFonts w:ascii="Arial" w:hAnsi="Arial" w:cs="Arial"/>
          <w:i/>
          <w:sz w:val="18"/>
          <w:szCs w:val="18"/>
        </w:rPr>
        <w:t>Establecer el procedimiento a efecto de identificar la infraestructura y equipamiento del asentamiento humano, de indicar las ob</w:t>
      </w:r>
      <w:r w:rsidR="00086ED5">
        <w:rPr>
          <w:rFonts w:ascii="Arial" w:hAnsi="Arial" w:cs="Arial"/>
          <w:i/>
          <w:sz w:val="18"/>
          <w:szCs w:val="18"/>
        </w:rPr>
        <w:t xml:space="preserve">ras faltantes y de promover su </w:t>
      </w:r>
      <w:r w:rsidRPr="00086ED5">
        <w:rPr>
          <w:rFonts w:ascii="Arial" w:hAnsi="Arial" w:cs="Arial"/>
          <w:i/>
          <w:sz w:val="18"/>
          <w:szCs w:val="18"/>
        </w:rPr>
        <w:t>ejecución pública, privada o a través de la modalidad de acción urbanística por objetivo social de las obras necesarias;</w:t>
      </w:r>
    </w:p>
    <w:p w14:paraId="4C5A4192" w14:textId="0C37E0D3" w:rsidR="00EF5C13" w:rsidRPr="00086ED5" w:rsidRDefault="00EF5C13" w:rsidP="00CC7440">
      <w:pPr>
        <w:pStyle w:val="Textoindependiente"/>
        <w:numPr>
          <w:ilvl w:val="0"/>
          <w:numId w:val="32"/>
        </w:numPr>
        <w:spacing w:after="0"/>
        <w:ind w:left="1134" w:hanging="425"/>
        <w:jc w:val="both"/>
        <w:rPr>
          <w:rFonts w:ascii="Arial" w:hAnsi="Arial" w:cs="Arial"/>
          <w:i/>
          <w:sz w:val="18"/>
          <w:szCs w:val="18"/>
        </w:rPr>
      </w:pPr>
      <w:r w:rsidRPr="00086ED5">
        <w:rPr>
          <w:rFonts w:ascii="Arial" w:hAnsi="Arial" w:cs="Arial"/>
          <w:i/>
          <w:sz w:val="18"/>
          <w:szCs w:val="18"/>
        </w:rPr>
        <w:t>Es</w:t>
      </w:r>
      <w:r w:rsidR="00086ED5">
        <w:rPr>
          <w:rFonts w:ascii="Arial" w:hAnsi="Arial" w:cs="Arial"/>
          <w:i/>
          <w:sz w:val="18"/>
          <w:szCs w:val="18"/>
        </w:rPr>
        <w:t xml:space="preserve">tablecer el procedimiento para </w:t>
      </w:r>
      <w:r w:rsidRPr="00086ED5">
        <w:rPr>
          <w:rFonts w:ascii="Arial" w:hAnsi="Arial" w:cs="Arial"/>
          <w:i/>
          <w:sz w:val="18"/>
          <w:szCs w:val="18"/>
        </w:rPr>
        <w:t>la titulación de predios, fraccionami</w:t>
      </w:r>
      <w:r w:rsidR="00086ED5">
        <w:rPr>
          <w:rFonts w:ascii="Arial" w:hAnsi="Arial" w:cs="Arial"/>
          <w:i/>
          <w:sz w:val="18"/>
          <w:szCs w:val="18"/>
        </w:rPr>
        <w:t xml:space="preserve">entos y lotes en el régimen de </w:t>
      </w:r>
      <w:r w:rsidRPr="00086ED5">
        <w:rPr>
          <w:rFonts w:ascii="Arial" w:hAnsi="Arial" w:cs="Arial"/>
          <w:i/>
          <w:sz w:val="18"/>
          <w:szCs w:val="18"/>
        </w:rPr>
        <w:t>propiedad privada;</w:t>
      </w:r>
    </w:p>
    <w:p w14:paraId="3D9266CA" w14:textId="77777777" w:rsidR="00EF5C13" w:rsidRPr="00086ED5" w:rsidRDefault="00EF5C13" w:rsidP="00CC7440">
      <w:pPr>
        <w:pStyle w:val="Textoindependiente"/>
        <w:numPr>
          <w:ilvl w:val="0"/>
          <w:numId w:val="32"/>
        </w:numPr>
        <w:spacing w:after="0"/>
        <w:ind w:left="1134" w:hanging="425"/>
        <w:jc w:val="both"/>
        <w:rPr>
          <w:rFonts w:ascii="Arial" w:hAnsi="Arial" w:cs="Arial"/>
          <w:i/>
          <w:sz w:val="18"/>
          <w:szCs w:val="18"/>
        </w:rPr>
      </w:pPr>
      <w:r w:rsidRPr="00086ED5">
        <w:rPr>
          <w:rFonts w:ascii="Arial" w:hAnsi="Arial" w:cs="Arial"/>
          <w:i/>
          <w:sz w:val="18"/>
          <w:szCs w:val="18"/>
        </w:rPr>
        <w:t>Establecer en las áreas o fraccionamientos objeto de regularización, la identificación de los predios o lotes sin titular, en los términos de la presente Ley;</w:t>
      </w:r>
    </w:p>
    <w:p w14:paraId="347E2AAD" w14:textId="77777777" w:rsidR="00EF5C13" w:rsidRPr="00086ED5" w:rsidRDefault="00EF5C13" w:rsidP="00CC7440">
      <w:pPr>
        <w:pStyle w:val="Textoindependiente"/>
        <w:numPr>
          <w:ilvl w:val="0"/>
          <w:numId w:val="32"/>
        </w:numPr>
        <w:spacing w:after="0"/>
        <w:ind w:left="1134" w:hanging="425"/>
        <w:jc w:val="both"/>
        <w:rPr>
          <w:rFonts w:ascii="Arial" w:hAnsi="Arial" w:cs="Arial"/>
          <w:i/>
          <w:sz w:val="18"/>
          <w:szCs w:val="18"/>
        </w:rPr>
      </w:pPr>
      <w:r w:rsidRPr="00086ED5">
        <w:rPr>
          <w:rFonts w:ascii="Arial" w:hAnsi="Arial" w:cs="Arial"/>
          <w:i/>
          <w:sz w:val="18"/>
          <w:szCs w:val="18"/>
        </w:rPr>
        <w:t>Establecer el procedimiento para otorgar el domino de los predios o lotes sin titular al Instituto Jalisciense de la Vivienda o en su caso, a los organismos o entidades que administren servicios públicos o reservas urbanas para programas de vivienda que al efecto se constituyan y regulen por el Ayuntamiento; y</w:t>
      </w:r>
    </w:p>
    <w:p w14:paraId="6737F9C6" w14:textId="77777777" w:rsidR="00EF5C13" w:rsidRPr="00086ED5" w:rsidRDefault="00EF5C13" w:rsidP="00CC7440">
      <w:pPr>
        <w:pStyle w:val="Textoindependiente"/>
        <w:numPr>
          <w:ilvl w:val="0"/>
          <w:numId w:val="32"/>
        </w:numPr>
        <w:spacing w:after="0"/>
        <w:ind w:left="1134" w:hanging="425"/>
        <w:jc w:val="both"/>
        <w:rPr>
          <w:rFonts w:ascii="Arial" w:hAnsi="Arial" w:cs="Arial"/>
          <w:i/>
          <w:sz w:val="18"/>
          <w:szCs w:val="18"/>
        </w:rPr>
      </w:pPr>
      <w:r w:rsidRPr="00086ED5">
        <w:rPr>
          <w:rFonts w:ascii="Arial" w:hAnsi="Arial" w:cs="Arial"/>
          <w:i/>
          <w:sz w:val="18"/>
          <w:szCs w:val="18"/>
        </w:rPr>
        <w:t>Establecer el procedimiento para la emisión de los documentos que acrediten el régimen del dominio público de las vialidades y predios de equipamiento y lotes sin titular, en favor de los gobiernos o entidades que las administran y son responsables de su conservación.</w:t>
      </w:r>
    </w:p>
    <w:p w14:paraId="69761358" w14:textId="77777777" w:rsidR="00EF5C13" w:rsidRPr="00086ED5" w:rsidRDefault="00EF5C13" w:rsidP="00086ED5">
      <w:pPr>
        <w:jc w:val="both"/>
        <w:rPr>
          <w:rFonts w:ascii="Arial" w:hAnsi="Arial" w:cs="Arial"/>
          <w:i/>
          <w:sz w:val="18"/>
          <w:szCs w:val="18"/>
          <w:lang w:val="es-ES" w:eastAsia="es-ES"/>
        </w:rPr>
      </w:pPr>
    </w:p>
    <w:p w14:paraId="71D0FED1" w14:textId="77777777" w:rsidR="00EF5C13" w:rsidRPr="00086ED5" w:rsidRDefault="00EF5C13" w:rsidP="00CC7440">
      <w:pPr>
        <w:pStyle w:val="Prrafodelista"/>
        <w:numPr>
          <w:ilvl w:val="0"/>
          <w:numId w:val="34"/>
        </w:numPr>
        <w:contextualSpacing/>
        <w:jc w:val="both"/>
        <w:rPr>
          <w:rFonts w:ascii="Arial" w:hAnsi="Arial" w:cs="Arial"/>
          <w:i/>
          <w:sz w:val="18"/>
          <w:szCs w:val="18"/>
          <w:lang w:val="es-ES"/>
        </w:rPr>
      </w:pPr>
      <w:r w:rsidRPr="00086ED5">
        <w:rPr>
          <w:rFonts w:ascii="Arial" w:hAnsi="Arial" w:cs="Arial"/>
          <w:i/>
          <w:sz w:val="18"/>
          <w:szCs w:val="18"/>
          <w:lang w:val="es-ES"/>
        </w:rPr>
        <w:t>En este mismo orden de ideas, en sesión ordinaria del Ayuntamiento de Guadalajara, celebrada el 22 de diciembre de 2015, se aprobó el Reglamento de Regularización y Titulación de Predios Urbanos del Municipio Guadalajara, Jalisco; publicado en la gaceta municipal en fecha 7 de enero de 2016, en el suplemento Tomo I, Ejemplar 2, Año 99; dicho reglamento tiene por objeto, regular las normas de aplicación de la Ley para la Regularización y Titulación de Predios Urbanos en el Estado de Jalisco, en su jurisdicción territorial.</w:t>
      </w:r>
    </w:p>
    <w:p w14:paraId="79CC8EAF" w14:textId="77777777" w:rsidR="00EF5C13" w:rsidRPr="00086ED5" w:rsidRDefault="00EF5C13" w:rsidP="00086ED5">
      <w:pPr>
        <w:pStyle w:val="Prrafodelista"/>
        <w:jc w:val="both"/>
        <w:rPr>
          <w:rFonts w:ascii="Arial" w:hAnsi="Arial" w:cs="Arial"/>
          <w:i/>
          <w:sz w:val="18"/>
          <w:szCs w:val="18"/>
          <w:lang w:val="es-ES"/>
        </w:rPr>
      </w:pPr>
    </w:p>
    <w:p w14:paraId="378ACC08" w14:textId="77777777" w:rsidR="00EF5C13" w:rsidRPr="00086ED5" w:rsidRDefault="00EF5C13" w:rsidP="00CC7440">
      <w:pPr>
        <w:pStyle w:val="Prrafodelista"/>
        <w:numPr>
          <w:ilvl w:val="0"/>
          <w:numId w:val="34"/>
        </w:numPr>
        <w:contextualSpacing/>
        <w:jc w:val="both"/>
        <w:rPr>
          <w:rFonts w:ascii="Arial" w:hAnsi="Arial" w:cs="Arial"/>
          <w:i/>
          <w:sz w:val="18"/>
          <w:szCs w:val="18"/>
          <w:lang w:val="es-ES"/>
        </w:rPr>
      </w:pPr>
      <w:r w:rsidRPr="00086ED5">
        <w:rPr>
          <w:rFonts w:ascii="Arial" w:hAnsi="Arial" w:cs="Arial"/>
          <w:i/>
          <w:sz w:val="18"/>
          <w:szCs w:val="18"/>
          <w:lang w:val="es-ES"/>
        </w:rPr>
        <w:t>La iniciativa que presento se origina en lo precisado en la mencionada Ley, la cual, respecto al procedimiento de regularización establece lo siguiente:</w:t>
      </w:r>
    </w:p>
    <w:p w14:paraId="62C21D81" w14:textId="77777777" w:rsidR="00EF5C13" w:rsidRPr="00086ED5" w:rsidRDefault="00EF5C13" w:rsidP="00086ED5">
      <w:pPr>
        <w:pStyle w:val="Prrafodelista"/>
        <w:rPr>
          <w:rFonts w:ascii="Arial" w:hAnsi="Arial" w:cs="Arial"/>
          <w:i/>
          <w:sz w:val="18"/>
          <w:szCs w:val="18"/>
          <w:lang w:val="es-ES"/>
        </w:rPr>
      </w:pPr>
    </w:p>
    <w:p w14:paraId="4BF2CC75" w14:textId="04ADC3A6" w:rsidR="00EF5C13" w:rsidRPr="00086ED5" w:rsidRDefault="00EF5C13" w:rsidP="00086ED5">
      <w:pPr>
        <w:pStyle w:val="Sinespaciado1"/>
        <w:ind w:left="1134"/>
        <w:jc w:val="both"/>
        <w:rPr>
          <w:rFonts w:ascii="Arial" w:hAnsi="Arial" w:cs="Arial"/>
          <w:bCs/>
          <w:i/>
          <w:spacing w:val="4"/>
          <w:sz w:val="18"/>
          <w:szCs w:val="18"/>
        </w:rPr>
      </w:pPr>
      <w:r w:rsidRPr="00086ED5">
        <w:rPr>
          <w:rFonts w:ascii="Arial" w:hAnsi="Arial" w:cs="Arial"/>
          <w:b/>
          <w:bCs/>
          <w:i/>
          <w:spacing w:val="4"/>
          <w:sz w:val="18"/>
          <w:szCs w:val="18"/>
        </w:rPr>
        <w:t xml:space="preserve">Artículo 15. </w:t>
      </w:r>
      <w:r w:rsidRPr="00086ED5">
        <w:rPr>
          <w:rFonts w:ascii="Arial" w:hAnsi="Arial" w:cs="Arial"/>
          <w:bCs/>
          <w:i/>
          <w:spacing w:val="4"/>
          <w:sz w:val="18"/>
          <w:szCs w:val="18"/>
        </w:rPr>
        <w:t>El proceso administrativo de regularización se iniciará con la solicitud a la Comisión, mediante el documento que informe sobre la titularidad</w:t>
      </w:r>
      <w:r w:rsidR="00086ED5">
        <w:rPr>
          <w:rFonts w:ascii="Arial" w:hAnsi="Arial" w:cs="Arial"/>
          <w:bCs/>
          <w:i/>
          <w:spacing w:val="4"/>
          <w:sz w:val="18"/>
          <w:szCs w:val="18"/>
        </w:rPr>
        <w:t xml:space="preserve"> del predio original, a través </w:t>
      </w:r>
      <w:r w:rsidRPr="00086ED5">
        <w:rPr>
          <w:rFonts w:ascii="Arial" w:hAnsi="Arial" w:cs="Arial"/>
          <w:bCs/>
          <w:i/>
          <w:spacing w:val="4"/>
          <w:sz w:val="18"/>
          <w:szCs w:val="18"/>
        </w:rPr>
        <w:t>de cualquiera de los siguientes actos:</w:t>
      </w:r>
    </w:p>
    <w:p w14:paraId="3C9A823D" w14:textId="77777777" w:rsidR="00EF5C13" w:rsidRPr="00086ED5" w:rsidRDefault="00EF5C13" w:rsidP="00086ED5">
      <w:pPr>
        <w:pStyle w:val="Sinespaciado1"/>
        <w:ind w:left="1134"/>
        <w:jc w:val="both"/>
        <w:rPr>
          <w:rFonts w:ascii="Arial" w:hAnsi="Arial" w:cs="Arial"/>
          <w:bCs/>
          <w:i/>
          <w:spacing w:val="4"/>
          <w:sz w:val="18"/>
          <w:szCs w:val="18"/>
        </w:rPr>
      </w:pPr>
    </w:p>
    <w:p w14:paraId="0E8340EB" w14:textId="77777777" w:rsidR="00EF5C13" w:rsidRPr="00086ED5" w:rsidRDefault="00EF5C13" w:rsidP="00086ED5">
      <w:pPr>
        <w:pStyle w:val="Sinespaciado1"/>
        <w:ind w:left="1134"/>
        <w:jc w:val="both"/>
        <w:rPr>
          <w:rFonts w:ascii="Arial" w:hAnsi="Arial" w:cs="Arial"/>
          <w:bCs/>
          <w:i/>
          <w:spacing w:val="4"/>
          <w:sz w:val="18"/>
          <w:szCs w:val="18"/>
        </w:rPr>
      </w:pPr>
      <w:r w:rsidRPr="00086ED5">
        <w:rPr>
          <w:rFonts w:ascii="Arial" w:hAnsi="Arial" w:cs="Arial"/>
          <w:bCs/>
          <w:i/>
          <w:spacing w:val="4"/>
          <w:sz w:val="18"/>
          <w:szCs w:val="18"/>
        </w:rPr>
        <w:t>I. El acuerdo del Ayuntamiento;</w:t>
      </w:r>
    </w:p>
    <w:p w14:paraId="5C5E3A48" w14:textId="77777777" w:rsidR="00EF5C13" w:rsidRPr="00086ED5" w:rsidRDefault="00EF5C13" w:rsidP="00086ED5">
      <w:pPr>
        <w:pStyle w:val="Sinespaciado1"/>
        <w:ind w:left="1134"/>
        <w:jc w:val="both"/>
        <w:rPr>
          <w:rFonts w:ascii="Arial" w:hAnsi="Arial" w:cs="Arial"/>
          <w:bCs/>
          <w:i/>
          <w:spacing w:val="4"/>
          <w:sz w:val="18"/>
          <w:szCs w:val="18"/>
        </w:rPr>
      </w:pPr>
    </w:p>
    <w:p w14:paraId="25EEBDDD" w14:textId="77777777" w:rsidR="00EF5C13" w:rsidRPr="00086ED5" w:rsidRDefault="00EF5C13" w:rsidP="00086ED5">
      <w:pPr>
        <w:pStyle w:val="Sinespaciado1"/>
        <w:ind w:left="1134"/>
        <w:jc w:val="both"/>
        <w:rPr>
          <w:rFonts w:ascii="Arial" w:hAnsi="Arial" w:cs="Arial"/>
          <w:bCs/>
          <w:i/>
          <w:spacing w:val="4"/>
          <w:sz w:val="18"/>
          <w:szCs w:val="18"/>
        </w:rPr>
      </w:pPr>
      <w:r w:rsidRPr="00086ED5">
        <w:rPr>
          <w:rFonts w:ascii="Arial" w:hAnsi="Arial" w:cs="Arial"/>
          <w:bCs/>
          <w:i/>
          <w:spacing w:val="4"/>
          <w:sz w:val="18"/>
          <w:szCs w:val="18"/>
        </w:rPr>
        <w:t>II. La promoción del Ejecutivo del Estado;</w:t>
      </w:r>
    </w:p>
    <w:p w14:paraId="52F69BBA" w14:textId="77777777" w:rsidR="00EF5C13" w:rsidRPr="00086ED5" w:rsidRDefault="00EF5C13" w:rsidP="00086ED5">
      <w:pPr>
        <w:pStyle w:val="Sinespaciado1"/>
        <w:ind w:left="1134"/>
        <w:jc w:val="both"/>
        <w:rPr>
          <w:rFonts w:ascii="Arial" w:hAnsi="Arial" w:cs="Arial"/>
          <w:bCs/>
          <w:i/>
          <w:spacing w:val="4"/>
          <w:sz w:val="18"/>
          <w:szCs w:val="18"/>
        </w:rPr>
      </w:pPr>
    </w:p>
    <w:p w14:paraId="59C1239B" w14:textId="77777777" w:rsidR="00EF5C13" w:rsidRPr="00086ED5" w:rsidRDefault="00EF5C13" w:rsidP="00086ED5">
      <w:pPr>
        <w:pStyle w:val="Sinespaciado1"/>
        <w:ind w:left="1134"/>
        <w:jc w:val="both"/>
        <w:rPr>
          <w:rFonts w:ascii="Arial" w:hAnsi="Arial" w:cs="Arial"/>
          <w:bCs/>
          <w:i/>
          <w:spacing w:val="4"/>
          <w:sz w:val="18"/>
          <w:szCs w:val="18"/>
        </w:rPr>
      </w:pPr>
      <w:r w:rsidRPr="00086ED5">
        <w:rPr>
          <w:rFonts w:ascii="Arial" w:hAnsi="Arial" w:cs="Arial"/>
          <w:bCs/>
          <w:i/>
          <w:spacing w:val="4"/>
          <w:sz w:val="18"/>
          <w:szCs w:val="18"/>
        </w:rPr>
        <w:t>III. La solicitud de la asociación de vecinos posesionarios del predio o fraccionamiento, debidamente reconocida por el Municipio;</w:t>
      </w:r>
    </w:p>
    <w:p w14:paraId="617FE6DF" w14:textId="77777777" w:rsidR="00EF5C13" w:rsidRPr="00086ED5" w:rsidRDefault="00EF5C13" w:rsidP="00086ED5">
      <w:pPr>
        <w:pStyle w:val="Sinespaciado1"/>
        <w:ind w:left="1134"/>
        <w:jc w:val="both"/>
        <w:rPr>
          <w:rFonts w:ascii="Arial" w:hAnsi="Arial" w:cs="Arial"/>
          <w:bCs/>
          <w:i/>
          <w:spacing w:val="4"/>
          <w:sz w:val="18"/>
          <w:szCs w:val="18"/>
        </w:rPr>
      </w:pPr>
    </w:p>
    <w:p w14:paraId="02C8D2A1" w14:textId="77777777" w:rsidR="00EF5C13" w:rsidRPr="00086ED5" w:rsidRDefault="00EF5C13" w:rsidP="00086ED5">
      <w:pPr>
        <w:pStyle w:val="Sinespaciado1"/>
        <w:ind w:left="1134"/>
        <w:jc w:val="both"/>
        <w:rPr>
          <w:rFonts w:ascii="Arial" w:hAnsi="Arial" w:cs="Arial"/>
          <w:bCs/>
          <w:i/>
          <w:spacing w:val="4"/>
          <w:sz w:val="18"/>
          <w:szCs w:val="18"/>
        </w:rPr>
      </w:pPr>
      <w:r w:rsidRPr="00086ED5">
        <w:rPr>
          <w:rFonts w:ascii="Arial" w:hAnsi="Arial" w:cs="Arial"/>
          <w:bCs/>
          <w:i/>
          <w:spacing w:val="4"/>
          <w:sz w:val="18"/>
          <w:szCs w:val="18"/>
        </w:rPr>
        <w:t>IV. La solicitud del titular del predio o fraccionamiento;</w:t>
      </w:r>
    </w:p>
    <w:p w14:paraId="6D452741" w14:textId="77777777" w:rsidR="00EF5C13" w:rsidRPr="00086ED5" w:rsidRDefault="00EF5C13" w:rsidP="00086ED5">
      <w:pPr>
        <w:pStyle w:val="Sinespaciado1"/>
        <w:ind w:left="1134"/>
        <w:jc w:val="both"/>
        <w:rPr>
          <w:rFonts w:ascii="Arial" w:hAnsi="Arial" w:cs="Arial"/>
          <w:bCs/>
          <w:i/>
          <w:spacing w:val="4"/>
          <w:sz w:val="18"/>
          <w:szCs w:val="18"/>
        </w:rPr>
      </w:pPr>
    </w:p>
    <w:p w14:paraId="10FFCE5F" w14:textId="77777777" w:rsidR="00EF5C13" w:rsidRPr="00086ED5" w:rsidRDefault="00EF5C13" w:rsidP="00086ED5">
      <w:pPr>
        <w:pStyle w:val="Sinespaciado1"/>
        <w:ind w:left="1134"/>
        <w:jc w:val="both"/>
        <w:rPr>
          <w:rFonts w:ascii="Arial" w:hAnsi="Arial" w:cs="Arial"/>
          <w:bCs/>
          <w:i/>
          <w:spacing w:val="4"/>
          <w:sz w:val="18"/>
          <w:szCs w:val="18"/>
        </w:rPr>
      </w:pPr>
      <w:r w:rsidRPr="00086ED5">
        <w:rPr>
          <w:rFonts w:ascii="Arial" w:hAnsi="Arial" w:cs="Arial"/>
          <w:bCs/>
          <w:i/>
          <w:spacing w:val="4"/>
          <w:sz w:val="18"/>
          <w:szCs w:val="18"/>
        </w:rPr>
        <w:t>V. La promoción del Instituto Jalisciense de la Vivienda, los organismos, entidades que administren servicios públicos o reservas urbanas, para programas de vivienda que al efecto se constituyan y regulen por el Ayuntamiento;</w:t>
      </w:r>
    </w:p>
    <w:p w14:paraId="409CD054" w14:textId="77777777" w:rsidR="00EF5C13" w:rsidRPr="00086ED5" w:rsidRDefault="00EF5C13" w:rsidP="00086ED5">
      <w:pPr>
        <w:pStyle w:val="Sinespaciado1"/>
        <w:ind w:left="1134"/>
        <w:jc w:val="both"/>
        <w:rPr>
          <w:rFonts w:ascii="Arial" w:hAnsi="Arial" w:cs="Arial"/>
          <w:bCs/>
          <w:i/>
          <w:spacing w:val="4"/>
          <w:sz w:val="18"/>
          <w:szCs w:val="18"/>
        </w:rPr>
      </w:pPr>
    </w:p>
    <w:p w14:paraId="5AF0FABC" w14:textId="77777777" w:rsidR="00EF5C13" w:rsidRPr="00086ED5" w:rsidRDefault="00EF5C13" w:rsidP="00086ED5">
      <w:pPr>
        <w:pStyle w:val="Sinespaciado1"/>
        <w:ind w:left="1134"/>
        <w:jc w:val="both"/>
        <w:rPr>
          <w:rFonts w:ascii="Arial" w:hAnsi="Arial" w:cs="Arial"/>
          <w:bCs/>
          <w:i/>
          <w:spacing w:val="4"/>
          <w:sz w:val="18"/>
          <w:szCs w:val="18"/>
        </w:rPr>
      </w:pPr>
      <w:r w:rsidRPr="00086ED5">
        <w:rPr>
          <w:rFonts w:ascii="Arial" w:hAnsi="Arial" w:cs="Arial"/>
          <w:bCs/>
          <w:i/>
          <w:spacing w:val="4"/>
          <w:sz w:val="18"/>
          <w:szCs w:val="18"/>
        </w:rPr>
        <w:t>VI. La solicitud del organismo público descentralizado operador de los servicios que se administran en los predios cuya regularización se solicita; y</w:t>
      </w:r>
    </w:p>
    <w:p w14:paraId="69CFDE6D" w14:textId="77777777" w:rsidR="00EF5C13" w:rsidRPr="00086ED5" w:rsidRDefault="00EF5C13" w:rsidP="00086ED5">
      <w:pPr>
        <w:pStyle w:val="Sinespaciado1"/>
        <w:ind w:left="1134"/>
        <w:jc w:val="both"/>
        <w:rPr>
          <w:rFonts w:ascii="Arial" w:hAnsi="Arial" w:cs="Arial"/>
          <w:bCs/>
          <w:i/>
          <w:spacing w:val="4"/>
          <w:sz w:val="18"/>
          <w:szCs w:val="18"/>
        </w:rPr>
      </w:pPr>
    </w:p>
    <w:p w14:paraId="6694FD85" w14:textId="77777777" w:rsidR="00EF5C13" w:rsidRPr="00086ED5" w:rsidRDefault="00EF5C13" w:rsidP="00086ED5">
      <w:pPr>
        <w:pStyle w:val="Sinespaciado1"/>
        <w:ind w:left="1134"/>
        <w:jc w:val="both"/>
        <w:rPr>
          <w:rFonts w:ascii="Arial" w:hAnsi="Arial" w:cs="Arial"/>
          <w:bCs/>
          <w:i/>
          <w:spacing w:val="4"/>
          <w:sz w:val="18"/>
          <w:szCs w:val="18"/>
        </w:rPr>
      </w:pPr>
      <w:r w:rsidRPr="00086ED5">
        <w:rPr>
          <w:rFonts w:ascii="Arial" w:hAnsi="Arial" w:cs="Arial"/>
          <w:bCs/>
          <w:i/>
          <w:spacing w:val="4"/>
          <w:sz w:val="18"/>
          <w:szCs w:val="18"/>
        </w:rPr>
        <w:t>VII. El acuerdo o promoción de la Procuraduría motivada por los problemas que haya identificado en las acciones de su competencia.</w:t>
      </w:r>
    </w:p>
    <w:p w14:paraId="7CCED62B" w14:textId="77777777" w:rsidR="00EF5C13" w:rsidRPr="00086ED5" w:rsidRDefault="00EF5C13" w:rsidP="00086ED5">
      <w:pPr>
        <w:pStyle w:val="Sinespaciado1"/>
        <w:ind w:left="1134"/>
        <w:jc w:val="both"/>
        <w:rPr>
          <w:rFonts w:ascii="Arial" w:hAnsi="Arial" w:cs="Arial"/>
          <w:bCs/>
          <w:i/>
          <w:spacing w:val="4"/>
          <w:sz w:val="18"/>
          <w:szCs w:val="18"/>
        </w:rPr>
      </w:pPr>
    </w:p>
    <w:p w14:paraId="25FB1D51" w14:textId="77777777" w:rsidR="00EF5C13" w:rsidRPr="00086ED5" w:rsidRDefault="00EF5C13" w:rsidP="00086ED5">
      <w:pPr>
        <w:pStyle w:val="Sinespaciado1"/>
        <w:ind w:left="1134"/>
        <w:jc w:val="both"/>
        <w:rPr>
          <w:rFonts w:ascii="Arial" w:hAnsi="Arial" w:cs="Arial"/>
          <w:bCs/>
          <w:i/>
          <w:spacing w:val="4"/>
          <w:sz w:val="18"/>
          <w:szCs w:val="18"/>
        </w:rPr>
      </w:pPr>
      <w:r w:rsidRPr="00086ED5">
        <w:rPr>
          <w:rFonts w:ascii="Arial" w:hAnsi="Arial" w:cs="Arial"/>
          <w:b/>
          <w:bCs/>
          <w:i/>
          <w:spacing w:val="4"/>
          <w:sz w:val="18"/>
          <w:szCs w:val="18"/>
        </w:rPr>
        <w:t xml:space="preserve">Artículo 16. </w:t>
      </w:r>
      <w:r w:rsidRPr="00086ED5">
        <w:rPr>
          <w:rFonts w:ascii="Arial" w:hAnsi="Arial" w:cs="Arial"/>
          <w:bCs/>
          <w:i/>
          <w:spacing w:val="4"/>
          <w:sz w:val="18"/>
          <w:szCs w:val="18"/>
        </w:rPr>
        <w:t>La identificación de la titularidad original del predio o fraccionamiento propuesto como objeto de regularización, se realizará mediante cualquiera de los siguientes documentos:</w:t>
      </w:r>
    </w:p>
    <w:p w14:paraId="2DA08345" w14:textId="77777777" w:rsidR="00EF5C13" w:rsidRPr="00086ED5" w:rsidRDefault="00EF5C13" w:rsidP="00086ED5">
      <w:pPr>
        <w:pStyle w:val="Sinespaciado1"/>
        <w:ind w:left="1134"/>
        <w:jc w:val="both"/>
        <w:rPr>
          <w:rFonts w:ascii="Arial" w:hAnsi="Arial" w:cs="Arial"/>
          <w:bCs/>
          <w:i/>
          <w:spacing w:val="4"/>
          <w:sz w:val="18"/>
          <w:szCs w:val="18"/>
        </w:rPr>
      </w:pPr>
    </w:p>
    <w:p w14:paraId="01D8B58D" w14:textId="77777777" w:rsidR="00EF5C13" w:rsidRPr="00086ED5" w:rsidRDefault="00EF5C13" w:rsidP="00086ED5">
      <w:pPr>
        <w:pStyle w:val="Sinespaciado1"/>
        <w:ind w:left="1134"/>
        <w:jc w:val="both"/>
        <w:rPr>
          <w:rFonts w:ascii="Arial" w:hAnsi="Arial" w:cs="Arial"/>
          <w:bCs/>
          <w:i/>
          <w:spacing w:val="4"/>
          <w:sz w:val="18"/>
          <w:szCs w:val="18"/>
        </w:rPr>
      </w:pPr>
      <w:r w:rsidRPr="00086ED5">
        <w:rPr>
          <w:rFonts w:ascii="Arial" w:hAnsi="Arial" w:cs="Arial"/>
          <w:bCs/>
          <w:i/>
          <w:spacing w:val="4"/>
          <w:sz w:val="18"/>
          <w:szCs w:val="18"/>
        </w:rPr>
        <w:lastRenderedPageBreak/>
        <w:t>l. Copia de los documentos donde se identifiquen los predios, fraccionamientos o lotes objeto de la regularización y los derechos de los promoventes respecto a los mismos;</w:t>
      </w:r>
    </w:p>
    <w:p w14:paraId="71B9A0A3" w14:textId="77777777" w:rsidR="00EF5C13" w:rsidRPr="00086ED5" w:rsidRDefault="00EF5C13" w:rsidP="00086ED5">
      <w:pPr>
        <w:pStyle w:val="Sinespaciado1"/>
        <w:ind w:left="1134"/>
        <w:jc w:val="both"/>
        <w:rPr>
          <w:rFonts w:ascii="Arial" w:hAnsi="Arial" w:cs="Arial"/>
          <w:bCs/>
          <w:i/>
          <w:spacing w:val="4"/>
          <w:sz w:val="18"/>
          <w:szCs w:val="18"/>
        </w:rPr>
      </w:pPr>
    </w:p>
    <w:p w14:paraId="795472D1" w14:textId="77777777" w:rsidR="00EF5C13" w:rsidRPr="00086ED5" w:rsidRDefault="00EF5C13" w:rsidP="00086ED5">
      <w:pPr>
        <w:pStyle w:val="Sinespaciado1"/>
        <w:ind w:left="1134"/>
        <w:jc w:val="both"/>
        <w:rPr>
          <w:rFonts w:ascii="Arial" w:hAnsi="Arial" w:cs="Arial"/>
          <w:bCs/>
          <w:i/>
          <w:spacing w:val="4"/>
          <w:sz w:val="18"/>
          <w:szCs w:val="18"/>
        </w:rPr>
      </w:pPr>
      <w:r w:rsidRPr="00086ED5">
        <w:rPr>
          <w:rFonts w:ascii="Arial" w:hAnsi="Arial" w:cs="Arial"/>
          <w:bCs/>
          <w:i/>
          <w:spacing w:val="4"/>
          <w:sz w:val="18"/>
          <w:szCs w:val="18"/>
        </w:rPr>
        <w:t>II. El documento que acredite la posesión del predio, fraccionamiento o lote, como pueden ser:</w:t>
      </w:r>
    </w:p>
    <w:p w14:paraId="37C5B888" w14:textId="77777777" w:rsidR="00EF5C13" w:rsidRPr="00086ED5" w:rsidRDefault="00EF5C13" w:rsidP="00086ED5">
      <w:pPr>
        <w:pStyle w:val="Sinespaciado1"/>
        <w:ind w:left="1134"/>
        <w:jc w:val="both"/>
        <w:rPr>
          <w:rFonts w:ascii="Arial" w:hAnsi="Arial" w:cs="Arial"/>
          <w:bCs/>
          <w:i/>
          <w:spacing w:val="4"/>
          <w:sz w:val="18"/>
          <w:szCs w:val="18"/>
        </w:rPr>
      </w:pPr>
    </w:p>
    <w:p w14:paraId="374515F2" w14:textId="77777777" w:rsidR="00EF5C13" w:rsidRPr="00086ED5" w:rsidRDefault="00EF5C13" w:rsidP="00086ED5">
      <w:pPr>
        <w:pStyle w:val="Sinespaciado1"/>
        <w:ind w:left="1134"/>
        <w:jc w:val="both"/>
        <w:rPr>
          <w:rFonts w:ascii="Arial" w:hAnsi="Arial" w:cs="Arial"/>
          <w:bCs/>
          <w:i/>
          <w:spacing w:val="4"/>
          <w:sz w:val="18"/>
          <w:szCs w:val="18"/>
        </w:rPr>
      </w:pPr>
      <w:r w:rsidRPr="00086ED5">
        <w:rPr>
          <w:rFonts w:ascii="Arial" w:hAnsi="Arial" w:cs="Arial"/>
          <w:bCs/>
          <w:i/>
          <w:spacing w:val="4"/>
          <w:sz w:val="18"/>
          <w:szCs w:val="18"/>
        </w:rPr>
        <w:t>a) La resolución de jurisdicción voluntaria o diligencia de apeo y deslinde;</w:t>
      </w:r>
    </w:p>
    <w:p w14:paraId="7067A4E6" w14:textId="77777777" w:rsidR="00EF5C13" w:rsidRPr="00086ED5" w:rsidRDefault="00EF5C13" w:rsidP="00086ED5">
      <w:pPr>
        <w:pStyle w:val="Sinespaciado1"/>
        <w:ind w:left="1134"/>
        <w:jc w:val="both"/>
        <w:rPr>
          <w:rFonts w:ascii="Arial" w:hAnsi="Arial" w:cs="Arial"/>
          <w:bCs/>
          <w:i/>
          <w:spacing w:val="4"/>
          <w:sz w:val="18"/>
          <w:szCs w:val="18"/>
        </w:rPr>
      </w:pPr>
    </w:p>
    <w:p w14:paraId="532E1067" w14:textId="77777777" w:rsidR="00EF5C13" w:rsidRPr="00086ED5" w:rsidRDefault="00EF5C13" w:rsidP="00086ED5">
      <w:pPr>
        <w:pStyle w:val="Sinespaciado1"/>
        <w:ind w:left="1134"/>
        <w:jc w:val="both"/>
        <w:rPr>
          <w:rFonts w:ascii="Arial" w:hAnsi="Arial" w:cs="Arial"/>
          <w:bCs/>
          <w:i/>
          <w:spacing w:val="4"/>
          <w:sz w:val="18"/>
          <w:szCs w:val="18"/>
        </w:rPr>
      </w:pPr>
      <w:r w:rsidRPr="00086ED5">
        <w:rPr>
          <w:rFonts w:ascii="Arial" w:hAnsi="Arial" w:cs="Arial"/>
          <w:bCs/>
          <w:i/>
          <w:spacing w:val="4"/>
          <w:sz w:val="18"/>
          <w:szCs w:val="18"/>
        </w:rPr>
        <w:t>b) La certificación de hechos ante Notario Público;</w:t>
      </w:r>
    </w:p>
    <w:p w14:paraId="29381B35" w14:textId="77777777" w:rsidR="00EF5C13" w:rsidRPr="00086ED5" w:rsidRDefault="00EF5C13" w:rsidP="00086ED5">
      <w:pPr>
        <w:pStyle w:val="Sinespaciado1"/>
        <w:ind w:left="1134"/>
        <w:jc w:val="both"/>
        <w:rPr>
          <w:rFonts w:ascii="Arial" w:hAnsi="Arial" w:cs="Arial"/>
          <w:bCs/>
          <w:i/>
          <w:spacing w:val="4"/>
          <w:sz w:val="18"/>
          <w:szCs w:val="18"/>
        </w:rPr>
      </w:pPr>
    </w:p>
    <w:p w14:paraId="68788749" w14:textId="77777777" w:rsidR="00EF5C13" w:rsidRPr="00086ED5" w:rsidRDefault="00EF5C13" w:rsidP="00086ED5">
      <w:pPr>
        <w:pStyle w:val="Sinespaciado1"/>
        <w:ind w:left="1134"/>
        <w:jc w:val="both"/>
        <w:rPr>
          <w:rFonts w:ascii="Arial" w:hAnsi="Arial" w:cs="Arial"/>
          <w:bCs/>
          <w:i/>
          <w:spacing w:val="4"/>
          <w:sz w:val="18"/>
          <w:szCs w:val="18"/>
        </w:rPr>
      </w:pPr>
      <w:r w:rsidRPr="00086ED5">
        <w:rPr>
          <w:rFonts w:ascii="Arial" w:hAnsi="Arial" w:cs="Arial"/>
          <w:bCs/>
          <w:i/>
          <w:spacing w:val="4"/>
          <w:sz w:val="18"/>
          <w:szCs w:val="18"/>
        </w:rPr>
        <w:t>c) El acta circunstanciada de verificación de hechos suscrita por el Secretario General del Ayuntamiento, para el caso de localidades que no cuenten con Notario Público; o.</w:t>
      </w:r>
    </w:p>
    <w:p w14:paraId="72EADCD9" w14:textId="77777777" w:rsidR="00EF5C13" w:rsidRPr="00086ED5" w:rsidRDefault="00EF5C13" w:rsidP="00086ED5">
      <w:pPr>
        <w:pStyle w:val="Sinespaciado1"/>
        <w:ind w:left="1134"/>
        <w:jc w:val="both"/>
        <w:rPr>
          <w:rFonts w:ascii="Arial" w:hAnsi="Arial" w:cs="Arial"/>
          <w:bCs/>
          <w:i/>
          <w:spacing w:val="4"/>
          <w:sz w:val="18"/>
          <w:szCs w:val="18"/>
        </w:rPr>
      </w:pPr>
    </w:p>
    <w:p w14:paraId="37276F29" w14:textId="77777777" w:rsidR="00EF5C13" w:rsidRPr="00086ED5" w:rsidRDefault="00EF5C13" w:rsidP="00086ED5">
      <w:pPr>
        <w:pStyle w:val="Sinespaciado1"/>
        <w:ind w:left="1134"/>
        <w:jc w:val="both"/>
        <w:rPr>
          <w:rFonts w:ascii="Arial" w:hAnsi="Arial" w:cs="Arial"/>
          <w:bCs/>
          <w:i/>
          <w:spacing w:val="4"/>
          <w:sz w:val="18"/>
          <w:szCs w:val="18"/>
        </w:rPr>
      </w:pPr>
      <w:r w:rsidRPr="00086ED5">
        <w:rPr>
          <w:rFonts w:ascii="Arial" w:hAnsi="Arial" w:cs="Arial"/>
          <w:bCs/>
          <w:i/>
          <w:spacing w:val="4"/>
          <w:sz w:val="18"/>
          <w:szCs w:val="18"/>
        </w:rPr>
        <w:t>d) El estudio y censo que realicen conjuntamente la Comisión y la Procuraduría;</w:t>
      </w:r>
    </w:p>
    <w:p w14:paraId="7EE05B52" w14:textId="77777777" w:rsidR="00EF5C13" w:rsidRPr="00086ED5" w:rsidRDefault="00EF5C13" w:rsidP="00086ED5">
      <w:pPr>
        <w:pStyle w:val="Sinespaciado1"/>
        <w:ind w:left="1134"/>
        <w:jc w:val="both"/>
        <w:rPr>
          <w:rFonts w:ascii="Arial" w:hAnsi="Arial" w:cs="Arial"/>
          <w:bCs/>
          <w:i/>
          <w:spacing w:val="4"/>
          <w:sz w:val="18"/>
          <w:szCs w:val="18"/>
        </w:rPr>
      </w:pPr>
    </w:p>
    <w:p w14:paraId="001C5A6B" w14:textId="77777777" w:rsidR="00EF5C13" w:rsidRPr="00086ED5" w:rsidRDefault="00EF5C13" w:rsidP="00086ED5">
      <w:pPr>
        <w:pStyle w:val="Sinespaciado1"/>
        <w:ind w:left="1134"/>
        <w:jc w:val="both"/>
        <w:rPr>
          <w:rFonts w:ascii="Arial" w:hAnsi="Arial" w:cs="Arial"/>
          <w:bCs/>
          <w:i/>
          <w:spacing w:val="4"/>
          <w:sz w:val="18"/>
          <w:szCs w:val="18"/>
        </w:rPr>
      </w:pPr>
      <w:r w:rsidRPr="00086ED5">
        <w:rPr>
          <w:rFonts w:ascii="Arial" w:hAnsi="Arial" w:cs="Arial"/>
          <w:bCs/>
          <w:i/>
          <w:spacing w:val="4"/>
          <w:sz w:val="18"/>
          <w:szCs w:val="18"/>
        </w:rPr>
        <w:t>III. El certificado de Inscripción del Registro Público;</w:t>
      </w:r>
    </w:p>
    <w:p w14:paraId="5AC577A3" w14:textId="77777777" w:rsidR="00EF5C13" w:rsidRPr="00086ED5" w:rsidRDefault="00EF5C13" w:rsidP="00086ED5">
      <w:pPr>
        <w:pStyle w:val="Sinespaciado1"/>
        <w:ind w:left="1134"/>
        <w:jc w:val="both"/>
        <w:rPr>
          <w:rFonts w:ascii="Arial" w:hAnsi="Arial" w:cs="Arial"/>
          <w:bCs/>
          <w:i/>
          <w:spacing w:val="4"/>
          <w:sz w:val="18"/>
          <w:szCs w:val="18"/>
        </w:rPr>
      </w:pPr>
    </w:p>
    <w:p w14:paraId="648B8DF8" w14:textId="77777777" w:rsidR="00EF5C13" w:rsidRPr="00086ED5" w:rsidRDefault="00EF5C13" w:rsidP="00086ED5">
      <w:pPr>
        <w:pStyle w:val="Sinespaciado1"/>
        <w:ind w:left="1134"/>
        <w:jc w:val="both"/>
        <w:rPr>
          <w:rFonts w:ascii="Arial" w:hAnsi="Arial" w:cs="Arial"/>
          <w:bCs/>
          <w:i/>
          <w:spacing w:val="4"/>
          <w:sz w:val="18"/>
          <w:szCs w:val="18"/>
        </w:rPr>
      </w:pPr>
      <w:r w:rsidRPr="00086ED5">
        <w:rPr>
          <w:rFonts w:ascii="Arial" w:hAnsi="Arial" w:cs="Arial"/>
          <w:bCs/>
          <w:i/>
          <w:spacing w:val="4"/>
          <w:sz w:val="18"/>
          <w:szCs w:val="18"/>
        </w:rPr>
        <w:t>IV. La constancia del historial del predio como inmueble en propiedad privada, que extienda la dependencia a cargo del Catastro; y</w:t>
      </w:r>
    </w:p>
    <w:p w14:paraId="58D23E94" w14:textId="77777777" w:rsidR="00EF5C13" w:rsidRPr="00086ED5" w:rsidRDefault="00EF5C13" w:rsidP="00086ED5">
      <w:pPr>
        <w:pStyle w:val="Sinespaciado1"/>
        <w:ind w:left="1134"/>
        <w:jc w:val="both"/>
        <w:rPr>
          <w:rFonts w:ascii="Arial" w:hAnsi="Arial" w:cs="Arial"/>
          <w:bCs/>
          <w:i/>
          <w:spacing w:val="4"/>
          <w:sz w:val="18"/>
          <w:szCs w:val="18"/>
        </w:rPr>
      </w:pPr>
    </w:p>
    <w:p w14:paraId="14B7ABA7" w14:textId="77777777" w:rsidR="00EF5C13" w:rsidRPr="00086ED5" w:rsidRDefault="00EF5C13" w:rsidP="00086ED5">
      <w:pPr>
        <w:pStyle w:val="Sinespaciado1"/>
        <w:ind w:left="1134"/>
        <w:jc w:val="both"/>
        <w:rPr>
          <w:rFonts w:ascii="Arial" w:hAnsi="Arial" w:cs="Arial"/>
          <w:bCs/>
          <w:i/>
          <w:spacing w:val="4"/>
          <w:sz w:val="18"/>
          <w:szCs w:val="18"/>
        </w:rPr>
      </w:pPr>
      <w:r w:rsidRPr="00086ED5">
        <w:rPr>
          <w:rFonts w:ascii="Arial" w:hAnsi="Arial" w:cs="Arial"/>
          <w:bCs/>
          <w:i/>
          <w:spacing w:val="4"/>
          <w:sz w:val="18"/>
          <w:szCs w:val="18"/>
        </w:rPr>
        <w:t>V. En su caso, otros documentos legales idóneos, que establezca el Reglamento Municipal de Regularización.</w:t>
      </w:r>
    </w:p>
    <w:p w14:paraId="6540F11E" w14:textId="77777777" w:rsidR="00EF5C13" w:rsidRPr="00086ED5" w:rsidRDefault="00EF5C13" w:rsidP="00086ED5">
      <w:pPr>
        <w:pStyle w:val="Sinespaciado1"/>
        <w:ind w:left="1134"/>
        <w:jc w:val="both"/>
        <w:rPr>
          <w:rFonts w:ascii="Arial" w:hAnsi="Arial" w:cs="Arial"/>
          <w:b/>
          <w:bCs/>
          <w:i/>
          <w:spacing w:val="4"/>
          <w:sz w:val="18"/>
          <w:szCs w:val="18"/>
        </w:rPr>
      </w:pPr>
    </w:p>
    <w:p w14:paraId="076F08BC" w14:textId="77777777" w:rsidR="00EF5C13" w:rsidRPr="00086ED5" w:rsidRDefault="00EF5C13" w:rsidP="00086ED5">
      <w:pPr>
        <w:pStyle w:val="Sinespaciado1"/>
        <w:ind w:left="1134"/>
        <w:jc w:val="both"/>
        <w:rPr>
          <w:rFonts w:ascii="Arial" w:hAnsi="Arial" w:cs="Arial"/>
          <w:bCs/>
          <w:i/>
          <w:spacing w:val="4"/>
          <w:sz w:val="18"/>
          <w:szCs w:val="18"/>
        </w:rPr>
      </w:pPr>
      <w:r w:rsidRPr="00086ED5">
        <w:rPr>
          <w:rFonts w:ascii="Arial" w:hAnsi="Arial" w:cs="Arial"/>
          <w:b/>
          <w:bCs/>
          <w:i/>
          <w:spacing w:val="4"/>
          <w:sz w:val="18"/>
          <w:szCs w:val="18"/>
        </w:rPr>
        <w:t xml:space="preserve">Artículo 17. </w:t>
      </w:r>
      <w:r w:rsidRPr="00086ED5">
        <w:rPr>
          <w:rFonts w:ascii="Arial" w:hAnsi="Arial" w:cs="Arial"/>
          <w:bCs/>
          <w:i/>
          <w:spacing w:val="4"/>
          <w:sz w:val="18"/>
          <w:szCs w:val="18"/>
        </w:rPr>
        <w:t xml:space="preserve">La representación de un posesionario ante la Comisión, en los procedimientos de regularización y de titulación, podrá realizarse mediante carta poder simple, </w:t>
      </w:r>
      <w:proofErr w:type="gramStart"/>
      <w:r w:rsidRPr="00086ED5">
        <w:rPr>
          <w:rFonts w:ascii="Arial" w:hAnsi="Arial" w:cs="Arial"/>
          <w:bCs/>
          <w:i/>
          <w:spacing w:val="4"/>
          <w:sz w:val="18"/>
          <w:szCs w:val="18"/>
        </w:rPr>
        <w:t>ratificada</w:t>
      </w:r>
      <w:proofErr w:type="gramEnd"/>
      <w:r w:rsidRPr="00086ED5">
        <w:rPr>
          <w:rFonts w:ascii="Arial" w:hAnsi="Arial" w:cs="Arial"/>
          <w:bCs/>
          <w:i/>
          <w:spacing w:val="4"/>
          <w:sz w:val="18"/>
          <w:szCs w:val="18"/>
        </w:rPr>
        <w:t xml:space="preserve"> ante:</w:t>
      </w:r>
    </w:p>
    <w:p w14:paraId="49AEB8F0" w14:textId="77777777" w:rsidR="00EF5C13" w:rsidRPr="00086ED5" w:rsidRDefault="00EF5C13" w:rsidP="00086ED5">
      <w:pPr>
        <w:pStyle w:val="Sinespaciado1"/>
        <w:ind w:left="1134"/>
        <w:jc w:val="both"/>
        <w:rPr>
          <w:rFonts w:ascii="Arial" w:hAnsi="Arial" w:cs="Arial"/>
          <w:bCs/>
          <w:i/>
          <w:spacing w:val="4"/>
          <w:sz w:val="18"/>
          <w:szCs w:val="18"/>
        </w:rPr>
      </w:pPr>
    </w:p>
    <w:p w14:paraId="4EF9A235" w14:textId="77777777" w:rsidR="00EF5C13" w:rsidRPr="00086ED5" w:rsidRDefault="00EF5C13" w:rsidP="00086ED5">
      <w:pPr>
        <w:pStyle w:val="Sinespaciado1"/>
        <w:ind w:left="1134"/>
        <w:jc w:val="both"/>
        <w:rPr>
          <w:rFonts w:ascii="Arial" w:hAnsi="Arial" w:cs="Arial"/>
          <w:bCs/>
          <w:i/>
          <w:spacing w:val="4"/>
          <w:sz w:val="18"/>
          <w:szCs w:val="18"/>
        </w:rPr>
      </w:pPr>
      <w:r w:rsidRPr="00086ED5">
        <w:rPr>
          <w:rFonts w:ascii="Arial" w:hAnsi="Arial" w:cs="Arial"/>
          <w:bCs/>
          <w:i/>
          <w:spacing w:val="4"/>
          <w:sz w:val="18"/>
          <w:szCs w:val="18"/>
        </w:rPr>
        <w:t>l. Notario Público;</w:t>
      </w:r>
    </w:p>
    <w:p w14:paraId="59D0AEFB" w14:textId="77777777" w:rsidR="00EF5C13" w:rsidRPr="00086ED5" w:rsidRDefault="00EF5C13" w:rsidP="00086ED5">
      <w:pPr>
        <w:pStyle w:val="Sinespaciado1"/>
        <w:ind w:left="1134"/>
        <w:jc w:val="both"/>
        <w:rPr>
          <w:rFonts w:ascii="Arial" w:hAnsi="Arial" w:cs="Arial"/>
          <w:bCs/>
          <w:i/>
          <w:spacing w:val="4"/>
          <w:sz w:val="18"/>
          <w:szCs w:val="18"/>
        </w:rPr>
      </w:pPr>
    </w:p>
    <w:p w14:paraId="35D5CA52" w14:textId="77777777" w:rsidR="00EF5C13" w:rsidRPr="00086ED5" w:rsidRDefault="00EF5C13" w:rsidP="00086ED5">
      <w:pPr>
        <w:pStyle w:val="Sinespaciado1"/>
        <w:ind w:left="1134"/>
        <w:jc w:val="both"/>
        <w:rPr>
          <w:rFonts w:ascii="Arial" w:hAnsi="Arial" w:cs="Arial"/>
          <w:bCs/>
          <w:i/>
          <w:spacing w:val="4"/>
          <w:sz w:val="18"/>
          <w:szCs w:val="18"/>
        </w:rPr>
      </w:pPr>
      <w:r w:rsidRPr="00086ED5">
        <w:rPr>
          <w:rFonts w:ascii="Arial" w:hAnsi="Arial" w:cs="Arial"/>
          <w:bCs/>
          <w:i/>
          <w:spacing w:val="4"/>
          <w:sz w:val="18"/>
          <w:szCs w:val="18"/>
        </w:rPr>
        <w:t>II. Secretario General del Ayuntamiento; y</w:t>
      </w:r>
    </w:p>
    <w:p w14:paraId="65BF7E48" w14:textId="77777777" w:rsidR="00EF5C13" w:rsidRPr="00086ED5" w:rsidRDefault="00EF5C13" w:rsidP="00086ED5">
      <w:pPr>
        <w:pStyle w:val="Sinespaciado1"/>
        <w:ind w:left="1134"/>
        <w:jc w:val="both"/>
        <w:rPr>
          <w:rFonts w:ascii="Arial" w:hAnsi="Arial" w:cs="Arial"/>
          <w:bCs/>
          <w:i/>
          <w:spacing w:val="4"/>
          <w:sz w:val="18"/>
          <w:szCs w:val="18"/>
        </w:rPr>
      </w:pPr>
    </w:p>
    <w:p w14:paraId="7E5C8FD5" w14:textId="77777777" w:rsidR="00EF5C13" w:rsidRPr="00086ED5" w:rsidRDefault="00EF5C13" w:rsidP="00086ED5">
      <w:pPr>
        <w:pStyle w:val="Sinespaciado1"/>
        <w:ind w:left="1134"/>
        <w:jc w:val="both"/>
        <w:rPr>
          <w:rFonts w:ascii="Arial" w:hAnsi="Arial" w:cs="Arial"/>
          <w:b/>
          <w:bCs/>
          <w:i/>
          <w:spacing w:val="4"/>
          <w:sz w:val="18"/>
          <w:szCs w:val="18"/>
        </w:rPr>
      </w:pPr>
      <w:r w:rsidRPr="00086ED5">
        <w:rPr>
          <w:rFonts w:ascii="Arial" w:hAnsi="Arial" w:cs="Arial"/>
          <w:bCs/>
          <w:i/>
          <w:spacing w:val="4"/>
          <w:sz w:val="18"/>
          <w:szCs w:val="18"/>
        </w:rPr>
        <w:t>III En su caso, con el instrumento expedido por la autoridad consular en el extranjero.</w:t>
      </w:r>
    </w:p>
    <w:p w14:paraId="4006CC00" w14:textId="77777777" w:rsidR="00EF5C13" w:rsidRPr="00086ED5" w:rsidRDefault="00EF5C13" w:rsidP="00086ED5">
      <w:pPr>
        <w:pStyle w:val="Sinespaciado1"/>
        <w:ind w:left="1134"/>
        <w:jc w:val="both"/>
        <w:rPr>
          <w:rFonts w:ascii="Arial" w:hAnsi="Arial" w:cs="Arial"/>
          <w:b/>
          <w:bCs/>
          <w:i/>
          <w:spacing w:val="4"/>
          <w:sz w:val="18"/>
          <w:szCs w:val="18"/>
        </w:rPr>
      </w:pPr>
    </w:p>
    <w:p w14:paraId="5FCCEBF2" w14:textId="7F783BC5" w:rsidR="00EF5C13" w:rsidRPr="00086ED5" w:rsidRDefault="00EF5C13" w:rsidP="00086ED5">
      <w:pPr>
        <w:pStyle w:val="Sinespaciado1"/>
        <w:ind w:left="1134"/>
        <w:jc w:val="both"/>
        <w:rPr>
          <w:rFonts w:ascii="Arial" w:hAnsi="Arial" w:cs="Arial"/>
          <w:bCs/>
          <w:i/>
          <w:spacing w:val="4"/>
          <w:sz w:val="18"/>
          <w:szCs w:val="18"/>
        </w:rPr>
      </w:pPr>
      <w:r w:rsidRPr="00086ED5">
        <w:rPr>
          <w:rFonts w:ascii="Arial" w:hAnsi="Arial" w:cs="Arial"/>
          <w:b/>
          <w:bCs/>
          <w:i/>
          <w:spacing w:val="4"/>
          <w:sz w:val="18"/>
          <w:szCs w:val="18"/>
        </w:rPr>
        <w:t xml:space="preserve">Artículo 18. </w:t>
      </w:r>
      <w:r w:rsidRPr="00086ED5">
        <w:rPr>
          <w:rFonts w:ascii="Arial" w:hAnsi="Arial" w:cs="Arial"/>
          <w:bCs/>
          <w:i/>
          <w:spacing w:val="4"/>
          <w:sz w:val="18"/>
          <w:szCs w:val="18"/>
        </w:rPr>
        <w:t>La Comisión solicitará a la Dependencia Municip</w:t>
      </w:r>
      <w:r w:rsidR="00086ED5">
        <w:rPr>
          <w:rFonts w:ascii="Arial" w:hAnsi="Arial" w:cs="Arial"/>
          <w:bCs/>
          <w:i/>
          <w:spacing w:val="4"/>
          <w:sz w:val="18"/>
          <w:szCs w:val="18"/>
        </w:rPr>
        <w:t xml:space="preserve">al el estudio y opinión de los </w:t>
      </w:r>
      <w:r w:rsidRPr="00086ED5">
        <w:rPr>
          <w:rFonts w:ascii="Arial" w:hAnsi="Arial" w:cs="Arial"/>
          <w:bCs/>
          <w:i/>
          <w:spacing w:val="4"/>
          <w:sz w:val="18"/>
          <w:szCs w:val="18"/>
        </w:rPr>
        <w:t>elementos técnicos, económicos y sociales, para la acción de conservación o mejoramiento urbano en el asentamiento humano, de acuerdo con las condiciones de seguridad por su ubicación, conformación del suelo, protección del equilibrio ecológico, preservación patrimonial y administración de los servicios públicos.</w:t>
      </w:r>
    </w:p>
    <w:p w14:paraId="53849BD9" w14:textId="77777777" w:rsidR="00EF5C13" w:rsidRPr="00086ED5" w:rsidRDefault="00EF5C13" w:rsidP="00086ED5">
      <w:pPr>
        <w:pStyle w:val="Sinespaciado1"/>
        <w:ind w:left="1134"/>
        <w:jc w:val="both"/>
        <w:rPr>
          <w:rFonts w:ascii="Arial" w:hAnsi="Arial" w:cs="Arial"/>
          <w:bCs/>
          <w:i/>
          <w:spacing w:val="4"/>
          <w:sz w:val="18"/>
          <w:szCs w:val="18"/>
        </w:rPr>
      </w:pPr>
    </w:p>
    <w:p w14:paraId="215BB41E" w14:textId="28AEAB8A" w:rsidR="00EF5C13" w:rsidRPr="00086ED5" w:rsidRDefault="00EF5C13" w:rsidP="00086ED5">
      <w:pPr>
        <w:pStyle w:val="Sinespaciado1"/>
        <w:ind w:left="1134"/>
        <w:jc w:val="both"/>
        <w:rPr>
          <w:rFonts w:ascii="Arial" w:hAnsi="Arial" w:cs="Arial"/>
          <w:i/>
          <w:sz w:val="18"/>
          <w:szCs w:val="18"/>
        </w:rPr>
      </w:pPr>
      <w:r w:rsidRPr="00086ED5">
        <w:rPr>
          <w:rFonts w:ascii="Arial" w:hAnsi="Arial" w:cs="Arial"/>
          <w:b/>
          <w:bCs/>
          <w:i/>
          <w:spacing w:val="4"/>
          <w:sz w:val="18"/>
          <w:szCs w:val="18"/>
        </w:rPr>
        <w:t>Artículo 19</w:t>
      </w:r>
      <w:r w:rsidRPr="00086ED5">
        <w:rPr>
          <w:rFonts w:ascii="Arial" w:hAnsi="Arial" w:cs="Arial"/>
          <w:i/>
          <w:spacing w:val="4"/>
          <w:sz w:val="18"/>
          <w:szCs w:val="18"/>
        </w:rPr>
        <w:t>.</w:t>
      </w:r>
      <w:r w:rsidRPr="00086ED5">
        <w:rPr>
          <w:rFonts w:ascii="Arial" w:hAnsi="Arial" w:cs="Arial"/>
          <w:i/>
          <w:sz w:val="18"/>
          <w:szCs w:val="18"/>
        </w:rPr>
        <w:t xml:space="preserve"> La Dependencia Municipal remit</w:t>
      </w:r>
      <w:r w:rsidR="00086ED5">
        <w:rPr>
          <w:rFonts w:ascii="Arial" w:hAnsi="Arial" w:cs="Arial"/>
          <w:i/>
          <w:sz w:val="18"/>
          <w:szCs w:val="18"/>
        </w:rPr>
        <w:t xml:space="preserve">irá el estudio y la opinión al </w:t>
      </w:r>
      <w:r w:rsidRPr="00086ED5">
        <w:rPr>
          <w:rFonts w:ascii="Arial" w:hAnsi="Arial" w:cs="Arial"/>
          <w:i/>
          <w:sz w:val="18"/>
          <w:szCs w:val="18"/>
        </w:rPr>
        <w:t>Secretario Técnico de la Comisión.</w:t>
      </w:r>
    </w:p>
    <w:p w14:paraId="5619A608" w14:textId="77777777" w:rsidR="00EF5C13" w:rsidRPr="00086ED5" w:rsidRDefault="00EF5C13" w:rsidP="00086ED5">
      <w:pPr>
        <w:pStyle w:val="Sinespaciado1"/>
        <w:ind w:left="1134"/>
        <w:jc w:val="both"/>
        <w:rPr>
          <w:rFonts w:ascii="Arial" w:hAnsi="Arial" w:cs="Arial"/>
          <w:i/>
          <w:sz w:val="18"/>
          <w:szCs w:val="18"/>
        </w:rPr>
      </w:pPr>
    </w:p>
    <w:p w14:paraId="31037785" w14:textId="7FE6F556" w:rsidR="00EF5C13" w:rsidRPr="00086ED5" w:rsidRDefault="00EF5C13" w:rsidP="00086ED5">
      <w:pPr>
        <w:pStyle w:val="Sinespaciado1"/>
        <w:ind w:left="1134"/>
        <w:jc w:val="both"/>
        <w:rPr>
          <w:rFonts w:ascii="Arial" w:hAnsi="Arial" w:cs="Arial"/>
          <w:i/>
          <w:sz w:val="18"/>
          <w:szCs w:val="18"/>
        </w:rPr>
      </w:pPr>
      <w:r w:rsidRPr="00086ED5">
        <w:rPr>
          <w:rFonts w:ascii="Arial" w:hAnsi="Arial" w:cs="Arial"/>
          <w:i/>
          <w:sz w:val="18"/>
          <w:szCs w:val="18"/>
        </w:rPr>
        <w:t xml:space="preserve">El Secretario Técnico dará a conocer el inicio del procedimiento de regularización mediante la publicación hecha por una sola vez, en la Gaceta Municipal; así como </w:t>
      </w:r>
      <w:r w:rsidR="00086ED5">
        <w:rPr>
          <w:rFonts w:ascii="Arial" w:hAnsi="Arial" w:cs="Arial"/>
          <w:i/>
          <w:sz w:val="18"/>
          <w:szCs w:val="18"/>
        </w:rPr>
        <w:t xml:space="preserve">por tres días, en los estrados </w:t>
      </w:r>
      <w:r w:rsidRPr="00086ED5">
        <w:rPr>
          <w:rFonts w:ascii="Arial" w:hAnsi="Arial" w:cs="Arial"/>
          <w:i/>
          <w:sz w:val="18"/>
          <w:szCs w:val="18"/>
        </w:rPr>
        <w:t>de la Presidencia Municipal. En los Mun</w:t>
      </w:r>
      <w:r w:rsidR="00086ED5">
        <w:rPr>
          <w:rFonts w:ascii="Arial" w:hAnsi="Arial" w:cs="Arial"/>
          <w:i/>
          <w:sz w:val="18"/>
          <w:szCs w:val="18"/>
        </w:rPr>
        <w:t xml:space="preserve">icipios que carezcan de Gaceta </w:t>
      </w:r>
      <w:r w:rsidRPr="00086ED5">
        <w:rPr>
          <w:rFonts w:ascii="Arial" w:hAnsi="Arial" w:cs="Arial"/>
          <w:i/>
          <w:sz w:val="18"/>
          <w:szCs w:val="18"/>
        </w:rPr>
        <w:t xml:space="preserve">Municipal se deberá publicar en el periódico oficial El Estado de Jalisco. </w:t>
      </w:r>
      <w:r w:rsidRPr="00086ED5">
        <w:rPr>
          <w:rFonts w:ascii="Arial" w:hAnsi="Arial" w:cs="Arial"/>
          <w:b/>
          <w:i/>
          <w:sz w:val="18"/>
          <w:szCs w:val="18"/>
          <w:u w:val="single"/>
        </w:rPr>
        <w:t>Dicha publicación deberá contener la descripción del predio</w:t>
      </w:r>
      <w:r w:rsidRPr="00086ED5">
        <w:rPr>
          <w:rFonts w:ascii="Arial" w:hAnsi="Arial" w:cs="Arial"/>
          <w:i/>
          <w:sz w:val="18"/>
          <w:szCs w:val="18"/>
        </w:rPr>
        <w:t>.</w:t>
      </w:r>
    </w:p>
    <w:p w14:paraId="6D0CF165" w14:textId="77777777" w:rsidR="00EF5C13" w:rsidRPr="00086ED5" w:rsidRDefault="00EF5C13" w:rsidP="00086ED5">
      <w:pPr>
        <w:pStyle w:val="Sinespaciado1"/>
        <w:ind w:left="1134"/>
        <w:jc w:val="both"/>
        <w:rPr>
          <w:rFonts w:ascii="Arial" w:hAnsi="Arial" w:cs="Arial"/>
          <w:i/>
          <w:sz w:val="18"/>
          <w:szCs w:val="18"/>
        </w:rPr>
      </w:pPr>
    </w:p>
    <w:p w14:paraId="2495A5DB" w14:textId="77777777" w:rsidR="00EF5C13" w:rsidRPr="00086ED5" w:rsidRDefault="00EF5C13" w:rsidP="00086ED5">
      <w:pPr>
        <w:pStyle w:val="Prrafodelista"/>
        <w:ind w:left="1134"/>
        <w:jc w:val="both"/>
        <w:rPr>
          <w:rFonts w:ascii="Arial" w:hAnsi="Arial" w:cs="Arial"/>
          <w:i/>
          <w:sz w:val="18"/>
          <w:szCs w:val="18"/>
        </w:rPr>
      </w:pPr>
      <w:r w:rsidRPr="00086ED5">
        <w:rPr>
          <w:rFonts w:ascii="Arial" w:hAnsi="Arial" w:cs="Arial"/>
          <w:i/>
          <w:sz w:val="18"/>
          <w:szCs w:val="18"/>
        </w:rPr>
        <w:t>Una vez concluida la publicación, el Secretario Técnico integrará el expediente, consistente en la solicitud de regularización, el documento de identificación de la titularidad original del predio o fraccionamiento, propuesto como objeto de regularización, los estudios con elementos técnicos, económicos y sociales, y la opinión de la Dependencia Municipal, y la certificación del Secretario General respecto de las publicaciones hechas en los estrados.</w:t>
      </w:r>
    </w:p>
    <w:p w14:paraId="689801CA" w14:textId="77777777" w:rsidR="00EF5C13" w:rsidRPr="00086ED5" w:rsidRDefault="00EF5C13" w:rsidP="00086ED5">
      <w:pPr>
        <w:pStyle w:val="Prrafodelista"/>
        <w:ind w:left="1134"/>
        <w:jc w:val="both"/>
        <w:rPr>
          <w:rFonts w:ascii="Arial" w:hAnsi="Arial" w:cs="Arial"/>
          <w:i/>
          <w:sz w:val="18"/>
          <w:szCs w:val="18"/>
          <w:lang w:val="es-ES"/>
        </w:rPr>
      </w:pPr>
    </w:p>
    <w:p w14:paraId="2A89A06A" w14:textId="03273558" w:rsidR="00EF5C13" w:rsidRPr="00086ED5" w:rsidRDefault="00EF5C13" w:rsidP="00CC7440">
      <w:pPr>
        <w:pStyle w:val="Prrafodelista"/>
        <w:numPr>
          <w:ilvl w:val="0"/>
          <w:numId w:val="34"/>
        </w:numPr>
        <w:contextualSpacing/>
        <w:jc w:val="both"/>
        <w:rPr>
          <w:rFonts w:ascii="Arial" w:hAnsi="Arial" w:cs="Arial"/>
          <w:i/>
          <w:sz w:val="18"/>
          <w:szCs w:val="18"/>
        </w:rPr>
      </w:pPr>
      <w:r w:rsidRPr="00086ED5">
        <w:rPr>
          <w:rFonts w:ascii="Arial" w:hAnsi="Arial" w:cs="Arial"/>
          <w:i/>
          <w:sz w:val="18"/>
          <w:szCs w:val="18"/>
        </w:rPr>
        <w:t xml:space="preserve">La finalidad de la presente iniciativa es armonizar las disposiciones del Reglamento </w:t>
      </w:r>
      <w:r w:rsidRPr="00086ED5">
        <w:rPr>
          <w:rFonts w:ascii="Arial" w:hAnsi="Arial" w:cs="Arial"/>
          <w:i/>
          <w:sz w:val="18"/>
          <w:szCs w:val="18"/>
          <w:lang w:val="es-ES"/>
        </w:rPr>
        <w:t>de Regularización y Titulación de Predios Urbanos del Municipio Guadalajara, Jalisco</w:t>
      </w:r>
      <w:r w:rsidRPr="00086ED5">
        <w:rPr>
          <w:rFonts w:ascii="Arial" w:hAnsi="Arial" w:cs="Arial"/>
          <w:i/>
          <w:sz w:val="18"/>
          <w:szCs w:val="18"/>
        </w:rPr>
        <w:t>, con lo</w:t>
      </w:r>
      <w:r w:rsidR="00086ED5">
        <w:rPr>
          <w:rFonts w:ascii="Arial" w:hAnsi="Arial" w:cs="Arial"/>
          <w:i/>
          <w:sz w:val="18"/>
          <w:szCs w:val="18"/>
        </w:rPr>
        <w:t xml:space="preserve"> que </w:t>
      </w:r>
      <w:r w:rsidR="00086ED5">
        <w:rPr>
          <w:rFonts w:ascii="Arial" w:hAnsi="Arial" w:cs="Arial"/>
          <w:i/>
          <w:sz w:val="18"/>
          <w:szCs w:val="18"/>
        </w:rPr>
        <w:lastRenderedPageBreak/>
        <w:t xml:space="preserve">ordena la Ley </w:t>
      </w:r>
      <w:r w:rsidRPr="00086ED5">
        <w:rPr>
          <w:rFonts w:ascii="Arial" w:hAnsi="Arial" w:cs="Arial"/>
          <w:i/>
          <w:sz w:val="18"/>
          <w:szCs w:val="18"/>
        </w:rPr>
        <w:t>para la Regularización y Titulación de predios Urbanos en el Estado de Jalisco; por ello, propongo la siguiente modificación:</w:t>
      </w:r>
    </w:p>
    <w:p w14:paraId="5BDF82A6" w14:textId="77777777" w:rsidR="00EF5C13" w:rsidRPr="00086ED5" w:rsidRDefault="00EF5C13" w:rsidP="00086ED5">
      <w:pPr>
        <w:jc w:val="both"/>
        <w:rPr>
          <w:rFonts w:ascii="Arial" w:hAnsi="Arial" w:cs="Arial"/>
          <w:b/>
          <w:i/>
          <w:sz w:val="18"/>
          <w:szCs w:val="18"/>
        </w:rPr>
      </w:pPr>
    </w:p>
    <w:tbl>
      <w:tblPr>
        <w:tblStyle w:val="Tablaconcuadrcula"/>
        <w:tblW w:w="8647" w:type="dxa"/>
        <w:tblInd w:w="392" w:type="dxa"/>
        <w:tblLook w:val="04A0" w:firstRow="1" w:lastRow="0" w:firstColumn="1" w:lastColumn="0" w:noHBand="0" w:noVBand="1"/>
      </w:tblPr>
      <w:tblGrid>
        <w:gridCol w:w="4111"/>
        <w:gridCol w:w="4536"/>
      </w:tblGrid>
      <w:tr w:rsidR="00EF5C13" w:rsidRPr="00086ED5" w14:paraId="368C0D96" w14:textId="77777777" w:rsidTr="00EF5C13">
        <w:tc>
          <w:tcPr>
            <w:tcW w:w="8647" w:type="dxa"/>
            <w:gridSpan w:val="2"/>
          </w:tcPr>
          <w:p w14:paraId="28A3FF76" w14:textId="77777777" w:rsidR="00EF5C13" w:rsidRPr="00086ED5" w:rsidRDefault="00EF5C13" w:rsidP="00086ED5">
            <w:pPr>
              <w:jc w:val="center"/>
              <w:rPr>
                <w:rFonts w:ascii="Arial" w:hAnsi="Arial" w:cs="Arial"/>
                <w:b/>
                <w:i/>
                <w:sz w:val="18"/>
                <w:szCs w:val="18"/>
              </w:rPr>
            </w:pPr>
            <w:r w:rsidRPr="00086ED5">
              <w:rPr>
                <w:rFonts w:ascii="Arial" w:hAnsi="Arial" w:cs="Arial"/>
                <w:b/>
                <w:i/>
                <w:sz w:val="18"/>
                <w:szCs w:val="18"/>
              </w:rPr>
              <w:t>REGLAMENTO DE REGULARIZACIÓN Y TITULACIÓN DE PREDIOS URBANOS DEL MUNICIPIO GUADALAJARA, JALISCO</w:t>
            </w:r>
          </w:p>
        </w:tc>
      </w:tr>
      <w:tr w:rsidR="00EF5C13" w:rsidRPr="00086ED5" w14:paraId="3D688CA0" w14:textId="77777777" w:rsidTr="00EF5C13">
        <w:tc>
          <w:tcPr>
            <w:tcW w:w="4111" w:type="dxa"/>
            <w:shd w:val="clear" w:color="auto" w:fill="BFBFBF" w:themeFill="background1" w:themeFillShade="BF"/>
          </w:tcPr>
          <w:p w14:paraId="35F2046A" w14:textId="77777777" w:rsidR="00EF5C13" w:rsidRPr="00086ED5" w:rsidRDefault="00EF5C13" w:rsidP="00086ED5">
            <w:pPr>
              <w:jc w:val="center"/>
              <w:rPr>
                <w:rFonts w:ascii="Arial" w:eastAsia="Calibri" w:hAnsi="Arial" w:cs="Arial"/>
                <w:b/>
                <w:i/>
                <w:sz w:val="18"/>
                <w:szCs w:val="18"/>
              </w:rPr>
            </w:pPr>
            <w:r w:rsidRPr="00086ED5">
              <w:rPr>
                <w:rFonts w:ascii="Arial" w:eastAsia="Calibri" w:hAnsi="Arial" w:cs="Arial"/>
                <w:b/>
                <w:i/>
                <w:sz w:val="18"/>
                <w:szCs w:val="18"/>
              </w:rPr>
              <w:t>TEXTO VIGENTE</w:t>
            </w:r>
          </w:p>
        </w:tc>
        <w:tc>
          <w:tcPr>
            <w:tcW w:w="4536" w:type="dxa"/>
            <w:shd w:val="clear" w:color="auto" w:fill="BFBFBF" w:themeFill="background1" w:themeFillShade="BF"/>
          </w:tcPr>
          <w:p w14:paraId="20A036F1" w14:textId="77777777" w:rsidR="00EF5C13" w:rsidRPr="00086ED5" w:rsidRDefault="00EF5C13" w:rsidP="00086ED5">
            <w:pPr>
              <w:jc w:val="center"/>
              <w:rPr>
                <w:rFonts w:ascii="Arial" w:eastAsia="Calibri" w:hAnsi="Arial" w:cs="Arial"/>
                <w:b/>
                <w:i/>
                <w:sz w:val="18"/>
                <w:szCs w:val="18"/>
              </w:rPr>
            </w:pPr>
            <w:r w:rsidRPr="00086ED5">
              <w:rPr>
                <w:rFonts w:ascii="Arial" w:eastAsia="Calibri" w:hAnsi="Arial" w:cs="Arial"/>
                <w:b/>
                <w:i/>
                <w:sz w:val="18"/>
                <w:szCs w:val="18"/>
              </w:rPr>
              <w:t>TEXTO PROPUESTO</w:t>
            </w:r>
          </w:p>
        </w:tc>
      </w:tr>
      <w:tr w:rsidR="00EF5C13" w:rsidRPr="00086ED5" w14:paraId="0D799ED5" w14:textId="77777777" w:rsidTr="00EF5C13">
        <w:tc>
          <w:tcPr>
            <w:tcW w:w="4111" w:type="dxa"/>
          </w:tcPr>
          <w:p w14:paraId="6EE79E21" w14:textId="77777777" w:rsidR="00EF5C13" w:rsidRPr="00086ED5" w:rsidRDefault="00EF5C13" w:rsidP="00086ED5">
            <w:pPr>
              <w:jc w:val="both"/>
              <w:rPr>
                <w:rFonts w:ascii="Arial" w:hAnsi="Arial" w:cs="Arial"/>
                <w:i/>
                <w:sz w:val="18"/>
                <w:szCs w:val="18"/>
              </w:rPr>
            </w:pPr>
          </w:p>
        </w:tc>
        <w:tc>
          <w:tcPr>
            <w:tcW w:w="4536" w:type="dxa"/>
          </w:tcPr>
          <w:p w14:paraId="46AA472F" w14:textId="77777777" w:rsidR="00EF5C13" w:rsidRPr="00086ED5" w:rsidRDefault="00EF5C13" w:rsidP="00086ED5">
            <w:pPr>
              <w:jc w:val="both"/>
              <w:rPr>
                <w:rFonts w:ascii="Arial" w:hAnsi="Arial" w:cs="Arial"/>
                <w:i/>
                <w:sz w:val="18"/>
                <w:szCs w:val="18"/>
              </w:rPr>
            </w:pPr>
          </w:p>
        </w:tc>
      </w:tr>
      <w:tr w:rsidR="00EF5C13" w:rsidRPr="00086ED5" w14:paraId="3F85F40D" w14:textId="77777777" w:rsidTr="00EF5C13">
        <w:tc>
          <w:tcPr>
            <w:tcW w:w="4111" w:type="dxa"/>
          </w:tcPr>
          <w:p w14:paraId="0DCF132B" w14:textId="77777777" w:rsidR="00EF5C13" w:rsidRPr="00086ED5" w:rsidRDefault="00EF5C13" w:rsidP="00086ED5">
            <w:pPr>
              <w:autoSpaceDE w:val="0"/>
              <w:autoSpaceDN w:val="0"/>
              <w:adjustRightInd w:val="0"/>
              <w:jc w:val="both"/>
              <w:rPr>
                <w:rFonts w:ascii="Arial" w:hAnsi="Arial" w:cs="Arial"/>
                <w:i/>
                <w:sz w:val="18"/>
                <w:szCs w:val="18"/>
              </w:rPr>
            </w:pPr>
            <w:r w:rsidRPr="00086ED5">
              <w:rPr>
                <w:rFonts w:ascii="Arial" w:hAnsi="Arial" w:cs="Arial"/>
                <w:b/>
                <w:bCs/>
                <w:i/>
                <w:sz w:val="18"/>
                <w:szCs w:val="18"/>
              </w:rPr>
              <w:t xml:space="preserve">Artículo 10. </w:t>
            </w:r>
            <w:r w:rsidRPr="00086ED5">
              <w:rPr>
                <w:rFonts w:ascii="Arial" w:hAnsi="Arial" w:cs="Arial"/>
                <w:i/>
                <w:sz w:val="18"/>
                <w:szCs w:val="18"/>
              </w:rPr>
              <w:t>En relación al artículo 13 fracciones I y II de la Ley, son susceptibles de regularizar los predios o fraccionamientos cuando:</w:t>
            </w:r>
          </w:p>
          <w:p w14:paraId="5C1F1E87" w14:textId="77777777" w:rsidR="00EF5C13" w:rsidRPr="00086ED5" w:rsidRDefault="00EF5C13" w:rsidP="00086ED5">
            <w:pPr>
              <w:autoSpaceDE w:val="0"/>
              <w:autoSpaceDN w:val="0"/>
              <w:adjustRightInd w:val="0"/>
              <w:jc w:val="both"/>
              <w:rPr>
                <w:rFonts w:ascii="Arial" w:hAnsi="Arial" w:cs="Arial"/>
                <w:i/>
                <w:sz w:val="18"/>
                <w:szCs w:val="18"/>
              </w:rPr>
            </w:pPr>
          </w:p>
          <w:p w14:paraId="30E30CF1" w14:textId="08D094D6" w:rsidR="00EF5C13" w:rsidRPr="00086ED5" w:rsidRDefault="00EF5C13" w:rsidP="00086ED5">
            <w:pPr>
              <w:autoSpaceDE w:val="0"/>
              <w:autoSpaceDN w:val="0"/>
              <w:adjustRightInd w:val="0"/>
              <w:jc w:val="both"/>
              <w:rPr>
                <w:rFonts w:ascii="Arial" w:hAnsi="Arial" w:cs="Arial"/>
                <w:i/>
                <w:sz w:val="18"/>
                <w:szCs w:val="18"/>
              </w:rPr>
            </w:pPr>
            <w:r w:rsidRPr="00086ED5">
              <w:rPr>
                <w:rFonts w:ascii="Arial" w:hAnsi="Arial" w:cs="Arial"/>
                <w:i/>
                <w:sz w:val="18"/>
                <w:szCs w:val="18"/>
              </w:rPr>
              <w:t>I. Lo</w:t>
            </w:r>
            <w:r w:rsidR="00086ED5">
              <w:rPr>
                <w:rFonts w:ascii="Arial" w:hAnsi="Arial" w:cs="Arial"/>
                <w:i/>
                <w:sz w:val="18"/>
                <w:szCs w:val="18"/>
              </w:rPr>
              <w:t xml:space="preserve">s poseedores a título de dueño </w:t>
            </w:r>
            <w:r w:rsidRPr="00086ED5">
              <w:rPr>
                <w:rFonts w:ascii="Arial" w:hAnsi="Arial" w:cs="Arial"/>
                <w:i/>
                <w:sz w:val="18"/>
                <w:szCs w:val="18"/>
              </w:rPr>
              <w:t xml:space="preserve">acrediten con documento idóneo, la posesión por cinco </w:t>
            </w:r>
            <w:r w:rsidR="00086ED5">
              <w:rPr>
                <w:rFonts w:ascii="Arial" w:hAnsi="Arial" w:cs="Arial"/>
                <w:i/>
                <w:sz w:val="18"/>
                <w:szCs w:val="18"/>
              </w:rPr>
              <w:t xml:space="preserve">años o </w:t>
            </w:r>
            <w:r w:rsidRPr="00086ED5">
              <w:rPr>
                <w:rFonts w:ascii="Arial" w:hAnsi="Arial" w:cs="Arial"/>
                <w:i/>
                <w:sz w:val="18"/>
                <w:szCs w:val="18"/>
              </w:rPr>
              <w:t>a través de cualquiera de los documentos descritos en la Ley;</w:t>
            </w:r>
          </w:p>
          <w:p w14:paraId="1174429C" w14:textId="77777777" w:rsidR="00EF5C13" w:rsidRPr="00086ED5" w:rsidRDefault="00EF5C13" w:rsidP="00086ED5">
            <w:pPr>
              <w:pStyle w:val="Prrafodelista"/>
              <w:autoSpaceDE w:val="0"/>
              <w:autoSpaceDN w:val="0"/>
              <w:adjustRightInd w:val="0"/>
              <w:ind w:left="1080"/>
              <w:jc w:val="both"/>
              <w:rPr>
                <w:rFonts w:ascii="Arial" w:hAnsi="Arial" w:cs="Arial"/>
                <w:i/>
                <w:sz w:val="18"/>
                <w:szCs w:val="18"/>
              </w:rPr>
            </w:pPr>
          </w:p>
          <w:p w14:paraId="342C11F8" w14:textId="77777777" w:rsidR="00EF5C13" w:rsidRPr="00086ED5" w:rsidRDefault="00EF5C13" w:rsidP="00086ED5">
            <w:pPr>
              <w:autoSpaceDE w:val="0"/>
              <w:autoSpaceDN w:val="0"/>
              <w:adjustRightInd w:val="0"/>
              <w:jc w:val="both"/>
              <w:rPr>
                <w:rFonts w:ascii="Arial" w:hAnsi="Arial" w:cs="Arial"/>
                <w:i/>
                <w:sz w:val="18"/>
                <w:szCs w:val="18"/>
              </w:rPr>
            </w:pPr>
            <w:r w:rsidRPr="00086ED5">
              <w:rPr>
                <w:rFonts w:ascii="Arial" w:hAnsi="Arial" w:cs="Arial"/>
                <w:i/>
                <w:sz w:val="18"/>
                <w:szCs w:val="18"/>
              </w:rPr>
              <w:t>II. Se deroga</w:t>
            </w:r>
          </w:p>
          <w:p w14:paraId="19BA32E2" w14:textId="77777777" w:rsidR="00EF5C13" w:rsidRPr="00086ED5" w:rsidRDefault="00EF5C13" w:rsidP="00086ED5">
            <w:pPr>
              <w:autoSpaceDE w:val="0"/>
              <w:autoSpaceDN w:val="0"/>
              <w:adjustRightInd w:val="0"/>
              <w:jc w:val="both"/>
              <w:rPr>
                <w:rFonts w:ascii="Arial" w:hAnsi="Arial" w:cs="Arial"/>
                <w:i/>
                <w:sz w:val="18"/>
                <w:szCs w:val="18"/>
              </w:rPr>
            </w:pPr>
          </w:p>
          <w:p w14:paraId="173ECF23" w14:textId="77777777" w:rsidR="00EF5C13" w:rsidRPr="00086ED5" w:rsidRDefault="00EF5C13" w:rsidP="00086ED5">
            <w:pPr>
              <w:autoSpaceDE w:val="0"/>
              <w:autoSpaceDN w:val="0"/>
              <w:adjustRightInd w:val="0"/>
              <w:jc w:val="both"/>
              <w:rPr>
                <w:rFonts w:ascii="Arial" w:hAnsi="Arial" w:cs="Arial"/>
                <w:i/>
                <w:iCs/>
                <w:sz w:val="18"/>
                <w:szCs w:val="18"/>
              </w:rPr>
            </w:pPr>
            <w:r w:rsidRPr="00086ED5">
              <w:rPr>
                <w:rFonts w:ascii="Arial" w:hAnsi="Arial" w:cs="Arial"/>
                <w:i/>
                <w:sz w:val="18"/>
                <w:szCs w:val="18"/>
              </w:rPr>
              <w:t>III. Que en opinión de la Dependencia Municipal no sea posible su trámite a través de licencia de urbanización</w:t>
            </w:r>
            <w:r w:rsidRPr="00086ED5">
              <w:rPr>
                <w:rFonts w:ascii="Arial" w:hAnsi="Arial" w:cs="Arial"/>
                <w:i/>
                <w:iCs/>
                <w:sz w:val="18"/>
                <w:szCs w:val="18"/>
              </w:rPr>
              <w:t>.</w:t>
            </w:r>
          </w:p>
          <w:p w14:paraId="5F9D2CAF" w14:textId="77777777" w:rsidR="00EF5C13" w:rsidRPr="00086ED5" w:rsidRDefault="00EF5C13" w:rsidP="00086ED5">
            <w:pPr>
              <w:autoSpaceDE w:val="0"/>
              <w:autoSpaceDN w:val="0"/>
              <w:adjustRightInd w:val="0"/>
              <w:jc w:val="both"/>
              <w:rPr>
                <w:rFonts w:ascii="Arial" w:hAnsi="Arial" w:cs="Arial"/>
                <w:i/>
                <w:sz w:val="18"/>
                <w:szCs w:val="18"/>
              </w:rPr>
            </w:pPr>
          </w:p>
          <w:p w14:paraId="2BC80D8B" w14:textId="77777777" w:rsidR="00EF5C13" w:rsidRPr="00086ED5" w:rsidRDefault="00EF5C13" w:rsidP="00086ED5">
            <w:pPr>
              <w:autoSpaceDE w:val="0"/>
              <w:autoSpaceDN w:val="0"/>
              <w:adjustRightInd w:val="0"/>
              <w:jc w:val="both"/>
              <w:rPr>
                <w:rFonts w:ascii="Arial" w:hAnsi="Arial" w:cs="Arial"/>
                <w:i/>
                <w:sz w:val="18"/>
                <w:szCs w:val="18"/>
              </w:rPr>
            </w:pPr>
            <w:r w:rsidRPr="00086ED5">
              <w:rPr>
                <w:rFonts w:ascii="Arial" w:hAnsi="Arial" w:cs="Arial"/>
                <w:i/>
                <w:sz w:val="18"/>
                <w:szCs w:val="18"/>
              </w:rPr>
              <w:t>IV. Previo dictamen del Secretario Técnico, por acuerdo del Ayuntamiento se solicite a la Comisión, inicie con el proceso de regularización por cada uno de los Distritos Urbanos de acuerdo a la división territorial contenida en el Programa Municipal de Desarrollo Urbano para los efectos de reconocer y declarar formalmente regularizados, los predios, fraccionamientos, lotes privados o bienes inmuebles susceptibles de ser incorporados al dominio público, ubicados dentro de un área urbanizada en los Distritos Urbanos.</w:t>
            </w:r>
          </w:p>
        </w:tc>
        <w:tc>
          <w:tcPr>
            <w:tcW w:w="4536" w:type="dxa"/>
          </w:tcPr>
          <w:p w14:paraId="34BC4A6A" w14:textId="77777777" w:rsidR="00EF5C13" w:rsidRPr="00086ED5" w:rsidRDefault="00EF5C13" w:rsidP="00086ED5">
            <w:pPr>
              <w:autoSpaceDE w:val="0"/>
              <w:autoSpaceDN w:val="0"/>
              <w:adjustRightInd w:val="0"/>
              <w:jc w:val="both"/>
              <w:rPr>
                <w:rFonts w:ascii="Arial" w:hAnsi="Arial" w:cs="Arial"/>
                <w:i/>
                <w:sz w:val="18"/>
                <w:szCs w:val="18"/>
              </w:rPr>
            </w:pPr>
            <w:r w:rsidRPr="00086ED5">
              <w:rPr>
                <w:rFonts w:ascii="Arial" w:hAnsi="Arial" w:cs="Arial"/>
                <w:b/>
                <w:bCs/>
                <w:i/>
                <w:sz w:val="18"/>
                <w:szCs w:val="18"/>
              </w:rPr>
              <w:t xml:space="preserve">Artículo 10. </w:t>
            </w:r>
            <w:r w:rsidRPr="00086ED5">
              <w:rPr>
                <w:rFonts w:ascii="Arial" w:hAnsi="Arial" w:cs="Arial"/>
                <w:i/>
                <w:sz w:val="18"/>
                <w:szCs w:val="18"/>
              </w:rPr>
              <w:t>En relación al artículo 13 de la Ley, son susceptibles de regularizar los predios o fraccionamientos cuando:</w:t>
            </w:r>
          </w:p>
          <w:p w14:paraId="367F91D6" w14:textId="77777777" w:rsidR="00EF5C13" w:rsidRPr="00086ED5" w:rsidRDefault="00EF5C13" w:rsidP="00086ED5">
            <w:pPr>
              <w:autoSpaceDE w:val="0"/>
              <w:autoSpaceDN w:val="0"/>
              <w:adjustRightInd w:val="0"/>
              <w:jc w:val="both"/>
              <w:rPr>
                <w:rFonts w:ascii="Arial" w:hAnsi="Arial" w:cs="Arial"/>
                <w:i/>
                <w:sz w:val="18"/>
                <w:szCs w:val="18"/>
              </w:rPr>
            </w:pPr>
          </w:p>
          <w:p w14:paraId="570A839A" w14:textId="11D4A830" w:rsidR="00EF5C13" w:rsidRPr="00086ED5" w:rsidRDefault="00EF5C13" w:rsidP="00086ED5">
            <w:pPr>
              <w:autoSpaceDE w:val="0"/>
              <w:autoSpaceDN w:val="0"/>
              <w:adjustRightInd w:val="0"/>
              <w:jc w:val="both"/>
              <w:rPr>
                <w:rFonts w:ascii="Arial" w:hAnsi="Arial" w:cs="Arial"/>
                <w:i/>
                <w:sz w:val="18"/>
                <w:szCs w:val="18"/>
              </w:rPr>
            </w:pPr>
            <w:r w:rsidRPr="00086ED5">
              <w:rPr>
                <w:rFonts w:ascii="Arial" w:hAnsi="Arial" w:cs="Arial"/>
                <w:i/>
                <w:sz w:val="18"/>
                <w:szCs w:val="18"/>
              </w:rPr>
              <w:t>I. Lo</w:t>
            </w:r>
            <w:r w:rsidR="00086ED5">
              <w:rPr>
                <w:rFonts w:ascii="Arial" w:hAnsi="Arial" w:cs="Arial"/>
                <w:i/>
                <w:sz w:val="18"/>
                <w:szCs w:val="18"/>
              </w:rPr>
              <w:t xml:space="preserve">s poseedores a título de dueño </w:t>
            </w:r>
            <w:r w:rsidRPr="00086ED5">
              <w:rPr>
                <w:rFonts w:ascii="Arial" w:hAnsi="Arial" w:cs="Arial"/>
                <w:i/>
                <w:sz w:val="18"/>
                <w:szCs w:val="18"/>
              </w:rPr>
              <w:t>acrediten con documento idóneo</w:t>
            </w:r>
            <w:r w:rsidR="00086ED5">
              <w:rPr>
                <w:rFonts w:ascii="Arial" w:hAnsi="Arial" w:cs="Arial"/>
                <w:i/>
                <w:sz w:val="18"/>
                <w:szCs w:val="18"/>
              </w:rPr>
              <w:t xml:space="preserve">, la posesión por cinco años o </w:t>
            </w:r>
            <w:r w:rsidRPr="00086ED5">
              <w:rPr>
                <w:rFonts w:ascii="Arial" w:hAnsi="Arial" w:cs="Arial"/>
                <w:i/>
                <w:sz w:val="18"/>
                <w:szCs w:val="18"/>
              </w:rPr>
              <w:t>a través de cualquiera de los documentos descritos en la Ley;</w:t>
            </w:r>
          </w:p>
          <w:p w14:paraId="49678203" w14:textId="77777777" w:rsidR="00EF5C13" w:rsidRPr="00086ED5" w:rsidRDefault="00EF5C13" w:rsidP="00086ED5">
            <w:pPr>
              <w:pStyle w:val="Prrafodelista"/>
              <w:autoSpaceDE w:val="0"/>
              <w:autoSpaceDN w:val="0"/>
              <w:adjustRightInd w:val="0"/>
              <w:ind w:left="1080"/>
              <w:jc w:val="both"/>
              <w:rPr>
                <w:rFonts w:ascii="Arial" w:hAnsi="Arial" w:cs="Arial"/>
                <w:i/>
                <w:sz w:val="18"/>
                <w:szCs w:val="18"/>
              </w:rPr>
            </w:pPr>
          </w:p>
          <w:p w14:paraId="22F3897B" w14:textId="77777777" w:rsidR="00EF5C13" w:rsidRPr="00086ED5" w:rsidRDefault="00EF5C13" w:rsidP="00086ED5">
            <w:pPr>
              <w:autoSpaceDE w:val="0"/>
              <w:autoSpaceDN w:val="0"/>
              <w:adjustRightInd w:val="0"/>
              <w:jc w:val="both"/>
              <w:rPr>
                <w:rFonts w:ascii="Arial" w:hAnsi="Arial" w:cs="Arial"/>
                <w:i/>
                <w:sz w:val="18"/>
                <w:szCs w:val="18"/>
              </w:rPr>
            </w:pPr>
            <w:r w:rsidRPr="00086ED5">
              <w:rPr>
                <w:rFonts w:ascii="Arial" w:hAnsi="Arial" w:cs="Arial"/>
                <w:i/>
                <w:sz w:val="18"/>
                <w:szCs w:val="18"/>
              </w:rPr>
              <w:t>II. Se deroga;</w:t>
            </w:r>
          </w:p>
          <w:p w14:paraId="73EDE5BC" w14:textId="77777777" w:rsidR="00EF5C13" w:rsidRPr="00086ED5" w:rsidRDefault="00EF5C13" w:rsidP="00086ED5">
            <w:pPr>
              <w:autoSpaceDE w:val="0"/>
              <w:autoSpaceDN w:val="0"/>
              <w:adjustRightInd w:val="0"/>
              <w:jc w:val="both"/>
              <w:rPr>
                <w:rFonts w:ascii="Arial" w:hAnsi="Arial" w:cs="Arial"/>
                <w:i/>
                <w:sz w:val="18"/>
                <w:szCs w:val="18"/>
              </w:rPr>
            </w:pPr>
          </w:p>
          <w:p w14:paraId="08934407" w14:textId="77777777" w:rsidR="00EF5C13" w:rsidRPr="00086ED5" w:rsidRDefault="00EF5C13" w:rsidP="00086ED5">
            <w:pPr>
              <w:autoSpaceDE w:val="0"/>
              <w:autoSpaceDN w:val="0"/>
              <w:adjustRightInd w:val="0"/>
              <w:jc w:val="both"/>
              <w:rPr>
                <w:rFonts w:ascii="Arial" w:hAnsi="Arial" w:cs="Arial"/>
                <w:i/>
                <w:iCs/>
                <w:sz w:val="18"/>
                <w:szCs w:val="18"/>
              </w:rPr>
            </w:pPr>
            <w:r w:rsidRPr="00086ED5">
              <w:rPr>
                <w:rFonts w:ascii="Arial" w:hAnsi="Arial" w:cs="Arial"/>
                <w:i/>
                <w:sz w:val="18"/>
                <w:szCs w:val="18"/>
              </w:rPr>
              <w:t>III. Que en opinión de la Dependencia Municipal no sea posible su trámite a través de licencia de urbanización</w:t>
            </w:r>
            <w:r w:rsidRPr="00086ED5">
              <w:rPr>
                <w:rFonts w:ascii="Arial" w:hAnsi="Arial" w:cs="Arial"/>
                <w:i/>
                <w:iCs/>
                <w:sz w:val="18"/>
                <w:szCs w:val="18"/>
              </w:rPr>
              <w:t>;</w:t>
            </w:r>
          </w:p>
          <w:p w14:paraId="14A57538" w14:textId="77777777" w:rsidR="00EF5C13" w:rsidRPr="00086ED5" w:rsidRDefault="00EF5C13" w:rsidP="00086ED5">
            <w:pPr>
              <w:autoSpaceDE w:val="0"/>
              <w:autoSpaceDN w:val="0"/>
              <w:adjustRightInd w:val="0"/>
              <w:jc w:val="both"/>
              <w:rPr>
                <w:rFonts w:ascii="Arial" w:hAnsi="Arial" w:cs="Arial"/>
                <w:i/>
                <w:sz w:val="18"/>
                <w:szCs w:val="18"/>
              </w:rPr>
            </w:pPr>
          </w:p>
          <w:p w14:paraId="2A8EB36C" w14:textId="77777777" w:rsidR="00EF5C13" w:rsidRPr="00086ED5" w:rsidRDefault="00EF5C13" w:rsidP="00086ED5">
            <w:pPr>
              <w:autoSpaceDE w:val="0"/>
              <w:autoSpaceDN w:val="0"/>
              <w:adjustRightInd w:val="0"/>
              <w:jc w:val="both"/>
              <w:rPr>
                <w:rFonts w:ascii="Arial" w:hAnsi="Arial" w:cs="Arial"/>
                <w:i/>
                <w:sz w:val="18"/>
                <w:szCs w:val="18"/>
              </w:rPr>
            </w:pPr>
            <w:r w:rsidRPr="00086ED5">
              <w:rPr>
                <w:rFonts w:ascii="Arial" w:hAnsi="Arial" w:cs="Arial"/>
                <w:i/>
                <w:sz w:val="18"/>
                <w:szCs w:val="18"/>
              </w:rPr>
              <w:t>IV. Se deroga.</w:t>
            </w:r>
          </w:p>
        </w:tc>
      </w:tr>
    </w:tbl>
    <w:p w14:paraId="10F06AF2" w14:textId="77777777" w:rsidR="00EF5C13" w:rsidRPr="00086ED5" w:rsidRDefault="00EF5C13" w:rsidP="00086ED5">
      <w:pPr>
        <w:pStyle w:val="Textoindependiente"/>
        <w:spacing w:after="0"/>
        <w:jc w:val="both"/>
        <w:rPr>
          <w:rFonts w:ascii="Arial" w:hAnsi="Arial" w:cs="Arial"/>
          <w:i/>
          <w:sz w:val="18"/>
          <w:szCs w:val="18"/>
        </w:rPr>
      </w:pPr>
    </w:p>
    <w:p w14:paraId="72437FAE" w14:textId="77777777" w:rsidR="00EF5C13" w:rsidRPr="00086ED5" w:rsidRDefault="00EF5C13" w:rsidP="00086ED5">
      <w:pPr>
        <w:jc w:val="both"/>
        <w:rPr>
          <w:rFonts w:ascii="Arial" w:hAnsi="Arial" w:cs="Arial"/>
          <w:i/>
          <w:sz w:val="18"/>
          <w:szCs w:val="18"/>
        </w:rPr>
      </w:pPr>
      <w:r w:rsidRPr="00086ED5">
        <w:rPr>
          <w:rFonts w:ascii="Arial" w:hAnsi="Arial" w:cs="Arial"/>
          <w:i/>
          <w:sz w:val="18"/>
          <w:szCs w:val="18"/>
        </w:rPr>
        <w:t>Por lo aquí expresado, someto a su consideración la reforma al artículo 10, fracción IV del Reglamento de Regularización y Titulación de Predios Urbanos del Municipio de Guadalajara, Jalisco.</w:t>
      </w:r>
    </w:p>
    <w:p w14:paraId="1AD0CB54" w14:textId="77777777" w:rsidR="00EF5C13" w:rsidRPr="00086ED5" w:rsidRDefault="00EF5C13" w:rsidP="00086ED5">
      <w:pPr>
        <w:jc w:val="both"/>
        <w:rPr>
          <w:rFonts w:ascii="Arial" w:hAnsi="Arial" w:cs="Arial"/>
          <w:i/>
          <w:sz w:val="18"/>
          <w:szCs w:val="18"/>
        </w:rPr>
      </w:pPr>
    </w:p>
    <w:p w14:paraId="5715241D" w14:textId="77777777" w:rsidR="00EF5C13" w:rsidRDefault="00EF5C13" w:rsidP="00086ED5">
      <w:pPr>
        <w:widowControl w:val="0"/>
        <w:autoSpaceDE w:val="0"/>
        <w:autoSpaceDN w:val="0"/>
        <w:adjustRightInd w:val="0"/>
        <w:jc w:val="center"/>
        <w:rPr>
          <w:rFonts w:ascii="Arial" w:hAnsi="Arial" w:cs="Arial"/>
          <w:b/>
          <w:i/>
          <w:noProof/>
          <w:sz w:val="18"/>
          <w:szCs w:val="18"/>
          <w:lang w:val="es-ES_tradnl" w:eastAsia="es-ES_tradnl"/>
        </w:rPr>
      </w:pPr>
      <w:r w:rsidRPr="00086ED5">
        <w:rPr>
          <w:rFonts w:ascii="Arial" w:hAnsi="Arial" w:cs="Arial"/>
          <w:b/>
          <w:i/>
          <w:noProof/>
          <w:sz w:val="18"/>
          <w:szCs w:val="18"/>
          <w:lang w:val="es-ES_tradnl" w:eastAsia="es-ES_tradnl"/>
        </w:rPr>
        <w:t>FUNDAMENTO JURÍDICO</w:t>
      </w:r>
    </w:p>
    <w:p w14:paraId="53ADBAC2" w14:textId="77777777" w:rsidR="00086ED5" w:rsidRPr="00086ED5" w:rsidRDefault="00086ED5" w:rsidP="00086ED5">
      <w:pPr>
        <w:widowControl w:val="0"/>
        <w:autoSpaceDE w:val="0"/>
        <w:autoSpaceDN w:val="0"/>
        <w:adjustRightInd w:val="0"/>
        <w:jc w:val="center"/>
        <w:rPr>
          <w:rFonts w:ascii="Arial" w:hAnsi="Arial" w:cs="Arial"/>
          <w:b/>
          <w:i/>
          <w:noProof/>
          <w:sz w:val="18"/>
          <w:szCs w:val="18"/>
          <w:lang w:val="es-ES_tradnl" w:eastAsia="es-ES_tradnl"/>
        </w:rPr>
      </w:pPr>
    </w:p>
    <w:p w14:paraId="61175B21" w14:textId="77777777" w:rsidR="00EF5C13" w:rsidRPr="00086ED5" w:rsidRDefault="00EF5C13" w:rsidP="00086ED5">
      <w:pPr>
        <w:jc w:val="both"/>
        <w:rPr>
          <w:rFonts w:ascii="Arial" w:hAnsi="Arial" w:cs="Arial"/>
          <w:i/>
          <w:sz w:val="18"/>
          <w:szCs w:val="18"/>
        </w:rPr>
      </w:pPr>
      <w:r w:rsidRPr="00086ED5">
        <w:rPr>
          <w:rFonts w:ascii="Arial" w:hAnsi="Arial" w:cs="Arial"/>
          <w:i/>
          <w:sz w:val="18"/>
          <w:szCs w:val="18"/>
        </w:rPr>
        <w:t>Conforme a lo dispuesto por la Constitución Política de los estados Unidos Mexicanos en su numeral 115, el Municipio es la base de la división territorial y de la organización política y administrativa de los estados; se encuentra investido de personalidad jurídica y cuenta con la facultad de manejar su patrimonio conforme a la Ley, otorgándole facultades a sus órganos de gobierno para aprobar los bandos de policía y gobierno, así como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Así mismo lo indicado en la Constitución Política del Estado de Jalisco en sus artículos 77, 85 y 86 párrafo segundo, dispone que los ayuntamientos tendrán entre otras facultades la de aprobar, de conformidad con las leyes en materia municipal que expida el Congreso del Estado, los bandos de policía y gobierno y los ordenamientos y disposiciones que tiendan a regular las materias, procedimientos, funciones y servicios públicos de su competencia, así como difundir, cumplir y hacer cumplir, en su ámbito de competencia, las leyes que expidan el Congreso de la Unión y el Congreso del Estado y establecer las directrices de la política municipal.</w:t>
      </w:r>
    </w:p>
    <w:p w14:paraId="580FDEB9" w14:textId="77777777" w:rsidR="00EF5C13" w:rsidRPr="00086ED5" w:rsidRDefault="00EF5C13" w:rsidP="00086ED5">
      <w:pPr>
        <w:widowControl w:val="0"/>
        <w:autoSpaceDE w:val="0"/>
        <w:autoSpaceDN w:val="0"/>
        <w:adjustRightInd w:val="0"/>
        <w:jc w:val="both"/>
        <w:rPr>
          <w:rFonts w:ascii="Arial" w:hAnsi="Arial" w:cs="Arial"/>
          <w:i/>
          <w:sz w:val="18"/>
          <w:szCs w:val="18"/>
          <w:lang w:eastAsia="es-ES_tradnl"/>
        </w:rPr>
      </w:pPr>
    </w:p>
    <w:p w14:paraId="73E041F6" w14:textId="77777777" w:rsidR="00EF5C13" w:rsidRPr="00086ED5" w:rsidRDefault="00EF5C13" w:rsidP="00086ED5">
      <w:pPr>
        <w:widowControl w:val="0"/>
        <w:autoSpaceDE w:val="0"/>
        <w:autoSpaceDN w:val="0"/>
        <w:adjustRightInd w:val="0"/>
        <w:jc w:val="center"/>
        <w:rPr>
          <w:rFonts w:ascii="Arial" w:hAnsi="Arial" w:cs="Arial"/>
          <w:b/>
          <w:i/>
          <w:noProof/>
          <w:sz w:val="18"/>
          <w:szCs w:val="18"/>
          <w:lang w:val="es-ES_tradnl" w:eastAsia="es-ES_tradnl"/>
        </w:rPr>
      </w:pPr>
      <w:r w:rsidRPr="00086ED5">
        <w:rPr>
          <w:rFonts w:ascii="Arial" w:hAnsi="Arial" w:cs="Arial"/>
          <w:b/>
          <w:i/>
          <w:noProof/>
          <w:sz w:val="18"/>
          <w:szCs w:val="18"/>
          <w:lang w:val="es-ES_tradnl" w:eastAsia="es-ES_tradnl"/>
        </w:rPr>
        <w:lastRenderedPageBreak/>
        <w:t>REPERCUSIONES DE LA INICIATIVA</w:t>
      </w:r>
    </w:p>
    <w:p w14:paraId="7D4F63A3" w14:textId="77777777" w:rsidR="00EF5C13" w:rsidRPr="00086ED5" w:rsidRDefault="00EF5C13" w:rsidP="00086ED5">
      <w:pPr>
        <w:widowControl w:val="0"/>
        <w:autoSpaceDE w:val="0"/>
        <w:autoSpaceDN w:val="0"/>
        <w:adjustRightInd w:val="0"/>
        <w:jc w:val="center"/>
        <w:rPr>
          <w:rFonts w:ascii="Arial" w:hAnsi="Arial" w:cs="Arial"/>
          <w:b/>
          <w:i/>
          <w:noProof/>
          <w:sz w:val="18"/>
          <w:szCs w:val="18"/>
          <w:lang w:val="es-ES_tradnl" w:eastAsia="es-ES_tradnl"/>
        </w:rPr>
      </w:pPr>
    </w:p>
    <w:p w14:paraId="69AE6C5B" w14:textId="77777777" w:rsidR="00EF5C13" w:rsidRDefault="00EF5C13" w:rsidP="00086ED5">
      <w:pPr>
        <w:jc w:val="both"/>
        <w:rPr>
          <w:rFonts w:ascii="Arial" w:hAnsi="Arial" w:cs="Arial"/>
          <w:i/>
          <w:sz w:val="18"/>
          <w:szCs w:val="18"/>
          <w:lang w:val="es-ES"/>
        </w:rPr>
      </w:pPr>
      <w:r w:rsidRPr="00086ED5">
        <w:rPr>
          <w:rFonts w:ascii="Arial" w:eastAsia="Arial" w:hAnsi="Arial" w:cs="Arial"/>
          <w:i/>
          <w:sz w:val="18"/>
          <w:szCs w:val="18"/>
          <w:shd w:val="clear" w:color="auto" w:fill="FFFFFF"/>
        </w:rPr>
        <w:t>Las repercusiones sociales serán positivas, ya que l</w:t>
      </w:r>
      <w:r w:rsidRPr="00086ED5">
        <w:rPr>
          <w:rFonts w:ascii="Arial" w:hAnsi="Arial" w:cs="Arial"/>
          <w:i/>
          <w:sz w:val="18"/>
          <w:szCs w:val="18"/>
          <w:lang w:eastAsia="es-ES"/>
        </w:rPr>
        <w:t xml:space="preserve">a propuesta de reforma al </w:t>
      </w:r>
      <w:r w:rsidRPr="00086ED5">
        <w:rPr>
          <w:rFonts w:ascii="Arial" w:hAnsi="Arial" w:cs="Arial"/>
          <w:i/>
          <w:sz w:val="18"/>
          <w:szCs w:val="18"/>
        </w:rPr>
        <w:t>Reglamento de Regularización y Titulación de Predios Urbanos del Municipio de Guadalajara, Jalisco</w:t>
      </w:r>
      <w:r w:rsidRPr="00086ED5">
        <w:rPr>
          <w:rFonts w:ascii="Arial" w:hAnsi="Arial" w:cs="Arial"/>
          <w:i/>
          <w:sz w:val="18"/>
          <w:szCs w:val="18"/>
          <w:lang w:eastAsia="es-ES"/>
        </w:rPr>
        <w:t>, nos permitirá dar certeza jurídica y orden a la regularización de predios,</w:t>
      </w:r>
      <w:r w:rsidRPr="00086ED5">
        <w:rPr>
          <w:rFonts w:ascii="Arial" w:hAnsi="Arial" w:cs="Arial"/>
          <w:i/>
          <w:sz w:val="18"/>
          <w:szCs w:val="18"/>
        </w:rPr>
        <w:t xml:space="preserve"> con la intención de que los propietarios tengan protegidos sus derechos, evitando la práctica de actos arbitrarios en este proceso. Asimismo, se pretende promover la cohesión social a través de medidas que impidan la discriminación, segregación o marginación de individuos o grupos. Se precisa que l</w:t>
      </w:r>
      <w:r w:rsidRPr="00086ED5">
        <w:rPr>
          <w:rFonts w:ascii="Arial" w:hAnsi="Arial" w:cs="Arial"/>
          <w:i/>
          <w:sz w:val="18"/>
          <w:szCs w:val="18"/>
          <w:lang w:val="es-ES"/>
        </w:rPr>
        <w:t>a aprobación de la presente iniciativa no tendrá repercusiones laborales ni económicas; las repercusiones jurídicas versan sobre los documentos inherentes al momento de la aprobación de la presente iniciativa.</w:t>
      </w:r>
    </w:p>
    <w:p w14:paraId="4AE27DF1" w14:textId="77777777" w:rsidR="00086ED5" w:rsidRPr="00086ED5" w:rsidRDefault="00086ED5" w:rsidP="00086ED5">
      <w:pPr>
        <w:jc w:val="both"/>
        <w:rPr>
          <w:rFonts w:ascii="Arial" w:hAnsi="Arial" w:cs="Arial"/>
          <w:b/>
          <w:i/>
          <w:sz w:val="18"/>
          <w:szCs w:val="18"/>
          <w:lang w:val="es-ES"/>
        </w:rPr>
      </w:pPr>
    </w:p>
    <w:p w14:paraId="637FE0E8" w14:textId="77777777" w:rsidR="00EF5C13" w:rsidRPr="00086ED5" w:rsidRDefault="00EF5C13" w:rsidP="00086ED5">
      <w:pPr>
        <w:jc w:val="both"/>
        <w:rPr>
          <w:rFonts w:ascii="Arial" w:hAnsi="Arial" w:cs="Arial"/>
          <w:i/>
          <w:sz w:val="18"/>
          <w:szCs w:val="18"/>
          <w:lang w:val="es-ES"/>
        </w:rPr>
      </w:pPr>
      <w:r w:rsidRPr="00086ED5">
        <w:rPr>
          <w:rFonts w:ascii="Arial" w:hAnsi="Arial" w:cs="Arial"/>
          <w:i/>
          <w:sz w:val="18"/>
          <w:szCs w:val="18"/>
          <w:lang w:val="es-ES"/>
        </w:rPr>
        <w:t xml:space="preserve">Por lo anteriormente expuesto, y con fundamento en los artículos 115 de la Constitución Política de los Estados Unidos Mexicanos; artículos 79 fracción X, 80 fracción I y 85 de la Constitución Política del Estado de Jalisco; artículos 2, 3, 38 fracciones IX, XII y 50 de la Ley del Gobierno y la Administración Pública Municipal del Estado de Jalisco; así como los artículos 103, 106, </w:t>
      </w:r>
      <w:r w:rsidRPr="00086ED5">
        <w:rPr>
          <w:rFonts w:ascii="Arial" w:hAnsi="Arial" w:cs="Arial"/>
          <w:i/>
          <w:sz w:val="18"/>
          <w:szCs w:val="18"/>
          <w:lang w:val="es-ES" w:eastAsia="es-ES"/>
        </w:rPr>
        <w:t>artículos 90, 91, 92 y 94 del Código de Gobierno Municipal de Guadalajara</w:t>
      </w:r>
      <w:r w:rsidRPr="00086ED5">
        <w:rPr>
          <w:rFonts w:ascii="Arial" w:hAnsi="Arial" w:cs="Arial"/>
          <w:i/>
          <w:sz w:val="18"/>
          <w:szCs w:val="18"/>
          <w:lang w:val="es-ES"/>
        </w:rPr>
        <w:t xml:space="preserve">; propongo que esta iniciativa </w:t>
      </w:r>
      <w:r w:rsidRPr="00086ED5">
        <w:rPr>
          <w:rFonts w:ascii="Arial" w:hAnsi="Arial" w:cs="Arial"/>
          <w:b/>
          <w:i/>
          <w:sz w:val="18"/>
          <w:szCs w:val="18"/>
          <w:lang w:val="es-ES"/>
        </w:rPr>
        <w:t>sea turnada para su estudio, análisis y dictaminación a la Comisión Edilicia de Gobernación, Reglamentos y Vigilancia y como coadyuvante a la Comisión Edilicia de Obras Públicas, Planeación del Desarrollo Urbano y Movilidad</w:t>
      </w:r>
      <w:r w:rsidRPr="00086ED5">
        <w:rPr>
          <w:rFonts w:ascii="Arial" w:hAnsi="Arial" w:cs="Arial"/>
          <w:i/>
          <w:sz w:val="18"/>
          <w:szCs w:val="18"/>
          <w:lang w:val="es-ES"/>
        </w:rPr>
        <w:t xml:space="preserve">, por ser materia de su competencia, bajo los siguientes puntos de: </w:t>
      </w:r>
    </w:p>
    <w:p w14:paraId="3BE41C2B" w14:textId="77777777" w:rsidR="00EF5C13" w:rsidRPr="00086ED5" w:rsidRDefault="00EF5C13" w:rsidP="00086ED5">
      <w:pPr>
        <w:jc w:val="both"/>
        <w:rPr>
          <w:rFonts w:ascii="Arial" w:hAnsi="Arial" w:cs="Arial"/>
          <w:b/>
          <w:i/>
          <w:sz w:val="18"/>
          <w:szCs w:val="18"/>
          <w:lang w:val="es-ES"/>
        </w:rPr>
      </w:pPr>
    </w:p>
    <w:p w14:paraId="39196913" w14:textId="77777777" w:rsidR="00EF5C13" w:rsidRPr="00086ED5" w:rsidRDefault="00EF5C13" w:rsidP="00086ED5">
      <w:pPr>
        <w:ind w:right="-516"/>
        <w:jc w:val="center"/>
        <w:rPr>
          <w:rFonts w:ascii="Arial" w:hAnsi="Arial" w:cs="Arial"/>
          <w:b/>
          <w:bCs/>
          <w:i/>
          <w:iCs/>
          <w:sz w:val="18"/>
          <w:szCs w:val="18"/>
          <w:lang w:val="es-ES_tradnl" w:eastAsia="es-ES"/>
        </w:rPr>
      </w:pPr>
      <w:r w:rsidRPr="00086ED5">
        <w:rPr>
          <w:rFonts w:ascii="Arial" w:eastAsia="Arial" w:hAnsi="Arial" w:cs="Arial"/>
          <w:b/>
          <w:i/>
          <w:sz w:val="18"/>
          <w:szCs w:val="18"/>
        </w:rPr>
        <w:t>ORDENAMIENTO MUNICIPAL</w:t>
      </w:r>
    </w:p>
    <w:p w14:paraId="1EE0D45F" w14:textId="77777777" w:rsidR="00EF5C13" w:rsidRPr="00086ED5" w:rsidRDefault="00EF5C13" w:rsidP="00086ED5">
      <w:pPr>
        <w:ind w:right="-516"/>
        <w:jc w:val="center"/>
        <w:rPr>
          <w:rFonts w:ascii="Arial" w:eastAsia="Arial" w:hAnsi="Arial" w:cs="Arial"/>
          <w:b/>
          <w:i/>
          <w:sz w:val="18"/>
          <w:szCs w:val="18"/>
        </w:rPr>
      </w:pPr>
    </w:p>
    <w:p w14:paraId="32400B84" w14:textId="77777777" w:rsidR="00EF5C13" w:rsidRPr="00086ED5" w:rsidRDefault="00EF5C13" w:rsidP="00086ED5">
      <w:pPr>
        <w:jc w:val="both"/>
        <w:rPr>
          <w:rFonts w:ascii="Arial" w:hAnsi="Arial" w:cs="Arial"/>
          <w:i/>
          <w:sz w:val="18"/>
          <w:szCs w:val="18"/>
          <w:lang w:val="es-ES" w:eastAsia="es-ES"/>
        </w:rPr>
      </w:pPr>
      <w:r w:rsidRPr="00086ED5">
        <w:rPr>
          <w:rFonts w:ascii="Arial" w:eastAsia="Arial" w:hAnsi="Arial" w:cs="Arial"/>
          <w:b/>
          <w:i/>
          <w:sz w:val="18"/>
          <w:szCs w:val="18"/>
          <w:shd w:val="clear" w:color="auto" w:fill="FFFFFF"/>
        </w:rPr>
        <w:t xml:space="preserve">UNICO. </w:t>
      </w:r>
      <w:r w:rsidRPr="00086ED5">
        <w:rPr>
          <w:rFonts w:ascii="Arial" w:hAnsi="Arial" w:cs="Arial"/>
          <w:i/>
          <w:sz w:val="18"/>
          <w:szCs w:val="18"/>
          <w:lang w:val="es-ES" w:eastAsia="es-ES"/>
        </w:rPr>
        <w:t>Se aprueba la reforma al artículo 10 del Reglamento de Regularización y Titulación de Predios Urbanos del Municipio de Guadalajara, Jalisco; para quedar como sigue:</w:t>
      </w:r>
    </w:p>
    <w:p w14:paraId="5E0699F9" w14:textId="77777777" w:rsidR="00EF5C13" w:rsidRPr="00086ED5" w:rsidRDefault="00EF5C13" w:rsidP="00086ED5">
      <w:pPr>
        <w:jc w:val="both"/>
        <w:rPr>
          <w:rFonts w:ascii="Arial" w:hAnsi="Arial" w:cs="Arial"/>
          <w:i/>
          <w:sz w:val="18"/>
          <w:szCs w:val="18"/>
          <w:lang w:val="es-ES"/>
        </w:rPr>
      </w:pPr>
    </w:p>
    <w:p w14:paraId="3E4DC930" w14:textId="77777777" w:rsidR="00EF5C13" w:rsidRDefault="00EF5C13" w:rsidP="00086ED5">
      <w:pPr>
        <w:autoSpaceDE w:val="0"/>
        <w:autoSpaceDN w:val="0"/>
        <w:adjustRightInd w:val="0"/>
        <w:ind w:left="708"/>
        <w:jc w:val="both"/>
        <w:rPr>
          <w:rFonts w:ascii="Arial" w:hAnsi="Arial" w:cs="Arial"/>
          <w:i/>
          <w:sz w:val="18"/>
          <w:szCs w:val="18"/>
        </w:rPr>
      </w:pPr>
      <w:r w:rsidRPr="00086ED5">
        <w:rPr>
          <w:rFonts w:ascii="Arial" w:hAnsi="Arial" w:cs="Arial"/>
          <w:b/>
          <w:bCs/>
          <w:i/>
          <w:sz w:val="18"/>
          <w:szCs w:val="18"/>
        </w:rPr>
        <w:t xml:space="preserve">Artículo 10. </w:t>
      </w:r>
      <w:r w:rsidRPr="00086ED5">
        <w:rPr>
          <w:rFonts w:ascii="Arial" w:hAnsi="Arial" w:cs="Arial"/>
          <w:i/>
          <w:sz w:val="18"/>
          <w:szCs w:val="18"/>
        </w:rPr>
        <w:t>En relación al artículo 13 de la Ley, son susceptibles de regularizar los predios o fraccionamientos cuando:</w:t>
      </w:r>
    </w:p>
    <w:p w14:paraId="6E065BBE" w14:textId="77777777" w:rsidR="00086ED5" w:rsidRPr="00086ED5" w:rsidRDefault="00086ED5" w:rsidP="00086ED5">
      <w:pPr>
        <w:autoSpaceDE w:val="0"/>
        <w:autoSpaceDN w:val="0"/>
        <w:adjustRightInd w:val="0"/>
        <w:ind w:left="708"/>
        <w:jc w:val="both"/>
        <w:rPr>
          <w:rFonts w:ascii="Arial" w:hAnsi="Arial" w:cs="Arial"/>
          <w:i/>
          <w:sz w:val="18"/>
          <w:szCs w:val="18"/>
        </w:rPr>
      </w:pPr>
    </w:p>
    <w:p w14:paraId="492C0736" w14:textId="3D83BBB5" w:rsidR="00EF5C13" w:rsidRPr="00086ED5" w:rsidRDefault="00EF5C13" w:rsidP="00CC7440">
      <w:pPr>
        <w:pStyle w:val="Prrafodelista"/>
        <w:numPr>
          <w:ilvl w:val="0"/>
          <w:numId w:val="33"/>
        </w:numPr>
        <w:autoSpaceDE w:val="0"/>
        <w:autoSpaceDN w:val="0"/>
        <w:adjustRightInd w:val="0"/>
        <w:ind w:left="1788"/>
        <w:contextualSpacing/>
        <w:jc w:val="both"/>
        <w:rPr>
          <w:rFonts w:ascii="Arial" w:hAnsi="Arial" w:cs="Arial"/>
          <w:i/>
          <w:sz w:val="18"/>
          <w:szCs w:val="18"/>
        </w:rPr>
      </w:pPr>
      <w:r w:rsidRPr="00086ED5">
        <w:rPr>
          <w:rFonts w:ascii="Arial" w:hAnsi="Arial" w:cs="Arial"/>
          <w:i/>
          <w:sz w:val="18"/>
          <w:szCs w:val="18"/>
        </w:rPr>
        <w:t xml:space="preserve">Los poseedores a </w:t>
      </w:r>
      <w:r w:rsidR="00086ED5">
        <w:rPr>
          <w:rFonts w:ascii="Arial" w:hAnsi="Arial" w:cs="Arial"/>
          <w:i/>
          <w:sz w:val="18"/>
          <w:szCs w:val="18"/>
        </w:rPr>
        <w:t xml:space="preserve">título de dueño </w:t>
      </w:r>
      <w:r w:rsidRPr="00086ED5">
        <w:rPr>
          <w:rFonts w:ascii="Arial" w:hAnsi="Arial" w:cs="Arial"/>
          <w:i/>
          <w:sz w:val="18"/>
          <w:szCs w:val="18"/>
        </w:rPr>
        <w:t>acrediten con documento idóneo, la posesión por cinco años o más;</w:t>
      </w:r>
    </w:p>
    <w:p w14:paraId="391D751D" w14:textId="77777777" w:rsidR="00EF5C13" w:rsidRPr="00086ED5" w:rsidRDefault="00EF5C13" w:rsidP="00086ED5">
      <w:pPr>
        <w:pStyle w:val="Prrafodelista"/>
        <w:autoSpaceDE w:val="0"/>
        <w:autoSpaceDN w:val="0"/>
        <w:adjustRightInd w:val="0"/>
        <w:ind w:left="1788"/>
        <w:jc w:val="both"/>
        <w:rPr>
          <w:rFonts w:ascii="Arial" w:hAnsi="Arial" w:cs="Arial"/>
          <w:i/>
          <w:sz w:val="18"/>
          <w:szCs w:val="18"/>
        </w:rPr>
      </w:pPr>
    </w:p>
    <w:p w14:paraId="3A22B2DA" w14:textId="77777777" w:rsidR="00EF5C13" w:rsidRPr="00086ED5" w:rsidRDefault="00EF5C13" w:rsidP="00CC7440">
      <w:pPr>
        <w:pStyle w:val="Prrafodelista"/>
        <w:numPr>
          <w:ilvl w:val="0"/>
          <w:numId w:val="33"/>
        </w:numPr>
        <w:autoSpaceDE w:val="0"/>
        <w:autoSpaceDN w:val="0"/>
        <w:adjustRightInd w:val="0"/>
        <w:ind w:left="1788"/>
        <w:contextualSpacing/>
        <w:jc w:val="both"/>
        <w:rPr>
          <w:rFonts w:ascii="Arial" w:hAnsi="Arial" w:cs="Arial"/>
          <w:i/>
          <w:sz w:val="18"/>
          <w:szCs w:val="18"/>
        </w:rPr>
      </w:pPr>
      <w:r w:rsidRPr="00086ED5">
        <w:rPr>
          <w:rFonts w:ascii="Arial" w:hAnsi="Arial" w:cs="Arial"/>
          <w:i/>
          <w:sz w:val="18"/>
          <w:szCs w:val="18"/>
        </w:rPr>
        <w:t>Se deroga;</w:t>
      </w:r>
    </w:p>
    <w:p w14:paraId="60341C73" w14:textId="77777777" w:rsidR="00EF5C13" w:rsidRPr="00086ED5" w:rsidRDefault="00EF5C13" w:rsidP="00086ED5">
      <w:pPr>
        <w:pStyle w:val="Prrafodelista"/>
        <w:autoSpaceDE w:val="0"/>
        <w:autoSpaceDN w:val="0"/>
        <w:adjustRightInd w:val="0"/>
        <w:ind w:left="1788"/>
        <w:jc w:val="both"/>
        <w:rPr>
          <w:rFonts w:ascii="Arial" w:hAnsi="Arial" w:cs="Arial"/>
          <w:i/>
          <w:sz w:val="18"/>
          <w:szCs w:val="18"/>
        </w:rPr>
      </w:pPr>
    </w:p>
    <w:p w14:paraId="4A345E04" w14:textId="77777777" w:rsidR="00EF5C13" w:rsidRPr="00086ED5" w:rsidRDefault="00EF5C13" w:rsidP="00CC7440">
      <w:pPr>
        <w:pStyle w:val="Prrafodelista"/>
        <w:numPr>
          <w:ilvl w:val="0"/>
          <w:numId w:val="33"/>
        </w:numPr>
        <w:autoSpaceDE w:val="0"/>
        <w:autoSpaceDN w:val="0"/>
        <w:adjustRightInd w:val="0"/>
        <w:ind w:left="1788"/>
        <w:contextualSpacing/>
        <w:jc w:val="both"/>
        <w:rPr>
          <w:rFonts w:ascii="Arial" w:hAnsi="Arial" w:cs="Arial"/>
          <w:i/>
          <w:sz w:val="18"/>
          <w:szCs w:val="18"/>
        </w:rPr>
      </w:pPr>
      <w:r w:rsidRPr="00086ED5">
        <w:rPr>
          <w:rFonts w:ascii="Arial" w:hAnsi="Arial" w:cs="Arial"/>
          <w:i/>
          <w:sz w:val="18"/>
          <w:szCs w:val="18"/>
        </w:rPr>
        <w:t>Que en opinión técnica de la Dirección de Ordenamiento del Territorio o la Dirección de Obras Públicas en su caso, no sea posible su trámite a través de licencia de urbanización</w:t>
      </w:r>
      <w:r w:rsidRPr="00086ED5">
        <w:rPr>
          <w:rFonts w:ascii="Arial" w:hAnsi="Arial" w:cs="Arial"/>
          <w:i/>
          <w:iCs/>
          <w:sz w:val="18"/>
          <w:szCs w:val="18"/>
        </w:rPr>
        <w:t>;</w:t>
      </w:r>
    </w:p>
    <w:p w14:paraId="56078B0E" w14:textId="77777777" w:rsidR="00EF5C13" w:rsidRPr="00086ED5" w:rsidRDefault="00EF5C13" w:rsidP="00086ED5">
      <w:pPr>
        <w:pStyle w:val="Prrafodelista"/>
        <w:rPr>
          <w:rFonts w:ascii="Arial" w:hAnsi="Arial" w:cs="Arial"/>
          <w:i/>
          <w:sz w:val="18"/>
          <w:szCs w:val="18"/>
        </w:rPr>
      </w:pPr>
    </w:p>
    <w:p w14:paraId="7A6E7C7D" w14:textId="77777777" w:rsidR="00EF5C13" w:rsidRPr="00086ED5" w:rsidRDefault="00EF5C13" w:rsidP="00CC7440">
      <w:pPr>
        <w:pStyle w:val="Prrafodelista"/>
        <w:numPr>
          <w:ilvl w:val="0"/>
          <w:numId w:val="33"/>
        </w:numPr>
        <w:autoSpaceDE w:val="0"/>
        <w:autoSpaceDN w:val="0"/>
        <w:adjustRightInd w:val="0"/>
        <w:ind w:left="1788"/>
        <w:contextualSpacing/>
        <w:jc w:val="both"/>
        <w:rPr>
          <w:rFonts w:ascii="Arial" w:hAnsi="Arial" w:cs="Arial"/>
          <w:i/>
          <w:sz w:val="18"/>
          <w:szCs w:val="18"/>
        </w:rPr>
      </w:pPr>
      <w:r w:rsidRPr="00086ED5">
        <w:rPr>
          <w:rFonts w:ascii="Arial" w:hAnsi="Arial" w:cs="Arial"/>
          <w:i/>
          <w:sz w:val="18"/>
          <w:szCs w:val="18"/>
        </w:rPr>
        <w:t>Se deroga</w:t>
      </w:r>
    </w:p>
    <w:p w14:paraId="3F410D51" w14:textId="77777777" w:rsidR="00EF5C13" w:rsidRPr="00086ED5" w:rsidRDefault="00EF5C13" w:rsidP="00086ED5">
      <w:pPr>
        <w:jc w:val="center"/>
        <w:rPr>
          <w:rFonts w:ascii="Arial" w:eastAsia="Arial" w:hAnsi="Arial" w:cs="Arial"/>
          <w:b/>
          <w:i/>
          <w:sz w:val="18"/>
          <w:szCs w:val="18"/>
        </w:rPr>
      </w:pPr>
      <w:r w:rsidRPr="00086ED5">
        <w:rPr>
          <w:rFonts w:ascii="Arial" w:eastAsia="Arial" w:hAnsi="Arial" w:cs="Arial"/>
          <w:b/>
          <w:i/>
          <w:sz w:val="18"/>
          <w:szCs w:val="18"/>
        </w:rPr>
        <w:t>Artículos Transitorios</w:t>
      </w:r>
    </w:p>
    <w:p w14:paraId="3DA8B5BE" w14:textId="77777777" w:rsidR="00EF5C13" w:rsidRPr="00086ED5" w:rsidRDefault="00EF5C13" w:rsidP="00086ED5">
      <w:pPr>
        <w:jc w:val="both"/>
        <w:rPr>
          <w:rFonts w:ascii="Arial" w:hAnsi="Arial" w:cs="Arial"/>
          <w:i/>
          <w:sz w:val="18"/>
          <w:szCs w:val="18"/>
        </w:rPr>
      </w:pPr>
    </w:p>
    <w:p w14:paraId="0C510149" w14:textId="77777777" w:rsidR="00EF5C13" w:rsidRPr="00086ED5" w:rsidRDefault="00EF5C13" w:rsidP="00086ED5">
      <w:pPr>
        <w:jc w:val="both"/>
        <w:rPr>
          <w:rFonts w:ascii="Arial" w:hAnsi="Arial" w:cs="Arial"/>
          <w:i/>
          <w:sz w:val="18"/>
          <w:szCs w:val="18"/>
        </w:rPr>
      </w:pPr>
      <w:r w:rsidRPr="00086ED5">
        <w:rPr>
          <w:rFonts w:ascii="Arial" w:hAnsi="Arial" w:cs="Arial"/>
          <w:b/>
          <w:i/>
          <w:sz w:val="18"/>
          <w:szCs w:val="18"/>
        </w:rPr>
        <w:t>Primero.-</w:t>
      </w:r>
      <w:r w:rsidRPr="00086ED5">
        <w:rPr>
          <w:rFonts w:ascii="Arial" w:hAnsi="Arial" w:cs="Arial"/>
          <w:i/>
          <w:sz w:val="18"/>
          <w:szCs w:val="18"/>
        </w:rPr>
        <w:t xml:space="preserve"> Publíquese la presente reforma en la Gaceta Municipal de Guadalajara.</w:t>
      </w:r>
    </w:p>
    <w:p w14:paraId="1AAAF708" w14:textId="77777777" w:rsidR="00EF5C13" w:rsidRPr="00086ED5" w:rsidRDefault="00EF5C13" w:rsidP="00086ED5">
      <w:pPr>
        <w:jc w:val="both"/>
        <w:rPr>
          <w:rFonts w:ascii="Arial" w:hAnsi="Arial" w:cs="Arial"/>
          <w:b/>
          <w:i/>
          <w:sz w:val="18"/>
          <w:szCs w:val="18"/>
        </w:rPr>
      </w:pPr>
    </w:p>
    <w:p w14:paraId="2BD3B983" w14:textId="77777777" w:rsidR="00EF5C13" w:rsidRPr="00086ED5" w:rsidRDefault="00EF5C13" w:rsidP="00086ED5">
      <w:pPr>
        <w:jc w:val="both"/>
        <w:rPr>
          <w:rFonts w:ascii="Arial" w:hAnsi="Arial" w:cs="Arial"/>
          <w:i/>
          <w:sz w:val="18"/>
          <w:szCs w:val="18"/>
        </w:rPr>
      </w:pPr>
      <w:r w:rsidRPr="00086ED5">
        <w:rPr>
          <w:rFonts w:ascii="Arial" w:hAnsi="Arial" w:cs="Arial"/>
          <w:b/>
          <w:i/>
          <w:sz w:val="18"/>
          <w:szCs w:val="18"/>
        </w:rPr>
        <w:t>Segundo.-</w:t>
      </w:r>
      <w:r w:rsidRPr="00086ED5">
        <w:rPr>
          <w:rFonts w:ascii="Arial" w:hAnsi="Arial" w:cs="Arial"/>
          <w:i/>
          <w:sz w:val="18"/>
          <w:szCs w:val="18"/>
        </w:rPr>
        <w:t xml:space="preserve"> Esta reforma entrará en vigor al día siguiente de su publicación en la Gaceta Municipal de Guadalajara.</w:t>
      </w:r>
    </w:p>
    <w:p w14:paraId="748094A1" w14:textId="77777777" w:rsidR="00EF5C13" w:rsidRPr="00086ED5" w:rsidRDefault="00EF5C13" w:rsidP="00086ED5">
      <w:pPr>
        <w:jc w:val="both"/>
        <w:rPr>
          <w:rFonts w:ascii="Arial" w:hAnsi="Arial" w:cs="Arial"/>
          <w:b/>
          <w:i/>
          <w:sz w:val="18"/>
          <w:szCs w:val="18"/>
        </w:rPr>
      </w:pPr>
    </w:p>
    <w:p w14:paraId="03D2CD9E" w14:textId="7755E0D5" w:rsidR="00EF5C13" w:rsidRPr="00086ED5" w:rsidRDefault="00EF5C13" w:rsidP="00086ED5">
      <w:pPr>
        <w:jc w:val="both"/>
        <w:rPr>
          <w:rFonts w:ascii="Arial" w:hAnsi="Arial" w:cs="Arial"/>
          <w:i/>
          <w:sz w:val="18"/>
          <w:szCs w:val="18"/>
        </w:rPr>
      </w:pPr>
      <w:r w:rsidRPr="00086ED5">
        <w:rPr>
          <w:rFonts w:ascii="Arial" w:hAnsi="Arial" w:cs="Arial"/>
          <w:b/>
          <w:i/>
          <w:sz w:val="18"/>
          <w:szCs w:val="18"/>
        </w:rPr>
        <w:t>Tercero.-</w:t>
      </w:r>
      <w:r w:rsidR="00086ED5">
        <w:rPr>
          <w:rFonts w:ascii="Arial" w:hAnsi="Arial" w:cs="Arial"/>
          <w:i/>
          <w:sz w:val="18"/>
          <w:szCs w:val="18"/>
        </w:rPr>
        <w:t xml:space="preserve"> </w:t>
      </w:r>
      <w:r w:rsidRPr="00086ED5">
        <w:rPr>
          <w:rFonts w:ascii="Arial" w:hAnsi="Arial" w:cs="Arial"/>
          <w:i/>
          <w:sz w:val="18"/>
          <w:szCs w:val="18"/>
        </w:rPr>
        <w:t>Una vez publicada la presente disposición, remítase mediante oficio un tanto de ella al Congreso del Estado de Jalisco en los términos que establece el artículo 42, fracción VII de la Ley del Gobierno y la Administración Pública Municipal del Estado de Jalisco</w:t>
      </w:r>
      <w:r w:rsidR="00086ED5">
        <w:rPr>
          <w:rFonts w:ascii="Arial" w:hAnsi="Arial" w:cs="Arial"/>
          <w:i/>
          <w:sz w:val="18"/>
          <w:szCs w:val="18"/>
        </w:rPr>
        <w:t>”</w:t>
      </w:r>
      <w:r w:rsidRPr="00086ED5">
        <w:rPr>
          <w:rFonts w:ascii="Arial" w:hAnsi="Arial" w:cs="Arial"/>
          <w:i/>
          <w:sz w:val="18"/>
          <w:szCs w:val="18"/>
        </w:rPr>
        <w:t>.</w:t>
      </w:r>
    </w:p>
    <w:p w14:paraId="09114625" w14:textId="1C1CAB7E" w:rsidR="00650530" w:rsidRPr="00086ED5" w:rsidRDefault="00777C4F" w:rsidP="00086ED5">
      <w:pPr>
        <w:jc w:val="both"/>
        <w:rPr>
          <w:rFonts w:ascii="Arial" w:hAnsi="Arial" w:cs="Arial"/>
          <w:i/>
          <w:snapToGrid w:val="0"/>
          <w:sz w:val="18"/>
          <w:szCs w:val="18"/>
        </w:rPr>
      </w:pPr>
      <w:r>
        <w:rPr>
          <w:rFonts w:ascii="Arial" w:hAnsi="Arial" w:cs="Arial"/>
          <w:i/>
          <w:sz w:val="18"/>
          <w:szCs w:val="18"/>
        </w:rPr>
        <w:t xml:space="preserve"> </w:t>
      </w:r>
    </w:p>
    <w:p w14:paraId="76BCB6A8" w14:textId="0672552A" w:rsidR="00650530" w:rsidRPr="001C575A" w:rsidRDefault="00650530" w:rsidP="00650530">
      <w:pPr>
        <w:jc w:val="both"/>
        <w:rPr>
          <w:rFonts w:ascii="Arial" w:hAnsi="Arial" w:cs="Arial"/>
          <w:sz w:val="24"/>
          <w:szCs w:val="24"/>
          <w:lang w:val="es-ES_tradnl"/>
        </w:rPr>
      </w:pPr>
      <w:r w:rsidRPr="00720518">
        <w:rPr>
          <w:rFonts w:ascii="Arial" w:hAnsi="Arial" w:cs="Arial"/>
          <w:b/>
          <w:snapToGrid w:val="0"/>
          <w:sz w:val="24"/>
          <w:szCs w:val="24"/>
        </w:rPr>
        <w:t>El Señor Presidente Municipal:</w:t>
      </w:r>
      <w:r>
        <w:rPr>
          <w:rFonts w:ascii="Arial" w:hAnsi="Arial" w:cs="Arial"/>
          <w:snapToGrid w:val="0"/>
          <w:sz w:val="24"/>
          <w:szCs w:val="24"/>
        </w:rPr>
        <w:t xml:space="preserve"> Está a su consideración el turno a la </w:t>
      </w:r>
      <w:r w:rsidR="00453C2F">
        <w:rPr>
          <w:rFonts w:ascii="Arial" w:hAnsi="Arial" w:cs="Arial"/>
          <w:snapToGrid w:val="0"/>
          <w:sz w:val="24"/>
          <w:szCs w:val="24"/>
        </w:rPr>
        <w:t>comisión</w:t>
      </w:r>
      <w:r>
        <w:rPr>
          <w:rFonts w:ascii="Arial" w:hAnsi="Arial" w:cs="Arial"/>
          <w:snapToGrid w:val="0"/>
          <w:sz w:val="24"/>
          <w:szCs w:val="24"/>
        </w:rPr>
        <w:t xml:space="preserve"> propuesta, preguntando si alguno de ustedes desea hacer uso de la palabra, no existiendo quien, en votación económica les consulto si lo aprueban. Aprobado. </w:t>
      </w:r>
    </w:p>
    <w:p w14:paraId="40B8343B" w14:textId="77777777" w:rsidR="00650530" w:rsidRDefault="00650530" w:rsidP="00650530">
      <w:pPr>
        <w:jc w:val="both"/>
        <w:rPr>
          <w:rFonts w:ascii="Arial" w:hAnsi="Arial" w:cs="Arial"/>
          <w:snapToGrid w:val="0"/>
          <w:sz w:val="24"/>
          <w:szCs w:val="24"/>
        </w:rPr>
      </w:pPr>
      <w:r>
        <w:rPr>
          <w:rFonts w:ascii="Arial" w:hAnsi="Arial" w:cs="Arial"/>
          <w:snapToGrid w:val="0"/>
          <w:sz w:val="24"/>
          <w:szCs w:val="24"/>
        </w:rPr>
        <w:t xml:space="preserve"> </w:t>
      </w:r>
    </w:p>
    <w:p w14:paraId="75B8962B" w14:textId="7DAEAC86" w:rsidR="00650530" w:rsidRDefault="00650530" w:rsidP="00650530">
      <w:pPr>
        <w:jc w:val="both"/>
        <w:rPr>
          <w:rFonts w:ascii="Arial" w:hAnsi="Arial" w:cs="Arial"/>
          <w:snapToGrid w:val="0"/>
          <w:sz w:val="24"/>
          <w:szCs w:val="24"/>
        </w:rPr>
      </w:pPr>
      <w:r w:rsidRPr="001C575A">
        <w:rPr>
          <w:rFonts w:ascii="Arial" w:hAnsi="Arial" w:cs="Arial"/>
          <w:b/>
          <w:snapToGrid w:val="0"/>
          <w:sz w:val="24"/>
          <w:szCs w:val="24"/>
        </w:rPr>
        <w:t>El Señor Secretario General:</w:t>
      </w:r>
      <w:r>
        <w:rPr>
          <w:rFonts w:ascii="Arial" w:hAnsi="Arial" w:cs="Arial"/>
          <w:snapToGrid w:val="0"/>
          <w:sz w:val="24"/>
          <w:szCs w:val="24"/>
        </w:rPr>
        <w:t xml:space="preserve"> Tiene el uso de la voz,</w:t>
      </w:r>
      <w:r w:rsidR="00453C2F">
        <w:rPr>
          <w:rFonts w:ascii="Arial" w:hAnsi="Arial" w:cs="Arial"/>
          <w:snapToGrid w:val="0"/>
          <w:sz w:val="24"/>
          <w:szCs w:val="24"/>
        </w:rPr>
        <w:t xml:space="preserve"> e</w:t>
      </w:r>
      <w:r>
        <w:rPr>
          <w:rFonts w:ascii="Arial" w:hAnsi="Arial" w:cs="Arial"/>
          <w:snapToGrid w:val="0"/>
          <w:sz w:val="24"/>
          <w:szCs w:val="24"/>
        </w:rPr>
        <w:t>l</w:t>
      </w:r>
      <w:r w:rsidR="00453C2F">
        <w:rPr>
          <w:rFonts w:ascii="Arial" w:hAnsi="Arial" w:cs="Arial"/>
          <w:snapToGrid w:val="0"/>
          <w:sz w:val="24"/>
          <w:szCs w:val="24"/>
        </w:rPr>
        <w:t xml:space="preserve"> </w:t>
      </w:r>
      <w:r>
        <w:rPr>
          <w:rFonts w:ascii="Arial" w:hAnsi="Arial" w:cs="Arial"/>
          <w:snapToGrid w:val="0"/>
          <w:sz w:val="24"/>
          <w:szCs w:val="24"/>
        </w:rPr>
        <w:t xml:space="preserve">regidor </w:t>
      </w:r>
      <w:r w:rsidR="00453C2F">
        <w:rPr>
          <w:rFonts w:ascii="Arial" w:hAnsi="Arial" w:cs="Arial"/>
          <w:snapToGrid w:val="0"/>
          <w:sz w:val="24"/>
          <w:szCs w:val="24"/>
        </w:rPr>
        <w:t>Rafael Barrios.</w:t>
      </w:r>
    </w:p>
    <w:p w14:paraId="311D8605" w14:textId="0E245C83" w:rsidR="00453C2F" w:rsidRDefault="00453C2F" w:rsidP="00650530">
      <w:pPr>
        <w:jc w:val="both"/>
        <w:rPr>
          <w:rFonts w:ascii="Arial" w:hAnsi="Arial" w:cs="Arial"/>
          <w:snapToGrid w:val="0"/>
          <w:sz w:val="24"/>
          <w:szCs w:val="24"/>
        </w:rPr>
      </w:pPr>
      <w:r w:rsidRPr="00453C2F">
        <w:rPr>
          <w:rFonts w:ascii="Arial" w:hAnsi="Arial" w:cs="Arial"/>
          <w:b/>
          <w:snapToGrid w:val="0"/>
          <w:sz w:val="24"/>
          <w:szCs w:val="24"/>
        </w:rPr>
        <w:lastRenderedPageBreak/>
        <w:t>El Regidor Rafael Barrios Dávila:</w:t>
      </w:r>
      <w:r w:rsidR="003D68E6">
        <w:rPr>
          <w:rFonts w:ascii="Arial" w:hAnsi="Arial" w:cs="Arial"/>
          <w:snapToGrid w:val="0"/>
          <w:sz w:val="24"/>
          <w:szCs w:val="24"/>
        </w:rPr>
        <w:t xml:space="preserve"> Gracias, buenas tardes, con su venia señor Presidente, compañeras y compañeros regidores, Síndica Municipal, Secretario General, público que nos acompaña, amigos colaboradores y amigos todos.</w:t>
      </w:r>
    </w:p>
    <w:p w14:paraId="68E0AB9C" w14:textId="77777777" w:rsidR="003D68E6" w:rsidRDefault="003D68E6" w:rsidP="00650530">
      <w:pPr>
        <w:jc w:val="both"/>
        <w:rPr>
          <w:rFonts w:ascii="Arial" w:hAnsi="Arial" w:cs="Arial"/>
          <w:snapToGrid w:val="0"/>
          <w:sz w:val="24"/>
          <w:szCs w:val="24"/>
        </w:rPr>
      </w:pPr>
    </w:p>
    <w:p w14:paraId="30708BA6" w14:textId="38622659" w:rsidR="003D68E6" w:rsidRDefault="003D68E6" w:rsidP="00650530">
      <w:pPr>
        <w:jc w:val="both"/>
        <w:rPr>
          <w:rFonts w:ascii="Arial" w:hAnsi="Arial" w:cs="Arial"/>
          <w:snapToGrid w:val="0"/>
          <w:sz w:val="24"/>
          <w:szCs w:val="24"/>
        </w:rPr>
      </w:pPr>
      <w:r>
        <w:rPr>
          <w:rFonts w:ascii="Arial" w:hAnsi="Arial" w:cs="Arial"/>
          <w:snapToGrid w:val="0"/>
          <w:sz w:val="24"/>
          <w:szCs w:val="24"/>
        </w:rPr>
        <w:t xml:space="preserve">En correspondencia con las facultades y atribuciones que la normatividad reglamentaria me reconoce, presento ante esta asamblea una iniciativa de acuerdo con turno a comisión, la cual tiene por objeto atender de forma formal la petición que realiza el reconocido escultor Adrián Reinoso, quien ha manifestado la voluntad de donar su escultura El Eslabón Vencido, ubicada en la Plaza de la Liberación, a un costado del Teatro Degollado, para que esta pase a formar parte del inventario del patrimonio cultural y artístico de la </w:t>
      </w:r>
      <w:r w:rsidR="009D79A6">
        <w:rPr>
          <w:rFonts w:ascii="Arial" w:hAnsi="Arial" w:cs="Arial"/>
          <w:snapToGrid w:val="0"/>
          <w:sz w:val="24"/>
          <w:szCs w:val="24"/>
        </w:rPr>
        <w:t>c</w:t>
      </w:r>
      <w:r>
        <w:rPr>
          <w:rFonts w:ascii="Arial" w:hAnsi="Arial" w:cs="Arial"/>
          <w:snapToGrid w:val="0"/>
          <w:sz w:val="24"/>
          <w:szCs w:val="24"/>
        </w:rPr>
        <w:t xml:space="preserve">iudad de Guadalajara. </w:t>
      </w:r>
    </w:p>
    <w:p w14:paraId="638D6710" w14:textId="77777777" w:rsidR="003D68E6" w:rsidRDefault="003D68E6" w:rsidP="00650530">
      <w:pPr>
        <w:jc w:val="both"/>
        <w:rPr>
          <w:rFonts w:ascii="Arial" w:hAnsi="Arial" w:cs="Arial"/>
          <w:snapToGrid w:val="0"/>
          <w:sz w:val="24"/>
          <w:szCs w:val="24"/>
        </w:rPr>
      </w:pPr>
    </w:p>
    <w:p w14:paraId="45CFA3ED" w14:textId="77777777" w:rsidR="003D68E6" w:rsidRDefault="003D68E6" w:rsidP="00650530">
      <w:pPr>
        <w:jc w:val="both"/>
        <w:rPr>
          <w:rFonts w:ascii="Arial" w:hAnsi="Arial" w:cs="Arial"/>
          <w:snapToGrid w:val="0"/>
          <w:sz w:val="24"/>
          <w:szCs w:val="24"/>
        </w:rPr>
      </w:pPr>
      <w:r>
        <w:rPr>
          <w:rFonts w:ascii="Arial" w:hAnsi="Arial" w:cs="Arial"/>
          <w:snapToGrid w:val="0"/>
          <w:sz w:val="24"/>
          <w:szCs w:val="24"/>
        </w:rPr>
        <w:t>Lo anterior se plantea no solo por solicitud manifiesta que formula el artista tapatío, sino también, porque esta escultura se ha convertido en un referente simbólico de los ideales de libertad, que en su momento la lucha de independencia representó para el país y el Estado de Jalisco como estado libre y soberano.</w:t>
      </w:r>
    </w:p>
    <w:p w14:paraId="60BDDA91" w14:textId="77777777" w:rsidR="003D68E6" w:rsidRDefault="003D68E6" w:rsidP="00650530">
      <w:pPr>
        <w:jc w:val="both"/>
        <w:rPr>
          <w:rFonts w:ascii="Arial" w:hAnsi="Arial" w:cs="Arial"/>
          <w:snapToGrid w:val="0"/>
          <w:sz w:val="24"/>
          <w:szCs w:val="24"/>
        </w:rPr>
      </w:pPr>
    </w:p>
    <w:p w14:paraId="23FDC317" w14:textId="40F6E6BA" w:rsidR="003D68E6" w:rsidRPr="003D68E6" w:rsidRDefault="003D68E6" w:rsidP="00650530">
      <w:pPr>
        <w:jc w:val="both"/>
        <w:rPr>
          <w:rFonts w:ascii="Arial" w:hAnsi="Arial" w:cs="Arial"/>
          <w:snapToGrid w:val="0"/>
          <w:sz w:val="24"/>
          <w:szCs w:val="24"/>
        </w:rPr>
      </w:pPr>
      <w:r>
        <w:rPr>
          <w:rFonts w:ascii="Arial" w:hAnsi="Arial" w:cs="Arial"/>
          <w:snapToGrid w:val="0"/>
          <w:sz w:val="24"/>
          <w:szCs w:val="24"/>
        </w:rPr>
        <w:t xml:space="preserve">Por lo anterior, se propone que dicha iniciativa sea turnada a la Comisión Edilicia de Hacienda Pública y Patrimonio Municipal. Es cuánto.      </w:t>
      </w:r>
    </w:p>
    <w:p w14:paraId="4396F7B6" w14:textId="77777777" w:rsidR="00D50E10" w:rsidRPr="00386FC1" w:rsidRDefault="00D50E10" w:rsidP="00386FC1">
      <w:pPr>
        <w:jc w:val="both"/>
        <w:rPr>
          <w:rFonts w:ascii="Arial" w:hAnsi="Arial" w:cs="Arial"/>
          <w:i/>
          <w:snapToGrid w:val="0"/>
          <w:sz w:val="18"/>
          <w:szCs w:val="18"/>
        </w:rPr>
      </w:pPr>
    </w:p>
    <w:p w14:paraId="62CDEFF2" w14:textId="4E20CD8C" w:rsidR="00386FC1" w:rsidRPr="00386FC1" w:rsidRDefault="00386FC1" w:rsidP="00386FC1">
      <w:pPr>
        <w:pStyle w:val="Standard"/>
        <w:rPr>
          <w:rFonts w:ascii="Arial" w:hAnsi="Arial" w:cs="Arial"/>
          <w:b/>
          <w:i/>
          <w:sz w:val="18"/>
          <w:szCs w:val="18"/>
        </w:rPr>
      </w:pPr>
      <w:r>
        <w:rPr>
          <w:rFonts w:ascii="Arial" w:hAnsi="Arial" w:cs="Arial"/>
          <w:b/>
          <w:i/>
          <w:sz w:val="18"/>
          <w:szCs w:val="18"/>
        </w:rPr>
        <w:t>“</w:t>
      </w:r>
      <w:r w:rsidRPr="00386FC1">
        <w:rPr>
          <w:rFonts w:ascii="Arial" w:hAnsi="Arial" w:cs="Arial"/>
          <w:b/>
          <w:i/>
          <w:sz w:val="18"/>
          <w:szCs w:val="18"/>
        </w:rPr>
        <w:t>CIUDADANOS REGIDORES</w:t>
      </w:r>
    </w:p>
    <w:p w14:paraId="117B000B" w14:textId="77777777" w:rsidR="00386FC1" w:rsidRPr="00386FC1" w:rsidRDefault="00386FC1" w:rsidP="00386FC1">
      <w:pPr>
        <w:pStyle w:val="Standard"/>
        <w:rPr>
          <w:rFonts w:ascii="Arial" w:hAnsi="Arial" w:cs="Arial"/>
          <w:b/>
          <w:i/>
          <w:sz w:val="18"/>
          <w:szCs w:val="18"/>
        </w:rPr>
      </w:pPr>
      <w:r w:rsidRPr="00386FC1">
        <w:rPr>
          <w:rFonts w:ascii="Arial" w:hAnsi="Arial" w:cs="Arial"/>
          <w:b/>
          <w:i/>
          <w:sz w:val="18"/>
          <w:szCs w:val="18"/>
        </w:rPr>
        <w:t>INTEGRANTES DEL AYUNTAMIENTO</w:t>
      </w:r>
    </w:p>
    <w:p w14:paraId="36BD5367" w14:textId="77777777" w:rsidR="00386FC1" w:rsidRPr="00386FC1" w:rsidRDefault="00386FC1" w:rsidP="00386FC1">
      <w:pPr>
        <w:pStyle w:val="Standard"/>
        <w:rPr>
          <w:rFonts w:ascii="Arial" w:hAnsi="Arial" w:cs="Arial"/>
          <w:b/>
          <w:i/>
          <w:sz w:val="18"/>
          <w:szCs w:val="18"/>
        </w:rPr>
      </w:pPr>
      <w:r w:rsidRPr="00386FC1">
        <w:rPr>
          <w:rFonts w:ascii="Arial" w:hAnsi="Arial" w:cs="Arial"/>
          <w:b/>
          <w:i/>
          <w:sz w:val="18"/>
          <w:szCs w:val="18"/>
        </w:rPr>
        <w:t>DE GUADALAJARA</w:t>
      </w:r>
    </w:p>
    <w:p w14:paraId="1835731B" w14:textId="77777777" w:rsidR="00386FC1" w:rsidRPr="00386FC1" w:rsidRDefault="00386FC1" w:rsidP="00386FC1">
      <w:pPr>
        <w:pStyle w:val="Standard"/>
        <w:rPr>
          <w:rFonts w:ascii="Arial" w:hAnsi="Arial" w:cs="Arial"/>
          <w:b/>
          <w:i/>
          <w:sz w:val="18"/>
          <w:szCs w:val="18"/>
        </w:rPr>
      </w:pPr>
      <w:r w:rsidRPr="00386FC1">
        <w:rPr>
          <w:rFonts w:ascii="Arial" w:hAnsi="Arial" w:cs="Arial"/>
          <w:b/>
          <w:i/>
          <w:sz w:val="18"/>
          <w:szCs w:val="18"/>
        </w:rPr>
        <w:t>PRESENTE:</w:t>
      </w:r>
    </w:p>
    <w:p w14:paraId="558DA0BC" w14:textId="77777777" w:rsidR="00386FC1" w:rsidRPr="00386FC1" w:rsidRDefault="00386FC1" w:rsidP="00386FC1">
      <w:pPr>
        <w:pStyle w:val="Standard"/>
        <w:jc w:val="both"/>
        <w:rPr>
          <w:rFonts w:ascii="Arial" w:hAnsi="Arial" w:cs="Arial"/>
          <w:i/>
          <w:sz w:val="18"/>
          <w:szCs w:val="18"/>
        </w:rPr>
      </w:pPr>
    </w:p>
    <w:p w14:paraId="355C228A" w14:textId="77777777" w:rsidR="00386FC1" w:rsidRPr="00386FC1" w:rsidRDefault="00386FC1" w:rsidP="00386FC1">
      <w:pPr>
        <w:pStyle w:val="Standard"/>
        <w:jc w:val="both"/>
        <w:rPr>
          <w:rFonts w:ascii="Arial" w:hAnsi="Arial" w:cs="Arial"/>
          <w:b/>
          <w:i/>
          <w:sz w:val="18"/>
          <w:szCs w:val="18"/>
        </w:rPr>
      </w:pPr>
      <w:r w:rsidRPr="00386FC1">
        <w:rPr>
          <w:rFonts w:ascii="Arial" w:hAnsi="Arial" w:cs="Arial"/>
          <w:i/>
          <w:sz w:val="18"/>
          <w:szCs w:val="18"/>
        </w:rPr>
        <w:t xml:space="preserve">El que suscribe </w:t>
      </w:r>
      <w:r w:rsidRPr="00386FC1">
        <w:rPr>
          <w:rFonts w:ascii="Arial" w:hAnsi="Arial" w:cs="Arial"/>
          <w:b/>
          <w:i/>
          <w:sz w:val="18"/>
          <w:szCs w:val="18"/>
        </w:rPr>
        <w:t xml:space="preserve">Regidor Rafael Barrios Dávila, </w:t>
      </w:r>
      <w:r w:rsidRPr="00386FC1">
        <w:rPr>
          <w:rFonts w:ascii="Arial" w:hAnsi="Arial" w:cs="Arial"/>
          <w:i/>
          <w:sz w:val="18"/>
          <w:szCs w:val="18"/>
        </w:rPr>
        <w:t xml:space="preserve">haciendo uso de las facultades que me confiere el artículo 41, fracciones I, II y III, la fracción I del artículo 50 y la fracción II del artículo 53 de la Ley del Gobierno y la Administración Pública Municipal del Estado de Jalisco, así como el artículo 91, fracción II y demás relativos del Código de Gobierno Municipal de Guadalajara someto a la consideración de esta Asamblea la siguiente </w:t>
      </w:r>
      <w:r w:rsidRPr="00386FC1">
        <w:rPr>
          <w:rFonts w:ascii="Arial" w:hAnsi="Arial" w:cs="Arial"/>
          <w:b/>
          <w:i/>
          <w:sz w:val="18"/>
          <w:szCs w:val="18"/>
        </w:rPr>
        <w:t xml:space="preserve">iniciativa de acuerdo con turno a Comisión que tiene por objeto gestionar la donación de la obra escultórica “El eslabón vencido” del artista Adrián Reynoso para que forme parte del inventario del patrimonio cultural y artístico del municipio </w:t>
      </w:r>
      <w:r w:rsidRPr="00386FC1">
        <w:rPr>
          <w:rFonts w:ascii="Arial" w:hAnsi="Arial" w:cs="Arial"/>
          <w:i/>
          <w:sz w:val="18"/>
          <w:szCs w:val="18"/>
        </w:rPr>
        <w:t>de conformidad con la siguiente</w:t>
      </w:r>
    </w:p>
    <w:p w14:paraId="2AA5E499" w14:textId="77777777" w:rsidR="00386FC1" w:rsidRPr="00386FC1" w:rsidRDefault="00386FC1" w:rsidP="00386FC1">
      <w:pPr>
        <w:pStyle w:val="Standard"/>
        <w:jc w:val="both"/>
        <w:rPr>
          <w:rFonts w:ascii="Arial" w:hAnsi="Arial" w:cs="Arial"/>
          <w:i/>
          <w:sz w:val="18"/>
          <w:szCs w:val="18"/>
        </w:rPr>
      </w:pPr>
    </w:p>
    <w:p w14:paraId="393F7A9A" w14:textId="77777777" w:rsidR="00386FC1" w:rsidRPr="00386FC1" w:rsidRDefault="00386FC1" w:rsidP="00386FC1">
      <w:pPr>
        <w:pStyle w:val="Standard"/>
        <w:jc w:val="center"/>
        <w:rPr>
          <w:rFonts w:ascii="Arial" w:hAnsi="Arial" w:cs="Arial"/>
          <w:b/>
          <w:i/>
          <w:sz w:val="18"/>
          <w:szCs w:val="18"/>
        </w:rPr>
      </w:pPr>
      <w:r w:rsidRPr="00386FC1">
        <w:rPr>
          <w:rFonts w:ascii="Arial" w:hAnsi="Arial" w:cs="Arial"/>
          <w:b/>
          <w:i/>
          <w:sz w:val="18"/>
          <w:szCs w:val="18"/>
        </w:rPr>
        <w:t>Exposición de Motivos:</w:t>
      </w:r>
    </w:p>
    <w:p w14:paraId="534F488D" w14:textId="77777777" w:rsidR="00386FC1" w:rsidRPr="00386FC1" w:rsidRDefault="00386FC1" w:rsidP="00386FC1">
      <w:pPr>
        <w:pStyle w:val="Standard"/>
        <w:jc w:val="center"/>
        <w:rPr>
          <w:rFonts w:ascii="Arial" w:hAnsi="Arial" w:cs="Arial"/>
          <w:b/>
          <w:i/>
          <w:sz w:val="18"/>
          <w:szCs w:val="18"/>
        </w:rPr>
      </w:pPr>
    </w:p>
    <w:p w14:paraId="239F2490" w14:textId="77777777" w:rsidR="00386FC1" w:rsidRPr="00386FC1" w:rsidRDefault="00386FC1" w:rsidP="00386FC1">
      <w:pPr>
        <w:pStyle w:val="Standard"/>
        <w:numPr>
          <w:ilvl w:val="0"/>
          <w:numId w:val="36"/>
        </w:numPr>
        <w:ind w:left="426" w:hanging="437"/>
        <w:jc w:val="both"/>
        <w:rPr>
          <w:rFonts w:ascii="Arial" w:hAnsi="Arial" w:cs="Arial"/>
          <w:i/>
          <w:sz w:val="18"/>
          <w:szCs w:val="18"/>
        </w:rPr>
      </w:pPr>
      <w:r w:rsidRPr="00386FC1">
        <w:rPr>
          <w:rFonts w:ascii="Arial" w:hAnsi="Arial" w:cs="Arial"/>
          <w:i/>
          <w:sz w:val="18"/>
          <w:szCs w:val="18"/>
        </w:rPr>
        <w:t xml:space="preserve">Uno de los símbolos más representativos del estado de Jalisco y de la ciudad de Guadalajara reside en la riqueza histórica que diversos sucesos han aportado a la narrativa social y política de nuestra nación, haciéndolos como elementos fundacionales y fundamentales de los valores de nuestra identidad como mexicanos. Gran parte de estos ejemplos se encuentran reconocidos no sólo en los libros de historia nacional sino también en recintos, monumentos, placas conmemorativas y espacios públicos que dan fe pública de los significativos acontecimientos que marcaron el derrotero de nuestra sociedad y nuestro estado. </w:t>
      </w:r>
    </w:p>
    <w:p w14:paraId="2B4A6BE6" w14:textId="77777777" w:rsidR="00386FC1" w:rsidRPr="00386FC1" w:rsidRDefault="00386FC1" w:rsidP="00386FC1">
      <w:pPr>
        <w:pStyle w:val="Standard"/>
        <w:ind w:left="284"/>
        <w:jc w:val="both"/>
        <w:rPr>
          <w:rFonts w:ascii="Arial" w:hAnsi="Arial" w:cs="Arial"/>
          <w:i/>
          <w:sz w:val="18"/>
          <w:szCs w:val="18"/>
        </w:rPr>
      </w:pPr>
    </w:p>
    <w:p w14:paraId="611A2A3F" w14:textId="77777777" w:rsidR="00386FC1" w:rsidRPr="00386FC1" w:rsidRDefault="00386FC1" w:rsidP="00386FC1">
      <w:pPr>
        <w:pStyle w:val="Standard"/>
        <w:numPr>
          <w:ilvl w:val="0"/>
          <w:numId w:val="36"/>
        </w:numPr>
        <w:ind w:left="426" w:hanging="437"/>
        <w:jc w:val="both"/>
        <w:rPr>
          <w:rFonts w:ascii="Arial" w:hAnsi="Arial" w:cs="Arial"/>
          <w:i/>
          <w:sz w:val="18"/>
          <w:szCs w:val="18"/>
        </w:rPr>
      </w:pPr>
      <w:r w:rsidRPr="00386FC1">
        <w:rPr>
          <w:rFonts w:ascii="Arial" w:hAnsi="Arial" w:cs="Arial"/>
          <w:i/>
          <w:sz w:val="18"/>
          <w:szCs w:val="18"/>
        </w:rPr>
        <w:t xml:space="preserve">En particular, uno de los eventos históricos más representativos de la historia política en nuestro estado y nuestra ciudad fue el de la publicación del Bando para la abolición la esclavitud por parte de Don Miguel Hidalgo y Costilla, quien se encontraba al frente de la lucha independentista en el país, el 6 de diciembre de 1810, acontecimiento del cual su fecha se encuentra inscrita en letras de oro en el recinto del Salón de Sesiones de este Ayuntamiento y que a su memoria también fue bautizada la plazoleta </w:t>
      </w:r>
      <w:r w:rsidRPr="00386FC1">
        <w:rPr>
          <w:rFonts w:ascii="Arial" w:hAnsi="Arial" w:cs="Arial"/>
          <w:i/>
          <w:sz w:val="18"/>
          <w:szCs w:val="18"/>
        </w:rPr>
        <w:lastRenderedPageBreak/>
        <w:t xml:space="preserve">principal de la ciudad como Plaza de la Liberación, frente al emblemático Teatro Degollado y las sedes de los principales poderes de Gobierno en nuestro estado. </w:t>
      </w:r>
    </w:p>
    <w:p w14:paraId="43D3AEF8" w14:textId="77777777" w:rsidR="00386FC1" w:rsidRPr="00386FC1" w:rsidRDefault="00386FC1" w:rsidP="00386FC1">
      <w:pPr>
        <w:pStyle w:val="Prrafodelista"/>
        <w:rPr>
          <w:rFonts w:ascii="Arial" w:hAnsi="Arial" w:cs="Arial"/>
          <w:i/>
          <w:sz w:val="18"/>
          <w:szCs w:val="18"/>
        </w:rPr>
      </w:pPr>
    </w:p>
    <w:p w14:paraId="2AEC3224" w14:textId="489F2218" w:rsidR="00386FC1" w:rsidRPr="00386FC1" w:rsidRDefault="00386FC1" w:rsidP="00386FC1">
      <w:pPr>
        <w:pStyle w:val="Standard"/>
        <w:numPr>
          <w:ilvl w:val="0"/>
          <w:numId w:val="36"/>
        </w:numPr>
        <w:ind w:left="426" w:hanging="437"/>
        <w:jc w:val="both"/>
        <w:rPr>
          <w:rFonts w:ascii="Arial" w:hAnsi="Arial" w:cs="Arial"/>
          <w:i/>
          <w:sz w:val="18"/>
          <w:szCs w:val="18"/>
        </w:rPr>
      </w:pPr>
      <w:r w:rsidRPr="00386FC1">
        <w:rPr>
          <w:rFonts w:ascii="Arial" w:hAnsi="Arial" w:cs="Arial"/>
          <w:i/>
          <w:sz w:val="18"/>
          <w:szCs w:val="18"/>
        </w:rPr>
        <w:t xml:space="preserve">En este sentido, en el año 2010, un talentoso artista de origen tapatío, Adrián Reynoso, comenzó el trabajo para forjar una escultura representativa que expresaba la importancia que un evento como el impulsado por la idea libertaria que promovió Miguel Hidalgo tendría para el devenir histórico de Jalisco y de Guadalajara, misma que sería </w:t>
      </w:r>
      <w:r w:rsidR="00777C4F">
        <w:rPr>
          <w:rFonts w:ascii="Arial" w:hAnsi="Arial" w:cs="Arial"/>
          <w:i/>
          <w:sz w:val="18"/>
          <w:szCs w:val="18"/>
        </w:rPr>
        <w:t xml:space="preserve">nombrada “El eslabón vencido”. </w:t>
      </w:r>
      <w:r w:rsidRPr="00386FC1">
        <w:rPr>
          <w:rFonts w:ascii="Arial" w:hAnsi="Arial" w:cs="Arial"/>
          <w:i/>
          <w:sz w:val="18"/>
          <w:szCs w:val="18"/>
        </w:rPr>
        <w:t xml:space="preserve">Su propuesta resaltaba la consigna impulsada por el personaje más representativo de la lucha independentista en nuestro país ha logrado trascender por generaciones, haciendo que estos ideales transformaran la vida pública de nuestra sociedad, lo que a la vendría a consolidar como un estado libre y soberano lo que hoy día es el estado de Jalisco. </w:t>
      </w:r>
    </w:p>
    <w:p w14:paraId="424C64F2" w14:textId="77777777" w:rsidR="00386FC1" w:rsidRPr="00386FC1" w:rsidRDefault="00386FC1" w:rsidP="00386FC1">
      <w:pPr>
        <w:pStyle w:val="Prrafodelista"/>
        <w:tabs>
          <w:tab w:val="left" w:pos="4008"/>
        </w:tabs>
        <w:rPr>
          <w:rFonts w:ascii="Arial" w:hAnsi="Arial" w:cs="Arial"/>
          <w:i/>
          <w:sz w:val="18"/>
          <w:szCs w:val="18"/>
        </w:rPr>
      </w:pPr>
      <w:r w:rsidRPr="00386FC1">
        <w:rPr>
          <w:rFonts w:ascii="Arial" w:hAnsi="Arial" w:cs="Arial"/>
          <w:i/>
          <w:sz w:val="18"/>
          <w:szCs w:val="18"/>
        </w:rPr>
        <w:tab/>
      </w:r>
    </w:p>
    <w:p w14:paraId="07C977E7" w14:textId="77777777" w:rsidR="00386FC1" w:rsidRPr="00386FC1" w:rsidRDefault="00386FC1" w:rsidP="00386FC1">
      <w:pPr>
        <w:pStyle w:val="Prrafodelista"/>
        <w:ind w:left="0"/>
        <w:jc w:val="center"/>
        <w:rPr>
          <w:rFonts w:ascii="Arial" w:hAnsi="Arial" w:cs="Arial"/>
          <w:i/>
          <w:sz w:val="18"/>
          <w:szCs w:val="18"/>
        </w:rPr>
      </w:pPr>
      <w:r w:rsidRPr="00386FC1">
        <w:rPr>
          <w:rFonts w:ascii="Arial" w:hAnsi="Arial" w:cs="Arial"/>
          <w:i/>
          <w:noProof/>
          <w:sz w:val="18"/>
          <w:szCs w:val="18"/>
          <w:lang w:eastAsia="es-MX"/>
        </w:rPr>
        <w:drawing>
          <wp:inline distT="0" distB="0" distL="0" distR="0" wp14:anchorId="7093B83F" wp14:editId="706D7B99">
            <wp:extent cx="3636082" cy="3575880"/>
            <wp:effectExtent l="0" t="0" r="254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785" t="19795" r="30210" b="8510"/>
                    <a:stretch/>
                  </pic:blipFill>
                  <pic:spPr bwMode="auto">
                    <a:xfrm>
                      <a:off x="0" y="0"/>
                      <a:ext cx="3659472" cy="3598883"/>
                    </a:xfrm>
                    <a:prstGeom prst="rect">
                      <a:avLst/>
                    </a:prstGeom>
                    <a:ln>
                      <a:noFill/>
                    </a:ln>
                    <a:extLst>
                      <a:ext uri="{53640926-AAD7-44D8-BBD7-CCE9431645EC}">
                        <a14:shadowObscured xmlns:a14="http://schemas.microsoft.com/office/drawing/2010/main"/>
                      </a:ext>
                    </a:extLst>
                  </pic:spPr>
                </pic:pic>
              </a:graphicData>
            </a:graphic>
          </wp:inline>
        </w:drawing>
      </w:r>
    </w:p>
    <w:p w14:paraId="5709802E" w14:textId="77777777" w:rsidR="00386FC1" w:rsidRPr="00386FC1" w:rsidRDefault="00386FC1" w:rsidP="00386FC1">
      <w:pPr>
        <w:ind w:left="1134"/>
        <w:jc w:val="both"/>
        <w:rPr>
          <w:rFonts w:ascii="Arial" w:hAnsi="Arial" w:cs="Arial"/>
          <w:i/>
          <w:sz w:val="18"/>
          <w:szCs w:val="18"/>
        </w:rPr>
      </w:pPr>
    </w:p>
    <w:p w14:paraId="22874572" w14:textId="77777777" w:rsidR="00386FC1" w:rsidRPr="00386FC1" w:rsidRDefault="00386FC1" w:rsidP="00386FC1">
      <w:pPr>
        <w:pStyle w:val="Standard"/>
        <w:numPr>
          <w:ilvl w:val="0"/>
          <w:numId w:val="36"/>
        </w:numPr>
        <w:ind w:left="426" w:hanging="437"/>
        <w:jc w:val="both"/>
        <w:rPr>
          <w:rFonts w:ascii="Arial" w:hAnsi="Arial" w:cs="Arial"/>
          <w:i/>
          <w:sz w:val="18"/>
          <w:szCs w:val="18"/>
        </w:rPr>
      </w:pPr>
      <w:r w:rsidRPr="00386FC1">
        <w:rPr>
          <w:rFonts w:ascii="Arial" w:hAnsi="Arial" w:cs="Arial"/>
          <w:i/>
          <w:sz w:val="18"/>
          <w:szCs w:val="18"/>
        </w:rPr>
        <w:t xml:space="preserve">Fue el día 06 de diciembre del año 2011 cuando se realizó por parte del escultor una entrega simbólica de la escultura e instalada en la Plaza de la Liberación, a un costado del Teatro Degollado, lugar en el que ha permanecido desde entonces, logrando constituirse en un referente cultural e, incluso, atractivo turístico para quienes visitan la ciudad de Guadalajara. </w:t>
      </w:r>
    </w:p>
    <w:p w14:paraId="3A7FECFF" w14:textId="77777777" w:rsidR="00386FC1" w:rsidRPr="00386FC1" w:rsidRDefault="00386FC1" w:rsidP="00386FC1">
      <w:pPr>
        <w:pStyle w:val="Standard"/>
        <w:ind w:left="426"/>
        <w:jc w:val="both"/>
        <w:rPr>
          <w:rFonts w:ascii="Arial" w:hAnsi="Arial" w:cs="Arial"/>
          <w:i/>
          <w:sz w:val="18"/>
          <w:szCs w:val="18"/>
        </w:rPr>
      </w:pPr>
    </w:p>
    <w:p w14:paraId="58B3D085" w14:textId="77777777" w:rsidR="00386FC1" w:rsidRPr="00386FC1" w:rsidRDefault="00386FC1" w:rsidP="00386FC1">
      <w:pPr>
        <w:pStyle w:val="Standard"/>
        <w:ind w:left="426"/>
        <w:jc w:val="center"/>
        <w:rPr>
          <w:rFonts w:ascii="Arial" w:hAnsi="Arial" w:cs="Arial"/>
          <w:i/>
          <w:sz w:val="18"/>
          <w:szCs w:val="18"/>
        </w:rPr>
      </w:pPr>
      <w:r w:rsidRPr="00386FC1">
        <w:rPr>
          <w:rFonts w:ascii="Arial" w:hAnsi="Arial" w:cs="Arial"/>
          <w:i/>
          <w:noProof/>
          <w:sz w:val="18"/>
          <w:szCs w:val="18"/>
          <w:lang w:eastAsia="es-MX" w:bidi="ar-SA"/>
        </w:rPr>
        <w:lastRenderedPageBreak/>
        <w:drawing>
          <wp:inline distT="0" distB="0" distL="0" distR="0" wp14:anchorId="7FAEA1AC" wp14:editId="697D33A6">
            <wp:extent cx="4647816" cy="362712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500" t="20761" r="33876" b="31201"/>
                    <a:stretch/>
                  </pic:blipFill>
                  <pic:spPr bwMode="auto">
                    <a:xfrm>
                      <a:off x="0" y="0"/>
                      <a:ext cx="4677929" cy="3650620"/>
                    </a:xfrm>
                    <a:prstGeom prst="rect">
                      <a:avLst/>
                    </a:prstGeom>
                    <a:ln>
                      <a:noFill/>
                    </a:ln>
                    <a:extLst>
                      <a:ext uri="{53640926-AAD7-44D8-BBD7-CCE9431645EC}">
                        <a14:shadowObscured xmlns:a14="http://schemas.microsoft.com/office/drawing/2010/main"/>
                      </a:ext>
                    </a:extLst>
                  </pic:spPr>
                </pic:pic>
              </a:graphicData>
            </a:graphic>
          </wp:inline>
        </w:drawing>
      </w:r>
    </w:p>
    <w:p w14:paraId="05536F03" w14:textId="77777777" w:rsidR="00386FC1" w:rsidRPr="00386FC1" w:rsidRDefault="00386FC1" w:rsidP="00386FC1">
      <w:pPr>
        <w:pStyle w:val="Standard"/>
        <w:ind w:left="426"/>
        <w:jc w:val="both"/>
        <w:rPr>
          <w:rFonts w:ascii="Arial" w:hAnsi="Arial" w:cs="Arial"/>
          <w:i/>
          <w:sz w:val="18"/>
          <w:szCs w:val="18"/>
        </w:rPr>
      </w:pPr>
    </w:p>
    <w:p w14:paraId="6CD680C2" w14:textId="77777777" w:rsidR="00386FC1" w:rsidRPr="00386FC1" w:rsidRDefault="00386FC1" w:rsidP="00386FC1">
      <w:pPr>
        <w:pStyle w:val="Standard"/>
        <w:numPr>
          <w:ilvl w:val="0"/>
          <w:numId w:val="36"/>
        </w:numPr>
        <w:ind w:left="426" w:hanging="437"/>
        <w:jc w:val="both"/>
        <w:rPr>
          <w:rFonts w:ascii="Arial" w:hAnsi="Arial" w:cs="Arial"/>
          <w:i/>
          <w:sz w:val="18"/>
          <w:szCs w:val="18"/>
        </w:rPr>
      </w:pPr>
      <w:r w:rsidRPr="00386FC1">
        <w:rPr>
          <w:rFonts w:ascii="Arial" w:hAnsi="Arial" w:cs="Arial"/>
          <w:i/>
          <w:sz w:val="18"/>
          <w:szCs w:val="18"/>
        </w:rPr>
        <w:t xml:space="preserve">El día 12 de mayo del 2022, en un escrito libre redactado por el propio escultor, él manifiesta su voluntad de ceder en donación la escultura con la finalidad de que ésta pase a formar parte del inventario del patrimonio cultural y artístico de la ciudad de Guadalajara. Una de las razones principales de este planteamiento es que sea el propio municipio el que, una vez que se resuelva la consecuente procedencia de la incorporación de la pieza escultórica a dicho inventario, ésta pueda recibir un remozamiento apropiado destinado a su conservación, por los motivos antes expuestos donde ya la identifican como un referente simbólico en nuestra ciudad. </w:t>
      </w:r>
    </w:p>
    <w:p w14:paraId="0490C23B" w14:textId="77777777" w:rsidR="00386FC1" w:rsidRPr="00386FC1" w:rsidRDefault="00386FC1" w:rsidP="00386FC1">
      <w:pPr>
        <w:ind w:left="1134"/>
        <w:jc w:val="both"/>
        <w:rPr>
          <w:rFonts w:ascii="Arial" w:hAnsi="Arial" w:cs="Arial"/>
          <w:i/>
          <w:sz w:val="18"/>
          <w:szCs w:val="18"/>
        </w:rPr>
      </w:pPr>
    </w:p>
    <w:p w14:paraId="4077F6F9" w14:textId="77777777" w:rsidR="00386FC1" w:rsidRPr="00386FC1" w:rsidRDefault="00386FC1" w:rsidP="00386FC1">
      <w:pPr>
        <w:pStyle w:val="Standard"/>
        <w:numPr>
          <w:ilvl w:val="0"/>
          <w:numId w:val="36"/>
        </w:numPr>
        <w:ind w:left="426" w:hanging="437"/>
        <w:jc w:val="both"/>
        <w:rPr>
          <w:rFonts w:ascii="Arial" w:hAnsi="Arial" w:cs="Arial"/>
          <w:i/>
          <w:sz w:val="18"/>
          <w:szCs w:val="18"/>
        </w:rPr>
      </w:pPr>
      <w:r w:rsidRPr="00386FC1">
        <w:rPr>
          <w:rFonts w:ascii="Arial" w:hAnsi="Arial" w:cs="Arial"/>
          <w:i/>
          <w:sz w:val="18"/>
          <w:szCs w:val="18"/>
        </w:rPr>
        <w:t xml:space="preserve">Derivado de esta petición, mediante oficio DP/1404/2022 la Dirección de Patrimonio remitió atenta comunicación a la Secretaría General del Ayuntamiento en la cual se exponía la intención referida del escultor para celebrar un contrato de donación de la pieza escultórica al municipio de Guadalajara. De lo anterior, hasta el momento, no ha existido formal respuesta y desahogo de los procesos administrativos y jurídicos correspondientes para concretar dicho acto. </w:t>
      </w:r>
    </w:p>
    <w:p w14:paraId="554A885F" w14:textId="77777777" w:rsidR="00386FC1" w:rsidRPr="00386FC1" w:rsidRDefault="00386FC1" w:rsidP="00386FC1">
      <w:pPr>
        <w:pStyle w:val="Standard"/>
        <w:ind w:left="426"/>
        <w:jc w:val="both"/>
        <w:rPr>
          <w:rFonts w:ascii="Arial" w:hAnsi="Arial" w:cs="Arial"/>
          <w:i/>
          <w:sz w:val="18"/>
          <w:szCs w:val="18"/>
        </w:rPr>
      </w:pPr>
    </w:p>
    <w:p w14:paraId="275E7D27" w14:textId="77777777" w:rsidR="00386FC1" w:rsidRPr="00386FC1" w:rsidRDefault="00386FC1" w:rsidP="00386FC1">
      <w:pPr>
        <w:pStyle w:val="Standard"/>
        <w:numPr>
          <w:ilvl w:val="0"/>
          <w:numId w:val="36"/>
        </w:numPr>
        <w:ind w:left="426" w:hanging="437"/>
        <w:jc w:val="both"/>
        <w:rPr>
          <w:rFonts w:ascii="Arial" w:hAnsi="Arial" w:cs="Arial"/>
          <w:i/>
          <w:sz w:val="18"/>
          <w:szCs w:val="18"/>
        </w:rPr>
      </w:pPr>
      <w:r w:rsidRPr="00386FC1">
        <w:rPr>
          <w:rFonts w:ascii="Arial" w:hAnsi="Arial" w:cs="Arial"/>
          <w:i/>
          <w:sz w:val="18"/>
          <w:szCs w:val="18"/>
        </w:rPr>
        <w:t xml:space="preserve">En virtud de lo anterior, tomando en consideración los argumentos previamente expuestos que destacan la importancia de un referente simbólico y cultural como lo constituye dicha obra escultórica, se plantea con la presente iniciativa dar el inicio y seguimiento a la propuesta manifestada por el escultor con la finalidad de que su obra pueda ser incorporada al inventario patrimonial de Guadalajara y, posteriormente sea posible dar adecuada atención y mantenimiento, como ocurre así con el resto de las obras, monumentos y piezas escultóricas que existen en la ciudad. </w:t>
      </w:r>
    </w:p>
    <w:p w14:paraId="6EF4166F" w14:textId="77777777" w:rsidR="00386FC1" w:rsidRPr="00386FC1" w:rsidRDefault="00386FC1" w:rsidP="00386FC1">
      <w:pPr>
        <w:pStyle w:val="Prrafodelista"/>
        <w:rPr>
          <w:rFonts w:ascii="Arial" w:hAnsi="Arial" w:cs="Arial"/>
          <w:i/>
          <w:sz w:val="18"/>
          <w:szCs w:val="18"/>
        </w:rPr>
      </w:pPr>
    </w:p>
    <w:p w14:paraId="250D954A" w14:textId="77777777" w:rsidR="00386FC1" w:rsidRPr="00386FC1" w:rsidRDefault="00386FC1" w:rsidP="00386FC1">
      <w:pPr>
        <w:pStyle w:val="Standard"/>
        <w:tabs>
          <w:tab w:val="left" w:pos="709"/>
        </w:tabs>
        <w:jc w:val="both"/>
        <w:rPr>
          <w:rFonts w:ascii="Arial" w:hAnsi="Arial" w:cs="Arial"/>
          <w:i/>
          <w:sz w:val="18"/>
          <w:szCs w:val="18"/>
        </w:rPr>
      </w:pPr>
      <w:r w:rsidRPr="00386FC1">
        <w:rPr>
          <w:rFonts w:ascii="Arial" w:hAnsi="Arial" w:cs="Arial"/>
          <w:i/>
          <w:sz w:val="18"/>
          <w:szCs w:val="18"/>
        </w:rPr>
        <w:tab/>
        <w:t>De aprobarse la presente iniciativa, en cumplimiento a lo dispuesto por el artículo 92 del Código de Gobierno Municipal de Guadalajara, se contemplan las siguientes:</w:t>
      </w:r>
    </w:p>
    <w:p w14:paraId="15250031" w14:textId="77777777" w:rsidR="00386FC1" w:rsidRPr="00386FC1" w:rsidRDefault="00386FC1" w:rsidP="00386FC1">
      <w:pPr>
        <w:pStyle w:val="Prrafodelista"/>
        <w:jc w:val="both"/>
        <w:rPr>
          <w:rFonts w:ascii="Arial" w:hAnsi="Arial" w:cs="Arial"/>
          <w:i/>
          <w:sz w:val="18"/>
          <w:szCs w:val="18"/>
          <w:u w:val="single"/>
        </w:rPr>
      </w:pPr>
    </w:p>
    <w:p w14:paraId="47851624" w14:textId="77777777" w:rsidR="00386FC1" w:rsidRPr="00386FC1" w:rsidRDefault="00386FC1" w:rsidP="00386FC1">
      <w:pPr>
        <w:pStyle w:val="Prrafodelista"/>
        <w:jc w:val="both"/>
        <w:rPr>
          <w:rFonts w:ascii="Arial" w:hAnsi="Arial" w:cs="Arial"/>
          <w:i/>
          <w:sz w:val="18"/>
          <w:szCs w:val="18"/>
          <w:u w:val="single"/>
        </w:rPr>
      </w:pPr>
      <w:r w:rsidRPr="00386FC1">
        <w:rPr>
          <w:rFonts w:ascii="Arial" w:hAnsi="Arial" w:cs="Arial"/>
          <w:i/>
          <w:sz w:val="18"/>
          <w:szCs w:val="18"/>
          <w:u w:val="single"/>
        </w:rPr>
        <w:t>Repercusiones Jurídicas</w:t>
      </w:r>
    </w:p>
    <w:p w14:paraId="57AF41B6" w14:textId="77777777" w:rsidR="00386FC1" w:rsidRPr="00386FC1" w:rsidRDefault="00386FC1" w:rsidP="00386FC1">
      <w:pPr>
        <w:pStyle w:val="Standard"/>
        <w:jc w:val="both"/>
        <w:rPr>
          <w:rFonts w:ascii="Arial" w:hAnsi="Arial" w:cs="Arial"/>
          <w:i/>
          <w:sz w:val="18"/>
          <w:szCs w:val="18"/>
        </w:rPr>
      </w:pPr>
      <w:r w:rsidRPr="00386FC1">
        <w:rPr>
          <w:rFonts w:ascii="Arial" w:hAnsi="Arial" w:cs="Arial"/>
          <w:i/>
          <w:sz w:val="18"/>
          <w:szCs w:val="18"/>
        </w:rPr>
        <w:lastRenderedPageBreak/>
        <w:tab/>
        <w:t xml:space="preserve">Únicamente aquellas relacionadas con la realización de las acciones administrativas para formalizar la recepción de la obra, bajo la figura de donación, para que ésta forme parte del inventario y patrimonio cultural de la ciudad. </w:t>
      </w:r>
    </w:p>
    <w:p w14:paraId="7978CCC3" w14:textId="77777777" w:rsidR="00386FC1" w:rsidRPr="00386FC1" w:rsidRDefault="00386FC1" w:rsidP="00386FC1">
      <w:pPr>
        <w:pStyle w:val="Standard"/>
        <w:jc w:val="both"/>
        <w:rPr>
          <w:rFonts w:ascii="Arial" w:hAnsi="Arial" w:cs="Arial"/>
          <w:i/>
          <w:sz w:val="18"/>
          <w:szCs w:val="18"/>
        </w:rPr>
      </w:pPr>
    </w:p>
    <w:p w14:paraId="2A545964" w14:textId="77777777" w:rsidR="00386FC1" w:rsidRPr="00386FC1" w:rsidRDefault="00386FC1" w:rsidP="00386FC1">
      <w:pPr>
        <w:pStyle w:val="Prrafodelista"/>
        <w:jc w:val="both"/>
        <w:rPr>
          <w:rFonts w:ascii="Arial" w:hAnsi="Arial" w:cs="Arial"/>
          <w:i/>
          <w:sz w:val="18"/>
          <w:szCs w:val="18"/>
          <w:u w:val="single"/>
        </w:rPr>
      </w:pPr>
      <w:r w:rsidRPr="00386FC1">
        <w:rPr>
          <w:rFonts w:ascii="Arial" w:hAnsi="Arial" w:cs="Arial"/>
          <w:i/>
          <w:sz w:val="18"/>
          <w:szCs w:val="18"/>
          <w:u w:val="single"/>
        </w:rPr>
        <w:t>Repercusiones Laborales</w:t>
      </w:r>
    </w:p>
    <w:p w14:paraId="00F6113F" w14:textId="77777777" w:rsidR="00386FC1" w:rsidRPr="00386FC1" w:rsidRDefault="00386FC1" w:rsidP="00386FC1">
      <w:pPr>
        <w:pStyle w:val="Standard"/>
        <w:jc w:val="both"/>
        <w:rPr>
          <w:rFonts w:ascii="Arial" w:hAnsi="Arial" w:cs="Arial"/>
          <w:i/>
          <w:sz w:val="18"/>
          <w:szCs w:val="18"/>
        </w:rPr>
      </w:pPr>
      <w:r w:rsidRPr="00386FC1">
        <w:rPr>
          <w:rFonts w:ascii="Arial" w:hAnsi="Arial" w:cs="Arial"/>
          <w:i/>
          <w:sz w:val="18"/>
          <w:szCs w:val="18"/>
        </w:rPr>
        <w:tab/>
        <w:t xml:space="preserve">No existen repercusiones en este ámbito. </w:t>
      </w:r>
    </w:p>
    <w:p w14:paraId="7B004F09" w14:textId="77777777" w:rsidR="00386FC1" w:rsidRPr="00386FC1" w:rsidRDefault="00386FC1" w:rsidP="00386FC1">
      <w:pPr>
        <w:pStyle w:val="Prrafodelista"/>
        <w:jc w:val="both"/>
        <w:rPr>
          <w:rFonts w:ascii="Arial" w:hAnsi="Arial" w:cs="Arial"/>
          <w:i/>
          <w:sz w:val="18"/>
          <w:szCs w:val="18"/>
        </w:rPr>
      </w:pPr>
    </w:p>
    <w:p w14:paraId="55E51277" w14:textId="77777777" w:rsidR="00386FC1" w:rsidRPr="00386FC1" w:rsidRDefault="00386FC1" w:rsidP="00386FC1">
      <w:pPr>
        <w:pStyle w:val="Prrafodelista"/>
        <w:jc w:val="both"/>
        <w:rPr>
          <w:rFonts w:ascii="Arial" w:hAnsi="Arial" w:cs="Arial"/>
          <w:i/>
          <w:sz w:val="18"/>
          <w:szCs w:val="18"/>
          <w:u w:val="single"/>
        </w:rPr>
      </w:pPr>
      <w:r w:rsidRPr="00386FC1">
        <w:rPr>
          <w:rFonts w:ascii="Arial" w:hAnsi="Arial" w:cs="Arial"/>
          <w:i/>
          <w:sz w:val="18"/>
          <w:szCs w:val="18"/>
          <w:u w:val="single"/>
        </w:rPr>
        <w:t>Repercusiones Sociales</w:t>
      </w:r>
    </w:p>
    <w:p w14:paraId="500250BF" w14:textId="77777777" w:rsidR="00386FC1" w:rsidRPr="00386FC1" w:rsidRDefault="00386FC1" w:rsidP="00386FC1">
      <w:pPr>
        <w:pStyle w:val="Standard"/>
        <w:jc w:val="both"/>
        <w:rPr>
          <w:rFonts w:ascii="Arial" w:hAnsi="Arial" w:cs="Arial"/>
          <w:i/>
          <w:sz w:val="18"/>
          <w:szCs w:val="18"/>
        </w:rPr>
      </w:pPr>
      <w:r w:rsidRPr="00386FC1">
        <w:rPr>
          <w:rFonts w:ascii="Arial" w:hAnsi="Arial" w:cs="Arial"/>
          <w:i/>
          <w:sz w:val="18"/>
          <w:szCs w:val="18"/>
        </w:rPr>
        <w:tab/>
        <w:t xml:space="preserve">Desde hace más de una década, la obra “El eslabón vencido” constituye un referente cultural y simbólico de nuestra ciudad ya que hoy día la ciudadanía identifica al espacio donde ésta se ubica como un referente de la identidad histórica de nuestra ciudad y nuestro estado, en razón del significado antiesclavista que la escultura representa.  </w:t>
      </w:r>
    </w:p>
    <w:p w14:paraId="03E09059" w14:textId="77777777" w:rsidR="00386FC1" w:rsidRPr="00386FC1" w:rsidRDefault="00386FC1" w:rsidP="00386FC1">
      <w:pPr>
        <w:pStyle w:val="Prrafodelista"/>
        <w:jc w:val="both"/>
        <w:rPr>
          <w:rFonts w:ascii="Arial" w:hAnsi="Arial" w:cs="Arial"/>
          <w:i/>
          <w:sz w:val="18"/>
          <w:szCs w:val="18"/>
        </w:rPr>
      </w:pPr>
    </w:p>
    <w:p w14:paraId="590E5B74" w14:textId="77777777" w:rsidR="00386FC1" w:rsidRPr="00386FC1" w:rsidRDefault="00386FC1" w:rsidP="00386FC1">
      <w:pPr>
        <w:pStyle w:val="Prrafodelista"/>
        <w:jc w:val="both"/>
        <w:rPr>
          <w:rFonts w:ascii="Arial" w:hAnsi="Arial" w:cs="Arial"/>
          <w:i/>
          <w:sz w:val="18"/>
          <w:szCs w:val="18"/>
          <w:u w:val="single"/>
        </w:rPr>
      </w:pPr>
      <w:r w:rsidRPr="00386FC1">
        <w:rPr>
          <w:rFonts w:ascii="Arial" w:hAnsi="Arial" w:cs="Arial"/>
          <w:i/>
          <w:sz w:val="18"/>
          <w:szCs w:val="18"/>
          <w:u w:val="single"/>
        </w:rPr>
        <w:t>Repercusiones Presupuestales</w:t>
      </w:r>
    </w:p>
    <w:p w14:paraId="16D76907" w14:textId="77777777" w:rsidR="00386FC1" w:rsidRPr="00386FC1" w:rsidRDefault="00386FC1" w:rsidP="00386FC1">
      <w:pPr>
        <w:pStyle w:val="Standard"/>
        <w:ind w:firstLine="708"/>
        <w:jc w:val="both"/>
        <w:rPr>
          <w:rFonts w:ascii="Arial" w:hAnsi="Arial" w:cs="Arial"/>
          <w:i/>
          <w:sz w:val="18"/>
          <w:szCs w:val="18"/>
        </w:rPr>
      </w:pPr>
      <w:r w:rsidRPr="00386FC1">
        <w:rPr>
          <w:rFonts w:ascii="Arial" w:hAnsi="Arial" w:cs="Arial"/>
          <w:i/>
          <w:sz w:val="18"/>
          <w:szCs w:val="18"/>
        </w:rPr>
        <w:t xml:space="preserve">En principio, no se prevén repercusiones presupuestales, dado que se pretende que, tomando en cuenta la plena disposición del autor de la pieza escultórica de dar en donación la referida obra, no implicaría costo alguno para el municipio. No obstante, en caso de determinarse procedente la donación, se plantea la asignación de recursos presupuestarios para realizar un proceso de intervención, remozamiento y conservación de dicha pieza para su cuidado. </w:t>
      </w:r>
    </w:p>
    <w:p w14:paraId="60E4FCFE" w14:textId="77777777" w:rsidR="00386FC1" w:rsidRPr="00386FC1" w:rsidRDefault="00386FC1" w:rsidP="00386FC1">
      <w:pPr>
        <w:pStyle w:val="Standard"/>
        <w:ind w:firstLine="708"/>
        <w:jc w:val="both"/>
        <w:rPr>
          <w:rFonts w:ascii="Arial" w:hAnsi="Arial" w:cs="Arial"/>
          <w:i/>
          <w:sz w:val="18"/>
          <w:szCs w:val="18"/>
        </w:rPr>
      </w:pPr>
    </w:p>
    <w:p w14:paraId="36606BD0" w14:textId="5B7A489A" w:rsidR="00386FC1" w:rsidRPr="00386FC1" w:rsidRDefault="00386FC1" w:rsidP="00386FC1">
      <w:pPr>
        <w:ind w:firstLine="708"/>
        <w:jc w:val="both"/>
        <w:rPr>
          <w:rFonts w:ascii="Arial" w:hAnsi="Arial" w:cs="Arial"/>
          <w:b/>
          <w:i/>
          <w:sz w:val="18"/>
          <w:szCs w:val="18"/>
        </w:rPr>
      </w:pPr>
      <w:r w:rsidRPr="00386FC1">
        <w:rPr>
          <w:rFonts w:ascii="Arial" w:hAnsi="Arial" w:cs="Arial"/>
          <w:i/>
          <w:noProof/>
          <w:sz w:val="18"/>
          <w:szCs w:val="18"/>
        </w:rPr>
        <w:t xml:space="preserve">En mérito de lo anteriormente expuesto y de conformidad a lo establecido en los artículos 115 de la Constitución Política de los Estados Unidos Mexicanos, 73 y 77 de la Constitución Política del Estado de Jalisco; 41 fracciones I, II y III de la Ley del Gobierno y la Administración Pública Municipal del Estado de Jalisco; 91 fracción II del Código de Gobierno Municipal de Guadalajara, se somete a la consideración del Pleno del Ayuntamiento la presente iniciativa de acuerdo con turno a comisión que contiene los siguientes puntos de: </w:t>
      </w:r>
    </w:p>
    <w:p w14:paraId="2C14DD96" w14:textId="77777777" w:rsidR="00386FC1" w:rsidRDefault="00386FC1" w:rsidP="00386FC1">
      <w:pPr>
        <w:jc w:val="center"/>
        <w:rPr>
          <w:rFonts w:ascii="Arial" w:hAnsi="Arial" w:cs="Arial"/>
          <w:b/>
          <w:i/>
          <w:sz w:val="18"/>
          <w:szCs w:val="18"/>
        </w:rPr>
      </w:pPr>
      <w:r w:rsidRPr="00386FC1">
        <w:rPr>
          <w:rFonts w:ascii="Arial" w:hAnsi="Arial" w:cs="Arial"/>
          <w:b/>
          <w:i/>
          <w:sz w:val="18"/>
          <w:szCs w:val="18"/>
        </w:rPr>
        <w:t>ACUERDO:</w:t>
      </w:r>
    </w:p>
    <w:p w14:paraId="7D40267D" w14:textId="77777777" w:rsidR="00386FC1" w:rsidRPr="00386FC1" w:rsidRDefault="00386FC1" w:rsidP="00386FC1">
      <w:pPr>
        <w:jc w:val="center"/>
        <w:rPr>
          <w:rFonts w:ascii="Arial" w:hAnsi="Arial" w:cs="Arial"/>
          <w:b/>
          <w:i/>
          <w:sz w:val="18"/>
          <w:szCs w:val="18"/>
        </w:rPr>
      </w:pPr>
    </w:p>
    <w:p w14:paraId="378580DC" w14:textId="77777777" w:rsidR="00386FC1" w:rsidRPr="00386FC1" w:rsidRDefault="00386FC1" w:rsidP="00386FC1">
      <w:pPr>
        <w:pStyle w:val="Standard"/>
        <w:tabs>
          <w:tab w:val="left" w:pos="709"/>
        </w:tabs>
        <w:jc w:val="both"/>
        <w:rPr>
          <w:rFonts w:ascii="Arial" w:hAnsi="Arial" w:cs="Arial"/>
          <w:i/>
          <w:sz w:val="18"/>
          <w:szCs w:val="18"/>
        </w:rPr>
      </w:pPr>
      <w:r w:rsidRPr="00386FC1">
        <w:rPr>
          <w:rFonts w:ascii="Arial" w:hAnsi="Arial" w:cs="Arial"/>
          <w:b/>
          <w:i/>
          <w:sz w:val="18"/>
          <w:szCs w:val="18"/>
        </w:rPr>
        <w:t>PRIMERO</w:t>
      </w:r>
      <w:r w:rsidRPr="00386FC1">
        <w:rPr>
          <w:rFonts w:ascii="Arial" w:hAnsi="Arial" w:cs="Arial"/>
          <w:i/>
          <w:sz w:val="18"/>
          <w:szCs w:val="18"/>
        </w:rPr>
        <w:t xml:space="preserve">.- Se instruye a Dirección de Patrimonio a que, en coordinación con la Dirección General Jurídica y, en su caso, la Dirección de Cultura realicen las gestiones administrativas y jurídicas necesarias encaminadas a recibir, bajo la figura de donación, la escultura “El eslabón vencido” por parte del escultor responsable de su autoría, Adrián Reynoso, para que la misma pase a formar parte del inventario del patrimonio cultural y artístico del municipio de Guadalajara. </w:t>
      </w:r>
    </w:p>
    <w:p w14:paraId="17AD48B3" w14:textId="77777777" w:rsidR="00386FC1" w:rsidRPr="00386FC1" w:rsidRDefault="00386FC1" w:rsidP="00386FC1">
      <w:pPr>
        <w:pStyle w:val="Standard"/>
        <w:tabs>
          <w:tab w:val="left" w:pos="709"/>
        </w:tabs>
        <w:jc w:val="both"/>
        <w:rPr>
          <w:rFonts w:ascii="Arial" w:hAnsi="Arial" w:cs="Arial"/>
          <w:i/>
          <w:sz w:val="18"/>
          <w:szCs w:val="18"/>
        </w:rPr>
      </w:pPr>
    </w:p>
    <w:p w14:paraId="6DCAA728" w14:textId="77777777" w:rsidR="00386FC1" w:rsidRPr="00386FC1" w:rsidRDefault="00386FC1" w:rsidP="00386FC1">
      <w:pPr>
        <w:pStyle w:val="Standard"/>
        <w:tabs>
          <w:tab w:val="left" w:pos="709"/>
        </w:tabs>
        <w:jc w:val="both"/>
        <w:rPr>
          <w:rFonts w:ascii="Arial" w:hAnsi="Arial" w:cs="Arial"/>
          <w:i/>
          <w:sz w:val="18"/>
          <w:szCs w:val="18"/>
        </w:rPr>
      </w:pPr>
      <w:r w:rsidRPr="00386FC1">
        <w:rPr>
          <w:rFonts w:ascii="Arial" w:hAnsi="Arial" w:cs="Arial"/>
          <w:b/>
          <w:i/>
          <w:sz w:val="18"/>
          <w:szCs w:val="18"/>
        </w:rPr>
        <w:t>SEGUNDO</w:t>
      </w:r>
      <w:r w:rsidRPr="00386FC1">
        <w:rPr>
          <w:rFonts w:ascii="Arial" w:hAnsi="Arial" w:cs="Arial"/>
          <w:i/>
          <w:sz w:val="18"/>
          <w:szCs w:val="18"/>
        </w:rPr>
        <w:t xml:space="preserve">.- A partir de las disposiciones legales y administrativas que determinen la viabilidad de la incorporación de la pieza escultórica de referencia, se instruye a la Dirección de Patrimonio a que, una vez que se formalice la recepción de la obra, en conjunto con la Dirección de Cultura y demás dependencias responsables se gestionen los recursos presupuestarios indispensables para su remozamiento y conservación. </w:t>
      </w:r>
    </w:p>
    <w:p w14:paraId="127BA936" w14:textId="77777777" w:rsidR="00386FC1" w:rsidRPr="00386FC1" w:rsidRDefault="00386FC1" w:rsidP="00386FC1">
      <w:pPr>
        <w:pStyle w:val="Standard"/>
        <w:tabs>
          <w:tab w:val="left" w:pos="709"/>
        </w:tabs>
        <w:jc w:val="both"/>
        <w:rPr>
          <w:rFonts w:ascii="Arial" w:hAnsi="Arial" w:cs="Arial"/>
          <w:i/>
          <w:sz w:val="18"/>
          <w:szCs w:val="18"/>
        </w:rPr>
      </w:pPr>
    </w:p>
    <w:p w14:paraId="1E9EB6B4" w14:textId="77777777" w:rsidR="00386FC1" w:rsidRDefault="00386FC1" w:rsidP="003D68E6">
      <w:pPr>
        <w:jc w:val="both"/>
        <w:rPr>
          <w:rFonts w:ascii="Arial" w:hAnsi="Arial" w:cs="Arial"/>
          <w:i/>
          <w:sz w:val="18"/>
          <w:szCs w:val="18"/>
        </w:rPr>
      </w:pPr>
      <w:r w:rsidRPr="00386FC1">
        <w:rPr>
          <w:rFonts w:ascii="Arial" w:hAnsi="Arial" w:cs="Arial"/>
          <w:b/>
          <w:i/>
          <w:sz w:val="18"/>
          <w:szCs w:val="18"/>
        </w:rPr>
        <w:t>TERCERO.-</w:t>
      </w:r>
      <w:r w:rsidRPr="00386FC1">
        <w:rPr>
          <w:rFonts w:ascii="Arial" w:hAnsi="Arial" w:cs="Arial"/>
          <w:i/>
          <w:sz w:val="18"/>
          <w:szCs w:val="18"/>
        </w:rPr>
        <w:t xml:space="preserve"> Túrnese la presente iniciativa a la Comisión Edilicia de Hacienda Pública y Patrimonio Municipal como convocante para su consecuente estudio y posterior dictaminación</w:t>
      </w:r>
      <w:r>
        <w:rPr>
          <w:rFonts w:ascii="Arial" w:hAnsi="Arial" w:cs="Arial"/>
          <w:i/>
          <w:sz w:val="18"/>
          <w:szCs w:val="18"/>
        </w:rPr>
        <w:t>”</w:t>
      </w:r>
      <w:r w:rsidRPr="00386FC1">
        <w:rPr>
          <w:rFonts w:ascii="Arial" w:hAnsi="Arial" w:cs="Arial"/>
          <w:i/>
          <w:sz w:val="18"/>
          <w:szCs w:val="18"/>
        </w:rPr>
        <w:t>.</w:t>
      </w:r>
    </w:p>
    <w:p w14:paraId="07F01928" w14:textId="49D3EC95" w:rsidR="003D68E6" w:rsidRPr="00386FC1" w:rsidRDefault="00386FC1" w:rsidP="003D68E6">
      <w:pPr>
        <w:jc w:val="both"/>
        <w:rPr>
          <w:rFonts w:ascii="Arial" w:hAnsi="Arial" w:cs="Arial"/>
          <w:i/>
          <w:sz w:val="18"/>
          <w:szCs w:val="18"/>
        </w:rPr>
      </w:pPr>
      <w:r w:rsidRPr="00386FC1">
        <w:rPr>
          <w:rFonts w:ascii="Arial" w:hAnsi="Arial" w:cs="Arial"/>
          <w:i/>
          <w:sz w:val="18"/>
          <w:szCs w:val="18"/>
        </w:rPr>
        <w:t xml:space="preserve"> </w:t>
      </w:r>
    </w:p>
    <w:p w14:paraId="2101B613" w14:textId="77777777" w:rsidR="003D68E6" w:rsidRPr="001C575A" w:rsidRDefault="003D68E6" w:rsidP="003D68E6">
      <w:pPr>
        <w:jc w:val="both"/>
        <w:rPr>
          <w:rFonts w:ascii="Arial" w:hAnsi="Arial" w:cs="Arial"/>
          <w:sz w:val="24"/>
          <w:szCs w:val="24"/>
          <w:lang w:val="es-ES_tradnl"/>
        </w:rPr>
      </w:pPr>
      <w:r w:rsidRPr="00720518">
        <w:rPr>
          <w:rFonts w:ascii="Arial" w:hAnsi="Arial" w:cs="Arial"/>
          <w:b/>
          <w:snapToGrid w:val="0"/>
          <w:sz w:val="24"/>
          <w:szCs w:val="24"/>
        </w:rPr>
        <w:t>El Señor Presidente Municipal:</w:t>
      </w:r>
      <w:r>
        <w:rPr>
          <w:rFonts w:ascii="Arial" w:hAnsi="Arial" w:cs="Arial"/>
          <w:snapToGrid w:val="0"/>
          <w:sz w:val="24"/>
          <w:szCs w:val="24"/>
        </w:rPr>
        <w:t xml:space="preserve"> Está a su consideración el turno a la comisión propuesta, preguntando si alguno de ustedes desea hacer uso de la palabra, no existiendo quien, en votación económica les consulto si lo aprueban. Aprobado. </w:t>
      </w:r>
    </w:p>
    <w:p w14:paraId="59B2C6A0" w14:textId="77777777" w:rsidR="003D68E6" w:rsidRDefault="003D68E6" w:rsidP="003D68E6">
      <w:pPr>
        <w:jc w:val="both"/>
        <w:rPr>
          <w:rFonts w:ascii="Arial" w:hAnsi="Arial" w:cs="Arial"/>
          <w:snapToGrid w:val="0"/>
          <w:sz w:val="24"/>
          <w:szCs w:val="24"/>
        </w:rPr>
      </w:pPr>
      <w:r>
        <w:rPr>
          <w:rFonts w:ascii="Arial" w:hAnsi="Arial" w:cs="Arial"/>
          <w:snapToGrid w:val="0"/>
          <w:sz w:val="24"/>
          <w:szCs w:val="24"/>
        </w:rPr>
        <w:t xml:space="preserve"> </w:t>
      </w:r>
    </w:p>
    <w:p w14:paraId="3A7ACC28" w14:textId="2F44A2BF" w:rsidR="003D68E6" w:rsidRDefault="003D68E6" w:rsidP="003D68E6">
      <w:pPr>
        <w:jc w:val="both"/>
        <w:rPr>
          <w:rFonts w:ascii="Arial" w:hAnsi="Arial" w:cs="Arial"/>
          <w:snapToGrid w:val="0"/>
          <w:sz w:val="24"/>
          <w:szCs w:val="24"/>
        </w:rPr>
      </w:pPr>
      <w:r w:rsidRPr="001C575A">
        <w:rPr>
          <w:rFonts w:ascii="Arial" w:hAnsi="Arial" w:cs="Arial"/>
          <w:b/>
          <w:snapToGrid w:val="0"/>
          <w:sz w:val="24"/>
          <w:szCs w:val="24"/>
        </w:rPr>
        <w:t>El Señor Secretario General:</w:t>
      </w:r>
      <w:r>
        <w:rPr>
          <w:rFonts w:ascii="Arial" w:hAnsi="Arial" w:cs="Arial"/>
          <w:snapToGrid w:val="0"/>
          <w:sz w:val="24"/>
          <w:szCs w:val="24"/>
        </w:rPr>
        <w:t xml:space="preserve"> Tiene el uso de la voz, el regidor </w:t>
      </w:r>
      <w:r w:rsidR="00F80760">
        <w:rPr>
          <w:rFonts w:ascii="Arial" w:hAnsi="Arial" w:cs="Arial"/>
          <w:snapToGrid w:val="0"/>
          <w:sz w:val="24"/>
          <w:szCs w:val="24"/>
        </w:rPr>
        <w:t>Aldo de Anda</w:t>
      </w:r>
      <w:r>
        <w:rPr>
          <w:rFonts w:ascii="Arial" w:hAnsi="Arial" w:cs="Arial"/>
          <w:snapToGrid w:val="0"/>
          <w:sz w:val="24"/>
          <w:szCs w:val="24"/>
        </w:rPr>
        <w:t>.</w:t>
      </w:r>
    </w:p>
    <w:p w14:paraId="772447AF" w14:textId="77777777" w:rsidR="00F80760" w:rsidRPr="00ED5F21" w:rsidRDefault="00F80760" w:rsidP="003D68E6">
      <w:pPr>
        <w:jc w:val="both"/>
        <w:rPr>
          <w:rFonts w:ascii="Arial" w:hAnsi="Arial" w:cs="Arial"/>
          <w:b/>
          <w:snapToGrid w:val="0"/>
          <w:sz w:val="24"/>
          <w:szCs w:val="24"/>
        </w:rPr>
      </w:pPr>
    </w:p>
    <w:p w14:paraId="18939290" w14:textId="77777777" w:rsidR="00B348A3" w:rsidRDefault="00F80760" w:rsidP="003D68E6">
      <w:pPr>
        <w:jc w:val="both"/>
        <w:rPr>
          <w:rFonts w:ascii="Arial" w:hAnsi="Arial" w:cs="Arial"/>
          <w:sz w:val="24"/>
          <w:szCs w:val="24"/>
        </w:rPr>
      </w:pPr>
      <w:r w:rsidRPr="00ED5F21">
        <w:rPr>
          <w:rFonts w:ascii="Arial" w:hAnsi="Arial" w:cs="Arial"/>
          <w:b/>
          <w:snapToGrid w:val="0"/>
          <w:sz w:val="24"/>
          <w:szCs w:val="24"/>
        </w:rPr>
        <w:t>El Regidor</w:t>
      </w:r>
      <w:r w:rsidR="00ED5F21" w:rsidRPr="00ED5F21">
        <w:rPr>
          <w:rFonts w:ascii="Arial" w:hAnsi="Arial" w:cs="Arial"/>
          <w:b/>
          <w:snapToGrid w:val="0"/>
          <w:sz w:val="24"/>
          <w:szCs w:val="24"/>
        </w:rPr>
        <w:t xml:space="preserve"> </w:t>
      </w:r>
      <w:r w:rsidR="00ED5F21" w:rsidRPr="00ED5F21">
        <w:rPr>
          <w:rFonts w:ascii="Arial" w:hAnsi="Arial" w:cs="Arial"/>
          <w:b/>
          <w:sz w:val="24"/>
          <w:szCs w:val="24"/>
        </w:rPr>
        <w:t>Aldo Alejandro de Anda García:</w:t>
      </w:r>
      <w:r w:rsidR="00B348A3">
        <w:rPr>
          <w:rFonts w:ascii="Arial" w:hAnsi="Arial" w:cs="Arial"/>
          <w:b/>
          <w:sz w:val="24"/>
          <w:szCs w:val="24"/>
        </w:rPr>
        <w:t xml:space="preserve"> </w:t>
      </w:r>
      <w:r w:rsidR="00B348A3">
        <w:rPr>
          <w:rFonts w:ascii="Arial" w:hAnsi="Arial" w:cs="Arial"/>
          <w:sz w:val="24"/>
          <w:szCs w:val="24"/>
        </w:rPr>
        <w:t>Muchas gracias Presidente Municipal, regidoras y regidores, Secretario, personas que nos acompañan.</w:t>
      </w:r>
    </w:p>
    <w:p w14:paraId="3B09D5F5" w14:textId="77777777" w:rsidR="00B348A3" w:rsidRDefault="00B348A3" w:rsidP="003D68E6">
      <w:pPr>
        <w:jc w:val="both"/>
        <w:rPr>
          <w:rFonts w:ascii="Arial" w:hAnsi="Arial" w:cs="Arial"/>
          <w:sz w:val="24"/>
          <w:szCs w:val="24"/>
        </w:rPr>
      </w:pPr>
    </w:p>
    <w:p w14:paraId="20F843DB" w14:textId="5D289E96" w:rsidR="00B348A3" w:rsidRDefault="00B348A3" w:rsidP="003D68E6">
      <w:pPr>
        <w:jc w:val="both"/>
        <w:rPr>
          <w:rFonts w:ascii="Arial" w:hAnsi="Arial" w:cs="Arial"/>
          <w:snapToGrid w:val="0"/>
          <w:sz w:val="24"/>
          <w:szCs w:val="24"/>
        </w:rPr>
      </w:pPr>
      <w:r>
        <w:rPr>
          <w:rFonts w:ascii="Arial" w:hAnsi="Arial" w:cs="Arial"/>
          <w:snapToGrid w:val="0"/>
          <w:sz w:val="24"/>
          <w:szCs w:val="24"/>
        </w:rPr>
        <w:lastRenderedPageBreak/>
        <w:t>Presento dos iniciativas que pido sean turnadas a comisión, a fin de que sean estudiadas y en su caso aprobadas.</w:t>
      </w:r>
    </w:p>
    <w:p w14:paraId="69878B19" w14:textId="77777777" w:rsidR="00B348A3" w:rsidRDefault="00B348A3" w:rsidP="003D68E6">
      <w:pPr>
        <w:jc w:val="both"/>
        <w:rPr>
          <w:rFonts w:ascii="Arial" w:hAnsi="Arial" w:cs="Arial"/>
          <w:snapToGrid w:val="0"/>
          <w:sz w:val="24"/>
          <w:szCs w:val="24"/>
        </w:rPr>
      </w:pPr>
    </w:p>
    <w:p w14:paraId="45DEFDA9" w14:textId="12FECA69" w:rsidR="00F80760" w:rsidRDefault="00B348A3" w:rsidP="003D68E6">
      <w:pPr>
        <w:jc w:val="both"/>
        <w:rPr>
          <w:rFonts w:ascii="Arial" w:hAnsi="Arial" w:cs="Arial"/>
          <w:snapToGrid w:val="0"/>
          <w:sz w:val="24"/>
          <w:szCs w:val="24"/>
        </w:rPr>
      </w:pPr>
      <w:r>
        <w:rPr>
          <w:rFonts w:ascii="Arial" w:hAnsi="Arial" w:cs="Arial"/>
          <w:snapToGrid w:val="0"/>
          <w:sz w:val="24"/>
          <w:szCs w:val="24"/>
        </w:rPr>
        <w:t xml:space="preserve">El pasado 10 de septiembre celebramos por segunda ocasión el Día Municipal de la Torta Ahogada, tal como saben, hubo un festejo especial en donde se repartieron 50 mil tortas entre las personas que nos acompañaron e invitados.  </w:t>
      </w:r>
      <w:r w:rsidR="00F80760">
        <w:rPr>
          <w:rFonts w:ascii="Arial" w:hAnsi="Arial" w:cs="Arial"/>
          <w:snapToGrid w:val="0"/>
          <w:sz w:val="24"/>
          <w:szCs w:val="24"/>
        </w:rPr>
        <w:t xml:space="preserve"> </w:t>
      </w:r>
    </w:p>
    <w:p w14:paraId="53A7D1FE" w14:textId="77777777" w:rsidR="00B348A3" w:rsidRDefault="00B348A3" w:rsidP="003D68E6">
      <w:pPr>
        <w:jc w:val="both"/>
        <w:rPr>
          <w:rFonts w:ascii="Arial" w:hAnsi="Arial" w:cs="Arial"/>
          <w:snapToGrid w:val="0"/>
          <w:sz w:val="24"/>
          <w:szCs w:val="24"/>
        </w:rPr>
      </w:pPr>
    </w:p>
    <w:p w14:paraId="2281B17A" w14:textId="286600F2" w:rsidR="00B348A3" w:rsidRDefault="00B348A3" w:rsidP="003D68E6">
      <w:pPr>
        <w:jc w:val="both"/>
        <w:rPr>
          <w:rFonts w:ascii="Arial" w:hAnsi="Arial" w:cs="Arial"/>
          <w:snapToGrid w:val="0"/>
          <w:sz w:val="24"/>
          <w:szCs w:val="24"/>
        </w:rPr>
      </w:pPr>
      <w:r>
        <w:rPr>
          <w:rFonts w:ascii="Arial" w:hAnsi="Arial" w:cs="Arial"/>
          <w:snapToGrid w:val="0"/>
          <w:sz w:val="24"/>
          <w:szCs w:val="24"/>
        </w:rPr>
        <w:t>Para complementar esta experiencia culinaria se ofreció la degustación de cerveza artesanal, cabe señalar que Jalisco es el primer productor de cerveza artesanal en México, el objetivo de esta celebración es preservar y promover uno de los platillos con mayor tradición en la gastronomía tapatía que ya goza de fama internacional, y al mismo tiempo, se mantiene como una comida de uso cotidiano para la mayoría de los tapatíos, ya que forma parte de nuestra identidad cultural y culinaria.</w:t>
      </w:r>
    </w:p>
    <w:p w14:paraId="795CDBAB" w14:textId="77777777" w:rsidR="00B348A3" w:rsidRDefault="00B348A3" w:rsidP="003D68E6">
      <w:pPr>
        <w:jc w:val="both"/>
        <w:rPr>
          <w:rFonts w:ascii="Arial" w:hAnsi="Arial" w:cs="Arial"/>
          <w:snapToGrid w:val="0"/>
          <w:sz w:val="24"/>
          <w:szCs w:val="24"/>
        </w:rPr>
      </w:pPr>
    </w:p>
    <w:p w14:paraId="374AACD2" w14:textId="205ACAA3" w:rsidR="00B348A3" w:rsidRDefault="00B348A3" w:rsidP="003D68E6">
      <w:pPr>
        <w:jc w:val="both"/>
        <w:rPr>
          <w:rFonts w:ascii="Arial" w:hAnsi="Arial" w:cs="Arial"/>
          <w:snapToGrid w:val="0"/>
          <w:sz w:val="24"/>
          <w:szCs w:val="24"/>
        </w:rPr>
      </w:pPr>
      <w:r>
        <w:rPr>
          <w:rFonts w:ascii="Arial" w:hAnsi="Arial" w:cs="Arial"/>
          <w:snapToGrid w:val="0"/>
          <w:sz w:val="24"/>
          <w:szCs w:val="24"/>
        </w:rPr>
        <w:t>Por otra parte, cada vez más está en auge el concepto de maridaje, en la mayoría de los casos son las tradiciones culinarias las que determinan ciertas combinaciones, entre sus platillos típicos con determinadas bebidas, basándose en lo que dicta la costumbre.</w:t>
      </w:r>
    </w:p>
    <w:p w14:paraId="6E5629C0" w14:textId="77777777" w:rsidR="00B348A3" w:rsidRDefault="00B348A3" w:rsidP="003D68E6">
      <w:pPr>
        <w:jc w:val="both"/>
        <w:rPr>
          <w:rFonts w:ascii="Arial" w:hAnsi="Arial" w:cs="Arial"/>
          <w:snapToGrid w:val="0"/>
          <w:sz w:val="24"/>
          <w:szCs w:val="24"/>
        </w:rPr>
      </w:pPr>
    </w:p>
    <w:p w14:paraId="40B93CD2" w14:textId="77777777" w:rsidR="00B348A3" w:rsidRDefault="00B348A3" w:rsidP="003D68E6">
      <w:pPr>
        <w:jc w:val="both"/>
        <w:rPr>
          <w:rFonts w:ascii="Arial" w:hAnsi="Arial" w:cs="Arial"/>
          <w:snapToGrid w:val="0"/>
          <w:sz w:val="24"/>
          <w:szCs w:val="24"/>
        </w:rPr>
      </w:pPr>
      <w:r>
        <w:rPr>
          <w:rFonts w:ascii="Arial" w:hAnsi="Arial" w:cs="Arial"/>
          <w:snapToGrid w:val="0"/>
          <w:sz w:val="24"/>
          <w:szCs w:val="24"/>
        </w:rPr>
        <w:t>En nuestro caso, una costumbre arraigada en la población tapatía, es la de maridar la torta ahogada con una cerveza fría, el afamado historiador Alberto Gómez Barbosa expresó magníficamente esta costumbre en la columna titulada Tortas Ahogadas Las Originales, publicado en el periódico Mural el 5 de noviembre del 2021.</w:t>
      </w:r>
    </w:p>
    <w:p w14:paraId="62536958" w14:textId="77777777" w:rsidR="00B348A3" w:rsidRDefault="00B348A3" w:rsidP="003D68E6">
      <w:pPr>
        <w:jc w:val="both"/>
        <w:rPr>
          <w:rFonts w:ascii="Arial" w:hAnsi="Arial" w:cs="Arial"/>
          <w:snapToGrid w:val="0"/>
          <w:sz w:val="24"/>
          <w:szCs w:val="24"/>
        </w:rPr>
      </w:pPr>
    </w:p>
    <w:p w14:paraId="2B4B5EA3" w14:textId="159BA547" w:rsidR="008D43AD" w:rsidRDefault="00B348A3" w:rsidP="003D68E6">
      <w:pPr>
        <w:jc w:val="both"/>
        <w:rPr>
          <w:rFonts w:ascii="Arial" w:hAnsi="Arial" w:cs="Arial"/>
          <w:snapToGrid w:val="0"/>
          <w:sz w:val="24"/>
          <w:szCs w:val="24"/>
        </w:rPr>
      </w:pPr>
      <w:r>
        <w:rPr>
          <w:rFonts w:ascii="Arial" w:hAnsi="Arial" w:cs="Arial"/>
          <w:snapToGrid w:val="0"/>
          <w:sz w:val="24"/>
          <w:szCs w:val="24"/>
        </w:rPr>
        <w:t>Cito: Por el año de 1949 se instalaba El Güero de las tortas ahogadas, con su canasta al costado del templo de San Francisco sobre la acera de 16 de Septiembre, el Güero se instaló entonces en las puertas de La Alemana, cantina y restaurante muy famoso en Miguel Blanco, entre Colón y 16 de Septiembre; el propietario fue muy generoso permitiendo a El Güero</w:t>
      </w:r>
      <w:r w:rsidR="008D43AD">
        <w:rPr>
          <w:rFonts w:ascii="Arial" w:hAnsi="Arial" w:cs="Arial"/>
          <w:snapToGrid w:val="0"/>
          <w:sz w:val="24"/>
          <w:szCs w:val="24"/>
        </w:rPr>
        <w:t xml:space="preserve"> experimentar sus quemantes tortas entre los parroquianos del restaurante, pues ligaba muy bien con la cerveza de barril que </w:t>
      </w:r>
      <w:r w:rsidR="009D79A6">
        <w:rPr>
          <w:rFonts w:ascii="Arial" w:hAnsi="Arial" w:cs="Arial"/>
          <w:snapToGrid w:val="0"/>
          <w:sz w:val="24"/>
          <w:szCs w:val="24"/>
        </w:rPr>
        <w:t xml:space="preserve">en </w:t>
      </w:r>
      <w:r w:rsidR="008D43AD">
        <w:rPr>
          <w:rFonts w:ascii="Arial" w:hAnsi="Arial" w:cs="Arial"/>
          <w:snapToGrid w:val="0"/>
          <w:sz w:val="24"/>
          <w:szCs w:val="24"/>
        </w:rPr>
        <w:t>La Alemana se ser</w:t>
      </w:r>
      <w:r w:rsidR="009D79A6">
        <w:rPr>
          <w:rFonts w:ascii="Arial" w:hAnsi="Arial" w:cs="Arial"/>
          <w:snapToGrid w:val="0"/>
          <w:sz w:val="24"/>
          <w:szCs w:val="24"/>
        </w:rPr>
        <w:t>í</w:t>
      </w:r>
      <w:r w:rsidR="008D43AD">
        <w:rPr>
          <w:rFonts w:ascii="Arial" w:hAnsi="Arial" w:cs="Arial"/>
          <w:snapToGrid w:val="0"/>
          <w:sz w:val="24"/>
          <w:szCs w:val="24"/>
        </w:rPr>
        <w:t>a y eran muy solicitadas.</w:t>
      </w:r>
    </w:p>
    <w:p w14:paraId="417AA901" w14:textId="77777777" w:rsidR="008D43AD" w:rsidRDefault="008D43AD" w:rsidP="003D68E6">
      <w:pPr>
        <w:jc w:val="both"/>
        <w:rPr>
          <w:rFonts w:ascii="Arial" w:hAnsi="Arial" w:cs="Arial"/>
          <w:snapToGrid w:val="0"/>
          <w:sz w:val="24"/>
          <w:szCs w:val="24"/>
        </w:rPr>
      </w:pPr>
    </w:p>
    <w:p w14:paraId="5F0063DD" w14:textId="63286041" w:rsidR="00176DC4" w:rsidRDefault="008D43AD" w:rsidP="003D68E6">
      <w:pPr>
        <w:jc w:val="both"/>
        <w:rPr>
          <w:rFonts w:ascii="Arial" w:hAnsi="Arial" w:cs="Arial"/>
          <w:snapToGrid w:val="0"/>
          <w:sz w:val="24"/>
          <w:szCs w:val="24"/>
        </w:rPr>
      </w:pPr>
      <w:r>
        <w:rPr>
          <w:rFonts w:ascii="Arial" w:hAnsi="Arial" w:cs="Arial"/>
          <w:snapToGrid w:val="0"/>
          <w:sz w:val="24"/>
          <w:szCs w:val="24"/>
        </w:rPr>
        <w:t xml:space="preserve">Para los tapatíos, es un saber común que la bebida ideal para acompañar la torga ahogada es la cerveza helada, ahora, también </w:t>
      </w:r>
      <w:r w:rsidR="00176DC4">
        <w:rPr>
          <w:rFonts w:ascii="Arial" w:hAnsi="Arial" w:cs="Arial"/>
          <w:snapToGrid w:val="0"/>
          <w:sz w:val="24"/>
          <w:szCs w:val="24"/>
        </w:rPr>
        <w:t>sabemos gracias a los estudiosos del arte del maridaje, que la pareja perfecta de la torta ahogada es la cerveza fría debido a sus características y propiedades que ayudan a mitigar la sensación de enchilado, ya que el amargor y carbonatación de la cerveza intensificar</w:t>
      </w:r>
      <w:r w:rsidR="009D79A6">
        <w:rPr>
          <w:rFonts w:ascii="Arial" w:hAnsi="Arial" w:cs="Arial"/>
          <w:snapToGrid w:val="0"/>
          <w:sz w:val="24"/>
          <w:szCs w:val="24"/>
        </w:rPr>
        <w:t>á</w:t>
      </w:r>
      <w:r w:rsidR="00176DC4">
        <w:rPr>
          <w:rFonts w:ascii="Arial" w:hAnsi="Arial" w:cs="Arial"/>
          <w:snapToGrid w:val="0"/>
          <w:sz w:val="24"/>
          <w:szCs w:val="24"/>
        </w:rPr>
        <w:t>n el sabor de las especias de la torta y las carnitas, además de proporcionar un balance entre la astringencia y la consistencia propia de este platillo.</w:t>
      </w:r>
    </w:p>
    <w:p w14:paraId="52D8ABA4" w14:textId="1B5DF49E" w:rsidR="006F1113" w:rsidRDefault="00176DC4" w:rsidP="003D68E6">
      <w:pPr>
        <w:jc w:val="both"/>
        <w:rPr>
          <w:rFonts w:ascii="Arial" w:hAnsi="Arial" w:cs="Arial"/>
          <w:snapToGrid w:val="0"/>
          <w:sz w:val="24"/>
          <w:szCs w:val="24"/>
        </w:rPr>
      </w:pPr>
      <w:r>
        <w:rPr>
          <w:rFonts w:ascii="Arial" w:hAnsi="Arial" w:cs="Arial"/>
          <w:snapToGrid w:val="0"/>
          <w:sz w:val="24"/>
          <w:szCs w:val="24"/>
        </w:rPr>
        <w:lastRenderedPageBreak/>
        <w:t xml:space="preserve">En la ciudad existen más de mil licencias vigentes pertenecientes a negocios que abren sus puertas a los comensales para desayunar, de los cuales poco más de 700 son de tortas ahogadas, el resto para menudearías, barrieras y tacos de barbacoa; </w:t>
      </w:r>
      <w:r w:rsidR="006F1113">
        <w:rPr>
          <w:rFonts w:ascii="Arial" w:hAnsi="Arial" w:cs="Arial"/>
          <w:snapToGrid w:val="0"/>
          <w:sz w:val="24"/>
          <w:szCs w:val="24"/>
        </w:rPr>
        <w:t>la mayor parte de su consum</w:t>
      </w:r>
      <w:r w:rsidR="009D79A6">
        <w:rPr>
          <w:rFonts w:ascii="Arial" w:hAnsi="Arial" w:cs="Arial"/>
          <w:snapToGrid w:val="0"/>
          <w:sz w:val="24"/>
          <w:szCs w:val="24"/>
        </w:rPr>
        <w:t>o</w:t>
      </w:r>
      <w:r w:rsidR="006F1113">
        <w:rPr>
          <w:rFonts w:ascii="Arial" w:hAnsi="Arial" w:cs="Arial"/>
          <w:snapToGrid w:val="0"/>
          <w:sz w:val="24"/>
          <w:szCs w:val="24"/>
        </w:rPr>
        <w:t xml:space="preserve"> se hace entre las 9 y 12 de la mañana, sin embargo, el reglamento impone una restricción para la venta de bebidas alcohólicas en botella abierta antes de las 12 del día.</w:t>
      </w:r>
    </w:p>
    <w:p w14:paraId="20BBCE74" w14:textId="77777777" w:rsidR="006F1113" w:rsidRDefault="006F1113" w:rsidP="003D68E6">
      <w:pPr>
        <w:jc w:val="both"/>
        <w:rPr>
          <w:rFonts w:ascii="Arial" w:hAnsi="Arial" w:cs="Arial"/>
          <w:snapToGrid w:val="0"/>
          <w:sz w:val="24"/>
          <w:szCs w:val="24"/>
        </w:rPr>
      </w:pPr>
    </w:p>
    <w:p w14:paraId="2F78E031" w14:textId="77777777" w:rsidR="00795C5D" w:rsidRDefault="006F1113" w:rsidP="003D68E6">
      <w:pPr>
        <w:jc w:val="both"/>
        <w:rPr>
          <w:rFonts w:ascii="Arial" w:hAnsi="Arial" w:cs="Arial"/>
          <w:snapToGrid w:val="0"/>
          <w:sz w:val="24"/>
          <w:szCs w:val="24"/>
        </w:rPr>
      </w:pPr>
      <w:r>
        <w:rPr>
          <w:rFonts w:ascii="Arial" w:hAnsi="Arial" w:cs="Arial"/>
          <w:snapToGrid w:val="0"/>
          <w:sz w:val="24"/>
          <w:szCs w:val="24"/>
        </w:rPr>
        <w:t>Ha sido una manifestación continua por parte de las personas que se han dedicado al ramo en referencia, la necesidad de que se ajuste el horario de servicio con venta de bebidas de baja graduación, y se estima que no se produce un riesgo a la seguridad de la población</w:t>
      </w:r>
      <w:r w:rsidR="00795C5D">
        <w:rPr>
          <w:rFonts w:ascii="Arial" w:hAnsi="Arial" w:cs="Arial"/>
          <w:snapToGrid w:val="0"/>
          <w:sz w:val="24"/>
          <w:szCs w:val="24"/>
        </w:rPr>
        <w:t>.</w:t>
      </w:r>
    </w:p>
    <w:p w14:paraId="143FAFCC" w14:textId="77777777" w:rsidR="00795C5D" w:rsidRDefault="00795C5D" w:rsidP="003D68E6">
      <w:pPr>
        <w:jc w:val="both"/>
        <w:rPr>
          <w:rFonts w:ascii="Arial" w:hAnsi="Arial" w:cs="Arial"/>
          <w:snapToGrid w:val="0"/>
          <w:sz w:val="24"/>
          <w:szCs w:val="24"/>
        </w:rPr>
      </w:pPr>
    </w:p>
    <w:p w14:paraId="374FC0FA" w14:textId="77777777" w:rsidR="00795C5D" w:rsidRDefault="00795C5D" w:rsidP="003D68E6">
      <w:pPr>
        <w:jc w:val="both"/>
        <w:rPr>
          <w:rFonts w:ascii="Arial" w:hAnsi="Arial" w:cs="Arial"/>
          <w:snapToGrid w:val="0"/>
          <w:sz w:val="24"/>
          <w:szCs w:val="24"/>
        </w:rPr>
      </w:pPr>
      <w:r>
        <w:rPr>
          <w:rFonts w:ascii="Arial" w:hAnsi="Arial" w:cs="Arial"/>
          <w:snapToGrid w:val="0"/>
          <w:sz w:val="24"/>
          <w:szCs w:val="24"/>
        </w:rPr>
        <w:t>En el caso específico de los negocios dedicados a la venta de desayunos como son los que venden tortas ahogadas, menudo, birria y tacos de barbacoa, etc. Su horario sería a partir de las 9 de la mañana y hasta las 6 de la tarde.</w:t>
      </w:r>
    </w:p>
    <w:p w14:paraId="02C7B3C7" w14:textId="77777777" w:rsidR="00795C5D" w:rsidRDefault="00795C5D" w:rsidP="003D68E6">
      <w:pPr>
        <w:jc w:val="both"/>
        <w:rPr>
          <w:rFonts w:ascii="Arial" w:hAnsi="Arial" w:cs="Arial"/>
          <w:snapToGrid w:val="0"/>
          <w:sz w:val="24"/>
          <w:szCs w:val="24"/>
        </w:rPr>
      </w:pPr>
    </w:p>
    <w:p w14:paraId="6DCA1067" w14:textId="77777777" w:rsidR="00BC792E" w:rsidRDefault="00795C5D" w:rsidP="003D68E6">
      <w:pPr>
        <w:jc w:val="both"/>
        <w:rPr>
          <w:rFonts w:ascii="Arial" w:hAnsi="Arial" w:cs="Arial"/>
          <w:snapToGrid w:val="0"/>
          <w:sz w:val="24"/>
          <w:szCs w:val="24"/>
        </w:rPr>
      </w:pPr>
      <w:r>
        <w:rPr>
          <w:rFonts w:ascii="Arial" w:hAnsi="Arial" w:cs="Arial"/>
          <w:snapToGrid w:val="0"/>
          <w:sz w:val="24"/>
          <w:szCs w:val="24"/>
        </w:rPr>
        <w:t xml:space="preserve">Congruentes con estos argumentos, se propone que se modifique el Reglamento para el Funcionamiento de Giros Comerciales, Industriales y de Prestación de Servicio del Municipio, para ajustar el horario de consumo de cervezas y </w:t>
      </w:r>
      <w:r w:rsidR="00BC792E">
        <w:rPr>
          <w:rFonts w:ascii="Arial" w:hAnsi="Arial" w:cs="Arial"/>
          <w:snapToGrid w:val="0"/>
          <w:sz w:val="24"/>
          <w:szCs w:val="24"/>
        </w:rPr>
        <w:t>bebidas de baja graduación en los negocios de alimentos, en donde su dinámica de trabajo se desarrolle por la mañana y hasta las 6 de la tarde, para quedar de 9 de la mañana a 18 horas, de tal forma que se fomente su actividad comercial.</w:t>
      </w:r>
    </w:p>
    <w:p w14:paraId="7CBA5BE7" w14:textId="77777777" w:rsidR="00BC792E" w:rsidRDefault="00BC792E" w:rsidP="003D68E6">
      <w:pPr>
        <w:jc w:val="both"/>
        <w:rPr>
          <w:rFonts w:ascii="Arial" w:hAnsi="Arial" w:cs="Arial"/>
          <w:snapToGrid w:val="0"/>
          <w:sz w:val="24"/>
          <w:szCs w:val="24"/>
        </w:rPr>
      </w:pPr>
    </w:p>
    <w:p w14:paraId="1A4532F0" w14:textId="5DFDB7BF" w:rsidR="00DD2116" w:rsidRDefault="00BC792E" w:rsidP="003D68E6">
      <w:pPr>
        <w:jc w:val="both"/>
        <w:rPr>
          <w:rFonts w:ascii="Arial" w:hAnsi="Arial" w:cs="Arial"/>
          <w:snapToGrid w:val="0"/>
          <w:sz w:val="24"/>
          <w:szCs w:val="24"/>
        </w:rPr>
      </w:pPr>
      <w:r>
        <w:rPr>
          <w:rFonts w:ascii="Arial" w:hAnsi="Arial" w:cs="Arial"/>
          <w:snapToGrid w:val="0"/>
          <w:sz w:val="24"/>
          <w:szCs w:val="24"/>
        </w:rPr>
        <w:t xml:space="preserve">En ese mismo sentido, propongo que este Ayuntamiento presente ante el Poder Legislativo del Estado de Jalisco, una iniciativa de decreto para reformar </w:t>
      </w:r>
      <w:r w:rsidR="00DD2116">
        <w:rPr>
          <w:rFonts w:ascii="Arial" w:hAnsi="Arial" w:cs="Arial"/>
          <w:snapToGrid w:val="0"/>
          <w:sz w:val="24"/>
          <w:szCs w:val="24"/>
        </w:rPr>
        <w:t xml:space="preserve">la </w:t>
      </w:r>
      <w:r w:rsidR="009D79A6">
        <w:rPr>
          <w:rFonts w:ascii="Arial" w:hAnsi="Arial" w:cs="Arial"/>
          <w:snapToGrid w:val="0"/>
          <w:sz w:val="24"/>
          <w:szCs w:val="24"/>
        </w:rPr>
        <w:t>L</w:t>
      </w:r>
      <w:r w:rsidR="00DD2116">
        <w:rPr>
          <w:rFonts w:ascii="Arial" w:hAnsi="Arial" w:cs="Arial"/>
          <w:snapToGrid w:val="0"/>
          <w:sz w:val="24"/>
          <w:szCs w:val="24"/>
        </w:rPr>
        <w:t xml:space="preserve">ey para </w:t>
      </w:r>
      <w:r w:rsidR="009D79A6">
        <w:rPr>
          <w:rFonts w:ascii="Arial" w:hAnsi="Arial" w:cs="Arial"/>
          <w:snapToGrid w:val="0"/>
          <w:sz w:val="24"/>
          <w:szCs w:val="24"/>
        </w:rPr>
        <w:t>R</w:t>
      </w:r>
      <w:r w:rsidR="00DD2116">
        <w:rPr>
          <w:rFonts w:ascii="Arial" w:hAnsi="Arial" w:cs="Arial"/>
          <w:snapToGrid w:val="0"/>
          <w:sz w:val="24"/>
          <w:szCs w:val="24"/>
        </w:rPr>
        <w:t xml:space="preserve">egular la </w:t>
      </w:r>
      <w:r w:rsidR="009D79A6">
        <w:rPr>
          <w:rFonts w:ascii="Arial" w:hAnsi="Arial" w:cs="Arial"/>
          <w:snapToGrid w:val="0"/>
          <w:sz w:val="24"/>
          <w:szCs w:val="24"/>
        </w:rPr>
        <w:t>V</w:t>
      </w:r>
      <w:r w:rsidR="00DD2116">
        <w:rPr>
          <w:rFonts w:ascii="Arial" w:hAnsi="Arial" w:cs="Arial"/>
          <w:snapToGrid w:val="0"/>
          <w:sz w:val="24"/>
          <w:szCs w:val="24"/>
        </w:rPr>
        <w:t xml:space="preserve">enta y </w:t>
      </w:r>
      <w:r w:rsidR="009D79A6">
        <w:rPr>
          <w:rFonts w:ascii="Arial" w:hAnsi="Arial" w:cs="Arial"/>
          <w:snapToGrid w:val="0"/>
          <w:sz w:val="24"/>
          <w:szCs w:val="24"/>
        </w:rPr>
        <w:t>C</w:t>
      </w:r>
      <w:r w:rsidR="00DD2116">
        <w:rPr>
          <w:rFonts w:ascii="Arial" w:hAnsi="Arial" w:cs="Arial"/>
          <w:snapToGrid w:val="0"/>
          <w:sz w:val="24"/>
          <w:szCs w:val="24"/>
        </w:rPr>
        <w:t xml:space="preserve">onsumo de </w:t>
      </w:r>
      <w:r w:rsidR="009D79A6">
        <w:rPr>
          <w:rFonts w:ascii="Arial" w:hAnsi="Arial" w:cs="Arial"/>
          <w:snapToGrid w:val="0"/>
          <w:sz w:val="24"/>
          <w:szCs w:val="24"/>
        </w:rPr>
        <w:t>B</w:t>
      </w:r>
      <w:r w:rsidR="00DD2116">
        <w:rPr>
          <w:rFonts w:ascii="Arial" w:hAnsi="Arial" w:cs="Arial"/>
          <w:snapToGrid w:val="0"/>
          <w:sz w:val="24"/>
          <w:szCs w:val="24"/>
        </w:rPr>
        <w:t xml:space="preserve">ebidas </w:t>
      </w:r>
      <w:r w:rsidR="009D79A6">
        <w:rPr>
          <w:rFonts w:ascii="Arial" w:hAnsi="Arial" w:cs="Arial"/>
          <w:snapToGrid w:val="0"/>
          <w:sz w:val="24"/>
          <w:szCs w:val="24"/>
        </w:rPr>
        <w:t>A</w:t>
      </w:r>
      <w:r w:rsidR="00DD2116">
        <w:rPr>
          <w:rFonts w:ascii="Arial" w:hAnsi="Arial" w:cs="Arial"/>
          <w:snapToGrid w:val="0"/>
          <w:sz w:val="24"/>
          <w:szCs w:val="24"/>
        </w:rPr>
        <w:t xml:space="preserve">lcohólicas del </w:t>
      </w:r>
      <w:r w:rsidR="009D79A6">
        <w:rPr>
          <w:rFonts w:ascii="Arial" w:hAnsi="Arial" w:cs="Arial"/>
          <w:snapToGrid w:val="0"/>
          <w:sz w:val="24"/>
          <w:szCs w:val="24"/>
        </w:rPr>
        <w:t>E</w:t>
      </w:r>
      <w:r w:rsidR="00DD2116">
        <w:rPr>
          <w:rFonts w:ascii="Arial" w:hAnsi="Arial" w:cs="Arial"/>
          <w:snapToGrid w:val="0"/>
          <w:sz w:val="24"/>
          <w:szCs w:val="24"/>
        </w:rPr>
        <w:t>stado, con la intención de hacer valer la libertad reglamentaria que tenemos como municipio para limitar los horarios en que puede adquirirse y consumirse bebidas alcohólicas, tomando en consideración el interés social, las costumbres y la afluencia turística.</w:t>
      </w:r>
    </w:p>
    <w:p w14:paraId="3CFD3C04" w14:textId="77777777" w:rsidR="00DD2116" w:rsidRDefault="00DD2116" w:rsidP="003D68E6">
      <w:pPr>
        <w:jc w:val="both"/>
        <w:rPr>
          <w:rFonts w:ascii="Arial" w:hAnsi="Arial" w:cs="Arial"/>
          <w:snapToGrid w:val="0"/>
          <w:sz w:val="24"/>
          <w:szCs w:val="24"/>
        </w:rPr>
      </w:pPr>
    </w:p>
    <w:p w14:paraId="4D668F5D" w14:textId="77777777" w:rsidR="005371DE" w:rsidRDefault="00DD2116" w:rsidP="003D68E6">
      <w:pPr>
        <w:jc w:val="both"/>
        <w:rPr>
          <w:rFonts w:ascii="Arial" w:hAnsi="Arial" w:cs="Arial"/>
          <w:snapToGrid w:val="0"/>
          <w:sz w:val="24"/>
          <w:szCs w:val="24"/>
        </w:rPr>
      </w:pPr>
      <w:r>
        <w:rPr>
          <w:rFonts w:ascii="Arial" w:hAnsi="Arial" w:cs="Arial"/>
          <w:snapToGrid w:val="0"/>
          <w:sz w:val="24"/>
          <w:szCs w:val="24"/>
        </w:rPr>
        <w:t xml:space="preserve">Tal como está la ley en comento, restringe a nuestra libertad reglamentaria imponiendo la obligación que las determinaciones municipales se circunscriban a honorarios fijados en una ley estatal que no considera las características individualizadas de nuestras costumbres, festividades </w:t>
      </w:r>
      <w:r w:rsidR="005371DE">
        <w:rPr>
          <w:rFonts w:ascii="Arial" w:hAnsi="Arial" w:cs="Arial"/>
          <w:snapToGrid w:val="0"/>
          <w:sz w:val="24"/>
          <w:szCs w:val="24"/>
        </w:rPr>
        <w:t>y proyección turística, así como otras particularidades que impactan significativamente en la vida cotidiana de las y los tapatíos.</w:t>
      </w:r>
    </w:p>
    <w:p w14:paraId="3E943936" w14:textId="77777777" w:rsidR="005371DE" w:rsidRDefault="005371DE" w:rsidP="003D68E6">
      <w:pPr>
        <w:jc w:val="both"/>
        <w:rPr>
          <w:rFonts w:ascii="Arial" w:hAnsi="Arial" w:cs="Arial"/>
          <w:snapToGrid w:val="0"/>
          <w:sz w:val="24"/>
          <w:szCs w:val="24"/>
        </w:rPr>
      </w:pPr>
    </w:p>
    <w:p w14:paraId="682FF1C9" w14:textId="69E2A456" w:rsidR="00B348A3" w:rsidRDefault="005371DE" w:rsidP="003D68E6">
      <w:pPr>
        <w:jc w:val="both"/>
        <w:rPr>
          <w:rFonts w:ascii="Arial" w:hAnsi="Arial" w:cs="Arial"/>
          <w:snapToGrid w:val="0"/>
          <w:sz w:val="24"/>
          <w:szCs w:val="24"/>
        </w:rPr>
      </w:pPr>
      <w:r>
        <w:rPr>
          <w:rFonts w:ascii="Arial" w:hAnsi="Arial" w:cs="Arial"/>
          <w:snapToGrid w:val="0"/>
          <w:sz w:val="24"/>
          <w:szCs w:val="24"/>
        </w:rPr>
        <w:t xml:space="preserve">Solicito que ambas iniciativas se turnen a la </w:t>
      </w:r>
      <w:r w:rsidR="009D79A6">
        <w:rPr>
          <w:rFonts w:ascii="Arial" w:hAnsi="Arial" w:cs="Arial"/>
          <w:snapToGrid w:val="0"/>
          <w:sz w:val="24"/>
          <w:szCs w:val="24"/>
        </w:rPr>
        <w:t>C</w:t>
      </w:r>
      <w:r>
        <w:rPr>
          <w:rFonts w:ascii="Arial" w:hAnsi="Arial" w:cs="Arial"/>
          <w:snapToGrid w:val="0"/>
          <w:sz w:val="24"/>
          <w:szCs w:val="24"/>
        </w:rPr>
        <w:t>omisi</w:t>
      </w:r>
      <w:r w:rsidR="009D79A6">
        <w:rPr>
          <w:rFonts w:ascii="Arial" w:hAnsi="Arial" w:cs="Arial"/>
          <w:snapToGrid w:val="0"/>
          <w:sz w:val="24"/>
          <w:szCs w:val="24"/>
        </w:rPr>
        <w:t>ó</w:t>
      </w:r>
      <w:r>
        <w:rPr>
          <w:rFonts w:ascii="Arial" w:hAnsi="Arial" w:cs="Arial"/>
          <w:snapToGrid w:val="0"/>
          <w:sz w:val="24"/>
          <w:szCs w:val="24"/>
        </w:rPr>
        <w:t xml:space="preserve">n </w:t>
      </w:r>
      <w:r w:rsidR="009D79A6">
        <w:rPr>
          <w:rFonts w:ascii="Arial" w:hAnsi="Arial" w:cs="Arial"/>
          <w:snapToGrid w:val="0"/>
          <w:sz w:val="24"/>
          <w:szCs w:val="24"/>
        </w:rPr>
        <w:t>E</w:t>
      </w:r>
      <w:r>
        <w:rPr>
          <w:rFonts w:ascii="Arial" w:hAnsi="Arial" w:cs="Arial"/>
          <w:snapToGrid w:val="0"/>
          <w:sz w:val="24"/>
          <w:szCs w:val="24"/>
        </w:rPr>
        <w:t xml:space="preserve">dilicia de Gobernación, Reglamentos y Vigilancia.  </w:t>
      </w:r>
      <w:r w:rsidR="00DD2116">
        <w:rPr>
          <w:rFonts w:ascii="Arial" w:hAnsi="Arial" w:cs="Arial"/>
          <w:snapToGrid w:val="0"/>
          <w:sz w:val="24"/>
          <w:szCs w:val="24"/>
        </w:rPr>
        <w:t xml:space="preserve">    </w:t>
      </w:r>
      <w:r w:rsidR="006F1113">
        <w:rPr>
          <w:rFonts w:ascii="Arial" w:hAnsi="Arial" w:cs="Arial"/>
          <w:snapToGrid w:val="0"/>
          <w:sz w:val="24"/>
          <w:szCs w:val="24"/>
        </w:rPr>
        <w:t xml:space="preserve"> </w:t>
      </w:r>
      <w:r w:rsidR="00176DC4">
        <w:rPr>
          <w:rFonts w:ascii="Arial" w:hAnsi="Arial" w:cs="Arial"/>
          <w:snapToGrid w:val="0"/>
          <w:sz w:val="24"/>
          <w:szCs w:val="24"/>
        </w:rPr>
        <w:tab/>
        <w:t xml:space="preserve">      </w:t>
      </w:r>
      <w:r w:rsidR="008D43AD">
        <w:rPr>
          <w:rFonts w:ascii="Arial" w:hAnsi="Arial" w:cs="Arial"/>
          <w:snapToGrid w:val="0"/>
          <w:sz w:val="24"/>
          <w:szCs w:val="24"/>
        </w:rPr>
        <w:t xml:space="preserve"> </w:t>
      </w:r>
      <w:r w:rsidR="00B348A3">
        <w:rPr>
          <w:rFonts w:ascii="Arial" w:hAnsi="Arial" w:cs="Arial"/>
          <w:snapToGrid w:val="0"/>
          <w:sz w:val="24"/>
          <w:szCs w:val="24"/>
        </w:rPr>
        <w:t xml:space="preserve">     </w:t>
      </w:r>
    </w:p>
    <w:p w14:paraId="7FCB9A6F" w14:textId="77777777" w:rsidR="003D68E6" w:rsidRDefault="003D68E6" w:rsidP="00FD2E72">
      <w:pPr>
        <w:jc w:val="both"/>
        <w:rPr>
          <w:rFonts w:ascii="Arial" w:hAnsi="Arial" w:cs="Arial"/>
          <w:i/>
          <w:snapToGrid w:val="0"/>
          <w:sz w:val="18"/>
          <w:szCs w:val="18"/>
        </w:rPr>
      </w:pPr>
    </w:p>
    <w:p w14:paraId="17DBCB6C" w14:textId="77777777" w:rsidR="00B22C73" w:rsidRDefault="00B22C73" w:rsidP="00FD2E72">
      <w:pPr>
        <w:jc w:val="both"/>
        <w:rPr>
          <w:rFonts w:ascii="Arial" w:hAnsi="Arial" w:cs="Arial"/>
          <w:i/>
          <w:snapToGrid w:val="0"/>
          <w:sz w:val="18"/>
          <w:szCs w:val="18"/>
        </w:rPr>
      </w:pPr>
    </w:p>
    <w:p w14:paraId="6617BF01" w14:textId="77777777" w:rsidR="00B22C73" w:rsidRPr="00FD2E72" w:rsidRDefault="00B22C73" w:rsidP="00FD2E72">
      <w:pPr>
        <w:jc w:val="both"/>
        <w:rPr>
          <w:rFonts w:ascii="Arial" w:hAnsi="Arial" w:cs="Arial"/>
          <w:i/>
          <w:snapToGrid w:val="0"/>
          <w:sz w:val="18"/>
          <w:szCs w:val="18"/>
        </w:rPr>
      </w:pPr>
    </w:p>
    <w:p w14:paraId="58A89B00" w14:textId="56960F85" w:rsidR="00FD2E72" w:rsidRPr="00FD2E72" w:rsidRDefault="00FD2E72" w:rsidP="00FD2E72">
      <w:pPr>
        <w:rPr>
          <w:rFonts w:ascii="Arial" w:hAnsi="Arial" w:cs="Arial"/>
          <w:b/>
          <w:i/>
          <w:sz w:val="18"/>
          <w:szCs w:val="18"/>
        </w:rPr>
      </w:pPr>
      <w:r>
        <w:rPr>
          <w:rFonts w:ascii="Arial" w:hAnsi="Arial" w:cs="Arial"/>
          <w:b/>
          <w:i/>
          <w:sz w:val="18"/>
          <w:szCs w:val="18"/>
        </w:rPr>
        <w:lastRenderedPageBreak/>
        <w:t>“</w:t>
      </w:r>
      <w:r w:rsidRPr="00FD2E72">
        <w:rPr>
          <w:rFonts w:ascii="Arial" w:hAnsi="Arial" w:cs="Arial"/>
          <w:b/>
          <w:i/>
          <w:sz w:val="18"/>
          <w:szCs w:val="18"/>
        </w:rPr>
        <w:t>H. AYUNTAMIENTO CONSTITUCIONAL DEL</w:t>
      </w:r>
    </w:p>
    <w:p w14:paraId="574F2DEF" w14:textId="77777777" w:rsidR="00FD2E72" w:rsidRPr="00FD2E72" w:rsidRDefault="00FD2E72" w:rsidP="00FD2E72">
      <w:pPr>
        <w:rPr>
          <w:rFonts w:ascii="Arial" w:hAnsi="Arial" w:cs="Arial"/>
          <w:b/>
          <w:i/>
          <w:sz w:val="18"/>
          <w:szCs w:val="18"/>
        </w:rPr>
      </w:pPr>
      <w:r w:rsidRPr="00FD2E72">
        <w:rPr>
          <w:rFonts w:ascii="Arial" w:hAnsi="Arial" w:cs="Arial"/>
          <w:b/>
          <w:i/>
          <w:sz w:val="18"/>
          <w:szCs w:val="18"/>
        </w:rPr>
        <w:t>MUNICIPIO DE GUADALAJARA, JALISCO.</w:t>
      </w:r>
    </w:p>
    <w:p w14:paraId="13A208FC" w14:textId="77777777" w:rsidR="00FD2E72" w:rsidRPr="00FD2E72" w:rsidRDefault="00FD2E72" w:rsidP="00FD2E72">
      <w:pPr>
        <w:rPr>
          <w:rFonts w:ascii="Arial" w:hAnsi="Arial" w:cs="Arial"/>
          <w:b/>
          <w:i/>
          <w:sz w:val="18"/>
          <w:szCs w:val="18"/>
        </w:rPr>
      </w:pPr>
      <w:r w:rsidRPr="00FD2E72">
        <w:rPr>
          <w:rFonts w:ascii="Arial" w:hAnsi="Arial" w:cs="Arial"/>
          <w:b/>
          <w:i/>
          <w:sz w:val="18"/>
          <w:szCs w:val="18"/>
        </w:rPr>
        <w:t>PRESENTE</w:t>
      </w:r>
    </w:p>
    <w:p w14:paraId="001B4D97" w14:textId="77777777" w:rsidR="00FD2E72" w:rsidRPr="00FD2E72" w:rsidRDefault="00FD2E72" w:rsidP="00FD2E72">
      <w:pPr>
        <w:rPr>
          <w:rFonts w:ascii="Arial" w:hAnsi="Arial" w:cs="Arial"/>
          <w:b/>
          <w:i/>
          <w:sz w:val="18"/>
          <w:szCs w:val="18"/>
        </w:rPr>
      </w:pPr>
    </w:p>
    <w:p w14:paraId="327C5C51" w14:textId="77777777" w:rsidR="00FD2E72" w:rsidRPr="00FD2E72" w:rsidRDefault="00FD2E72" w:rsidP="00FD2E72">
      <w:pPr>
        <w:jc w:val="both"/>
        <w:rPr>
          <w:rFonts w:ascii="Arial" w:hAnsi="Arial" w:cs="Arial"/>
          <w:b/>
          <w:i/>
          <w:sz w:val="18"/>
          <w:szCs w:val="18"/>
        </w:rPr>
      </w:pPr>
      <w:r w:rsidRPr="00FD2E72">
        <w:rPr>
          <w:rFonts w:ascii="Arial" w:hAnsi="Arial" w:cs="Arial"/>
          <w:i/>
          <w:sz w:val="18"/>
          <w:szCs w:val="18"/>
        </w:rPr>
        <w:t>El que suscribe,</w:t>
      </w:r>
      <w:r w:rsidRPr="00FD2E72">
        <w:rPr>
          <w:rFonts w:ascii="Arial" w:hAnsi="Arial" w:cs="Arial"/>
          <w:b/>
          <w:i/>
          <w:sz w:val="18"/>
          <w:szCs w:val="18"/>
        </w:rPr>
        <w:t xml:space="preserve"> </w:t>
      </w:r>
      <w:r w:rsidRPr="00FD2E72">
        <w:rPr>
          <w:rFonts w:ascii="Arial" w:hAnsi="Arial" w:cs="Arial"/>
          <w:i/>
          <w:sz w:val="18"/>
          <w:szCs w:val="18"/>
        </w:rPr>
        <w:t>Licenciado</w:t>
      </w:r>
      <w:r w:rsidRPr="00FD2E72">
        <w:rPr>
          <w:rFonts w:ascii="Arial" w:hAnsi="Arial" w:cs="Arial"/>
          <w:b/>
          <w:i/>
          <w:sz w:val="18"/>
          <w:szCs w:val="18"/>
        </w:rPr>
        <w:t xml:space="preserve"> ALDO ALEJANDRO DE ANDA GARCÍA,</w:t>
      </w:r>
      <w:r w:rsidRPr="00FD2E72">
        <w:rPr>
          <w:rFonts w:ascii="Arial" w:hAnsi="Arial" w:cs="Arial"/>
          <w:i/>
          <w:sz w:val="18"/>
          <w:szCs w:val="18"/>
        </w:rPr>
        <w:t xml:space="preserve"> en mi carácter de Regidor del Ayuntamiento Constitucional del Municipio de Guadalajara, Jalisco, y en ejercicio de las facultades que me confieren los artículos 115 de la Constitución Política de los Estados Unidos de Mexicanos, 73 fracción II, 77 y 86 de la Constitución Política del Estado de Jalisco; 37 fracción VII, 41 fracción II y 50 fracción II, de la Ley de Gobierno y Administración Pública Municipal del Estado de Jalisco; 90, 91 fracción II y 94 del Código de Gobierno Municipal de Guadalajara, tengo a bien someter a la elevada y distinguida consideración de este Ayuntamiento la siguiente </w:t>
      </w:r>
      <w:r w:rsidRPr="00FD2E72">
        <w:rPr>
          <w:rFonts w:ascii="Arial" w:hAnsi="Arial" w:cs="Arial"/>
          <w:b/>
          <w:i/>
          <w:sz w:val="18"/>
          <w:szCs w:val="18"/>
        </w:rPr>
        <w:t xml:space="preserve">Iniciativa con turno a comisiones, para presentar ante el Poder Legislativo del Estado </w:t>
      </w:r>
      <w:proofErr w:type="spellStart"/>
      <w:r w:rsidRPr="00FD2E72">
        <w:rPr>
          <w:rFonts w:ascii="Arial" w:hAnsi="Arial" w:cs="Arial"/>
          <w:b/>
          <w:i/>
          <w:sz w:val="18"/>
          <w:szCs w:val="18"/>
        </w:rPr>
        <w:t>e</w:t>
      </w:r>
      <w:proofErr w:type="spellEnd"/>
      <w:r w:rsidRPr="00FD2E72">
        <w:rPr>
          <w:rFonts w:ascii="Arial" w:hAnsi="Arial" w:cs="Arial"/>
          <w:b/>
          <w:i/>
          <w:sz w:val="18"/>
          <w:szCs w:val="18"/>
        </w:rPr>
        <w:t xml:space="preserve"> Jalisco iniciativa de ley para reformar el artículo 38 de la Ley para Regular la Venta y el Consumo de Bebidas Alcohólicas del Estado de Jalisco,</w:t>
      </w:r>
      <w:r w:rsidRPr="00FD2E72">
        <w:rPr>
          <w:rFonts w:ascii="Arial" w:hAnsi="Arial" w:cs="Arial"/>
          <w:i/>
          <w:sz w:val="18"/>
          <w:szCs w:val="18"/>
        </w:rPr>
        <w:t xml:space="preserve"> de conformidad con la siguiente:</w:t>
      </w:r>
    </w:p>
    <w:p w14:paraId="67EE6DAF" w14:textId="77777777" w:rsidR="00FD2E72" w:rsidRPr="00FD2E72" w:rsidRDefault="00FD2E72" w:rsidP="00FD2E72">
      <w:pPr>
        <w:jc w:val="both"/>
        <w:rPr>
          <w:rFonts w:ascii="Arial" w:hAnsi="Arial" w:cs="Arial"/>
          <w:i/>
          <w:sz w:val="18"/>
          <w:szCs w:val="18"/>
        </w:rPr>
      </w:pPr>
    </w:p>
    <w:p w14:paraId="40F2CE22" w14:textId="77777777" w:rsidR="00FD2E72" w:rsidRPr="00FD2E72" w:rsidRDefault="00FD2E72" w:rsidP="00FD2E72">
      <w:pPr>
        <w:jc w:val="center"/>
        <w:rPr>
          <w:rFonts w:ascii="Arial" w:hAnsi="Arial" w:cs="Arial"/>
          <w:b/>
          <w:i/>
          <w:sz w:val="18"/>
          <w:szCs w:val="18"/>
        </w:rPr>
      </w:pPr>
      <w:r w:rsidRPr="00FD2E72">
        <w:rPr>
          <w:rFonts w:ascii="Arial" w:hAnsi="Arial" w:cs="Arial"/>
          <w:b/>
          <w:i/>
          <w:sz w:val="18"/>
          <w:szCs w:val="18"/>
        </w:rPr>
        <w:t>EXPOSICIÓN DE MOTIVOS</w:t>
      </w:r>
    </w:p>
    <w:p w14:paraId="3DDAB5FC" w14:textId="77777777" w:rsidR="00FD2E72" w:rsidRPr="00FD2E72" w:rsidRDefault="00FD2E72" w:rsidP="00FD2E72">
      <w:pPr>
        <w:jc w:val="both"/>
        <w:rPr>
          <w:rFonts w:ascii="Arial" w:hAnsi="Arial" w:cs="Arial"/>
          <w:i/>
          <w:sz w:val="18"/>
          <w:szCs w:val="18"/>
        </w:rPr>
      </w:pPr>
    </w:p>
    <w:p w14:paraId="0A8450E7" w14:textId="77777777" w:rsidR="00FD2E72" w:rsidRPr="00FD2E72" w:rsidRDefault="00FD2E72" w:rsidP="00FD2E72">
      <w:pPr>
        <w:jc w:val="both"/>
        <w:rPr>
          <w:rFonts w:ascii="Arial" w:hAnsi="Arial" w:cs="Arial"/>
          <w:i/>
          <w:sz w:val="18"/>
          <w:szCs w:val="18"/>
        </w:rPr>
      </w:pPr>
      <w:r w:rsidRPr="00FD2E72">
        <w:rPr>
          <w:rFonts w:ascii="Arial" w:hAnsi="Arial" w:cs="Arial"/>
          <w:i/>
          <w:sz w:val="18"/>
          <w:szCs w:val="18"/>
        </w:rPr>
        <w:t>i. Conforme a los artículos 28 fracción IV de la Constitución Política del Estado de Jalisco, es facultad del ayuntamiento presentar iniciativas de leyes y de decretos.</w:t>
      </w:r>
    </w:p>
    <w:p w14:paraId="112064EB" w14:textId="77777777" w:rsidR="00FD2E72" w:rsidRPr="00FD2E72" w:rsidRDefault="00FD2E72" w:rsidP="00FD2E72">
      <w:pPr>
        <w:jc w:val="both"/>
        <w:rPr>
          <w:rFonts w:ascii="Arial" w:hAnsi="Arial" w:cs="Arial"/>
          <w:i/>
          <w:sz w:val="18"/>
          <w:szCs w:val="18"/>
        </w:rPr>
      </w:pPr>
    </w:p>
    <w:p w14:paraId="22CC4B49" w14:textId="77777777" w:rsidR="00FD2E72" w:rsidRPr="00FD2E72" w:rsidRDefault="00FD2E72" w:rsidP="00FD2E72">
      <w:pPr>
        <w:jc w:val="both"/>
        <w:rPr>
          <w:rFonts w:ascii="Arial" w:hAnsi="Arial" w:cs="Arial"/>
          <w:i/>
          <w:sz w:val="18"/>
          <w:szCs w:val="18"/>
        </w:rPr>
      </w:pPr>
      <w:r w:rsidRPr="00FD2E72">
        <w:rPr>
          <w:rFonts w:ascii="Arial" w:hAnsi="Arial" w:cs="Arial"/>
          <w:i/>
          <w:sz w:val="18"/>
          <w:szCs w:val="18"/>
        </w:rPr>
        <w:t>ii. Según lo dispone el artículo 137 numeral 1 de la Ley Orgánica del Poder Legislativo del Estado, es iniciativa de decreto la que versa sobre la creación, reforma, adición, derogación y abrogación de disposiciones sobre el otorgamiento de derechos o imposición de obligaciones a determinadas personas y es relativa a tiempos y lugares específicos, naturaleza que corresponde a la Ley para Regular la Venta y el Consumo de Bebidas Alcohólicas del Estado de Jalisco, por lo que su modificación, adición, derogación, abrogación o reforma debe realizarse mediante iniciativa de decreto.</w:t>
      </w:r>
    </w:p>
    <w:p w14:paraId="1271070A" w14:textId="77777777" w:rsidR="00FD2E72" w:rsidRPr="00FD2E72" w:rsidRDefault="00FD2E72" w:rsidP="00FD2E72">
      <w:pPr>
        <w:jc w:val="both"/>
        <w:rPr>
          <w:rFonts w:ascii="Arial" w:hAnsi="Arial" w:cs="Arial"/>
          <w:i/>
          <w:sz w:val="18"/>
          <w:szCs w:val="18"/>
        </w:rPr>
      </w:pPr>
    </w:p>
    <w:p w14:paraId="1527C41B" w14:textId="77777777" w:rsidR="00FD2E72" w:rsidRPr="00FD2E72" w:rsidRDefault="00FD2E72" w:rsidP="00FD2E72">
      <w:pPr>
        <w:jc w:val="both"/>
        <w:rPr>
          <w:rFonts w:ascii="Arial" w:hAnsi="Arial" w:cs="Arial"/>
          <w:i/>
          <w:sz w:val="18"/>
          <w:szCs w:val="18"/>
        </w:rPr>
      </w:pPr>
      <w:r w:rsidRPr="00FD2E72">
        <w:rPr>
          <w:rFonts w:ascii="Arial" w:hAnsi="Arial" w:cs="Arial"/>
          <w:i/>
          <w:sz w:val="18"/>
          <w:szCs w:val="18"/>
        </w:rPr>
        <w:t xml:space="preserve">iii. La Constitución Política de los Estados Unidos </w:t>
      </w:r>
      <w:proofErr w:type="gramStart"/>
      <w:r w:rsidRPr="00FD2E72">
        <w:rPr>
          <w:rFonts w:ascii="Arial" w:hAnsi="Arial" w:cs="Arial"/>
          <w:i/>
          <w:sz w:val="18"/>
          <w:szCs w:val="18"/>
        </w:rPr>
        <w:t>Mexicanos</w:t>
      </w:r>
      <w:proofErr w:type="gramEnd"/>
      <w:r w:rsidRPr="00FD2E72">
        <w:rPr>
          <w:rFonts w:ascii="Arial" w:hAnsi="Arial" w:cs="Arial"/>
          <w:i/>
          <w:sz w:val="18"/>
          <w:szCs w:val="18"/>
        </w:rPr>
        <w:t xml:space="preserve">, establece en su artículo 124 que las facultades que no están expresamente concedidas por la misma Constitución a los funcionarios federales, se entienden reservadas a los Estados o a la Ciudad de México, en los ámbitos de sus respectivas competencias. Por tanto, la venta y el consumo de bebidas alcohólicas no están expresamente </w:t>
      </w:r>
      <w:proofErr w:type="gramStart"/>
      <w:r w:rsidRPr="00FD2E72">
        <w:rPr>
          <w:rFonts w:ascii="Arial" w:hAnsi="Arial" w:cs="Arial"/>
          <w:i/>
          <w:sz w:val="18"/>
          <w:szCs w:val="18"/>
        </w:rPr>
        <w:t>concedidas</w:t>
      </w:r>
      <w:proofErr w:type="gramEnd"/>
      <w:r w:rsidRPr="00FD2E72">
        <w:rPr>
          <w:rFonts w:ascii="Arial" w:hAnsi="Arial" w:cs="Arial"/>
          <w:i/>
          <w:sz w:val="18"/>
          <w:szCs w:val="18"/>
        </w:rPr>
        <w:t xml:space="preserve"> a funcionarios federales en el texto constitucional por lo que consecuentemente se entienden reservadas a los estados, en el caso a Jalisco.</w:t>
      </w:r>
    </w:p>
    <w:p w14:paraId="319AFF80" w14:textId="77777777" w:rsidR="00FD2E72" w:rsidRPr="00FD2E72" w:rsidRDefault="00FD2E72" w:rsidP="00FD2E72">
      <w:pPr>
        <w:pStyle w:val="Estilo"/>
        <w:rPr>
          <w:i/>
          <w:sz w:val="18"/>
          <w:szCs w:val="18"/>
        </w:rPr>
      </w:pPr>
    </w:p>
    <w:p w14:paraId="2248941D" w14:textId="77777777" w:rsidR="00FD2E72" w:rsidRPr="00FD2E72" w:rsidRDefault="00FD2E72" w:rsidP="00FD2E72">
      <w:pPr>
        <w:pStyle w:val="Estilo"/>
        <w:rPr>
          <w:i/>
          <w:sz w:val="18"/>
          <w:szCs w:val="18"/>
        </w:rPr>
      </w:pPr>
      <w:r w:rsidRPr="00FD2E72">
        <w:rPr>
          <w:i/>
          <w:sz w:val="18"/>
          <w:szCs w:val="18"/>
        </w:rPr>
        <w:t>iv. Para llevar a cabo sus fines, el Estado cuenta con una serie de competencias y facultades que la doctrina denomina en general como atribuciones, tales como: las de mando; de policía; de seguridad y orden público; para regular las actividades económicas de los particulares; para crear y proporcionar servicios públicos etcétera, así las cosas, la Ley para Regular la Venta y el Consumo de Bebidas Alcohólicas del Estado de Jalisco establece en su artículo 3 que su aplicación corresponde a los Ayuntamientos, de conformidad con la ley y los reglamentos que para tal efecto se expidan.</w:t>
      </w:r>
    </w:p>
    <w:p w14:paraId="5566E25E" w14:textId="77777777" w:rsidR="00FD2E72" w:rsidRPr="00FD2E72" w:rsidRDefault="00FD2E72" w:rsidP="00FD2E72">
      <w:pPr>
        <w:jc w:val="both"/>
        <w:rPr>
          <w:rFonts w:ascii="Arial" w:hAnsi="Arial" w:cs="Arial"/>
          <w:i/>
          <w:sz w:val="18"/>
          <w:szCs w:val="18"/>
        </w:rPr>
      </w:pPr>
    </w:p>
    <w:p w14:paraId="67071513" w14:textId="77777777" w:rsidR="00FD2E72" w:rsidRDefault="00FD2E72" w:rsidP="00FD2E72">
      <w:pPr>
        <w:jc w:val="both"/>
        <w:rPr>
          <w:rFonts w:ascii="Arial" w:hAnsi="Arial" w:cs="Arial"/>
          <w:i/>
          <w:sz w:val="18"/>
          <w:szCs w:val="18"/>
        </w:rPr>
      </w:pPr>
      <w:r w:rsidRPr="00FD2E72">
        <w:rPr>
          <w:rFonts w:ascii="Arial" w:hAnsi="Arial" w:cs="Arial"/>
          <w:i/>
          <w:sz w:val="18"/>
          <w:szCs w:val="18"/>
        </w:rPr>
        <w:t>v. Según lo establecido en el artículo 38 de la Ley para Regular la Venta y el Consumo de Bebidas Alcohólicas del Estado de Jalisco, propone una serie de generalidades para la regulación del caso, mismas que pretende en cierta medida permitir la reglamentación municipal de la venta y el consumo de bebidas alcohólicas, sin embargo, encontramos que el citado artículo resulta contradictorio respecto de sus párrafos 1 y 3, en efecto, como se lee a continuación el artículo en cita dispone:</w:t>
      </w:r>
    </w:p>
    <w:p w14:paraId="55DE3D8D" w14:textId="77777777" w:rsidR="00FD2E72" w:rsidRPr="00FD2E72" w:rsidRDefault="00FD2E72" w:rsidP="00FD2E72">
      <w:pPr>
        <w:jc w:val="both"/>
        <w:rPr>
          <w:rFonts w:ascii="Arial" w:hAnsi="Arial" w:cs="Arial"/>
          <w:i/>
          <w:sz w:val="18"/>
          <w:szCs w:val="18"/>
        </w:rPr>
      </w:pPr>
    </w:p>
    <w:p w14:paraId="15C06D72" w14:textId="77777777" w:rsidR="00FD2E72" w:rsidRPr="00FD2E72" w:rsidRDefault="00FD2E72" w:rsidP="00FD2E72">
      <w:pPr>
        <w:pStyle w:val="Estilo"/>
        <w:ind w:left="708"/>
        <w:rPr>
          <w:i/>
          <w:sz w:val="18"/>
          <w:szCs w:val="18"/>
        </w:rPr>
      </w:pPr>
      <w:r w:rsidRPr="00FD2E72">
        <w:rPr>
          <w:i/>
          <w:sz w:val="18"/>
          <w:szCs w:val="18"/>
        </w:rPr>
        <w:t>Artículo 38.</w:t>
      </w:r>
    </w:p>
    <w:p w14:paraId="12336557" w14:textId="77777777" w:rsidR="00FD2E72" w:rsidRPr="00FD2E72" w:rsidRDefault="00FD2E72" w:rsidP="00FD2E72">
      <w:pPr>
        <w:pStyle w:val="Estilo"/>
        <w:ind w:left="708"/>
        <w:rPr>
          <w:i/>
          <w:sz w:val="18"/>
          <w:szCs w:val="18"/>
        </w:rPr>
      </w:pPr>
      <w:r w:rsidRPr="00FD2E72">
        <w:rPr>
          <w:i/>
          <w:sz w:val="18"/>
          <w:szCs w:val="18"/>
        </w:rPr>
        <w:t>1. Los días y horas en que pueden permanecer abiertos los establecimientos para la venta y consumo de bebidas alcohólicas que define esta ley, deben ser establecidos por los ayuntamientos en sus respectivos ordenamientos municipales, tomando en cuenta el interés social, las costumbres y afluencia turística, y de conformidad con lo dispuesto en la presente y demás disposiciones legales y reglamentarias aplicables.</w:t>
      </w:r>
    </w:p>
    <w:p w14:paraId="58C3738D" w14:textId="77777777" w:rsidR="00FD2E72" w:rsidRPr="00FD2E72" w:rsidRDefault="00FD2E72" w:rsidP="00FD2E72">
      <w:pPr>
        <w:pStyle w:val="Estilo"/>
        <w:ind w:left="708"/>
        <w:rPr>
          <w:i/>
          <w:sz w:val="18"/>
          <w:szCs w:val="18"/>
        </w:rPr>
      </w:pPr>
    </w:p>
    <w:p w14:paraId="5D34C3DC" w14:textId="77777777" w:rsidR="00FD2E72" w:rsidRPr="00FD2E72" w:rsidRDefault="00FD2E72" w:rsidP="00FD2E72">
      <w:pPr>
        <w:pStyle w:val="Estilo"/>
        <w:ind w:left="708"/>
        <w:rPr>
          <w:i/>
          <w:sz w:val="18"/>
          <w:szCs w:val="18"/>
        </w:rPr>
      </w:pPr>
      <w:r w:rsidRPr="00FD2E72">
        <w:rPr>
          <w:i/>
          <w:sz w:val="18"/>
          <w:szCs w:val="18"/>
        </w:rPr>
        <w:t>[…]</w:t>
      </w:r>
    </w:p>
    <w:p w14:paraId="4C4AAE61" w14:textId="77777777" w:rsidR="00FD2E72" w:rsidRPr="00FD2E72" w:rsidRDefault="00FD2E72" w:rsidP="00FD2E72">
      <w:pPr>
        <w:pStyle w:val="Estilo"/>
        <w:ind w:left="708"/>
        <w:rPr>
          <w:i/>
          <w:sz w:val="18"/>
          <w:szCs w:val="18"/>
        </w:rPr>
      </w:pPr>
    </w:p>
    <w:p w14:paraId="6810A8CF" w14:textId="77777777" w:rsidR="00FD2E72" w:rsidRPr="00FD2E72" w:rsidRDefault="00FD2E72" w:rsidP="00FD2E72">
      <w:pPr>
        <w:pStyle w:val="Estilo"/>
        <w:ind w:left="708"/>
        <w:rPr>
          <w:i/>
          <w:sz w:val="18"/>
          <w:szCs w:val="18"/>
        </w:rPr>
      </w:pPr>
      <w:r w:rsidRPr="00FD2E72">
        <w:rPr>
          <w:i/>
          <w:sz w:val="18"/>
          <w:szCs w:val="18"/>
        </w:rPr>
        <w:t xml:space="preserve">3. Independientemente del horario en que puedan permanecer abiertos dichos establecimientos, de </w:t>
      </w:r>
      <w:r w:rsidRPr="00FD2E72">
        <w:rPr>
          <w:i/>
          <w:sz w:val="18"/>
          <w:szCs w:val="18"/>
        </w:rPr>
        <w:lastRenderedPageBreak/>
        <w:t>conformidad a las disposiciones municipales reglamentarias; la venta y consumo de bebidas alcohólicas no debe iniciar antes de las 12:00 horas ni exceder de las 04:00 horas, mientras que en establecimientos donde pueda realizarse la venta, más no el consumo de bebidas alcohólicas, la venta no debe iniciar antes de las 10:00 horas ni excederse de las 22:00 horas en zonas habitacionales, y hasta las 01:00 horas, en establecimientos que se encuentren ubicados en zonas comerciales o mixtas.</w:t>
      </w:r>
    </w:p>
    <w:p w14:paraId="62290AC7" w14:textId="77777777" w:rsidR="00FD2E72" w:rsidRPr="00FD2E72" w:rsidRDefault="00FD2E72" w:rsidP="00FD2E72">
      <w:pPr>
        <w:pStyle w:val="Estilo"/>
        <w:ind w:left="708"/>
        <w:rPr>
          <w:i/>
          <w:sz w:val="18"/>
          <w:szCs w:val="18"/>
        </w:rPr>
      </w:pPr>
    </w:p>
    <w:p w14:paraId="5B8F5E9D" w14:textId="77777777" w:rsidR="00FD2E72" w:rsidRPr="00FD2E72" w:rsidRDefault="00FD2E72" w:rsidP="00FD2E72">
      <w:pPr>
        <w:pStyle w:val="Estilo"/>
        <w:ind w:left="708"/>
        <w:rPr>
          <w:i/>
          <w:sz w:val="18"/>
          <w:szCs w:val="18"/>
        </w:rPr>
      </w:pPr>
      <w:r w:rsidRPr="00FD2E72">
        <w:rPr>
          <w:i/>
          <w:sz w:val="18"/>
          <w:szCs w:val="18"/>
        </w:rPr>
        <w:t>[…]</w:t>
      </w:r>
    </w:p>
    <w:p w14:paraId="262DA393" w14:textId="77777777" w:rsidR="00FD2E72" w:rsidRPr="00FD2E72" w:rsidRDefault="00FD2E72" w:rsidP="00FD2E72">
      <w:pPr>
        <w:jc w:val="both"/>
        <w:rPr>
          <w:rFonts w:ascii="Arial" w:hAnsi="Arial" w:cs="Arial"/>
          <w:i/>
          <w:sz w:val="18"/>
          <w:szCs w:val="18"/>
        </w:rPr>
      </w:pPr>
    </w:p>
    <w:p w14:paraId="3FE8FF84" w14:textId="332B834F" w:rsidR="00FD2E72" w:rsidRPr="00FD2E72" w:rsidRDefault="00FD2E72" w:rsidP="00FD2E72">
      <w:pPr>
        <w:jc w:val="both"/>
        <w:rPr>
          <w:rFonts w:ascii="Arial" w:hAnsi="Arial" w:cs="Arial"/>
          <w:i/>
          <w:sz w:val="18"/>
          <w:szCs w:val="18"/>
        </w:rPr>
      </w:pPr>
      <w:r w:rsidRPr="00FD2E72">
        <w:rPr>
          <w:rFonts w:ascii="Arial" w:hAnsi="Arial" w:cs="Arial"/>
          <w:i/>
          <w:sz w:val="18"/>
          <w:szCs w:val="18"/>
        </w:rPr>
        <w:t>De lo anterior se desprende que se dispuso en la ley por un lado, libertad reglamentaria para delimitar los horarios en que en cada municipio puede adquirirse y consumirse bebidas alcohólicas tomando en consideración el interés social, las costumbres y afluencia turística, y en otro texto restringe esa libertad reglamentaria imponiendo la obligación que las determinaciones municipales se circunscriban a honorarios fijados en la ley con lo queda nulificado la libertad reglamentaria y queda en letra muerta las características individualizadas de cada municipio de sus costumbres, festividades, proyección turística y otras particularidades que no son comunes a todos y que impactan significativamente en la materia en cuestión.</w:t>
      </w:r>
    </w:p>
    <w:p w14:paraId="689F3EDF" w14:textId="77777777" w:rsidR="00FD2E72" w:rsidRPr="00FD2E72" w:rsidRDefault="00FD2E72" w:rsidP="00FD2E72">
      <w:pPr>
        <w:jc w:val="both"/>
        <w:rPr>
          <w:rFonts w:ascii="Arial" w:hAnsi="Arial" w:cs="Arial"/>
          <w:i/>
          <w:sz w:val="18"/>
          <w:szCs w:val="18"/>
        </w:rPr>
      </w:pPr>
    </w:p>
    <w:p w14:paraId="403BDBA3" w14:textId="77777777" w:rsidR="00FD2E72" w:rsidRPr="00FD2E72" w:rsidRDefault="00FD2E72" w:rsidP="00FD2E72">
      <w:pPr>
        <w:jc w:val="both"/>
        <w:rPr>
          <w:rFonts w:ascii="Arial" w:hAnsi="Arial" w:cs="Arial"/>
          <w:i/>
          <w:sz w:val="18"/>
          <w:szCs w:val="18"/>
        </w:rPr>
      </w:pPr>
      <w:r w:rsidRPr="00FD2E72">
        <w:rPr>
          <w:rFonts w:ascii="Arial" w:hAnsi="Arial" w:cs="Arial"/>
          <w:i/>
          <w:sz w:val="18"/>
          <w:szCs w:val="18"/>
        </w:rPr>
        <w:t>No se debe dejar de lado, que, desde</w:t>
      </w:r>
      <w:r w:rsidRPr="00FD2E72">
        <w:rPr>
          <w:rFonts w:ascii="Arial" w:hAnsi="Arial" w:cs="Arial"/>
          <w:i/>
          <w:sz w:val="18"/>
          <w:szCs w:val="18"/>
          <w:lang w:val="es-ES"/>
        </w:rPr>
        <w:t xml:space="preserve"> el punto de vista lógico, un sistema de leyes y reglamentos debe garantizar que, para cada caso concreto, el orden jurídico brinde una solución y solo una, y q</w:t>
      </w:r>
      <w:proofErr w:type="spellStart"/>
      <w:r w:rsidRPr="00FD2E72">
        <w:rPr>
          <w:rFonts w:ascii="Arial" w:hAnsi="Arial" w:cs="Arial"/>
          <w:i/>
          <w:sz w:val="18"/>
          <w:szCs w:val="18"/>
        </w:rPr>
        <w:t>ue</w:t>
      </w:r>
      <w:proofErr w:type="spellEnd"/>
      <w:r w:rsidRPr="00FD2E72">
        <w:rPr>
          <w:rFonts w:ascii="Arial" w:hAnsi="Arial" w:cs="Arial"/>
          <w:i/>
          <w:sz w:val="18"/>
          <w:szCs w:val="18"/>
        </w:rPr>
        <w:t xml:space="preserve"> la solución que se da a cada caso sea coherente con el resto del sistema jurídico. Así las cosas, se debe cuidar que la definición de los casos genéricos abarque sólo aquellos casos reales o casos individuales para los cuales la solución es justa. Por tanto, el estilo de los textos normativos debe caracterizarse por la concisión, precisión y claridad, a fin de asegurar la certeza preceptiva, es decir, el conocimiento indubitable de los preceptos o normas que contiene. Por lo que en la lógica de los sistemas normativos se debe evitar antinomias de la ley (contradicciones, lagunas o repeticiones) y como ya se dijo la propuesta trata de corregir una contradicen evidente del artículo 38 ya que como como se dijo, el primer párrafo determina: Los días y horas …deben ser establecidos por los ayuntamientos en sus respectivos ordenamientos municipales… y el párrafo tercero dice Independientemente del horario en que puedan permanecer abiertos dichos establecimientos, de conformidad a las disposiciones municipales… no debe iniciar antes de las 12:00 horas ni exceder de las 04:00 horas…, así entonces esté último párrafo es contradictorio a la disposición de que los ordenamientos municipales disponen los horarios, por tanto se propone la siguiente solución:</w:t>
      </w:r>
    </w:p>
    <w:p w14:paraId="5365C1E6" w14:textId="77777777" w:rsidR="00FD2E72" w:rsidRPr="00FD2E72" w:rsidRDefault="00FD2E72" w:rsidP="00FD2E72">
      <w:pPr>
        <w:ind w:right="-234"/>
        <w:jc w:val="both"/>
        <w:rPr>
          <w:rFonts w:ascii="Arial" w:hAnsi="Arial" w:cs="Arial"/>
          <w: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7"/>
        <w:gridCol w:w="4187"/>
      </w:tblGrid>
      <w:tr w:rsidR="00FD2E72" w:rsidRPr="00FD2E72" w14:paraId="24BF1355" w14:textId="77777777" w:rsidTr="0020359F">
        <w:trPr>
          <w:jc w:val="center"/>
        </w:trPr>
        <w:tc>
          <w:tcPr>
            <w:tcW w:w="4187" w:type="dxa"/>
            <w:shd w:val="clear" w:color="auto" w:fill="auto"/>
          </w:tcPr>
          <w:p w14:paraId="01CC6B8D" w14:textId="77777777" w:rsidR="00FD2E72" w:rsidRPr="00FD2E72" w:rsidRDefault="00FD2E72" w:rsidP="00FD2E72">
            <w:pPr>
              <w:ind w:right="-234"/>
              <w:jc w:val="center"/>
              <w:rPr>
                <w:rFonts w:ascii="Arial" w:hAnsi="Arial" w:cs="Arial"/>
                <w:b/>
                <w:i/>
                <w:sz w:val="18"/>
                <w:szCs w:val="18"/>
              </w:rPr>
            </w:pPr>
            <w:r w:rsidRPr="00FD2E72">
              <w:rPr>
                <w:rFonts w:ascii="Arial" w:hAnsi="Arial" w:cs="Arial"/>
                <w:b/>
                <w:i/>
                <w:sz w:val="18"/>
                <w:szCs w:val="18"/>
              </w:rPr>
              <w:t>TEXTO ACTUAL</w:t>
            </w:r>
          </w:p>
        </w:tc>
        <w:tc>
          <w:tcPr>
            <w:tcW w:w="4187" w:type="dxa"/>
            <w:shd w:val="clear" w:color="auto" w:fill="auto"/>
          </w:tcPr>
          <w:p w14:paraId="1A46AF48" w14:textId="77777777" w:rsidR="00FD2E72" w:rsidRPr="00FD2E72" w:rsidRDefault="00FD2E72" w:rsidP="00FD2E72">
            <w:pPr>
              <w:ind w:right="-234"/>
              <w:jc w:val="center"/>
              <w:rPr>
                <w:rFonts w:ascii="Arial" w:hAnsi="Arial" w:cs="Arial"/>
                <w:b/>
                <w:i/>
                <w:sz w:val="18"/>
                <w:szCs w:val="18"/>
              </w:rPr>
            </w:pPr>
            <w:r w:rsidRPr="00FD2E72">
              <w:rPr>
                <w:rFonts w:ascii="Arial" w:hAnsi="Arial" w:cs="Arial"/>
                <w:b/>
                <w:i/>
                <w:sz w:val="18"/>
                <w:szCs w:val="18"/>
              </w:rPr>
              <w:t>TEXTO QUE SE PROPONE</w:t>
            </w:r>
          </w:p>
        </w:tc>
      </w:tr>
      <w:tr w:rsidR="00FD2E72" w:rsidRPr="00FD2E72" w14:paraId="3E352A25" w14:textId="77777777" w:rsidTr="0020359F">
        <w:trPr>
          <w:jc w:val="center"/>
        </w:trPr>
        <w:tc>
          <w:tcPr>
            <w:tcW w:w="4187" w:type="dxa"/>
            <w:shd w:val="clear" w:color="auto" w:fill="auto"/>
          </w:tcPr>
          <w:p w14:paraId="51557ADF" w14:textId="77777777" w:rsidR="00FD2E72" w:rsidRPr="00FD2E72" w:rsidRDefault="00FD2E72" w:rsidP="00FD2E72">
            <w:pPr>
              <w:pStyle w:val="Estilo"/>
              <w:rPr>
                <w:i/>
                <w:sz w:val="18"/>
                <w:szCs w:val="18"/>
              </w:rPr>
            </w:pPr>
            <w:r w:rsidRPr="00FD2E72">
              <w:rPr>
                <w:i/>
                <w:sz w:val="18"/>
                <w:szCs w:val="18"/>
              </w:rPr>
              <w:t>Artículo 38.</w:t>
            </w:r>
          </w:p>
          <w:p w14:paraId="5757926E" w14:textId="77777777" w:rsidR="00FD2E72" w:rsidRPr="00FD2E72" w:rsidRDefault="00FD2E72" w:rsidP="00FD2E72">
            <w:pPr>
              <w:pStyle w:val="Estilo"/>
              <w:rPr>
                <w:i/>
                <w:sz w:val="18"/>
                <w:szCs w:val="18"/>
              </w:rPr>
            </w:pPr>
          </w:p>
          <w:p w14:paraId="5599627F" w14:textId="77777777" w:rsidR="00FD2E72" w:rsidRPr="00FD2E72" w:rsidRDefault="00FD2E72" w:rsidP="00FD2E72">
            <w:pPr>
              <w:pStyle w:val="Estilo"/>
              <w:rPr>
                <w:i/>
                <w:sz w:val="18"/>
                <w:szCs w:val="18"/>
              </w:rPr>
            </w:pPr>
            <w:r w:rsidRPr="00FD2E72">
              <w:rPr>
                <w:i/>
                <w:sz w:val="18"/>
                <w:szCs w:val="18"/>
              </w:rPr>
              <w:t>1. Los días y horas en que pueden permanecer abiertos los establecimientos para la venta y consumo de bebidas alcohólicas que define esta ley, deben ser establecidos por los ayuntamientos en sus respectivos ordenamientos municipales, tomando en cuenta el interés social, las costumbres y afluencia turística, y de conformidad con lo dispuesto en la presente y demás disposiciones legales y reglamentarias aplicables.</w:t>
            </w:r>
          </w:p>
          <w:p w14:paraId="7864887C" w14:textId="77777777" w:rsidR="00FD2E72" w:rsidRPr="00FD2E72" w:rsidRDefault="00FD2E72" w:rsidP="00FD2E72">
            <w:pPr>
              <w:pStyle w:val="Estilo"/>
              <w:rPr>
                <w:i/>
                <w:sz w:val="18"/>
                <w:szCs w:val="18"/>
              </w:rPr>
            </w:pPr>
          </w:p>
          <w:p w14:paraId="43D501E5" w14:textId="77777777" w:rsidR="00FD2E72" w:rsidRPr="00FD2E72" w:rsidRDefault="00FD2E72" w:rsidP="00FD2E72">
            <w:pPr>
              <w:pStyle w:val="Estilo"/>
              <w:rPr>
                <w:i/>
                <w:sz w:val="18"/>
                <w:szCs w:val="18"/>
              </w:rPr>
            </w:pPr>
            <w:r w:rsidRPr="00FD2E72">
              <w:rPr>
                <w:i/>
                <w:sz w:val="18"/>
                <w:szCs w:val="18"/>
              </w:rPr>
              <w:t>2. Los ayuntamientos pueden establecer horarios escalonados para el cierre de los establecimientos a que se refiere esta ley, siempre y cuando no se lesione el orden público o el interés social.</w:t>
            </w:r>
          </w:p>
          <w:p w14:paraId="5DB689FA" w14:textId="77777777" w:rsidR="00FD2E72" w:rsidRPr="00FD2E72" w:rsidRDefault="00FD2E72" w:rsidP="00FD2E72">
            <w:pPr>
              <w:pStyle w:val="Estilo"/>
              <w:rPr>
                <w:i/>
                <w:sz w:val="18"/>
                <w:szCs w:val="18"/>
              </w:rPr>
            </w:pPr>
          </w:p>
          <w:p w14:paraId="3ED82937" w14:textId="77777777" w:rsidR="00FD2E72" w:rsidRPr="00FD2E72" w:rsidRDefault="00FD2E72" w:rsidP="00FD2E72">
            <w:pPr>
              <w:pStyle w:val="Estilo"/>
              <w:rPr>
                <w:i/>
                <w:sz w:val="18"/>
                <w:szCs w:val="18"/>
              </w:rPr>
            </w:pPr>
            <w:r w:rsidRPr="00FD2E72">
              <w:rPr>
                <w:i/>
                <w:sz w:val="18"/>
                <w:szCs w:val="18"/>
              </w:rPr>
              <w:t xml:space="preserve">3. Independientemente del horario en que puedan permanecer abiertos dichos establecimientos, de conformidad a las disposiciones municipales reglamentarias; la </w:t>
            </w:r>
            <w:r w:rsidRPr="00FD2E72">
              <w:rPr>
                <w:i/>
                <w:sz w:val="18"/>
                <w:szCs w:val="18"/>
              </w:rPr>
              <w:lastRenderedPageBreak/>
              <w:t xml:space="preserve">venta y consumo de bebidas alcohólicas no debe iniciar antes de las 12:00 horas ni exceder de las 04:00 horas, mientras que en establecimientos donde pueda realizarse la venta, más no el consumo de bebidas alcohólicas, la venta no debe iniciar antes de las 10:00 horas ni excederse de las 22:00 horas en zonas habitacionales, y hasta las 01:00 horas, en establecimientos que se encuentren ubicados en zonas comerciales o mixtas, </w:t>
            </w:r>
          </w:p>
          <w:p w14:paraId="046A74D4" w14:textId="77777777" w:rsidR="00FD2E72" w:rsidRPr="00FD2E72" w:rsidRDefault="00FD2E72" w:rsidP="00FD2E72">
            <w:pPr>
              <w:pStyle w:val="Estilo"/>
              <w:rPr>
                <w:i/>
                <w:sz w:val="18"/>
                <w:szCs w:val="18"/>
              </w:rPr>
            </w:pPr>
          </w:p>
          <w:p w14:paraId="497B5E11" w14:textId="49EC3B10" w:rsidR="00FD2E72" w:rsidRPr="00FD2E72" w:rsidRDefault="00FD2E72" w:rsidP="00FD2E72">
            <w:pPr>
              <w:pStyle w:val="Estilo"/>
              <w:rPr>
                <w:i/>
                <w:sz w:val="18"/>
                <w:szCs w:val="18"/>
              </w:rPr>
            </w:pPr>
            <w:r w:rsidRPr="00FD2E72">
              <w:rPr>
                <w:i/>
                <w:sz w:val="18"/>
                <w:szCs w:val="18"/>
              </w:rPr>
              <w:t>4. Los ayuntamientos pueden otorgar autorización de horas extras de operación, respecto de los establecidos en sus ordenamientos, sin que la venta y consumo pueda exceder de las 04:00 horas, únicamente a los establecimientos a que se refieren los artículos 15 y 16, siempre que implementen programas de seguridad y prevención de accidentes de los enunciados en la presente ley, además de los que contemplen los reglamentos municipales en la materia, en los términos que estos últimos determinen.</w:t>
            </w:r>
          </w:p>
        </w:tc>
        <w:tc>
          <w:tcPr>
            <w:tcW w:w="4187" w:type="dxa"/>
            <w:shd w:val="clear" w:color="auto" w:fill="auto"/>
          </w:tcPr>
          <w:p w14:paraId="1CD47F34" w14:textId="77777777" w:rsidR="00FD2E72" w:rsidRPr="00FD2E72" w:rsidRDefault="00FD2E72" w:rsidP="00FD2E72">
            <w:pPr>
              <w:pStyle w:val="Estilo"/>
              <w:rPr>
                <w:i/>
                <w:sz w:val="18"/>
                <w:szCs w:val="18"/>
              </w:rPr>
            </w:pPr>
            <w:r w:rsidRPr="00FD2E72">
              <w:rPr>
                <w:i/>
                <w:sz w:val="18"/>
                <w:szCs w:val="18"/>
              </w:rPr>
              <w:lastRenderedPageBreak/>
              <w:t>Artículo 38.</w:t>
            </w:r>
          </w:p>
          <w:p w14:paraId="1F20BD3E" w14:textId="77777777" w:rsidR="00FD2E72" w:rsidRPr="00FD2E72" w:rsidRDefault="00FD2E72" w:rsidP="00FD2E72">
            <w:pPr>
              <w:pStyle w:val="Estilo"/>
              <w:rPr>
                <w:i/>
                <w:sz w:val="18"/>
                <w:szCs w:val="18"/>
              </w:rPr>
            </w:pPr>
          </w:p>
          <w:p w14:paraId="4608B4B6" w14:textId="77777777" w:rsidR="00FD2E72" w:rsidRPr="00FD2E72" w:rsidRDefault="00FD2E72" w:rsidP="00FD2E72">
            <w:pPr>
              <w:pStyle w:val="Estilo"/>
              <w:rPr>
                <w:i/>
                <w:sz w:val="18"/>
                <w:szCs w:val="18"/>
              </w:rPr>
            </w:pPr>
            <w:proofErr w:type="gramStart"/>
            <w:r w:rsidRPr="00FD2E72">
              <w:rPr>
                <w:i/>
                <w:sz w:val="18"/>
                <w:szCs w:val="18"/>
              </w:rPr>
              <w:t>1.[</w:t>
            </w:r>
            <w:proofErr w:type="gramEnd"/>
            <w:r w:rsidRPr="00FD2E72">
              <w:rPr>
                <w:i/>
                <w:sz w:val="18"/>
                <w:szCs w:val="18"/>
              </w:rPr>
              <w:t>…]</w:t>
            </w:r>
          </w:p>
          <w:p w14:paraId="57098501" w14:textId="77777777" w:rsidR="00FD2E72" w:rsidRPr="00FD2E72" w:rsidRDefault="00FD2E72" w:rsidP="00FD2E72">
            <w:pPr>
              <w:pStyle w:val="Estilo"/>
              <w:rPr>
                <w:i/>
                <w:sz w:val="18"/>
                <w:szCs w:val="18"/>
              </w:rPr>
            </w:pPr>
          </w:p>
          <w:p w14:paraId="23405DDE" w14:textId="77777777" w:rsidR="00FD2E72" w:rsidRPr="00FD2E72" w:rsidRDefault="00FD2E72" w:rsidP="00FD2E72">
            <w:pPr>
              <w:pStyle w:val="Estilo"/>
              <w:rPr>
                <w:i/>
                <w:sz w:val="18"/>
                <w:szCs w:val="18"/>
              </w:rPr>
            </w:pPr>
          </w:p>
          <w:p w14:paraId="775DD3B4" w14:textId="77777777" w:rsidR="00FD2E72" w:rsidRPr="00FD2E72" w:rsidRDefault="00FD2E72" w:rsidP="00FD2E72">
            <w:pPr>
              <w:pStyle w:val="Estilo"/>
              <w:rPr>
                <w:i/>
                <w:sz w:val="18"/>
                <w:szCs w:val="18"/>
              </w:rPr>
            </w:pPr>
          </w:p>
          <w:p w14:paraId="658F9A39" w14:textId="77777777" w:rsidR="00FD2E72" w:rsidRPr="00FD2E72" w:rsidRDefault="00FD2E72" w:rsidP="00FD2E72">
            <w:pPr>
              <w:pStyle w:val="Estilo"/>
              <w:rPr>
                <w:i/>
                <w:sz w:val="18"/>
                <w:szCs w:val="18"/>
              </w:rPr>
            </w:pPr>
          </w:p>
          <w:p w14:paraId="511C63E2" w14:textId="77777777" w:rsidR="00FD2E72" w:rsidRPr="00FD2E72" w:rsidRDefault="00FD2E72" w:rsidP="00FD2E72">
            <w:pPr>
              <w:pStyle w:val="Estilo"/>
              <w:rPr>
                <w:i/>
                <w:sz w:val="18"/>
                <w:szCs w:val="18"/>
              </w:rPr>
            </w:pPr>
          </w:p>
          <w:p w14:paraId="4930B383" w14:textId="77777777" w:rsidR="00FD2E72" w:rsidRPr="00FD2E72" w:rsidRDefault="00FD2E72" w:rsidP="00FD2E72">
            <w:pPr>
              <w:pStyle w:val="Estilo"/>
              <w:rPr>
                <w:i/>
                <w:sz w:val="18"/>
                <w:szCs w:val="18"/>
              </w:rPr>
            </w:pPr>
          </w:p>
          <w:p w14:paraId="6C637D55" w14:textId="77777777" w:rsidR="00FD2E72" w:rsidRPr="00FD2E72" w:rsidRDefault="00FD2E72" w:rsidP="00FD2E72">
            <w:pPr>
              <w:pStyle w:val="Estilo"/>
              <w:rPr>
                <w:i/>
                <w:sz w:val="18"/>
                <w:szCs w:val="18"/>
              </w:rPr>
            </w:pPr>
          </w:p>
          <w:p w14:paraId="3FCC106D" w14:textId="77777777" w:rsidR="00FD2E72" w:rsidRPr="00FD2E72" w:rsidRDefault="00FD2E72" w:rsidP="00FD2E72">
            <w:pPr>
              <w:pStyle w:val="Estilo"/>
              <w:rPr>
                <w:i/>
                <w:sz w:val="18"/>
                <w:szCs w:val="18"/>
              </w:rPr>
            </w:pPr>
          </w:p>
          <w:p w14:paraId="129F0AAE" w14:textId="77777777" w:rsidR="00FD2E72" w:rsidRPr="00FD2E72" w:rsidRDefault="00FD2E72" w:rsidP="00FD2E72">
            <w:pPr>
              <w:pStyle w:val="Estilo"/>
              <w:rPr>
                <w:i/>
                <w:sz w:val="18"/>
                <w:szCs w:val="18"/>
              </w:rPr>
            </w:pPr>
          </w:p>
          <w:p w14:paraId="7A6969F5" w14:textId="77777777" w:rsidR="00FD2E72" w:rsidRPr="00FD2E72" w:rsidRDefault="00FD2E72" w:rsidP="00FD2E72">
            <w:pPr>
              <w:pStyle w:val="Estilo"/>
              <w:rPr>
                <w:i/>
                <w:sz w:val="18"/>
                <w:szCs w:val="18"/>
              </w:rPr>
            </w:pPr>
          </w:p>
          <w:p w14:paraId="3912D769" w14:textId="77777777" w:rsidR="00FD2E72" w:rsidRPr="00FD2E72" w:rsidRDefault="00FD2E72" w:rsidP="00FD2E72">
            <w:pPr>
              <w:pStyle w:val="Estilo"/>
              <w:rPr>
                <w:i/>
                <w:sz w:val="18"/>
                <w:szCs w:val="18"/>
              </w:rPr>
            </w:pPr>
          </w:p>
          <w:p w14:paraId="22DEB748" w14:textId="77777777" w:rsidR="00FD2E72" w:rsidRPr="00FD2E72" w:rsidRDefault="00FD2E72" w:rsidP="00FD2E72">
            <w:pPr>
              <w:pStyle w:val="Estilo"/>
              <w:rPr>
                <w:i/>
                <w:sz w:val="18"/>
                <w:szCs w:val="18"/>
              </w:rPr>
            </w:pPr>
          </w:p>
          <w:p w14:paraId="5529FA5B" w14:textId="77777777" w:rsidR="00FD2E72" w:rsidRPr="00FD2E72" w:rsidRDefault="00FD2E72" w:rsidP="00FD2E72">
            <w:pPr>
              <w:pStyle w:val="Estilo"/>
              <w:rPr>
                <w:i/>
                <w:sz w:val="18"/>
                <w:szCs w:val="18"/>
              </w:rPr>
            </w:pPr>
          </w:p>
          <w:p w14:paraId="46764D8D" w14:textId="77777777" w:rsidR="00FD2E72" w:rsidRPr="00FD2E72" w:rsidRDefault="00FD2E72" w:rsidP="00FD2E72">
            <w:pPr>
              <w:pStyle w:val="Estilo"/>
              <w:rPr>
                <w:i/>
                <w:sz w:val="18"/>
                <w:szCs w:val="18"/>
              </w:rPr>
            </w:pPr>
            <w:proofErr w:type="gramStart"/>
            <w:r w:rsidRPr="00FD2E72">
              <w:rPr>
                <w:i/>
                <w:sz w:val="18"/>
                <w:szCs w:val="18"/>
              </w:rPr>
              <w:t>2.[</w:t>
            </w:r>
            <w:proofErr w:type="gramEnd"/>
            <w:r w:rsidRPr="00FD2E72">
              <w:rPr>
                <w:i/>
                <w:sz w:val="18"/>
                <w:szCs w:val="18"/>
              </w:rPr>
              <w:t>…]</w:t>
            </w:r>
          </w:p>
          <w:p w14:paraId="4389E18E" w14:textId="77777777" w:rsidR="00FD2E72" w:rsidRPr="00FD2E72" w:rsidRDefault="00FD2E72" w:rsidP="00FD2E72">
            <w:pPr>
              <w:pStyle w:val="Estilo"/>
              <w:rPr>
                <w:i/>
                <w:sz w:val="18"/>
                <w:szCs w:val="18"/>
              </w:rPr>
            </w:pPr>
          </w:p>
          <w:p w14:paraId="1B9EDB6E" w14:textId="77777777" w:rsidR="00FD2E72" w:rsidRPr="00FD2E72" w:rsidRDefault="00FD2E72" w:rsidP="00FD2E72">
            <w:pPr>
              <w:pStyle w:val="Estilo"/>
              <w:rPr>
                <w:i/>
                <w:sz w:val="18"/>
                <w:szCs w:val="18"/>
              </w:rPr>
            </w:pPr>
          </w:p>
          <w:p w14:paraId="3854D271" w14:textId="77777777" w:rsidR="00FD2E72" w:rsidRPr="00FD2E72" w:rsidRDefault="00FD2E72" w:rsidP="00FD2E72">
            <w:pPr>
              <w:pStyle w:val="Estilo"/>
              <w:rPr>
                <w:i/>
                <w:sz w:val="18"/>
                <w:szCs w:val="18"/>
              </w:rPr>
            </w:pPr>
          </w:p>
          <w:p w14:paraId="291A1DD5" w14:textId="77777777" w:rsidR="00FD2E72" w:rsidRPr="00FD2E72" w:rsidRDefault="00FD2E72" w:rsidP="00FD2E72">
            <w:pPr>
              <w:pStyle w:val="Estilo"/>
              <w:rPr>
                <w:i/>
                <w:sz w:val="18"/>
                <w:szCs w:val="18"/>
              </w:rPr>
            </w:pPr>
          </w:p>
          <w:p w14:paraId="69F7339E" w14:textId="77777777" w:rsidR="00FD2E72" w:rsidRPr="00FD2E72" w:rsidRDefault="00FD2E72" w:rsidP="00FD2E72">
            <w:pPr>
              <w:pStyle w:val="Estilo"/>
              <w:rPr>
                <w:i/>
                <w:sz w:val="18"/>
                <w:szCs w:val="18"/>
              </w:rPr>
            </w:pPr>
          </w:p>
          <w:p w14:paraId="4B8419ED" w14:textId="77777777" w:rsidR="00FD2E72" w:rsidRPr="00FD2E72" w:rsidRDefault="00FD2E72" w:rsidP="00FD2E72">
            <w:pPr>
              <w:pStyle w:val="Estilo"/>
              <w:rPr>
                <w:i/>
                <w:sz w:val="18"/>
                <w:szCs w:val="18"/>
              </w:rPr>
            </w:pPr>
          </w:p>
          <w:p w14:paraId="25E377A9" w14:textId="77777777" w:rsidR="00FD2E72" w:rsidRPr="00FD2E72" w:rsidRDefault="00FD2E72" w:rsidP="00FD2E72">
            <w:pPr>
              <w:pStyle w:val="Estilo"/>
              <w:rPr>
                <w:i/>
                <w:sz w:val="18"/>
                <w:szCs w:val="18"/>
              </w:rPr>
            </w:pPr>
            <w:r w:rsidRPr="00FD2E72">
              <w:rPr>
                <w:i/>
                <w:sz w:val="18"/>
                <w:szCs w:val="18"/>
              </w:rPr>
              <w:lastRenderedPageBreak/>
              <w:t xml:space="preserve">3. Independientemente del horario en que puedan permanecer abiertos dichos establecimientos, de conformidad a las disposiciones municipales reglamentarias; </w:t>
            </w:r>
            <w:r w:rsidRPr="00FD2E72">
              <w:rPr>
                <w:b/>
                <w:i/>
                <w:sz w:val="18"/>
                <w:szCs w:val="18"/>
              </w:rPr>
              <w:t>ante la falta de éstas,</w:t>
            </w:r>
            <w:r w:rsidRPr="00FD2E72">
              <w:rPr>
                <w:i/>
                <w:sz w:val="18"/>
                <w:szCs w:val="18"/>
              </w:rPr>
              <w:t xml:space="preserve"> la venta y consumo de bebidas alcohólicas no debe iniciar antes de las 12:00 horas ni exceder de las 04:00 horas, mientras que en establecimientos donde pueda realizarse la venta, más no el consumo de bebidas alcohólicas, la venta no debe iniciar antes de las 10:00 horas ni excederse de las 22:00 horas en zonas habitacionales, y hasta las 01:00 horas, en establecimientos que se encuentren ubicados en zonas comerciales o mixtas, </w:t>
            </w:r>
          </w:p>
          <w:p w14:paraId="22724AB7" w14:textId="77777777" w:rsidR="00FD2E72" w:rsidRPr="00FD2E72" w:rsidRDefault="00FD2E72" w:rsidP="00FD2E72">
            <w:pPr>
              <w:pStyle w:val="Estilo"/>
              <w:rPr>
                <w:i/>
                <w:sz w:val="18"/>
                <w:szCs w:val="18"/>
              </w:rPr>
            </w:pPr>
          </w:p>
          <w:p w14:paraId="15A90A6D" w14:textId="77777777" w:rsidR="00FD2E72" w:rsidRPr="00FD2E72" w:rsidRDefault="00FD2E72" w:rsidP="00FD2E72">
            <w:pPr>
              <w:pStyle w:val="Estilo"/>
              <w:rPr>
                <w:i/>
                <w:sz w:val="18"/>
                <w:szCs w:val="18"/>
              </w:rPr>
            </w:pPr>
            <w:r w:rsidRPr="00FD2E72">
              <w:rPr>
                <w:i/>
                <w:sz w:val="18"/>
                <w:szCs w:val="18"/>
              </w:rPr>
              <w:t>4. […]</w:t>
            </w:r>
          </w:p>
          <w:p w14:paraId="1101B711" w14:textId="77777777" w:rsidR="00FD2E72" w:rsidRPr="00FD2E72" w:rsidRDefault="00FD2E72" w:rsidP="00FD2E72">
            <w:pPr>
              <w:pStyle w:val="Estilo"/>
              <w:rPr>
                <w:i/>
                <w:sz w:val="18"/>
                <w:szCs w:val="18"/>
              </w:rPr>
            </w:pPr>
          </w:p>
          <w:p w14:paraId="09D8B4E3" w14:textId="77777777" w:rsidR="00FD2E72" w:rsidRPr="00FD2E72" w:rsidRDefault="00FD2E72" w:rsidP="00FD2E72">
            <w:pPr>
              <w:pStyle w:val="Estilo"/>
              <w:rPr>
                <w:i/>
                <w:sz w:val="18"/>
                <w:szCs w:val="18"/>
              </w:rPr>
            </w:pPr>
          </w:p>
          <w:p w14:paraId="59A0144C" w14:textId="77777777" w:rsidR="00FD2E72" w:rsidRPr="00FD2E72" w:rsidRDefault="00FD2E72" w:rsidP="00FD2E72">
            <w:pPr>
              <w:pStyle w:val="Estilo"/>
              <w:rPr>
                <w:i/>
                <w:sz w:val="18"/>
                <w:szCs w:val="18"/>
              </w:rPr>
            </w:pPr>
          </w:p>
          <w:p w14:paraId="6D378B69" w14:textId="77777777" w:rsidR="00FD2E72" w:rsidRPr="00FD2E72" w:rsidRDefault="00FD2E72" w:rsidP="00FD2E72">
            <w:pPr>
              <w:pStyle w:val="Estilo"/>
              <w:rPr>
                <w:i/>
                <w:sz w:val="18"/>
                <w:szCs w:val="18"/>
              </w:rPr>
            </w:pPr>
          </w:p>
          <w:p w14:paraId="52E88B4F" w14:textId="77777777" w:rsidR="00FD2E72" w:rsidRPr="00FD2E72" w:rsidRDefault="00FD2E72" w:rsidP="00FD2E72">
            <w:pPr>
              <w:jc w:val="both"/>
              <w:rPr>
                <w:rFonts w:ascii="Arial" w:hAnsi="Arial" w:cs="Arial"/>
                <w:i/>
                <w:sz w:val="18"/>
                <w:szCs w:val="18"/>
              </w:rPr>
            </w:pPr>
          </w:p>
        </w:tc>
      </w:tr>
    </w:tbl>
    <w:p w14:paraId="189E9C1E" w14:textId="77777777" w:rsidR="00FD2E72" w:rsidRPr="00FD2E72" w:rsidRDefault="00FD2E72" w:rsidP="00FD2E72">
      <w:pPr>
        <w:jc w:val="both"/>
        <w:rPr>
          <w:rFonts w:ascii="Arial" w:hAnsi="Arial" w:cs="Arial"/>
          <w:i/>
          <w:sz w:val="18"/>
          <w:szCs w:val="18"/>
        </w:rPr>
      </w:pPr>
    </w:p>
    <w:p w14:paraId="17D7FA1A" w14:textId="77777777" w:rsidR="00FD2E72" w:rsidRPr="00FD2E72" w:rsidRDefault="00FD2E72" w:rsidP="00FD2E72">
      <w:pPr>
        <w:jc w:val="both"/>
        <w:rPr>
          <w:rFonts w:ascii="Arial" w:hAnsi="Arial" w:cs="Arial"/>
          <w:i/>
          <w:sz w:val="18"/>
          <w:szCs w:val="18"/>
        </w:rPr>
      </w:pPr>
      <w:r w:rsidRPr="00FD2E72">
        <w:rPr>
          <w:rFonts w:ascii="Arial" w:hAnsi="Arial" w:cs="Arial"/>
          <w:i/>
          <w:sz w:val="18"/>
          <w:szCs w:val="18"/>
        </w:rPr>
        <w:t>Así las cosas, se propone reformar la fracción III el artículo 38 de la Ley para Regular la Venta y el Consumo de Bebidas Alcohólicas del Estado de Jalisco, a efecto de que los horarios de consumo de cerveza y bebidas alcohólicas, sean regulados por lo municipios imponiendo cada cual sus propias, y en ocasiones singularísimas particularidades económicas, sociales, costumbres, proyección turística y cualquier otra que les sea relevante, en el entendido que los horarios que hoy la ley prevé, seguirán aplicables cuando opere la supletoriedad normativa a falta de reglamentación municipal.</w:t>
      </w:r>
    </w:p>
    <w:p w14:paraId="53A26AB2" w14:textId="77777777" w:rsidR="00FD2E72" w:rsidRPr="00FD2E72" w:rsidRDefault="00FD2E72" w:rsidP="00FD2E72">
      <w:pPr>
        <w:ind w:right="-232"/>
        <w:jc w:val="both"/>
        <w:rPr>
          <w:rFonts w:ascii="Arial" w:hAnsi="Arial" w:cs="Arial"/>
          <w:i/>
          <w:sz w:val="18"/>
          <w:szCs w:val="18"/>
        </w:rPr>
      </w:pPr>
      <w:r w:rsidRPr="00FD2E72">
        <w:rPr>
          <w:rFonts w:ascii="Arial" w:hAnsi="Arial" w:cs="Arial"/>
          <w:i/>
          <w:sz w:val="18"/>
          <w:szCs w:val="18"/>
        </w:rPr>
        <w:t>La presente iniciativa, cumple con el análisis de las repercusiones que su aprobación pudiera tener de la siguiente manera:</w:t>
      </w:r>
    </w:p>
    <w:p w14:paraId="18E411CC" w14:textId="77777777" w:rsidR="00FD2E72" w:rsidRPr="00FD2E72" w:rsidRDefault="00FD2E72" w:rsidP="00FD2E72">
      <w:pPr>
        <w:ind w:right="-234"/>
        <w:jc w:val="both"/>
        <w:rPr>
          <w:rFonts w:ascii="Arial" w:hAnsi="Arial" w:cs="Arial"/>
          <w:i/>
          <w:sz w:val="18"/>
          <w:szCs w:val="18"/>
        </w:rPr>
      </w:pPr>
    </w:p>
    <w:p w14:paraId="008B7E81" w14:textId="77777777" w:rsidR="00FD2E72" w:rsidRPr="00FD2E72" w:rsidRDefault="00FD2E72" w:rsidP="00FD2E72">
      <w:pPr>
        <w:ind w:left="708" w:right="-234"/>
        <w:jc w:val="both"/>
        <w:rPr>
          <w:rFonts w:ascii="Arial" w:hAnsi="Arial" w:cs="Arial"/>
          <w:i/>
          <w:sz w:val="18"/>
          <w:szCs w:val="18"/>
        </w:rPr>
      </w:pPr>
      <w:r w:rsidRPr="00FD2E72">
        <w:rPr>
          <w:rFonts w:ascii="Arial" w:hAnsi="Arial" w:cs="Arial"/>
          <w:i/>
          <w:sz w:val="18"/>
          <w:szCs w:val="18"/>
        </w:rPr>
        <w:t>a) En el aspecto jurídico: son positivas porque evita antinomias de la ley (contradicciones, lagunas o repeticiones) y aporta claridad.</w:t>
      </w:r>
    </w:p>
    <w:p w14:paraId="0280C19B" w14:textId="77777777" w:rsidR="00FD2E72" w:rsidRPr="00FD2E72" w:rsidRDefault="00FD2E72" w:rsidP="00FD2E72">
      <w:pPr>
        <w:ind w:left="708" w:right="-234"/>
        <w:jc w:val="both"/>
        <w:rPr>
          <w:rFonts w:ascii="Arial" w:hAnsi="Arial" w:cs="Arial"/>
          <w:i/>
          <w:sz w:val="18"/>
          <w:szCs w:val="18"/>
        </w:rPr>
      </w:pPr>
    </w:p>
    <w:p w14:paraId="20900744" w14:textId="77777777" w:rsidR="00FD2E72" w:rsidRPr="00FD2E72" w:rsidRDefault="00FD2E72" w:rsidP="00FD2E72">
      <w:pPr>
        <w:ind w:left="708" w:right="-234"/>
        <w:jc w:val="both"/>
        <w:rPr>
          <w:rFonts w:ascii="Arial" w:hAnsi="Arial" w:cs="Arial"/>
          <w:i/>
          <w:sz w:val="18"/>
          <w:szCs w:val="18"/>
        </w:rPr>
      </w:pPr>
      <w:r w:rsidRPr="00FD2E72">
        <w:rPr>
          <w:rFonts w:ascii="Arial" w:hAnsi="Arial" w:cs="Arial"/>
          <w:i/>
          <w:sz w:val="18"/>
          <w:szCs w:val="18"/>
        </w:rPr>
        <w:t xml:space="preserve">b) En el aspecto económico: No existen repercusiones económicas ya que las instituciones en la materia ya cuentan con el personal para su aplicación. </w:t>
      </w:r>
    </w:p>
    <w:p w14:paraId="50738445" w14:textId="77777777" w:rsidR="00FD2E72" w:rsidRPr="00FD2E72" w:rsidRDefault="00FD2E72" w:rsidP="00FD2E72">
      <w:pPr>
        <w:ind w:left="708" w:right="-234"/>
        <w:jc w:val="both"/>
        <w:rPr>
          <w:rFonts w:ascii="Arial" w:hAnsi="Arial" w:cs="Arial"/>
          <w:i/>
          <w:sz w:val="18"/>
          <w:szCs w:val="18"/>
        </w:rPr>
      </w:pPr>
    </w:p>
    <w:p w14:paraId="7AA61DF9" w14:textId="77777777" w:rsidR="00FD2E72" w:rsidRPr="00FD2E72" w:rsidRDefault="00FD2E72" w:rsidP="00FD2E72">
      <w:pPr>
        <w:ind w:left="708"/>
        <w:jc w:val="both"/>
        <w:rPr>
          <w:rFonts w:ascii="Arial" w:hAnsi="Arial" w:cs="Arial"/>
          <w:i/>
          <w:sz w:val="18"/>
          <w:szCs w:val="18"/>
        </w:rPr>
      </w:pPr>
      <w:r w:rsidRPr="00FD2E72">
        <w:rPr>
          <w:rFonts w:ascii="Arial" w:hAnsi="Arial" w:cs="Arial"/>
          <w:i/>
          <w:sz w:val="18"/>
          <w:szCs w:val="18"/>
        </w:rPr>
        <w:t>c) En el aspecto social: se consideran positivas dado que se logra la libertad reglamentaria para delimitar los horarios en que en nuestro municipio puede adquirirse y consumirse bebidas alcohólicas tomando en consideración el interés social, las costumbres y afluencia turística.</w:t>
      </w:r>
    </w:p>
    <w:p w14:paraId="51D8C5F4" w14:textId="77777777" w:rsidR="00FD2E72" w:rsidRPr="00FD2E72" w:rsidRDefault="00FD2E72" w:rsidP="00FD2E72">
      <w:pPr>
        <w:ind w:left="708" w:right="-234"/>
        <w:jc w:val="both"/>
        <w:rPr>
          <w:rFonts w:ascii="Arial" w:hAnsi="Arial" w:cs="Arial"/>
          <w:i/>
          <w:sz w:val="18"/>
          <w:szCs w:val="18"/>
        </w:rPr>
      </w:pPr>
      <w:r w:rsidRPr="00FD2E72">
        <w:rPr>
          <w:rFonts w:ascii="Arial" w:hAnsi="Arial" w:cs="Arial"/>
          <w:i/>
          <w:sz w:val="18"/>
          <w:szCs w:val="18"/>
        </w:rPr>
        <w:t xml:space="preserve">d) En el aspecto presupuestal: No habrá repercusiones presupuestales. </w:t>
      </w:r>
    </w:p>
    <w:p w14:paraId="042EFC15" w14:textId="77777777" w:rsidR="00FD2E72" w:rsidRPr="00FD2E72" w:rsidRDefault="00FD2E72" w:rsidP="00FD2E72">
      <w:pPr>
        <w:jc w:val="both"/>
        <w:rPr>
          <w:rFonts w:ascii="Arial" w:hAnsi="Arial" w:cs="Arial"/>
          <w:i/>
          <w:sz w:val="18"/>
          <w:szCs w:val="18"/>
        </w:rPr>
      </w:pPr>
    </w:p>
    <w:p w14:paraId="19896E53" w14:textId="77777777" w:rsidR="00FD2E72" w:rsidRPr="00FD2E72" w:rsidRDefault="00FD2E72" w:rsidP="00FD2E72">
      <w:pPr>
        <w:keepNext/>
        <w:jc w:val="both"/>
        <w:rPr>
          <w:rFonts w:ascii="Arial" w:hAnsi="Arial" w:cs="Arial"/>
          <w:i/>
          <w:sz w:val="18"/>
          <w:szCs w:val="18"/>
        </w:rPr>
      </w:pPr>
      <w:r w:rsidRPr="00FD2E72">
        <w:rPr>
          <w:rFonts w:ascii="Arial" w:hAnsi="Arial" w:cs="Arial"/>
          <w:i/>
          <w:sz w:val="18"/>
          <w:szCs w:val="18"/>
        </w:rPr>
        <w:t>Fundamento jurídico.</w:t>
      </w:r>
    </w:p>
    <w:p w14:paraId="485A1E93" w14:textId="77777777" w:rsidR="00FD2E72" w:rsidRPr="00FD2E72" w:rsidRDefault="00FD2E72" w:rsidP="00FD2E72">
      <w:pPr>
        <w:jc w:val="both"/>
        <w:rPr>
          <w:rFonts w:ascii="Arial" w:hAnsi="Arial" w:cs="Arial"/>
          <w:i/>
          <w:sz w:val="18"/>
          <w:szCs w:val="18"/>
        </w:rPr>
      </w:pPr>
      <w:r w:rsidRPr="00FD2E72">
        <w:rPr>
          <w:rFonts w:ascii="Arial" w:hAnsi="Arial" w:cs="Arial"/>
          <w:i/>
          <w:sz w:val="18"/>
          <w:szCs w:val="18"/>
        </w:rPr>
        <w:t>En mérito de lo antes expuesto y con fundamento en lo dispuesto por los artículos 115 fracción II y III inciso e, de la Constitución Política de los Estados Unidos Mexicanos, 73 de la Constitución Política del Estado de Jalisco; 1, 2, 3, 4 numeral 40, 10, 40, 41 fracción II y 50 fracción I de la Ley de Gobierno y la Administración Pública Municipal del Estado de Jalisco, y 88, 90, 92, 96, 108 fracción I, 109 fracción XIX, inciso b), del Código de Gobierno Municipal; de conformidad en el ejercicio de las facultades que se me confieren, pongo a su consideración los siguientes puntos de:</w:t>
      </w:r>
    </w:p>
    <w:p w14:paraId="2AB8B845" w14:textId="77777777" w:rsidR="00B22C73" w:rsidRDefault="00B22C73" w:rsidP="00FD2E72">
      <w:pPr>
        <w:jc w:val="center"/>
        <w:rPr>
          <w:rFonts w:ascii="Arial" w:hAnsi="Arial" w:cs="Arial"/>
          <w:b/>
          <w:i/>
          <w:sz w:val="18"/>
          <w:szCs w:val="18"/>
        </w:rPr>
      </w:pPr>
    </w:p>
    <w:p w14:paraId="0B8202D7" w14:textId="77777777" w:rsidR="00B22C73" w:rsidRDefault="00B22C73" w:rsidP="00FD2E72">
      <w:pPr>
        <w:jc w:val="center"/>
        <w:rPr>
          <w:rFonts w:ascii="Arial" w:hAnsi="Arial" w:cs="Arial"/>
          <w:b/>
          <w:i/>
          <w:sz w:val="18"/>
          <w:szCs w:val="18"/>
        </w:rPr>
      </w:pPr>
    </w:p>
    <w:p w14:paraId="15B3A86E" w14:textId="77777777" w:rsidR="00B22C73" w:rsidRDefault="00B22C73" w:rsidP="00FD2E72">
      <w:pPr>
        <w:jc w:val="center"/>
        <w:rPr>
          <w:rFonts w:ascii="Arial" w:hAnsi="Arial" w:cs="Arial"/>
          <w:b/>
          <w:i/>
          <w:sz w:val="18"/>
          <w:szCs w:val="18"/>
        </w:rPr>
      </w:pPr>
    </w:p>
    <w:p w14:paraId="285151E3" w14:textId="77777777" w:rsidR="00B22C73" w:rsidRDefault="00B22C73" w:rsidP="00FD2E72">
      <w:pPr>
        <w:jc w:val="center"/>
        <w:rPr>
          <w:rFonts w:ascii="Arial" w:hAnsi="Arial" w:cs="Arial"/>
          <w:b/>
          <w:i/>
          <w:sz w:val="18"/>
          <w:szCs w:val="18"/>
        </w:rPr>
      </w:pPr>
    </w:p>
    <w:p w14:paraId="52BF47B5" w14:textId="77777777" w:rsidR="00B22C73" w:rsidRDefault="00B22C73" w:rsidP="00FD2E72">
      <w:pPr>
        <w:jc w:val="center"/>
        <w:rPr>
          <w:rFonts w:ascii="Arial" w:hAnsi="Arial" w:cs="Arial"/>
          <w:b/>
          <w:i/>
          <w:sz w:val="18"/>
          <w:szCs w:val="18"/>
        </w:rPr>
      </w:pPr>
    </w:p>
    <w:p w14:paraId="5BC4D611" w14:textId="5FC52F69" w:rsidR="00FD2E72" w:rsidRPr="00FD2E72" w:rsidRDefault="00FD2E72" w:rsidP="00FD2E72">
      <w:pPr>
        <w:jc w:val="center"/>
        <w:rPr>
          <w:rFonts w:ascii="Arial" w:hAnsi="Arial" w:cs="Arial"/>
          <w:b/>
          <w:i/>
          <w:sz w:val="18"/>
          <w:szCs w:val="18"/>
        </w:rPr>
      </w:pPr>
      <w:r w:rsidRPr="00FD2E72">
        <w:rPr>
          <w:rFonts w:ascii="Arial" w:hAnsi="Arial" w:cs="Arial"/>
          <w:b/>
          <w:i/>
          <w:sz w:val="18"/>
          <w:szCs w:val="18"/>
        </w:rPr>
        <w:lastRenderedPageBreak/>
        <w:t>CUERDO MUNICIPAL:</w:t>
      </w:r>
    </w:p>
    <w:p w14:paraId="29553121" w14:textId="77777777" w:rsidR="00FD2E72" w:rsidRPr="00FD2E72" w:rsidRDefault="00FD2E72" w:rsidP="00FD2E72">
      <w:pPr>
        <w:jc w:val="center"/>
        <w:rPr>
          <w:rFonts w:ascii="Arial" w:hAnsi="Arial" w:cs="Arial"/>
          <w:i/>
          <w:sz w:val="18"/>
          <w:szCs w:val="18"/>
        </w:rPr>
      </w:pPr>
    </w:p>
    <w:p w14:paraId="444A887E" w14:textId="77777777" w:rsidR="00FD2E72" w:rsidRPr="00FD2E72" w:rsidRDefault="00FD2E72" w:rsidP="00FD2E72">
      <w:pPr>
        <w:rPr>
          <w:rFonts w:ascii="Arial" w:hAnsi="Arial" w:cs="Arial"/>
          <w:i/>
          <w:sz w:val="18"/>
          <w:szCs w:val="18"/>
        </w:rPr>
      </w:pPr>
      <w:r w:rsidRPr="00FD2E72">
        <w:rPr>
          <w:rFonts w:ascii="Arial" w:hAnsi="Arial" w:cs="Arial"/>
          <w:b/>
          <w:i/>
          <w:sz w:val="18"/>
          <w:szCs w:val="18"/>
        </w:rPr>
        <w:t>PRIMERO.</w:t>
      </w:r>
      <w:r w:rsidRPr="00FD2E72">
        <w:rPr>
          <w:rFonts w:ascii="Arial" w:hAnsi="Arial" w:cs="Arial"/>
          <w:i/>
          <w:sz w:val="18"/>
          <w:szCs w:val="18"/>
        </w:rPr>
        <w:t xml:space="preserve"> Se eleve formal iniciativa de Ley al Poder Legislativo del Estado de Jalisco para reformar el párrafo tercero del artículo 38 de la Ley para Regular la Venta y el Consumo de Bebidas Alcohólicas del Estado de Jalisco, para quedar como sigue:</w:t>
      </w:r>
    </w:p>
    <w:p w14:paraId="7A632AE1" w14:textId="77777777" w:rsidR="00FD2E72" w:rsidRPr="00FD2E72" w:rsidRDefault="00FD2E72" w:rsidP="00FD2E72">
      <w:pPr>
        <w:jc w:val="center"/>
        <w:rPr>
          <w:rFonts w:ascii="Arial" w:hAnsi="Arial" w:cs="Arial"/>
          <w:b/>
          <w:i/>
          <w:color w:val="000000"/>
          <w:sz w:val="18"/>
          <w:szCs w:val="18"/>
        </w:rPr>
      </w:pPr>
      <w:r w:rsidRPr="00FD2E72">
        <w:rPr>
          <w:rFonts w:ascii="Arial" w:hAnsi="Arial" w:cs="Arial"/>
          <w:b/>
          <w:i/>
          <w:color w:val="000000"/>
          <w:sz w:val="18"/>
          <w:szCs w:val="18"/>
        </w:rPr>
        <w:t>INICIATIVA DE DECRETO</w:t>
      </w:r>
    </w:p>
    <w:p w14:paraId="4970E32A" w14:textId="77777777" w:rsidR="00FD2E72" w:rsidRPr="00FD2E72" w:rsidRDefault="00FD2E72" w:rsidP="00FD2E72">
      <w:pPr>
        <w:jc w:val="both"/>
        <w:rPr>
          <w:rFonts w:ascii="Arial" w:hAnsi="Arial" w:cs="Arial"/>
          <w:b/>
          <w:i/>
          <w:color w:val="000000"/>
          <w:sz w:val="18"/>
          <w:szCs w:val="18"/>
        </w:rPr>
      </w:pPr>
    </w:p>
    <w:p w14:paraId="0AC78B9E" w14:textId="77777777" w:rsidR="00FD2E72" w:rsidRPr="00FD2E72" w:rsidRDefault="00FD2E72" w:rsidP="00FD2E72">
      <w:pPr>
        <w:jc w:val="both"/>
        <w:rPr>
          <w:rFonts w:ascii="Arial" w:hAnsi="Arial" w:cs="Arial"/>
          <w:b/>
          <w:i/>
          <w:color w:val="000000"/>
          <w:sz w:val="18"/>
          <w:szCs w:val="18"/>
        </w:rPr>
      </w:pPr>
      <w:r w:rsidRPr="00FD2E72">
        <w:rPr>
          <w:rFonts w:ascii="Arial" w:hAnsi="Arial" w:cs="Arial"/>
          <w:b/>
          <w:i/>
          <w:color w:val="000000"/>
          <w:sz w:val="18"/>
          <w:szCs w:val="18"/>
        </w:rPr>
        <w:t xml:space="preserve">QUE REFORMA EL PÁRRAFO TERCERO DEL ARTÍCULO 38 DE LA </w:t>
      </w:r>
      <w:r w:rsidRPr="00FD2E72">
        <w:rPr>
          <w:rFonts w:ascii="Arial" w:hAnsi="Arial" w:cs="Arial"/>
          <w:b/>
          <w:i/>
          <w:sz w:val="18"/>
          <w:szCs w:val="18"/>
        </w:rPr>
        <w:t>LEY PARA REGULAR LA VENTA Y EL CONSUMO DE BEBIDAS ALCOHÓLICAS DEL ESTADO DE JALISCO,</w:t>
      </w:r>
      <w:r w:rsidRPr="00FD2E72">
        <w:rPr>
          <w:rFonts w:ascii="Arial" w:hAnsi="Arial" w:cs="Arial"/>
          <w:b/>
          <w:i/>
          <w:color w:val="000000"/>
          <w:sz w:val="18"/>
          <w:szCs w:val="18"/>
        </w:rPr>
        <w:t xml:space="preserve"> PARA QUEDAR COMO SIGUE:</w:t>
      </w:r>
    </w:p>
    <w:p w14:paraId="2443D935" w14:textId="77777777" w:rsidR="00FD2E72" w:rsidRPr="00FD2E72" w:rsidRDefault="00FD2E72" w:rsidP="00FD2E72">
      <w:pPr>
        <w:jc w:val="both"/>
        <w:rPr>
          <w:rFonts w:ascii="Arial" w:hAnsi="Arial" w:cs="Arial"/>
          <w:b/>
          <w:i/>
          <w:sz w:val="18"/>
          <w:szCs w:val="18"/>
        </w:rPr>
      </w:pPr>
    </w:p>
    <w:p w14:paraId="59F0918E" w14:textId="77777777" w:rsidR="00FD2E72" w:rsidRPr="00FD2E72" w:rsidRDefault="00FD2E72" w:rsidP="00FD2E72">
      <w:pPr>
        <w:jc w:val="both"/>
        <w:rPr>
          <w:rFonts w:ascii="Arial" w:hAnsi="Arial" w:cs="Arial"/>
          <w:i/>
          <w:sz w:val="18"/>
          <w:szCs w:val="18"/>
        </w:rPr>
      </w:pPr>
      <w:r w:rsidRPr="00FD2E72">
        <w:rPr>
          <w:rFonts w:ascii="Arial" w:hAnsi="Arial" w:cs="Arial"/>
          <w:b/>
          <w:i/>
          <w:sz w:val="18"/>
          <w:szCs w:val="18"/>
        </w:rPr>
        <w:t xml:space="preserve">ARTÍCULO ÚNICO. </w:t>
      </w:r>
      <w:r w:rsidRPr="00FD2E72">
        <w:rPr>
          <w:rFonts w:ascii="Arial" w:hAnsi="Arial" w:cs="Arial"/>
          <w:i/>
          <w:color w:val="000000"/>
          <w:sz w:val="18"/>
          <w:szCs w:val="18"/>
        </w:rPr>
        <w:t xml:space="preserve">Se reforma el párrafo tercero del artículo 38 de la </w:t>
      </w:r>
      <w:r w:rsidRPr="00FD2E72">
        <w:rPr>
          <w:rFonts w:ascii="Arial" w:hAnsi="Arial" w:cs="Arial"/>
          <w:i/>
          <w:sz w:val="18"/>
          <w:szCs w:val="18"/>
        </w:rPr>
        <w:t>Ley para Regular la Venta y el Consumo de Bebidas Alcohólicas del Estado de Jalisco, para quedar como sigue:</w:t>
      </w:r>
    </w:p>
    <w:p w14:paraId="7D0CE37A" w14:textId="77777777" w:rsidR="00FD2E72" w:rsidRPr="00FD2E72" w:rsidRDefault="00FD2E72" w:rsidP="00FD2E72">
      <w:pPr>
        <w:pStyle w:val="Estilo"/>
        <w:rPr>
          <w:i/>
          <w:sz w:val="18"/>
          <w:szCs w:val="18"/>
        </w:rPr>
      </w:pPr>
      <w:r w:rsidRPr="00FD2E72">
        <w:rPr>
          <w:i/>
          <w:sz w:val="18"/>
          <w:szCs w:val="18"/>
        </w:rPr>
        <w:t>Artículo 38.</w:t>
      </w:r>
    </w:p>
    <w:p w14:paraId="727FB8ED" w14:textId="77777777" w:rsidR="00FD2E72" w:rsidRPr="00FD2E72" w:rsidRDefault="00FD2E72" w:rsidP="00FD2E72">
      <w:pPr>
        <w:pStyle w:val="Estilo"/>
        <w:rPr>
          <w:i/>
          <w:sz w:val="18"/>
          <w:szCs w:val="18"/>
        </w:rPr>
      </w:pPr>
    </w:p>
    <w:p w14:paraId="28E654CF" w14:textId="77777777" w:rsidR="00FD2E72" w:rsidRPr="00FD2E72" w:rsidRDefault="00FD2E72" w:rsidP="00FD2E72">
      <w:pPr>
        <w:pStyle w:val="Estilo"/>
        <w:rPr>
          <w:i/>
          <w:sz w:val="18"/>
          <w:szCs w:val="18"/>
        </w:rPr>
      </w:pPr>
      <w:proofErr w:type="gramStart"/>
      <w:r w:rsidRPr="00FD2E72">
        <w:rPr>
          <w:i/>
          <w:sz w:val="18"/>
          <w:szCs w:val="18"/>
        </w:rPr>
        <w:t>1.[</w:t>
      </w:r>
      <w:proofErr w:type="gramEnd"/>
      <w:r w:rsidRPr="00FD2E72">
        <w:rPr>
          <w:i/>
          <w:sz w:val="18"/>
          <w:szCs w:val="18"/>
        </w:rPr>
        <w:t>…]</w:t>
      </w:r>
    </w:p>
    <w:p w14:paraId="275054A7" w14:textId="77777777" w:rsidR="00FD2E72" w:rsidRPr="00FD2E72" w:rsidRDefault="00FD2E72" w:rsidP="00FD2E72">
      <w:pPr>
        <w:pStyle w:val="Estilo"/>
        <w:rPr>
          <w:i/>
          <w:sz w:val="18"/>
          <w:szCs w:val="18"/>
        </w:rPr>
      </w:pPr>
    </w:p>
    <w:p w14:paraId="4FCC6122" w14:textId="77777777" w:rsidR="00FD2E72" w:rsidRPr="00FD2E72" w:rsidRDefault="00FD2E72" w:rsidP="00FD2E72">
      <w:pPr>
        <w:pStyle w:val="Estilo"/>
        <w:rPr>
          <w:i/>
          <w:sz w:val="18"/>
          <w:szCs w:val="18"/>
        </w:rPr>
      </w:pPr>
      <w:proofErr w:type="gramStart"/>
      <w:r w:rsidRPr="00FD2E72">
        <w:rPr>
          <w:i/>
          <w:sz w:val="18"/>
          <w:szCs w:val="18"/>
        </w:rPr>
        <w:t>2.[</w:t>
      </w:r>
      <w:proofErr w:type="gramEnd"/>
      <w:r w:rsidRPr="00FD2E72">
        <w:rPr>
          <w:i/>
          <w:sz w:val="18"/>
          <w:szCs w:val="18"/>
        </w:rPr>
        <w:t>…]</w:t>
      </w:r>
    </w:p>
    <w:p w14:paraId="6EB746B7" w14:textId="77777777" w:rsidR="00FD2E72" w:rsidRPr="00FD2E72" w:rsidRDefault="00FD2E72" w:rsidP="00FD2E72">
      <w:pPr>
        <w:pStyle w:val="Estilo"/>
        <w:rPr>
          <w:i/>
          <w:sz w:val="18"/>
          <w:szCs w:val="18"/>
        </w:rPr>
      </w:pPr>
    </w:p>
    <w:p w14:paraId="0820D3DE" w14:textId="77777777" w:rsidR="00FD2E72" w:rsidRPr="00FD2E72" w:rsidRDefault="00FD2E72" w:rsidP="00FD2E72">
      <w:pPr>
        <w:pStyle w:val="Estilo"/>
        <w:jc w:val="both"/>
        <w:rPr>
          <w:i/>
          <w:sz w:val="18"/>
          <w:szCs w:val="18"/>
        </w:rPr>
      </w:pPr>
      <w:r w:rsidRPr="00FD2E72">
        <w:rPr>
          <w:i/>
          <w:sz w:val="18"/>
          <w:szCs w:val="18"/>
        </w:rPr>
        <w:t xml:space="preserve">3. Independientemente del horario en que puedan permanecer abiertos dichos establecimientos, de conformidad a las disposiciones municipales reglamentarias; </w:t>
      </w:r>
      <w:r w:rsidRPr="00FD2E72">
        <w:rPr>
          <w:b/>
          <w:i/>
          <w:sz w:val="18"/>
          <w:szCs w:val="18"/>
        </w:rPr>
        <w:t>ante la falta de éstas</w:t>
      </w:r>
      <w:r w:rsidRPr="00FD2E72">
        <w:rPr>
          <w:i/>
          <w:sz w:val="18"/>
          <w:szCs w:val="18"/>
        </w:rPr>
        <w:t xml:space="preserve"> la venta y consumo de bebidas alcohólicas no debe iniciar antes de las 12:00 horas ni exceder de las 04:00 horas, mientras que en establecimientos donde pueda realizarse la venta, más no el consumo de bebidas alcohólicas, la venta no debe iniciar antes de las 10:00 horas ni excederse de las 22:00 horas en zonas habitacionales, y hasta las 01:00 horas, en establecimientos que se encuentren ubicados en zonas comerciales o mixtas, </w:t>
      </w:r>
    </w:p>
    <w:p w14:paraId="6E6CA903" w14:textId="77777777" w:rsidR="00FD2E72" w:rsidRPr="00FD2E72" w:rsidRDefault="00FD2E72" w:rsidP="00FD2E72">
      <w:pPr>
        <w:pStyle w:val="Estilo"/>
        <w:rPr>
          <w:i/>
          <w:sz w:val="18"/>
          <w:szCs w:val="18"/>
        </w:rPr>
      </w:pPr>
    </w:p>
    <w:p w14:paraId="3556B1FE" w14:textId="0F2EC738" w:rsidR="00FD2E72" w:rsidRPr="00FD2E72" w:rsidRDefault="00FD2E72" w:rsidP="00B22C73">
      <w:pPr>
        <w:pStyle w:val="Estilo"/>
        <w:rPr>
          <w:b/>
          <w:i/>
          <w:sz w:val="18"/>
          <w:szCs w:val="18"/>
        </w:rPr>
      </w:pPr>
      <w:r w:rsidRPr="00FD2E72">
        <w:rPr>
          <w:i/>
          <w:sz w:val="18"/>
          <w:szCs w:val="18"/>
        </w:rPr>
        <w:t>4. […]</w:t>
      </w:r>
    </w:p>
    <w:p w14:paraId="59F72487" w14:textId="77777777" w:rsidR="00FD2E72" w:rsidRPr="00FD2E72" w:rsidRDefault="00FD2E72" w:rsidP="00FD2E72">
      <w:pPr>
        <w:jc w:val="center"/>
        <w:rPr>
          <w:rFonts w:ascii="Arial" w:hAnsi="Arial" w:cs="Arial"/>
          <w:b/>
          <w:i/>
          <w:sz w:val="18"/>
          <w:szCs w:val="18"/>
        </w:rPr>
      </w:pPr>
      <w:r w:rsidRPr="00FD2E72">
        <w:rPr>
          <w:rFonts w:ascii="Arial" w:hAnsi="Arial" w:cs="Arial"/>
          <w:b/>
          <w:i/>
          <w:sz w:val="18"/>
          <w:szCs w:val="18"/>
        </w:rPr>
        <w:t>TRANSITORIO</w:t>
      </w:r>
    </w:p>
    <w:p w14:paraId="79414547" w14:textId="77777777" w:rsidR="00FD2E72" w:rsidRPr="00FD2E72" w:rsidRDefault="00FD2E72" w:rsidP="00FD2E72">
      <w:pPr>
        <w:jc w:val="both"/>
        <w:rPr>
          <w:rFonts w:ascii="Arial" w:hAnsi="Arial" w:cs="Arial"/>
          <w:i/>
          <w:sz w:val="18"/>
          <w:szCs w:val="18"/>
        </w:rPr>
      </w:pPr>
    </w:p>
    <w:p w14:paraId="580BA6C2" w14:textId="77777777" w:rsidR="00FD2E72" w:rsidRPr="00FD2E72" w:rsidRDefault="00FD2E72" w:rsidP="00FD2E72">
      <w:pPr>
        <w:jc w:val="both"/>
        <w:rPr>
          <w:rFonts w:ascii="Arial" w:hAnsi="Arial" w:cs="Arial"/>
          <w:b/>
          <w:i/>
          <w:sz w:val="18"/>
          <w:szCs w:val="18"/>
        </w:rPr>
      </w:pPr>
      <w:r w:rsidRPr="00FD2E72">
        <w:rPr>
          <w:rFonts w:ascii="Arial" w:hAnsi="Arial" w:cs="Arial"/>
          <w:b/>
          <w:i/>
          <w:sz w:val="18"/>
          <w:szCs w:val="18"/>
        </w:rPr>
        <w:t xml:space="preserve">Único: </w:t>
      </w:r>
      <w:r w:rsidRPr="00FD2E72">
        <w:rPr>
          <w:rFonts w:ascii="Arial" w:hAnsi="Arial" w:cs="Arial"/>
          <w:i/>
          <w:sz w:val="18"/>
          <w:szCs w:val="18"/>
        </w:rPr>
        <w:t>El presente Decreto entrará en vigor al día siguiente de su publicación en el Periódico Oficial de “El Estado de Jalisco”.</w:t>
      </w:r>
    </w:p>
    <w:p w14:paraId="520944F4" w14:textId="77777777" w:rsidR="00FD2E72" w:rsidRPr="00FD2E72" w:rsidRDefault="00FD2E72" w:rsidP="00FD2E72">
      <w:pPr>
        <w:jc w:val="both"/>
        <w:rPr>
          <w:rFonts w:ascii="Arial" w:hAnsi="Arial" w:cs="Arial"/>
          <w:i/>
          <w:color w:val="000000"/>
          <w:sz w:val="18"/>
          <w:szCs w:val="18"/>
        </w:rPr>
      </w:pPr>
    </w:p>
    <w:p w14:paraId="48A734BC" w14:textId="77777777" w:rsidR="00FD2E72" w:rsidRPr="00FD2E72" w:rsidRDefault="00FD2E72" w:rsidP="00FD2E72">
      <w:pPr>
        <w:pStyle w:val="Standard"/>
        <w:tabs>
          <w:tab w:val="left" w:pos="709"/>
        </w:tabs>
        <w:jc w:val="both"/>
        <w:rPr>
          <w:rFonts w:ascii="Arial" w:eastAsiaTheme="minorHAnsi" w:hAnsi="Arial" w:cs="Arial"/>
          <w:i/>
          <w:kern w:val="0"/>
          <w:sz w:val="18"/>
          <w:szCs w:val="18"/>
          <w:lang w:eastAsia="en-US" w:bidi="ar-SA"/>
        </w:rPr>
      </w:pPr>
      <w:r w:rsidRPr="00FD2E72">
        <w:rPr>
          <w:rFonts w:ascii="Arial" w:hAnsi="Arial" w:cs="Arial"/>
          <w:b/>
          <w:i/>
          <w:sz w:val="18"/>
          <w:szCs w:val="18"/>
        </w:rPr>
        <w:t xml:space="preserve">SEGUNDO. </w:t>
      </w:r>
      <w:r w:rsidRPr="00FD2E72">
        <w:rPr>
          <w:rFonts w:ascii="Arial" w:eastAsiaTheme="minorHAnsi" w:hAnsi="Arial" w:cs="Arial"/>
          <w:i/>
          <w:kern w:val="0"/>
          <w:sz w:val="18"/>
          <w:szCs w:val="18"/>
          <w:lang w:eastAsia="en-US" w:bidi="ar-SA"/>
        </w:rPr>
        <w:t>Se faculta al Presidente Municipal, y Secretario General del Ayuntamiento a suscribir toda la documentación inherente al cumplimiento del presente acuerdo.</w:t>
      </w:r>
    </w:p>
    <w:p w14:paraId="519EDFF2" w14:textId="77777777" w:rsidR="00FD2E72" w:rsidRPr="00FD2E72" w:rsidRDefault="00FD2E72" w:rsidP="00FD2E72">
      <w:pPr>
        <w:pStyle w:val="Standard"/>
        <w:ind w:left="360"/>
        <w:jc w:val="center"/>
        <w:rPr>
          <w:rFonts w:ascii="Arial" w:eastAsiaTheme="minorHAnsi" w:hAnsi="Arial" w:cs="Arial"/>
          <w:i/>
          <w:kern w:val="0"/>
          <w:sz w:val="18"/>
          <w:szCs w:val="18"/>
          <w:lang w:eastAsia="en-US" w:bidi="ar-SA"/>
        </w:rPr>
      </w:pPr>
    </w:p>
    <w:p w14:paraId="570223F9" w14:textId="77777777" w:rsidR="00FD2E72" w:rsidRPr="00FD2E72" w:rsidRDefault="00FD2E72" w:rsidP="00FD2E72">
      <w:pPr>
        <w:pStyle w:val="Standard"/>
        <w:ind w:left="-142" w:firstLine="502"/>
        <w:jc w:val="center"/>
        <w:rPr>
          <w:rFonts w:ascii="Arial" w:hAnsi="Arial" w:cs="Arial"/>
          <w:b/>
          <w:i/>
          <w:sz w:val="18"/>
          <w:szCs w:val="18"/>
        </w:rPr>
      </w:pPr>
      <w:r w:rsidRPr="00FD2E72">
        <w:rPr>
          <w:rFonts w:ascii="Arial" w:hAnsi="Arial" w:cs="Arial"/>
          <w:b/>
          <w:i/>
          <w:sz w:val="18"/>
          <w:szCs w:val="18"/>
        </w:rPr>
        <w:t>TRANSITORIOS:</w:t>
      </w:r>
    </w:p>
    <w:p w14:paraId="082AF83A" w14:textId="77777777" w:rsidR="00FD2E72" w:rsidRPr="00FD2E72" w:rsidRDefault="00FD2E72" w:rsidP="00FD2E72">
      <w:pPr>
        <w:pStyle w:val="Standard"/>
        <w:jc w:val="both"/>
        <w:rPr>
          <w:rFonts w:ascii="Arial" w:hAnsi="Arial" w:cs="Arial"/>
          <w:b/>
          <w:i/>
          <w:sz w:val="18"/>
          <w:szCs w:val="18"/>
        </w:rPr>
      </w:pPr>
    </w:p>
    <w:p w14:paraId="73818AB4" w14:textId="1B89A76F" w:rsidR="00FD2E72" w:rsidRDefault="00FD2E72" w:rsidP="00FD2E72">
      <w:pPr>
        <w:pStyle w:val="Standard"/>
        <w:jc w:val="both"/>
        <w:rPr>
          <w:rFonts w:ascii="Arial" w:hAnsi="Arial" w:cs="Arial"/>
          <w:i/>
          <w:sz w:val="18"/>
          <w:szCs w:val="18"/>
        </w:rPr>
      </w:pPr>
      <w:r w:rsidRPr="00FD2E72">
        <w:rPr>
          <w:rFonts w:ascii="Arial" w:hAnsi="Arial" w:cs="Arial"/>
          <w:b/>
          <w:i/>
          <w:sz w:val="18"/>
          <w:szCs w:val="18"/>
        </w:rPr>
        <w:t>Único.</w:t>
      </w:r>
      <w:r w:rsidRPr="00FD2E72">
        <w:rPr>
          <w:rFonts w:ascii="Arial" w:hAnsi="Arial" w:cs="Arial"/>
          <w:i/>
          <w:sz w:val="18"/>
          <w:szCs w:val="18"/>
        </w:rPr>
        <w:t xml:space="preserve"> Publíquese el presente acuerdo en la Gaceta Municipal de Guadalajara</w:t>
      </w:r>
      <w:r>
        <w:rPr>
          <w:rFonts w:ascii="Arial" w:hAnsi="Arial" w:cs="Arial"/>
          <w:i/>
          <w:sz w:val="18"/>
          <w:szCs w:val="18"/>
        </w:rPr>
        <w:t>”</w:t>
      </w:r>
      <w:r w:rsidRPr="00FD2E72">
        <w:rPr>
          <w:rFonts w:ascii="Arial" w:hAnsi="Arial" w:cs="Arial"/>
          <w:i/>
          <w:sz w:val="18"/>
          <w:szCs w:val="18"/>
        </w:rPr>
        <w:t>.</w:t>
      </w:r>
    </w:p>
    <w:p w14:paraId="0AE91EA0" w14:textId="77777777" w:rsidR="00FD2E72" w:rsidRPr="00FD2E72" w:rsidRDefault="00FD2E72" w:rsidP="00FD2E72">
      <w:pPr>
        <w:pStyle w:val="Standard"/>
        <w:jc w:val="both"/>
        <w:rPr>
          <w:rFonts w:ascii="Arial" w:hAnsi="Arial" w:cs="Arial"/>
          <w:i/>
          <w:sz w:val="18"/>
          <w:szCs w:val="18"/>
        </w:rPr>
      </w:pPr>
    </w:p>
    <w:p w14:paraId="77C92750" w14:textId="29CE2E8E" w:rsidR="00FD2E72" w:rsidRPr="00FD2E72" w:rsidRDefault="00FD2E72" w:rsidP="00FD2E72">
      <w:pPr>
        <w:rPr>
          <w:rFonts w:ascii="Arial" w:hAnsi="Arial" w:cs="Arial"/>
          <w:b/>
          <w:i/>
          <w:sz w:val="18"/>
          <w:szCs w:val="18"/>
        </w:rPr>
      </w:pPr>
      <w:r>
        <w:rPr>
          <w:rFonts w:ascii="Arial" w:hAnsi="Arial" w:cs="Arial"/>
          <w:b/>
          <w:i/>
          <w:sz w:val="18"/>
          <w:szCs w:val="18"/>
        </w:rPr>
        <w:t>“</w:t>
      </w:r>
      <w:r w:rsidRPr="00FD2E72">
        <w:rPr>
          <w:rFonts w:ascii="Arial" w:hAnsi="Arial" w:cs="Arial"/>
          <w:b/>
          <w:i/>
          <w:sz w:val="18"/>
          <w:szCs w:val="18"/>
        </w:rPr>
        <w:t>H. AYUNTAMIENTO CONSTITUCIONAL DEL</w:t>
      </w:r>
    </w:p>
    <w:p w14:paraId="7AF6184D" w14:textId="77777777" w:rsidR="00FD2E72" w:rsidRPr="00FD2E72" w:rsidRDefault="00FD2E72" w:rsidP="00FD2E72">
      <w:pPr>
        <w:rPr>
          <w:rFonts w:ascii="Arial" w:hAnsi="Arial" w:cs="Arial"/>
          <w:b/>
          <w:i/>
          <w:sz w:val="18"/>
          <w:szCs w:val="18"/>
        </w:rPr>
      </w:pPr>
      <w:r w:rsidRPr="00FD2E72">
        <w:rPr>
          <w:rFonts w:ascii="Arial" w:hAnsi="Arial" w:cs="Arial"/>
          <w:b/>
          <w:i/>
          <w:sz w:val="18"/>
          <w:szCs w:val="18"/>
        </w:rPr>
        <w:t>MUNICIPIO DE GUADALAJARA, JALISCO.</w:t>
      </w:r>
    </w:p>
    <w:p w14:paraId="4E0F45EC" w14:textId="77777777" w:rsidR="00FD2E72" w:rsidRPr="00FD2E72" w:rsidRDefault="00FD2E72" w:rsidP="00FD2E72">
      <w:pPr>
        <w:rPr>
          <w:rFonts w:ascii="Arial" w:hAnsi="Arial" w:cs="Arial"/>
          <w:b/>
          <w:i/>
          <w:sz w:val="18"/>
          <w:szCs w:val="18"/>
        </w:rPr>
      </w:pPr>
      <w:r w:rsidRPr="00FD2E72">
        <w:rPr>
          <w:rFonts w:ascii="Arial" w:hAnsi="Arial" w:cs="Arial"/>
          <w:b/>
          <w:i/>
          <w:sz w:val="18"/>
          <w:szCs w:val="18"/>
        </w:rPr>
        <w:t>PRESENTE</w:t>
      </w:r>
    </w:p>
    <w:p w14:paraId="2E01499C" w14:textId="77777777" w:rsidR="00FD2E72" w:rsidRPr="00FD2E72" w:rsidRDefault="00FD2E72" w:rsidP="00FD2E72">
      <w:pPr>
        <w:rPr>
          <w:rFonts w:ascii="Arial" w:hAnsi="Arial" w:cs="Arial"/>
          <w:b/>
          <w:i/>
          <w:sz w:val="18"/>
          <w:szCs w:val="18"/>
        </w:rPr>
      </w:pPr>
    </w:p>
    <w:p w14:paraId="0271C283" w14:textId="77777777" w:rsidR="00FD2E72" w:rsidRPr="00FD2E72" w:rsidRDefault="00FD2E72" w:rsidP="00FD2E72">
      <w:pPr>
        <w:jc w:val="both"/>
        <w:rPr>
          <w:rFonts w:ascii="Arial" w:hAnsi="Arial" w:cs="Arial"/>
          <w:b/>
          <w:i/>
          <w:sz w:val="18"/>
          <w:szCs w:val="18"/>
        </w:rPr>
      </w:pPr>
      <w:r w:rsidRPr="00FD2E72">
        <w:rPr>
          <w:rFonts w:ascii="Arial" w:hAnsi="Arial" w:cs="Arial"/>
          <w:i/>
          <w:sz w:val="18"/>
          <w:szCs w:val="18"/>
        </w:rPr>
        <w:t>El que suscribe,</w:t>
      </w:r>
      <w:r w:rsidRPr="00FD2E72">
        <w:rPr>
          <w:rFonts w:ascii="Arial" w:hAnsi="Arial" w:cs="Arial"/>
          <w:b/>
          <w:i/>
          <w:sz w:val="18"/>
          <w:szCs w:val="18"/>
        </w:rPr>
        <w:t xml:space="preserve"> </w:t>
      </w:r>
      <w:r w:rsidRPr="00FD2E72">
        <w:rPr>
          <w:rFonts w:ascii="Arial" w:hAnsi="Arial" w:cs="Arial"/>
          <w:i/>
          <w:sz w:val="18"/>
          <w:szCs w:val="18"/>
        </w:rPr>
        <w:t>Licenciado</w:t>
      </w:r>
      <w:r w:rsidRPr="00FD2E72">
        <w:rPr>
          <w:rFonts w:ascii="Arial" w:hAnsi="Arial" w:cs="Arial"/>
          <w:b/>
          <w:i/>
          <w:sz w:val="18"/>
          <w:szCs w:val="18"/>
        </w:rPr>
        <w:t xml:space="preserve"> ALDO ALEJANDRO DE ANDA GARCÍA,</w:t>
      </w:r>
      <w:r w:rsidRPr="00FD2E72">
        <w:rPr>
          <w:rFonts w:ascii="Arial" w:hAnsi="Arial" w:cs="Arial"/>
          <w:i/>
          <w:sz w:val="18"/>
          <w:szCs w:val="18"/>
        </w:rPr>
        <w:t xml:space="preserve"> en mi carácter de Regidor del Ayuntamiento Constitucional del Municipio de Guadalajara, Jalisco, y en ejercicio de las facultades que me confieren los artículos 115 de la Constitución Política de los Estados Unidos de Mexicanos, 73 fracción II, 77 y 86 de la Constitución Política del Estado de Jalisco; 37 fracción VII, 41 fracción II y 50 fracción II, de la Ley de Gobierno y Administración Pública Municipal del Estado de Jalisco; 90, 91 fracción II y 94 del Código de Gobierno Municipal de Guadalajara, tengo a bien someter a la elevada y distinguida consideración de este Ayuntamiento la siguiente </w:t>
      </w:r>
      <w:r w:rsidRPr="00FD2E72">
        <w:rPr>
          <w:rFonts w:ascii="Arial" w:hAnsi="Arial" w:cs="Arial"/>
          <w:b/>
          <w:i/>
          <w:sz w:val="18"/>
          <w:szCs w:val="18"/>
        </w:rPr>
        <w:t>Iniciativa con turno a comisiones, para reformar el artículo 73 del Reglamento para el Funcionamiento de Giros Comerciales, Industriales y de Prestación de Servicios en el Municipio de Guadalajara,</w:t>
      </w:r>
      <w:r w:rsidRPr="00FD2E72">
        <w:rPr>
          <w:rFonts w:ascii="Arial" w:hAnsi="Arial" w:cs="Arial"/>
          <w:i/>
          <w:sz w:val="18"/>
          <w:szCs w:val="18"/>
        </w:rPr>
        <w:t xml:space="preserve"> de conformidad con la siguiente:</w:t>
      </w:r>
    </w:p>
    <w:p w14:paraId="613FD116" w14:textId="77777777" w:rsidR="00FD2E72" w:rsidRDefault="00FD2E72" w:rsidP="00FD2E72">
      <w:pPr>
        <w:jc w:val="center"/>
        <w:rPr>
          <w:rFonts w:ascii="Arial" w:hAnsi="Arial" w:cs="Arial"/>
          <w:b/>
          <w:i/>
          <w:sz w:val="18"/>
          <w:szCs w:val="18"/>
        </w:rPr>
      </w:pPr>
    </w:p>
    <w:p w14:paraId="109D685E" w14:textId="77777777" w:rsidR="00B22C73" w:rsidRDefault="00B22C73" w:rsidP="00FD2E72">
      <w:pPr>
        <w:jc w:val="center"/>
        <w:rPr>
          <w:rFonts w:ascii="Arial" w:hAnsi="Arial" w:cs="Arial"/>
          <w:b/>
          <w:i/>
          <w:sz w:val="18"/>
          <w:szCs w:val="18"/>
        </w:rPr>
      </w:pPr>
    </w:p>
    <w:p w14:paraId="01B99A65" w14:textId="77777777" w:rsidR="00B22C73" w:rsidRDefault="00B22C73" w:rsidP="00FD2E72">
      <w:pPr>
        <w:jc w:val="center"/>
        <w:rPr>
          <w:rFonts w:ascii="Arial" w:hAnsi="Arial" w:cs="Arial"/>
          <w:b/>
          <w:i/>
          <w:sz w:val="18"/>
          <w:szCs w:val="18"/>
        </w:rPr>
      </w:pPr>
    </w:p>
    <w:p w14:paraId="4864C9AA" w14:textId="77777777" w:rsidR="00B22C73" w:rsidRPr="00FD2E72" w:rsidRDefault="00B22C73" w:rsidP="00FD2E72">
      <w:pPr>
        <w:jc w:val="center"/>
        <w:rPr>
          <w:rFonts w:ascii="Arial" w:hAnsi="Arial" w:cs="Arial"/>
          <w:b/>
          <w:i/>
          <w:sz w:val="18"/>
          <w:szCs w:val="18"/>
        </w:rPr>
      </w:pPr>
    </w:p>
    <w:p w14:paraId="68452D5B" w14:textId="77777777" w:rsidR="00FD2E72" w:rsidRPr="00FD2E72" w:rsidRDefault="00FD2E72" w:rsidP="00FD2E72">
      <w:pPr>
        <w:jc w:val="center"/>
        <w:rPr>
          <w:rFonts w:ascii="Arial" w:hAnsi="Arial" w:cs="Arial"/>
          <w:b/>
          <w:i/>
          <w:sz w:val="18"/>
          <w:szCs w:val="18"/>
        </w:rPr>
      </w:pPr>
      <w:r w:rsidRPr="00FD2E72">
        <w:rPr>
          <w:rFonts w:ascii="Arial" w:hAnsi="Arial" w:cs="Arial"/>
          <w:b/>
          <w:i/>
          <w:sz w:val="18"/>
          <w:szCs w:val="18"/>
        </w:rPr>
        <w:lastRenderedPageBreak/>
        <w:t>EXPOSICIÓN DE MOTIVOS</w:t>
      </w:r>
    </w:p>
    <w:p w14:paraId="40E9F046" w14:textId="77777777" w:rsidR="00FD2E72" w:rsidRPr="00FD2E72" w:rsidRDefault="00FD2E72" w:rsidP="00FD2E72">
      <w:pPr>
        <w:jc w:val="center"/>
        <w:rPr>
          <w:rFonts w:ascii="Arial" w:hAnsi="Arial" w:cs="Arial"/>
          <w:b/>
          <w:i/>
          <w:sz w:val="18"/>
          <w:szCs w:val="18"/>
        </w:rPr>
      </w:pPr>
    </w:p>
    <w:p w14:paraId="69B37CB4" w14:textId="77777777" w:rsidR="00FD2E72" w:rsidRDefault="00FD2E72" w:rsidP="00FD2E72">
      <w:pPr>
        <w:jc w:val="both"/>
        <w:rPr>
          <w:rFonts w:ascii="Arial" w:hAnsi="Arial" w:cs="Arial"/>
          <w:i/>
          <w:sz w:val="18"/>
          <w:szCs w:val="18"/>
        </w:rPr>
      </w:pPr>
      <w:r w:rsidRPr="00FD2E72">
        <w:rPr>
          <w:rFonts w:ascii="Arial" w:hAnsi="Arial" w:cs="Arial"/>
          <w:i/>
          <w:sz w:val="18"/>
          <w:szCs w:val="18"/>
        </w:rPr>
        <w:t>Existen tradiciones culinarias en nuestra gran ciudad que han traspasado fronteras, a la vez que impactan la forma de alimentarse de los que vivimos aquí de forma que se han hecho tradición e impregnan la forma de ser y de vivir en esta ciudad.</w:t>
      </w:r>
    </w:p>
    <w:p w14:paraId="65DCB4A8" w14:textId="77777777" w:rsidR="00FD2E72" w:rsidRPr="00FD2E72" w:rsidRDefault="00FD2E72" w:rsidP="00FD2E72">
      <w:pPr>
        <w:jc w:val="both"/>
        <w:rPr>
          <w:rFonts w:ascii="Arial" w:hAnsi="Arial" w:cs="Arial"/>
          <w:i/>
          <w:sz w:val="18"/>
          <w:szCs w:val="18"/>
        </w:rPr>
      </w:pPr>
    </w:p>
    <w:p w14:paraId="25C3E5FA" w14:textId="274848BD" w:rsidR="00FD2E72" w:rsidRPr="00FD2E72" w:rsidRDefault="00FD2E72" w:rsidP="00FD2E72">
      <w:pPr>
        <w:jc w:val="both"/>
        <w:rPr>
          <w:rFonts w:ascii="Arial" w:hAnsi="Arial" w:cs="Arial"/>
          <w:i/>
          <w:sz w:val="18"/>
          <w:szCs w:val="18"/>
        </w:rPr>
      </w:pPr>
      <w:r w:rsidRPr="00FD2E72">
        <w:rPr>
          <w:rFonts w:ascii="Arial" w:hAnsi="Arial" w:cs="Arial"/>
          <w:i/>
          <w:sz w:val="18"/>
          <w:szCs w:val="18"/>
        </w:rPr>
        <w:t>Quizá la torta ahogada sea la más reconocida aportación de la tierra tapa</w:t>
      </w:r>
      <w:r w:rsidR="00777C4F">
        <w:rPr>
          <w:rFonts w:ascii="Arial" w:hAnsi="Arial" w:cs="Arial"/>
          <w:i/>
          <w:sz w:val="18"/>
          <w:szCs w:val="18"/>
        </w:rPr>
        <w:t xml:space="preserve">tía a la gastronomía mexicana. </w:t>
      </w:r>
      <w:r w:rsidRPr="00FD2E72">
        <w:rPr>
          <w:rFonts w:ascii="Arial" w:hAnsi="Arial" w:cs="Arial"/>
          <w:i/>
          <w:sz w:val="18"/>
          <w:szCs w:val="18"/>
        </w:rPr>
        <w:t xml:space="preserve">Su fama probablemente ha rebasado a la del pozole, la birria, las tostadas, el </w:t>
      </w:r>
      <w:proofErr w:type="spellStart"/>
      <w:r w:rsidRPr="00FD2E72">
        <w:rPr>
          <w:rFonts w:ascii="Arial" w:hAnsi="Arial" w:cs="Arial"/>
          <w:i/>
          <w:sz w:val="18"/>
          <w:szCs w:val="18"/>
        </w:rPr>
        <w:t>birote</w:t>
      </w:r>
      <w:proofErr w:type="spellEnd"/>
      <w:r w:rsidRPr="00FD2E72">
        <w:rPr>
          <w:rFonts w:ascii="Arial" w:hAnsi="Arial" w:cs="Arial"/>
          <w:i/>
          <w:sz w:val="18"/>
          <w:szCs w:val="18"/>
        </w:rPr>
        <w:t xml:space="preserve"> salado y de las </w:t>
      </w:r>
      <w:proofErr w:type="spellStart"/>
      <w:r w:rsidRPr="00FD2E72">
        <w:rPr>
          <w:rFonts w:ascii="Arial" w:hAnsi="Arial" w:cs="Arial"/>
          <w:i/>
          <w:sz w:val="18"/>
          <w:szCs w:val="18"/>
        </w:rPr>
        <w:t>jericallas</w:t>
      </w:r>
      <w:proofErr w:type="spellEnd"/>
      <w:r w:rsidRPr="00FD2E72">
        <w:rPr>
          <w:rFonts w:ascii="Arial" w:hAnsi="Arial" w:cs="Arial"/>
          <w:i/>
          <w:sz w:val="18"/>
          <w:szCs w:val="18"/>
        </w:rPr>
        <w:t>.</w:t>
      </w:r>
    </w:p>
    <w:p w14:paraId="675A6077" w14:textId="7E527489" w:rsidR="00FD2E72" w:rsidRDefault="00FD2E72" w:rsidP="00FD2E72">
      <w:pPr>
        <w:jc w:val="both"/>
        <w:rPr>
          <w:rFonts w:ascii="Arial" w:hAnsi="Arial" w:cs="Arial"/>
          <w:i/>
          <w:sz w:val="18"/>
          <w:szCs w:val="18"/>
        </w:rPr>
      </w:pPr>
      <w:r w:rsidRPr="00FD2E72">
        <w:rPr>
          <w:rFonts w:ascii="Arial" w:hAnsi="Arial" w:cs="Arial"/>
          <w:i/>
          <w:sz w:val="18"/>
          <w:szCs w:val="18"/>
        </w:rPr>
        <w:t>Mucho se ha hecho para impulsar la tradición de la torta ahogada, tanto así que goza de fama internacional, y al mismo tiempo se mantiene como una comida de uso cotidiano para la mayoría de los tapatíos, ya que forma parte de nuestra identidad cultural y culinaria.</w:t>
      </w:r>
      <w:r w:rsidR="00777C4F">
        <w:rPr>
          <w:rFonts w:ascii="Arial" w:hAnsi="Arial" w:cs="Arial"/>
          <w:i/>
          <w:sz w:val="18"/>
          <w:szCs w:val="18"/>
        </w:rPr>
        <w:t xml:space="preserve"> </w:t>
      </w:r>
      <w:r w:rsidRPr="00FD2E72">
        <w:rPr>
          <w:rFonts w:ascii="Arial" w:hAnsi="Arial" w:cs="Arial"/>
          <w:i/>
          <w:sz w:val="18"/>
          <w:szCs w:val="18"/>
        </w:rPr>
        <w:t>Se tiene conocimiento que en el Departamento de Turismo y Recreación, perteneciente al Centro Universitario de Ciencias Económico Administrativas (CUCEA) de la Universidad de Guadalajara, están realizando los estudios necesarios para lograr la Denominación de Origen de la torta ahogada.</w:t>
      </w:r>
    </w:p>
    <w:p w14:paraId="5F0B7E46" w14:textId="77777777" w:rsidR="00FD2E72" w:rsidRPr="00FD2E72" w:rsidRDefault="00FD2E72" w:rsidP="00FD2E72">
      <w:pPr>
        <w:jc w:val="both"/>
        <w:rPr>
          <w:rFonts w:ascii="Arial" w:hAnsi="Arial" w:cs="Arial"/>
          <w:i/>
          <w:sz w:val="18"/>
          <w:szCs w:val="18"/>
        </w:rPr>
      </w:pPr>
    </w:p>
    <w:p w14:paraId="11339B5C" w14:textId="77777777" w:rsidR="00FD2E72" w:rsidRDefault="00FD2E72" w:rsidP="00FD2E72">
      <w:pPr>
        <w:jc w:val="both"/>
        <w:rPr>
          <w:rFonts w:ascii="Arial" w:hAnsi="Arial" w:cs="Arial"/>
          <w:i/>
          <w:sz w:val="18"/>
          <w:szCs w:val="18"/>
        </w:rPr>
      </w:pPr>
      <w:r w:rsidRPr="00FD2E72">
        <w:rPr>
          <w:rFonts w:ascii="Arial" w:hAnsi="Arial" w:cs="Arial"/>
          <w:i/>
          <w:sz w:val="18"/>
          <w:szCs w:val="18"/>
        </w:rPr>
        <w:t xml:space="preserve">De hecho es tan relevante el impulso que se le quiere dar a la cultura gastronómica tapatía, que en noviembre del 2021, el alcalde Pablo Lemus dijo en este Palacio Municipal de Guadalajara, que la torta ahogada, como ícono del patrimonio gastronómico de la cultura tapatía, fue la protagonista de la serie documental “Ahogadas”, que bajo la dirección de Bruno Madariaga llegará a la plataforma de </w:t>
      </w:r>
      <w:proofErr w:type="spellStart"/>
      <w:r w:rsidRPr="00FD2E72">
        <w:rPr>
          <w:rFonts w:ascii="Arial" w:hAnsi="Arial" w:cs="Arial"/>
          <w:i/>
          <w:sz w:val="18"/>
          <w:szCs w:val="18"/>
        </w:rPr>
        <w:t>Netflix</w:t>
      </w:r>
      <w:proofErr w:type="spellEnd"/>
      <w:r w:rsidRPr="00FD2E72">
        <w:rPr>
          <w:rFonts w:ascii="Arial" w:hAnsi="Arial" w:cs="Arial"/>
          <w:i/>
          <w:sz w:val="18"/>
          <w:szCs w:val="18"/>
        </w:rPr>
        <w:t>.</w:t>
      </w:r>
      <w:r w:rsidRPr="00FD2E72">
        <w:rPr>
          <w:rStyle w:val="Refdenotaalpie"/>
          <w:rFonts w:ascii="Arial" w:hAnsi="Arial" w:cs="Arial"/>
          <w:i/>
          <w:sz w:val="18"/>
          <w:szCs w:val="18"/>
        </w:rPr>
        <w:footnoteReference w:id="4"/>
      </w:r>
    </w:p>
    <w:p w14:paraId="56F83D30" w14:textId="77777777" w:rsidR="00FD2E72" w:rsidRPr="00FD2E72" w:rsidRDefault="00FD2E72" w:rsidP="00FD2E72">
      <w:pPr>
        <w:jc w:val="both"/>
        <w:rPr>
          <w:rFonts w:ascii="Arial" w:hAnsi="Arial" w:cs="Arial"/>
          <w:i/>
          <w:sz w:val="18"/>
          <w:szCs w:val="18"/>
        </w:rPr>
      </w:pPr>
    </w:p>
    <w:p w14:paraId="03DBE201" w14:textId="77777777" w:rsidR="00FD2E72" w:rsidRDefault="00FD2E72" w:rsidP="00FD2E72">
      <w:pPr>
        <w:jc w:val="both"/>
        <w:rPr>
          <w:rFonts w:ascii="Arial" w:hAnsi="Arial" w:cs="Arial"/>
          <w:i/>
          <w:sz w:val="18"/>
          <w:szCs w:val="18"/>
        </w:rPr>
      </w:pPr>
      <w:r w:rsidRPr="00FD2E72">
        <w:rPr>
          <w:rFonts w:ascii="Arial" w:hAnsi="Arial" w:cs="Arial"/>
          <w:i/>
          <w:sz w:val="18"/>
          <w:szCs w:val="18"/>
        </w:rPr>
        <w:t>Por otra parte, cada vez más está en auge el concepto de maridaje, que es el proceso de unir una comida junto con la bebida que mejor casa con ella. El objetivo del maridaje es crear sensaciones nuevas, tanto en la degustación de las bebidas como de la comida con la que las acompañamos.</w:t>
      </w:r>
    </w:p>
    <w:p w14:paraId="0C503AA6" w14:textId="77777777" w:rsidR="00FD2E72" w:rsidRPr="00FD2E72" w:rsidRDefault="00FD2E72" w:rsidP="00FD2E72">
      <w:pPr>
        <w:jc w:val="both"/>
        <w:rPr>
          <w:rFonts w:ascii="Arial" w:hAnsi="Arial" w:cs="Arial"/>
          <w:i/>
          <w:sz w:val="18"/>
          <w:szCs w:val="18"/>
        </w:rPr>
      </w:pPr>
    </w:p>
    <w:p w14:paraId="257A0214" w14:textId="77777777" w:rsidR="00FD2E72" w:rsidRDefault="00FD2E72" w:rsidP="00FD2E72">
      <w:pPr>
        <w:jc w:val="both"/>
        <w:rPr>
          <w:rFonts w:ascii="Arial" w:hAnsi="Arial" w:cs="Arial"/>
          <w:i/>
          <w:sz w:val="18"/>
          <w:szCs w:val="18"/>
        </w:rPr>
      </w:pPr>
      <w:r w:rsidRPr="00FD2E72">
        <w:rPr>
          <w:rFonts w:ascii="Arial" w:hAnsi="Arial" w:cs="Arial"/>
          <w:i/>
          <w:sz w:val="18"/>
          <w:szCs w:val="18"/>
        </w:rPr>
        <w:t>La bebida correcta puede hacer que cualquier comida tenga un mejor gusto, de ahí la importancia de encontrar la pareja perfecta, es decir, la mejor bebida para cada plato.</w:t>
      </w:r>
    </w:p>
    <w:p w14:paraId="7CE6AE78" w14:textId="77777777" w:rsidR="00FD2E72" w:rsidRPr="00FD2E72" w:rsidRDefault="00FD2E72" w:rsidP="00FD2E72">
      <w:pPr>
        <w:jc w:val="both"/>
        <w:rPr>
          <w:rFonts w:ascii="Arial" w:hAnsi="Arial" w:cs="Arial"/>
          <w:i/>
          <w:sz w:val="18"/>
          <w:szCs w:val="18"/>
        </w:rPr>
      </w:pPr>
    </w:p>
    <w:p w14:paraId="54AE7834" w14:textId="77777777" w:rsidR="00FD2E72" w:rsidRDefault="00FD2E72" w:rsidP="00FD2E72">
      <w:pPr>
        <w:jc w:val="both"/>
        <w:rPr>
          <w:rFonts w:ascii="Arial" w:hAnsi="Arial" w:cs="Arial"/>
          <w:i/>
          <w:sz w:val="18"/>
          <w:szCs w:val="18"/>
        </w:rPr>
      </w:pPr>
      <w:r w:rsidRPr="00FD2E72">
        <w:rPr>
          <w:rFonts w:ascii="Arial" w:hAnsi="Arial" w:cs="Arial"/>
          <w:i/>
          <w:sz w:val="18"/>
          <w:szCs w:val="18"/>
        </w:rPr>
        <w:t xml:space="preserve">En la mayoría de los casos, más que seguir una serie de normas, las tradiciones culinarias también determinan ciertas combinaciones entre sus platillos típicos con determinadas bebidas, basándose en lo que dicta la costumbre. </w:t>
      </w:r>
    </w:p>
    <w:p w14:paraId="38C02C54" w14:textId="77777777" w:rsidR="00FD2E72" w:rsidRPr="00FD2E72" w:rsidRDefault="00FD2E72" w:rsidP="00FD2E72">
      <w:pPr>
        <w:jc w:val="both"/>
        <w:rPr>
          <w:rFonts w:ascii="Arial" w:hAnsi="Arial" w:cs="Arial"/>
          <w:i/>
          <w:sz w:val="18"/>
          <w:szCs w:val="18"/>
        </w:rPr>
      </w:pPr>
    </w:p>
    <w:p w14:paraId="444652E9" w14:textId="0BBCB658" w:rsidR="00FD2E72" w:rsidRDefault="00FD2E72" w:rsidP="00FD2E72">
      <w:pPr>
        <w:jc w:val="both"/>
        <w:rPr>
          <w:rFonts w:ascii="Arial" w:hAnsi="Arial" w:cs="Arial"/>
          <w:i/>
          <w:sz w:val="18"/>
          <w:szCs w:val="18"/>
        </w:rPr>
      </w:pPr>
      <w:r w:rsidRPr="00FD2E72">
        <w:rPr>
          <w:rFonts w:ascii="Arial" w:hAnsi="Arial" w:cs="Arial"/>
          <w:i/>
          <w:sz w:val="18"/>
          <w:szCs w:val="18"/>
        </w:rPr>
        <w:t>En nuestro caso, una costumbre arraigada en la población tapatía es la de maridar la torta</w:t>
      </w:r>
      <w:r w:rsidR="00777C4F">
        <w:rPr>
          <w:rFonts w:ascii="Arial" w:hAnsi="Arial" w:cs="Arial"/>
          <w:i/>
          <w:sz w:val="18"/>
          <w:szCs w:val="18"/>
        </w:rPr>
        <w:t xml:space="preserve"> ahogada con una cerveza fría. </w:t>
      </w:r>
      <w:r w:rsidRPr="00FD2E72">
        <w:rPr>
          <w:rFonts w:ascii="Arial" w:hAnsi="Arial" w:cs="Arial"/>
          <w:i/>
          <w:sz w:val="18"/>
          <w:szCs w:val="18"/>
        </w:rPr>
        <w:t>De igual forma que es costumbre para muchos tapatíos maridar con cerveza algunos platillos típicos de desayuno como los tacos de barbacoa y la birria.</w:t>
      </w:r>
    </w:p>
    <w:p w14:paraId="3F715A39" w14:textId="77777777" w:rsidR="00FD2E72" w:rsidRPr="00FD2E72" w:rsidRDefault="00FD2E72" w:rsidP="00FD2E72">
      <w:pPr>
        <w:jc w:val="both"/>
        <w:rPr>
          <w:rFonts w:ascii="Arial" w:hAnsi="Arial" w:cs="Arial"/>
          <w:i/>
          <w:sz w:val="18"/>
          <w:szCs w:val="18"/>
        </w:rPr>
      </w:pPr>
    </w:p>
    <w:p w14:paraId="58E77D53" w14:textId="77777777" w:rsidR="00FD2E72" w:rsidRDefault="00FD2E72" w:rsidP="00FD2E72">
      <w:pPr>
        <w:jc w:val="both"/>
        <w:rPr>
          <w:rFonts w:ascii="Arial" w:hAnsi="Arial" w:cs="Arial"/>
          <w:i/>
          <w:sz w:val="18"/>
          <w:szCs w:val="18"/>
        </w:rPr>
      </w:pPr>
      <w:r w:rsidRPr="00FD2E72">
        <w:rPr>
          <w:rFonts w:ascii="Arial" w:hAnsi="Arial" w:cs="Arial"/>
          <w:i/>
          <w:sz w:val="18"/>
          <w:szCs w:val="18"/>
        </w:rPr>
        <w:t xml:space="preserve">El afamado historiador Alberto Gómez Barbosa expresó magníficamente esta costumbre en la columna titulada “Tortas ahogadas, las originales”, publicada en el periódico Mural, el 5 de noviembre del 2021. </w:t>
      </w:r>
    </w:p>
    <w:p w14:paraId="7A9F1006" w14:textId="77777777" w:rsidR="00FD2E72" w:rsidRPr="00FD2E72" w:rsidRDefault="00FD2E72" w:rsidP="00FD2E72">
      <w:pPr>
        <w:jc w:val="both"/>
        <w:rPr>
          <w:rFonts w:ascii="Arial" w:hAnsi="Arial" w:cs="Arial"/>
          <w:i/>
          <w:sz w:val="18"/>
          <w:szCs w:val="18"/>
        </w:rPr>
      </w:pPr>
    </w:p>
    <w:p w14:paraId="43BFBA56" w14:textId="77777777" w:rsidR="00FD2E72" w:rsidRDefault="00FD2E72" w:rsidP="00FD2E72">
      <w:pPr>
        <w:jc w:val="both"/>
        <w:rPr>
          <w:rFonts w:ascii="Arial" w:hAnsi="Arial" w:cs="Arial"/>
          <w:i/>
          <w:sz w:val="18"/>
          <w:szCs w:val="18"/>
        </w:rPr>
      </w:pPr>
      <w:r w:rsidRPr="00FD2E72">
        <w:rPr>
          <w:rFonts w:ascii="Arial" w:hAnsi="Arial" w:cs="Arial"/>
          <w:i/>
          <w:sz w:val="18"/>
          <w:szCs w:val="18"/>
        </w:rPr>
        <w:t>“No he olvidado mi primer contacto con las ahogadas. Fue al principio de los años cincuenta del pasado siglo. Desempeñaba mi primer trabajo formal -fui, apenas adolescente, empleado de los almacenes "El Nuevo Mundo”-.</w:t>
      </w:r>
    </w:p>
    <w:p w14:paraId="4336B5C8" w14:textId="77777777" w:rsidR="00FD2E72" w:rsidRPr="00FD2E72" w:rsidRDefault="00FD2E72" w:rsidP="00FD2E72">
      <w:pPr>
        <w:jc w:val="both"/>
        <w:rPr>
          <w:rFonts w:ascii="Arial" w:hAnsi="Arial" w:cs="Arial"/>
          <w:i/>
          <w:sz w:val="18"/>
          <w:szCs w:val="18"/>
        </w:rPr>
      </w:pPr>
    </w:p>
    <w:p w14:paraId="2D5C3F46" w14:textId="77777777" w:rsidR="00FD2E72" w:rsidRDefault="00FD2E72" w:rsidP="00FD2E72">
      <w:pPr>
        <w:jc w:val="both"/>
        <w:rPr>
          <w:rFonts w:ascii="Arial" w:hAnsi="Arial" w:cs="Arial"/>
          <w:i/>
          <w:sz w:val="18"/>
          <w:szCs w:val="18"/>
        </w:rPr>
      </w:pPr>
      <w:r w:rsidRPr="00FD2E72">
        <w:rPr>
          <w:rFonts w:ascii="Arial" w:hAnsi="Arial" w:cs="Arial"/>
          <w:i/>
          <w:sz w:val="18"/>
          <w:szCs w:val="18"/>
        </w:rPr>
        <w:t>En lo que sospecho fue una ceremonia iniciática, algunos compañeros, mayores en edad, me invitaron a comer ahogadas afuera de "La Alemana", donde el conocido "Güero", ataviado de pies a cabeza de blanco impecable, frente a una canasta con mantel blanco también, las preparaba.</w:t>
      </w:r>
    </w:p>
    <w:p w14:paraId="24E8A063" w14:textId="77777777" w:rsidR="00FD2E72" w:rsidRPr="00FD2E72" w:rsidRDefault="00FD2E72" w:rsidP="00FD2E72">
      <w:pPr>
        <w:jc w:val="both"/>
        <w:rPr>
          <w:rFonts w:ascii="Arial" w:hAnsi="Arial" w:cs="Arial"/>
          <w:i/>
          <w:sz w:val="18"/>
          <w:szCs w:val="18"/>
        </w:rPr>
      </w:pPr>
    </w:p>
    <w:p w14:paraId="46F42597" w14:textId="77777777" w:rsidR="00FD2E72" w:rsidRDefault="00FD2E72" w:rsidP="00FD2E72">
      <w:pPr>
        <w:jc w:val="both"/>
        <w:rPr>
          <w:rFonts w:ascii="Arial" w:hAnsi="Arial" w:cs="Arial"/>
          <w:i/>
          <w:sz w:val="18"/>
          <w:szCs w:val="18"/>
        </w:rPr>
      </w:pPr>
      <w:r w:rsidRPr="00FD2E72">
        <w:rPr>
          <w:rFonts w:ascii="Arial" w:hAnsi="Arial" w:cs="Arial"/>
          <w:i/>
          <w:sz w:val="18"/>
          <w:szCs w:val="18"/>
        </w:rPr>
        <w:t xml:space="preserve">Una sola mordida di a la torta. Sentir el intenso picor y empezar a sufrir una serie de sensaciones desconocidas para mí, fue cosa de fracciones de segundo… Con la lengua en carne viva, ingresé junto con mis verdugos a "La Alemana", donde </w:t>
      </w:r>
      <w:r w:rsidRPr="00FD2E72">
        <w:rPr>
          <w:rFonts w:ascii="Arial" w:hAnsi="Arial" w:cs="Arial"/>
          <w:b/>
          <w:i/>
          <w:sz w:val="18"/>
          <w:szCs w:val="18"/>
        </w:rPr>
        <w:t>un tarro de fría cerveza de barril alivió mi tortura</w:t>
      </w:r>
      <w:r w:rsidRPr="00FD2E72">
        <w:rPr>
          <w:rFonts w:ascii="Arial" w:hAnsi="Arial" w:cs="Arial"/>
          <w:i/>
          <w:sz w:val="18"/>
          <w:szCs w:val="18"/>
        </w:rPr>
        <w:t>”.</w:t>
      </w:r>
      <w:r w:rsidRPr="00FD2E72">
        <w:rPr>
          <w:rStyle w:val="Refdenotaalpie"/>
          <w:rFonts w:ascii="Arial" w:hAnsi="Arial" w:cs="Arial"/>
          <w:i/>
          <w:sz w:val="18"/>
          <w:szCs w:val="18"/>
        </w:rPr>
        <w:footnoteReference w:id="5"/>
      </w:r>
    </w:p>
    <w:p w14:paraId="0B5DAA91" w14:textId="77777777" w:rsidR="00FD2E72" w:rsidRPr="00FD2E72" w:rsidRDefault="00FD2E72" w:rsidP="00FD2E72">
      <w:pPr>
        <w:jc w:val="both"/>
        <w:rPr>
          <w:rFonts w:ascii="Arial" w:hAnsi="Arial" w:cs="Arial"/>
          <w:i/>
          <w:sz w:val="18"/>
          <w:szCs w:val="18"/>
        </w:rPr>
      </w:pPr>
    </w:p>
    <w:p w14:paraId="1F52DE6F" w14:textId="77777777" w:rsidR="00FD2E72" w:rsidRDefault="00FD2E72" w:rsidP="00FD2E72">
      <w:pPr>
        <w:jc w:val="both"/>
        <w:rPr>
          <w:rFonts w:ascii="Arial" w:hAnsi="Arial" w:cs="Arial"/>
          <w:i/>
          <w:sz w:val="18"/>
          <w:szCs w:val="18"/>
        </w:rPr>
      </w:pPr>
      <w:r w:rsidRPr="00FD2E72">
        <w:rPr>
          <w:rFonts w:ascii="Arial" w:hAnsi="Arial" w:cs="Arial"/>
          <w:i/>
          <w:sz w:val="18"/>
          <w:szCs w:val="18"/>
        </w:rPr>
        <w:t>Por el año de 1949 se instalaba "El Güero de las ahogadas", con su canasta, al costado del templo de San Francisco sobre la acera de 16 de Septiembre.</w:t>
      </w:r>
    </w:p>
    <w:p w14:paraId="492C143A" w14:textId="77777777" w:rsidR="00FD2E72" w:rsidRDefault="00FD2E72" w:rsidP="00FD2E72">
      <w:pPr>
        <w:jc w:val="both"/>
        <w:rPr>
          <w:rFonts w:ascii="Arial" w:hAnsi="Arial" w:cs="Arial"/>
          <w:i/>
          <w:sz w:val="18"/>
          <w:szCs w:val="18"/>
        </w:rPr>
      </w:pPr>
      <w:r w:rsidRPr="00FD2E72">
        <w:rPr>
          <w:rFonts w:ascii="Arial" w:hAnsi="Arial" w:cs="Arial"/>
          <w:i/>
          <w:sz w:val="18"/>
          <w:szCs w:val="18"/>
        </w:rPr>
        <w:lastRenderedPageBreak/>
        <w:t xml:space="preserve">El "Güero" se instaló entonces a las puertas de "La Alemana", cantina y restaurante muy famoso que tomó parte del local del desaparecido Hotel </w:t>
      </w:r>
      <w:proofErr w:type="spellStart"/>
      <w:r w:rsidRPr="00FD2E72">
        <w:rPr>
          <w:rFonts w:ascii="Arial" w:hAnsi="Arial" w:cs="Arial"/>
          <w:i/>
          <w:sz w:val="18"/>
          <w:szCs w:val="18"/>
        </w:rPr>
        <w:t>Bohnstedt</w:t>
      </w:r>
      <w:proofErr w:type="spellEnd"/>
      <w:r w:rsidRPr="00FD2E72">
        <w:rPr>
          <w:rFonts w:ascii="Arial" w:hAnsi="Arial" w:cs="Arial"/>
          <w:i/>
          <w:sz w:val="18"/>
          <w:szCs w:val="18"/>
        </w:rPr>
        <w:t xml:space="preserve">, en Miguel Blanco, entre Colón y 16 de Septiembre. El propietario fue muy generoso, permitiendo al "Güero" expender sus quemantes tortas entre los parroquianos del restaurante, pues </w:t>
      </w:r>
      <w:r w:rsidRPr="00FD2E72">
        <w:rPr>
          <w:rFonts w:ascii="Arial" w:hAnsi="Arial" w:cs="Arial"/>
          <w:b/>
          <w:i/>
          <w:sz w:val="18"/>
          <w:szCs w:val="18"/>
        </w:rPr>
        <w:t>ligaban muy bien con la cerveza de barril</w:t>
      </w:r>
      <w:r w:rsidRPr="00FD2E72">
        <w:rPr>
          <w:rFonts w:ascii="Arial" w:hAnsi="Arial" w:cs="Arial"/>
          <w:i/>
          <w:sz w:val="18"/>
          <w:szCs w:val="18"/>
        </w:rPr>
        <w:t xml:space="preserve"> que en "La Alemana" se servía y eran muy solicitadas.</w:t>
      </w:r>
      <w:sdt>
        <w:sdtPr>
          <w:rPr>
            <w:rFonts w:ascii="Arial" w:hAnsi="Arial" w:cs="Arial"/>
            <w:i/>
            <w:sz w:val="18"/>
            <w:szCs w:val="18"/>
          </w:rPr>
          <w:id w:val="-148364725"/>
          <w:citation/>
        </w:sdtPr>
        <w:sdtEndPr/>
        <w:sdtContent>
          <w:r w:rsidRPr="00FD2E72">
            <w:rPr>
              <w:rFonts w:ascii="Arial" w:hAnsi="Arial" w:cs="Arial"/>
              <w:i/>
              <w:sz w:val="18"/>
              <w:szCs w:val="18"/>
            </w:rPr>
            <w:fldChar w:fldCharType="begin"/>
          </w:r>
          <w:r w:rsidRPr="00FD2E72">
            <w:rPr>
              <w:rFonts w:ascii="Arial" w:hAnsi="Arial" w:cs="Arial"/>
              <w:i/>
              <w:sz w:val="18"/>
              <w:szCs w:val="18"/>
            </w:rPr>
            <w:instrText xml:space="preserve"> CITATION Alb21 \l 2058 </w:instrText>
          </w:r>
          <w:r w:rsidRPr="00FD2E72">
            <w:rPr>
              <w:rFonts w:ascii="Arial" w:hAnsi="Arial" w:cs="Arial"/>
              <w:i/>
              <w:sz w:val="18"/>
              <w:szCs w:val="18"/>
            </w:rPr>
            <w:fldChar w:fldCharType="separate"/>
          </w:r>
          <w:r w:rsidRPr="00FD2E72">
            <w:rPr>
              <w:rFonts w:ascii="Arial" w:hAnsi="Arial" w:cs="Arial"/>
              <w:i/>
              <w:noProof/>
              <w:sz w:val="18"/>
              <w:szCs w:val="18"/>
            </w:rPr>
            <w:t xml:space="preserve"> (Barbosa, 2021)</w:t>
          </w:r>
          <w:r w:rsidRPr="00FD2E72">
            <w:rPr>
              <w:rFonts w:ascii="Arial" w:hAnsi="Arial" w:cs="Arial"/>
              <w:i/>
              <w:sz w:val="18"/>
              <w:szCs w:val="18"/>
            </w:rPr>
            <w:fldChar w:fldCharType="end"/>
          </w:r>
        </w:sdtContent>
      </w:sdt>
      <w:r w:rsidRPr="00FD2E72">
        <w:rPr>
          <w:rFonts w:ascii="Arial" w:hAnsi="Arial" w:cs="Arial"/>
          <w:i/>
          <w:sz w:val="18"/>
          <w:szCs w:val="18"/>
        </w:rPr>
        <w:t>.</w:t>
      </w:r>
    </w:p>
    <w:p w14:paraId="7EE637F4" w14:textId="77777777" w:rsidR="00FD2E72" w:rsidRPr="00FD2E72" w:rsidRDefault="00FD2E72" w:rsidP="00FD2E72">
      <w:pPr>
        <w:jc w:val="both"/>
        <w:rPr>
          <w:rFonts w:ascii="Arial" w:hAnsi="Arial" w:cs="Arial"/>
          <w:i/>
          <w:sz w:val="18"/>
          <w:szCs w:val="18"/>
        </w:rPr>
      </w:pPr>
    </w:p>
    <w:p w14:paraId="3B10CEFC" w14:textId="77777777" w:rsidR="00FD2E72" w:rsidRDefault="00FD2E72" w:rsidP="00FD2E72">
      <w:pPr>
        <w:jc w:val="both"/>
        <w:rPr>
          <w:rFonts w:ascii="Arial" w:hAnsi="Arial" w:cs="Arial"/>
          <w:i/>
          <w:sz w:val="18"/>
          <w:szCs w:val="18"/>
        </w:rPr>
      </w:pPr>
      <w:r w:rsidRPr="00FD2E72">
        <w:rPr>
          <w:rFonts w:ascii="Arial" w:hAnsi="Arial" w:cs="Arial"/>
          <w:i/>
          <w:sz w:val="18"/>
          <w:szCs w:val="18"/>
        </w:rPr>
        <w:t>Tal cual, para los tapatíos es un saber común que la bebida ideal para acompañar una torta ahogada es una cerveza helada. Ahora también sabemos, gracias a los estudiosos del arte del maridaje, que la pareja perfecta de la torta ahogada es una cerveza fría, debido a que sus características y propiedades ayudan a mitigar la sensación de “enchilado”, ya que el amargor y carbonatación de la cerveza intensificarán el sabor de las especies de la torta y las carnitas. Además de proporcionar un balance entre la astringencia y la consistencia propia de este platillo.</w:t>
      </w:r>
    </w:p>
    <w:p w14:paraId="454F9A16" w14:textId="77777777" w:rsidR="00FD2E72" w:rsidRPr="00FD2E72" w:rsidRDefault="00FD2E72" w:rsidP="00FD2E72">
      <w:pPr>
        <w:jc w:val="both"/>
        <w:rPr>
          <w:rFonts w:ascii="Arial" w:hAnsi="Arial" w:cs="Arial"/>
          <w:i/>
          <w:sz w:val="18"/>
          <w:szCs w:val="18"/>
        </w:rPr>
      </w:pPr>
    </w:p>
    <w:p w14:paraId="0EE17231" w14:textId="77777777" w:rsidR="00FD2E72" w:rsidRDefault="00FD2E72" w:rsidP="00FD2E72">
      <w:pPr>
        <w:jc w:val="both"/>
        <w:rPr>
          <w:rFonts w:ascii="Arial" w:hAnsi="Arial" w:cs="Arial"/>
          <w:i/>
          <w:sz w:val="18"/>
          <w:szCs w:val="18"/>
        </w:rPr>
      </w:pPr>
      <w:r w:rsidRPr="00FD2E72">
        <w:rPr>
          <w:rFonts w:ascii="Arial" w:hAnsi="Arial" w:cs="Arial"/>
          <w:i/>
          <w:sz w:val="18"/>
          <w:szCs w:val="18"/>
        </w:rPr>
        <w:t>La cerveza tiene una composición de 93% de agua por lo que resulta una bebida refrescante que hidrata el organismo. Además facilita la digestión y despierta el apetito, resultando una bebida digestiva.</w:t>
      </w:r>
      <w:sdt>
        <w:sdtPr>
          <w:rPr>
            <w:rFonts w:ascii="Arial" w:hAnsi="Arial" w:cs="Arial"/>
            <w:i/>
            <w:sz w:val="18"/>
            <w:szCs w:val="18"/>
          </w:rPr>
          <w:id w:val="152268349"/>
          <w:citation/>
        </w:sdtPr>
        <w:sdtEndPr/>
        <w:sdtContent>
          <w:r w:rsidRPr="00FD2E72">
            <w:rPr>
              <w:rFonts w:ascii="Arial" w:hAnsi="Arial" w:cs="Arial"/>
              <w:i/>
              <w:sz w:val="18"/>
              <w:szCs w:val="18"/>
            </w:rPr>
            <w:fldChar w:fldCharType="begin"/>
          </w:r>
          <w:r w:rsidRPr="00FD2E72">
            <w:rPr>
              <w:rFonts w:ascii="Arial" w:hAnsi="Arial" w:cs="Arial"/>
              <w:i/>
              <w:sz w:val="18"/>
              <w:szCs w:val="18"/>
            </w:rPr>
            <w:instrText xml:space="preserve"> CITATION hog22 \l 2058 </w:instrText>
          </w:r>
          <w:r w:rsidRPr="00FD2E72">
            <w:rPr>
              <w:rFonts w:ascii="Arial" w:hAnsi="Arial" w:cs="Arial"/>
              <w:i/>
              <w:sz w:val="18"/>
              <w:szCs w:val="18"/>
            </w:rPr>
            <w:fldChar w:fldCharType="separate"/>
          </w:r>
          <w:r w:rsidRPr="00FD2E72">
            <w:rPr>
              <w:rFonts w:ascii="Arial" w:hAnsi="Arial" w:cs="Arial"/>
              <w:i/>
              <w:noProof/>
              <w:sz w:val="18"/>
              <w:szCs w:val="18"/>
            </w:rPr>
            <w:t xml:space="preserve"> (hogarmania.com)</w:t>
          </w:r>
          <w:r w:rsidRPr="00FD2E72">
            <w:rPr>
              <w:rFonts w:ascii="Arial" w:hAnsi="Arial" w:cs="Arial"/>
              <w:i/>
              <w:sz w:val="18"/>
              <w:szCs w:val="18"/>
            </w:rPr>
            <w:fldChar w:fldCharType="end"/>
          </w:r>
        </w:sdtContent>
      </w:sdt>
    </w:p>
    <w:p w14:paraId="19D7107E" w14:textId="77777777" w:rsidR="00FD2E72" w:rsidRPr="00FD2E72" w:rsidRDefault="00FD2E72" w:rsidP="00FD2E72">
      <w:pPr>
        <w:jc w:val="both"/>
        <w:rPr>
          <w:rFonts w:ascii="Arial" w:hAnsi="Arial" w:cs="Arial"/>
          <w:i/>
          <w:sz w:val="18"/>
          <w:szCs w:val="18"/>
        </w:rPr>
      </w:pPr>
    </w:p>
    <w:p w14:paraId="79E670B4" w14:textId="77777777" w:rsidR="00FD2E72" w:rsidRDefault="00FD2E72" w:rsidP="00FD2E72">
      <w:pPr>
        <w:jc w:val="both"/>
        <w:rPr>
          <w:rFonts w:ascii="Arial" w:hAnsi="Arial" w:cs="Arial"/>
          <w:i/>
          <w:sz w:val="18"/>
          <w:szCs w:val="18"/>
        </w:rPr>
      </w:pPr>
      <w:r w:rsidRPr="00FD2E72">
        <w:rPr>
          <w:rFonts w:ascii="Arial" w:hAnsi="Arial" w:cs="Arial"/>
          <w:i/>
          <w:sz w:val="18"/>
          <w:szCs w:val="18"/>
        </w:rPr>
        <w:t xml:space="preserve">Así como la cerveza aporta un contrapunto muy interesante a los platos en los que predomina el picante, ya que alivia ese punto de agobio de la </w:t>
      </w:r>
      <w:proofErr w:type="spellStart"/>
      <w:r w:rsidRPr="00FD2E72">
        <w:rPr>
          <w:rFonts w:ascii="Arial" w:hAnsi="Arial" w:cs="Arial"/>
          <w:i/>
          <w:sz w:val="18"/>
          <w:szCs w:val="18"/>
        </w:rPr>
        <w:t>pungencia</w:t>
      </w:r>
      <w:proofErr w:type="spellEnd"/>
      <w:r w:rsidRPr="00FD2E72">
        <w:rPr>
          <w:rFonts w:ascii="Arial" w:hAnsi="Arial" w:cs="Arial"/>
          <w:i/>
          <w:sz w:val="18"/>
          <w:szCs w:val="18"/>
        </w:rPr>
        <w:t>. En otros casos, la cerveza complementa los sabores sin restarlos o camuflarlos, como es el caso de los platos “grasos” en los que la ayuda a “limpiar” el paladar de ciertos sabores, como es el de la birria, el menudo o los tacos de barbacoa, que antes mencionamos como platos típicos de desayuno para los tapatíos.</w:t>
      </w:r>
    </w:p>
    <w:p w14:paraId="3F5766E4" w14:textId="77777777" w:rsidR="00FD2E72" w:rsidRPr="00FD2E72" w:rsidRDefault="00FD2E72" w:rsidP="00FD2E72">
      <w:pPr>
        <w:jc w:val="both"/>
        <w:rPr>
          <w:rFonts w:ascii="Arial" w:hAnsi="Arial" w:cs="Arial"/>
          <w:i/>
          <w:sz w:val="18"/>
          <w:szCs w:val="18"/>
        </w:rPr>
      </w:pPr>
    </w:p>
    <w:p w14:paraId="187E9E5B" w14:textId="77777777" w:rsidR="00FD2E72" w:rsidRDefault="00FD2E72" w:rsidP="00FD2E72">
      <w:pPr>
        <w:jc w:val="both"/>
        <w:rPr>
          <w:rFonts w:ascii="Arial" w:hAnsi="Arial" w:cs="Arial"/>
          <w:i/>
          <w:sz w:val="18"/>
          <w:szCs w:val="18"/>
        </w:rPr>
      </w:pPr>
      <w:r w:rsidRPr="00FD2E72">
        <w:rPr>
          <w:rFonts w:ascii="Arial" w:hAnsi="Arial" w:cs="Arial"/>
          <w:i/>
          <w:sz w:val="18"/>
          <w:szCs w:val="18"/>
        </w:rPr>
        <w:t xml:space="preserve">En la ciudad existen aproximadamente 1,145 licencias vigentes, de las cuales 706 son para tortas ahogadas; 289 para </w:t>
      </w:r>
      <w:proofErr w:type="spellStart"/>
      <w:r w:rsidRPr="00FD2E72">
        <w:rPr>
          <w:rFonts w:ascii="Arial" w:hAnsi="Arial" w:cs="Arial"/>
          <w:i/>
          <w:sz w:val="18"/>
          <w:szCs w:val="18"/>
        </w:rPr>
        <w:t>menuderías</w:t>
      </w:r>
      <w:proofErr w:type="spellEnd"/>
      <w:r w:rsidRPr="00FD2E72">
        <w:rPr>
          <w:rFonts w:ascii="Arial" w:hAnsi="Arial" w:cs="Arial"/>
          <w:i/>
          <w:sz w:val="18"/>
          <w:szCs w:val="18"/>
        </w:rPr>
        <w:t xml:space="preserve">; 130 para </w:t>
      </w:r>
      <w:proofErr w:type="spellStart"/>
      <w:r w:rsidRPr="00FD2E72">
        <w:rPr>
          <w:rFonts w:ascii="Arial" w:hAnsi="Arial" w:cs="Arial"/>
          <w:i/>
          <w:sz w:val="18"/>
          <w:szCs w:val="18"/>
        </w:rPr>
        <w:t>birrierías</w:t>
      </w:r>
      <w:proofErr w:type="spellEnd"/>
      <w:r w:rsidRPr="00FD2E72">
        <w:rPr>
          <w:rFonts w:ascii="Arial" w:hAnsi="Arial" w:cs="Arial"/>
          <w:i/>
          <w:sz w:val="18"/>
          <w:szCs w:val="18"/>
        </w:rPr>
        <w:t xml:space="preserve"> y 29 para tacos de barbacoa, que abren sus puertas a los comensales para desayunar, principalmente. La mayor parte del consumo se hace entre las 9 y las 12 de la mañana.</w:t>
      </w:r>
    </w:p>
    <w:p w14:paraId="1713046F" w14:textId="77777777" w:rsidR="00FD2E72" w:rsidRPr="00FD2E72" w:rsidRDefault="00FD2E72" w:rsidP="00FD2E72">
      <w:pPr>
        <w:jc w:val="both"/>
        <w:rPr>
          <w:rFonts w:ascii="Arial" w:hAnsi="Arial" w:cs="Arial"/>
          <w:i/>
          <w:sz w:val="18"/>
          <w:szCs w:val="18"/>
        </w:rPr>
      </w:pPr>
    </w:p>
    <w:p w14:paraId="4C8DD15D" w14:textId="77777777" w:rsidR="00FD2E72" w:rsidRDefault="00FD2E72" w:rsidP="00FD2E72">
      <w:pPr>
        <w:jc w:val="both"/>
        <w:rPr>
          <w:rFonts w:ascii="Arial" w:hAnsi="Arial" w:cs="Arial"/>
          <w:i/>
          <w:sz w:val="18"/>
          <w:szCs w:val="18"/>
        </w:rPr>
      </w:pPr>
      <w:r w:rsidRPr="00FD2E72">
        <w:rPr>
          <w:rFonts w:ascii="Arial" w:hAnsi="Arial" w:cs="Arial"/>
          <w:i/>
          <w:sz w:val="18"/>
          <w:szCs w:val="18"/>
        </w:rPr>
        <w:t>Sin embargo, el Reglamento para el Funcionamiento de Giros Comerciales, Industriales y de Prestación de Servicios en el Municipio de Guadalajara, impone una restricción para la venta de bebidas alcohólicas antes de las 12 del día.</w:t>
      </w:r>
    </w:p>
    <w:p w14:paraId="4F9DD45D" w14:textId="77777777" w:rsidR="00FD2E72" w:rsidRPr="00FD2E72" w:rsidRDefault="00FD2E72" w:rsidP="00FD2E72">
      <w:pPr>
        <w:jc w:val="both"/>
        <w:rPr>
          <w:rFonts w:ascii="Arial" w:hAnsi="Arial" w:cs="Arial"/>
          <w:i/>
          <w:sz w:val="18"/>
          <w:szCs w:val="18"/>
        </w:rPr>
      </w:pPr>
    </w:p>
    <w:p w14:paraId="77A5C17C" w14:textId="1F97DA64" w:rsidR="00FD2E72" w:rsidRDefault="00FD2E72" w:rsidP="00FD2E72">
      <w:pPr>
        <w:jc w:val="both"/>
        <w:rPr>
          <w:rFonts w:ascii="Arial" w:hAnsi="Arial" w:cs="Arial"/>
          <w:i/>
          <w:sz w:val="18"/>
          <w:szCs w:val="18"/>
        </w:rPr>
      </w:pPr>
      <w:r w:rsidRPr="00FD2E72">
        <w:rPr>
          <w:rFonts w:ascii="Arial" w:hAnsi="Arial" w:cs="Arial"/>
          <w:i/>
          <w:sz w:val="18"/>
          <w:szCs w:val="18"/>
        </w:rPr>
        <w:t>Ha sido una manifestación continua por parte de las personas dedicadas al ramo de la venta y consumo de alimentos y bebidas, la necesidad de que se ajuste el horario de servicio con venta de alcohol, y se estima que no se produce un riesgo a la seguridad de la población el hecho de que se permita expender bebidas de baja graduación</w:t>
      </w:r>
      <w:r w:rsidR="00777C4F">
        <w:rPr>
          <w:rFonts w:ascii="Arial" w:hAnsi="Arial" w:cs="Arial"/>
          <w:i/>
          <w:sz w:val="18"/>
          <w:szCs w:val="18"/>
        </w:rPr>
        <w:t xml:space="preserve">. </w:t>
      </w:r>
      <w:r w:rsidRPr="00FD2E72">
        <w:rPr>
          <w:rFonts w:ascii="Arial" w:hAnsi="Arial" w:cs="Arial"/>
          <w:i/>
          <w:sz w:val="18"/>
          <w:szCs w:val="18"/>
        </w:rPr>
        <w:t>En el caso específico de los negocios dedicados a la venta de desayunos, como son los que venden tortas ahogadas, menudo, birria y tacos de barbacoa, su horario sería durante 9 horas, a partir de las 9 am.</w:t>
      </w:r>
    </w:p>
    <w:p w14:paraId="74E8DCE8" w14:textId="77777777" w:rsidR="00FD2E72" w:rsidRPr="00FD2E72" w:rsidRDefault="00FD2E72" w:rsidP="00FD2E72">
      <w:pPr>
        <w:jc w:val="both"/>
        <w:rPr>
          <w:rFonts w:ascii="Arial" w:hAnsi="Arial" w:cs="Arial"/>
          <w:i/>
          <w:sz w:val="18"/>
          <w:szCs w:val="18"/>
        </w:rPr>
      </w:pPr>
    </w:p>
    <w:p w14:paraId="2CFCB70C" w14:textId="3E1A9D87" w:rsidR="00FD2E72" w:rsidRDefault="00777C4F" w:rsidP="00FD2E72">
      <w:pPr>
        <w:jc w:val="both"/>
        <w:rPr>
          <w:rFonts w:ascii="Arial" w:hAnsi="Arial" w:cs="Arial"/>
          <w:i/>
          <w:sz w:val="18"/>
          <w:szCs w:val="18"/>
        </w:rPr>
      </w:pPr>
      <w:r>
        <w:rPr>
          <w:rFonts w:ascii="Arial" w:hAnsi="Arial" w:cs="Arial"/>
          <w:i/>
          <w:sz w:val="18"/>
          <w:szCs w:val="18"/>
        </w:rPr>
        <w:t xml:space="preserve">En este punto, es importante </w:t>
      </w:r>
      <w:r w:rsidR="00FD2E72" w:rsidRPr="00FD2E72">
        <w:rPr>
          <w:rFonts w:ascii="Arial" w:hAnsi="Arial" w:cs="Arial"/>
          <w:i/>
          <w:sz w:val="18"/>
          <w:szCs w:val="18"/>
        </w:rPr>
        <w:t>traer a colación lo que la doctrina especializada en el tema del libre desarrollo de la personalidad, señala con relación a las restricciones que se imponen des</w:t>
      </w:r>
      <w:r>
        <w:rPr>
          <w:rFonts w:ascii="Arial" w:hAnsi="Arial" w:cs="Arial"/>
          <w:i/>
          <w:sz w:val="18"/>
          <w:szCs w:val="18"/>
        </w:rPr>
        <w:t xml:space="preserve">de la ley o la reglamentación. </w:t>
      </w:r>
      <w:r w:rsidR="00FD2E72" w:rsidRPr="00FD2E72">
        <w:rPr>
          <w:rFonts w:ascii="Arial" w:hAnsi="Arial" w:cs="Arial"/>
          <w:i/>
          <w:sz w:val="18"/>
          <w:szCs w:val="18"/>
        </w:rPr>
        <w:t>Esta teoría, plasmada en el criterio jurisdiccional publicado en el Semanario Judicial de la Federación, Libro 36, noviembre de 2016, Tomo II, página 898, con número de registro 2013140, emitida por la Primera Sala de la Suprema Corte de Justicia de la Nación, señala dos dimensiones de la libertad: una externa y una interna. Desde el punto de vista externo, el derecho da cobertura a una genérica "libertad de acción" que permite realizar cualquier actividad que el individuo considere necesaria para el desarrollo de su personalidad. En cambio, desde una perspectiva interna, el derecho protege una "esfera de privacidad" del individuo en contra de las incursiones externas que limitan la capacidad para tomar ciertas decisiones a través de las cuales se ejerce la autonomía personal.</w:t>
      </w:r>
    </w:p>
    <w:p w14:paraId="246FAA6B" w14:textId="77777777" w:rsidR="00FD2E72" w:rsidRPr="00FD2E72" w:rsidRDefault="00FD2E72" w:rsidP="00FD2E72">
      <w:pPr>
        <w:jc w:val="both"/>
        <w:rPr>
          <w:rFonts w:ascii="Arial" w:hAnsi="Arial" w:cs="Arial"/>
          <w:i/>
          <w:sz w:val="18"/>
          <w:szCs w:val="18"/>
        </w:rPr>
      </w:pPr>
    </w:p>
    <w:p w14:paraId="76070AB8" w14:textId="77777777" w:rsidR="00FD2E72" w:rsidRDefault="00FD2E72" w:rsidP="00FD2E72">
      <w:pPr>
        <w:jc w:val="both"/>
        <w:rPr>
          <w:rFonts w:ascii="Arial" w:hAnsi="Arial" w:cs="Arial"/>
          <w:i/>
          <w:sz w:val="18"/>
          <w:szCs w:val="18"/>
        </w:rPr>
      </w:pPr>
      <w:r w:rsidRPr="00FD2E72">
        <w:rPr>
          <w:rFonts w:ascii="Arial" w:hAnsi="Arial" w:cs="Arial"/>
          <w:i/>
          <w:sz w:val="18"/>
          <w:szCs w:val="18"/>
        </w:rPr>
        <w:t xml:space="preserve">El derecho al libre desarrollo de la personalidad es la facultad que cada individuo tiene para elegir autónomamente su forma de vivir. Este derecho garantiza a los sujetos plena independencia para escoger, por ejemplo, su profesión, estado civil, pasatiempos, apariencia física, estudios o actividad laboral y sólo está limitado por el respeto a los demás y el interés general. Mediante esta prerrogativa el Estado reconoce la facultad de toda persona de elegir ser y actuar de la manera que mejor le convenga para cumplir con sus preferencias, metas y expectativas particulares de vida, incluyendo sus hábitos de consumo.  </w:t>
      </w:r>
    </w:p>
    <w:p w14:paraId="07331A00" w14:textId="6A1622FD" w:rsidR="00FD2E72" w:rsidRDefault="00FD2E72" w:rsidP="00FD2E72">
      <w:pPr>
        <w:jc w:val="both"/>
        <w:rPr>
          <w:rFonts w:ascii="Arial" w:hAnsi="Arial" w:cs="Arial"/>
          <w:i/>
          <w:sz w:val="18"/>
          <w:szCs w:val="18"/>
        </w:rPr>
      </w:pPr>
      <w:r w:rsidRPr="00FD2E72">
        <w:rPr>
          <w:rFonts w:ascii="Arial" w:hAnsi="Arial" w:cs="Arial"/>
          <w:i/>
          <w:sz w:val="18"/>
          <w:szCs w:val="18"/>
        </w:rPr>
        <w:lastRenderedPageBreak/>
        <w:t>En virtud de lo anterior, debe considerarse que la reglamentación municipal debe evitar la imposición d</w:t>
      </w:r>
      <w:r w:rsidR="00777C4F">
        <w:rPr>
          <w:rFonts w:ascii="Arial" w:hAnsi="Arial" w:cs="Arial"/>
          <w:i/>
          <w:sz w:val="18"/>
          <w:szCs w:val="18"/>
        </w:rPr>
        <w:t xml:space="preserve">e restricciones en los hábitos </w:t>
      </w:r>
      <w:r w:rsidRPr="00FD2E72">
        <w:rPr>
          <w:rFonts w:ascii="Arial" w:hAnsi="Arial" w:cs="Arial"/>
          <w:i/>
          <w:sz w:val="18"/>
          <w:szCs w:val="18"/>
        </w:rPr>
        <w:t>o preferencias de consumo en lo relativo a la costumbre gastronómica presente en una sociedad determinada.</w:t>
      </w:r>
    </w:p>
    <w:p w14:paraId="289A34CF" w14:textId="77777777" w:rsidR="00FD2E72" w:rsidRPr="00FD2E72" w:rsidRDefault="00FD2E72" w:rsidP="00FD2E72">
      <w:pPr>
        <w:jc w:val="both"/>
        <w:rPr>
          <w:rFonts w:ascii="Arial" w:hAnsi="Arial" w:cs="Arial"/>
          <w:i/>
          <w:sz w:val="18"/>
          <w:szCs w:val="18"/>
        </w:rPr>
      </w:pPr>
    </w:p>
    <w:p w14:paraId="4E792DB8" w14:textId="77777777" w:rsidR="00FD2E72" w:rsidRDefault="00FD2E72" w:rsidP="00FD2E72">
      <w:pPr>
        <w:jc w:val="both"/>
        <w:rPr>
          <w:rFonts w:ascii="Arial" w:hAnsi="Arial" w:cs="Arial"/>
          <w:i/>
          <w:sz w:val="18"/>
          <w:szCs w:val="18"/>
        </w:rPr>
      </w:pPr>
      <w:r w:rsidRPr="00FD2E72">
        <w:rPr>
          <w:rFonts w:ascii="Arial" w:hAnsi="Arial" w:cs="Arial"/>
          <w:i/>
          <w:sz w:val="18"/>
          <w:szCs w:val="18"/>
        </w:rPr>
        <w:t>Congruentes con estos argumentos, se propone que se modifique el texto del artículo 73 del Reglamento para el Funcionamiento de Giros Comerciales, Industriales y de Prestación de Servicios en el Municipio de Guadalajara, para adicionar una fracción y quedar como a continuación se señala:</w:t>
      </w:r>
    </w:p>
    <w:p w14:paraId="3EE8ACC9" w14:textId="77777777" w:rsidR="00FD2E72" w:rsidRPr="00FD2E72" w:rsidRDefault="00FD2E72" w:rsidP="00FD2E72">
      <w:pPr>
        <w:jc w:val="both"/>
        <w:rPr>
          <w:rFonts w:ascii="Arial" w:hAnsi="Arial" w:cs="Arial"/>
          <w:i/>
          <w:sz w:val="18"/>
          <w:szCs w:val="18"/>
        </w:rPr>
      </w:pPr>
    </w:p>
    <w:tbl>
      <w:tblPr>
        <w:tblStyle w:val="Tablaconcuadrcula"/>
        <w:tblW w:w="0" w:type="auto"/>
        <w:tblInd w:w="108" w:type="dxa"/>
        <w:tblLook w:val="04A0" w:firstRow="1" w:lastRow="0" w:firstColumn="1" w:lastColumn="0" w:noHBand="0" w:noVBand="1"/>
      </w:tblPr>
      <w:tblGrid>
        <w:gridCol w:w="4306"/>
        <w:gridCol w:w="4414"/>
      </w:tblGrid>
      <w:tr w:rsidR="00FD2E72" w:rsidRPr="00FD2E72" w14:paraId="0A2ABD4A" w14:textId="77777777" w:rsidTr="00B22C73">
        <w:tc>
          <w:tcPr>
            <w:tcW w:w="4306" w:type="dxa"/>
          </w:tcPr>
          <w:p w14:paraId="19DBBCC5" w14:textId="77777777" w:rsidR="00FD2E72" w:rsidRPr="00FD2E72" w:rsidRDefault="00FD2E72" w:rsidP="00FD2E72">
            <w:pPr>
              <w:jc w:val="both"/>
              <w:rPr>
                <w:rFonts w:ascii="Arial" w:hAnsi="Arial" w:cs="Arial"/>
                <w:i/>
                <w:sz w:val="18"/>
                <w:szCs w:val="18"/>
              </w:rPr>
            </w:pPr>
            <w:r w:rsidRPr="00FD2E72">
              <w:rPr>
                <w:rFonts w:ascii="Arial" w:hAnsi="Arial" w:cs="Arial"/>
                <w:i/>
                <w:sz w:val="18"/>
                <w:szCs w:val="18"/>
              </w:rPr>
              <w:t>TEXTO VIGENTE</w:t>
            </w:r>
          </w:p>
        </w:tc>
        <w:tc>
          <w:tcPr>
            <w:tcW w:w="4414" w:type="dxa"/>
          </w:tcPr>
          <w:p w14:paraId="1DE58BA3" w14:textId="77777777" w:rsidR="00FD2E72" w:rsidRPr="00FD2E72" w:rsidRDefault="00FD2E72" w:rsidP="00FD2E72">
            <w:pPr>
              <w:jc w:val="both"/>
              <w:rPr>
                <w:rFonts w:ascii="Arial" w:hAnsi="Arial" w:cs="Arial"/>
                <w:i/>
                <w:sz w:val="18"/>
                <w:szCs w:val="18"/>
              </w:rPr>
            </w:pPr>
            <w:r w:rsidRPr="00FD2E72">
              <w:rPr>
                <w:rFonts w:ascii="Arial" w:hAnsi="Arial" w:cs="Arial"/>
                <w:i/>
                <w:sz w:val="18"/>
                <w:szCs w:val="18"/>
              </w:rPr>
              <w:t>TEXTO PROPUESTO.</w:t>
            </w:r>
          </w:p>
        </w:tc>
      </w:tr>
      <w:tr w:rsidR="00FD2E72" w:rsidRPr="00FD2E72" w14:paraId="6E21C96C" w14:textId="77777777" w:rsidTr="00B22C73">
        <w:tc>
          <w:tcPr>
            <w:tcW w:w="4306" w:type="dxa"/>
          </w:tcPr>
          <w:p w14:paraId="24AC87E4" w14:textId="77777777" w:rsidR="00FD2E72" w:rsidRPr="00FD2E72" w:rsidRDefault="00FD2E72" w:rsidP="00FD2E72">
            <w:pPr>
              <w:ind w:left="8" w:right="77" w:hanging="10"/>
              <w:jc w:val="both"/>
              <w:rPr>
                <w:rFonts w:ascii="Arial" w:hAnsi="Arial" w:cs="Arial"/>
                <w:i/>
                <w:sz w:val="18"/>
                <w:szCs w:val="18"/>
              </w:rPr>
            </w:pPr>
            <w:r w:rsidRPr="00FD2E72">
              <w:rPr>
                <w:rFonts w:ascii="Arial" w:eastAsia="Arial" w:hAnsi="Arial" w:cs="Arial"/>
                <w:b/>
                <w:i/>
                <w:sz w:val="18"/>
                <w:szCs w:val="18"/>
              </w:rPr>
              <w:t xml:space="preserve">Artículo 73. </w:t>
            </w:r>
          </w:p>
          <w:p w14:paraId="09E5FEA9" w14:textId="77777777" w:rsidR="00FD2E72" w:rsidRPr="00FD2E72" w:rsidRDefault="00FD2E72" w:rsidP="00FD2E72">
            <w:pPr>
              <w:ind w:left="8" w:right="77" w:hanging="10"/>
              <w:jc w:val="both"/>
              <w:rPr>
                <w:rFonts w:ascii="Arial" w:hAnsi="Arial" w:cs="Arial"/>
                <w:i/>
                <w:sz w:val="18"/>
                <w:szCs w:val="18"/>
              </w:rPr>
            </w:pPr>
            <w:r w:rsidRPr="00FD2E72">
              <w:rPr>
                <w:rFonts w:ascii="Arial" w:eastAsia="Arial" w:hAnsi="Arial" w:cs="Arial"/>
                <w:b/>
                <w:i/>
                <w:sz w:val="18"/>
                <w:szCs w:val="18"/>
              </w:rPr>
              <w:t xml:space="preserve">1. Los siguientes establecimientos podrán realizar sus actividades en los horarios que les sean estipulados por la autoridad municipal, y serán los siguientes: </w:t>
            </w:r>
          </w:p>
          <w:p w14:paraId="57676226" w14:textId="77777777" w:rsidR="00FD2E72" w:rsidRPr="00FD2E72" w:rsidRDefault="00FD2E72" w:rsidP="00FD2E72">
            <w:pPr>
              <w:numPr>
                <w:ilvl w:val="0"/>
                <w:numId w:val="39"/>
              </w:numPr>
              <w:ind w:left="452" w:right="77" w:hanging="453"/>
              <w:jc w:val="both"/>
              <w:rPr>
                <w:rFonts w:ascii="Arial" w:hAnsi="Arial" w:cs="Arial"/>
                <w:i/>
                <w:sz w:val="18"/>
                <w:szCs w:val="18"/>
              </w:rPr>
            </w:pPr>
            <w:r w:rsidRPr="00FD2E72">
              <w:rPr>
                <w:rFonts w:ascii="Arial" w:eastAsia="Arial" w:hAnsi="Arial" w:cs="Arial"/>
                <w:b/>
                <w:i/>
                <w:sz w:val="18"/>
                <w:szCs w:val="18"/>
              </w:rPr>
              <w:t xml:space="preserve">Cantinas, pulquerías, cervecerías y centros </w:t>
            </w:r>
            <w:proofErr w:type="spellStart"/>
            <w:r w:rsidRPr="00FD2E72">
              <w:rPr>
                <w:rFonts w:ascii="Arial" w:eastAsia="Arial" w:hAnsi="Arial" w:cs="Arial"/>
                <w:b/>
                <w:i/>
                <w:sz w:val="18"/>
                <w:szCs w:val="18"/>
              </w:rPr>
              <w:t>botaneros</w:t>
            </w:r>
            <w:proofErr w:type="spellEnd"/>
            <w:r w:rsidRPr="00FD2E72">
              <w:rPr>
                <w:rFonts w:ascii="Arial" w:eastAsia="Arial" w:hAnsi="Arial" w:cs="Arial"/>
                <w:b/>
                <w:i/>
                <w:sz w:val="18"/>
                <w:szCs w:val="18"/>
              </w:rPr>
              <w:t xml:space="preserve">: Desde las 09:00 horas y hasta las 01:00 horas del día siguiente. </w:t>
            </w:r>
          </w:p>
          <w:p w14:paraId="342D33F5" w14:textId="77777777" w:rsidR="00FD2E72" w:rsidRPr="00FD2E72" w:rsidRDefault="00FD2E72" w:rsidP="00FD2E72">
            <w:pPr>
              <w:numPr>
                <w:ilvl w:val="0"/>
                <w:numId w:val="39"/>
              </w:numPr>
              <w:ind w:right="77" w:hanging="453"/>
              <w:jc w:val="both"/>
              <w:rPr>
                <w:rFonts w:ascii="Arial" w:hAnsi="Arial" w:cs="Arial"/>
                <w:i/>
                <w:sz w:val="18"/>
                <w:szCs w:val="18"/>
              </w:rPr>
            </w:pPr>
            <w:r w:rsidRPr="00FD2E72">
              <w:rPr>
                <w:rFonts w:ascii="Arial" w:eastAsia="Arial" w:hAnsi="Arial" w:cs="Arial"/>
                <w:b/>
                <w:i/>
                <w:sz w:val="18"/>
                <w:szCs w:val="18"/>
              </w:rPr>
              <w:t xml:space="preserve">Vinos y licores, licorerías y depósitos de cerveza: Desde las 06:00 horas y hasta las 01:00 horas del día siguiente. </w:t>
            </w:r>
          </w:p>
          <w:p w14:paraId="452F03E9" w14:textId="77777777" w:rsidR="00FD2E72" w:rsidRPr="00FD2E72" w:rsidRDefault="00FD2E72" w:rsidP="00FD2E72">
            <w:pPr>
              <w:numPr>
                <w:ilvl w:val="0"/>
                <w:numId w:val="39"/>
              </w:numPr>
              <w:ind w:right="77" w:hanging="453"/>
              <w:jc w:val="both"/>
              <w:rPr>
                <w:rFonts w:ascii="Arial" w:hAnsi="Arial" w:cs="Arial"/>
                <w:i/>
                <w:sz w:val="18"/>
                <w:szCs w:val="18"/>
              </w:rPr>
            </w:pPr>
            <w:r w:rsidRPr="00FD2E72">
              <w:rPr>
                <w:rFonts w:ascii="Arial" w:eastAsia="Arial" w:hAnsi="Arial" w:cs="Arial"/>
                <w:b/>
                <w:i/>
                <w:sz w:val="18"/>
                <w:szCs w:val="18"/>
              </w:rPr>
              <w:t xml:space="preserve">Bar: Desde las 06:00 horas hasta las 03:00 horas del día siguiente. </w:t>
            </w:r>
          </w:p>
          <w:p w14:paraId="37B5ED8B" w14:textId="77777777" w:rsidR="00FD2E72" w:rsidRPr="00FD2E72" w:rsidRDefault="00FD2E72" w:rsidP="00FD2E72">
            <w:pPr>
              <w:numPr>
                <w:ilvl w:val="0"/>
                <w:numId w:val="39"/>
              </w:numPr>
              <w:ind w:right="77" w:hanging="453"/>
              <w:jc w:val="both"/>
              <w:rPr>
                <w:rFonts w:ascii="Arial" w:hAnsi="Arial" w:cs="Arial"/>
                <w:i/>
                <w:sz w:val="18"/>
                <w:szCs w:val="18"/>
              </w:rPr>
            </w:pPr>
            <w:r w:rsidRPr="00FD2E72">
              <w:rPr>
                <w:rFonts w:ascii="Arial" w:eastAsia="Arial" w:hAnsi="Arial" w:cs="Arial"/>
                <w:b/>
                <w:i/>
                <w:sz w:val="18"/>
                <w:szCs w:val="18"/>
              </w:rPr>
              <w:t xml:space="preserve">Bar anexo a restaurante o a restaurante folklórico: Desde las 06:00 horas hasta las 03:00 horas del día siguiente. </w:t>
            </w:r>
          </w:p>
          <w:p w14:paraId="5966B68D" w14:textId="77777777" w:rsidR="00FD2E72" w:rsidRPr="00FD2E72" w:rsidRDefault="00FD2E72" w:rsidP="00FD2E72">
            <w:pPr>
              <w:numPr>
                <w:ilvl w:val="0"/>
                <w:numId w:val="39"/>
              </w:numPr>
              <w:ind w:right="77" w:hanging="453"/>
              <w:jc w:val="both"/>
              <w:rPr>
                <w:rFonts w:ascii="Arial" w:hAnsi="Arial" w:cs="Arial"/>
                <w:i/>
                <w:sz w:val="18"/>
                <w:szCs w:val="18"/>
              </w:rPr>
            </w:pPr>
            <w:r w:rsidRPr="00FD2E72">
              <w:rPr>
                <w:rFonts w:ascii="Arial" w:eastAsia="Arial" w:hAnsi="Arial" w:cs="Arial"/>
                <w:b/>
                <w:i/>
                <w:sz w:val="18"/>
                <w:szCs w:val="18"/>
              </w:rPr>
              <w:t xml:space="preserve">Restaurante con venta de cerveza y bebidas alcohólicas de hasta 12 ° GL, de las 06:00 horas hasta las 01:00 horas del día siguiente. </w:t>
            </w:r>
          </w:p>
          <w:p w14:paraId="54761CE2" w14:textId="77777777" w:rsidR="00FD2E72" w:rsidRPr="00FD2E72" w:rsidRDefault="00FD2E72" w:rsidP="00FD2E72">
            <w:pPr>
              <w:numPr>
                <w:ilvl w:val="0"/>
                <w:numId w:val="39"/>
              </w:numPr>
              <w:ind w:right="77" w:hanging="453"/>
              <w:jc w:val="both"/>
              <w:rPr>
                <w:rFonts w:ascii="Arial" w:hAnsi="Arial" w:cs="Arial"/>
                <w:i/>
                <w:sz w:val="18"/>
                <w:szCs w:val="18"/>
              </w:rPr>
            </w:pPr>
            <w:r w:rsidRPr="00FD2E72">
              <w:rPr>
                <w:rFonts w:ascii="Arial" w:eastAsia="Arial" w:hAnsi="Arial" w:cs="Arial"/>
                <w:b/>
                <w:i/>
                <w:sz w:val="18"/>
                <w:szCs w:val="18"/>
              </w:rPr>
              <w:t xml:space="preserve">Cabaret, centros nocturnos y salones de baile: Desde las 20:00 horas hasta las 03:00 horas del día siguiente. </w:t>
            </w:r>
          </w:p>
          <w:p w14:paraId="523EE5E3" w14:textId="77777777" w:rsidR="00FD2E72" w:rsidRPr="00FD2E72" w:rsidRDefault="00FD2E72" w:rsidP="00FD2E72">
            <w:pPr>
              <w:numPr>
                <w:ilvl w:val="0"/>
                <w:numId w:val="39"/>
              </w:numPr>
              <w:ind w:right="77" w:hanging="453"/>
              <w:jc w:val="both"/>
              <w:rPr>
                <w:rFonts w:ascii="Arial" w:hAnsi="Arial" w:cs="Arial"/>
                <w:i/>
                <w:sz w:val="18"/>
                <w:szCs w:val="18"/>
              </w:rPr>
            </w:pPr>
            <w:r w:rsidRPr="00FD2E72">
              <w:rPr>
                <w:rFonts w:ascii="Arial" w:eastAsia="Arial" w:hAnsi="Arial" w:cs="Arial"/>
                <w:b/>
                <w:i/>
                <w:sz w:val="18"/>
                <w:szCs w:val="18"/>
              </w:rPr>
              <w:t xml:space="preserve">Discotecas: Desde las 18:00 horas hasta las 03:00 horas del día siguiente. </w:t>
            </w:r>
          </w:p>
          <w:p w14:paraId="520622DC" w14:textId="77777777" w:rsidR="00FD2E72" w:rsidRPr="00FD2E72" w:rsidRDefault="00FD2E72" w:rsidP="00FD2E72">
            <w:pPr>
              <w:numPr>
                <w:ilvl w:val="0"/>
                <w:numId w:val="39"/>
              </w:numPr>
              <w:ind w:right="77" w:hanging="453"/>
              <w:jc w:val="both"/>
              <w:rPr>
                <w:rFonts w:ascii="Arial" w:hAnsi="Arial" w:cs="Arial"/>
                <w:i/>
                <w:sz w:val="18"/>
                <w:szCs w:val="18"/>
              </w:rPr>
            </w:pPr>
            <w:r w:rsidRPr="00FD2E72">
              <w:rPr>
                <w:rFonts w:ascii="Arial" w:eastAsia="Arial" w:hAnsi="Arial" w:cs="Arial"/>
                <w:b/>
                <w:i/>
                <w:sz w:val="18"/>
                <w:szCs w:val="18"/>
              </w:rPr>
              <w:t xml:space="preserve">Peñas: Desde las 09:00 horas y hasta las 01:00 horas del día siguiente. </w:t>
            </w:r>
          </w:p>
          <w:p w14:paraId="50743341" w14:textId="77777777" w:rsidR="00FD2E72" w:rsidRPr="00FD2E72" w:rsidRDefault="00FD2E72" w:rsidP="00FD2E72">
            <w:pPr>
              <w:numPr>
                <w:ilvl w:val="0"/>
                <w:numId w:val="39"/>
              </w:numPr>
              <w:ind w:right="77" w:hanging="453"/>
              <w:jc w:val="both"/>
              <w:rPr>
                <w:rFonts w:ascii="Arial" w:hAnsi="Arial" w:cs="Arial"/>
                <w:i/>
                <w:sz w:val="18"/>
                <w:szCs w:val="18"/>
              </w:rPr>
            </w:pPr>
            <w:r w:rsidRPr="00FD2E72">
              <w:rPr>
                <w:rFonts w:ascii="Arial" w:eastAsia="Arial" w:hAnsi="Arial" w:cs="Arial"/>
                <w:b/>
                <w:i/>
                <w:sz w:val="18"/>
                <w:szCs w:val="18"/>
              </w:rPr>
              <w:t xml:space="preserve">Abarrotes, tendejones, misceláneas con venta de cerveza en botella cerrada: Desde las 06:00 horas hasta las 23:00 horas. </w:t>
            </w:r>
          </w:p>
          <w:p w14:paraId="14DF1C95" w14:textId="77777777" w:rsidR="00FD2E72" w:rsidRPr="00FD2E72" w:rsidRDefault="00FD2E72" w:rsidP="00FD2E72">
            <w:pPr>
              <w:numPr>
                <w:ilvl w:val="0"/>
                <w:numId w:val="39"/>
              </w:numPr>
              <w:ind w:right="77" w:hanging="453"/>
              <w:jc w:val="both"/>
              <w:rPr>
                <w:rFonts w:ascii="Arial" w:hAnsi="Arial" w:cs="Arial"/>
                <w:i/>
                <w:sz w:val="18"/>
                <w:szCs w:val="18"/>
              </w:rPr>
            </w:pPr>
            <w:r w:rsidRPr="00FD2E72">
              <w:rPr>
                <w:rFonts w:ascii="Arial" w:eastAsia="Arial" w:hAnsi="Arial" w:cs="Arial"/>
                <w:b/>
                <w:i/>
                <w:sz w:val="18"/>
                <w:szCs w:val="18"/>
              </w:rPr>
              <w:t xml:space="preserve">Distribuidoras de vino o de cerveza en botella cerrada: De las 06:00 horas hasta las 21:00 horas.  </w:t>
            </w:r>
          </w:p>
          <w:p w14:paraId="4E583D0C" w14:textId="77777777" w:rsidR="00FD2E72" w:rsidRPr="00FD2E72" w:rsidRDefault="00FD2E72" w:rsidP="00FD2E72">
            <w:pPr>
              <w:numPr>
                <w:ilvl w:val="0"/>
                <w:numId w:val="39"/>
              </w:numPr>
              <w:ind w:right="77" w:hanging="453"/>
              <w:jc w:val="both"/>
              <w:rPr>
                <w:rFonts w:ascii="Arial" w:hAnsi="Arial" w:cs="Arial"/>
                <w:i/>
                <w:sz w:val="18"/>
                <w:szCs w:val="18"/>
              </w:rPr>
            </w:pPr>
            <w:r w:rsidRPr="00FD2E72">
              <w:rPr>
                <w:rFonts w:ascii="Arial" w:eastAsia="Arial" w:hAnsi="Arial" w:cs="Arial"/>
                <w:b/>
                <w:i/>
                <w:sz w:val="18"/>
                <w:szCs w:val="18"/>
              </w:rPr>
              <w:t xml:space="preserve">Centros Artísticos y Culturales: Desde las 12:00 horas y hasta las 01:00 horas del día siguiente. </w:t>
            </w:r>
          </w:p>
          <w:p w14:paraId="2A2AC2B0" w14:textId="77777777" w:rsidR="00FD2E72" w:rsidRPr="00FD2E72" w:rsidRDefault="00FD2E72" w:rsidP="00FD2E72">
            <w:pPr>
              <w:numPr>
                <w:ilvl w:val="0"/>
                <w:numId w:val="39"/>
              </w:numPr>
              <w:ind w:right="77" w:hanging="453"/>
              <w:jc w:val="both"/>
              <w:rPr>
                <w:rFonts w:ascii="Arial" w:hAnsi="Arial" w:cs="Arial"/>
                <w:i/>
                <w:sz w:val="18"/>
                <w:szCs w:val="18"/>
              </w:rPr>
            </w:pPr>
            <w:r w:rsidRPr="00FD2E72">
              <w:rPr>
                <w:rFonts w:ascii="Arial" w:eastAsia="Arial" w:hAnsi="Arial" w:cs="Arial"/>
                <w:b/>
                <w:i/>
                <w:sz w:val="18"/>
                <w:szCs w:val="18"/>
              </w:rPr>
              <w:t xml:space="preserve">Bar o departamento de bebidas alcohólicas, anexo a hotel o motel: Desde las 06:00 horas y hasta las 03:00 horas del día siguiente, únicamente para servicio a cuarto. </w:t>
            </w:r>
          </w:p>
          <w:p w14:paraId="3287CF2D" w14:textId="129E1865" w:rsidR="00FD2E72" w:rsidRPr="00FD2E72" w:rsidRDefault="00FD2E72" w:rsidP="00FD2E72">
            <w:pPr>
              <w:numPr>
                <w:ilvl w:val="0"/>
                <w:numId w:val="39"/>
              </w:numPr>
              <w:ind w:right="77" w:hanging="453"/>
              <w:jc w:val="both"/>
              <w:rPr>
                <w:rFonts w:ascii="Arial" w:hAnsi="Arial" w:cs="Arial"/>
                <w:i/>
                <w:sz w:val="18"/>
                <w:szCs w:val="18"/>
              </w:rPr>
            </w:pPr>
            <w:r w:rsidRPr="00FD2E72">
              <w:rPr>
                <w:rFonts w:ascii="Arial" w:eastAsia="Arial" w:hAnsi="Arial" w:cs="Arial"/>
                <w:b/>
                <w:i/>
                <w:sz w:val="18"/>
                <w:szCs w:val="18"/>
              </w:rPr>
              <w:t xml:space="preserve">Clubes sociales, salones de eventos o </w:t>
            </w:r>
            <w:r w:rsidRPr="00FD2E72">
              <w:rPr>
                <w:rFonts w:ascii="Arial" w:eastAsia="Arial" w:hAnsi="Arial" w:cs="Arial"/>
                <w:b/>
                <w:i/>
                <w:sz w:val="18"/>
                <w:szCs w:val="18"/>
              </w:rPr>
              <w:lastRenderedPageBreak/>
              <w:t xml:space="preserve">banquetes y similares: Desde las 08:00 hasta la 01:00 horas del día siguiente cuando se encuentren dentro de zonas determinadas como habitacionales y de comercios y servicios de impacto mínimo y bajo, de acuerdo a los instrumentos de planeación urbana y desde las 08:00 hasta las 03:00 horas del día siguiente, cuando se encuentre en zonas determinadas como Comercios y Servicios de Impacto medio o de mayor Jerarquía. </w:t>
            </w:r>
          </w:p>
        </w:tc>
        <w:tc>
          <w:tcPr>
            <w:tcW w:w="4414" w:type="dxa"/>
          </w:tcPr>
          <w:p w14:paraId="1F23CDBD" w14:textId="77777777" w:rsidR="00FD2E72" w:rsidRPr="00FD2E72" w:rsidRDefault="00FD2E72" w:rsidP="00FD2E72">
            <w:pPr>
              <w:ind w:left="8" w:right="77" w:hanging="10"/>
              <w:jc w:val="both"/>
              <w:rPr>
                <w:rFonts w:ascii="Arial" w:hAnsi="Arial" w:cs="Arial"/>
                <w:i/>
                <w:sz w:val="18"/>
                <w:szCs w:val="18"/>
              </w:rPr>
            </w:pPr>
            <w:r w:rsidRPr="00FD2E72">
              <w:rPr>
                <w:rFonts w:ascii="Arial" w:eastAsia="Arial" w:hAnsi="Arial" w:cs="Arial"/>
                <w:b/>
                <w:i/>
                <w:sz w:val="18"/>
                <w:szCs w:val="18"/>
              </w:rPr>
              <w:lastRenderedPageBreak/>
              <w:t xml:space="preserve">Artículo 73. </w:t>
            </w:r>
          </w:p>
          <w:p w14:paraId="3B987DB6" w14:textId="77777777" w:rsidR="00FD2E72" w:rsidRPr="00FD2E72" w:rsidRDefault="00FD2E72" w:rsidP="00FD2E72">
            <w:pPr>
              <w:ind w:left="8" w:right="77" w:hanging="10"/>
              <w:jc w:val="both"/>
              <w:rPr>
                <w:rFonts w:ascii="Arial" w:hAnsi="Arial" w:cs="Arial"/>
                <w:i/>
                <w:sz w:val="18"/>
                <w:szCs w:val="18"/>
              </w:rPr>
            </w:pPr>
            <w:r w:rsidRPr="00FD2E72">
              <w:rPr>
                <w:rFonts w:ascii="Arial" w:eastAsia="Arial" w:hAnsi="Arial" w:cs="Arial"/>
                <w:b/>
                <w:i/>
                <w:sz w:val="18"/>
                <w:szCs w:val="18"/>
              </w:rPr>
              <w:t xml:space="preserve">1. Los siguientes establecimientos podrán realizar sus actividades en los horarios que les sean estipulados por la autoridad municipal, y serán los siguientes: </w:t>
            </w:r>
          </w:p>
          <w:p w14:paraId="641B95D8" w14:textId="77777777" w:rsidR="00FD2E72" w:rsidRPr="00FD2E72" w:rsidRDefault="00FD2E72" w:rsidP="00FD2E72">
            <w:pPr>
              <w:pStyle w:val="Prrafodelista"/>
              <w:numPr>
                <w:ilvl w:val="0"/>
                <w:numId w:val="40"/>
              </w:numPr>
              <w:ind w:left="434" w:hanging="426"/>
              <w:contextualSpacing/>
              <w:rPr>
                <w:rFonts w:ascii="Arial" w:eastAsia="Arial" w:hAnsi="Arial" w:cs="Arial"/>
                <w:b/>
                <w:i/>
                <w:sz w:val="18"/>
                <w:szCs w:val="18"/>
              </w:rPr>
            </w:pPr>
            <w:r w:rsidRPr="00FD2E72">
              <w:rPr>
                <w:rFonts w:ascii="Arial" w:eastAsia="Arial" w:hAnsi="Arial" w:cs="Arial"/>
                <w:b/>
                <w:i/>
                <w:sz w:val="18"/>
                <w:szCs w:val="18"/>
              </w:rPr>
              <w:t>…</w:t>
            </w:r>
          </w:p>
          <w:p w14:paraId="11505A6F" w14:textId="77777777" w:rsidR="00FD2E72" w:rsidRPr="00FD2E72" w:rsidRDefault="00FD2E72" w:rsidP="00FD2E72">
            <w:pPr>
              <w:rPr>
                <w:rFonts w:ascii="Arial" w:eastAsia="Arial" w:hAnsi="Arial" w:cs="Arial"/>
                <w:b/>
                <w:i/>
                <w:sz w:val="18"/>
                <w:szCs w:val="18"/>
              </w:rPr>
            </w:pPr>
          </w:p>
          <w:p w14:paraId="52AA1B6E" w14:textId="77777777" w:rsidR="00FD2E72" w:rsidRPr="00FD2E72" w:rsidRDefault="00FD2E72" w:rsidP="00FD2E72">
            <w:pPr>
              <w:rPr>
                <w:rFonts w:ascii="Arial" w:eastAsia="Arial" w:hAnsi="Arial" w:cs="Arial"/>
                <w:b/>
                <w:i/>
                <w:sz w:val="18"/>
                <w:szCs w:val="18"/>
              </w:rPr>
            </w:pPr>
          </w:p>
          <w:p w14:paraId="62EB3342" w14:textId="77777777" w:rsidR="00FD2E72" w:rsidRPr="00FD2E72" w:rsidRDefault="00FD2E72" w:rsidP="00FD2E72">
            <w:pPr>
              <w:rPr>
                <w:rFonts w:ascii="Arial" w:eastAsia="Arial" w:hAnsi="Arial" w:cs="Arial"/>
                <w:b/>
                <w:i/>
                <w:sz w:val="18"/>
                <w:szCs w:val="18"/>
              </w:rPr>
            </w:pPr>
          </w:p>
          <w:p w14:paraId="741A652F" w14:textId="77777777" w:rsidR="00FD2E72" w:rsidRPr="00FD2E72" w:rsidRDefault="00FD2E72" w:rsidP="00FD2E72">
            <w:pPr>
              <w:rPr>
                <w:rFonts w:ascii="Arial" w:eastAsia="Arial" w:hAnsi="Arial" w:cs="Arial"/>
                <w:b/>
                <w:i/>
                <w:sz w:val="18"/>
                <w:szCs w:val="18"/>
              </w:rPr>
            </w:pPr>
          </w:p>
          <w:p w14:paraId="33A89FBB" w14:textId="77777777" w:rsidR="00FD2E72" w:rsidRPr="00FD2E72" w:rsidRDefault="00FD2E72" w:rsidP="00FD2E72">
            <w:pPr>
              <w:pStyle w:val="Prrafodelista"/>
              <w:numPr>
                <w:ilvl w:val="0"/>
                <w:numId w:val="40"/>
              </w:numPr>
              <w:ind w:left="434" w:hanging="426"/>
              <w:contextualSpacing/>
              <w:jc w:val="both"/>
              <w:rPr>
                <w:rFonts w:ascii="Arial" w:hAnsi="Arial" w:cs="Arial"/>
                <w:i/>
                <w:sz w:val="18"/>
                <w:szCs w:val="18"/>
              </w:rPr>
            </w:pPr>
            <w:r w:rsidRPr="00FD2E72">
              <w:rPr>
                <w:rFonts w:ascii="Arial" w:hAnsi="Arial" w:cs="Arial"/>
                <w:i/>
                <w:sz w:val="18"/>
                <w:szCs w:val="18"/>
              </w:rPr>
              <w:t>…</w:t>
            </w:r>
          </w:p>
          <w:p w14:paraId="670492BC" w14:textId="77777777" w:rsidR="00FD2E72" w:rsidRPr="00FD2E72" w:rsidRDefault="00FD2E72" w:rsidP="00FD2E72">
            <w:pPr>
              <w:jc w:val="both"/>
              <w:rPr>
                <w:rFonts w:ascii="Arial" w:hAnsi="Arial" w:cs="Arial"/>
                <w:i/>
                <w:sz w:val="18"/>
                <w:szCs w:val="18"/>
              </w:rPr>
            </w:pPr>
          </w:p>
          <w:p w14:paraId="357E3347" w14:textId="77777777" w:rsidR="00FD2E72" w:rsidRPr="00FD2E72" w:rsidRDefault="00FD2E72" w:rsidP="00FD2E72">
            <w:pPr>
              <w:jc w:val="both"/>
              <w:rPr>
                <w:rFonts w:ascii="Arial" w:hAnsi="Arial" w:cs="Arial"/>
                <w:i/>
                <w:sz w:val="18"/>
                <w:szCs w:val="18"/>
              </w:rPr>
            </w:pPr>
          </w:p>
          <w:p w14:paraId="458203BC" w14:textId="77777777" w:rsidR="00FD2E72" w:rsidRPr="00FD2E72" w:rsidRDefault="00FD2E72" w:rsidP="00FD2E72">
            <w:pPr>
              <w:jc w:val="both"/>
              <w:rPr>
                <w:rFonts w:ascii="Arial" w:hAnsi="Arial" w:cs="Arial"/>
                <w:i/>
                <w:sz w:val="18"/>
                <w:szCs w:val="18"/>
              </w:rPr>
            </w:pPr>
          </w:p>
          <w:p w14:paraId="27D60E14" w14:textId="77777777" w:rsidR="00FD2E72" w:rsidRPr="00FD2E72" w:rsidRDefault="00FD2E72" w:rsidP="00FD2E72">
            <w:pPr>
              <w:pStyle w:val="Prrafodelista"/>
              <w:numPr>
                <w:ilvl w:val="0"/>
                <w:numId w:val="40"/>
              </w:numPr>
              <w:ind w:left="434" w:hanging="437"/>
              <w:contextualSpacing/>
              <w:jc w:val="both"/>
              <w:rPr>
                <w:rFonts w:ascii="Arial" w:hAnsi="Arial" w:cs="Arial"/>
                <w:i/>
                <w:sz w:val="18"/>
                <w:szCs w:val="18"/>
              </w:rPr>
            </w:pPr>
            <w:r w:rsidRPr="00FD2E72">
              <w:rPr>
                <w:rFonts w:ascii="Arial" w:hAnsi="Arial" w:cs="Arial"/>
                <w:i/>
                <w:sz w:val="18"/>
                <w:szCs w:val="18"/>
              </w:rPr>
              <w:t>…</w:t>
            </w:r>
          </w:p>
          <w:p w14:paraId="59E6D361" w14:textId="77777777" w:rsidR="00FD2E72" w:rsidRPr="00FD2E72" w:rsidRDefault="00FD2E72" w:rsidP="00FD2E72">
            <w:pPr>
              <w:ind w:left="434" w:hanging="437"/>
              <w:jc w:val="both"/>
              <w:rPr>
                <w:rFonts w:ascii="Arial" w:hAnsi="Arial" w:cs="Arial"/>
                <w:i/>
                <w:sz w:val="18"/>
                <w:szCs w:val="18"/>
              </w:rPr>
            </w:pPr>
          </w:p>
          <w:p w14:paraId="07482056" w14:textId="77777777" w:rsidR="00FD2E72" w:rsidRPr="00FD2E72" w:rsidRDefault="00FD2E72" w:rsidP="00FD2E72">
            <w:pPr>
              <w:pStyle w:val="Prrafodelista"/>
              <w:numPr>
                <w:ilvl w:val="0"/>
                <w:numId w:val="40"/>
              </w:numPr>
              <w:ind w:left="434" w:hanging="437"/>
              <w:contextualSpacing/>
              <w:jc w:val="both"/>
              <w:rPr>
                <w:rFonts w:ascii="Arial" w:hAnsi="Arial" w:cs="Arial"/>
                <w:i/>
                <w:sz w:val="18"/>
                <w:szCs w:val="18"/>
              </w:rPr>
            </w:pPr>
            <w:r w:rsidRPr="00FD2E72">
              <w:rPr>
                <w:rFonts w:ascii="Arial" w:hAnsi="Arial" w:cs="Arial"/>
                <w:i/>
                <w:sz w:val="18"/>
                <w:szCs w:val="18"/>
              </w:rPr>
              <w:t>…</w:t>
            </w:r>
          </w:p>
          <w:p w14:paraId="750D2C86" w14:textId="77777777" w:rsidR="00FD2E72" w:rsidRPr="00FD2E72" w:rsidRDefault="00FD2E72" w:rsidP="00FD2E72">
            <w:pPr>
              <w:pStyle w:val="Prrafodelista"/>
              <w:rPr>
                <w:rFonts w:ascii="Arial" w:hAnsi="Arial" w:cs="Arial"/>
                <w:i/>
                <w:sz w:val="18"/>
                <w:szCs w:val="18"/>
              </w:rPr>
            </w:pPr>
          </w:p>
          <w:p w14:paraId="1572141B" w14:textId="77777777" w:rsidR="00FD2E72" w:rsidRPr="00FD2E72" w:rsidRDefault="00FD2E72" w:rsidP="00FD2E72">
            <w:pPr>
              <w:pStyle w:val="Prrafodelista"/>
              <w:rPr>
                <w:rFonts w:ascii="Arial" w:hAnsi="Arial" w:cs="Arial"/>
                <w:i/>
                <w:sz w:val="18"/>
                <w:szCs w:val="18"/>
              </w:rPr>
            </w:pPr>
          </w:p>
          <w:p w14:paraId="547A1A36" w14:textId="77777777" w:rsidR="00FD2E72" w:rsidRPr="00FD2E72" w:rsidRDefault="00FD2E72" w:rsidP="00FD2E72">
            <w:pPr>
              <w:pStyle w:val="Prrafodelista"/>
              <w:rPr>
                <w:rFonts w:ascii="Arial" w:hAnsi="Arial" w:cs="Arial"/>
                <w:i/>
                <w:sz w:val="18"/>
                <w:szCs w:val="18"/>
              </w:rPr>
            </w:pPr>
          </w:p>
          <w:p w14:paraId="6B4C719E" w14:textId="77777777" w:rsidR="00FD2E72" w:rsidRPr="00FD2E72" w:rsidRDefault="00FD2E72" w:rsidP="00FD2E72">
            <w:pPr>
              <w:numPr>
                <w:ilvl w:val="0"/>
                <w:numId w:val="40"/>
              </w:numPr>
              <w:ind w:left="434" w:right="77" w:hanging="437"/>
              <w:jc w:val="both"/>
              <w:rPr>
                <w:rFonts w:ascii="Arial" w:hAnsi="Arial" w:cs="Arial"/>
                <w:i/>
                <w:sz w:val="18"/>
                <w:szCs w:val="18"/>
              </w:rPr>
            </w:pPr>
            <w:r w:rsidRPr="00FD2E72">
              <w:rPr>
                <w:rFonts w:ascii="Arial" w:hAnsi="Arial" w:cs="Arial"/>
                <w:i/>
                <w:sz w:val="18"/>
                <w:szCs w:val="18"/>
              </w:rPr>
              <w:t>…</w:t>
            </w:r>
          </w:p>
          <w:p w14:paraId="6EAF98BB" w14:textId="77777777" w:rsidR="00FD2E72" w:rsidRPr="00FD2E72" w:rsidRDefault="00FD2E72" w:rsidP="00FD2E72">
            <w:pPr>
              <w:ind w:left="434" w:right="77" w:hanging="437"/>
              <w:jc w:val="both"/>
              <w:rPr>
                <w:rFonts w:ascii="Arial" w:hAnsi="Arial" w:cs="Arial"/>
                <w:i/>
                <w:sz w:val="18"/>
                <w:szCs w:val="18"/>
              </w:rPr>
            </w:pPr>
          </w:p>
          <w:p w14:paraId="61833225" w14:textId="77777777" w:rsidR="00FD2E72" w:rsidRPr="00FD2E72" w:rsidRDefault="00FD2E72" w:rsidP="00FD2E72">
            <w:pPr>
              <w:ind w:left="434" w:right="77" w:hanging="437"/>
              <w:jc w:val="both"/>
              <w:rPr>
                <w:rFonts w:ascii="Arial" w:hAnsi="Arial" w:cs="Arial"/>
                <w:i/>
                <w:sz w:val="18"/>
                <w:szCs w:val="18"/>
              </w:rPr>
            </w:pPr>
          </w:p>
          <w:p w14:paraId="0127AB28" w14:textId="77777777" w:rsidR="00FD2E72" w:rsidRPr="00FD2E72" w:rsidRDefault="00FD2E72" w:rsidP="00FD2E72">
            <w:pPr>
              <w:numPr>
                <w:ilvl w:val="0"/>
                <w:numId w:val="40"/>
              </w:numPr>
              <w:ind w:left="434" w:right="77" w:hanging="437"/>
              <w:jc w:val="both"/>
              <w:rPr>
                <w:rFonts w:ascii="Arial" w:hAnsi="Arial" w:cs="Arial"/>
                <w:i/>
                <w:sz w:val="18"/>
                <w:szCs w:val="18"/>
              </w:rPr>
            </w:pPr>
            <w:r w:rsidRPr="00FD2E72">
              <w:rPr>
                <w:rFonts w:ascii="Arial" w:hAnsi="Arial" w:cs="Arial"/>
                <w:i/>
                <w:sz w:val="18"/>
                <w:szCs w:val="18"/>
              </w:rPr>
              <w:t>…</w:t>
            </w:r>
          </w:p>
          <w:p w14:paraId="69DDDEB7" w14:textId="77777777" w:rsidR="00FD2E72" w:rsidRPr="00FD2E72" w:rsidRDefault="00FD2E72" w:rsidP="00FD2E72">
            <w:pPr>
              <w:pStyle w:val="Prrafodelista"/>
              <w:ind w:left="434" w:hanging="437"/>
              <w:rPr>
                <w:rFonts w:ascii="Arial" w:hAnsi="Arial" w:cs="Arial"/>
                <w:i/>
                <w:sz w:val="18"/>
                <w:szCs w:val="18"/>
              </w:rPr>
            </w:pPr>
          </w:p>
          <w:p w14:paraId="7FB613BB" w14:textId="77777777" w:rsidR="00FD2E72" w:rsidRPr="00FD2E72" w:rsidRDefault="00FD2E72" w:rsidP="00FD2E72">
            <w:pPr>
              <w:pStyle w:val="Prrafodelista"/>
              <w:ind w:left="434" w:hanging="437"/>
              <w:rPr>
                <w:rFonts w:ascii="Arial" w:hAnsi="Arial" w:cs="Arial"/>
                <w:i/>
                <w:sz w:val="18"/>
                <w:szCs w:val="18"/>
              </w:rPr>
            </w:pPr>
          </w:p>
          <w:p w14:paraId="071FDEE7" w14:textId="77777777" w:rsidR="00FD2E72" w:rsidRPr="00FD2E72" w:rsidRDefault="00FD2E72" w:rsidP="00FD2E72">
            <w:pPr>
              <w:ind w:left="434" w:right="77" w:hanging="437"/>
              <w:jc w:val="both"/>
              <w:rPr>
                <w:rFonts w:ascii="Arial" w:hAnsi="Arial" w:cs="Arial"/>
                <w:i/>
                <w:sz w:val="18"/>
                <w:szCs w:val="18"/>
              </w:rPr>
            </w:pPr>
          </w:p>
          <w:p w14:paraId="6CB70208" w14:textId="77777777" w:rsidR="00FD2E72" w:rsidRPr="00FD2E72" w:rsidRDefault="00FD2E72" w:rsidP="00FD2E72">
            <w:pPr>
              <w:numPr>
                <w:ilvl w:val="0"/>
                <w:numId w:val="40"/>
              </w:numPr>
              <w:ind w:left="434" w:right="77" w:hanging="437"/>
              <w:jc w:val="both"/>
              <w:rPr>
                <w:rFonts w:ascii="Arial" w:hAnsi="Arial" w:cs="Arial"/>
                <w:i/>
                <w:sz w:val="18"/>
                <w:szCs w:val="18"/>
              </w:rPr>
            </w:pPr>
            <w:r w:rsidRPr="00FD2E72">
              <w:rPr>
                <w:rFonts w:ascii="Arial" w:hAnsi="Arial" w:cs="Arial"/>
                <w:i/>
                <w:sz w:val="18"/>
                <w:szCs w:val="18"/>
              </w:rPr>
              <w:t>…</w:t>
            </w:r>
          </w:p>
          <w:p w14:paraId="43D5DD00" w14:textId="77777777" w:rsidR="00FD2E72" w:rsidRPr="00FD2E72" w:rsidRDefault="00FD2E72" w:rsidP="00FD2E72">
            <w:pPr>
              <w:ind w:left="434" w:right="77" w:hanging="437"/>
              <w:jc w:val="both"/>
              <w:rPr>
                <w:rFonts w:ascii="Arial" w:hAnsi="Arial" w:cs="Arial"/>
                <w:i/>
                <w:sz w:val="18"/>
                <w:szCs w:val="18"/>
              </w:rPr>
            </w:pPr>
          </w:p>
          <w:p w14:paraId="7E8C18A5" w14:textId="77777777" w:rsidR="00FD2E72" w:rsidRPr="00FD2E72" w:rsidRDefault="00FD2E72" w:rsidP="00FD2E72">
            <w:pPr>
              <w:ind w:left="434" w:right="77" w:hanging="437"/>
              <w:jc w:val="both"/>
              <w:rPr>
                <w:rFonts w:ascii="Arial" w:hAnsi="Arial" w:cs="Arial"/>
                <w:i/>
                <w:sz w:val="18"/>
                <w:szCs w:val="18"/>
              </w:rPr>
            </w:pPr>
          </w:p>
          <w:p w14:paraId="5F9A755D" w14:textId="77777777" w:rsidR="00FD2E72" w:rsidRPr="00FD2E72" w:rsidRDefault="00FD2E72" w:rsidP="00FD2E72">
            <w:pPr>
              <w:numPr>
                <w:ilvl w:val="0"/>
                <w:numId w:val="40"/>
              </w:numPr>
              <w:ind w:left="434" w:right="77" w:hanging="437"/>
              <w:jc w:val="both"/>
              <w:rPr>
                <w:rFonts w:ascii="Arial" w:hAnsi="Arial" w:cs="Arial"/>
                <w:i/>
                <w:sz w:val="18"/>
                <w:szCs w:val="18"/>
              </w:rPr>
            </w:pPr>
            <w:r w:rsidRPr="00FD2E72">
              <w:rPr>
                <w:rFonts w:ascii="Arial" w:hAnsi="Arial" w:cs="Arial"/>
                <w:i/>
                <w:sz w:val="18"/>
                <w:szCs w:val="18"/>
              </w:rPr>
              <w:t>…</w:t>
            </w:r>
          </w:p>
          <w:p w14:paraId="4395618D" w14:textId="77777777" w:rsidR="00FD2E72" w:rsidRPr="00FD2E72" w:rsidRDefault="00FD2E72" w:rsidP="00FD2E72">
            <w:pPr>
              <w:ind w:left="434" w:right="77" w:hanging="437"/>
              <w:jc w:val="both"/>
              <w:rPr>
                <w:rFonts w:ascii="Arial" w:hAnsi="Arial" w:cs="Arial"/>
                <w:i/>
                <w:sz w:val="18"/>
                <w:szCs w:val="18"/>
              </w:rPr>
            </w:pPr>
          </w:p>
          <w:p w14:paraId="54CC4639" w14:textId="77777777" w:rsidR="00FD2E72" w:rsidRPr="00FD2E72" w:rsidRDefault="00FD2E72" w:rsidP="00FD2E72">
            <w:pPr>
              <w:ind w:left="434" w:right="77" w:hanging="437"/>
              <w:jc w:val="both"/>
              <w:rPr>
                <w:rFonts w:ascii="Arial" w:hAnsi="Arial" w:cs="Arial"/>
                <w:i/>
                <w:sz w:val="18"/>
                <w:szCs w:val="18"/>
              </w:rPr>
            </w:pPr>
          </w:p>
          <w:p w14:paraId="3BAED70B" w14:textId="77777777" w:rsidR="00FD2E72" w:rsidRPr="00FD2E72" w:rsidRDefault="00FD2E72" w:rsidP="00FD2E72">
            <w:pPr>
              <w:numPr>
                <w:ilvl w:val="0"/>
                <w:numId w:val="40"/>
              </w:numPr>
              <w:ind w:left="434" w:right="77" w:hanging="437"/>
              <w:jc w:val="both"/>
              <w:rPr>
                <w:rFonts w:ascii="Arial" w:hAnsi="Arial" w:cs="Arial"/>
                <w:i/>
                <w:sz w:val="18"/>
                <w:szCs w:val="18"/>
              </w:rPr>
            </w:pPr>
            <w:r w:rsidRPr="00FD2E72">
              <w:rPr>
                <w:rFonts w:ascii="Arial" w:hAnsi="Arial" w:cs="Arial"/>
                <w:i/>
                <w:sz w:val="18"/>
                <w:szCs w:val="18"/>
              </w:rPr>
              <w:t>…</w:t>
            </w:r>
          </w:p>
          <w:p w14:paraId="3D7C8EC6" w14:textId="77777777" w:rsidR="00FD2E72" w:rsidRPr="00FD2E72" w:rsidRDefault="00FD2E72" w:rsidP="00FD2E72">
            <w:pPr>
              <w:ind w:left="434" w:right="77" w:hanging="437"/>
              <w:jc w:val="both"/>
              <w:rPr>
                <w:rFonts w:ascii="Arial" w:hAnsi="Arial" w:cs="Arial"/>
                <w:i/>
                <w:sz w:val="18"/>
                <w:szCs w:val="18"/>
              </w:rPr>
            </w:pPr>
          </w:p>
          <w:p w14:paraId="6E7E0A3C" w14:textId="77777777" w:rsidR="00FD2E72" w:rsidRPr="00FD2E72" w:rsidRDefault="00FD2E72" w:rsidP="00FD2E72">
            <w:pPr>
              <w:ind w:left="434" w:right="77" w:hanging="437"/>
              <w:jc w:val="both"/>
              <w:rPr>
                <w:rFonts w:ascii="Arial" w:hAnsi="Arial" w:cs="Arial"/>
                <w:i/>
                <w:sz w:val="18"/>
                <w:szCs w:val="18"/>
              </w:rPr>
            </w:pPr>
          </w:p>
          <w:p w14:paraId="745B847F" w14:textId="77777777" w:rsidR="00FD2E72" w:rsidRPr="00FD2E72" w:rsidRDefault="00FD2E72" w:rsidP="00FD2E72">
            <w:pPr>
              <w:numPr>
                <w:ilvl w:val="0"/>
                <w:numId w:val="40"/>
              </w:numPr>
              <w:ind w:left="434" w:right="77" w:hanging="437"/>
              <w:jc w:val="both"/>
              <w:rPr>
                <w:rFonts w:ascii="Arial" w:hAnsi="Arial" w:cs="Arial"/>
                <w:i/>
                <w:sz w:val="18"/>
                <w:szCs w:val="18"/>
              </w:rPr>
            </w:pPr>
            <w:r w:rsidRPr="00FD2E72">
              <w:rPr>
                <w:rFonts w:ascii="Arial" w:hAnsi="Arial" w:cs="Arial"/>
                <w:i/>
                <w:sz w:val="18"/>
                <w:szCs w:val="18"/>
              </w:rPr>
              <w:t>…</w:t>
            </w:r>
          </w:p>
          <w:p w14:paraId="75F70122" w14:textId="77777777" w:rsidR="00FD2E72" w:rsidRPr="00FD2E72" w:rsidRDefault="00FD2E72" w:rsidP="00FD2E72">
            <w:pPr>
              <w:pStyle w:val="Prrafodelista"/>
              <w:ind w:left="434" w:hanging="437"/>
              <w:rPr>
                <w:rFonts w:ascii="Arial" w:hAnsi="Arial" w:cs="Arial"/>
                <w:i/>
                <w:sz w:val="18"/>
                <w:szCs w:val="18"/>
              </w:rPr>
            </w:pPr>
          </w:p>
          <w:p w14:paraId="1FF35F14" w14:textId="77777777" w:rsidR="00FD2E72" w:rsidRPr="00FD2E72" w:rsidRDefault="00FD2E72" w:rsidP="00FD2E72">
            <w:pPr>
              <w:ind w:left="434" w:right="77" w:hanging="437"/>
              <w:jc w:val="both"/>
              <w:rPr>
                <w:rFonts w:ascii="Arial" w:hAnsi="Arial" w:cs="Arial"/>
                <w:i/>
                <w:sz w:val="18"/>
                <w:szCs w:val="18"/>
              </w:rPr>
            </w:pPr>
          </w:p>
          <w:p w14:paraId="56934121" w14:textId="77777777" w:rsidR="00FD2E72" w:rsidRPr="00FD2E72" w:rsidRDefault="00FD2E72" w:rsidP="00FD2E72">
            <w:pPr>
              <w:numPr>
                <w:ilvl w:val="0"/>
                <w:numId w:val="40"/>
              </w:numPr>
              <w:ind w:left="434" w:right="77" w:hanging="437"/>
              <w:jc w:val="both"/>
              <w:rPr>
                <w:rFonts w:ascii="Arial" w:hAnsi="Arial" w:cs="Arial"/>
                <w:i/>
                <w:sz w:val="18"/>
                <w:szCs w:val="18"/>
              </w:rPr>
            </w:pPr>
            <w:r w:rsidRPr="00FD2E72">
              <w:rPr>
                <w:rFonts w:ascii="Arial" w:hAnsi="Arial" w:cs="Arial"/>
                <w:i/>
                <w:sz w:val="18"/>
                <w:szCs w:val="18"/>
              </w:rPr>
              <w:t>…</w:t>
            </w:r>
          </w:p>
          <w:p w14:paraId="6A367809" w14:textId="77777777" w:rsidR="00FD2E72" w:rsidRPr="00FD2E72" w:rsidRDefault="00FD2E72" w:rsidP="00FD2E72">
            <w:pPr>
              <w:ind w:right="77"/>
              <w:jc w:val="both"/>
              <w:rPr>
                <w:rFonts w:ascii="Arial" w:hAnsi="Arial" w:cs="Arial"/>
                <w:i/>
                <w:sz w:val="18"/>
                <w:szCs w:val="18"/>
              </w:rPr>
            </w:pPr>
          </w:p>
          <w:p w14:paraId="46A7E46F" w14:textId="77777777" w:rsidR="00FD2E72" w:rsidRPr="00FD2E72" w:rsidRDefault="00FD2E72" w:rsidP="00FD2E72">
            <w:pPr>
              <w:ind w:right="77"/>
              <w:jc w:val="both"/>
              <w:rPr>
                <w:rFonts w:ascii="Arial" w:hAnsi="Arial" w:cs="Arial"/>
                <w:i/>
                <w:sz w:val="18"/>
                <w:szCs w:val="18"/>
              </w:rPr>
            </w:pPr>
          </w:p>
          <w:p w14:paraId="31F35722" w14:textId="77777777" w:rsidR="00FD2E72" w:rsidRPr="00FD2E72" w:rsidRDefault="00FD2E72" w:rsidP="00FD2E72">
            <w:pPr>
              <w:numPr>
                <w:ilvl w:val="0"/>
                <w:numId w:val="40"/>
              </w:numPr>
              <w:ind w:left="434" w:right="77" w:hanging="437"/>
              <w:jc w:val="both"/>
              <w:rPr>
                <w:rFonts w:ascii="Arial" w:hAnsi="Arial" w:cs="Arial"/>
                <w:i/>
                <w:sz w:val="18"/>
                <w:szCs w:val="18"/>
              </w:rPr>
            </w:pPr>
            <w:r w:rsidRPr="00FD2E72">
              <w:rPr>
                <w:rFonts w:ascii="Arial" w:hAnsi="Arial" w:cs="Arial"/>
                <w:i/>
                <w:sz w:val="18"/>
                <w:szCs w:val="18"/>
              </w:rPr>
              <w:t>…</w:t>
            </w:r>
          </w:p>
          <w:p w14:paraId="5F6280E7" w14:textId="77777777" w:rsidR="00FD2E72" w:rsidRPr="00FD2E72" w:rsidRDefault="00FD2E72" w:rsidP="00FD2E72">
            <w:pPr>
              <w:ind w:right="77"/>
              <w:jc w:val="both"/>
              <w:rPr>
                <w:rFonts w:ascii="Arial" w:hAnsi="Arial" w:cs="Arial"/>
                <w:i/>
                <w:sz w:val="18"/>
                <w:szCs w:val="18"/>
              </w:rPr>
            </w:pPr>
          </w:p>
          <w:p w14:paraId="60F7F7AE" w14:textId="77777777" w:rsidR="00FD2E72" w:rsidRPr="00FD2E72" w:rsidRDefault="00FD2E72" w:rsidP="00FD2E72">
            <w:pPr>
              <w:ind w:right="77"/>
              <w:jc w:val="both"/>
              <w:rPr>
                <w:rFonts w:ascii="Arial" w:hAnsi="Arial" w:cs="Arial"/>
                <w:i/>
                <w:sz w:val="18"/>
                <w:szCs w:val="18"/>
              </w:rPr>
            </w:pPr>
          </w:p>
          <w:p w14:paraId="23E5BF48" w14:textId="77777777" w:rsidR="00FD2E72" w:rsidRPr="00FD2E72" w:rsidRDefault="00FD2E72" w:rsidP="00FD2E72">
            <w:pPr>
              <w:ind w:left="434" w:hanging="437"/>
              <w:rPr>
                <w:rFonts w:ascii="Arial" w:hAnsi="Arial" w:cs="Arial"/>
                <w:i/>
                <w:sz w:val="18"/>
                <w:szCs w:val="18"/>
              </w:rPr>
            </w:pPr>
            <w:r w:rsidRPr="00FD2E72">
              <w:rPr>
                <w:rFonts w:ascii="Arial" w:eastAsia="Arial" w:hAnsi="Arial" w:cs="Arial"/>
                <w:b/>
                <w:i/>
                <w:sz w:val="18"/>
                <w:szCs w:val="18"/>
              </w:rPr>
              <w:t xml:space="preserve">  </w:t>
            </w:r>
          </w:p>
          <w:p w14:paraId="3FE7E44E" w14:textId="77777777" w:rsidR="00FD2E72" w:rsidRPr="00FD2E72" w:rsidRDefault="00FD2E72" w:rsidP="00FD2E72">
            <w:pPr>
              <w:ind w:left="8" w:right="77" w:hanging="10"/>
              <w:jc w:val="both"/>
              <w:rPr>
                <w:rFonts w:ascii="Arial" w:eastAsia="Arial" w:hAnsi="Arial" w:cs="Arial"/>
                <w:b/>
                <w:i/>
                <w:sz w:val="18"/>
                <w:szCs w:val="18"/>
              </w:rPr>
            </w:pPr>
            <w:r w:rsidRPr="00FD2E72">
              <w:rPr>
                <w:rFonts w:ascii="Arial" w:eastAsia="Arial" w:hAnsi="Arial" w:cs="Arial"/>
                <w:b/>
                <w:i/>
                <w:sz w:val="18"/>
                <w:szCs w:val="18"/>
              </w:rPr>
              <w:t>XIII</w:t>
            </w:r>
            <w:proofErr w:type="gramStart"/>
            <w:r w:rsidRPr="00FD2E72">
              <w:rPr>
                <w:rFonts w:ascii="Arial" w:eastAsia="Arial" w:hAnsi="Arial" w:cs="Arial"/>
                <w:b/>
                <w:i/>
                <w:sz w:val="18"/>
                <w:szCs w:val="18"/>
              </w:rPr>
              <w:t>. …</w:t>
            </w:r>
            <w:proofErr w:type="gramEnd"/>
          </w:p>
          <w:p w14:paraId="1213CAB7" w14:textId="77777777" w:rsidR="00FD2E72" w:rsidRPr="00FD2E72" w:rsidRDefault="00FD2E72" w:rsidP="00FD2E72">
            <w:pPr>
              <w:ind w:left="8" w:right="77" w:hanging="10"/>
              <w:jc w:val="both"/>
              <w:rPr>
                <w:rFonts w:ascii="Arial" w:eastAsia="Arial" w:hAnsi="Arial" w:cs="Arial"/>
                <w:b/>
                <w:i/>
                <w:sz w:val="18"/>
                <w:szCs w:val="18"/>
              </w:rPr>
            </w:pPr>
          </w:p>
          <w:p w14:paraId="27727C93" w14:textId="7F396EB6" w:rsidR="00FD2E72" w:rsidRPr="00FD2E72" w:rsidRDefault="00FD2E72" w:rsidP="00FD2E72">
            <w:pPr>
              <w:ind w:left="8" w:right="77" w:hanging="10"/>
              <w:jc w:val="both"/>
              <w:rPr>
                <w:rFonts w:ascii="Arial" w:eastAsia="Arial" w:hAnsi="Arial" w:cs="Arial"/>
                <w:b/>
                <w:i/>
                <w:sz w:val="18"/>
                <w:szCs w:val="18"/>
              </w:rPr>
            </w:pPr>
            <w:r w:rsidRPr="00FD2E72">
              <w:rPr>
                <w:rFonts w:ascii="Arial" w:eastAsia="Arial" w:hAnsi="Arial" w:cs="Arial"/>
                <w:b/>
                <w:i/>
                <w:sz w:val="18"/>
                <w:szCs w:val="18"/>
              </w:rPr>
              <w:t xml:space="preserve">XIV. Restaurantes, </w:t>
            </w:r>
            <w:proofErr w:type="spellStart"/>
            <w:r w:rsidRPr="00FD2E72">
              <w:rPr>
                <w:rFonts w:ascii="Arial" w:eastAsia="Arial" w:hAnsi="Arial" w:cs="Arial"/>
                <w:b/>
                <w:i/>
                <w:sz w:val="18"/>
                <w:szCs w:val="18"/>
              </w:rPr>
              <w:t>torterías</w:t>
            </w:r>
            <w:proofErr w:type="spellEnd"/>
            <w:r w:rsidRPr="00FD2E72">
              <w:rPr>
                <w:rFonts w:ascii="Arial" w:eastAsia="Arial" w:hAnsi="Arial" w:cs="Arial"/>
                <w:b/>
                <w:i/>
                <w:sz w:val="18"/>
                <w:szCs w:val="18"/>
              </w:rPr>
              <w:t xml:space="preserve">, </w:t>
            </w:r>
            <w:proofErr w:type="spellStart"/>
            <w:r w:rsidRPr="00FD2E72">
              <w:rPr>
                <w:rFonts w:ascii="Arial" w:eastAsia="Arial" w:hAnsi="Arial" w:cs="Arial"/>
                <w:b/>
                <w:i/>
                <w:sz w:val="18"/>
                <w:szCs w:val="18"/>
              </w:rPr>
              <w:t>menuderías</w:t>
            </w:r>
            <w:proofErr w:type="spellEnd"/>
            <w:r w:rsidRPr="00FD2E72">
              <w:rPr>
                <w:rFonts w:ascii="Arial" w:eastAsia="Arial" w:hAnsi="Arial" w:cs="Arial"/>
                <w:b/>
                <w:i/>
                <w:sz w:val="18"/>
                <w:szCs w:val="18"/>
              </w:rPr>
              <w:t xml:space="preserve">, fondas, </w:t>
            </w:r>
            <w:proofErr w:type="spellStart"/>
            <w:r w:rsidRPr="00FD2E72">
              <w:rPr>
                <w:rFonts w:ascii="Arial" w:eastAsia="Arial" w:hAnsi="Arial" w:cs="Arial"/>
                <w:b/>
                <w:i/>
                <w:sz w:val="18"/>
                <w:szCs w:val="18"/>
              </w:rPr>
              <w:t>birrierías</w:t>
            </w:r>
            <w:proofErr w:type="spellEnd"/>
            <w:r w:rsidRPr="00FD2E72">
              <w:rPr>
                <w:rFonts w:ascii="Arial" w:eastAsia="Arial" w:hAnsi="Arial" w:cs="Arial"/>
                <w:b/>
                <w:i/>
                <w:sz w:val="18"/>
                <w:szCs w:val="18"/>
              </w:rPr>
              <w:t>, marisquerías, tacos de barbacoa o cualquier negocio de alimentos que su dinámica de trabajo se desarrolle en la mañana y hasta antes de las 6 de la tarde, podrá vender cerveza y bebidas alcohólicas de baja graduación, a partir de las 9 de la mañana y hasta las 6 de la tarde, y así se hará constar en el cuerpo de la licencia.</w:t>
            </w:r>
          </w:p>
        </w:tc>
      </w:tr>
    </w:tbl>
    <w:p w14:paraId="21393304" w14:textId="77777777" w:rsidR="00FD2E72" w:rsidRPr="00FD2E72" w:rsidRDefault="00FD2E72" w:rsidP="00FD2E72">
      <w:pPr>
        <w:jc w:val="both"/>
        <w:rPr>
          <w:rFonts w:ascii="Arial" w:hAnsi="Arial" w:cs="Arial"/>
          <w:i/>
          <w:sz w:val="18"/>
          <w:szCs w:val="18"/>
        </w:rPr>
      </w:pPr>
    </w:p>
    <w:p w14:paraId="2A66E0D1" w14:textId="08C1A100" w:rsidR="00FD2E72" w:rsidRPr="00FD2E72" w:rsidRDefault="00FD2E72" w:rsidP="00FD2E72">
      <w:pPr>
        <w:jc w:val="both"/>
        <w:rPr>
          <w:rFonts w:ascii="Arial" w:hAnsi="Arial" w:cs="Arial"/>
          <w:i/>
          <w:sz w:val="18"/>
          <w:szCs w:val="18"/>
        </w:rPr>
      </w:pPr>
      <w:r w:rsidRPr="00FD2E72">
        <w:rPr>
          <w:rFonts w:ascii="Arial" w:hAnsi="Arial" w:cs="Arial"/>
          <w:i/>
          <w:sz w:val="18"/>
          <w:szCs w:val="18"/>
        </w:rPr>
        <w:t xml:space="preserve">Por lo tanto, se propone adicionar la fracción XIV del artículo 73 del reglamento, a efecto de que se ajuste el horario de consumo de cerveza y bebidas de baja graduación en </w:t>
      </w:r>
      <w:proofErr w:type="spellStart"/>
      <w:r w:rsidRPr="00FD2E72">
        <w:rPr>
          <w:rFonts w:ascii="Arial" w:hAnsi="Arial" w:cs="Arial"/>
          <w:i/>
          <w:sz w:val="18"/>
          <w:szCs w:val="18"/>
        </w:rPr>
        <w:t>torterías</w:t>
      </w:r>
      <w:proofErr w:type="spellEnd"/>
      <w:r w:rsidRPr="00FD2E72">
        <w:rPr>
          <w:rFonts w:ascii="Arial" w:hAnsi="Arial" w:cs="Arial"/>
          <w:i/>
          <w:sz w:val="18"/>
          <w:szCs w:val="18"/>
        </w:rPr>
        <w:t xml:space="preserve"> r</w:t>
      </w:r>
      <w:r w:rsidR="00777C4F">
        <w:rPr>
          <w:rFonts w:ascii="Arial" w:eastAsia="Arial" w:hAnsi="Arial" w:cs="Arial"/>
          <w:i/>
          <w:sz w:val="18"/>
          <w:szCs w:val="18"/>
        </w:rPr>
        <w:t xml:space="preserve">estaurantes, </w:t>
      </w:r>
      <w:proofErr w:type="spellStart"/>
      <w:r w:rsidRPr="00FD2E72">
        <w:rPr>
          <w:rFonts w:ascii="Arial" w:eastAsia="Arial" w:hAnsi="Arial" w:cs="Arial"/>
          <w:i/>
          <w:sz w:val="18"/>
          <w:szCs w:val="18"/>
        </w:rPr>
        <w:t>menuderías</w:t>
      </w:r>
      <w:proofErr w:type="spellEnd"/>
      <w:r w:rsidRPr="00FD2E72">
        <w:rPr>
          <w:rFonts w:ascii="Arial" w:eastAsia="Arial" w:hAnsi="Arial" w:cs="Arial"/>
          <w:i/>
          <w:sz w:val="18"/>
          <w:szCs w:val="18"/>
        </w:rPr>
        <w:t xml:space="preserve">, fondas, </w:t>
      </w:r>
      <w:proofErr w:type="spellStart"/>
      <w:r w:rsidRPr="00FD2E72">
        <w:rPr>
          <w:rFonts w:ascii="Arial" w:eastAsia="Arial" w:hAnsi="Arial" w:cs="Arial"/>
          <w:i/>
          <w:sz w:val="18"/>
          <w:szCs w:val="18"/>
        </w:rPr>
        <w:t>birrierías</w:t>
      </w:r>
      <w:proofErr w:type="spellEnd"/>
      <w:r w:rsidRPr="00FD2E72">
        <w:rPr>
          <w:rFonts w:ascii="Arial" w:eastAsia="Arial" w:hAnsi="Arial" w:cs="Arial"/>
          <w:i/>
          <w:sz w:val="18"/>
          <w:szCs w:val="18"/>
        </w:rPr>
        <w:t xml:space="preserve">, marisquerías, tacos de barbacoa o cualquier negocio de alimentos que su dinámica de trabajo se desarrolle en la mañana y hasta antes de las 6 de la tarde </w:t>
      </w:r>
      <w:r w:rsidRPr="00FD2E72">
        <w:rPr>
          <w:rFonts w:ascii="Arial" w:hAnsi="Arial" w:cs="Arial"/>
          <w:i/>
          <w:sz w:val="18"/>
          <w:szCs w:val="18"/>
        </w:rPr>
        <w:t>para quedar en ambos casos un horario de las 9:00 horas a las 18:00 horas, de tal forma que, se fomente su actividad comercial y por otro lado, se inhiba la corrupción.</w:t>
      </w:r>
    </w:p>
    <w:p w14:paraId="47CB8CE3" w14:textId="77777777" w:rsidR="00FD2E72" w:rsidRPr="00FD2E72" w:rsidRDefault="00FD2E72" w:rsidP="00FD2E72">
      <w:pPr>
        <w:jc w:val="both"/>
        <w:rPr>
          <w:rFonts w:ascii="Arial" w:hAnsi="Arial" w:cs="Arial"/>
          <w:b/>
          <w:i/>
          <w:sz w:val="18"/>
          <w:szCs w:val="18"/>
        </w:rPr>
      </w:pPr>
    </w:p>
    <w:p w14:paraId="66E8CDEF" w14:textId="074A2C22" w:rsidR="00FD2E72" w:rsidRPr="00FD2E72" w:rsidRDefault="00FD2E72" w:rsidP="00FD2E72">
      <w:pPr>
        <w:jc w:val="both"/>
        <w:rPr>
          <w:rFonts w:ascii="Arial" w:hAnsi="Arial" w:cs="Arial"/>
          <w:b/>
          <w:i/>
          <w:sz w:val="18"/>
          <w:szCs w:val="18"/>
        </w:rPr>
      </w:pPr>
      <w:r w:rsidRPr="00FD2E72">
        <w:rPr>
          <w:rFonts w:ascii="Arial" w:hAnsi="Arial" w:cs="Arial"/>
          <w:b/>
          <w:i/>
          <w:sz w:val="18"/>
          <w:szCs w:val="18"/>
        </w:rPr>
        <w:t xml:space="preserve">Fundamento jurídico. </w:t>
      </w:r>
    </w:p>
    <w:p w14:paraId="0C313221" w14:textId="77777777" w:rsidR="00FD2E72" w:rsidRPr="00FD2E72" w:rsidRDefault="00FD2E72" w:rsidP="00FD2E72">
      <w:pPr>
        <w:pStyle w:val="Estilo"/>
        <w:rPr>
          <w:i/>
          <w:sz w:val="18"/>
          <w:szCs w:val="18"/>
        </w:rPr>
      </w:pPr>
    </w:p>
    <w:p w14:paraId="565CC978" w14:textId="5DC35239" w:rsidR="00FD2E72" w:rsidRPr="00FD2E72" w:rsidRDefault="00FD2E72" w:rsidP="00FD2E72">
      <w:pPr>
        <w:pStyle w:val="Estilo"/>
        <w:jc w:val="both"/>
        <w:rPr>
          <w:i/>
          <w:sz w:val="18"/>
          <w:szCs w:val="18"/>
        </w:rPr>
      </w:pPr>
      <w:r w:rsidRPr="00FD2E72">
        <w:rPr>
          <w:i/>
          <w:sz w:val="18"/>
          <w:szCs w:val="18"/>
        </w:rPr>
        <w:t>La Ley para Regular la Venta y el Consumo de Bebidas Alcohólicas del Estado de Jalisco en su artículo 8 numeral 1, fracción II, determina que es facultad de los Ayuntamientos reglamentar la aplicación de la ley antes señalada, que en Guadalajara, la regulación de la venta y consumo de bebidas alcohólicas se encuentra en el Reglamento para el Funcionamiento de Giros Comerciales, Industriales y de Prestación de Servicios en el Municipio de Guadalajara, en específico en la SECCIÓN VIII, denominada “De los giros con venta o consumo de bebidas alcohólicas”, en donde se delimitan y definen los diversos comercios y centros de entretenimiento que se les permite la venta de bebidas alcohólicas, y es en el artículo 73,</w:t>
      </w:r>
      <w:r w:rsidR="00777C4F">
        <w:rPr>
          <w:i/>
          <w:sz w:val="18"/>
          <w:szCs w:val="18"/>
        </w:rPr>
        <w:t xml:space="preserve"> </w:t>
      </w:r>
      <w:r w:rsidRPr="00FD2E72">
        <w:rPr>
          <w:i/>
          <w:sz w:val="18"/>
          <w:szCs w:val="18"/>
        </w:rPr>
        <w:t xml:space="preserve">que debe ser objeto de modificación para permitir que los comercios dedicados a la venta de desayunos tradicionales puedan ofrecer cerveza a quien lo solicite, a fin de completar el servicio gastronómico que permita un maridaje de marcada predilección de la sociedad tapatía.  </w:t>
      </w:r>
    </w:p>
    <w:p w14:paraId="40A9E440" w14:textId="77777777" w:rsidR="00FD2E72" w:rsidRPr="00FD2E72" w:rsidRDefault="00FD2E72" w:rsidP="00FD2E72">
      <w:pPr>
        <w:jc w:val="both"/>
        <w:rPr>
          <w:rFonts w:ascii="Arial" w:hAnsi="Arial" w:cs="Arial"/>
          <w:b/>
          <w:i/>
          <w:sz w:val="18"/>
          <w:szCs w:val="18"/>
        </w:rPr>
      </w:pPr>
    </w:p>
    <w:p w14:paraId="50A6350E" w14:textId="77777777" w:rsidR="00FD2E72" w:rsidRPr="00FD2E72" w:rsidRDefault="00FD2E72" w:rsidP="00FD2E72">
      <w:pPr>
        <w:jc w:val="both"/>
        <w:rPr>
          <w:rFonts w:ascii="Arial" w:hAnsi="Arial" w:cs="Arial"/>
          <w:b/>
          <w:i/>
          <w:sz w:val="18"/>
          <w:szCs w:val="18"/>
        </w:rPr>
      </w:pPr>
      <w:r w:rsidRPr="00FD2E72">
        <w:rPr>
          <w:rFonts w:ascii="Arial" w:hAnsi="Arial" w:cs="Arial"/>
          <w:b/>
          <w:i/>
          <w:sz w:val="18"/>
          <w:szCs w:val="18"/>
        </w:rPr>
        <w:t>Repercusiones de la iniciativa.</w:t>
      </w:r>
    </w:p>
    <w:p w14:paraId="134E30B5" w14:textId="77777777" w:rsidR="00FD2E72" w:rsidRPr="00FD2E72" w:rsidRDefault="00FD2E72" w:rsidP="00FD2E72">
      <w:pPr>
        <w:jc w:val="both"/>
        <w:rPr>
          <w:rFonts w:ascii="Arial" w:hAnsi="Arial" w:cs="Arial"/>
          <w:i/>
          <w:sz w:val="18"/>
          <w:szCs w:val="18"/>
        </w:rPr>
      </w:pPr>
    </w:p>
    <w:p w14:paraId="39AF4255" w14:textId="77777777" w:rsidR="00FD2E72" w:rsidRPr="00FD2E72" w:rsidRDefault="00FD2E72" w:rsidP="00FD2E72">
      <w:pPr>
        <w:jc w:val="both"/>
        <w:rPr>
          <w:rFonts w:ascii="Arial" w:hAnsi="Arial" w:cs="Arial"/>
          <w:i/>
          <w:sz w:val="18"/>
          <w:szCs w:val="18"/>
        </w:rPr>
      </w:pPr>
      <w:r w:rsidRPr="00FD2E72">
        <w:rPr>
          <w:rFonts w:ascii="Arial" w:hAnsi="Arial" w:cs="Arial"/>
          <w:i/>
          <w:sz w:val="18"/>
          <w:szCs w:val="18"/>
        </w:rPr>
        <w:t xml:space="preserve">De acuerdo con la fracción I, inciso c), del artículo 92 del Código de Gobierno Municipal de Guadalajara, derivado del análisis de la presente iniciativa, se considera que no conlleva ningún tipo de repercusión jurídica, laboral ni presupuestal; en cambio, en cuanto a las repercusiones sociales sí aplican, ya que, una vez aprobada por el cabildo, el resultado de ésta autorización, trae consigo el impulso económico de las familias dedicadas a la comercialización de alimentos por medio de la torta ahogada, actividad esta que en su mayoría </w:t>
      </w:r>
      <w:proofErr w:type="spellStart"/>
      <w:r w:rsidRPr="00FD2E72">
        <w:rPr>
          <w:rFonts w:ascii="Arial" w:hAnsi="Arial" w:cs="Arial"/>
          <w:i/>
          <w:sz w:val="18"/>
          <w:szCs w:val="18"/>
        </w:rPr>
        <w:t>esta</w:t>
      </w:r>
      <w:proofErr w:type="spellEnd"/>
      <w:r w:rsidRPr="00FD2E72">
        <w:rPr>
          <w:rFonts w:ascii="Arial" w:hAnsi="Arial" w:cs="Arial"/>
          <w:i/>
          <w:sz w:val="18"/>
          <w:szCs w:val="18"/>
        </w:rPr>
        <w:t xml:space="preserve"> liderada por pequeños empresas familiares, que con este impulso podrán preservar esta tradición culinaria, bajo la tutela efectiva del gobierno municipal.</w:t>
      </w:r>
    </w:p>
    <w:p w14:paraId="139081A9" w14:textId="77777777" w:rsidR="00FD2E72" w:rsidRPr="00FD2E72" w:rsidRDefault="00FD2E72" w:rsidP="00FD2E72">
      <w:pPr>
        <w:jc w:val="both"/>
        <w:rPr>
          <w:rFonts w:ascii="Arial" w:hAnsi="Arial" w:cs="Arial"/>
          <w:i/>
          <w:sz w:val="18"/>
          <w:szCs w:val="18"/>
        </w:rPr>
      </w:pPr>
    </w:p>
    <w:p w14:paraId="29CAEE83" w14:textId="77777777" w:rsidR="00FD2E72" w:rsidRPr="00FD2E72" w:rsidRDefault="00FD2E72" w:rsidP="00FD2E72">
      <w:pPr>
        <w:jc w:val="both"/>
        <w:rPr>
          <w:rFonts w:ascii="Arial" w:hAnsi="Arial" w:cs="Arial"/>
          <w:i/>
          <w:sz w:val="18"/>
          <w:szCs w:val="18"/>
        </w:rPr>
      </w:pPr>
      <w:r w:rsidRPr="00FD2E72">
        <w:rPr>
          <w:rFonts w:ascii="Arial" w:hAnsi="Arial" w:cs="Arial"/>
          <w:i/>
          <w:sz w:val="18"/>
          <w:szCs w:val="18"/>
        </w:rPr>
        <w:t>Por lo anteriormente expuesto y fundado, de conformidad en el ejercicio de las facultades que se me confieren y en apego con lo dispuesto por el artículo 96 del Código de Gobierno del Municipio de Guadalajara, pongo a su consideración el siguiente proyecto de:</w:t>
      </w:r>
    </w:p>
    <w:p w14:paraId="692CE151" w14:textId="77777777" w:rsidR="00FD2E72" w:rsidRPr="00FD2E72" w:rsidRDefault="00FD2E72" w:rsidP="00FD2E72">
      <w:pPr>
        <w:rPr>
          <w:rFonts w:ascii="Arial" w:hAnsi="Arial" w:cs="Arial"/>
          <w:b/>
          <w:i/>
          <w:sz w:val="18"/>
          <w:szCs w:val="18"/>
        </w:rPr>
      </w:pPr>
    </w:p>
    <w:p w14:paraId="79CCD66F" w14:textId="77777777" w:rsidR="00FD2E72" w:rsidRPr="00FD2E72" w:rsidRDefault="00FD2E72" w:rsidP="00FD2E72">
      <w:pPr>
        <w:jc w:val="center"/>
        <w:rPr>
          <w:rFonts w:ascii="Arial" w:hAnsi="Arial" w:cs="Arial"/>
          <w:b/>
          <w:i/>
          <w:sz w:val="18"/>
          <w:szCs w:val="18"/>
        </w:rPr>
      </w:pPr>
      <w:r w:rsidRPr="00FD2E72">
        <w:rPr>
          <w:rFonts w:ascii="Arial" w:hAnsi="Arial" w:cs="Arial"/>
          <w:b/>
          <w:i/>
          <w:sz w:val="18"/>
          <w:szCs w:val="18"/>
        </w:rPr>
        <w:t>DECRETO:</w:t>
      </w:r>
    </w:p>
    <w:p w14:paraId="424B63C0" w14:textId="77777777" w:rsidR="00FD2E72" w:rsidRPr="00FD2E72" w:rsidRDefault="00FD2E72" w:rsidP="00FD2E72">
      <w:pPr>
        <w:jc w:val="center"/>
        <w:rPr>
          <w:rFonts w:ascii="Arial" w:hAnsi="Arial" w:cs="Arial"/>
          <w:b/>
          <w:i/>
          <w:sz w:val="18"/>
          <w:szCs w:val="18"/>
        </w:rPr>
      </w:pPr>
    </w:p>
    <w:p w14:paraId="613E8727" w14:textId="77777777" w:rsidR="00FD2E72" w:rsidRPr="00FD2E72" w:rsidRDefault="00FD2E72" w:rsidP="00FD2E72">
      <w:pPr>
        <w:ind w:firstLine="8"/>
        <w:jc w:val="both"/>
        <w:rPr>
          <w:rFonts w:ascii="Arial" w:hAnsi="Arial" w:cs="Arial"/>
          <w:i/>
          <w:sz w:val="18"/>
          <w:szCs w:val="18"/>
        </w:rPr>
      </w:pPr>
      <w:r w:rsidRPr="00FD2E72">
        <w:rPr>
          <w:rFonts w:ascii="Arial" w:hAnsi="Arial" w:cs="Arial"/>
          <w:b/>
          <w:i/>
          <w:sz w:val="18"/>
          <w:szCs w:val="18"/>
        </w:rPr>
        <w:t xml:space="preserve">PRIMERO. </w:t>
      </w:r>
      <w:r w:rsidRPr="00FD2E72">
        <w:rPr>
          <w:rFonts w:ascii="Arial" w:hAnsi="Arial" w:cs="Arial"/>
          <w:i/>
          <w:sz w:val="18"/>
          <w:szCs w:val="18"/>
        </w:rPr>
        <w:t>Se adiciona la fracción XIV del artículo 73 del Reglamento para el Funcionamiento de Giros Comerciales, Industriales y de Prestación de Servicios en el Municipio de Guadalajara, para quedar como sigue;</w:t>
      </w:r>
    </w:p>
    <w:p w14:paraId="36D3CB2B" w14:textId="77777777" w:rsidR="00FD2E72" w:rsidRPr="00FD2E72" w:rsidRDefault="00FD2E72" w:rsidP="00FD2E72">
      <w:pPr>
        <w:jc w:val="both"/>
        <w:rPr>
          <w:rFonts w:ascii="Arial" w:hAnsi="Arial" w:cs="Arial"/>
          <w:i/>
          <w:sz w:val="18"/>
          <w:szCs w:val="18"/>
        </w:rPr>
      </w:pPr>
    </w:p>
    <w:p w14:paraId="76260EF4" w14:textId="77777777" w:rsidR="00FD2E72" w:rsidRPr="00FD2E72" w:rsidRDefault="00FD2E72" w:rsidP="00FD2E72">
      <w:pPr>
        <w:ind w:left="378" w:right="77" w:hanging="10"/>
        <w:jc w:val="both"/>
        <w:rPr>
          <w:rFonts w:ascii="Arial" w:hAnsi="Arial" w:cs="Arial"/>
          <w:i/>
          <w:sz w:val="18"/>
          <w:szCs w:val="18"/>
        </w:rPr>
      </w:pPr>
      <w:r w:rsidRPr="00FD2E72">
        <w:rPr>
          <w:rFonts w:ascii="Arial" w:eastAsia="Arial" w:hAnsi="Arial" w:cs="Arial"/>
          <w:b/>
          <w:i/>
          <w:sz w:val="18"/>
          <w:szCs w:val="18"/>
        </w:rPr>
        <w:t xml:space="preserve">Artículo 73. </w:t>
      </w:r>
    </w:p>
    <w:p w14:paraId="2D189AC8" w14:textId="77777777" w:rsidR="00FD2E72" w:rsidRPr="00FD2E72" w:rsidRDefault="00FD2E72" w:rsidP="00FD2E72">
      <w:pPr>
        <w:pStyle w:val="Prrafodelista"/>
        <w:numPr>
          <w:ilvl w:val="0"/>
          <w:numId w:val="42"/>
        </w:numPr>
        <w:ind w:left="426" w:right="77" w:hanging="58"/>
        <w:contextualSpacing/>
        <w:jc w:val="both"/>
        <w:rPr>
          <w:rFonts w:ascii="Arial" w:eastAsia="Arial" w:hAnsi="Arial" w:cs="Arial"/>
          <w:b/>
          <w:i/>
          <w:sz w:val="18"/>
          <w:szCs w:val="18"/>
        </w:rPr>
      </w:pPr>
      <w:r w:rsidRPr="00FD2E72">
        <w:rPr>
          <w:rFonts w:ascii="Arial" w:eastAsia="Arial" w:hAnsi="Arial" w:cs="Arial"/>
          <w:b/>
          <w:i/>
          <w:sz w:val="18"/>
          <w:szCs w:val="18"/>
        </w:rPr>
        <w:t xml:space="preserve">Los siguientes establecimientos podrán realizar sus actividades en los horarios que les sean estipulados por la autoridad municipal, y serán los siguientes: </w:t>
      </w:r>
    </w:p>
    <w:p w14:paraId="4A3C6C12" w14:textId="77777777" w:rsidR="00FD2E72" w:rsidRPr="00FD2E72" w:rsidRDefault="00FD2E72" w:rsidP="00FD2E72">
      <w:pPr>
        <w:pStyle w:val="Prrafodelista"/>
        <w:numPr>
          <w:ilvl w:val="0"/>
          <w:numId w:val="41"/>
        </w:numPr>
        <w:ind w:left="426" w:firstLine="0"/>
        <w:contextualSpacing/>
        <w:jc w:val="both"/>
        <w:rPr>
          <w:rFonts w:ascii="Arial" w:eastAsia="Arial" w:hAnsi="Arial" w:cs="Arial"/>
          <w:b/>
          <w:i/>
          <w:sz w:val="18"/>
          <w:szCs w:val="18"/>
        </w:rPr>
      </w:pPr>
      <w:r w:rsidRPr="00FD2E72">
        <w:rPr>
          <w:rFonts w:ascii="Arial" w:eastAsia="Arial" w:hAnsi="Arial" w:cs="Arial"/>
          <w:b/>
          <w:i/>
          <w:sz w:val="18"/>
          <w:szCs w:val="18"/>
        </w:rPr>
        <w:lastRenderedPageBreak/>
        <w:t>a la XIII …</w:t>
      </w:r>
    </w:p>
    <w:p w14:paraId="0B0ACD2D" w14:textId="77777777" w:rsidR="00FD2E72" w:rsidRPr="00FD2E72" w:rsidRDefault="00FD2E72" w:rsidP="00FD2E72">
      <w:pPr>
        <w:pStyle w:val="Prrafodelista"/>
        <w:ind w:left="937"/>
        <w:jc w:val="both"/>
        <w:rPr>
          <w:rFonts w:ascii="Arial" w:eastAsia="Arial" w:hAnsi="Arial" w:cs="Arial"/>
          <w:b/>
          <w:i/>
          <w:sz w:val="18"/>
          <w:szCs w:val="18"/>
        </w:rPr>
      </w:pPr>
    </w:p>
    <w:p w14:paraId="6DFD6CD1" w14:textId="47EA2162" w:rsidR="00FD2E72" w:rsidRPr="00FD2E72" w:rsidRDefault="00FD2E72" w:rsidP="00FD2E72">
      <w:pPr>
        <w:pStyle w:val="Prrafodelista"/>
        <w:numPr>
          <w:ilvl w:val="0"/>
          <w:numId w:val="39"/>
        </w:numPr>
        <w:ind w:left="512"/>
        <w:contextualSpacing/>
        <w:jc w:val="both"/>
        <w:rPr>
          <w:rFonts w:ascii="Arial" w:eastAsia="Arial" w:hAnsi="Arial" w:cs="Arial"/>
          <w:b/>
          <w:i/>
          <w:sz w:val="18"/>
          <w:szCs w:val="18"/>
        </w:rPr>
      </w:pPr>
      <w:r w:rsidRPr="00FD2E72">
        <w:rPr>
          <w:rFonts w:ascii="Arial" w:eastAsia="Arial" w:hAnsi="Arial" w:cs="Arial"/>
          <w:b/>
          <w:i/>
          <w:sz w:val="18"/>
          <w:szCs w:val="18"/>
        </w:rPr>
        <w:t xml:space="preserve">Restaurantes, </w:t>
      </w:r>
      <w:proofErr w:type="spellStart"/>
      <w:r w:rsidRPr="00FD2E72">
        <w:rPr>
          <w:rFonts w:ascii="Arial" w:eastAsia="Arial" w:hAnsi="Arial" w:cs="Arial"/>
          <w:b/>
          <w:i/>
          <w:sz w:val="18"/>
          <w:szCs w:val="18"/>
        </w:rPr>
        <w:t>torterías</w:t>
      </w:r>
      <w:proofErr w:type="spellEnd"/>
      <w:r w:rsidRPr="00FD2E72">
        <w:rPr>
          <w:rFonts w:ascii="Arial" w:eastAsia="Arial" w:hAnsi="Arial" w:cs="Arial"/>
          <w:b/>
          <w:i/>
          <w:sz w:val="18"/>
          <w:szCs w:val="18"/>
        </w:rPr>
        <w:t xml:space="preserve">, </w:t>
      </w:r>
      <w:proofErr w:type="spellStart"/>
      <w:r w:rsidRPr="00FD2E72">
        <w:rPr>
          <w:rFonts w:ascii="Arial" w:eastAsia="Arial" w:hAnsi="Arial" w:cs="Arial"/>
          <w:b/>
          <w:i/>
          <w:sz w:val="18"/>
          <w:szCs w:val="18"/>
        </w:rPr>
        <w:t>menuderías</w:t>
      </w:r>
      <w:proofErr w:type="spellEnd"/>
      <w:r w:rsidRPr="00FD2E72">
        <w:rPr>
          <w:rFonts w:ascii="Arial" w:eastAsia="Arial" w:hAnsi="Arial" w:cs="Arial"/>
          <w:b/>
          <w:i/>
          <w:sz w:val="18"/>
          <w:szCs w:val="18"/>
        </w:rPr>
        <w:t xml:space="preserve">, fondas, </w:t>
      </w:r>
      <w:proofErr w:type="spellStart"/>
      <w:r w:rsidRPr="00FD2E72">
        <w:rPr>
          <w:rFonts w:ascii="Arial" w:eastAsia="Arial" w:hAnsi="Arial" w:cs="Arial"/>
          <w:b/>
          <w:i/>
          <w:sz w:val="18"/>
          <w:szCs w:val="18"/>
        </w:rPr>
        <w:t>birrierías</w:t>
      </w:r>
      <w:proofErr w:type="spellEnd"/>
      <w:r w:rsidRPr="00FD2E72">
        <w:rPr>
          <w:rFonts w:ascii="Arial" w:eastAsia="Arial" w:hAnsi="Arial" w:cs="Arial"/>
          <w:b/>
          <w:i/>
          <w:sz w:val="18"/>
          <w:szCs w:val="18"/>
        </w:rPr>
        <w:t>, marisquerías, tacos de barbacoa o cualquier negocio de alimentos que su dinámica de trabajo se desarrolle en la mañana y hasta antes de las 6 de la tarde, podrán vender cerveza y bebidas alcohólicas de baja graduación, a partir de las 9 de la mañana y hasta las 6 de la tarde, y así se hará constar en el cuerpo de la licencia.</w:t>
      </w:r>
    </w:p>
    <w:p w14:paraId="14CE739A" w14:textId="77777777" w:rsidR="00FD2E72" w:rsidRPr="00FD2E72" w:rsidRDefault="00FD2E72" w:rsidP="00FD2E72">
      <w:pPr>
        <w:jc w:val="center"/>
        <w:rPr>
          <w:rFonts w:ascii="Arial" w:hAnsi="Arial" w:cs="Arial"/>
          <w:b/>
          <w:i/>
          <w:sz w:val="18"/>
          <w:szCs w:val="18"/>
        </w:rPr>
      </w:pPr>
      <w:r w:rsidRPr="00FD2E72">
        <w:rPr>
          <w:rFonts w:ascii="Arial" w:hAnsi="Arial" w:cs="Arial"/>
          <w:b/>
          <w:i/>
          <w:sz w:val="18"/>
          <w:szCs w:val="18"/>
        </w:rPr>
        <w:t>TRANSITORIOS.</w:t>
      </w:r>
    </w:p>
    <w:p w14:paraId="4F35A785" w14:textId="77777777" w:rsidR="00FD2E72" w:rsidRPr="00FD2E72" w:rsidRDefault="00FD2E72" w:rsidP="00FD2E72">
      <w:pPr>
        <w:jc w:val="center"/>
        <w:rPr>
          <w:rFonts w:ascii="Arial" w:hAnsi="Arial" w:cs="Arial"/>
          <w:b/>
          <w:i/>
          <w:sz w:val="18"/>
          <w:szCs w:val="18"/>
        </w:rPr>
      </w:pPr>
    </w:p>
    <w:p w14:paraId="58688B95" w14:textId="57C6441A" w:rsidR="00FD2E72" w:rsidRPr="00FD2E72" w:rsidRDefault="00FD2E72" w:rsidP="00FD2E72">
      <w:pPr>
        <w:jc w:val="both"/>
        <w:rPr>
          <w:rFonts w:ascii="Arial" w:hAnsi="Arial" w:cs="Arial"/>
          <w:i/>
          <w:sz w:val="18"/>
          <w:szCs w:val="18"/>
        </w:rPr>
      </w:pPr>
      <w:r w:rsidRPr="00FD2E72">
        <w:rPr>
          <w:rFonts w:ascii="Arial" w:hAnsi="Arial" w:cs="Arial"/>
          <w:b/>
          <w:i/>
          <w:sz w:val="18"/>
          <w:szCs w:val="18"/>
        </w:rPr>
        <w:t xml:space="preserve">ÚNICO. </w:t>
      </w:r>
      <w:r w:rsidRPr="00FD2E72">
        <w:rPr>
          <w:rFonts w:ascii="Arial" w:hAnsi="Arial" w:cs="Arial"/>
          <w:i/>
          <w:sz w:val="18"/>
          <w:szCs w:val="18"/>
        </w:rPr>
        <w:t>El presente decreto entrara en vigor al día siguiente de su publicación</w:t>
      </w:r>
      <w:r>
        <w:rPr>
          <w:rFonts w:ascii="Arial" w:hAnsi="Arial" w:cs="Arial"/>
          <w:i/>
          <w:sz w:val="18"/>
          <w:szCs w:val="18"/>
        </w:rPr>
        <w:t>”</w:t>
      </w:r>
      <w:r w:rsidRPr="00FD2E72">
        <w:rPr>
          <w:rFonts w:ascii="Arial" w:hAnsi="Arial" w:cs="Arial"/>
          <w:i/>
          <w:sz w:val="18"/>
          <w:szCs w:val="18"/>
        </w:rPr>
        <w:t>.</w:t>
      </w:r>
    </w:p>
    <w:p w14:paraId="0AC90259" w14:textId="06A2C3C9" w:rsidR="005371DE" w:rsidRPr="00FD2E72" w:rsidRDefault="005371DE" w:rsidP="00FD2E72">
      <w:pPr>
        <w:jc w:val="both"/>
        <w:rPr>
          <w:rFonts w:ascii="Arial" w:hAnsi="Arial" w:cs="Arial"/>
          <w:i/>
          <w:snapToGrid w:val="0"/>
          <w:sz w:val="18"/>
          <w:szCs w:val="18"/>
        </w:rPr>
      </w:pPr>
      <w:r w:rsidRPr="00FD2E72">
        <w:rPr>
          <w:rFonts w:ascii="Arial" w:hAnsi="Arial" w:cs="Arial"/>
          <w:i/>
          <w:sz w:val="18"/>
          <w:szCs w:val="18"/>
        </w:rPr>
        <w:t xml:space="preserve">   </w:t>
      </w:r>
    </w:p>
    <w:p w14:paraId="5C6BC6E1" w14:textId="6E6047E8" w:rsidR="005371DE" w:rsidRDefault="005371DE" w:rsidP="005371DE">
      <w:pPr>
        <w:jc w:val="both"/>
        <w:rPr>
          <w:rFonts w:ascii="Arial" w:hAnsi="Arial" w:cs="Arial"/>
          <w:snapToGrid w:val="0"/>
          <w:sz w:val="24"/>
          <w:szCs w:val="24"/>
        </w:rPr>
      </w:pPr>
      <w:r w:rsidRPr="00720518">
        <w:rPr>
          <w:rFonts w:ascii="Arial" w:hAnsi="Arial" w:cs="Arial"/>
          <w:b/>
          <w:snapToGrid w:val="0"/>
          <w:sz w:val="24"/>
          <w:szCs w:val="24"/>
        </w:rPr>
        <w:t>El Señor Presidente Municipal:</w:t>
      </w:r>
      <w:r>
        <w:rPr>
          <w:rFonts w:ascii="Arial" w:hAnsi="Arial" w:cs="Arial"/>
          <w:snapToGrid w:val="0"/>
          <w:sz w:val="24"/>
          <w:szCs w:val="24"/>
        </w:rPr>
        <w:t xml:space="preserve"> Está a su consideración el turno a la comisi</w:t>
      </w:r>
      <w:r w:rsidR="009D79A6">
        <w:rPr>
          <w:rFonts w:ascii="Arial" w:hAnsi="Arial" w:cs="Arial"/>
          <w:snapToGrid w:val="0"/>
          <w:sz w:val="24"/>
          <w:szCs w:val="24"/>
        </w:rPr>
        <w:t>ó</w:t>
      </w:r>
      <w:r>
        <w:rPr>
          <w:rFonts w:ascii="Arial" w:hAnsi="Arial" w:cs="Arial"/>
          <w:snapToGrid w:val="0"/>
          <w:sz w:val="24"/>
          <w:szCs w:val="24"/>
        </w:rPr>
        <w:t>n propuesta de ambas iniciativa</w:t>
      </w:r>
      <w:r w:rsidR="009D79A6">
        <w:rPr>
          <w:rFonts w:ascii="Arial" w:hAnsi="Arial" w:cs="Arial"/>
          <w:snapToGrid w:val="0"/>
          <w:sz w:val="24"/>
          <w:szCs w:val="24"/>
        </w:rPr>
        <w:t>s</w:t>
      </w:r>
      <w:r>
        <w:rPr>
          <w:rFonts w:ascii="Arial" w:hAnsi="Arial" w:cs="Arial"/>
          <w:snapToGrid w:val="0"/>
          <w:sz w:val="24"/>
          <w:szCs w:val="24"/>
        </w:rPr>
        <w:t xml:space="preserve">, preguntando si alguno de ustedes desea hacer uso de la palabra, no existiendo quien, en votación económica les consulto si lo aprueban. Aprobados. </w:t>
      </w:r>
    </w:p>
    <w:p w14:paraId="52647B81" w14:textId="77777777" w:rsidR="002C1826" w:rsidRDefault="002C1826" w:rsidP="005371DE">
      <w:pPr>
        <w:jc w:val="both"/>
        <w:rPr>
          <w:rFonts w:ascii="Arial" w:hAnsi="Arial" w:cs="Arial"/>
          <w:snapToGrid w:val="0"/>
          <w:sz w:val="24"/>
          <w:szCs w:val="24"/>
        </w:rPr>
      </w:pPr>
    </w:p>
    <w:p w14:paraId="73E2E50B" w14:textId="1E654561" w:rsidR="002C1826" w:rsidRDefault="002C1826" w:rsidP="005371DE">
      <w:pPr>
        <w:jc w:val="both"/>
        <w:rPr>
          <w:rFonts w:ascii="Arial" w:hAnsi="Arial" w:cs="Arial"/>
          <w:snapToGrid w:val="0"/>
          <w:sz w:val="24"/>
          <w:szCs w:val="24"/>
        </w:rPr>
      </w:pPr>
      <w:r>
        <w:rPr>
          <w:rFonts w:ascii="Arial" w:hAnsi="Arial" w:cs="Arial"/>
          <w:snapToGrid w:val="0"/>
          <w:sz w:val="24"/>
          <w:szCs w:val="24"/>
        </w:rPr>
        <w:t xml:space="preserve">Así mismo, con fundamente en el artículo 31, fracción II del Código de Gobierno Municipal de Guadalajara, se declara un receso para reanudar actividades </w:t>
      </w:r>
      <w:r w:rsidR="00777C4F">
        <w:rPr>
          <w:rFonts w:ascii="Arial" w:hAnsi="Arial" w:cs="Arial"/>
          <w:snapToGrid w:val="0"/>
          <w:sz w:val="24"/>
          <w:szCs w:val="24"/>
        </w:rPr>
        <w:t xml:space="preserve">y la sesión hasta nuevo aviso. </w:t>
      </w:r>
    </w:p>
    <w:p w14:paraId="4D0CF467" w14:textId="77777777" w:rsidR="00730008" w:rsidRDefault="00730008" w:rsidP="005371DE">
      <w:pPr>
        <w:jc w:val="both"/>
        <w:rPr>
          <w:rFonts w:ascii="Arial" w:hAnsi="Arial" w:cs="Arial"/>
          <w:snapToGrid w:val="0"/>
          <w:sz w:val="24"/>
          <w:szCs w:val="24"/>
        </w:rPr>
      </w:pPr>
    </w:p>
    <w:p w14:paraId="44153C8B" w14:textId="45C9D913" w:rsidR="00730008" w:rsidRDefault="00EA5CE5" w:rsidP="00730008">
      <w:pPr>
        <w:pStyle w:val="Sangra3detindependiente"/>
        <w:rPr>
          <w:bCs w:val="0"/>
          <w:lang w:val="es-MX"/>
        </w:rPr>
      </w:pPr>
      <w:r w:rsidRPr="00720518">
        <w:rPr>
          <w:rFonts w:cs="Arial"/>
          <w:b/>
          <w:snapToGrid w:val="0"/>
        </w:rPr>
        <w:t>El Señor Presidente Municipal:</w:t>
      </w:r>
      <w:r>
        <w:rPr>
          <w:rFonts w:cs="Arial"/>
          <w:snapToGrid w:val="0"/>
        </w:rPr>
        <w:t xml:space="preserve"> </w:t>
      </w:r>
      <w:r w:rsidR="00730008">
        <w:rPr>
          <w:bCs w:val="0"/>
          <w:lang w:val="es-MX"/>
        </w:rPr>
        <w:t>Siendo el 22</w:t>
      </w:r>
      <w:r w:rsidR="00730008" w:rsidRPr="00221C34">
        <w:rPr>
          <w:bCs w:val="0"/>
          <w:lang w:val="es-MX"/>
        </w:rPr>
        <w:t xml:space="preserve"> de </w:t>
      </w:r>
      <w:r w:rsidR="00730008">
        <w:rPr>
          <w:bCs w:val="0"/>
          <w:lang w:val="es-MX"/>
        </w:rPr>
        <w:t>septiembre de 2023</w:t>
      </w:r>
      <w:r w:rsidR="00EA354E">
        <w:rPr>
          <w:bCs w:val="0"/>
          <w:lang w:val="es-MX"/>
        </w:rPr>
        <w:t>, s</w:t>
      </w:r>
      <w:r w:rsidR="00730008" w:rsidRPr="00221C34">
        <w:rPr>
          <w:bCs w:val="0"/>
          <w:lang w:val="es-MX"/>
        </w:rPr>
        <w:t>e instruye al Secretario General del Ayuntamiento, pase lista de asistencia.</w:t>
      </w:r>
    </w:p>
    <w:p w14:paraId="7DC07862" w14:textId="77777777" w:rsidR="00730008" w:rsidRDefault="00730008" w:rsidP="00730008">
      <w:pPr>
        <w:pStyle w:val="expandido"/>
        <w:tabs>
          <w:tab w:val="num" w:pos="0"/>
        </w:tabs>
        <w:spacing w:line="240" w:lineRule="auto"/>
        <w:outlineLvl w:val="0"/>
        <w:rPr>
          <w:rFonts w:ascii="Arial" w:hAnsi="Arial" w:cs="Arial"/>
          <w:spacing w:val="0"/>
          <w:sz w:val="25"/>
          <w:szCs w:val="25"/>
          <w:lang w:val="es-MX"/>
        </w:rPr>
      </w:pPr>
    </w:p>
    <w:p w14:paraId="5BD74A46" w14:textId="271D8D64" w:rsidR="00730008" w:rsidRPr="00FE66DC" w:rsidRDefault="00730008" w:rsidP="00730008">
      <w:pPr>
        <w:jc w:val="both"/>
        <w:rPr>
          <w:rFonts w:ascii="Arial" w:hAnsi="Arial" w:cs="Arial"/>
          <w:i/>
          <w:sz w:val="24"/>
          <w:szCs w:val="24"/>
        </w:rPr>
      </w:pPr>
      <w:r w:rsidRPr="000C7E84">
        <w:rPr>
          <w:rFonts w:ascii="Arial" w:hAnsi="Arial" w:cs="Arial"/>
          <w:b/>
          <w:sz w:val="24"/>
          <w:szCs w:val="24"/>
        </w:rPr>
        <w:t>El Señor Secretario General:</w:t>
      </w:r>
      <w:r w:rsidRPr="000C7E84">
        <w:rPr>
          <w:rFonts w:ascii="Arial" w:hAnsi="Arial" w:cs="Arial"/>
          <w:sz w:val="24"/>
          <w:szCs w:val="24"/>
        </w:rPr>
        <w:t xml:space="preserve"> Ciudadano Jesús Pablo Lemus Navarro, </w:t>
      </w:r>
      <w:r w:rsidRPr="000C7E84">
        <w:rPr>
          <w:rFonts w:ascii="Arial" w:hAnsi="Arial" w:cs="Arial"/>
          <w:i/>
          <w:sz w:val="24"/>
          <w:szCs w:val="24"/>
        </w:rPr>
        <w:t>presente</w:t>
      </w:r>
      <w:r w:rsidRPr="000C7E84">
        <w:rPr>
          <w:rFonts w:ascii="Arial" w:hAnsi="Arial" w:cs="Arial"/>
          <w:sz w:val="24"/>
          <w:szCs w:val="24"/>
        </w:rPr>
        <w:t>; ciudadana Patricia Guadalupe Campos Alfaro,</w:t>
      </w:r>
      <w:r w:rsidRPr="000C7E84">
        <w:rPr>
          <w:rFonts w:ascii="Arial" w:hAnsi="Arial" w:cs="Arial"/>
          <w:i/>
          <w:sz w:val="24"/>
          <w:szCs w:val="24"/>
        </w:rPr>
        <w:t xml:space="preserve"> presente; </w:t>
      </w:r>
      <w:r w:rsidRPr="000C7E84">
        <w:rPr>
          <w:rFonts w:ascii="Arial" w:hAnsi="Arial" w:cs="Arial"/>
          <w:sz w:val="24"/>
          <w:szCs w:val="24"/>
        </w:rPr>
        <w:t xml:space="preserve">ciudadano Juan Francisco Ramírez Salcido, </w:t>
      </w:r>
      <w:r w:rsidRPr="000C7E84">
        <w:rPr>
          <w:rFonts w:ascii="Arial" w:hAnsi="Arial" w:cs="Arial"/>
          <w:i/>
          <w:sz w:val="24"/>
          <w:szCs w:val="24"/>
        </w:rPr>
        <w:t>presente</w:t>
      </w:r>
      <w:r w:rsidRPr="000C7E84">
        <w:rPr>
          <w:rFonts w:ascii="Arial" w:hAnsi="Arial" w:cs="Arial"/>
          <w:sz w:val="24"/>
          <w:szCs w:val="24"/>
        </w:rPr>
        <w:t xml:space="preserve">; ciudadana Kehila Abigaíl Kú Escalante, </w:t>
      </w:r>
      <w:r w:rsidRPr="000C7E84">
        <w:rPr>
          <w:rFonts w:ascii="Arial" w:hAnsi="Arial" w:cs="Arial"/>
          <w:i/>
          <w:sz w:val="24"/>
          <w:szCs w:val="24"/>
        </w:rPr>
        <w:t xml:space="preserve">presente; </w:t>
      </w:r>
      <w:r w:rsidRPr="000C7E84">
        <w:rPr>
          <w:rFonts w:ascii="Arial" w:hAnsi="Arial" w:cs="Arial"/>
          <w:sz w:val="24"/>
          <w:szCs w:val="24"/>
        </w:rPr>
        <w:t xml:space="preserve">ciudadana Karina </w:t>
      </w:r>
      <w:proofErr w:type="spellStart"/>
      <w:r w:rsidRPr="000C7E84">
        <w:rPr>
          <w:rFonts w:ascii="Arial" w:hAnsi="Arial" w:cs="Arial"/>
          <w:sz w:val="24"/>
          <w:szCs w:val="24"/>
        </w:rPr>
        <w:t>Anaid</w:t>
      </w:r>
      <w:proofErr w:type="spellEnd"/>
      <w:r w:rsidRPr="000C7E84">
        <w:rPr>
          <w:rFonts w:ascii="Arial" w:hAnsi="Arial" w:cs="Arial"/>
          <w:sz w:val="24"/>
          <w:szCs w:val="24"/>
        </w:rPr>
        <w:t xml:space="preserve"> Hermosillo Ramírez</w:t>
      </w:r>
      <w:r w:rsidRPr="000C7E84">
        <w:rPr>
          <w:rFonts w:ascii="Arial" w:hAnsi="Arial" w:cs="Arial"/>
          <w:i/>
          <w:sz w:val="24"/>
          <w:szCs w:val="24"/>
        </w:rPr>
        <w:t xml:space="preserve">; </w:t>
      </w:r>
      <w:r w:rsidRPr="000C7E84">
        <w:rPr>
          <w:rFonts w:ascii="Arial" w:hAnsi="Arial" w:cs="Arial"/>
          <w:sz w:val="24"/>
          <w:szCs w:val="24"/>
        </w:rPr>
        <w:t>ciudadana Karla Andrea Leonardo Torres</w:t>
      </w:r>
      <w:r w:rsidRPr="000C7E84">
        <w:rPr>
          <w:rFonts w:ascii="Arial" w:hAnsi="Arial" w:cs="Arial"/>
          <w:i/>
          <w:sz w:val="24"/>
          <w:szCs w:val="24"/>
        </w:rPr>
        <w:t xml:space="preserve">; </w:t>
      </w:r>
      <w:r w:rsidRPr="000C7E84">
        <w:rPr>
          <w:rFonts w:ascii="Arial" w:hAnsi="Arial" w:cs="Arial"/>
          <w:sz w:val="24"/>
          <w:szCs w:val="24"/>
        </w:rPr>
        <w:t xml:space="preserve">ciudadano Luis Cisneros Quirarte, </w:t>
      </w:r>
      <w:r w:rsidRPr="000C7E84">
        <w:rPr>
          <w:rFonts w:ascii="Arial" w:hAnsi="Arial" w:cs="Arial"/>
          <w:i/>
          <w:sz w:val="24"/>
          <w:szCs w:val="24"/>
        </w:rPr>
        <w:t>presente;</w:t>
      </w:r>
      <w:r w:rsidRPr="000C7E84">
        <w:rPr>
          <w:rFonts w:ascii="Arial" w:hAnsi="Arial" w:cs="Arial"/>
          <w:sz w:val="24"/>
          <w:szCs w:val="24"/>
        </w:rPr>
        <w:t xml:space="preserve"> ciudadana</w:t>
      </w:r>
      <w:r w:rsidRPr="000C7E84">
        <w:rPr>
          <w:rFonts w:ascii="Arial" w:hAnsi="Arial" w:cs="Arial"/>
          <w:i/>
          <w:sz w:val="24"/>
          <w:szCs w:val="24"/>
        </w:rPr>
        <w:t xml:space="preserve"> </w:t>
      </w:r>
      <w:r w:rsidRPr="000C7E84">
        <w:rPr>
          <w:rFonts w:ascii="Arial" w:hAnsi="Arial" w:cs="Arial"/>
          <w:sz w:val="24"/>
          <w:szCs w:val="24"/>
        </w:rPr>
        <w:t xml:space="preserve">Jeanette Velázquez Sedano, </w:t>
      </w:r>
      <w:r w:rsidRPr="000C7E84">
        <w:rPr>
          <w:rFonts w:ascii="Arial" w:hAnsi="Arial" w:cs="Arial"/>
          <w:i/>
          <w:sz w:val="24"/>
          <w:szCs w:val="24"/>
        </w:rPr>
        <w:t xml:space="preserve">presente; </w:t>
      </w:r>
      <w:r w:rsidRPr="000C7E84">
        <w:rPr>
          <w:rFonts w:ascii="Arial" w:hAnsi="Arial" w:cs="Arial"/>
          <w:sz w:val="24"/>
          <w:szCs w:val="24"/>
        </w:rPr>
        <w:t xml:space="preserve">ciudadano Rafael Barrios Dávila, </w:t>
      </w:r>
      <w:r w:rsidRPr="000C7E84">
        <w:rPr>
          <w:rFonts w:ascii="Arial" w:hAnsi="Arial" w:cs="Arial"/>
          <w:i/>
          <w:sz w:val="24"/>
          <w:szCs w:val="24"/>
        </w:rPr>
        <w:t>presente;</w:t>
      </w:r>
      <w:r w:rsidRPr="000C7E84">
        <w:rPr>
          <w:rFonts w:ascii="Arial" w:hAnsi="Arial" w:cs="Arial"/>
          <w:sz w:val="24"/>
          <w:szCs w:val="24"/>
        </w:rPr>
        <w:t xml:space="preserve"> ciudadana Rosa Angélica Fregoso Franco, </w:t>
      </w:r>
      <w:r w:rsidRPr="000C7E84">
        <w:rPr>
          <w:rFonts w:ascii="Arial" w:hAnsi="Arial" w:cs="Arial"/>
          <w:i/>
          <w:sz w:val="24"/>
          <w:szCs w:val="24"/>
        </w:rPr>
        <w:t>presente;</w:t>
      </w:r>
      <w:r w:rsidRPr="000C7E84">
        <w:rPr>
          <w:rFonts w:ascii="Arial" w:hAnsi="Arial" w:cs="Arial"/>
          <w:sz w:val="24"/>
          <w:szCs w:val="24"/>
        </w:rPr>
        <w:t xml:space="preserve"> ciudadana Ana Gabriela Velasco García, </w:t>
      </w:r>
      <w:r w:rsidRPr="000C7E84">
        <w:rPr>
          <w:rFonts w:ascii="Arial" w:hAnsi="Arial" w:cs="Arial"/>
          <w:i/>
          <w:sz w:val="24"/>
          <w:szCs w:val="24"/>
        </w:rPr>
        <w:t>presente; c</w:t>
      </w:r>
      <w:r w:rsidRPr="000C7E84">
        <w:rPr>
          <w:rFonts w:ascii="Arial" w:hAnsi="Arial" w:cs="Arial"/>
          <w:sz w:val="24"/>
          <w:szCs w:val="24"/>
        </w:rPr>
        <w:t xml:space="preserve">iudadano Aldo Alejandro de Anda García, </w:t>
      </w:r>
      <w:r w:rsidR="000C7E84" w:rsidRPr="000C7E84">
        <w:rPr>
          <w:rFonts w:ascii="Arial" w:hAnsi="Arial" w:cs="Arial"/>
          <w:i/>
          <w:sz w:val="24"/>
          <w:szCs w:val="24"/>
        </w:rPr>
        <w:t>presente</w:t>
      </w:r>
      <w:r w:rsidRPr="000C7E84">
        <w:rPr>
          <w:rFonts w:ascii="Arial" w:hAnsi="Arial" w:cs="Arial"/>
          <w:i/>
          <w:sz w:val="24"/>
          <w:szCs w:val="24"/>
        </w:rPr>
        <w:t xml:space="preserve">; </w:t>
      </w:r>
      <w:r w:rsidRPr="000C7E84">
        <w:rPr>
          <w:rFonts w:ascii="Arial" w:hAnsi="Arial" w:cs="Arial"/>
          <w:sz w:val="24"/>
          <w:szCs w:val="24"/>
        </w:rPr>
        <w:t>ciudadano Carlos Lomelí Bolaños</w:t>
      </w:r>
      <w:r w:rsidRPr="000C7E84">
        <w:rPr>
          <w:rFonts w:ascii="Arial" w:hAnsi="Arial" w:cs="Arial"/>
          <w:i/>
          <w:sz w:val="24"/>
          <w:szCs w:val="24"/>
        </w:rPr>
        <w:t xml:space="preserve">; </w:t>
      </w:r>
      <w:r w:rsidRPr="000C7E84">
        <w:rPr>
          <w:rFonts w:ascii="Arial" w:hAnsi="Arial" w:cs="Arial"/>
          <w:sz w:val="24"/>
          <w:szCs w:val="24"/>
        </w:rPr>
        <w:t>ciudadana Mariana Fernández Ramírez</w:t>
      </w:r>
      <w:r w:rsidRPr="000C7E84">
        <w:rPr>
          <w:rFonts w:ascii="Arial" w:hAnsi="Arial" w:cs="Arial"/>
          <w:i/>
          <w:sz w:val="24"/>
          <w:szCs w:val="24"/>
        </w:rPr>
        <w:t xml:space="preserve">; </w:t>
      </w:r>
      <w:r w:rsidRPr="000C7E84">
        <w:rPr>
          <w:rFonts w:ascii="Arial" w:hAnsi="Arial" w:cs="Arial"/>
          <w:sz w:val="24"/>
          <w:szCs w:val="24"/>
        </w:rPr>
        <w:t xml:space="preserve">ciudadano Salvador Hernández Navarro, </w:t>
      </w:r>
      <w:r w:rsidRPr="000C7E84">
        <w:rPr>
          <w:rFonts w:ascii="Arial" w:hAnsi="Arial" w:cs="Arial"/>
          <w:i/>
          <w:sz w:val="24"/>
          <w:szCs w:val="24"/>
        </w:rPr>
        <w:t>presente</w:t>
      </w:r>
      <w:r w:rsidRPr="000C7E84">
        <w:rPr>
          <w:rFonts w:ascii="Arial" w:hAnsi="Arial" w:cs="Arial"/>
          <w:sz w:val="24"/>
          <w:szCs w:val="24"/>
        </w:rPr>
        <w:t>;</w:t>
      </w:r>
      <w:r w:rsidRPr="000C7E84">
        <w:rPr>
          <w:rFonts w:ascii="Arial" w:hAnsi="Arial" w:cs="Arial"/>
          <w:i/>
          <w:sz w:val="24"/>
          <w:szCs w:val="24"/>
        </w:rPr>
        <w:t xml:space="preserve"> </w:t>
      </w:r>
      <w:r w:rsidRPr="000C7E84">
        <w:rPr>
          <w:rFonts w:ascii="Arial" w:hAnsi="Arial" w:cs="Arial"/>
          <w:sz w:val="24"/>
          <w:szCs w:val="24"/>
        </w:rPr>
        <w:t xml:space="preserve">ciudadana María Candelaria Ochoa Ávalos, </w:t>
      </w:r>
      <w:r w:rsidR="000C7E84" w:rsidRPr="000C7E84">
        <w:rPr>
          <w:rFonts w:ascii="Arial" w:hAnsi="Arial" w:cs="Arial"/>
          <w:i/>
          <w:sz w:val="24"/>
          <w:szCs w:val="24"/>
        </w:rPr>
        <w:t>presente</w:t>
      </w:r>
      <w:r w:rsidRPr="000C7E84">
        <w:rPr>
          <w:rFonts w:ascii="Arial" w:hAnsi="Arial" w:cs="Arial"/>
          <w:sz w:val="24"/>
          <w:szCs w:val="24"/>
        </w:rPr>
        <w:t xml:space="preserve">; ciudadana Sofía Berenice García Mosqueda, </w:t>
      </w:r>
      <w:r w:rsidRPr="000C7E84">
        <w:rPr>
          <w:rFonts w:ascii="Arial" w:hAnsi="Arial" w:cs="Arial"/>
          <w:i/>
          <w:sz w:val="24"/>
          <w:szCs w:val="24"/>
        </w:rPr>
        <w:t>presente;</w:t>
      </w:r>
      <w:r w:rsidRPr="000C7E84">
        <w:rPr>
          <w:rFonts w:ascii="Arial" w:hAnsi="Arial" w:cs="Arial"/>
          <w:sz w:val="24"/>
          <w:szCs w:val="24"/>
        </w:rPr>
        <w:t xml:space="preserve"> ciudadano Fernando Garza Martínez, </w:t>
      </w:r>
      <w:r w:rsidR="000C7E84" w:rsidRPr="000C7E84">
        <w:rPr>
          <w:rFonts w:ascii="Arial" w:hAnsi="Arial" w:cs="Arial"/>
          <w:i/>
          <w:sz w:val="24"/>
          <w:szCs w:val="24"/>
        </w:rPr>
        <w:t>presente</w:t>
      </w:r>
      <w:r w:rsidRPr="000C7E84">
        <w:rPr>
          <w:rFonts w:ascii="Arial" w:hAnsi="Arial" w:cs="Arial"/>
          <w:sz w:val="24"/>
          <w:szCs w:val="24"/>
        </w:rPr>
        <w:t>;</w:t>
      </w:r>
      <w:r w:rsidRPr="000C7E84">
        <w:rPr>
          <w:rFonts w:ascii="Arial" w:hAnsi="Arial" w:cs="Arial"/>
          <w:i/>
          <w:sz w:val="24"/>
          <w:szCs w:val="24"/>
        </w:rPr>
        <w:t xml:space="preserve"> </w:t>
      </w:r>
      <w:r w:rsidRPr="000C7E84">
        <w:rPr>
          <w:rFonts w:ascii="Arial" w:hAnsi="Arial" w:cs="Arial"/>
          <w:sz w:val="24"/>
          <w:szCs w:val="24"/>
        </w:rPr>
        <w:t xml:space="preserve">ciudadano Itzcóatl Tonatiuh Bravo Padilla, </w:t>
      </w:r>
      <w:r w:rsidRPr="000C7E84">
        <w:rPr>
          <w:rFonts w:ascii="Arial" w:hAnsi="Arial" w:cs="Arial"/>
          <w:i/>
          <w:sz w:val="24"/>
          <w:szCs w:val="24"/>
        </w:rPr>
        <w:t>presente.</w:t>
      </w:r>
    </w:p>
    <w:p w14:paraId="6D49573D" w14:textId="77777777" w:rsidR="00730008" w:rsidRPr="001F3B91" w:rsidRDefault="00730008" w:rsidP="00730008">
      <w:pPr>
        <w:jc w:val="both"/>
        <w:rPr>
          <w:rFonts w:ascii="Arial" w:hAnsi="Arial" w:cs="Arial"/>
          <w:i/>
          <w:sz w:val="24"/>
          <w:szCs w:val="24"/>
        </w:rPr>
      </w:pPr>
    </w:p>
    <w:p w14:paraId="31A4AA02" w14:textId="3AA49429" w:rsidR="00730008" w:rsidRDefault="00730008" w:rsidP="00730008">
      <w:pPr>
        <w:jc w:val="both"/>
        <w:rPr>
          <w:rFonts w:ascii="Arial" w:hAnsi="Arial" w:cs="Arial"/>
          <w:sz w:val="24"/>
          <w:szCs w:val="24"/>
        </w:rPr>
      </w:pPr>
      <w:r w:rsidRPr="001F3B91">
        <w:rPr>
          <w:rFonts w:ascii="Arial" w:hAnsi="Arial" w:cs="Arial"/>
          <w:sz w:val="24"/>
          <w:szCs w:val="24"/>
        </w:rPr>
        <w:t xml:space="preserve">En los términos de lo dispuesto en los artículos 32 de la Ley del Gobierno y la Administración Pública Municipal del Estado de Jalisco; y 61, párrafo II del Código de Gobierno Municipal de Guadalajara, existe quórum </w:t>
      </w:r>
      <w:r>
        <w:rPr>
          <w:rFonts w:ascii="Arial" w:hAnsi="Arial" w:cs="Arial"/>
          <w:sz w:val="24"/>
          <w:szCs w:val="24"/>
        </w:rPr>
        <w:t xml:space="preserve">al estar presentes 15 </w:t>
      </w:r>
      <w:r w:rsidRPr="00F96495">
        <w:rPr>
          <w:rFonts w:ascii="Arial" w:hAnsi="Arial" w:cs="Arial"/>
          <w:sz w:val="24"/>
          <w:szCs w:val="24"/>
        </w:rPr>
        <w:t>regidores</w:t>
      </w:r>
      <w:r w:rsidRPr="001F3B91">
        <w:rPr>
          <w:rFonts w:ascii="Arial" w:hAnsi="Arial" w:cs="Arial"/>
          <w:sz w:val="24"/>
          <w:szCs w:val="24"/>
        </w:rPr>
        <w:t xml:space="preserve"> con el objeto de que se declare </w:t>
      </w:r>
      <w:r>
        <w:rPr>
          <w:rFonts w:ascii="Arial" w:hAnsi="Arial" w:cs="Arial"/>
          <w:sz w:val="24"/>
          <w:szCs w:val="24"/>
        </w:rPr>
        <w:t>reanudada</w:t>
      </w:r>
      <w:r w:rsidRPr="001F3B91">
        <w:rPr>
          <w:rFonts w:ascii="Arial" w:hAnsi="Arial" w:cs="Arial"/>
          <w:sz w:val="24"/>
          <w:szCs w:val="24"/>
        </w:rPr>
        <w:t xml:space="preserve"> la presente sesión.</w:t>
      </w:r>
    </w:p>
    <w:p w14:paraId="151AE978" w14:textId="77777777" w:rsidR="00730008" w:rsidRDefault="00730008" w:rsidP="00730008">
      <w:pPr>
        <w:jc w:val="both"/>
        <w:rPr>
          <w:rFonts w:ascii="Arial" w:hAnsi="Arial" w:cs="Arial"/>
          <w:sz w:val="24"/>
          <w:szCs w:val="24"/>
        </w:rPr>
      </w:pPr>
    </w:p>
    <w:p w14:paraId="0508F7C0" w14:textId="34D4FD7C" w:rsidR="00730008" w:rsidRDefault="00730008" w:rsidP="00730008">
      <w:pPr>
        <w:jc w:val="both"/>
        <w:rPr>
          <w:rFonts w:ascii="Arial" w:hAnsi="Arial" w:cs="Arial"/>
          <w:sz w:val="24"/>
          <w:szCs w:val="24"/>
        </w:rPr>
      </w:pPr>
      <w:r>
        <w:rPr>
          <w:rFonts w:ascii="Arial" w:hAnsi="Arial" w:cs="Arial"/>
          <w:b/>
          <w:snapToGrid w:val="0"/>
          <w:sz w:val="24"/>
          <w:szCs w:val="24"/>
        </w:rPr>
        <w:lastRenderedPageBreak/>
        <w:t>El Señor Presidente Municipal:</w:t>
      </w:r>
      <w:r w:rsidRPr="00730008">
        <w:rPr>
          <w:rFonts w:ascii="Arial" w:hAnsi="Arial" w:cs="Arial"/>
          <w:sz w:val="24"/>
          <w:szCs w:val="24"/>
        </w:rPr>
        <w:t xml:space="preserve"> </w:t>
      </w:r>
      <w:r w:rsidRPr="00715197">
        <w:rPr>
          <w:rFonts w:ascii="Arial" w:hAnsi="Arial" w:cs="Arial"/>
          <w:sz w:val="24"/>
          <w:szCs w:val="24"/>
        </w:rPr>
        <w:t xml:space="preserve">Existiendo quórum, se declara </w:t>
      </w:r>
      <w:r>
        <w:rPr>
          <w:rFonts w:ascii="Arial" w:hAnsi="Arial" w:cs="Arial"/>
          <w:sz w:val="24"/>
          <w:szCs w:val="24"/>
        </w:rPr>
        <w:t>reanudada</w:t>
      </w:r>
      <w:r w:rsidRPr="00715197">
        <w:rPr>
          <w:rFonts w:ascii="Arial" w:hAnsi="Arial" w:cs="Arial"/>
          <w:sz w:val="24"/>
          <w:szCs w:val="24"/>
        </w:rPr>
        <w:t xml:space="preserve"> esta sesión ordinaria del Ayuntamiento de Guadalajara, correspondiente al día</w:t>
      </w:r>
      <w:r>
        <w:rPr>
          <w:rFonts w:ascii="Arial" w:hAnsi="Arial" w:cs="Arial"/>
          <w:sz w:val="24"/>
          <w:szCs w:val="24"/>
        </w:rPr>
        <w:t xml:space="preserve"> 12 </w:t>
      </w:r>
      <w:r w:rsidRPr="00715197">
        <w:rPr>
          <w:rFonts w:ascii="Arial" w:hAnsi="Arial" w:cs="Arial"/>
          <w:sz w:val="24"/>
          <w:szCs w:val="24"/>
        </w:rPr>
        <w:t xml:space="preserve">de </w:t>
      </w:r>
      <w:r>
        <w:rPr>
          <w:rFonts w:ascii="Arial" w:hAnsi="Arial" w:cs="Arial"/>
          <w:sz w:val="24"/>
          <w:szCs w:val="24"/>
        </w:rPr>
        <w:t xml:space="preserve">septiembre de </w:t>
      </w:r>
      <w:r w:rsidRPr="00715197">
        <w:rPr>
          <w:rFonts w:ascii="Arial" w:hAnsi="Arial" w:cs="Arial"/>
          <w:sz w:val="24"/>
          <w:szCs w:val="24"/>
        </w:rPr>
        <w:t>20</w:t>
      </w:r>
      <w:r>
        <w:rPr>
          <w:rFonts w:ascii="Arial" w:hAnsi="Arial" w:cs="Arial"/>
          <w:sz w:val="24"/>
          <w:szCs w:val="24"/>
        </w:rPr>
        <w:t>23</w:t>
      </w:r>
      <w:r w:rsidRPr="00715197">
        <w:rPr>
          <w:rFonts w:ascii="Arial" w:hAnsi="Arial" w:cs="Arial"/>
          <w:sz w:val="24"/>
          <w:szCs w:val="24"/>
        </w:rPr>
        <w:t xml:space="preserve"> y válidos los acuerdos que en ella se tomen.</w:t>
      </w:r>
    </w:p>
    <w:p w14:paraId="6A0D491F" w14:textId="77777777" w:rsidR="00730008" w:rsidRDefault="00730008" w:rsidP="00730008">
      <w:pPr>
        <w:jc w:val="both"/>
        <w:rPr>
          <w:rFonts w:ascii="Arial" w:hAnsi="Arial" w:cs="Arial"/>
          <w:sz w:val="24"/>
          <w:szCs w:val="24"/>
        </w:rPr>
      </w:pPr>
    </w:p>
    <w:p w14:paraId="1ABB2A9E" w14:textId="543EAB56" w:rsidR="00730008" w:rsidRDefault="00730008" w:rsidP="00730008">
      <w:pPr>
        <w:jc w:val="both"/>
        <w:rPr>
          <w:rFonts w:ascii="Arial" w:hAnsi="Arial" w:cs="Arial"/>
          <w:sz w:val="24"/>
          <w:szCs w:val="24"/>
        </w:rPr>
      </w:pPr>
      <w:r>
        <w:rPr>
          <w:rFonts w:ascii="Arial" w:hAnsi="Arial" w:cs="Arial"/>
          <w:sz w:val="24"/>
          <w:szCs w:val="24"/>
        </w:rPr>
        <w:t>Para culminar con el desarrollo del quinto punto del orden del día, tiene el uso de la voz, el regidor Fernando Garza.</w:t>
      </w:r>
    </w:p>
    <w:p w14:paraId="5519A794" w14:textId="77777777" w:rsidR="00730008" w:rsidRPr="00730008" w:rsidRDefault="00730008" w:rsidP="00730008">
      <w:pPr>
        <w:jc w:val="both"/>
        <w:rPr>
          <w:rFonts w:ascii="Arial" w:hAnsi="Arial" w:cs="Arial"/>
          <w:b/>
          <w:sz w:val="24"/>
          <w:szCs w:val="24"/>
        </w:rPr>
      </w:pPr>
    </w:p>
    <w:p w14:paraId="73C1ACDC" w14:textId="06E3FCA6" w:rsidR="00272A5D" w:rsidRDefault="00730008" w:rsidP="00730008">
      <w:pPr>
        <w:jc w:val="both"/>
        <w:rPr>
          <w:rFonts w:ascii="Arial" w:hAnsi="Arial" w:cs="Arial"/>
          <w:sz w:val="24"/>
          <w:szCs w:val="24"/>
        </w:rPr>
      </w:pPr>
      <w:r w:rsidRPr="00730008">
        <w:rPr>
          <w:rFonts w:ascii="Arial" w:hAnsi="Arial" w:cs="Arial"/>
          <w:b/>
          <w:sz w:val="24"/>
          <w:szCs w:val="24"/>
        </w:rPr>
        <w:t>El Regidor Fernando Garza Martínez:</w:t>
      </w:r>
      <w:r w:rsidR="000C7E84">
        <w:rPr>
          <w:rFonts w:ascii="Arial" w:hAnsi="Arial" w:cs="Arial"/>
          <w:sz w:val="24"/>
          <w:szCs w:val="24"/>
        </w:rPr>
        <w:t xml:space="preserve"> Buen día compañeros regidores</w:t>
      </w:r>
      <w:r w:rsidR="00272A5D">
        <w:rPr>
          <w:rFonts w:ascii="Arial" w:hAnsi="Arial" w:cs="Arial"/>
          <w:sz w:val="24"/>
          <w:szCs w:val="24"/>
        </w:rPr>
        <w:t xml:space="preserve">. </w:t>
      </w:r>
    </w:p>
    <w:p w14:paraId="31D4BB1D" w14:textId="77777777" w:rsidR="00272A5D" w:rsidRDefault="00272A5D" w:rsidP="00730008">
      <w:pPr>
        <w:jc w:val="both"/>
        <w:rPr>
          <w:rFonts w:ascii="Arial" w:hAnsi="Arial" w:cs="Arial"/>
          <w:sz w:val="24"/>
          <w:szCs w:val="24"/>
        </w:rPr>
      </w:pPr>
    </w:p>
    <w:p w14:paraId="1FB17130" w14:textId="09EDE7D8" w:rsidR="00272A5D" w:rsidRDefault="00272A5D" w:rsidP="00730008">
      <w:pPr>
        <w:jc w:val="both"/>
        <w:rPr>
          <w:rFonts w:ascii="Arial" w:hAnsi="Arial" w:cs="Arial"/>
          <w:sz w:val="24"/>
          <w:szCs w:val="24"/>
        </w:rPr>
      </w:pPr>
      <w:r>
        <w:rPr>
          <w:rFonts w:ascii="Arial" w:hAnsi="Arial" w:cs="Arial"/>
          <w:sz w:val="24"/>
          <w:szCs w:val="24"/>
        </w:rPr>
        <w:t xml:space="preserve">Me permito presentar una iniciativa de acuerdo con turno a comisión, con el objeto de que se instruya a la Coordinación General de Gestión Integral de la Ciudad y de Construcción de Comunidad, para que a través de sus direcciones competentes lleven a cabo una consulta y el proyecto para la construcción de un centro de colmena en </w:t>
      </w:r>
      <w:r w:rsidR="007D333D">
        <w:rPr>
          <w:rFonts w:ascii="Arial" w:hAnsi="Arial" w:cs="Arial"/>
          <w:sz w:val="24"/>
          <w:szCs w:val="24"/>
        </w:rPr>
        <w:t xml:space="preserve">Avenida </w:t>
      </w:r>
      <w:r>
        <w:rPr>
          <w:rFonts w:ascii="Arial" w:hAnsi="Arial" w:cs="Arial"/>
          <w:sz w:val="24"/>
          <w:szCs w:val="24"/>
        </w:rPr>
        <w:t>R. Michel 350.</w:t>
      </w:r>
    </w:p>
    <w:p w14:paraId="18DABA58" w14:textId="77777777" w:rsidR="00272A5D" w:rsidRDefault="00272A5D" w:rsidP="00730008">
      <w:pPr>
        <w:jc w:val="both"/>
        <w:rPr>
          <w:rFonts w:ascii="Arial" w:hAnsi="Arial" w:cs="Arial"/>
          <w:sz w:val="24"/>
          <w:szCs w:val="24"/>
        </w:rPr>
      </w:pPr>
    </w:p>
    <w:p w14:paraId="033FE287" w14:textId="0F2CB714" w:rsidR="00730008" w:rsidRDefault="00272A5D" w:rsidP="00730008">
      <w:pPr>
        <w:jc w:val="both"/>
        <w:rPr>
          <w:rFonts w:ascii="Arial" w:hAnsi="Arial" w:cs="Arial"/>
          <w:sz w:val="24"/>
          <w:szCs w:val="24"/>
        </w:rPr>
      </w:pPr>
      <w:r>
        <w:rPr>
          <w:rFonts w:ascii="Arial" w:hAnsi="Arial" w:cs="Arial"/>
          <w:sz w:val="24"/>
          <w:szCs w:val="24"/>
        </w:rPr>
        <w:t>Segundo, se realicen acciones en la construcción y remozamiento del Centro de Atención Metropolitana Integral para una Vida Digna con Discapacidad el CEAMIVIDA, garantizando en todo momento la operación y funcionalidad de los servicios presentados en dicho centro; se gestionen los recursos materiales y humanos necesarios para el fortalecimiento necesario de los servicios que presta el Centro de Atención Metropolitana.</w:t>
      </w:r>
    </w:p>
    <w:p w14:paraId="2780B1AB" w14:textId="77777777" w:rsidR="00272A5D" w:rsidRDefault="00272A5D" w:rsidP="00730008">
      <w:pPr>
        <w:jc w:val="both"/>
        <w:rPr>
          <w:rFonts w:ascii="Arial" w:hAnsi="Arial" w:cs="Arial"/>
          <w:sz w:val="24"/>
          <w:szCs w:val="24"/>
        </w:rPr>
      </w:pPr>
    </w:p>
    <w:p w14:paraId="474D4746" w14:textId="766369BC" w:rsidR="00272A5D" w:rsidRDefault="00272A5D" w:rsidP="00272A5D">
      <w:pPr>
        <w:jc w:val="both"/>
        <w:rPr>
          <w:rFonts w:ascii="Arial" w:hAnsi="Arial" w:cs="Arial"/>
          <w:sz w:val="24"/>
          <w:szCs w:val="24"/>
        </w:rPr>
      </w:pPr>
      <w:r>
        <w:rPr>
          <w:rFonts w:ascii="Arial" w:hAnsi="Arial" w:cs="Arial"/>
          <w:sz w:val="24"/>
          <w:szCs w:val="24"/>
        </w:rPr>
        <w:t>Esto es para atender una demanda que están presentando constantemente los usuarios y yo creo e invito a mis compañeros regidores, que en su momento cuando lo presentemos en comisiones tengamos todos los comentarios, yo sé que varios de ustedes aquí han intervenido y valdría la pena conocer sus comentarios para poder sacar una iniciativa lo más apegada a las necesid</w:t>
      </w:r>
      <w:r w:rsidR="00583E5B">
        <w:rPr>
          <w:rFonts w:ascii="Arial" w:hAnsi="Arial" w:cs="Arial"/>
          <w:sz w:val="24"/>
          <w:szCs w:val="24"/>
        </w:rPr>
        <w:t xml:space="preserve">ades de la gente. Es cuánto. </w:t>
      </w:r>
    </w:p>
    <w:p w14:paraId="62308280" w14:textId="77777777" w:rsidR="002308B9" w:rsidRPr="002308B9" w:rsidRDefault="002308B9" w:rsidP="002308B9">
      <w:pPr>
        <w:jc w:val="both"/>
        <w:rPr>
          <w:rFonts w:ascii="Arial" w:hAnsi="Arial" w:cs="Arial"/>
          <w:i/>
          <w:sz w:val="18"/>
          <w:szCs w:val="18"/>
        </w:rPr>
      </w:pPr>
    </w:p>
    <w:p w14:paraId="1F165D19" w14:textId="6D1C2E15" w:rsidR="002308B9" w:rsidRPr="002308B9" w:rsidRDefault="002308B9" w:rsidP="002308B9">
      <w:pPr>
        <w:keepNext/>
        <w:ind w:hanging="2"/>
        <w:rPr>
          <w:rFonts w:ascii="Arial" w:eastAsia="Arial" w:hAnsi="Arial" w:cs="Arial"/>
          <w:i/>
          <w:sz w:val="18"/>
          <w:szCs w:val="18"/>
        </w:rPr>
      </w:pPr>
      <w:r>
        <w:rPr>
          <w:rFonts w:ascii="Arial" w:eastAsia="Arial" w:hAnsi="Arial" w:cs="Arial"/>
          <w:b/>
          <w:i/>
          <w:sz w:val="18"/>
          <w:szCs w:val="18"/>
        </w:rPr>
        <w:t>“</w:t>
      </w:r>
      <w:r w:rsidRPr="002308B9">
        <w:rPr>
          <w:rFonts w:ascii="Arial" w:eastAsia="Arial" w:hAnsi="Arial" w:cs="Arial"/>
          <w:b/>
          <w:i/>
          <w:sz w:val="18"/>
          <w:szCs w:val="18"/>
        </w:rPr>
        <w:t xml:space="preserve">AYUNTAMIENTO CONSTITUCIONAL DEL MUNICIPIO </w:t>
      </w:r>
    </w:p>
    <w:p w14:paraId="37FE37D0" w14:textId="77777777" w:rsidR="002308B9" w:rsidRPr="002308B9" w:rsidRDefault="002308B9" w:rsidP="002308B9">
      <w:pPr>
        <w:keepNext/>
        <w:ind w:hanging="2"/>
        <w:rPr>
          <w:rFonts w:ascii="Arial" w:eastAsia="Arial" w:hAnsi="Arial" w:cs="Arial"/>
          <w:i/>
          <w:sz w:val="18"/>
          <w:szCs w:val="18"/>
        </w:rPr>
      </w:pPr>
      <w:r w:rsidRPr="002308B9">
        <w:rPr>
          <w:rFonts w:ascii="Arial" w:eastAsia="Arial" w:hAnsi="Arial" w:cs="Arial"/>
          <w:b/>
          <w:i/>
          <w:sz w:val="18"/>
          <w:szCs w:val="18"/>
        </w:rPr>
        <w:t>DE GUADALAJARA, JALISCO.</w:t>
      </w:r>
    </w:p>
    <w:p w14:paraId="2EAFF517" w14:textId="77777777" w:rsidR="002308B9" w:rsidRPr="002308B9" w:rsidRDefault="002308B9" w:rsidP="002308B9">
      <w:pPr>
        <w:keepNext/>
        <w:ind w:hanging="2"/>
        <w:rPr>
          <w:rFonts w:ascii="Arial" w:eastAsia="Arial" w:hAnsi="Arial" w:cs="Arial"/>
          <w:i/>
          <w:sz w:val="18"/>
          <w:szCs w:val="18"/>
        </w:rPr>
      </w:pPr>
      <w:r w:rsidRPr="002308B9">
        <w:rPr>
          <w:rFonts w:ascii="Arial" w:eastAsia="Arial" w:hAnsi="Arial" w:cs="Arial"/>
          <w:b/>
          <w:i/>
          <w:sz w:val="18"/>
          <w:szCs w:val="18"/>
        </w:rPr>
        <w:t>PRESENTE</w:t>
      </w:r>
    </w:p>
    <w:p w14:paraId="2F5A349F" w14:textId="77777777" w:rsidR="002308B9" w:rsidRPr="002308B9" w:rsidRDefault="002308B9" w:rsidP="002308B9">
      <w:pPr>
        <w:keepNext/>
        <w:ind w:hanging="2"/>
        <w:rPr>
          <w:rFonts w:ascii="Arial" w:eastAsia="Arial" w:hAnsi="Arial" w:cs="Arial"/>
          <w:i/>
          <w:sz w:val="18"/>
          <w:szCs w:val="18"/>
        </w:rPr>
      </w:pPr>
    </w:p>
    <w:p w14:paraId="32A17342" w14:textId="77777777" w:rsidR="002308B9" w:rsidRPr="002308B9" w:rsidRDefault="002308B9" w:rsidP="002308B9">
      <w:pPr>
        <w:ind w:hanging="2"/>
        <w:jc w:val="both"/>
        <w:rPr>
          <w:rFonts w:ascii="Arial" w:eastAsia="Arial" w:hAnsi="Arial" w:cs="Arial"/>
          <w:i/>
          <w:sz w:val="18"/>
          <w:szCs w:val="18"/>
        </w:rPr>
      </w:pPr>
      <w:r w:rsidRPr="002308B9">
        <w:rPr>
          <w:rFonts w:ascii="Arial" w:eastAsia="Arial" w:hAnsi="Arial" w:cs="Arial"/>
          <w:b/>
          <w:i/>
          <w:sz w:val="18"/>
          <w:szCs w:val="18"/>
        </w:rPr>
        <w:t xml:space="preserve">Fernando Garza Martínez y Juan Francisco Ramírez Salcido </w:t>
      </w:r>
      <w:r w:rsidRPr="002308B9">
        <w:rPr>
          <w:rFonts w:ascii="Arial" w:eastAsia="Arial" w:hAnsi="Arial" w:cs="Arial"/>
          <w:i/>
          <w:sz w:val="18"/>
          <w:szCs w:val="18"/>
        </w:rPr>
        <w:t xml:space="preserve">en nuestro carácter de regidores en ejercicio de las facultades que nos confieren y con fundamento en los artículos 41 fracción II, de la Ley del Gobierno y la Administración Pública Municipal del Estado de Jalisco; 89, 91 fracción II, y 92 del Código de Gobierno Municipal de Guadalajara, nos permitimos poner a consideración del Pleno de este Ayuntamiento, la presente </w:t>
      </w:r>
      <w:r w:rsidRPr="002308B9">
        <w:rPr>
          <w:rFonts w:ascii="Arial" w:eastAsia="Arial" w:hAnsi="Arial" w:cs="Arial"/>
          <w:b/>
          <w:i/>
          <w:color w:val="000000"/>
          <w:sz w:val="18"/>
          <w:szCs w:val="18"/>
        </w:rPr>
        <w:t>Iniciativa de</w:t>
      </w:r>
      <w:r w:rsidRPr="002308B9">
        <w:rPr>
          <w:rFonts w:ascii="Arial" w:eastAsia="Arial" w:hAnsi="Arial" w:cs="Arial"/>
          <w:b/>
          <w:i/>
          <w:sz w:val="18"/>
          <w:szCs w:val="18"/>
        </w:rPr>
        <w:t xml:space="preserve"> Acuerdo con Turno a Comisión que tiene por objeto la realización de acciones para mejorar el Centro de Atención Metropolitana Integral para una Vida Digna con Discapacidad (CEAMIVIDA),</w:t>
      </w:r>
      <w:r w:rsidRPr="002308B9">
        <w:rPr>
          <w:rFonts w:ascii="Arial" w:eastAsia="Arial" w:hAnsi="Arial" w:cs="Arial"/>
          <w:i/>
          <w:sz w:val="18"/>
          <w:szCs w:val="18"/>
        </w:rPr>
        <w:t xml:space="preserve"> de conformidad con la siguiente:</w:t>
      </w:r>
    </w:p>
    <w:p w14:paraId="76CF66FE" w14:textId="77777777" w:rsidR="002308B9" w:rsidRPr="002308B9" w:rsidRDefault="002308B9" w:rsidP="002308B9">
      <w:pPr>
        <w:ind w:hanging="2"/>
        <w:jc w:val="center"/>
        <w:rPr>
          <w:rFonts w:ascii="Arial" w:eastAsia="Arial" w:hAnsi="Arial" w:cs="Arial"/>
          <w:i/>
          <w:sz w:val="18"/>
          <w:szCs w:val="18"/>
        </w:rPr>
      </w:pPr>
    </w:p>
    <w:p w14:paraId="0F48817E" w14:textId="77777777" w:rsidR="002308B9" w:rsidRPr="002308B9" w:rsidRDefault="002308B9" w:rsidP="002308B9">
      <w:pPr>
        <w:ind w:hanging="2"/>
        <w:jc w:val="center"/>
        <w:rPr>
          <w:rFonts w:ascii="Arial" w:eastAsia="Arial" w:hAnsi="Arial" w:cs="Arial"/>
          <w:i/>
          <w:sz w:val="18"/>
          <w:szCs w:val="18"/>
        </w:rPr>
      </w:pPr>
      <w:r w:rsidRPr="002308B9">
        <w:rPr>
          <w:rFonts w:ascii="Arial" w:eastAsia="Arial" w:hAnsi="Arial" w:cs="Arial"/>
          <w:b/>
          <w:i/>
          <w:sz w:val="18"/>
          <w:szCs w:val="18"/>
        </w:rPr>
        <w:t>EXPOSICIÓN DE MOTIVOS</w:t>
      </w:r>
    </w:p>
    <w:p w14:paraId="6B9C6AFB" w14:textId="77777777" w:rsidR="002308B9" w:rsidRPr="002308B9" w:rsidRDefault="002308B9" w:rsidP="002308B9">
      <w:pPr>
        <w:ind w:hanging="2"/>
        <w:jc w:val="center"/>
        <w:rPr>
          <w:rFonts w:ascii="Arial" w:eastAsia="Arial" w:hAnsi="Arial" w:cs="Arial"/>
          <w:i/>
          <w:sz w:val="18"/>
          <w:szCs w:val="18"/>
        </w:rPr>
      </w:pPr>
    </w:p>
    <w:p w14:paraId="6AC0FF77" w14:textId="77777777" w:rsidR="002308B9" w:rsidRPr="002308B9" w:rsidRDefault="002308B9" w:rsidP="002308B9">
      <w:pPr>
        <w:numPr>
          <w:ilvl w:val="0"/>
          <w:numId w:val="44"/>
        </w:numPr>
        <w:pBdr>
          <w:top w:val="nil"/>
          <w:left w:val="nil"/>
          <w:bottom w:val="nil"/>
          <w:right w:val="nil"/>
          <w:between w:val="nil"/>
        </w:pBdr>
        <w:tabs>
          <w:tab w:val="left" w:pos="284"/>
          <w:tab w:val="center" w:pos="1134"/>
        </w:tabs>
        <w:ind w:left="0" w:hanging="2"/>
        <w:jc w:val="both"/>
        <w:rPr>
          <w:rFonts w:ascii="Arial" w:eastAsia="Arial" w:hAnsi="Arial" w:cs="Arial"/>
          <w:i/>
          <w:color w:val="000000"/>
          <w:sz w:val="18"/>
          <w:szCs w:val="18"/>
        </w:rPr>
      </w:pPr>
      <w:r w:rsidRPr="002308B9">
        <w:rPr>
          <w:rFonts w:ascii="Arial" w:eastAsia="Arial" w:hAnsi="Arial" w:cs="Arial"/>
          <w:i/>
          <w:color w:val="000000"/>
          <w:sz w:val="18"/>
          <w:szCs w:val="18"/>
        </w:rPr>
        <w:t xml:space="preserve">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además, establece que los municipios estarán investidos de personalidad jurídica, así como </w:t>
      </w:r>
      <w:r w:rsidRPr="002308B9">
        <w:rPr>
          <w:rFonts w:ascii="Arial" w:eastAsia="Arial" w:hAnsi="Arial" w:cs="Arial"/>
          <w:i/>
          <w:color w:val="000000"/>
          <w:sz w:val="18"/>
          <w:szCs w:val="18"/>
        </w:rPr>
        <w:lastRenderedPageBreak/>
        <w:t xml:space="preserve">que tendrán facultades para aprobar, de acuerdo con las leyes en materia municipal que expidan las legislaturas estatales, los bandos de policía y gobierno, los reglamentos, circulares y disposiciones administrativas de observancia general dentro de sus respectivas jurisdicciones y cuyo objeto será, entre otras cosas, establecer las bases generales de la administración pública municipal. </w:t>
      </w:r>
    </w:p>
    <w:p w14:paraId="091561CF" w14:textId="77777777" w:rsidR="002308B9" w:rsidRPr="002308B9" w:rsidRDefault="002308B9" w:rsidP="002308B9">
      <w:pPr>
        <w:pBdr>
          <w:top w:val="nil"/>
          <w:left w:val="nil"/>
          <w:bottom w:val="nil"/>
          <w:right w:val="nil"/>
          <w:between w:val="nil"/>
        </w:pBdr>
        <w:tabs>
          <w:tab w:val="left" w:pos="284"/>
          <w:tab w:val="center" w:pos="1134"/>
        </w:tabs>
        <w:jc w:val="both"/>
        <w:rPr>
          <w:rFonts w:ascii="Arial" w:eastAsia="Arial" w:hAnsi="Arial" w:cs="Arial"/>
          <w:i/>
          <w:color w:val="000000"/>
          <w:sz w:val="18"/>
          <w:szCs w:val="18"/>
        </w:rPr>
      </w:pPr>
    </w:p>
    <w:p w14:paraId="1455F30E" w14:textId="77777777" w:rsidR="002308B9" w:rsidRPr="002308B9" w:rsidRDefault="002308B9" w:rsidP="002308B9">
      <w:pPr>
        <w:numPr>
          <w:ilvl w:val="0"/>
          <w:numId w:val="44"/>
        </w:numPr>
        <w:pBdr>
          <w:top w:val="nil"/>
          <w:left w:val="nil"/>
          <w:bottom w:val="nil"/>
          <w:right w:val="nil"/>
          <w:between w:val="nil"/>
        </w:pBdr>
        <w:tabs>
          <w:tab w:val="left" w:pos="284"/>
          <w:tab w:val="center" w:pos="1134"/>
        </w:tabs>
        <w:ind w:left="0" w:hanging="2"/>
        <w:jc w:val="both"/>
        <w:rPr>
          <w:rFonts w:ascii="Arial" w:hAnsi="Arial" w:cs="Arial"/>
          <w:i/>
          <w:sz w:val="18"/>
          <w:szCs w:val="18"/>
        </w:rPr>
      </w:pPr>
      <w:r w:rsidRPr="002308B9">
        <w:rPr>
          <w:rFonts w:ascii="Arial" w:eastAsia="Arial" w:hAnsi="Arial" w:cs="Arial"/>
          <w:i/>
          <w:color w:val="000000"/>
          <w:sz w:val="18"/>
          <w:szCs w:val="18"/>
        </w:rPr>
        <w:t xml:space="preserve">De conformidad con la normatividad interna del Organismo Público Descentralizado de la Administración Pública Municipal denominado </w:t>
      </w:r>
      <w:r w:rsidRPr="002308B9">
        <w:rPr>
          <w:rFonts w:ascii="Arial" w:hAnsi="Arial" w:cs="Arial"/>
          <w:i/>
          <w:sz w:val="18"/>
          <w:szCs w:val="18"/>
        </w:rPr>
        <w:t>Sistema para el Desarrollo Integral de la Familia del Municipio de Guadalajara, este  tiene por objeto, la promoción de la asistencia social, la prestación de servicios en ese campo, la interrelación sistemática de acciones que en la materia lleven a cabo las instituciones públicas, así como las demás acciones que establezcan las disposiciones legales aplicables.</w:t>
      </w:r>
    </w:p>
    <w:p w14:paraId="405A240C" w14:textId="77777777" w:rsidR="002308B9" w:rsidRPr="002308B9" w:rsidRDefault="002308B9" w:rsidP="002308B9">
      <w:pPr>
        <w:pBdr>
          <w:top w:val="nil"/>
          <w:left w:val="nil"/>
          <w:bottom w:val="nil"/>
          <w:right w:val="nil"/>
          <w:between w:val="nil"/>
        </w:pBdr>
        <w:tabs>
          <w:tab w:val="left" w:pos="284"/>
          <w:tab w:val="center" w:pos="1134"/>
        </w:tabs>
        <w:jc w:val="both"/>
        <w:rPr>
          <w:rFonts w:ascii="Arial" w:hAnsi="Arial" w:cs="Arial"/>
          <w:i/>
          <w:sz w:val="18"/>
          <w:szCs w:val="18"/>
        </w:rPr>
      </w:pPr>
      <w:r w:rsidRPr="002308B9">
        <w:rPr>
          <w:rFonts w:ascii="Arial" w:hAnsi="Arial" w:cs="Arial"/>
          <w:i/>
          <w:sz w:val="18"/>
          <w:szCs w:val="18"/>
        </w:rPr>
        <w:t>Dicho organismo para la consecución de su objeto, ofrece a la población diversos programas y servicios, entre los cuales se encuentran, talleres recreativos, formativos y deportivos, dirigidos a niñas y niños, adolescentes, mujeres, hombres y personas adultas mayores, con discapacidad permanente o temporal en condiciones de vulnerabilidad.</w:t>
      </w:r>
    </w:p>
    <w:p w14:paraId="5D25B088" w14:textId="77777777" w:rsidR="002308B9" w:rsidRPr="002308B9" w:rsidRDefault="002308B9" w:rsidP="002308B9">
      <w:pPr>
        <w:pBdr>
          <w:top w:val="nil"/>
          <w:left w:val="nil"/>
          <w:bottom w:val="nil"/>
          <w:right w:val="nil"/>
          <w:between w:val="nil"/>
        </w:pBdr>
        <w:tabs>
          <w:tab w:val="left" w:pos="284"/>
          <w:tab w:val="center" w:pos="1134"/>
        </w:tabs>
        <w:jc w:val="both"/>
        <w:rPr>
          <w:rFonts w:ascii="Arial" w:hAnsi="Arial" w:cs="Arial"/>
          <w:i/>
          <w:sz w:val="18"/>
          <w:szCs w:val="18"/>
        </w:rPr>
      </w:pPr>
    </w:p>
    <w:p w14:paraId="09F238E3" w14:textId="77777777" w:rsidR="002308B9" w:rsidRPr="002308B9" w:rsidRDefault="002308B9" w:rsidP="002308B9">
      <w:pPr>
        <w:numPr>
          <w:ilvl w:val="0"/>
          <w:numId w:val="44"/>
        </w:numPr>
        <w:pBdr>
          <w:top w:val="nil"/>
          <w:left w:val="nil"/>
          <w:bottom w:val="nil"/>
          <w:right w:val="nil"/>
          <w:between w:val="nil"/>
        </w:pBdr>
        <w:tabs>
          <w:tab w:val="left" w:pos="284"/>
          <w:tab w:val="center" w:pos="1134"/>
        </w:tabs>
        <w:ind w:left="0" w:firstLine="0"/>
        <w:jc w:val="both"/>
        <w:rPr>
          <w:rFonts w:ascii="Arial" w:eastAsia="Arial" w:hAnsi="Arial" w:cs="Arial"/>
          <w:i/>
          <w:color w:val="000000"/>
          <w:sz w:val="18"/>
          <w:szCs w:val="18"/>
        </w:rPr>
      </w:pPr>
      <w:r w:rsidRPr="002308B9">
        <w:rPr>
          <w:rFonts w:ascii="Arial" w:eastAsia="Arial" w:hAnsi="Arial" w:cs="Arial"/>
          <w:i/>
          <w:color w:val="000000"/>
          <w:sz w:val="18"/>
          <w:szCs w:val="18"/>
        </w:rPr>
        <w:t xml:space="preserve">Es el caso que el </w:t>
      </w:r>
      <w:r w:rsidRPr="002308B9">
        <w:rPr>
          <w:rFonts w:ascii="Arial" w:eastAsia="Arial" w:hAnsi="Arial" w:cs="Arial"/>
          <w:i/>
          <w:sz w:val="18"/>
          <w:szCs w:val="18"/>
        </w:rPr>
        <w:t>Centro de Atención Metropolitana Integral para una Vida Digna con Discapacidad</w:t>
      </w:r>
      <w:r w:rsidRPr="002308B9">
        <w:rPr>
          <w:rFonts w:ascii="Arial" w:eastAsia="Arial" w:hAnsi="Arial" w:cs="Arial"/>
          <w:i/>
          <w:color w:val="000000"/>
          <w:sz w:val="18"/>
          <w:szCs w:val="18"/>
        </w:rPr>
        <w:t xml:space="preserve"> “CEAMIVIDA”, tiene como objetivo general: “garantizar el derecho a la recreación de personas con discapacidad intelectual de 6 a 65 años de edad, mediante talleres recreativos, formativos y deportivos que contribuyan a su desarrollo personal, familiar y social, mejorando su calidad de vida”. </w:t>
      </w:r>
    </w:p>
    <w:p w14:paraId="2C7D0A06" w14:textId="77777777" w:rsidR="002308B9" w:rsidRPr="002308B9" w:rsidRDefault="002308B9" w:rsidP="002308B9">
      <w:pPr>
        <w:pBdr>
          <w:top w:val="nil"/>
          <w:left w:val="nil"/>
          <w:bottom w:val="nil"/>
          <w:right w:val="nil"/>
          <w:between w:val="nil"/>
        </w:pBdr>
        <w:tabs>
          <w:tab w:val="left" w:pos="284"/>
          <w:tab w:val="center" w:pos="1134"/>
        </w:tabs>
        <w:jc w:val="both"/>
        <w:rPr>
          <w:rFonts w:ascii="Arial" w:eastAsia="Arial" w:hAnsi="Arial" w:cs="Arial"/>
          <w:i/>
          <w:color w:val="000000"/>
          <w:sz w:val="18"/>
          <w:szCs w:val="18"/>
        </w:rPr>
      </w:pPr>
    </w:p>
    <w:p w14:paraId="53F64C70" w14:textId="77777777" w:rsidR="002308B9" w:rsidRPr="002308B9" w:rsidRDefault="002308B9" w:rsidP="002308B9">
      <w:pPr>
        <w:pBdr>
          <w:top w:val="nil"/>
          <w:left w:val="nil"/>
          <w:bottom w:val="nil"/>
          <w:right w:val="nil"/>
          <w:between w:val="nil"/>
        </w:pBdr>
        <w:tabs>
          <w:tab w:val="left" w:pos="284"/>
          <w:tab w:val="center" w:pos="1134"/>
        </w:tabs>
        <w:jc w:val="both"/>
        <w:rPr>
          <w:rFonts w:ascii="Arial" w:eastAsia="Arial" w:hAnsi="Arial" w:cs="Arial"/>
          <w:i/>
          <w:color w:val="000000"/>
          <w:sz w:val="18"/>
          <w:szCs w:val="18"/>
        </w:rPr>
      </w:pPr>
      <w:r w:rsidRPr="002308B9">
        <w:rPr>
          <w:rFonts w:ascii="Arial" w:eastAsia="Arial" w:hAnsi="Arial" w:cs="Arial"/>
          <w:i/>
          <w:color w:val="000000"/>
          <w:sz w:val="18"/>
          <w:szCs w:val="18"/>
        </w:rPr>
        <w:t>Actualmente, atiende en la Zona Metropolitana de Guadalajara a personas que presenten diagnóstico de discapacidad intelectual en un rango de edad de 06  a 65 años; siendo beneficiadas 128 personas, de las cuales acuden 3 niños, 8 adolescentes y 117 adultos, además de sus respectivos familiares o tutores.</w:t>
      </w:r>
    </w:p>
    <w:p w14:paraId="2ADF50BC" w14:textId="77777777" w:rsidR="002308B9" w:rsidRPr="002308B9" w:rsidRDefault="002308B9" w:rsidP="002308B9">
      <w:pPr>
        <w:pBdr>
          <w:top w:val="nil"/>
          <w:left w:val="nil"/>
          <w:bottom w:val="nil"/>
          <w:right w:val="nil"/>
          <w:between w:val="nil"/>
        </w:pBdr>
        <w:tabs>
          <w:tab w:val="left" w:pos="284"/>
          <w:tab w:val="center" w:pos="1134"/>
        </w:tabs>
        <w:jc w:val="both"/>
        <w:rPr>
          <w:rFonts w:ascii="Arial" w:eastAsia="Arial" w:hAnsi="Arial" w:cs="Arial"/>
          <w:i/>
          <w:color w:val="000000"/>
          <w:sz w:val="18"/>
          <w:szCs w:val="18"/>
        </w:rPr>
      </w:pPr>
    </w:p>
    <w:p w14:paraId="5429134A" w14:textId="77777777" w:rsidR="002308B9" w:rsidRPr="002308B9" w:rsidRDefault="002308B9" w:rsidP="002308B9">
      <w:pPr>
        <w:pStyle w:val="Prrafodelista"/>
        <w:numPr>
          <w:ilvl w:val="0"/>
          <w:numId w:val="44"/>
        </w:numPr>
        <w:pBdr>
          <w:top w:val="nil"/>
          <w:left w:val="nil"/>
          <w:bottom w:val="nil"/>
          <w:right w:val="nil"/>
          <w:between w:val="nil"/>
        </w:pBdr>
        <w:tabs>
          <w:tab w:val="left" w:pos="284"/>
          <w:tab w:val="center" w:pos="1134"/>
        </w:tabs>
        <w:ind w:left="0" w:firstLine="0"/>
        <w:contextualSpacing/>
        <w:jc w:val="both"/>
        <w:rPr>
          <w:rFonts w:ascii="Arial" w:eastAsia="Arial" w:hAnsi="Arial" w:cs="Arial"/>
          <w:i/>
          <w:color w:val="000000"/>
          <w:sz w:val="18"/>
          <w:szCs w:val="18"/>
        </w:rPr>
      </w:pPr>
      <w:r w:rsidRPr="002308B9">
        <w:rPr>
          <w:rFonts w:ascii="Arial" w:eastAsia="Arial" w:hAnsi="Arial" w:cs="Arial"/>
          <w:i/>
          <w:color w:val="000000"/>
          <w:sz w:val="18"/>
          <w:szCs w:val="18"/>
        </w:rPr>
        <w:t xml:space="preserve">En conjunto con el Sistema DIF Guadalajara, ofrecen: </w:t>
      </w:r>
    </w:p>
    <w:p w14:paraId="46D5D34D" w14:textId="77777777" w:rsidR="002308B9" w:rsidRPr="002308B9" w:rsidRDefault="002308B9" w:rsidP="002308B9">
      <w:pPr>
        <w:pStyle w:val="Prrafodelista"/>
        <w:pBdr>
          <w:top w:val="nil"/>
          <w:left w:val="nil"/>
          <w:bottom w:val="nil"/>
          <w:right w:val="nil"/>
          <w:between w:val="nil"/>
        </w:pBdr>
        <w:tabs>
          <w:tab w:val="left" w:pos="284"/>
          <w:tab w:val="center" w:pos="1134"/>
        </w:tabs>
        <w:ind w:left="0"/>
        <w:jc w:val="both"/>
        <w:rPr>
          <w:rFonts w:ascii="Arial" w:eastAsia="Arial" w:hAnsi="Arial" w:cs="Arial"/>
          <w:i/>
          <w:color w:val="000000"/>
          <w:sz w:val="18"/>
          <w:szCs w:val="18"/>
        </w:rPr>
      </w:pPr>
    </w:p>
    <w:p w14:paraId="14180D83" w14:textId="77777777" w:rsidR="002308B9" w:rsidRPr="002308B9" w:rsidRDefault="002308B9" w:rsidP="002308B9">
      <w:pPr>
        <w:pStyle w:val="Prrafodelista"/>
        <w:numPr>
          <w:ilvl w:val="0"/>
          <w:numId w:val="45"/>
        </w:numPr>
        <w:pBdr>
          <w:top w:val="nil"/>
          <w:left w:val="nil"/>
          <w:bottom w:val="nil"/>
          <w:right w:val="nil"/>
          <w:between w:val="nil"/>
        </w:pBdr>
        <w:tabs>
          <w:tab w:val="left" w:pos="284"/>
          <w:tab w:val="center" w:pos="709"/>
        </w:tabs>
        <w:ind w:left="0" w:firstLine="284"/>
        <w:contextualSpacing/>
        <w:jc w:val="both"/>
        <w:rPr>
          <w:rFonts w:ascii="Arial" w:eastAsia="Arial" w:hAnsi="Arial" w:cs="Arial"/>
          <w:i/>
          <w:color w:val="000000"/>
          <w:sz w:val="18"/>
          <w:szCs w:val="18"/>
        </w:rPr>
      </w:pPr>
      <w:r w:rsidRPr="002308B9">
        <w:rPr>
          <w:rFonts w:ascii="Arial" w:eastAsia="Arial" w:hAnsi="Arial" w:cs="Arial"/>
          <w:b/>
          <w:i/>
          <w:color w:val="000000"/>
          <w:sz w:val="18"/>
          <w:szCs w:val="18"/>
        </w:rPr>
        <w:t>Talleres para usuarios</w:t>
      </w:r>
      <w:r w:rsidRPr="002308B9">
        <w:rPr>
          <w:rFonts w:ascii="Arial" w:eastAsia="Arial" w:hAnsi="Arial" w:cs="Arial"/>
          <w:i/>
          <w:color w:val="000000"/>
          <w:sz w:val="18"/>
          <w:szCs w:val="18"/>
        </w:rPr>
        <w:t xml:space="preserve">: básquetbol, fútbol, </w:t>
      </w:r>
      <w:proofErr w:type="spellStart"/>
      <w:r w:rsidRPr="002308B9">
        <w:rPr>
          <w:rFonts w:ascii="Arial" w:eastAsia="Arial" w:hAnsi="Arial" w:cs="Arial"/>
          <w:i/>
          <w:color w:val="000000"/>
          <w:sz w:val="18"/>
          <w:szCs w:val="18"/>
        </w:rPr>
        <w:t>matrogimnasia</w:t>
      </w:r>
      <w:proofErr w:type="spellEnd"/>
      <w:r w:rsidRPr="002308B9">
        <w:rPr>
          <w:rFonts w:ascii="Arial" w:eastAsia="Arial" w:hAnsi="Arial" w:cs="Arial"/>
          <w:i/>
          <w:color w:val="000000"/>
          <w:sz w:val="18"/>
          <w:szCs w:val="18"/>
        </w:rPr>
        <w:t xml:space="preserve"> y dibujo, acondicionamiento físico, formación deportiva, danza folklórica, baile moderno, habilidades para la vida, activación física, manualidades, cocina en frío, autoayuda (terapia grupal), </w:t>
      </w:r>
      <w:proofErr w:type="spellStart"/>
      <w:r w:rsidRPr="002308B9">
        <w:rPr>
          <w:rFonts w:ascii="Arial" w:eastAsia="Arial" w:hAnsi="Arial" w:cs="Arial"/>
          <w:i/>
          <w:color w:val="000000"/>
          <w:sz w:val="18"/>
          <w:szCs w:val="18"/>
        </w:rPr>
        <w:t>lecto</w:t>
      </w:r>
      <w:proofErr w:type="spellEnd"/>
      <w:r w:rsidRPr="002308B9">
        <w:rPr>
          <w:rFonts w:ascii="Arial" w:eastAsia="Arial" w:hAnsi="Arial" w:cs="Arial"/>
          <w:i/>
          <w:color w:val="000000"/>
          <w:sz w:val="18"/>
          <w:szCs w:val="18"/>
        </w:rPr>
        <w:t xml:space="preserve">-escritura grupal, computación, huertos familiares, zumba para todos, </w:t>
      </w:r>
      <w:proofErr w:type="spellStart"/>
      <w:r w:rsidRPr="002308B9">
        <w:rPr>
          <w:rFonts w:ascii="Arial" w:eastAsia="Arial" w:hAnsi="Arial" w:cs="Arial"/>
          <w:i/>
          <w:color w:val="000000"/>
          <w:sz w:val="18"/>
          <w:szCs w:val="18"/>
        </w:rPr>
        <w:t>arteterapia</w:t>
      </w:r>
      <w:proofErr w:type="spellEnd"/>
      <w:r w:rsidRPr="002308B9">
        <w:rPr>
          <w:rFonts w:ascii="Arial" w:eastAsia="Arial" w:hAnsi="Arial" w:cs="Arial"/>
          <w:i/>
          <w:color w:val="000000"/>
          <w:sz w:val="18"/>
          <w:szCs w:val="18"/>
        </w:rPr>
        <w:t xml:space="preserve">, club juvenil, Psicomotricidad, Inteligencia emocional , Relajación. </w:t>
      </w:r>
    </w:p>
    <w:p w14:paraId="79CB1A93" w14:textId="77777777" w:rsidR="002308B9" w:rsidRPr="002308B9" w:rsidRDefault="002308B9" w:rsidP="002308B9">
      <w:pPr>
        <w:pBdr>
          <w:top w:val="nil"/>
          <w:left w:val="nil"/>
          <w:bottom w:val="nil"/>
          <w:right w:val="nil"/>
          <w:between w:val="nil"/>
        </w:pBdr>
        <w:tabs>
          <w:tab w:val="left" w:pos="284"/>
          <w:tab w:val="center" w:pos="1134"/>
        </w:tabs>
        <w:jc w:val="both"/>
        <w:rPr>
          <w:rFonts w:ascii="Arial" w:eastAsia="Arial" w:hAnsi="Arial" w:cs="Arial"/>
          <w:i/>
          <w:color w:val="000000"/>
          <w:sz w:val="18"/>
          <w:szCs w:val="18"/>
        </w:rPr>
      </w:pPr>
    </w:p>
    <w:p w14:paraId="7FC77E3F" w14:textId="77777777" w:rsidR="002308B9" w:rsidRPr="002308B9" w:rsidRDefault="002308B9" w:rsidP="002308B9">
      <w:pPr>
        <w:pStyle w:val="Prrafodelista"/>
        <w:numPr>
          <w:ilvl w:val="0"/>
          <w:numId w:val="45"/>
        </w:numPr>
        <w:pBdr>
          <w:top w:val="nil"/>
          <w:left w:val="nil"/>
          <w:bottom w:val="nil"/>
          <w:right w:val="nil"/>
          <w:between w:val="nil"/>
        </w:pBdr>
        <w:tabs>
          <w:tab w:val="left" w:pos="284"/>
          <w:tab w:val="center" w:pos="709"/>
        </w:tabs>
        <w:ind w:left="0" w:firstLine="284"/>
        <w:contextualSpacing/>
        <w:jc w:val="both"/>
        <w:rPr>
          <w:rFonts w:ascii="Arial" w:eastAsia="Arial" w:hAnsi="Arial" w:cs="Arial"/>
          <w:i/>
          <w:color w:val="000000"/>
          <w:sz w:val="18"/>
          <w:szCs w:val="18"/>
        </w:rPr>
      </w:pPr>
      <w:r w:rsidRPr="002308B9">
        <w:rPr>
          <w:rFonts w:ascii="Arial" w:eastAsia="Arial" w:hAnsi="Arial" w:cs="Arial"/>
          <w:b/>
          <w:i/>
          <w:color w:val="000000"/>
          <w:sz w:val="18"/>
          <w:szCs w:val="18"/>
        </w:rPr>
        <w:t>Talleres para familiares de usuarios</w:t>
      </w:r>
      <w:r w:rsidRPr="002308B9">
        <w:rPr>
          <w:rFonts w:ascii="Arial" w:eastAsia="Arial" w:hAnsi="Arial" w:cs="Arial"/>
          <w:i/>
          <w:color w:val="000000"/>
          <w:sz w:val="18"/>
          <w:szCs w:val="18"/>
        </w:rPr>
        <w:t xml:space="preserve">: autoayuda (terapia grupal), cocina en frío, relajación para padres, zumba para todos y huertos familiares. </w:t>
      </w:r>
    </w:p>
    <w:p w14:paraId="2343390A" w14:textId="77777777" w:rsidR="002308B9" w:rsidRPr="002308B9" w:rsidRDefault="002308B9" w:rsidP="002308B9">
      <w:pPr>
        <w:pStyle w:val="Prrafodelista"/>
        <w:rPr>
          <w:rFonts w:ascii="Arial" w:eastAsia="Arial" w:hAnsi="Arial" w:cs="Arial"/>
          <w:i/>
          <w:color w:val="000000"/>
          <w:sz w:val="18"/>
          <w:szCs w:val="18"/>
        </w:rPr>
      </w:pPr>
    </w:p>
    <w:p w14:paraId="64EFFBBD" w14:textId="77777777" w:rsidR="002308B9" w:rsidRPr="002308B9" w:rsidRDefault="002308B9" w:rsidP="002308B9">
      <w:pPr>
        <w:pStyle w:val="Prrafodelista"/>
        <w:numPr>
          <w:ilvl w:val="0"/>
          <w:numId w:val="45"/>
        </w:numPr>
        <w:pBdr>
          <w:top w:val="nil"/>
          <w:left w:val="nil"/>
          <w:bottom w:val="nil"/>
          <w:right w:val="nil"/>
          <w:between w:val="nil"/>
        </w:pBdr>
        <w:tabs>
          <w:tab w:val="left" w:pos="284"/>
          <w:tab w:val="center" w:pos="709"/>
        </w:tabs>
        <w:ind w:left="0" w:firstLine="284"/>
        <w:contextualSpacing/>
        <w:jc w:val="both"/>
        <w:rPr>
          <w:rFonts w:ascii="Arial" w:eastAsia="Arial" w:hAnsi="Arial" w:cs="Arial"/>
          <w:i/>
          <w:color w:val="000000"/>
          <w:sz w:val="18"/>
          <w:szCs w:val="18"/>
        </w:rPr>
      </w:pPr>
      <w:r w:rsidRPr="002308B9">
        <w:rPr>
          <w:rFonts w:ascii="Arial" w:eastAsia="Arial" w:hAnsi="Arial" w:cs="Arial"/>
          <w:b/>
          <w:i/>
          <w:color w:val="000000"/>
          <w:sz w:val="18"/>
          <w:szCs w:val="18"/>
        </w:rPr>
        <w:t>Atención psicológica y médica para usuarios y sus familiares</w:t>
      </w:r>
      <w:r w:rsidRPr="002308B9">
        <w:rPr>
          <w:rFonts w:ascii="Arial" w:eastAsia="Arial" w:hAnsi="Arial" w:cs="Arial"/>
          <w:i/>
          <w:color w:val="000000"/>
          <w:sz w:val="18"/>
          <w:szCs w:val="18"/>
        </w:rPr>
        <w:t>.</w:t>
      </w:r>
    </w:p>
    <w:p w14:paraId="659969F5" w14:textId="77777777" w:rsidR="002308B9" w:rsidRPr="002308B9" w:rsidRDefault="002308B9" w:rsidP="002308B9">
      <w:pPr>
        <w:pBdr>
          <w:top w:val="nil"/>
          <w:left w:val="nil"/>
          <w:bottom w:val="nil"/>
          <w:right w:val="nil"/>
          <w:between w:val="nil"/>
        </w:pBdr>
        <w:tabs>
          <w:tab w:val="left" w:pos="284"/>
          <w:tab w:val="center" w:pos="1134"/>
        </w:tabs>
        <w:jc w:val="both"/>
        <w:rPr>
          <w:rFonts w:ascii="Arial" w:hAnsi="Arial" w:cs="Arial"/>
          <w:i/>
          <w:sz w:val="18"/>
          <w:szCs w:val="18"/>
        </w:rPr>
      </w:pPr>
    </w:p>
    <w:p w14:paraId="4982D636" w14:textId="77777777" w:rsidR="002308B9" w:rsidRPr="002308B9" w:rsidRDefault="002308B9" w:rsidP="002308B9">
      <w:pPr>
        <w:pStyle w:val="Prrafodelista"/>
        <w:numPr>
          <w:ilvl w:val="0"/>
          <w:numId w:val="44"/>
        </w:numPr>
        <w:tabs>
          <w:tab w:val="left" w:pos="284"/>
        </w:tabs>
        <w:ind w:left="0" w:firstLine="0"/>
        <w:contextualSpacing/>
        <w:jc w:val="both"/>
        <w:rPr>
          <w:rFonts w:ascii="Arial" w:eastAsia="Arial" w:hAnsi="Arial" w:cs="Arial"/>
          <w:i/>
          <w:color w:val="000000"/>
          <w:sz w:val="18"/>
          <w:szCs w:val="18"/>
        </w:rPr>
      </w:pPr>
      <w:r w:rsidRPr="002308B9">
        <w:rPr>
          <w:rFonts w:ascii="Arial" w:eastAsia="Arial" w:hAnsi="Arial" w:cs="Arial"/>
          <w:i/>
          <w:color w:val="000000"/>
          <w:sz w:val="18"/>
          <w:szCs w:val="18"/>
        </w:rPr>
        <w:t xml:space="preserve">Ahora bien, con respecto al predio en que se encuentra el “CEAMIVIDA” es propiedad del Gobierno del Estado de Jalisco en el llamado </w:t>
      </w:r>
      <w:r w:rsidRPr="002308B9">
        <w:rPr>
          <w:rFonts w:ascii="Arial" w:eastAsia="Arial" w:hAnsi="Arial" w:cs="Arial"/>
          <w:b/>
          <w:i/>
          <w:color w:val="000000"/>
          <w:sz w:val="18"/>
          <w:szCs w:val="18"/>
        </w:rPr>
        <w:t xml:space="preserve">"NUCLEO PARQUE AGUA AZUL" </w:t>
      </w:r>
      <w:r w:rsidRPr="002308B9">
        <w:rPr>
          <w:rFonts w:ascii="Arial" w:eastAsia="Arial" w:hAnsi="Arial" w:cs="Arial"/>
          <w:i/>
          <w:color w:val="000000"/>
          <w:sz w:val="18"/>
          <w:szCs w:val="18"/>
        </w:rPr>
        <w:t>el cual cuenta con una superficie de 51,040.00 cincuenta y un mil cuarenta metros cuadrados, el cual se adquirió por expropiación misma que apareció publicada en el Periódico Oficial de fecha 4 de diciembre de 1924.</w:t>
      </w:r>
    </w:p>
    <w:p w14:paraId="3B60B946" w14:textId="77777777" w:rsidR="002308B9" w:rsidRPr="002308B9" w:rsidRDefault="002308B9" w:rsidP="002308B9">
      <w:pPr>
        <w:tabs>
          <w:tab w:val="left" w:pos="284"/>
        </w:tabs>
        <w:jc w:val="both"/>
        <w:rPr>
          <w:rFonts w:ascii="Arial" w:eastAsia="Arial" w:hAnsi="Arial" w:cs="Arial"/>
          <w:i/>
          <w:color w:val="000000"/>
          <w:sz w:val="18"/>
          <w:szCs w:val="18"/>
        </w:rPr>
      </w:pPr>
      <w:r w:rsidRPr="002308B9">
        <w:rPr>
          <w:rFonts w:ascii="Arial" w:eastAsia="Arial" w:hAnsi="Arial" w:cs="Arial"/>
          <w:i/>
          <w:color w:val="000000"/>
          <w:sz w:val="18"/>
          <w:szCs w:val="18"/>
        </w:rPr>
        <w:t>Aunado a lo anterior, con fecha 04 de junio, el Sistema para Desarrollo Integral de la Familia, Jalisco, por conducto de su Director General Doctor Miguel Castellanos Puga, eleva solicitud el Gobierno del Estado para que le fuera otorgado en comodato una porción del Inmueble antes señalado en la que se encuentra ubicado el Museo Infantil, el cual cuenta con una superficie de: 1,073.86 mil setenta y tres punto ochenta y seis metros cuadrados, con las siguientes medidas y linderos: Al Oriente en 49.26 metros con terreno que fuera ocupa do anteriormente con el Casino Agua Azul; al Poniente en 49.26 metros con el Conjunto Agua Azul; al Norte en 21.80 metros con Calzada González Gallo; y al Sur en 21.80 metros con el Conjunto Agua Azul.</w:t>
      </w:r>
    </w:p>
    <w:p w14:paraId="08B07C3D" w14:textId="77777777" w:rsidR="002308B9" w:rsidRPr="002308B9" w:rsidRDefault="002308B9" w:rsidP="002308B9">
      <w:pPr>
        <w:tabs>
          <w:tab w:val="left" w:pos="284"/>
        </w:tabs>
        <w:jc w:val="both"/>
        <w:rPr>
          <w:rFonts w:ascii="Arial" w:eastAsia="Arial" w:hAnsi="Arial" w:cs="Arial"/>
          <w:i/>
          <w:color w:val="000000"/>
          <w:sz w:val="18"/>
          <w:szCs w:val="18"/>
        </w:rPr>
      </w:pPr>
      <w:r w:rsidRPr="002308B9">
        <w:rPr>
          <w:rFonts w:ascii="Arial" w:eastAsia="Arial" w:hAnsi="Arial" w:cs="Arial"/>
          <w:i/>
          <w:color w:val="000000"/>
          <w:sz w:val="18"/>
          <w:szCs w:val="18"/>
        </w:rPr>
        <w:t>En el mismo aspecto, el entonces Gobernador del Estado de Jalisco, el Lic. Enrique Álvarez del Castillo Labastida, consciente de la labor que desarrolla el DIF Jalisco, y su promoción al desarrollo de la comunidad, proporcionando servicios asistenciales y operando centros de bienestar social, consideró pertinente entregar en comodato al citado organismo el inmueble solicitado, mismo que satisfacía amplia y óptimamente sus exigencias de prestación y operación de servicios.</w:t>
      </w:r>
    </w:p>
    <w:p w14:paraId="759AE069" w14:textId="77777777" w:rsidR="002308B9" w:rsidRPr="002308B9" w:rsidRDefault="002308B9" w:rsidP="002308B9">
      <w:pPr>
        <w:tabs>
          <w:tab w:val="left" w:pos="284"/>
        </w:tabs>
        <w:jc w:val="both"/>
        <w:rPr>
          <w:rFonts w:ascii="Arial" w:eastAsia="Arial" w:hAnsi="Arial" w:cs="Arial"/>
          <w:i/>
          <w:color w:val="000000"/>
          <w:sz w:val="18"/>
          <w:szCs w:val="18"/>
        </w:rPr>
      </w:pPr>
      <w:r w:rsidRPr="002308B9">
        <w:rPr>
          <w:rFonts w:ascii="Arial" w:eastAsia="Arial" w:hAnsi="Arial" w:cs="Arial"/>
          <w:i/>
          <w:color w:val="000000"/>
          <w:sz w:val="18"/>
          <w:szCs w:val="18"/>
        </w:rPr>
        <w:t>Que dicho comodato se suscribió por tiempo indefinido y posteriormente fue entregado a DIF Guadalajara para su administración.</w:t>
      </w:r>
    </w:p>
    <w:p w14:paraId="51A01B72" w14:textId="77777777" w:rsidR="002308B9" w:rsidRPr="002308B9" w:rsidRDefault="002308B9" w:rsidP="002308B9">
      <w:pPr>
        <w:tabs>
          <w:tab w:val="left" w:pos="284"/>
        </w:tabs>
        <w:jc w:val="both"/>
        <w:rPr>
          <w:rFonts w:ascii="Arial" w:eastAsia="Arial" w:hAnsi="Arial" w:cs="Arial"/>
          <w:i/>
          <w:color w:val="000000"/>
          <w:sz w:val="18"/>
          <w:szCs w:val="18"/>
        </w:rPr>
      </w:pPr>
      <w:r w:rsidRPr="002308B9">
        <w:rPr>
          <w:rFonts w:ascii="Arial" w:eastAsia="Arial" w:hAnsi="Arial" w:cs="Arial"/>
          <w:b/>
          <w:bCs/>
          <w:i/>
          <w:color w:val="000000"/>
          <w:sz w:val="18"/>
          <w:szCs w:val="18"/>
        </w:rPr>
        <w:lastRenderedPageBreak/>
        <w:t>6</w:t>
      </w:r>
      <w:r w:rsidRPr="002308B9">
        <w:rPr>
          <w:rFonts w:ascii="Arial" w:eastAsia="Arial" w:hAnsi="Arial" w:cs="Arial"/>
          <w:i/>
          <w:color w:val="000000"/>
          <w:sz w:val="18"/>
          <w:szCs w:val="18"/>
        </w:rPr>
        <w:t xml:space="preserve">. Por lo que reconociendo la importancia de mejorar y fortalecer las actividades y servicios que el CEAMIVIDA ofrece y de conformidad con el artículo 236 del Código de Gobierno Municipal de Guadalajara, que señala que la Coordinación General de Gestión Integral de la Ciudad es la instancia integradora de las áreas destinadas al ordenamiento, la gestión del territorio del Municipio, construcción y la movilidad con criterios de sustentabilidad, la presente iniciativa tiene como finalidad instruir a las áreas municipales competentes para mejorar las instalaciones de dicho </w:t>
      </w:r>
      <w:r w:rsidRPr="002308B9">
        <w:rPr>
          <w:rFonts w:ascii="Arial" w:eastAsia="Arial" w:hAnsi="Arial" w:cs="Arial"/>
          <w:i/>
          <w:sz w:val="18"/>
          <w:szCs w:val="18"/>
        </w:rPr>
        <w:t>Centro</w:t>
      </w:r>
      <w:r w:rsidRPr="002308B9">
        <w:rPr>
          <w:rFonts w:ascii="Arial" w:eastAsia="Arial" w:hAnsi="Arial" w:cs="Arial"/>
          <w:i/>
          <w:color w:val="000000"/>
          <w:sz w:val="18"/>
          <w:szCs w:val="18"/>
        </w:rPr>
        <w:t>, así como fortalecer su operatividad.</w:t>
      </w:r>
    </w:p>
    <w:p w14:paraId="0649D5A2" w14:textId="77777777" w:rsidR="002308B9" w:rsidRPr="002308B9" w:rsidRDefault="002308B9" w:rsidP="002308B9">
      <w:pPr>
        <w:tabs>
          <w:tab w:val="left" w:pos="284"/>
        </w:tabs>
        <w:jc w:val="both"/>
        <w:rPr>
          <w:rFonts w:ascii="Arial" w:eastAsia="Arial" w:hAnsi="Arial" w:cs="Arial"/>
          <w:i/>
          <w:color w:val="000000"/>
          <w:sz w:val="18"/>
          <w:szCs w:val="18"/>
        </w:rPr>
      </w:pPr>
      <w:r w:rsidRPr="002308B9">
        <w:rPr>
          <w:rFonts w:ascii="Arial" w:eastAsia="Arial" w:hAnsi="Arial" w:cs="Arial"/>
          <w:i/>
          <w:color w:val="000000"/>
          <w:sz w:val="18"/>
          <w:szCs w:val="18"/>
        </w:rPr>
        <w:t>Actualmente se desarrolla el proyecto de construcción del Centro Colmena en el domicilio ubicado en la Avenida Dr. Roberto Michel #350, Colonia San Carlos de esta ciudad.  Lo anterior, con el objetivo de combatir la violencia y la inseguridad desde sus causas, a través de la construcción de espacios donde las y los vecinos puedan hacer comunidad, teniendo la posibilidad de acceder a diversos talleres y actividades en dicha zona</w:t>
      </w:r>
      <w:r w:rsidRPr="002308B9">
        <w:rPr>
          <w:rStyle w:val="Refdenotaalpie"/>
          <w:rFonts w:ascii="Arial" w:eastAsia="Arial" w:hAnsi="Arial" w:cs="Arial"/>
          <w:i/>
          <w:color w:val="000000"/>
          <w:sz w:val="18"/>
          <w:szCs w:val="18"/>
        </w:rPr>
        <w:footnoteReference w:id="6"/>
      </w:r>
      <w:r w:rsidRPr="002308B9">
        <w:rPr>
          <w:rFonts w:ascii="Arial" w:eastAsia="Arial" w:hAnsi="Arial" w:cs="Arial"/>
          <w:i/>
          <w:color w:val="000000"/>
          <w:sz w:val="18"/>
          <w:szCs w:val="18"/>
        </w:rPr>
        <w:t xml:space="preserve">.   </w:t>
      </w:r>
    </w:p>
    <w:p w14:paraId="59956CEF" w14:textId="77777777" w:rsidR="002308B9" w:rsidRPr="002308B9" w:rsidRDefault="002308B9" w:rsidP="002308B9">
      <w:pPr>
        <w:pStyle w:val="Prrafodelista"/>
        <w:pBdr>
          <w:top w:val="nil"/>
          <w:left w:val="nil"/>
          <w:bottom w:val="nil"/>
          <w:right w:val="nil"/>
          <w:between w:val="nil"/>
        </w:pBdr>
        <w:tabs>
          <w:tab w:val="left" w:pos="284"/>
        </w:tabs>
        <w:ind w:left="0"/>
        <w:jc w:val="both"/>
        <w:rPr>
          <w:rFonts w:ascii="Arial" w:eastAsia="Arial" w:hAnsi="Arial" w:cs="Arial"/>
          <w:b/>
          <w:i/>
          <w:color w:val="000000"/>
          <w:sz w:val="18"/>
          <w:szCs w:val="18"/>
        </w:rPr>
      </w:pPr>
    </w:p>
    <w:p w14:paraId="5480F8CC" w14:textId="77777777" w:rsidR="002308B9" w:rsidRPr="002308B9" w:rsidRDefault="002308B9" w:rsidP="002308B9">
      <w:pPr>
        <w:pStyle w:val="Prrafodelista"/>
        <w:pBdr>
          <w:top w:val="nil"/>
          <w:left w:val="nil"/>
          <w:bottom w:val="nil"/>
          <w:right w:val="nil"/>
          <w:between w:val="nil"/>
        </w:pBdr>
        <w:tabs>
          <w:tab w:val="left" w:pos="284"/>
        </w:tabs>
        <w:ind w:left="0"/>
        <w:jc w:val="both"/>
        <w:rPr>
          <w:rFonts w:ascii="Arial" w:eastAsia="Arial" w:hAnsi="Arial" w:cs="Arial"/>
          <w:i/>
          <w:color w:val="000000"/>
          <w:sz w:val="18"/>
          <w:szCs w:val="18"/>
        </w:rPr>
      </w:pPr>
      <w:r w:rsidRPr="002308B9">
        <w:rPr>
          <w:rFonts w:ascii="Arial" w:eastAsia="Arial" w:hAnsi="Arial" w:cs="Arial"/>
          <w:i/>
          <w:color w:val="000000"/>
          <w:sz w:val="18"/>
          <w:szCs w:val="18"/>
        </w:rPr>
        <w:t>Es importante señalar que el proyecto de Centro Colmena que pretende desarrollar el Municipio de Guadalajara, se encuentra en la Unidad Deportiva 5 de Febrero, por lo que comparte domicilio con las instalaciones del CEAMIVIDA. Derivado de lo anterior, se propone que a la par del proyecto de construcción de la Colmena, también se destinen recursos para el remozamiento del CEAMIVIDA para que pueda seguir prestando sus labores en beneficio de la población con discapacidad de la Zona Metropolitana de Guadalajara.</w:t>
      </w:r>
    </w:p>
    <w:p w14:paraId="72D57A21" w14:textId="77777777" w:rsidR="002308B9" w:rsidRPr="002308B9" w:rsidRDefault="002308B9" w:rsidP="002308B9">
      <w:pPr>
        <w:pStyle w:val="Prrafodelista"/>
        <w:pBdr>
          <w:top w:val="nil"/>
          <w:left w:val="nil"/>
          <w:bottom w:val="nil"/>
          <w:right w:val="nil"/>
          <w:between w:val="nil"/>
        </w:pBdr>
        <w:tabs>
          <w:tab w:val="left" w:pos="284"/>
        </w:tabs>
        <w:ind w:left="0"/>
        <w:jc w:val="both"/>
        <w:rPr>
          <w:rFonts w:ascii="Arial" w:eastAsia="Arial" w:hAnsi="Arial" w:cs="Arial"/>
          <w:i/>
          <w:color w:val="000000"/>
          <w:sz w:val="18"/>
          <w:szCs w:val="18"/>
        </w:rPr>
      </w:pPr>
    </w:p>
    <w:p w14:paraId="02BB43E5" w14:textId="77777777" w:rsidR="002308B9" w:rsidRPr="002308B9" w:rsidRDefault="002308B9" w:rsidP="002308B9">
      <w:pPr>
        <w:pBdr>
          <w:top w:val="nil"/>
          <w:left w:val="nil"/>
          <w:bottom w:val="nil"/>
          <w:right w:val="nil"/>
          <w:between w:val="nil"/>
        </w:pBdr>
        <w:tabs>
          <w:tab w:val="left" w:pos="284"/>
        </w:tabs>
        <w:jc w:val="both"/>
        <w:rPr>
          <w:rFonts w:ascii="Arial" w:eastAsia="Arial" w:hAnsi="Arial" w:cs="Arial"/>
          <w:b/>
          <w:i/>
          <w:color w:val="000000"/>
          <w:sz w:val="18"/>
          <w:szCs w:val="18"/>
        </w:rPr>
      </w:pPr>
      <w:r w:rsidRPr="002308B9">
        <w:rPr>
          <w:rFonts w:ascii="Arial" w:eastAsia="Arial" w:hAnsi="Arial" w:cs="Arial"/>
          <w:b/>
          <w:i/>
          <w:color w:val="000000"/>
          <w:sz w:val="18"/>
          <w:szCs w:val="18"/>
        </w:rPr>
        <w:t xml:space="preserve">7. </w:t>
      </w:r>
      <w:r w:rsidRPr="002308B9">
        <w:rPr>
          <w:rFonts w:ascii="Arial" w:eastAsia="Arial" w:hAnsi="Arial" w:cs="Arial"/>
          <w:i/>
          <w:color w:val="000000"/>
          <w:sz w:val="18"/>
          <w:szCs w:val="18"/>
        </w:rPr>
        <w:t>Lo que pretende la iniciativa es fortalecer al CEAMIVIDA para que los usuarios puedan seguir siendo atendidos y gozar de instalaciones dignas que les permitan desarrollar de la mejor manera sus talleres y actividades que realizan.</w:t>
      </w:r>
      <w:r w:rsidRPr="002308B9">
        <w:rPr>
          <w:rFonts w:ascii="Arial" w:eastAsia="Arial" w:hAnsi="Arial" w:cs="Arial"/>
          <w:b/>
          <w:i/>
          <w:color w:val="000000"/>
          <w:sz w:val="18"/>
          <w:szCs w:val="18"/>
        </w:rPr>
        <w:t xml:space="preserve"> </w:t>
      </w:r>
    </w:p>
    <w:p w14:paraId="65285E10" w14:textId="77777777" w:rsidR="002308B9" w:rsidRPr="002308B9" w:rsidRDefault="002308B9" w:rsidP="002308B9">
      <w:pPr>
        <w:pStyle w:val="Prrafodelista"/>
        <w:pBdr>
          <w:top w:val="nil"/>
          <w:left w:val="nil"/>
          <w:bottom w:val="nil"/>
          <w:right w:val="nil"/>
          <w:between w:val="nil"/>
        </w:pBdr>
        <w:tabs>
          <w:tab w:val="left" w:pos="284"/>
        </w:tabs>
        <w:jc w:val="both"/>
        <w:rPr>
          <w:rFonts w:ascii="Arial" w:eastAsia="Arial" w:hAnsi="Arial" w:cs="Arial"/>
          <w:i/>
          <w:color w:val="000000"/>
          <w:sz w:val="18"/>
          <w:szCs w:val="18"/>
        </w:rPr>
      </w:pPr>
    </w:p>
    <w:p w14:paraId="58AD7CA8" w14:textId="77777777" w:rsidR="002308B9" w:rsidRPr="002308B9" w:rsidRDefault="002308B9" w:rsidP="002308B9">
      <w:pPr>
        <w:pStyle w:val="Prrafodelista"/>
        <w:pBdr>
          <w:top w:val="nil"/>
          <w:left w:val="nil"/>
          <w:bottom w:val="nil"/>
          <w:right w:val="nil"/>
          <w:between w:val="nil"/>
        </w:pBdr>
        <w:tabs>
          <w:tab w:val="left" w:pos="284"/>
        </w:tabs>
        <w:jc w:val="both"/>
        <w:rPr>
          <w:rFonts w:ascii="Arial" w:eastAsia="Arial" w:hAnsi="Arial" w:cs="Arial"/>
          <w:b/>
          <w:i/>
          <w:color w:val="000000"/>
          <w:sz w:val="18"/>
          <w:szCs w:val="18"/>
        </w:rPr>
      </w:pPr>
      <w:r w:rsidRPr="002308B9">
        <w:rPr>
          <w:rFonts w:ascii="Arial" w:eastAsia="Arial" w:hAnsi="Arial" w:cs="Arial"/>
          <w:b/>
          <w:i/>
          <w:color w:val="000000"/>
          <w:sz w:val="18"/>
          <w:szCs w:val="18"/>
        </w:rPr>
        <w:t xml:space="preserve">8. </w:t>
      </w:r>
      <w:r w:rsidRPr="002308B9">
        <w:rPr>
          <w:rFonts w:ascii="Arial" w:eastAsia="Arial" w:hAnsi="Arial" w:cs="Arial"/>
          <w:i/>
          <w:color w:val="000000"/>
          <w:sz w:val="18"/>
          <w:szCs w:val="18"/>
        </w:rPr>
        <w:t>Por lo anteriormente expuesto, de conformidad a lo establecido en el artículo 92 fracción I inciso c) del Código de Gobierno Municipal de Guadalajara, me permito manifestar el siguiente análisis de repercusiones:</w:t>
      </w:r>
    </w:p>
    <w:p w14:paraId="129418A5" w14:textId="77777777" w:rsidR="002308B9" w:rsidRPr="002308B9" w:rsidRDefault="002308B9" w:rsidP="002308B9">
      <w:pPr>
        <w:tabs>
          <w:tab w:val="left" w:pos="1134"/>
        </w:tabs>
        <w:ind w:hanging="2"/>
        <w:jc w:val="both"/>
        <w:rPr>
          <w:rFonts w:ascii="Arial" w:eastAsia="Arial" w:hAnsi="Arial" w:cs="Arial"/>
          <w:i/>
          <w:sz w:val="18"/>
          <w:szCs w:val="18"/>
        </w:rPr>
      </w:pPr>
    </w:p>
    <w:p w14:paraId="56821CB9" w14:textId="77777777" w:rsidR="002308B9" w:rsidRPr="002308B9" w:rsidRDefault="002308B9" w:rsidP="002308B9">
      <w:pPr>
        <w:pStyle w:val="Prrafodelista"/>
        <w:numPr>
          <w:ilvl w:val="0"/>
          <w:numId w:val="46"/>
        </w:numPr>
        <w:pBdr>
          <w:top w:val="nil"/>
          <w:left w:val="nil"/>
          <w:bottom w:val="nil"/>
          <w:right w:val="nil"/>
          <w:between w:val="nil"/>
        </w:pBdr>
        <w:tabs>
          <w:tab w:val="left" w:pos="-2"/>
        </w:tabs>
        <w:contextualSpacing/>
        <w:jc w:val="both"/>
        <w:rPr>
          <w:rFonts w:ascii="Arial" w:eastAsia="Arial" w:hAnsi="Arial" w:cs="Arial"/>
          <w:i/>
          <w:color w:val="000000"/>
          <w:sz w:val="18"/>
          <w:szCs w:val="18"/>
        </w:rPr>
      </w:pPr>
      <w:r w:rsidRPr="002308B9">
        <w:rPr>
          <w:rFonts w:ascii="Arial" w:eastAsia="Arial" w:hAnsi="Arial" w:cs="Arial"/>
          <w:b/>
          <w:i/>
          <w:color w:val="000000"/>
          <w:sz w:val="18"/>
          <w:szCs w:val="18"/>
        </w:rPr>
        <w:t xml:space="preserve">Jurídicas: </w:t>
      </w:r>
      <w:r w:rsidRPr="002308B9">
        <w:rPr>
          <w:rFonts w:ascii="Arial" w:eastAsia="Arial" w:hAnsi="Arial" w:cs="Arial"/>
          <w:i/>
          <w:color w:val="000000"/>
          <w:sz w:val="18"/>
          <w:szCs w:val="18"/>
        </w:rPr>
        <w:t>No se tienen repercusiones jurídicas.</w:t>
      </w:r>
    </w:p>
    <w:p w14:paraId="5894DA8B" w14:textId="77777777" w:rsidR="002308B9" w:rsidRPr="002308B9" w:rsidRDefault="002308B9" w:rsidP="002308B9">
      <w:pPr>
        <w:pBdr>
          <w:top w:val="nil"/>
          <w:left w:val="nil"/>
          <w:bottom w:val="nil"/>
          <w:right w:val="nil"/>
          <w:between w:val="nil"/>
        </w:pBdr>
        <w:tabs>
          <w:tab w:val="left" w:pos="-2"/>
        </w:tabs>
        <w:jc w:val="both"/>
        <w:rPr>
          <w:rFonts w:ascii="Arial" w:eastAsia="Arial" w:hAnsi="Arial" w:cs="Arial"/>
          <w:i/>
          <w:color w:val="000000"/>
          <w:sz w:val="18"/>
          <w:szCs w:val="18"/>
        </w:rPr>
      </w:pPr>
      <w:r w:rsidRPr="002308B9">
        <w:rPr>
          <w:rFonts w:ascii="Arial" w:eastAsia="Arial" w:hAnsi="Arial" w:cs="Arial"/>
          <w:i/>
          <w:color w:val="000000"/>
          <w:sz w:val="18"/>
          <w:szCs w:val="18"/>
        </w:rPr>
        <w:t xml:space="preserve"> </w:t>
      </w:r>
    </w:p>
    <w:p w14:paraId="6190F191" w14:textId="77777777" w:rsidR="002308B9" w:rsidRPr="002308B9" w:rsidRDefault="002308B9" w:rsidP="002308B9">
      <w:pPr>
        <w:pStyle w:val="Prrafodelista"/>
        <w:numPr>
          <w:ilvl w:val="0"/>
          <w:numId w:val="46"/>
        </w:numPr>
        <w:pBdr>
          <w:top w:val="nil"/>
          <w:left w:val="nil"/>
          <w:bottom w:val="nil"/>
          <w:right w:val="nil"/>
          <w:between w:val="nil"/>
        </w:pBdr>
        <w:tabs>
          <w:tab w:val="left" w:pos="-2"/>
        </w:tabs>
        <w:ind w:left="0" w:firstLine="360"/>
        <w:contextualSpacing/>
        <w:jc w:val="both"/>
        <w:rPr>
          <w:rFonts w:ascii="Arial" w:eastAsia="Arial" w:hAnsi="Arial" w:cs="Arial"/>
          <w:i/>
          <w:color w:val="000000"/>
          <w:sz w:val="18"/>
          <w:szCs w:val="18"/>
        </w:rPr>
      </w:pPr>
      <w:r w:rsidRPr="002308B9">
        <w:rPr>
          <w:rFonts w:ascii="Arial" w:eastAsia="Arial" w:hAnsi="Arial" w:cs="Arial"/>
          <w:b/>
          <w:i/>
          <w:color w:val="000000"/>
          <w:sz w:val="18"/>
          <w:szCs w:val="18"/>
        </w:rPr>
        <w:t xml:space="preserve">Presupuestales y laborales: </w:t>
      </w:r>
      <w:r w:rsidRPr="002308B9">
        <w:rPr>
          <w:rFonts w:ascii="Arial" w:eastAsia="Arial" w:hAnsi="Arial" w:cs="Arial"/>
          <w:i/>
          <w:color w:val="000000"/>
          <w:sz w:val="18"/>
          <w:szCs w:val="18"/>
        </w:rPr>
        <w:t xml:space="preserve">Sí se tienen repercusiones presupuestales, en virtud de que se propone se destinen recursos económicos para el remozamiento de las instalaciones y para fortalecer la operatividad del CEAMIVIDA. </w:t>
      </w:r>
    </w:p>
    <w:p w14:paraId="1090372C" w14:textId="77777777" w:rsidR="002308B9" w:rsidRPr="002308B9" w:rsidRDefault="002308B9" w:rsidP="002308B9">
      <w:pPr>
        <w:pBdr>
          <w:top w:val="nil"/>
          <w:left w:val="nil"/>
          <w:bottom w:val="nil"/>
          <w:right w:val="nil"/>
          <w:between w:val="nil"/>
        </w:pBdr>
        <w:tabs>
          <w:tab w:val="left" w:pos="-2"/>
        </w:tabs>
        <w:jc w:val="both"/>
        <w:rPr>
          <w:rFonts w:ascii="Arial" w:eastAsia="Arial" w:hAnsi="Arial" w:cs="Arial"/>
          <w:i/>
          <w:color w:val="000000"/>
          <w:sz w:val="18"/>
          <w:szCs w:val="18"/>
        </w:rPr>
      </w:pPr>
    </w:p>
    <w:p w14:paraId="07A15141" w14:textId="77777777" w:rsidR="002308B9" w:rsidRPr="002308B9" w:rsidRDefault="002308B9" w:rsidP="002308B9">
      <w:pPr>
        <w:pBdr>
          <w:top w:val="nil"/>
          <w:left w:val="nil"/>
          <w:bottom w:val="nil"/>
          <w:right w:val="nil"/>
          <w:between w:val="nil"/>
        </w:pBdr>
        <w:tabs>
          <w:tab w:val="left" w:pos="-2"/>
        </w:tabs>
        <w:jc w:val="both"/>
        <w:rPr>
          <w:rFonts w:ascii="Arial" w:eastAsia="Arial" w:hAnsi="Arial" w:cs="Arial"/>
          <w:i/>
          <w:color w:val="000000"/>
          <w:sz w:val="18"/>
          <w:szCs w:val="18"/>
        </w:rPr>
      </w:pPr>
      <w:r w:rsidRPr="002308B9">
        <w:rPr>
          <w:rFonts w:ascii="Arial" w:eastAsia="Arial" w:hAnsi="Arial" w:cs="Arial"/>
          <w:i/>
          <w:color w:val="000000"/>
          <w:sz w:val="18"/>
          <w:szCs w:val="18"/>
        </w:rPr>
        <w:t xml:space="preserve">En cuanto a las repercusiones laborales, no existen en relación de que lo que se propone estará a cargo de las dependencias municipales competentes en la materia. </w:t>
      </w:r>
    </w:p>
    <w:p w14:paraId="52B6DBEA" w14:textId="77777777" w:rsidR="002308B9" w:rsidRPr="002308B9" w:rsidRDefault="002308B9" w:rsidP="002308B9">
      <w:pPr>
        <w:pBdr>
          <w:top w:val="nil"/>
          <w:left w:val="nil"/>
          <w:bottom w:val="nil"/>
          <w:right w:val="nil"/>
          <w:between w:val="nil"/>
        </w:pBdr>
        <w:tabs>
          <w:tab w:val="left" w:pos="-2"/>
        </w:tabs>
        <w:jc w:val="both"/>
        <w:rPr>
          <w:rFonts w:ascii="Arial" w:eastAsia="Arial" w:hAnsi="Arial" w:cs="Arial"/>
          <w:i/>
          <w:color w:val="000000"/>
          <w:sz w:val="18"/>
          <w:szCs w:val="18"/>
        </w:rPr>
      </w:pPr>
    </w:p>
    <w:p w14:paraId="4C1F8DC7" w14:textId="77777777" w:rsidR="002308B9" w:rsidRPr="002308B9" w:rsidRDefault="002308B9" w:rsidP="002308B9">
      <w:pPr>
        <w:numPr>
          <w:ilvl w:val="0"/>
          <w:numId w:val="43"/>
        </w:numPr>
        <w:pBdr>
          <w:top w:val="nil"/>
          <w:left w:val="nil"/>
          <w:bottom w:val="nil"/>
          <w:right w:val="nil"/>
          <w:between w:val="nil"/>
        </w:pBdr>
        <w:tabs>
          <w:tab w:val="left" w:pos="-2"/>
        </w:tabs>
        <w:ind w:left="0" w:hanging="2"/>
        <w:jc w:val="both"/>
        <w:rPr>
          <w:rFonts w:ascii="Arial" w:eastAsia="Arial" w:hAnsi="Arial" w:cs="Arial"/>
          <w:i/>
          <w:color w:val="000000"/>
          <w:sz w:val="18"/>
          <w:szCs w:val="18"/>
        </w:rPr>
      </w:pPr>
      <w:r w:rsidRPr="002308B9">
        <w:rPr>
          <w:rFonts w:ascii="Arial" w:eastAsia="Arial" w:hAnsi="Arial" w:cs="Arial"/>
          <w:b/>
          <w:i/>
          <w:color w:val="000000"/>
          <w:sz w:val="18"/>
          <w:szCs w:val="18"/>
        </w:rPr>
        <w:t xml:space="preserve">Sociales: </w:t>
      </w:r>
      <w:r w:rsidRPr="002308B9">
        <w:rPr>
          <w:rFonts w:ascii="Arial" w:eastAsia="Arial" w:hAnsi="Arial" w:cs="Arial"/>
          <w:i/>
          <w:color w:val="000000"/>
          <w:sz w:val="18"/>
          <w:szCs w:val="18"/>
        </w:rPr>
        <w:t xml:space="preserve">Se tienen repercusiones sociales favorables que inciden en elevar la calidad de vida de las personas con discapacidad intelectual dándoles mejores instalaciones para el desarrollo de sus actividades y talleres, así como la creación del Centro Colmena que permite generar comunidades más seguras y reactivar la colaboración vecinal para mejorar las colonias, favorecer la cohesión social y el interés colectivo. </w:t>
      </w:r>
    </w:p>
    <w:p w14:paraId="718EE91A" w14:textId="77777777" w:rsidR="002308B9" w:rsidRDefault="002308B9" w:rsidP="002308B9">
      <w:pPr>
        <w:pBdr>
          <w:top w:val="nil"/>
          <w:left w:val="nil"/>
          <w:bottom w:val="nil"/>
          <w:right w:val="nil"/>
          <w:between w:val="nil"/>
        </w:pBdr>
        <w:tabs>
          <w:tab w:val="left" w:pos="851"/>
          <w:tab w:val="left" w:pos="993"/>
          <w:tab w:val="center" w:pos="1134"/>
        </w:tabs>
        <w:jc w:val="both"/>
        <w:rPr>
          <w:rFonts w:ascii="Arial" w:eastAsia="Arial" w:hAnsi="Arial" w:cs="Arial"/>
          <w:i/>
          <w:sz w:val="18"/>
          <w:szCs w:val="18"/>
        </w:rPr>
      </w:pPr>
      <w:r w:rsidRPr="002308B9">
        <w:rPr>
          <w:rFonts w:ascii="Arial" w:eastAsia="Arial" w:hAnsi="Arial" w:cs="Arial"/>
          <w:i/>
          <w:sz w:val="18"/>
          <w:szCs w:val="18"/>
        </w:rPr>
        <w:t>Por todo lo expuesto y de conformidad con lo dispuesto por los artículos 115 de la Constitución Política de los Estados Unidos Mexicanos, 73 de la Constitución Política del Estado de Jalisco; numeral, 41 fracciones I y II, y demás relativos y aplicables de la Ley del Gobierno y la Administración Pública Municipal del Estado de Jalisco, y 89, 91 fracción II y 92 del Código de Gobierno Municipal de Guadalajara, me permito someter a su distinguida consideración los siguientes puntos de:</w:t>
      </w:r>
    </w:p>
    <w:p w14:paraId="6D20BA69" w14:textId="77777777" w:rsidR="002308B9" w:rsidRPr="002308B9" w:rsidRDefault="002308B9" w:rsidP="002308B9">
      <w:pPr>
        <w:pBdr>
          <w:top w:val="nil"/>
          <w:left w:val="nil"/>
          <w:bottom w:val="nil"/>
          <w:right w:val="nil"/>
          <w:between w:val="nil"/>
        </w:pBdr>
        <w:tabs>
          <w:tab w:val="left" w:pos="851"/>
          <w:tab w:val="left" w:pos="993"/>
          <w:tab w:val="center" w:pos="1134"/>
        </w:tabs>
        <w:jc w:val="both"/>
        <w:rPr>
          <w:rFonts w:ascii="Arial" w:eastAsia="Arial" w:hAnsi="Arial" w:cs="Arial"/>
          <w:i/>
          <w:sz w:val="18"/>
          <w:szCs w:val="18"/>
        </w:rPr>
      </w:pPr>
    </w:p>
    <w:p w14:paraId="1291742C" w14:textId="77777777" w:rsidR="002308B9" w:rsidRDefault="002308B9" w:rsidP="002308B9">
      <w:pPr>
        <w:ind w:hanging="2"/>
        <w:jc w:val="center"/>
        <w:rPr>
          <w:rFonts w:ascii="Arial" w:eastAsia="Arial" w:hAnsi="Arial" w:cs="Arial"/>
          <w:b/>
          <w:i/>
          <w:sz w:val="18"/>
          <w:szCs w:val="18"/>
        </w:rPr>
      </w:pPr>
      <w:r w:rsidRPr="002308B9">
        <w:rPr>
          <w:rFonts w:ascii="Arial" w:eastAsia="Arial" w:hAnsi="Arial" w:cs="Arial"/>
          <w:b/>
          <w:i/>
          <w:sz w:val="18"/>
          <w:szCs w:val="18"/>
        </w:rPr>
        <w:t>ACUERDO</w:t>
      </w:r>
    </w:p>
    <w:p w14:paraId="1B9C45CF" w14:textId="77777777" w:rsidR="002308B9" w:rsidRPr="002308B9" w:rsidRDefault="002308B9" w:rsidP="002308B9">
      <w:pPr>
        <w:ind w:hanging="2"/>
        <w:jc w:val="center"/>
        <w:rPr>
          <w:rFonts w:ascii="Arial" w:eastAsia="Arial" w:hAnsi="Arial" w:cs="Arial"/>
          <w:b/>
          <w:i/>
          <w:sz w:val="18"/>
          <w:szCs w:val="18"/>
        </w:rPr>
      </w:pPr>
    </w:p>
    <w:p w14:paraId="71227AD9" w14:textId="77777777" w:rsidR="002308B9" w:rsidRDefault="002308B9" w:rsidP="002308B9">
      <w:pPr>
        <w:ind w:hanging="2"/>
        <w:jc w:val="both"/>
        <w:rPr>
          <w:rFonts w:ascii="Arial" w:hAnsi="Arial" w:cs="Arial"/>
          <w:i/>
          <w:sz w:val="18"/>
          <w:szCs w:val="18"/>
        </w:rPr>
      </w:pPr>
      <w:r w:rsidRPr="002308B9">
        <w:rPr>
          <w:rFonts w:ascii="Arial" w:hAnsi="Arial" w:cs="Arial"/>
          <w:b/>
          <w:i/>
          <w:sz w:val="18"/>
          <w:szCs w:val="18"/>
        </w:rPr>
        <w:t>PRIMERO.</w:t>
      </w:r>
      <w:r w:rsidRPr="002308B9">
        <w:rPr>
          <w:rFonts w:ascii="Arial" w:hAnsi="Arial" w:cs="Arial"/>
          <w:i/>
          <w:sz w:val="18"/>
          <w:szCs w:val="18"/>
        </w:rPr>
        <w:t xml:space="preserve"> Se instruya a las Coordinaciones Generales de Gestión Integral de la Ciudad y de Construcción de Comunidad, para que a través de sus direcciones competentes lleven a cabo el proyecto para la construcción de un Centro Colmena en la Avenida Dr. Roberto Michel #350, en la colonia San Carlos. </w:t>
      </w:r>
    </w:p>
    <w:p w14:paraId="552ECCD2" w14:textId="77777777" w:rsidR="002308B9" w:rsidRPr="002308B9" w:rsidRDefault="002308B9" w:rsidP="002308B9">
      <w:pPr>
        <w:ind w:hanging="2"/>
        <w:jc w:val="both"/>
        <w:rPr>
          <w:rFonts w:ascii="Arial" w:hAnsi="Arial" w:cs="Arial"/>
          <w:i/>
          <w:sz w:val="18"/>
          <w:szCs w:val="18"/>
        </w:rPr>
      </w:pPr>
    </w:p>
    <w:p w14:paraId="52CFBFE1" w14:textId="77777777" w:rsidR="002308B9" w:rsidRDefault="002308B9" w:rsidP="002308B9">
      <w:pPr>
        <w:ind w:hanging="2"/>
        <w:jc w:val="both"/>
        <w:rPr>
          <w:rFonts w:ascii="Arial" w:hAnsi="Arial" w:cs="Arial"/>
          <w:i/>
          <w:sz w:val="18"/>
          <w:szCs w:val="18"/>
        </w:rPr>
      </w:pPr>
      <w:r w:rsidRPr="002308B9">
        <w:rPr>
          <w:rFonts w:ascii="Arial" w:hAnsi="Arial" w:cs="Arial"/>
          <w:b/>
          <w:i/>
          <w:sz w:val="18"/>
          <w:szCs w:val="18"/>
        </w:rPr>
        <w:lastRenderedPageBreak/>
        <w:t>SEGUNDO.</w:t>
      </w:r>
      <w:r w:rsidRPr="002308B9">
        <w:rPr>
          <w:rFonts w:ascii="Arial" w:hAnsi="Arial" w:cs="Arial"/>
          <w:i/>
          <w:sz w:val="18"/>
          <w:szCs w:val="18"/>
        </w:rPr>
        <w:t xml:space="preserve"> Se realice acciones de construcción y remozamiento en el Centro de Atención Metropolitana Integral para una Vida Digna con Discapacidad (CEAMIVIDA), garantizando en todo momento la operación y funcionalidad de los servicios prestados en dicho centro. </w:t>
      </w:r>
    </w:p>
    <w:p w14:paraId="7F747E16" w14:textId="77777777" w:rsidR="002308B9" w:rsidRPr="002308B9" w:rsidRDefault="002308B9" w:rsidP="002308B9">
      <w:pPr>
        <w:ind w:hanging="2"/>
        <w:jc w:val="both"/>
        <w:rPr>
          <w:rFonts w:ascii="Arial" w:hAnsi="Arial" w:cs="Arial"/>
          <w:i/>
          <w:sz w:val="18"/>
          <w:szCs w:val="18"/>
        </w:rPr>
      </w:pPr>
    </w:p>
    <w:p w14:paraId="5EDC4356" w14:textId="58D620D4" w:rsidR="00583E5B" w:rsidRDefault="002308B9" w:rsidP="002308B9">
      <w:pPr>
        <w:tabs>
          <w:tab w:val="left" w:pos="993"/>
        </w:tabs>
        <w:ind w:hanging="2"/>
        <w:jc w:val="both"/>
        <w:rPr>
          <w:rFonts w:ascii="Arial" w:hAnsi="Arial" w:cs="Arial"/>
          <w:i/>
          <w:sz w:val="18"/>
          <w:szCs w:val="18"/>
        </w:rPr>
      </w:pPr>
      <w:r w:rsidRPr="002308B9">
        <w:rPr>
          <w:rFonts w:ascii="Arial" w:hAnsi="Arial" w:cs="Arial"/>
          <w:b/>
          <w:i/>
          <w:sz w:val="18"/>
          <w:szCs w:val="18"/>
        </w:rPr>
        <w:t>TERCERO.</w:t>
      </w:r>
      <w:r w:rsidRPr="002308B9">
        <w:rPr>
          <w:rFonts w:ascii="Arial" w:hAnsi="Arial" w:cs="Arial"/>
          <w:i/>
          <w:sz w:val="18"/>
          <w:szCs w:val="18"/>
        </w:rPr>
        <w:t xml:space="preserve"> Se gestionen los recursos materiales y humanos necesarios para el fortalecimiento de los servicios que presta el Centro de Atención Metropolitana Integral para una Vida Digna con Discapacidad (CEAMIVIDA)</w:t>
      </w:r>
      <w:r>
        <w:rPr>
          <w:rFonts w:ascii="Arial" w:hAnsi="Arial" w:cs="Arial"/>
          <w:i/>
          <w:sz w:val="18"/>
          <w:szCs w:val="18"/>
        </w:rPr>
        <w:t>”</w:t>
      </w:r>
    </w:p>
    <w:p w14:paraId="29B651BD" w14:textId="77777777" w:rsidR="002308B9" w:rsidRPr="002308B9" w:rsidRDefault="002308B9" w:rsidP="002308B9">
      <w:pPr>
        <w:tabs>
          <w:tab w:val="left" w:pos="993"/>
        </w:tabs>
        <w:ind w:hanging="2"/>
        <w:jc w:val="both"/>
        <w:rPr>
          <w:rFonts w:ascii="Arial" w:hAnsi="Arial" w:cs="Arial"/>
          <w:i/>
          <w:sz w:val="18"/>
          <w:szCs w:val="18"/>
        </w:rPr>
      </w:pPr>
      <w:bookmarkStart w:id="5" w:name="_GoBack"/>
      <w:bookmarkEnd w:id="5"/>
    </w:p>
    <w:p w14:paraId="25557E25" w14:textId="0B8FD96E" w:rsidR="00272A5D" w:rsidRDefault="00272A5D" w:rsidP="00272A5D">
      <w:pPr>
        <w:jc w:val="both"/>
        <w:rPr>
          <w:rFonts w:ascii="Arial" w:hAnsi="Arial" w:cs="Arial"/>
          <w:sz w:val="24"/>
          <w:szCs w:val="24"/>
          <w:lang w:val="es-ES_tradnl"/>
        </w:rPr>
      </w:pPr>
      <w:r w:rsidRPr="00720518">
        <w:rPr>
          <w:rFonts w:ascii="Arial" w:hAnsi="Arial" w:cs="Arial"/>
          <w:b/>
          <w:snapToGrid w:val="0"/>
          <w:sz w:val="24"/>
          <w:szCs w:val="24"/>
        </w:rPr>
        <w:t>El Señor Presidente Municipal:</w:t>
      </w:r>
      <w:r>
        <w:rPr>
          <w:rFonts w:ascii="Arial" w:hAnsi="Arial" w:cs="Arial"/>
          <w:snapToGrid w:val="0"/>
          <w:sz w:val="24"/>
          <w:szCs w:val="24"/>
        </w:rPr>
        <w:t xml:space="preserve"> </w:t>
      </w:r>
      <w:r w:rsidRPr="00272A5D">
        <w:rPr>
          <w:rFonts w:ascii="Arial" w:hAnsi="Arial" w:cs="Arial"/>
          <w:sz w:val="24"/>
          <w:szCs w:val="24"/>
          <w:lang w:val="es-ES_tradnl"/>
        </w:rPr>
        <w:t xml:space="preserve">Con fundamento en lo dispuesto en el artículo 94 del Código de Gobierno Municipal de Guadalajara, pongo a su consideración el turno a </w:t>
      </w:r>
      <w:r>
        <w:rPr>
          <w:rFonts w:ascii="Arial" w:hAnsi="Arial" w:cs="Arial"/>
          <w:sz w:val="24"/>
          <w:szCs w:val="24"/>
          <w:lang w:val="es-ES_tradnl"/>
        </w:rPr>
        <w:t>las Comisiones Edilicias de Gobernación, Reglamentos y Vigilancia así como de Hacienda Pública y Patrimonio Municipal</w:t>
      </w:r>
      <w:r w:rsidRPr="00272A5D">
        <w:rPr>
          <w:rFonts w:ascii="Arial" w:hAnsi="Arial" w:cs="Arial"/>
          <w:sz w:val="24"/>
          <w:szCs w:val="24"/>
          <w:lang w:val="es-ES_tradnl"/>
        </w:rPr>
        <w:t xml:space="preserve"> preguntando si alguno de Ustedes desea hacer uso de la palabra.</w:t>
      </w:r>
    </w:p>
    <w:p w14:paraId="28950E8E" w14:textId="77777777" w:rsidR="00272A5D" w:rsidRPr="00272A5D" w:rsidRDefault="00272A5D" w:rsidP="00272A5D">
      <w:pPr>
        <w:jc w:val="both"/>
        <w:rPr>
          <w:rFonts w:ascii="Arial" w:hAnsi="Arial" w:cs="Arial"/>
          <w:b/>
          <w:sz w:val="24"/>
          <w:szCs w:val="24"/>
          <w:lang w:val="es-ES_tradnl"/>
        </w:rPr>
      </w:pPr>
    </w:p>
    <w:p w14:paraId="795C1CE6" w14:textId="21986DA2" w:rsidR="00272A5D" w:rsidRPr="00272A5D" w:rsidRDefault="00272A5D" w:rsidP="00272A5D">
      <w:pPr>
        <w:jc w:val="both"/>
        <w:rPr>
          <w:rFonts w:ascii="Arial" w:hAnsi="Arial" w:cs="Arial"/>
          <w:sz w:val="24"/>
          <w:szCs w:val="24"/>
          <w:u w:val="double"/>
          <w:lang w:val="es-ES_tradnl"/>
        </w:rPr>
      </w:pPr>
      <w:r w:rsidRPr="00272A5D">
        <w:rPr>
          <w:rFonts w:ascii="Arial" w:hAnsi="Arial" w:cs="Arial"/>
          <w:b/>
          <w:sz w:val="24"/>
          <w:szCs w:val="24"/>
          <w:lang w:val="es-ES_tradnl"/>
        </w:rPr>
        <w:t>La Regidora Ana Gabriela Velasco García:</w:t>
      </w:r>
      <w:r>
        <w:rPr>
          <w:rFonts w:ascii="Arial" w:hAnsi="Arial" w:cs="Arial"/>
          <w:sz w:val="24"/>
          <w:szCs w:val="24"/>
          <w:lang w:val="es-ES_tradnl"/>
        </w:rPr>
        <w:t xml:space="preserve"> Que se pudiera agregar la Comisión de Desarrollo Social por ser materia de su competencia. </w:t>
      </w:r>
    </w:p>
    <w:p w14:paraId="5BD50F2E" w14:textId="77777777" w:rsidR="00272A5D" w:rsidRPr="00272A5D" w:rsidRDefault="00272A5D" w:rsidP="00272A5D">
      <w:pPr>
        <w:ind w:firstLine="567"/>
        <w:jc w:val="both"/>
        <w:rPr>
          <w:rFonts w:ascii="Arial" w:hAnsi="Arial" w:cs="Arial"/>
          <w:sz w:val="24"/>
          <w:szCs w:val="24"/>
          <w:lang w:val="es-ES_tradnl"/>
        </w:rPr>
      </w:pPr>
    </w:p>
    <w:p w14:paraId="6B88BE67" w14:textId="6395567C" w:rsidR="00311C01" w:rsidRDefault="00272A5D" w:rsidP="00311C01">
      <w:pPr>
        <w:jc w:val="both"/>
        <w:rPr>
          <w:rFonts w:ascii="Arial" w:hAnsi="Arial" w:cs="Arial"/>
          <w:b/>
          <w:sz w:val="24"/>
          <w:szCs w:val="24"/>
          <w:lang w:val="es-ES_tradnl"/>
        </w:rPr>
      </w:pPr>
      <w:r w:rsidRPr="00720518">
        <w:rPr>
          <w:rFonts w:ascii="Arial" w:hAnsi="Arial" w:cs="Arial"/>
          <w:b/>
          <w:snapToGrid w:val="0"/>
          <w:sz w:val="24"/>
          <w:szCs w:val="24"/>
        </w:rPr>
        <w:t>El Señor Presidente Municipal:</w:t>
      </w:r>
      <w:r>
        <w:rPr>
          <w:rFonts w:ascii="Arial" w:hAnsi="Arial" w:cs="Arial"/>
          <w:snapToGrid w:val="0"/>
          <w:sz w:val="24"/>
          <w:szCs w:val="24"/>
        </w:rPr>
        <w:t xml:space="preserve"> Con la propuesta por parte de la regidora Gabriela Velasco</w:t>
      </w:r>
      <w:r w:rsidRPr="00272A5D">
        <w:rPr>
          <w:rFonts w:ascii="Arial" w:hAnsi="Arial" w:cs="Arial"/>
          <w:sz w:val="24"/>
          <w:szCs w:val="24"/>
          <w:lang w:val="es-ES_tradnl"/>
        </w:rPr>
        <w:t>, en votación económica les consulto si lo aprueban.</w:t>
      </w:r>
      <w:r>
        <w:rPr>
          <w:rFonts w:ascii="Arial" w:hAnsi="Arial" w:cs="Arial"/>
          <w:sz w:val="24"/>
          <w:szCs w:val="24"/>
          <w:lang w:val="es-ES_tradnl"/>
        </w:rPr>
        <w:t xml:space="preserve"> </w:t>
      </w:r>
      <w:r w:rsidRPr="00272A5D">
        <w:rPr>
          <w:rFonts w:ascii="Arial" w:hAnsi="Arial" w:cs="Arial"/>
          <w:sz w:val="24"/>
          <w:szCs w:val="24"/>
          <w:lang w:val="es-ES_tradnl"/>
        </w:rPr>
        <w:t>Aprobado.</w:t>
      </w:r>
    </w:p>
    <w:p w14:paraId="6633F840" w14:textId="4CF5DBCA" w:rsidR="00DE4453" w:rsidRPr="00223D1B" w:rsidRDefault="00DE4453" w:rsidP="00207F18">
      <w:pPr>
        <w:jc w:val="both"/>
        <w:rPr>
          <w:rFonts w:ascii="Arial" w:hAnsi="Arial" w:cs="Arial"/>
          <w:i/>
          <w:sz w:val="24"/>
          <w:szCs w:val="24"/>
        </w:rPr>
      </w:pPr>
    </w:p>
    <w:p w14:paraId="0D740450" w14:textId="330DA00F" w:rsidR="00A71350" w:rsidRPr="00E91C7F" w:rsidRDefault="00211812" w:rsidP="0016773E">
      <w:pPr>
        <w:pStyle w:val="NormalWeb"/>
        <w:spacing w:before="0" w:beforeAutospacing="0" w:after="0" w:afterAutospacing="0"/>
        <w:jc w:val="center"/>
        <w:rPr>
          <w:rFonts w:ascii="Arial" w:hAnsi="Arial" w:cs="Arial"/>
        </w:rPr>
      </w:pPr>
      <w:r w:rsidRPr="0069378C">
        <w:rPr>
          <w:rFonts w:ascii="Arial" w:hAnsi="Arial" w:cs="Arial"/>
          <w:b/>
        </w:rPr>
        <w:t>V</w:t>
      </w:r>
      <w:r w:rsidR="00781FF8">
        <w:rPr>
          <w:rFonts w:ascii="Arial" w:hAnsi="Arial" w:cs="Arial"/>
          <w:b/>
        </w:rPr>
        <w:t>I</w:t>
      </w:r>
      <w:r w:rsidRPr="0069378C">
        <w:rPr>
          <w:rFonts w:ascii="Arial" w:hAnsi="Arial" w:cs="Arial"/>
          <w:b/>
        </w:rPr>
        <w:t xml:space="preserve">. LECTURA, EN SU CASO DEBATE, Y APROBACIÓN DE </w:t>
      </w:r>
      <w:r w:rsidR="00F01915">
        <w:rPr>
          <w:rFonts w:ascii="Arial" w:hAnsi="Arial" w:cs="Arial"/>
          <w:b/>
        </w:rPr>
        <w:t>DICTAMENES</w:t>
      </w:r>
      <w:r w:rsidR="0096495C" w:rsidRPr="0069378C">
        <w:rPr>
          <w:rFonts w:ascii="Arial" w:hAnsi="Arial" w:cs="Arial"/>
          <w:b/>
        </w:rPr>
        <w:t>.</w:t>
      </w:r>
    </w:p>
    <w:p w14:paraId="5C9FAEAB" w14:textId="542CE981" w:rsidR="00223D1B" w:rsidRDefault="006C7DCA" w:rsidP="00223D1B">
      <w:pPr>
        <w:jc w:val="both"/>
        <w:rPr>
          <w:rFonts w:ascii="Arial" w:hAnsi="Arial" w:cs="Arial"/>
          <w:sz w:val="24"/>
          <w:szCs w:val="24"/>
          <w:lang w:val="es-ES_tradnl"/>
        </w:rPr>
      </w:pPr>
      <w:r w:rsidRPr="00BA5D03">
        <w:rPr>
          <w:rFonts w:ascii="Arial" w:hAnsi="Arial" w:cs="Arial"/>
          <w:b/>
          <w:sz w:val="24"/>
          <w:szCs w:val="24"/>
          <w:lang w:val="es-ES_tradnl"/>
        </w:rPr>
        <w:t xml:space="preserve">El Señor Presidente Municipal: </w:t>
      </w:r>
      <w:r w:rsidR="00223D1B" w:rsidRPr="00223D1B">
        <w:rPr>
          <w:rFonts w:ascii="Arial" w:hAnsi="Arial" w:cs="Arial"/>
          <w:sz w:val="24"/>
          <w:szCs w:val="24"/>
          <w:lang w:val="es-ES_tradnl"/>
        </w:rPr>
        <w:t>VI</w:t>
      </w:r>
      <w:r w:rsidR="00223D1B">
        <w:rPr>
          <w:rFonts w:ascii="Arial" w:hAnsi="Arial" w:cs="Arial"/>
          <w:sz w:val="24"/>
          <w:szCs w:val="24"/>
          <w:lang w:val="es-ES_tradnl"/>
        </w:rPr>
        <w:t xml:space="preserve">. </w:t>
      </w:r>
      <w:r w:rsidR="00223D1B" w:rsidRPr="00223D1B">
        <w:rPr>
          <w:rFonts w:ascii="Arial" w:hAnsi="Arial" w:cs="Arial"/>
          <w:sz w:val="24"/>
          <w:szCs w:val="24"/>
          <w:lang w:val="es-ES_tradnl"/>
        </w:rPr>
        <w:t>En desahogo del sexto punto del orden del día, pongo a su consideración, se omita la lectura de los dictámenes agendados para esta sesión, haciéndose exclusivamente una mención de ellos; así como que los agrupemos para su discusión y, en su caso aprobación, atendiendo a la forma en que deben ser votados, preguntando si alguno de ustedes desea hacer uso de la palabra.</w:t>
      </w:r>
      <w:r w:rsidR="00223D1B">
        <w:rPr>
          <w:rFonts w:ascii="Arial" w:hAnsi="Arial" w:cs="Arial"/>
          <w:sz w:val="24"/>
          <w:szCs w:val="24"/>
          <w:lang w:val="es-ES_tradnl"/>
        </w:rPr>
        <w:t xml:space="preserve"> </w:t>
      </w:r>
      <w:r w:rsidR="00223D1B" w:rsidRPr="00223D1B">
        <w:rPr>
          <w:rFonts w:ascii="Arial" w:hAnsi="Arial" w:cs="Arial"/>
          <w:sz w:val="24"/>
          <w:szCs w:val="24"/>
          <w:lang w:val="es-ES_tradnl"/>
        </w:rPr>
        <w:t>No habiendo quien, en votación económica, les pregunto si lo aprueban.</w:t>
      </w:r>
      <w:r w:rsidR="00223D1B">
        <w:rPr>
          <w:rFonts w:ascii="Arial" w:hAnsi="Arial" w:cs="Arial"/>
          <w:sz w:val="24"/>
          <w:szCs w:val="24"/>
          <w:lang w:val="es-ES_tradnl"/>
        </w:rPr>
        <w:t xml:space="preserve"> </w:t>
      </w:r>
      <w:r w:rsidR="00223D1B" w:rsidRPr="00223D1B">
        <w:rPr>
          <w:rFonts w:ascii="Arial" w:hAnsi="Arial" w:cs="Arial"/>
          <w:sz w:val="24"/>
          <w:szCs w:val="24"/>
          <w:lang w:val="es-ES_tradnl"/>
        </w:rPr>
        <w:t>Aprobada.</w:t>
      </w:r>
    </w:p>
    <w:p w14:paraId="5A06D93F" w14:textId="77777777" w:rsidR="00223D1B" w:rsidRPr="00223D1B" w:rsidRDefault="00223D1B" w:rsidP="00223D1B">
      <w:pPr>
        <w:jc w:val="both"/>
        <w:rPr>
          <w:rFonts w:ascii="Arial" w:hAnsi="Arial" w:cs="Arial"/>
          <w:bCs/>
          <w:sz w:val="24"/>
          <w:szCs w:val="24"/>
        </w:rPr>
      </w:pPr>
    </w:p>
    <w:p w14:paraId="74FCB427" w14:textId="3F0D79B9" w:rsidR="00223D1B" w:rsidRPr="00223D1B" w:rsidRDefault="00223D1B" w:rsidP="00223D1B">
      <w:pPr>
        <w:tabs>
          <w:tab w:val="left" w:pos="284"/>
        </w:tabs>
        <w:jc w:val="both"/>
        <w:rPr>
          <w:rFonts w:ascii="Arial" w:hAnsi="Arial" w:cs="Arial"/>
          <w:sz w:val="24"/>
          <w:szCs w:val="24"/>
          <w:lang w:val="es-ES_tradnl"/>
        </w:rPr>
      </w:pPr>
      <w:r w:rsidRPr="00223D1B">
        <w:rPr>
          <w:rFonts w:ascii="Arial" w:hAnsi="Arial" w:cs="Arial"/>
          <w:sz w:val="24"/>
          <w:szCs w:val="24"/>
          <w:lang w:val="es-ES_tradnl"/>
        </w:rPr>
        <w:t>VI</w:t>
      </w:r>
      <w:r>
        <w:rPr>
          <w:rFonts w:ascii="Arial" w:hAnsi="Arial" w:cs="Arial"/>
          <w:sz w:val="24"/>
          <w:szCs w:val="24"/>
          <w:lang w:val="es-ES_tradnl"/>
        </w:rPr>
        <w:t xml:space="preserve">.1 </w:t>
      </w:r>
      <w:r w:rsidRPr="00223D1B">
        <w:rPr>
          <w:rFonts w:ascii="Arial" w:hAnsi="Arial" w:cs="Arial"/>
          <w:sz w:val="24"/>
          <w:szCs w:val="24"/>
          <w:lang w:val="es-ES_tradnl"/>
        </w:rPr>
        <w:t>Iniciaremos con la discusión de los dictámenes que, por el proyecto de acuerdo que contienen, deben ser aprobados en votación económica, solicitando al Secretario General los enuncie.</w:t>
      </w:r>
    </w:p>
    <w:p w14:paraId="1D983ACD" w14:textId="77777777" w:rsidR="00223D1B" w:rsidRPr="00223D1B" w:rsidRDefault="00223D1B" w:rsidP="00223D1B">
      <w:pPr>
        <w:rPr>
          <w:rFonts w:ascii="Arial" w:hAnsi="Arial" w:cs="Arial"/>
          <w:b/>
          <w:sz w:val="24"/>
          <w:szCs w:val="24"/>
          <w:lang w:val="es-ES_tradnl"/>
        </w:rPr>
      </w:pPr>
    </w:p>
    <w:p w14:paraId="74147D0C" w14:textId="72A19C95" w:rsidR="00223D1B" w:rsidRPr="00223D1B" w:rsidRDefault="00223D1B" w:rsidP="00223D1B">
      <w:pPr>
        <w:rPr>
          <w:rFonts w:ascii="Arial" w:hAnsi="Arial" w:cs="Arial"/>
          <w:i/>
          <w:sz w:val="24"/>
          <w:szCs w:val="24"/>
        </w:rPr>
      </w:pPr>
      <w:r w:rsidRPr="00223D1B">
        <w:rPr>
          <w:rFonts w:ascii="Arial" w:hAnsi="Arial" w:cs="Arial"/>
          <w:b/>
          <w:sz w:val="24"/>
          <w:szCs w:val="24"/>
        </w:rPr>
        <w:t xml:space="preserve">El Señor Secretario General: </w:t>
      </w:r>
      <w:r w:rsidRPr="00223D1B">
        <w:rPr>
          <w:rFonts w:ascii="Arial" w:hAnsi="Arial" w:cs="Arial"/>
          <w:sz w:val="24"/>
          <w:szCs w:val="24"/>
        </w:rPr>
        <w:t>Son los enlistados en el orden del día con los números del 1 al 11, y son los siguientes:</w:t>
      </w:r>
    </w:p>
    <w:p w14:paraId="510E2680" w14:textId="77777777" w:rsidR="00223D1B" w:rsidRPr="00223D1B" w:rsidRDefault="00223D1B" w:rsidP="00223D1B">
      <w:pPr>
        <w:ind w:left="567" w:hanging="567"/>
        <w:jc w:val="both"/>
        <w:rPr>
          <w:rFonts w:ascii="Arial" w:eastAsia="Calibri" w:hAnsi="Arial" w:cs="Arial"/>
          <w:sz w:val="24"/>
          <w:szCs w:val="24"/>
          <w:lang w:val="es-ES_tradnl"/>
        </w:rPr>
      </w:pPr>
    </w:p>
    <w:p w14:paraId="26E7E121" w14:textId="18F75BF7" w:rsidR="00223D1B" w:rsidRDefault="00223D1B" w:rsidP="00223D1B">
      <w:pPr>
        <w:jc w:val="both"/>
        <w:rPr>
          <w:rFonts w:ascii="Arial" w:hAnsi="Arial" w:cs="Arial"/>
          <w:bCs/>
          <w:sz w:val="24"/>
          <w:szCs w:val="24"/>
        </w:rPr>
      </w:pPr>
      <w:r>
        <w:rPr>
          <w:rFonts w:ascii="Arial" w:hAnsi="Arial" w:cs="Arial"/>
          <w:bCs/>
          <w:sz w:val="24"/>
          <w:szCs w:val="24"/>
          <w:lang w:val="es-ES_tradnl"/>
        </w:rPr>
        <w:t xml:space="preserve">1.- </w:t>
      </w:r>
      <w:r w:rsidRPr="00223D1B">
        <w:rPr>
          <w:rFonts w:ascii="Arial" w:hAnsi="Arial" w:cs="Arial"/>
          <w:bCs/>
          <w:sz w:val="24"/>
          <w:szCs w:val="24"/>
        </w:rPr>
        <w:t>DICTAMEN DE LA COMISIÓN EDILICIA DE GOBERNACIÓN, REGLAMENTOS Y VIGILANCIA, CORRESPONDIENTE A LA INICIATIVA PARA REFORMAR EL REGLAMENTO PARA EL FUNCIONAMIENTO DE GIROS COMERCIALES, INDUSTRIALES Y PRESTACIÓN DE SERVICIOS EN EL MUNICIPIO DE GUADALAJARA.</w:t>
      </w:r>
    </w:p>
    <w:p w14:paraId="7CBFCAC7" w14:textId="77777777" w:rsidR="0020359F" w:rsidRPr="00177EF7" w:rsidRDefault="0020359F" w:rsidP="00177EF7">
      <w:pPr>
        <w:jc w:val="center"/>
        <w:rPr>
          <w:rFonts w:ascii="Arial" w:hAnsi="Arial" w:cs="Arial"/>
          <w:b/>
        </w:rPr>
      </w:pPr>
      <w:r w:rsidRPr="00177EF7">
        <w:rPr>
          <w:rFonts w:ascii="Arial" w:hAnsi="Arial" w:cs="Arial"/>
          <w:b/>
        </w:rPr>
        <w:t xml:space="preserve">ACUERDO </w:t>
      </w:r>
    </w:p>
    <w:p w14:paraId="64D32835" w14:textId="77777777" w:rsidR="0020359F" w:rsidRPr="00177EF7" w:rsidRDefault="0020359F" w:rsidP="00177EF7">
      <w:pPr>
        <w:jc w:val="center"/>
        <w:rPr>
          <w:rFonts w:ascii="Arial" w:hAnsi="Arial" w:cs="Arial"/>
          <w:b/>
        </w:rPr>
      </w:pPr>
    </w:p>
    <w:p w14:paraId="28B486A8" w14:textId="0216B649" w:rsidR="00223D1B" w:rsidRDefault="0020359F" w:rsidP="00177EF7">
      <w:pPr>
        <w:tabs>
          <w:tab w:val="left" w:pos="1172"/>
        </w:tabs>
        <w:jc w:val="both"/>
        <w:rPr>
          <w:rFonts w:ascii="Arial" w:hAnsi="Arial" w:cs="Arial"/>
        </w:rPr>
      </w:pPr>
      <w:r w:rsidRPr="00177EF7">
        <w:rPr>
          <w:rFonts w:ascii="Arial" w:hAnsi="Arial" w:cs="Arial"/>
          <w:b/>
        </w:rPr>
        <w:t>ÚNICO.-</w:t>
      </w:r>
      <w:r w:rsidRPr="00177EF7">
        <w:rPr>
          <w:rFonts w:ascii="Arial" w:hAnsi="Arial" w:cs="Arial"/>
        </w:rPr>
        <w:t xml:space="preserve"> Se rechaza la iniciativa de ordenamiento municipal presentada por la entonces Regidora Verónica Gabriela Flores Pérez, para reformar el artículo 110 del Reglamento para el </w:t>
      </w:r>
      <w:r w:rsidRPr="00177EF7">
        <w:rPr>
          <w:rFonts w:ascii="Arial" w:hAnsi="Arial" w:cs="Arial"/>
        </w:rPr>
        <w:lastRenderedPageBreak/>
        <w:t xml:space="preserve">Funcionamiento de Giros Comerciales, Industriales y de Prestación de Servicios en el Municipio de Guadalajara, por los razonamientos y motivos señalados en el apartado de considerandos, por lo que se ordena su </w:t>
      </w:r>
      <w:r w:rsidR="00177EF7">
        <w:rPr>
          <w:rFonts w:ascii="Arial" w:hAnsi="Arial" w:cs="Arial"/>
        </w:rPr>
        <w:t xml:space="preserve">archivo como asunto concluido. </w:t>
      </w:r>
    </w:p>
    <w:p w14:paraId="3C5BBBDA" w14:textId="77777777" w:rsidR="00177EF7" w:rsidRPr="00177EF7" w:rsidRDefault="00177EF7" w:rsidP="00177EF7">
      <w:pPr>
        <w:tabs>
          <w:tab w:val="left" w:pos="1172"/>
        </w:tabs>
        <w:jc w:val="both"/>
        <w:rPr>
          <w:rFonts w:ascii="Arial" w:hAnsi="Arial" w:cs="Arial"/>
        </w:rPr>
      </w:pPr>
    </w:p>
    <w:p w14:paraId="309EA270" w14:textId="6B7295A3" w:rsidR="00223D1B" w:rsidRDefault="00223D1B" w:rsidP="00223D1B">
      <w:pPr>
        <w:jc w:val="both"/>
        <w:rPr>
          <w:rFonts w:ascii="Arial" w:hAnsi="Arial" w:cs="Arial"/>
          <w:bCs/>
          <w:sz w:val="24"/>
          <w:szCs w:val="24"/>
        </w:rPr>
      </w:pPr>
      <w:r>
        <w:rPr>
          <w:rFonts w:ascii="Arial" w:hAnsi="Arial" w:cs="Arial"/>
          <w:bCs/>
          <w:sz w:val="24"/>
          <w:szCs w:val="24"/>
        </w:rPr>
        <w:t xml:space="preserve">2.- </w:t>
      </w:r>
      <w:r w:rsidRPr="00223D1B">
        <w:rPr>
          <w:rFonts w:ascii="Arial" w:hAnsi="Arial" w:cs="Arial"/>
          <w:bCs/>
          <w:sz w:val="24"/>
          <w:szCs w:val="24"/>
        </w:rPr>
        <w:t>DICTAMEN DE LAS COMISIONES EDILICIAS DE GOBERNACIÓN, REGLAMENTOS Y VIGILANCIA Y DE ASUNTOS Y COORDINACIÓN METROPOLITANA, CORRESPONDIENTE A LA INICIATIVA PARA IMPLEMENTAR CAMPAÑA DE SOCIALIZACIÓN SOBRE LAS MODIFICACIONES AL SISTEMA DE LÍNEAS DE TRANSPORTE PÚBLICO.</w:t>
      </w:r>
    </w:p>
    <w:p w14:paraId="26426FEB" w14:textId="77777777" w:rsidR="00177EF7" w:rsidRPr="00177EF7" w:rsidRDefault="00177EF7" w:rsidP="00223D1B">
      <w:pPr>
        <w:jc w:val="both"/>
        <w:rPr>
          <w:rFonts w:ascii="Arial" w:hAnsi="Arial" w:cs="Arial"/>
          <w:bCs/>
        </w:rPr>
      </w:pPr>
    </w:p>
    <w:p w14:paraId="578F46F2" w14:textId="7EDA9200" w:rsidR="0020359F" w:rsidRDefault="00177EF7" w:rsidP="00177EF7">
      <w:pPr>
        <w:jc w:val="center"/>
        <w:rPr>
          <w:rFonts w:ascii="Arial" w:hAnsi="Arial" w:cs="Arial"/>
          <w:b/>
        </w:rPr>
      </w:pPr>
      <w:r>
        <w:rPr>
          <w:rFonts w:ascii="Arial" w:hAnsi="Arial" w:cs="Arial"/>
          <w:b/>
        </w:rPr>
        <w:t>ACUERDO</w:t>
      </w:r>
    </w:p>
    <w:p w14:paraId="221FFAC5" w14:textId="77777777" w:rsidR="00177EF7" w:rsidRPr="00177EF7" w:rsidRDefault="00177EF7" w:rsidP="00177EF7">
      <w:pPr>
        <w:jc w:val="center"/>
        <w:rPr>
          <w:rFonts w:ascii="Arial" w:hAnsi="Arial" w:cs="Arial"/>
          <w:b/>
        </w:rPr>
      </w:pPr>
    </w:p>
    <w:p w14:paraId="50CA807F" w14:textId="2CAA9E19" w:rsidR="00223D1B" w:rsidRDefault="0020359F" w:rsidP="00177EF7">
      <w:pPr>
        <w:tabs>
          <w:tab w:val="left" w:pos="1172"/>
        </w:tabs>
        <w:jc w:val="both"/>
        <w:rPr>
          <w:rFonts w:ascii="Arial" w:hAnsi="Arial" w:cs="Arial"/>
          <w:lang w:val="es-ES"/>
        </w:rPr>
      </w:pPr>
      <w:r w:rsidRPr="00177EF7">
        <w:rPr>
          <w:rFonts w:ascii="Arial" w:hAnsi="Arial" w:cs="Arial"/>
          <w:b/>
        </w:rPr>
        <w:t>ÚNICO.</w:t>
      </w:r>
      <w:r w:rsidR="00177EF7">
        <w:rPr>
          <w:rFonts w:ascii="Arial" w:hAnsi="Arial" w:cs="Arial"/>
          <w:b/>
        </w:rPr>
        <w:t>-</w:t>
      </w:r>
      <w:r w:rsidRPr="00177EF7">
        <w:rPr>
          <w:rFonts w:ascii="Arial" w:hAnsi="Arial" w:cs="Arial"/>
        </w:rPr>
        <w:t xml:space="preserve"> Se rechaza la iniciativa presentada por la en ese entonces Regidora Verónica Gabriela Flores Pérez en virtud de que la iniciativa ha quedado solventada, </w:t>
      </w:r>
      <w:r w:rsidRPr="00177EF7">
        <w:rPr>
          <w:rFonts w:ascii="Arial" w:hAnsi="Arial" w:cs="Arial"/>
          <w:iCs/>
          <w:shd w:val="clear" w:color="auto" w:fill="FFFFFF"/>
          <w:lang w:val="es-ES"/>
        </w:rPr>
        <w:t>por los motivos expresados en el apartado de considerandos del presente dictamen, por lo que se ordena su archivo como asunto concluido.</w:t>
      </w:r>
    </w:p>
    <w:p w14:paraId="287FEEBD" w14:textId="77777777" w:rsidR="00177EF7" w:rsidRPr="00177EF7" w:rsidRDefault="00177EF7" w:rsidP="00177EF7">
      <w:pPr>
        <w:tabs>
          <w:tab w:val="left" w:pos="1172"/>
        </w:tabs>
        <w:jc w:val="both"/>
        <w:rPr>
          <w:rFonts w:ascii="Arial" w:hAnsi="Arial" w:cs="Arial"/>
          <w:lang w:val="es-ES"/>
        </w:rPr>
      </w:pPr>
    </w:p>
    <w:p w14:paraId="03B071DD" w14:textId="1175D306" w:rsidR="00223D1B" w:rsidRDefault="00223D1B" w:rsidP="00223D1B">
      <w:pPr>
        <w:jc w:val="both"/>
        <w:rPr>
          <w:rFonts w:ascii="Arial" w:hAnsi="Arial" w:cs="Arial"/>
          <w:bCs/>
          <w:sz w:val="24"/>
          <w:szCs w:val="24"/>
        </w:rPr>
      </w:pPr>
      <w:r>
        <w:rPr>
          <w:rFonts w:ascii="Arial" w:hAnsi="Arial" w:cs="Arial"/>
          <w:bCs/>
          <w:sz w:val="24"/>
          <w:szCs w:val="24"/>
        </w:rPr>
        <w:t xml:space="preserve">3.- </w:t>
      </w:r>
      <w:r w:rsidRPr="00223D1B">
        <w:rPr>
          <w:rFonts w:ascii="Arial" w:hAnsi="Arial" w:cs="Arial"/>
          <w:bCs/>
          <w:sz w:val="24"/>
          <w:szCs w:val="24"/>
        </w:rPr>
        <w:t>DICTAMEN DE LA COMISIÓN EDILICIA DE GOBERNACIÓN, REGLAMENTOS Y VIGILANCIA, CORRESPONDIENTE A LA INICIATIVA PARA REFORMAR EL REGLAMENTO DE ESTACIONAMIENTOS EN EL MUNICIPIO DE GUADALAJARA.</w:t>
      </w:r>
    </w:p>
    <w:p w14:paraId="1333E27A" w14:textId="77777777" w:rsidR="0020359F" w:rsidRDefault="0020359F" w:rsidP="00177EF7">
      <w:pPr>
        <w:jc w:val="center"/>
        <w:rPr>
          <w:rFonts w:ascii="Arial" w:hAnsi="Arial" w:cs="Arial"/>
          <w:b/>
        </w:rPr>
      </w:pPr>
      <w:r w:rsidRPr="00177EF7">
        <w:rPr>
          <w:rFonts w:ascii="Arial" w:hAnsi="Arial" w:cs="Arial"/>
          <w:b/>
        </w:rPr>
        <w:t>ACUERDO</w:t>
      </w:r>
    </w:p>
    <w:p w14:paraId="4EF69157" w14:textId="77777777" w:rsidR="00177EF7" w:rsidRPr="00177EF7" w:rsidRDefault="00177EF7" w:rsidP="00177EF7">
      <w:pPr>
        <w:jc w:val="center"/>
        <w:rPr>
          <w:rFonts w:ascii="Arial" w:hAnsi="Arial" w:cs="Arial"/>
          <w:b/>
        </w:rPr>
      </w:pPr>
    </w:p>
    <w:p w14:paraId="48842FDF" w14:textId="643297C9" w:rsidR="0020359F" w:rsidRPr="00177EF7" w:rsidRDefault="0020359F" w:rsidP="00177EF7">
      <w:pPr>
        <w:tabs>
          <w:tab w:val="left" w:pos="1172"/>
        </w:tabs>
        <w:jc w:val="both"/>
        <w:rPr>
          <w:rFonts w:ascii="Arial" w:hAnsi="Arial" w:cs="Arial"/>
        </w:rPr>
      </w:pPr>
      <w:r w:rsidRPr="00177EF7">
        <w:rPr>
          <w:rFonts w:ascii="Arial" w:hAnsi="Arial" w:cs="Arial"/>
          <w:b/>
        </w:rPr>
        <w:t>ÚNICO.</w:t>
      </w:r>
      <w:r w:rsidR="00177EF7">
        <w:rPr>
          <w:rFonts w:ascii="Arial" w:hAnsi="Arial" w:cs="Arial"/>
          <w:b/>
        </w:rPr>
        <w:t>-</w:t>
      </w:r>
      <w:r w:rsidRPr="00177EF7">
        <w:rPr>
          <w:rFonts w:ascii="Arial" w:hAnsi="Arial" w:cs="Arial"/>
        </w:rPr>
        <w:t xml:space="preserve"> Se rechaza la iniciativa presentada por el Regidor Aldo Alejandro de Anda García para adicionar el artículo 35 Bis. </w:t>
      </w:r>
      <w:proofErr w:type="gramStart"/>
      <w:r w:rsidRPr="00177EF7">
        <w:rPr>
          <w:rFonts w:ascii="Arial" w:hAnsi="Arial" w:cs="Arial"/>
        </w:rPr>
        <w:t>al</w:t>
      </w:r>
      <w:proofErr w:type="gramEnd"/>
      <w:r w:rsidRPr="00177EF7">
        <w:rPr>
          <w:rFonts w:ascii="Arial" w:hAnsi="Arial" w:cs="Arial"/>
        </w:rPr>
        <w:t xml:space="preserve"> Reglamento de Estacionamientos en el Municipio de Guadalajara, </w:t>
      </w:r>
      <w:r w:rsidRPr="00177EF7">
        <w:rPr>
          <w:rFonts w:ascii="Arial" w:hAnsi="Arial" w:cs="Arial"/>
          <w:iCs/>
          <w:shd w:val="clear" w:color="auto" w:fill="FFFFFF"/>
          <w:lang w:val="es-ES"/>
        </w:rPr>
        <w:t>por los motivos expresados en el apartado de considerandos del presente dictamen, por lo que se ordena su archivo como asunto concluido.</w:t>
      </w:r>
      <w:r w:rsidRPr="00177EF7">
        <w:rPr>
          <w:rFonts w:ascii="Arial" w:hAnsi="Arial" w:cs="Arial"/>
        </w:rPr>
        <w:t xml:space="preserve"> </w:t>
      </w:r>
    </w:p>
    <w:p w14:paraId="230CEA14" w14:textId="77777777" w:rsidR="00223D1B" w:rsidRPr="00223D1B" w:rsidRDefault="00223D1B" w:rsidP="00177EF7">
      <w:pPr>
        <w:jc w:val="both"/>
        <w:rPr>
          <w:rFonts w:ascii="Arial" w:hAnsi="Arial" w:cs="Arial"/>
          <w:bCs/>
          <w:sz w:val="24"/>
          <w:szCs w:val="24"/>
        </w:rPr>
      </w:pPr>
    </w:p>
    <w:p w14:paraId="417CBCFC" w14:textId="38D29108" w:rsidR="00223D1B" w:rsidRDefault="00223D1B" w:rsidP="00223D1B">
      <w:pPr>
        <w:jc w:val="both"/>
        <w:rPr>
          <w:rFonts w:ascii="Arial" w:hAnsi="Arial" w:cs="Arial"/>
          <w:bCs/>
          <w:sz w:val="24"/>
          <w:szCs w:val="24"/>
        </w:rPr>
      </w:pPr>
      <w:r>
        <w:rPr>
          <w:rFonts w:ascii="Arial" w:hAnsi="Arial" w:cs="Arial"/>
          <w:bCs/>
          <w:sz w:val="24"/>
          <w:szCs w:val="24"/>
        </w:rPr>
        <w:t xml:space="preserve">4.- </w:t>
      </w:r>
      <w:r w:rsidRPr="00223D1B">
        <w:rPr>
          <w:rFonts w:ascii="Arial" w:hAnsi="Arial" w:cs="Arial"/>
          <w:bCs/>
          <w:sz w:val="24"/>
          <w:szCs w:val="24"/>
        </w:rPr>
        <w:t>DICTAMEN DE LAS COMISIONES EDILICIAS DE GOBERNACIÓN, REGLAMENTOS Y VIGILANCIA, DE DESARROLLO SOCIAL, HUMANO Y PARTICIPACIÓN CIUDADANA, DE DERECHOS HUMANOS, IGUALDAD DE GÉNERO Y RESPETO A LA DIVERSIDAD Y DE HACIENDA PÚBLICA Y PATRIMONIO MUNICIPAL, CORRESPONDIENTE A LA INICIATIVA PARA REFORMAR EL REGLAMENTO DE PRESUPUESTO Y EJERCICIO DEL GASTO PÚBLICO PARA EL MUNICIPIO DE GUADALAJARA.</w:t>
      </w:r>
    </w:p>
    <w:p w14:paraId="2B425E91" w14:textId="77777777" w:rsidR="0020359F" w:rsidRPr="00177EF7" w:rsidRDefault="0020359F" w:rsidP="00177EF7">
      <w:pPr>
        <w:jc w:val="both"/>
        <w:rPr>
          <w:rFonts w:ascii="Arial" w:hAnsi="Arial" w:cs="Arial"/>
          <w:bCs/>
        </w:rPr>
      </w:pPr>
    </w:p>
    <w:p w14:paraId="2FDCBAA1" w14:textId="77777777" w:rsidR="0020359F" w:rsidRPr="00177EF7" w:rsidRDefault="0020359F" w:rsidP="00177EF7">
      <w:pPr>
        <w:jc w:val="center"/>
        <w:rPr>
          <w:rFonts w:ascii="Arial" w:hAnsi="Arial" w:cs="Arial"/>
          <w:b/>
        </w:rPr>
      </w:pPr>
      <w:r w:rsidRPr="00177EF7">
        <w:rPr>
          <w:rFonts w:ascii="Arial" w:hAnsi="Arial" w:cs="Arial"/>
          <w:b/>
        </w:rPr>
        <w:t xml:space="preserve">ACUERDO </w:t>
      </w:r>
    </w:p>
    <w:p w14:paraId="41F07733" w14:textId="77777777" w:rsidR="0020359F" w:rsidRPr="00177EF7" w:rsidRDefault="0020359F" w:rsidP="00177EF7">
      <w:pPr>
        <w:jc w:val="center"/>
        <w:rPr>
          <w:rFonts w:ascii="Arial" w:hAnsi="Arial" w:cs="Arial"/>
          <w:b/>
        </w:rPr>
      </w:pPr>
    </w:p>
    <w:p w14:paraId="4119A8A8" w14:textId="77777777" w:rsidR="0020359F" w:rsidRPr="00177EF7" w:rsidRDefault="0020359F" w:rsidP="00177EF7">
      <w:pPr>
        <w:tabs>
          <w:tab w:val="left" w:pos="1172"/>
        </w:tabs>
        <w:jc w:val="both"/>
        <w:rPr>
          <w:rFonts w:ascii="Arial" w:hAnsi="Arial" w:cs="Arial"/>
        </w:rPr>
      </w:pPr>
      <w:r w:rsidRPr="00177EF7">
        <w:rPr>
          <w:rFonts w:ascii="Arial" w:hAnsi="Arial" w:cs="Arial"/>
          <w:b/>
        </w:rPr>
        <w:t>ÚNICO.-</w:t>
      </w:r>
      <w:r w:rsidRPr="00177EF7">
        <w:rPr>
          <w:rFonts w:ascii="Arial" w:hAnsi="Arial" w:cs="Arial"/>
        </w:rPr>
        <w:t xml:space="preserve"> Se rechaza la iniciativa de ordenamiento municipal presentada por la entonces Síndica Bárbara Lizette Trigueros Becerra, para reformar el artículo 84 Bis del Reglamento de Presupuesto y Ejercicio del Gasto Público para el Municipio de Guadalajara, por los razonamientos y motivos señalados en el apartado de considerandos, por lo que se ordena su archivo como asunto concluido. </w:t>
      </w:r>
    </w:p>
    <w:p w14:paraId="291D78AF" w14:textId="77777777" w:rsidR="00223D1B" w:rsidRDefault="00223D1B" w:rsidP="00223D1B">
      <w:pPr>
        <w:jc w:val="both"/>
        <w:rPr>
          <w:rFonts w:ascii="Arial" w:hAnsi="Arial" w:cs="Arial"/>
          <w:sz w:val="24"/>
          <w:szCs w:val="24"/>
        </w:rPr>
      </w:pPr>
    </w:p>
    <w:p w14:paraId="1070A2E4" w14:textId="03F5EA6A" w:rsidR="0020359F" w:rsidRPr="00177EF7" w:rsidRDefault="00223D1B" w:rsidP="00177EF7">
      <w:pPr>
        <w:jc w:val="both"/>
        <w:rPr>
          <w:rFonts w:ascii="Arial" w:hAnsi="Arial" w:cs="Arial"/>
          <w:bCs/>
          <w:sz w:val="24"/>
          <w:szCs w:val="24"/>
        </w:rPr>
      </w:pPr>
      <w:r>
        <w:rPr>
          <w:rFonts w:ascii="Arial" w:hAnsi="Arial" w:cs="Arial"/>
          <w:sz w:val="24"/>
          <w:szCs w:val="24"/>
        </w:rPr>
        <w:t xml:space="preserve">5.- </w:t>
      </w:r>
      <w:r w:rsidRPr="00223D1B">
        <w:rPr>
          <w:rFonts w:ascii="Arial" w:hAnsi="Arial" w:cs="Arial"/>
          <w:bCs/>
          <w:sz w:val="24"/>
          <w:szCs w:val="24"/>
        </w:rPr>
        <w:t xml:space="preserve">DICTAMEN DE LAS COMISIONES EDILICIAS DE GOBERNACIÓN, REGLAMENTOS Y VIGILANCIA Y DE EDUCACIÓN, INNOVACIÓN, CIENCIA Y </w:t>
      </w:r>
      <w:r w:rsidRPr="00223D1B">
        <w:rPr>
          <w:rFonts w:ascii="Arial" w:hAnsi="Arial" w:cs="Arial"/>
          <w:bCs/>
          <w:sz w:val="24"/>
          <w:szCs w:val="24"/>
        </w:rPr>
        <w:lastRenderedPageBreak/>
        <w:t>TECNOLOGÍA, CORRESPONDIENTE A LA INICIATIVA PARA APROBAR LA ENTREGA DE RECONOCIMIENTO A LOS PRESIDENTES MUNICIPALES DE GUADALAJARA, CON VIDA.</w:t>
      </w:r>
    </w:p>
    <w:p w14:paraId="5DA95F2E" w14:textId="752FD1B2" w:rsidR="0020359F" w:rsidRPr="00177EF7" w:rsidRDefault="00177EF7" w:rsidP="00177EF7">
      <w:pPr>
        <w:jc w:val="center"/>
        <w:rPr>
          <w:rFonts w:ascii="Arial" w:hAnsi="Arial" w:cs="Arial"/>
          <w:b/>
        </w:rPr>
      </w:pPr>
      <w:r>
        <w:rPr>
          <w:rFonts w:ascii="Arial" w:hAnsi="Arial" w:cs="Arial"/>
          <w:b/>
        </w:rPr>
        <w:t>ACUERDO</w:t>
      </w:r>
    </w:p>
    <w:p w14:paraId="45B54C7D" w14:textId="77777777" w:rsidR="0020359F" w:rsidRPr="00177EF7" w:rsidRDefault="0020359F" w:rsidP="00177EF7">
      <w:pPr>
        <w:tabs>
          <w:tab w:val="left" w:pos="1172"/>
        </w:tabs>
        <w:jc w:val="both"/>
        <w:rPr>
          <w:rFonts w:ascii="Arial" w:hAnsi="Arial" w:cs="Arial"/>
          <w:b/>
        </w:rPr>
      </w:pPr>
    </w:p>
    <w:p w14:paraId="57443D03" w14:textId="77777777" w:rsidR="0020359F" w:rsidRPr="00177EF7" w:rsidRDefault="0020359F" w:rsidP="00177EF7">
      <w:pPr>
        <w:tabs>
          <w:tab w:val="left" w:pos="1172"/>
        </w:tabs>
        <w:jc w:val="both"/>
        <w:rPr>
          <w:rFonts w:ascii="Arial" w:hAnsi="Arial" w:cs="Arial"/>
        </w:rPr>
      </w:pPr>
      <w:r w:rsidRPr="00177EF7">
        <w:rPr>
          <w:rFonts w:ascii="Arial" w:hAnsi="Arial" w:cs="Arial"/>
          <w:b/>
        </w:rPr>
        <w:t>PRIMERO.-</w:t>
      </w:r>
      <w:r w:rsidRPr="00177EF7">
        <w:rPr>
          <w:rFonts w:ascii="Arial" w:hAnsi="Arial" w:cs="Arial"/>
        </w:rPr>
        <w:t xml:space="preserve"> Se rechaza la iniciativa de acuerdo, presentada por la entonces Regidora Verónica Gabriela Flores Pérez, para aprobar la entrega de reconocimiento a todos los presidentes municipales de Guadalajara con vida, por los razonamientos y motivos señalados en el apartado de considerandos.</w:t>
      </w:r>
    </w:p>
    <w:p w14:paraId="6FE5819D" w14:textId="77777777" w:rsidR="0020359F" w:rsidRPr="00177EF7" w:rsidRDefault="0020359F" w:rsidP="00177EF7">
      <w:pPr>
        <w:tabs>
          <w:tab w:val="left" w:pos="1172"/>
        </w:tabs>
        <w:jc w:val="both"/>
        <w:rPr>
          <w:rFonts w:ascii="Arial" w:hAnsi="Arial" w:cs="Arial"/>
        </w:rPr>
      </w:pPr>
    </w:p>
    <w:p w14:paraId="52AA68F5" w14:textId="468C8BEE" w:rsidR="0020359F" w:rsidRPr="00177EF7" w:rsidRDefault="0020359F" w:rsidP="00177EF7">
      <w:pPr>
        <w:tabs>
          <w:tab w:val="left" w:pos="1172"/>
        </w:tabs>
        <w:jc w:val="both"/>
        <w:rPr>
          <w:rFonts w:ascii="Arial" w:hAnsi="Arial" w:cs="Arial"/>
        </w:rPr>
      </w:pPr>
      <w:r w:rsidRPr="00177EF7">
        <w:rPr>
          <w:rFonts w:ascii="Arial" w:hAnsi="Arial" w:cs="Arial"/>
          <w:b/>
        </w:rPr>
        <w:t>SEGUNDO</w:t>
      </w:r>
      <w:r w:rsidRPr="00177EF7">
        <w:rPr>
          <w:rFonts w:ascii="Arial" w:hAnsi="Arial" w:cs="Arial"/>
        </w:rPr>
        <w:t>.</w:t>
      </w:r>
      <w:r w:rsidR="00177EF7">
        <w:rPr>
          <w:rFonts w:ascii="Arial" w:hAnsi="Arial" w:cs="Arial"/>
        </w:rPr>
        <w:t>-</w:t>
      </w:r>
      <w:r w:rsidRPr="00177EF7">
        <w:rPr>
          <w:rFonts w:ascii="Arial" w:hAnsi="Arial" w:cs="Arial"/>
        </w:rPr>
        <w:t xml:space="preserve"> Se exhorta al C. Presidente Municipal para que, a través de la Secretaría Particular realice una atenta invitación a las y los ciudadanos que ocuparon el cargo de Presidente o Presidenta Municipal a que acudan a la sesión solemne conmemorativa de la fundación de la ciudad de Guadalajara, Jalisco, de cada año conforme a la fracción III, inciso a) del artículo 55 del Código de Gobierno Municipal de Guadalajara.  </w:t>
      </w:r>
    </w:p>
    <w:p w14:paraId="18E10374" w14:textId="77777777" w:rsidR="00177EF7" w:rsidRDefault="00177EF7" w:rsidP="00223D1B">
      <w:pPr>
        <w:jc w:val="both"/>
        <w:rPr>
          <w:rFonts w:ascii="Arial" w:hAnsi="Arial" w:cs="Arial"/>
          <w:bCs/>
          <w:sz w:val="24"/>
          <w:szCs w:val="24"/>
        </w:rPr>
      </w:pPr>
    </w:p>
    <w:p w14:paraId="63B8DA67" w14:textId="712B6CB1" w:rsidR="00223D1B" w:rsidRDefault="00223D1B" w:rsidP="00223D1B">
      <w:pPr>
        <w:jc w:val="both"/>
        <w:rPr>
          <w:rFonts w:ascii="Arial" w:hAnsi="Arial" w:cs="Arial"/>
          <w:bCs/>
          <w:sz w:val="24"/>
          <w:szCs w:val="24"/>
        </w:rPr>
      </w:pPr>
      <w:r>
        <w:rPr>
          <w:rFonts w:ascii="Arial" w:hAnsi="Arial" w:cs="Arial"/>
          <w:bCs/>
          <w:sz w:val="24"/>
          <w:szCs w:val="24"/>
        </w:rPr>
        <w:t xml:space="preserve">6.- </w:t>
      </w:r>
      <w:r w:rsidRPr="00223D1B">
        <w:rPr>
          <w:rFonts w:ascii="Arial" w:hAnsi="Arial" w:cs="Arial"/>
          <w:bCs/>
          <w:sz w:val="24"/>
          <w:szCs w:val="24"/>
        </w:rPr>
        <w:t>DICTAMEN DE LAS COMISIONES EDILICIAS DE GOBERNACIÓN, REGLAMENTOS Y VIGILANCIA Y DE SEGURIDAD CIUDADANA Y PREVENCIÓN SOCIAL, CORRESPONDIENTE A LA INICIATIVA PARA REFORMAR EL REGLAMENTO INTERNO Y DE CARRERA POLICIAL DE LA COMISARÍA DE SEGURIDAD CIUDADANA DE GUADALAJARA.</w:t>
      </w:r>
    </w:p>
    <w:p w14:paraId="7DF6F07F" w14:textId="77777777" w:rsidR="0020359F" w:rsidRPr="00177EF7" w:rsidRDefault="0020359F" w:rsidP="00177EF7">
      <w:pPr>
        <w:jc w:val="center"/>
        <w:rPr>
          <w:rFonts w:ascii="Arial" w:hAnsi="Arial" w:cs="Arial"/>
          <w:b/>
        </w:rPr>
      </w:pPr>
      <w:r w:rsidRPr="00177EF7">
        <w:rPr>
          <w:rFonts w:ascii="Arial" w:hAnsi="Arial" w:cs="Arial"/>
          <w:b/>
        </w:rPr>
        <w:t>ACUERDO</w:t>
      </w:r>
    </w:p>
    <w:p w14:paraId="05754634" w14:textId="77777777" w:rsidR="0020359F" w:rsidRPr="00177EF7" w:rsidRDefault="0020359F" w:rsidP="00177EF7">
      <w:pPr>
        <w:ind w:right="49"/>
        <w:jc w:val="both"/>
        <w:rPr>
          <w:rFonts w:ascii="Arial" w:hAnsi="Arial" w:cs="Arial"/>
          <w:b/>
          <w:bCs/>
        </w:rPr>
      </w:pPr>
    </w:p>
    <w:p w14:paraId="7F12FB59" w14:textId="77777777" w:rsidR="0020359F" w:rsidRPr="00177EF7" w:rsidRDefault="0020359F" w:rsidP="00177EF7">
      <w:pPr>
        <w:tabs>
          <w:tab w:val="left" w:pos="1172"/>
        </w:tabs>
        <w:jc w:val="both"/>
        <w:rPr>
          <w:rFonts w:ascii="Arial" w:hAnsi="Arial" w:cs="Arial"/>
        </w:rPr>
      </w:pPr>
      <w:r w:rsidRPr="00177EF7">
        <w:rPr>
          <w:rFonts w:ascii="Arial" w:hAnsi="Arial" w:cs="Arial"/>
          <w:b/>
        </w:rPr>
        <w:t>PRIMERO.-</w:t>
      </w:r>
      <w:r w:rsidRPr="00177EF7">
        <w:rPr>
          <w:rFonts w:ascii="Arial" w:hAnsi="Arial" w:cs="Arial"/>
        </w:rPr>
        <w:t xml:space="preserve"> Se rechaza la iniciativa de ordenamiento, presentada por la Regidora Ana Gabriela Velasco García, para reformar el artículo 68 Ter. </w:t>
      </w:r>
      <w:proofErr w:type="gramStart"/>
      <w:r w:rsidRPr="00177EF7">
        <w:rPr>
          <w:rFonts w:ascii="Arial" w:hAnsi="Arial" w:cs="Arial"/>
        </w:rPr>
        <w:t>del</w:t>
      </w:r>
      <w:proofErr w:type="gramEnd"/>
      <w:r w:rsidRPr="00177EF7">
        <w:rPr>
          <w:rFonts w:ascii="Arial" w:hAnsi="Arial" w:cs="Arial"/>
        </w:rPr>
        <w:t xml:space="preserve"> Reglamento Interno y de Carrera Policial de la Comisaría de la Policía de Guadalajara, por los razonamientos y motivos señalados en el apartado de considerandos.</w:t>
      </w:r>
    </w:p>
    <w:p w14:paraId="164189F5" w14:textId="77777777" w:rsidR="0020359F" w:rsidRPr="00177EF7" w:rsidRDefault="0020359F" w:rsidP="00177EF7">
      <w:pPr>
        <w:tabs>
          <w:tab w:val="left" w:pos="1172"/>
        </w:tabs>
        <w:jc w:val="both"/>
        <w:rPr>
          <w:rFonts w:ascii="Arial" w:hAnsi="Arial" w:cs="Arial"/>
        </w:rPr>
      </w:pPr>
    </w:p>
    <w:p w14:paraId="459F909D" w14:textId="78361482" w:rsidR="00223D1B" w:rsidRDefault="0020359F" w:rsidP="00177EF7">
      <w:pPr>
        <w:pStyle w:val="1"/>
        <w:tabs>
          <w:tab w:val="left" w:pos="851"/>
        </w:tabs>
        <w:spacing w:before="0" w:after="0"/>
        <w:rPr>
          <w:rFonts w:ascii="Arial" w:hAnsi="Arial" w:cs="Arial"/>
          <w:sz w:val="20"/>
          <w:szCs w:val="20"/>
        </w:rPr>
      </w:pPr>
      <w:r w:rsidRPr="00177EF7">
        <w:rPr>
          <w:rFonts w:ascii="Arial" w:eastAsia="Arial" w:hAnsi="Arial" w:cs="Arial"/>
          <w:b/>
          <w:sz w:val="20"/>
          <w:szCs w:val="20"/>
        </w:rPr>
        <w:t>SEGUNDO</w:t>
      </w:r>
      <w:r w:rsidRPr="00177EF7">
        <w:rPr>
          <w:rFonts w:ascii="Arial" w:eastAsia="Arial" w:hAnsi="Arial" w:cs="Arial"/>
          <w:b/>
          <w:color w:val="000000"/>
          <w:sz w:val="20"/>
          <w:szCs w:val="20"/>
        </w:rPr>
        <w:t xml:space="preserve">. </w:t>
      </w:r>
      <w:r w:rsidRPr="00177EF7">
        <w:rPr>
          <w:rFonts w:ascii="Arial" w:eastAsia="Arial" w:hAnsi="Arial" w:cs="Arial"/>
          <w:color w:val="000000"/>
          <w:sz w:val="20"/>
          <w:szCs w:val="20"/>
        </w:rPr>
        <w:t xml:space="preserve">Se instruye a la </w:t>
      </w:r>
      <w:r w:rsidRPr="00177EF7">
        <w:rPr>
          <w:rFonts w:ascii="Arial" w:eastAsia="Cambria" w:hAnsi="Arial" w:cs="Arial"/>
          <w:sz w:val="20"/>
          <w:szCs w:val="20"/>
        </w:rPr>
        <w:t xml:space="preserve">Comisaría de Seguridad Ciudadana de Guadalajara, por conducto de su titular </w:t>
      </w:r>
      <w:r w:rsidRPr="00177EF7">
        <w:rPr>
          <w:rFonts w:ascii="Arial" w:hAnsi="Arial" w:cs="Arial"/>
          <w:sz w:val="20"/>
          <w:szCs w:val="20"/>
        </w:rPr>
        <w:t>para que conforme al presupuesto autorizado provea a la Unidad de Promotores por la Paz y la Legalidad con todos los elementos necesarios para ejercer adecuadamente sus funciones de generar vínculos con la sociedad y de esta forma promover la cultura de la paz.</w:t>
      </w:r>
    </w:p>
    <w:p w14:paraId="4DBDAA4C" w14:textId="77777777" w:rsidR="00177EF7" w:rsidRPr="00177EF7" w:rsidRDefault="00177EF7" w:rsidP="00177EF7">
      <w:pPr>
        <w:pStyle w:val="Epgrafe"/>
      </w:pPr>
    </w:p>
    <w:p w14:paraId="5A0E504C" w14:textId="51EFD11D" w:rsidR="0020359F" w:rsidRPr="00177EF7" w:rsidRDefault="00223D1B" w:rsidP="00177EF7">
      <w:pPr>
        <w:jc w:val="both"/>
        <w:rPr>
          <w:rFonts w:ascii="Arial" w:hAnsi="Arial" w:cs="Arial"/>
          <w:bCs/>
        </w:rPr>
      </w:pPr>
      <w:r>
        <w:rPr>
          <w:rFonts w:ascii="Arial" w:hAnsi="Arial" w:cs="Arial"/>
          <w:bCs/>
          <w:sz w:val="24"/>
          <w:szCs w:val="24"/>
        </w:rPr>
        <w:t xml:space="preserve">7.- </w:t>
      </w:r>
      <w:r w:rsidRPr="00223D1B">
        <w:rPr>
          <w:rFonts w:ascii="Arial" w:hAnsi="Arial" w:cs="Arial"/>
          <w:bCs/>
          <w:sz w:val="24"/>
          <w:szCs w:val="24"/>
        </w:rPr>
        <w:t>DICTAMEN DE LAS COMISIONES EDILICIAS DE GOBERNACIÓN, REGLAMENTOS Y VIGILANCIA, DE MEDIO AMBIENTE, DE EDUCACIÓN, INNOVACIÓN, CIENCIA Y TECNOLOGÍA Y DE HACIENDA PÚBLICA Y PATRIMONIO MUNICIPAL, CORRESPONDIENTE A LAS INICIATIVAS SOBRE ESTRATEGIA “CERO PAPEL”.</w:t>
      </w:r>
    </w:p>
    <w:p w14:paraId="051B65DD" w14:textId="77777777" w:rsidR="0020359F" w:rsidRPr="00177EF7" w:rsidRDefault="0020359F" w:rsidP="00177EF7">
      <w:pPr>
        <w:jc w:val="center"/>
        <w:rPr>
          <w:rFonts w:ascii="Arial" w:hAnsi="Arial" w:cs="Arial"/>
          <w:b/>
        </w:rPr>
      </w:pPr>
      <w:r w:rsidRPr="00177EF7">
        <w:rPr>
          <w:rFonts w:ascii="Arial" w:hAnsi="Arial" w:cs="Arial"/>
          <w:b/>
        </w:rPr>
        <w:t>ACUERDO</w:t>
      </w:r>
    </w:p>
    <w:p w14:paraId="071F7FC4" w14:textId="77777777" w:rsidR="0020359F" w:rsidRPr="00177EF7" w:rsidRDefault="0020359F" w:rsidP="00177EF7">
      <w:pPr>
        <w:jc w:val="center"/>
        <w:rPr>
          <w:rFonts w:ascii="Arial" w:hAnsi="Arial" w:cs="Arial"/>
          <w:b/>
        </w:rPr>
      </w:pPr>
    </w:p>
    <w:p w14:paraId="5E7549AF" w14:textId="1B21FA1D" w:rsidR="0020359F" w:rsidRPr="00177EF7" w:rsidRDefault="0020359F" w:rsidP="00177EF7">
      <w:pPr>
        <w:pStyle w:val="1"/>
        <w:tabs>
          <w:tab w:val="left" w:pos="851"/>
        </w:tabs>
        <w:spacing w:before="0" w:after="0"/>
        <w:jc w:val="both"/>
        <w:rPr>
          <w:rFonts w:ascii="Arial" w:hAnsi="Arial" w:cs="Arial"/>
          <w:i w:val="0"/>
          <w:sz w:val="20"/>
          <w:szCs w:val="20"/>
        </w:rPr>
      </w:pPr>
      <w:r w:rsidRPr="00177EF7">
        <w:rPr>
          <w:rFonts w:ascii="Arial" w:hAnsi="Arial" w:cs="Arial"/>
          <w:b/>
          <w:bCs/>
          <w:i w:val="0"/>
          <w:color w:val="000000"/>
          <w:sz w:val="20"/>
          <w:szCs w:val="20"/>
        </w:rPr>
        <w:t>PRIMERO.</w:t>
      </w:r>
      <w:r w:rsidR="00177EF7">
        <w:rPr>
          <w:rFonts w:ascii="Arial" w:hAnsi="Arial" w:cs="Arial"/>
          <w:b/>
          <w:bCs/>
          <w:i w:val="0"/>
          <w:color w:val="000000"/>
          <w:sz w:val="20"/>
          <w:szCs w:val="20"/>
        </w:rPr>
        <w:t>-</w:t>
      </w:r>
      <w:r w:rsidRPr="00177EF7">
        <w:rPr>
          <w:rFonts w:ascii="Arial" w:hAnsi="Arial" w:cs="Arial"/>
          <w:i w:val="0"/>
          <w:color w:val="000000"/>
          <w:sz w:val="20"/>
          <w:szCs w:val="20"/>
        </w:rPr>
        <w:t xml:space="preserve"> Se tienen por solventadas las iniciativas de acuerdo </w:t>
      </w:r>
      <w:r w:rsidRPr="00177EF7">
        <w:rPr>
          <w:rFonts w:ascii="Arial" w:hAnsi="Arial" w:cs="Arial"/>
          <w:i w:val="0"/>
          <w:sz w:val="20"/>
          <w:szCs w:val="20"/>
        </w:rPr>
        <w:t xml:space="preserve">municipal presentadas por los entonces Regidores Hilario Alejandro Rodríguez Cárdenas, Claudia Gabriela Salas Rodríguez y Eduardo Fabián Martínez Lomelí, para la implementación de una estrategia cero papel, así como la presentada por el Regidor Carlos Lomelí Bolaños, para la implementación de la estrategia “cero papel” mediante la implementación de la firma electrónica en el Gobierno Municipal de </w:t>
      </w:r>
      <w:r w:rsidRPr="00177EF7">
        <w:rPr>
          <w:rFonts w:ascii="Arial" w:hAnsi="Arial" w:cs="Arial"/>
          <w:i w:val="0"/>
          <w:sz w:val="20"/>
          <w:szCs w:val="20"/>
        </w:rPr>
        <w:lastRenderedPageBreak/>
        <w:t>Guadalajara, de acuerdo a los razonamientos y motivos señalados en el apartado de considerandos, por lo que se ordena su archivo como asuntos concluidos.</w:t>
      </w:r>
    </w:p>
    <w:p w14:paraId="5498A35A" w14:textId="77777777" w:rsidR="0020359F" w:rsidRPr="00177EF7" w:rsidRDefault="0020359F" w:rsidP="00177EF7">
      <w:pPr>
        <w:pStyle w:val="1"/>
        <w:tabs>
          <w:tab w:val="left" w:pos="851"/>
        </w:tabs>
        <w:spacing w:before="0" w:after="0"/>
        <w:jc w:val="both"/>
        <w:rPr>
          <w:rFonts w:ascii="Arial" w:eastAsia="Cambria" w:hAnsi="Arial" w:cs="Arial"/>
          <w:b/>
          <w:i w:val="0"/>
          <w:sz w:val="20"/>
          <w:szCs w:val="20"/>
        </w:rPr>
      </w:pPr>
    </w:p>
    <w:p w14:paraId="4F8220C7" w14:textId="4E305AF8" w:rsidR="00177EF7" w:rsidRDefault="0020359F" w:rsidP="00177EF7">
      <w:pPr>
        <w:pStyle w:val="1"/>
        <w:tabs>
          <w:tab w:val="left" w:pos="851"/>
        </w:tabs>
        <w:spacing w:before="0" w:after="0"/>
        <w:jc w:val="both"/>
        <w:rPr>
          <w:rFonts w:ascii="Arial" w:hAnsi="Arial" w:cs="Arial"/>
          <w:i w:val="0"/>
          <w:sz w:val="20"/>
          <w:szCs w:val="20"/>
        </w:rPr>
      </w:pPr>
      <w:r w:rsidRPr="00177EF7">
        <w:rPr>
          <w:rFonts w:ascii="Arial" w:eastAsia="Cambria" w:hAnsi="Arial" w:cs="Arial"/>
          <w:b/>
          <w:i w:val="0"/>
          <w:sz w:val="20"/>
          <w:szCs w:val="20"/>
        </w:rPr>
        <w:t>SEGUNDO.</w:t>
      </w:r>
      <w:r w:rsidR="00177EF7">
        <w:rPr>
          <w:rFonts w:ascii="Arial" w:eastAsia="Cambria" w:hAnsi="Arial" w:cs="Arial"/>
          <w:b/>
          <w:i w:val="0"/>
          <w:sz w:val="20"/>
          <w:szCs w:val="20"/>
        </w:rPr>
        <w:t>-</w:t>
      </w:r>
      <w:r w:rsidRPr="00177EF7">
        <w:rPr>
          <w:rFonts w:ascii="Arial" w:eastAsia="Cambria" w:hAnsi="Arial" w:cs="Arial"/>
          <w:i w:val="0"/>
          <w:sz w:val="20"/>
          <w:szCs w:val="20"/>
        </w:rPr>
        <w:t xml:space="preserve"> Se instruye a la Coordinación General de </w:t>
      </w:r>
      <w:r w:rsidRPr="00177EF7">
        <w:rPr>
          <w:rFonts w:ascii="Arial" w:hAnsi="Arial" w:cs="Arial"/>
          <w:i w:val="0"/>
          <w:sz w:val="20"/>
          <w:szCs w:val="20"/>
        </w:rPr>
        <w:t>Análisis Estratégico y Comunicación para que conforme a sus atribuciones, promueva y difunda el uso de la Firma Electrónica Avanzada, lo anterior con apoyo de la Dirección de Innovación Gubernamental, en un término de treinta días hábiles contados a partir de la ap</w:t>
      </w:r>
      <w:r w:rsidR="00177EF7" w:rsidRPr="00177EF7">
        <w:rPr>
          <w:rFonts w:ascii="Arial" w:hAnsi="Arial" w:cs="Arial"/>
          <w:i w:val="0"/>
          <w:sz w:val="20"/>
          <w:szCs w:val="20"/>
        </w:rPr>
        <w:t xml:space="preserve">robación del presente Acuerdo. </w:t>
      </w:r>
    </w:p>
    <w:p w14:paraId="301EAC6B" w14:textId="77777777" w:rsidR="00177EF7" w:rsidRPr="00177EF7" w:rsidRDefault="00177EF7" w:rsidP="00177EF7">
      <w:pPr>
        <w:pStyle w:val="Epgrafe"/>
        <w:spacing w:before="0" w:after="0"/>
        <w:rPr>
          <w:i w:val="0"/>
          <w:sz w:val="20"/>
          <w:szCs w:val="20"/>
        </w:rPr>
      </w:pPr>
    </w:p>
    <w:p w14:paraId="25F17DAE" w14:textId="6992B781" w:rsidR="00223D1B" w:rsidRDefault="00223D1B" w:rsidP="00177EF7">
      <w:pPr>
        <w:jc w:val="both"/>
        <w:rPr>
          <w:rFonts w:ascii="Arial" w:hAnsi="Arial" w:cs="Arial"/>
          <w:bCs/>
          <w:sz w:val="24"/>
          <w:szCs w:val="24"/>
        </w:rPr>
      </w:pPr>
      <w:r>
        <w:rPr>
          <w:rFonts w:ascii="Arial" w:hAnsi="Arial" w:cs="Arial"/>
          <w:bCs/>
          <w:sz w:val="24"/>
          <w:szCs w:val="24"/>
        </w:rPr>
        <w:t xml:space="preserve">8.- </w:t>
      </w:r>
      <w:r w:rsidRPr="00223D1B">
        <w:rPr>
          <w:rFonts w:ascii="Arial" w:hAnsi="Arial" w:cs="Arial"/>
          <w:bCs/>
          <w:sz w:val="24"/>
          <w:szCs w:val="24"/>
        </w:rPr>
        <w:t>DICTAMEN DE LA COMISIÓN EDILICIA DE SERVICIOS PÚBLICOS MUNICIPALES, CORRESPONDIENTE A LA INICIATIVA DE LA REGIDORA JEANETTE VELÁZQUEZ SEDANO, PARA ILUMINAR EDIFICIOS DE PROPIEDAD MUNICIPAL.</w:t>
      </w:r>
    </w:p>
    <w:p w14:paraId="5ED4DD1A" w14:textId="77777777" w:rsidR="0020359F" w:rsidRDefault="0020359F" w:rsidP="00177EF7">
      <w:pPr>
        <w:pStyle w:val="NormalWeb"/>
        <w:spacing w:before="0" w:beforeAutospacing="0" w:after="0" w:afterAutospacing="0"/>
        <w:jc w:val="center"/>
        <w:rPr>
          <w:rFonts w:ascii="Arial" w:hAnsi="Arial" w:cs="Arial"/>
          <w:b/>
          <w:bCs/>
          <w:sz w:val="20"/>
          <w:szCs w:val="20"/>
        </w:rPr>
      </w:pPr>
      <w:r w:rsidRPr="00177EF7">
        <w:rPr>
          <w:rFonts w:ascii="Arial" w:hAnsi="Arial" w:cs="Arial"/>
          <w:b/>
          <w:bCs/>
          <w:sz w:val="20"/>
          <w:szCs w:val="20"/>
        </w:rPr>
        <w:t>ACUERDO</w:t>
      </w:r>
    </w:p>
    <w:p w14:paraId="5C998348" w14:textId="77777777" w:rsidR="00177EF7" w:rsidRPr="00177EF7" w:rsidRDefault="00177EF7" w:rsidP="00177EF7">
      <w:pPr>
        <w:pStyle w:val="NormalWeb"/>
        <w:spacing w:before="0" w:beforeAutospacing="0" w:after="0" w:afterAutospacing="0"/>
        <w:jc w:val="center"/>
        <w:rPr>
          <w:rFonts w:ascii="Arial" w:hAnsi="Arial" w:cs="Arial"/>
          <w:sz w:val="20"/>
          <w:szCs w:val="20"/>
        </w:rPr>
      </w:pPr>
    </w:p>
    <w:p w14:paraId="2733238F" w14:textId="77777777" w:rsidR="0020359F" w:rsidRDefault="0020359F" w:rsidP="00177EF7">
      <w:pPr>
        <w:pStyle w:val="NormalWeb"/>
        <w:spacing w:before="0" w:beforeAutospacing="0" w:after="0" w:afterAutospacing="0"/>
        <w:jc w:val="both"/>
        <w:rPr>
          <w:rFonts w:ascii="Arial" w:hAnsi="Arial" w:cs="Arial"/>
          <w:sz w:val="20"/>
          <w:szCs w:val="20"/>
        </w:rPr>
      </w:pPr>
      <w:r w:rsidRPr="00177EF7">
        <w:rPr>
          <w:rFonts w:ascii="Arial" w:hAnsi="Arial" w:cs="Arial"/>
          <w:b/>
          <w:bCs/>
          <w:sz w:val="20"/>
          <w:szCs w:val="20"/>
        </w:rPr>
        <w:t xml:space="preserve">PRIMERO.- </w:t>
      </w:r>
      <w:r w:rsidRPr="00177EF7">
        <w:rPr>
          <w:rFonts w:ascii="Arial" w:hAnsi="Arial" w:cs="Arial"/>
          <w:bCs/>
          <w:sz w:val="20"/>
          <w:szCs w:val="20"/>
        </w:rPr>
        <w:t xml:space="preserve">Se instruye a la Dirección de Alumbrado Público elabore un estudio para determinar que edificios, espacios públicos y monumentos de propiedad municipal, adicionales a los ya contemplados, puedan ser susceptibles de ser iluminados de color morado el 02 de Junio en </w:t>
      </w:r>
      <w:r w:rsidRPr="00177EF7">
        <w:rPr>
          <w:rFonts w:ascii="Arial" w:hAnsi="Arial" w:cs="Arial"/>
          <w:sz w:val="20"/>
          <w:szCs w:val="20"/>
        </w:rPr>
        <w:t>el marco del Día Mundial de Acción contra los Trastornos de Conducta Alimentaria, y en su caso, se integren en la calendarización anual junto con la Glorieta Minerva, Arcos de Guadalajara, La Estampida, Glorieta de los Niños Héroes, Paseo Chapultepec, Glorieta Colón y el Acueducto del Parque Silvano Barba.</w:t>
      </w:r>
    </w:p>
    <w:p w14:paraId="3D411E83" w14:textId="77777777" w:rsidR="00177EF7" w:rsidRDefault="00177EF7" w:rsidP="00177EF7">
      <w:pPr>
        <w:pStyle w:val="NormalWeb"/>
        <w:spacing w:before="0" w:beforeAutospacing="0" w:after="0" w:afterAutospacing="0"/>
        <w:jc w:val="both"/>
        <w:rPr>
          <w:rFonts w:ascii="Arial" w:hAnsi="Arial" w:cs="Arial"/>
          <w:sz w:val="20"/>
          <w:szCs w:val="20"/>
        </w:rPr>
      </w:pPr>
    </w:p>
    <w:p w14:paraId="4972343F" w14:textId="77777777" w:rsidR="00177EF7" w:rsidRDefault="0020359F" w:rsidP="00177EF7">
      <w:pPr>
        <w:pStyle w:val="NormalWeb"/>
        <w:spacing w:before="0" w:beforeAutospacing="0" w:after="0" w:afterAutospacing="0"/>
        <w:jc w:val="both"/>
        <w:rPr>
          <w:rFonts w:ascii="Arial" w:hAnsi="Arial" w:cs="Arial"/>
          <w:sz w:val="20"/>
          <w:szCs w:val="20"/>
        </w:rPr>
      </w:pPr>
      <w:r w:rsidRPr="00177EF7">
        <w:rPr>
          <w:rFonts w:ascii="Arial" w:hAnsi="Arial" w:cs="Arial"/>
          <w:b/>
          <w:sz w:val="20"/>
          <w:szCs w:val="20"/>
        </w:rPr>
        <w:t xml:space="preserve">SEGUNDO.- </w:t>
      </w:r>
      <w:r w:rsidRPr="00177EF7">
        <w:rPr>
          <w:rFonts w:ascii="Arial" w:hAnsi="Arial" w:cs="Arial"/>
          <w:sz w:val="20"/>
          <w:szCs w:val="20"/>
        </w:rPr>
        <w:t>Se instruye a la Dirección de Alumbrado Público a efecto de que envíe a la Comisión de Servicios Públicos el resultado del estudio dentro de los siguientes 180 días naturales a la ap</w:t>
      </w:r>
      <w:r w:rsidR="00177EF7">
        <w:rPr>
          <w:rFonts w:ascii="Arial" w:hAnsi="Arial" w:cs="Arial"/>
          <w:sz w:val="20"/>
          <w:szCs w:val="20"/>
        </w:rPr>
        <w:t xml:space="preserve">robación del presente acuerdo. </w:t>
      </w:r>
    </w:p>
    <w:p w14:paraId="07FECABD" w14:textId="77777777" w:rsidR="00177EF7" w:rsidRDefault="00177EF7" w:rsidP="00177EF7">
      <w:pPr>
        <w:pStyle w:val="NormalWeb"/>
        <w:spacing w:before="0" w:beforeAutospacing="0" w:after="0" w:afterAutospacing="0"/>
        <w:jc w:val="both"/>
        <w:rPr>
          <w:rFonts w:ascii="Arial" w:hAnsi="Arial" w:cs="Arial"/>
          <w:sz w:val="20"/>
          <w:szCs w:val="20"/>
        </w:rPr>
      </w:pPr>
    </w:p>
    <w:p w14:paraId="3C6F41BF" w14:textId="2767FFC3" w:rsidR="00223D1B" w:rsidRDefault="0020359F" w:rsidP="00177EF7">
      <w:pPr>
        <w:pStyle w:val="NormalWeb"/>
        <w:spacing w:before="0" w:beforeAutospacing="0" w:after="0" w:afterAutospacing="0"/>
        <w:jc w:val="both"/>
        <w:rPr>
          <w:rFonts w:ascii="Arial" w:hAnsi="Arial" w:cs="Arial"/>
          <w:sz w:val="20"/>
          <w:szCs w:val="20"/>
        </w:rPr>
      </w:pPr>
      <w:r w:rsidRPr="00177EF7">
        <w:rPr>
          <w:rFonts w:ascii="Arial" w:hAnsi="Arial" w:cs="Arial"/>
          <w:b/>
          <w:sz w:val="20"/>
          <w:szCs w:val="20"/>
        </w:rPr>
        <w:t>TERCERO.-</w:t>
      </w:r>
      <w:r w:rsidRPr="00177EF7">
        <w:rPr>
          <w:rFonts w:ascii="Arial" w:hAnsi="Arial" w:cs="Arial"/>
          <w:sz w:val="20"/>
          <w:szCs w:val="20"/>
        </w:rPr>
        <w:t xml:space="preserve"> Se faculta al Presidente Municipal y al Secretario General del Ayuntamiento Constitucional de Guadalajara para suscribir la documentación necesaria para el cumplimiento del presente acuerdo.</w:t>
      </w:r>
    </w:p>
    <w:p w14:paraId="5BCB9396" w14:textId="77777777" w:rsidR="00177EF7" w:rsidRPr="00223D1B" w:rsidRDefault="00177EF7" w:rsidP="00177EF7">
      <w:pPr>
        <w:pStyle w:val="NormalWeb"/>
        <w:spacing w:before="0" w:beforeAutospacing="0" w:after="0" w:afterAutospacing="0"/>
        <w:jc w:val="both"/>
        <w:rPr>
          <w:rFonts w:ascii="Arial" w:hAnsi="Arial" w:cs="Arial"/>
          <w:bCs/>
        </w:rPr>
      </w:pPr>
    </w:p>
    <w:p w14:paraId="133A0572" w14:textId="38D68C8E" w:rsidR="00223D1B" w:rsidRDefault="00223D1B" w:rsidP="00223D1B">
      <w:pPr>
        <w:jc w:val="both"/>
        <w:rPr>
          <w:rFonts w:ascii="Arial" w:hAnsi="Arial" w:cs="Arial"/>
          <w:bCs/>
          <w:sz w:val="24"/>
          <w:szCs w:val="24"/>
        </w:rPr>
      </w:pPr>
      <w:r>
        <w:rPr>
          <w:rFonts w:ascii="Arial" w:hAnsi="Arial" w:cs="Arial"/>
          <w:bCs/>
          <w:sz w:val="24"/>
          <w:szCs w:val="24"/>
        </w:rPr>
        <w:t xml:space="preserve">9.- </w:t>
      </w:r>
      <w:r w:rsidRPr="00223D1B">
        <w:rPr>
          <w:rFonts w:ascii="Arial" w:hAnsi="Arial" w:cs="Arial"/>
          <w:bCs/>
          <w:sz w:val="24"/>
          <w:szCs w:val="24"/>
        </w:rPr>
        <w:t>DICTAMEN DE LAS COMISIONES EDILICIAS DE DESARROLLO SOCIAL, HUMANO Y PARTICIPACIÓN CIUDADANA Y DE CULTURA, ESPECTÁCULOS, FESTIVIDADES Y CONMEMORACIONES CÍVICAS, CORRESPONDIENTE A LA INICIATIVA DE LA REGIDORA ANA GABRIELA VELASCO GARCÍA, PARA EL RESCATE Y PROMOCIÓN DE LENGUAS INDÍGENAS.</w:t>
      </w:r>
    </w:p>
    <w:p w14:paraId="606DDBA8" w14:textId="77777777" w:rsidR="0020359F" w:rsidRPr="00177EF7" w:rsidRDefault="0020359F" w:rsidP="00177EF7">
      <w:pPr>
        <w:jc w:val="both"/>
        <w:rPr>
          <w:rFonts w:ascii="Arial" w:hAnsi="Arial" w:cs="Arial"/>
          <w:bCs/>
        </w:rPr>
      </w:pPr>
    </w:p>
    <w:p w14:paraId="54A128DC" w14:textId="46D9F571" w:rsidR="0020359F" w:rsidRPr="00177EF7" w:rsidRDefault="00177EF7" w:rsidP="00177EF7">
      <w:pPr>
        <w:pBdr>
          <w:top w:val="nil"/>
          <w:left w:val="nil"/>
          <w:bottom w:val="nil"/>
          <w:right w:val="nil"/>
          <w:between w:val="nil"/>
        </w:pBdr>
        <w:jc w:val="center"/>
        <w:rPr>
          <w:rFonts w:ascii="Arial" w:eastAsia="Arial Narrow" w:hAnsi="Arial" w:cs="Arial"/>
          <w:b/>
          <w:color w:val="000000"/>
        </w:rPr>
      </w:pPr>
      <w:r>
        <w:rPr>
          <w:rFonts w:ascii="Arial" w:eastAsia="Arial Narrow" w:hAnsi="Arial" w:cs="Arial"/>
          <w:b/>
          <w:color w:val="000000"/>
        </w:rPr>
        <w:t>ACUERD</w:t>
      </w:r>
      <w:r w:rsidR="0020359F" w:rsidRPr="00177EF7">
        <w:rPr>
          <w:rFonts w:ascii="Arial" w:eastAsia="Arial Narrow" w:hAnsi="Arial" w:cs="Arial"/>
          <w:b/>
          <w:color w:val="000000"/>
        </w:rPr>
        <w:t>O</w:t>
      </w:r>
    </w:p>
    <w:p w14:paraId="45A9746F" w14:textId="77777777" w:rsidR="0020359F" w:rsidRPr="00177EF7" w:rsidRDefault="0020359F" w:rsidP="00177EF7">
      <w:pPr>
        <w:pBdr>
          <w:top w:val="nil"/>
          <w:left w:val="nil"/>
          <w:bottom w:val="nil"/>
          <w:right w:val="nil"/>
          <w:between w:val="nil"/>
        </w:pBdr>
        <w:jc w:val="both"/>
        <w:rPr>
          <w:rFonts w:ascii="Arial" w:eastAsia="Arial Narrow" w:hAnsi="Arial" w:cs="Arial"/>
          <w:b/>
          <w:color w:val="000000"/>
        </w:rPr>
      </w:pPr>
    </w:p>
    <w:p w14:paraId="10E4B17A" w14:textId="1250EF76" w:rsidR="0020359F" w:rsidRPr="00177EF7" w:rsidRDefault="00177EF7" w:rsidP="00177EF7">
      <w:pPr>
        <w:pBdr>
          <w:top w:val="nil"/>
          <w:left w:val="nil"/>
          <w:bottom w:val="nil"/>
          <w:right w:val="nil"/>
          <w:between w:val="nil"/>
        </w:pBdr>
        <w:jc w:val="both"/>
        <w:rPr>
          <w:rFonts w:ascii="Arial" w:eastAsia="Arial Narrow" w:hAnsi="Arial" w:cs="Arial"/>
          <w:color w:val="000000"/>
        </w:rPr>
      </w:pPr>
      <w:r w:rsidRPr="00177EF7">
        <w:rPr>
          <w:rFonts w:ascii="Arial" w:eastAsia="Arial Narrow" w:hAnsi="Arial" w:cs="Arial"/>
          <w:b/>
          <w:color w:val="000000"/>
        </w:rPr>
        <w:t>PRIMERO.</w:t>
      </w:r>
      <w:r>
        <w:rPr>
          <w:rFonts w:ascii="Arial" w:eastAsia="Arial Narrow" w:hAnsi="Arial" w:cs="Arial"/>
          <w:b/>
          <w:color w:val="000000"/>
        </w:rPr>
        <w:t>-</w:t>
      </w:r>
      <w:r w:rsidRPr="00177EF7">
        <w:rPr>
          <w:rFonts w:ascii="Arial" w:eastAsia="Arial Narrow" w:hAnsi="Arial" w:cs="Arial"/>
          <w:b/>
          <w:color w:val="000000"/>
        </w:rPr>
        <w:t xml:space="preserve"> </w:t>
      </w:r>
      <w:r w:rsidR="0020359F" w:rsidRPr="00177EF7">
        <w:rPr>
          <w:rFonts w:ascii="Arial" w:eastAsia="Arial Narrow" w:hAnsi="Arial" w:cs="Arial"/>
          <w:color w:val="000000"/>
        </w:rPr>
        <w:t>Se instruye a la Coordinación General de Construcción de Comunidad a través de la Dirección de Centros Colmena para que en coordinación con la Dirección de Pueblos Originarios, diseñe y presupueste una estrategia para la enseñanza, difusión y fortalecimiento de las lenguas indígenas que mayoritariamente se hablen en el municipio, con el propósito de llevar el conocimiento y la práctica de las lenguas indígenas a la población de Guadalajara, lo anterior en un plazo no mayor a 45 días naturales contados a partir de la aprobación del presente acuerdo.</w:t>
      </w:r>
    </w:p>
    <w:p w14:paraId="30793F0F" w14:textId="77777777" w:rsidR="0020359F" w:rsidRPr="00177EF7" w:rsidRDefault="0020359F" w:rsidP="00177EF7">
      <w:pPr>
        <w:pBdr>
          <w:top w:val="nil"/>
          <w:left w:val="nil"/>
          <w:bottom w:val="nil"/>
          <w:right w:val="nil"/>
          <w:between w:val="nil"/>
        </w:pBdr>
        <w:jc w:val="both"/>
        <w:rPr>
          <w:rFonts w:ascii="Arial" w:eastAsia="Arial Narrow" w:hAnsi="Arial" w:cs="Arial"/>
          <w:color w:val="000000"/>
        </w:rPr>
      </w:pPr>
    </w:p>
    <w:p w14:paraId="3674DC98" w14:textId="5A41F99F" w:rsidR="0020359F" w:rsidRPr="00177EF7" w:rsidRDefault="00177EF7" w:rsidP="00177EF7">
      <w:pPr>
        <w:pBdr>
          <w:top w:val="nil"/>
          <w:left w:val="nil"/>
          <w:bottom w:val="nil"/>
          <w:right w:val="nil"/>
          <w:between w:val="nil"/>
        </w:pBdr>
        <w:jc w:val="both"/>
        <w:rPr>
          <w:rFonts w:ascii="Arial" w:eastAsia="Arial Narrow" w:hAnsi="Arial" w:cs="Arial"/>
          <w:color w:val="000000"/>
        </w:rPr>
      </w:pPr>
      <w:r w:rsidRPr="00177EF7">
        <w:rPr>
          <w:rFonts w:ascii="Arial" w:eastAsia="Arial Narrow" w:hAnsi="Arial" w:cs="Arial"/>
          <w:b/>
          <w:color w:val="000000"/>
        </w:rPr>
        <w:t>SEGUNDO.</w:t>
      </w:r>
      <w:r>
        <w:rPr>
          <w:rFonts w:ascii="Arial" w:eastAsia="Arial Narrow" w:hAnsi="Arial" w:cs="Arial"/>
          <w:b/>
          <w:color w:val="000000"/>
        </w:rPr>
        <w:t>-</w:t>
      </w:r>
      <w:r w:rsidRPr="00177EF7">
        <w:rPr>
          <w:rFonts w:ascii="Arial" w:eastAsia="Arial Narrow" w:hAnsi="Arial" w:cs="Arial"/>
          <w:b/>
          <w:color w:val="000000"/>
        </w:rPr>
        <w:t xml:space="preserve"> </w:t>
      </w:r>
      <w:r w:rsidR="0020359F" w:rsidRPr="00177EF7">
        <w:rPr>
          <w:rFonts w:ascii="Arial" w:eastAsia="Arial Narrow" w:hAnsi="Arial" w:cs="Arial"/>
          <w:color w:val="000000"/>
        </w:rPr>
        <w:t xml:space="preserve">Se instruye a la Coordinación General de Construcción de Comunidad para que, una vez diseñada la estrategia está sea remitida la Comisión Edilicia de Desarrollo Social, Humano y Participación Ciudadana con la información detallada de su implementación y </w:t>
      </w:r>
      <w:r w:rsidR="0020359F" w:rsidRPr="00177EF7">
        <w:rPr>
          <w:rFonts w:ascii="Arial" w:eastAsia="Arial Narrow" w:hAnsi="Arial" w:cs="Arial"/>
          <w:color w:val="000000"/>
        </w:rPr>
        <w:lastRenderedPageBreak/>
        <w:t>presupuestación para el ejercicio fiscal 2024 en los términos de lo dispuesto en el artículo 33 del Reglamento de Presupuesto y Ejercicio de Gasto Público para el Municipio de Guadalajara.</w:t>
      </w:r>
    </w:p>
    <w:p w14:paraId="3C3F8B43" w14:textId="77777777" w:rsidR="0020359F" w:rsidRPr="00177EF7" w:rsidRDefault="0020359F" w:rsidP="00177EF7">
      <w:pPr>
        <w:pBdr>
          <w:top w:val="nil"/>
          <w:left w:val="nil"/>
          <w:bottom w:val="nil"/>
          <w:right w:val="nil"/>
          <w:between w:val="nil"/>
        </w:pBdr>
        <w:jc w:val="both"/>
        <w:rPr>
          <w:rFonts w:ascii="Arial" w:eastAsia="Arial Narrow" w:hAnsi="Arial" w:cs="Arial"/>
          <w:color w:val="000000"/>
        </w:rPr>
      </w:pPr>
    </w:p>
    <w:p w14:paraId="03D288A7" w14:textId="55FEF8E9" w:rsidR="00177EF7" w:rsidRDefault="00177EF7" w:rsidP="00177EF7">
      <w:pPr>
        <w:pBdr>
          <w:top w:val="nil"/>
          <w:left w:val="nil"/>
          <w:bottom w:val="nil"/>
          <w:right w:val="nil"/>
          <w:between w:val="nil"/>
        </w:pBdr>
        <w:jc w:val="both"/>
        <w:rPr>
          <w:rFonts w:ascii="Arial" w:eastAsia="Arial Narrow" w:hAnsi="Arial" w:cs="Arial"/>
          <w:color w:val="000000"/>
        </w:rPr>
      </w:pPr>
      <w:r w:rsidRPr="00177EF7">
        <w:rPr>
          <w:rFonts w:ascii="Arial" w:eastAsia="Arial Narrow" w:hAnsi="Arial" w:cs="Arial"/>
          <w:b/>
          <w:color w:val="000000"/>
        </w:rPr>
        <w:t>TERCERO.</w:t>
      </w:r>
      <w:r>
        <w:rPr>
          <w:rFonts w:ascii="Arial" w:eastAsia="Arial Narrow" w:hAnsi="Arial" w:cs="Arial"/>
          <w:b/>
          <w:color w:val="000000"/>
        </w:rPr>
        <w:t>-</w:t>
      </w:r>
      <w:r w:rsidRPr="00177EF7">
        <w:rPr>
          <w:rFonts w:ascii="Arial" w:eastAsia="Arial Narrow" w:hAnsi="Arial" w:cs="Arial"/>
          <w:b/>
          <w:color w:val="000000"/>
        </w:rPr>
        <w:t xml:space="preserve"> </w:t>
      </w:r>
      <w:r w:rsidR="0020359F" w:rsidRPr="00177EF7">
        <w:rPr>
          <w:rFonts w:ascii="Arial" w:eastAsia="Arial Narrow" w:hAnsi="Arial" w:cs="Arial"/>
          <w:color w:val="000000"/>
        </w:rPr>
        <w:t>Notifíquese el presente acuerdo a las Coordinaciones Generales de Combate a la Desigualdad y de Construcción de Comunidad, para efectos de conocimiento y cumplimiento.</w:t>
      </w:r>
    </w:p>
    <w:p w14:paraId="319FDA16" w14:textId="77777777" w:rsidR="00177EF7" w:rsidRPr="00177EF7" w:rsidRDefault="00177EF7" w:rsidP="00177EF7">
      <w:pPr>
        <w:pBdr>
          <w:top w:val="nil"/>
          <w:left w:val="nil"/>
          <w:bottom w:val="nil"/>
          <w:right w:val="nil"/>
          <w:between w:val="nil"/>
        </w:pBdr>
        <w:jc w:val="both"/>
        <w:rPr>
          <w:rFonts w:ascii="Arial" w:eastAsia="Arial Narrow" w:hAnsi="Arial" w:cs="Arial"/>
          <w:color w:val="000000"/>
        </w:rPr>
      </w:pPr>
    </w:p>
    <w:p w14:paraId="0A822AE8" w14:textId="169E2268" w:rsidR="00223D1B" w:rsidRDefault="00223D1B" w:rsidP="00223D1B">
      <w:pPr>
        <w:jc w:val="both"/>
        <w:rPr>
          <w:rFonts w:ascii="Arial" w:hAnsi="Arial" w:cs="Arial"/>
          <w:bCs/>
          <w:sz w:val="24"/>
          <w:szCs w:val="24"/>
        </w:rPr>
      </w:pPr>
      <w:r>
        <w:rPr>
          <w:rFonts w:ascii="Arial" w:hAnsi="Arial" w:cs="Arial"/>
          <w:bCs/>
          <w:sz w:val="24"/>
          <w:szCs w:val="24"/>
        </w:rPr>
        <w:t xml:space="preserve">10.- </w:t>
      </w:r>
      <w:r w:rsidRPr="00223D1B">
        <w:rPr>
          <w:rFonts w:ascii="Arial" w:hAnsi="Arial" w:cs="Arial"/>
          <w:bCs/>
          <w:sz w:val="24"/>
          <w:szCs w:val="24"/>
        </w:rPr>
        <w:t>DICTAMEN DE LAS COMISIONES EDILICIAS DE OBRAS PÚBLICAS, PLANEACIÓN DEL DESARROLLO URBANO Y MOVILIDAD Y DE MERCADOS Y CENTRALES DE ABASTO, CORRESPONDIENTE A LA INICIATIVA DE LOS REGIDORES KARLA ANDREA LEONARDO TORRES Y SALVADOR HERNÁNDEZ NAVARRO, PARA LA INSTALACIÓN DE UNA RAMPA PEATONAL EN EL EDIFICIO “GENERAL RAMÓN CORONA”.</w:t>
      </w:r>
    </w:p>
    <w:p w14:paraId="5D0D7934" w14:textId="77777777" w:rsidR="0020359F" w:rsidRPr="00177EF7" w:rsidRDefault="0020359F" w:rsidP="00177EF7">
      <w:pPr>
        <w:jc w:val="both"/>
        <w:rPr>
          <w:rFonts w:ascii="Arial" w:hAnsi="Arial" w:cs="Arial"/>
          <w:bCs/>
        </w:rPr>
      </w:pPr>
    </w:p>
    <w:p w14:paraId="4B8A655D" w14:textId="43B4E665" w:rsidR="0020359F" w:rsidRPr="00177EF7" w:rsidRDefault="00177EF7" w:rsidP="00177EF7">
      <w:pPr>
        <w:jc w:val="center"/>
        <w:rPr>
          <w:rFonts w:ascii="Arial" w:eastAsia="Century Gothic" w:hAnsi="Arial" w:cs="Arial"/>
          <w:b/>
        </w:rPr>
      </w:pPr>
      <w:r>
        <w:rPr>
          <w:rFonts w:ascii="Arial" w:eastAsia="Century Gothic" w:hAnsi="Arial" w:cs="Arial"/>
          <w:b/>
        </w:rPr>
        <w:t>ACUERDO</w:t>
      </w:r>
    </w:p>
    <w:p w14:paraId="175F7994" w14:textId="77777777" w:rsidR="0020359F" w:rsidRPr="00177EF7" w:rsidRDefault="0020359F" w:rsidP="00177EF7">
      <w:pPr>
        <w:jc w:val="center"/>
        <w:rPr>
          <w:rFonts w:ascii="Arial" w:eastAsia="Century Gothic" w:hAnsi="Arial" w:cs="Arial"/>
          <w:b/>
        </w:rPr>
      </w:pPr>
    </w:p>
    <w:p w14:paraId="44C7DF9C" w14:textId="77777777" w:rsidR="0020359F" w:rsidRPr="00177EF7" w:rsidRDefault="0020359F" w:rsidP="00177EF7">
      <w:pPr>
        <w:jc w:val="both"/>
        <w:rPr>
          <w:rFonts w:ascii="Arial" w:eastAsia="Century Gothic" w:hAnsi="Arial" w:cs="Arial"/>
        </w:rPr>
      </w:pPr>
    </w:p>
    <w:p w14:paraId="42DA2A08" w14:textId="0DF779E6" w:rsidR="0020359F" w:rsidRPr="00177EF7" w:rsidRDefault="0020359F" w:rsidP="00177EF7">
      <w:pPr>
        <w:jc w:val="both"/>
        <w:rPr>
          <w:rFonts w:ascii="Arial" w:eastAsia="Century Gothic" w:hAnsi="Arial" w:cs="Arial"/>
        </w:rPr>
      </w:pPr>
      <w:r w:rsidRPr="00177EF7">
        <w:rPr>
          <w:rFonts w:ascii="Arial" w:eastAsia="Century Gothic" w:hAnsi="Arial" w:cs="Arial"/>
          <w:b/>
        </w:rPr>
        <w:t>PRIMERO.</w:t>
      </w:r>
      <w:r w:rsidR="00177EF7">
        <w:rPr>
          <w:rFonts w:ascii="Arial" w:eastAsia="Century Gothic" w:hAnsi="Arial" w:cs="Arial"/>
          <w:b/>
        </w:rPr>
        <w:t>-</w:t>
      </w:r>
      <w:r w:rsidRPr="00177EF7">
        <w:rPr>
          <w:rFonts w:ascii="Arial" w:eastAsia="Century Gothic" w:hAnsi="Arial" w:cs="Arial"/>
        </w:rPr>
        <w:t xml:space="preserve"> Se instruye al titular de la Coordinación General de Gestión Integral de la Ciudad para que, en coordinación con las áreas municipales correspondientes, realice las gestiones necesarias para la generación y validación de un proyecto arquitectónico relativo a la instalación de una rampa peatonal </w:t>
      </w:r>
      <w:r w:rsidRPr="00177EF7">
        <w:rPr>
          <w:rFonts w:ascii="Arial" w:hAnsi="Arial" w:cs="Arial"/>
        </w:rPr>
        <w:t>y la adecuada señalización en el Edificio “General Ramón Corona” del Municipio de Guadalajara</w:t>
      </w:r>
      <w:r w:rsidRPr="00177EF7">
        <w:rPr>
          <w:rFonts w:ascii="Arial" w:eastAsia="Century Gothic" w:hAnsi="Arial" w:cs="Arial"/>
        </w:rPr>
        <w:t>; y a su vez notifique los resultados en un plazo no mayor a 90 días naturales contados a partir de la aprobación del presente acuerdo a las Comisiones Edilicias de Obras Públicas, Planeación del Desarrollo Urbano y Movilidad, de Mercados y Centrales de Abasto, y de Hacienda Pública y Patrimonio Municipal.</w:t>
      </w:r>
    </w:p>
    <w:p w14:paraId="468B3DE3" w14:textId="77777777" w:rsidR="0020359F" w:rsidRPr="00177EF7" w:rsidRDefault="0020359F" w:rsidP="00177EF7">
      <w:pPr>
        <w:jc w:val="both"/>
        <w:rPr>
          <w:rFonts w:ascii="Arial" w:eastAsia="Century Gothic" w:hAnsi="Arial" w:cs="Arial"/>
        </w:rPr>
      </w:pPr>
    </w:p>
    <w:p w14:paraId="3EB4CD50" w14:textId="431025C4" w:rsidR="00223D1B" w:rsidRDefault="0020359F" w:rsidP="00177EF7">
      <w:pPr>
        <w:jc w:val="both"/>
        <w:rPr>
          <w:rFonts w:ascii="Arial" w:eastAsia="Century Gothic" w:hAnsi="Arial" w:cs="Arial"/>
        </w:rPr>
      </w:pPr>
      <w:r w:rsidRPr="00177EF7">
        <w:rPr>
          <w:rFonts w:ascii="Arial" w:eastAsia="Century Gothic" w:hAnsi="Arial" w:cs="Arial"/>
          <w:b/>
          <w:bCs/>
        </w:rPr>
        <w:t>SEGUNDO.</w:t>
      </w:r>
      <w:r w:rsidR="00177EF7">
        <w:rPr>
          <w:rFonts w:ascii="Arial" w:eastAsia="Century Gothic" w:hAnsi="Arial" w:cs="Arial"/>
          <w:b/>
          <w:bCs/>
        </w:rPr>
        <w:t>-</w:t>
      </w:r>
      <w:r w:rsidRPr="00177EF7">
        <w:rPr>
          <w:rFonts w:ascii="Arial" w:eastAsia="Century Gothic" w:hAnsi="Arial" w:cs="Arial"/>
        </w:rPr>
        <w:t xml:space="preserve"> Se instruye al titular de la Coordinación General de Gestión Integral de la Ciudad para que, una vez generado y validado el proyecto y en caso de resultar favorable, a través de la Dirección de Obras Públicas proponga dentro del Programa Operativo Anual (POA) de Obra Pública del ejercicio fiscal 2024, el presupuesto necesario para la construcción de la rampa peatonal y la implementación de la señalización necesaria en el Edificio “General Ramón Corona” del municipio de Guadalajara.</w:t>
      </w:r>
    </w:p>
    <w:p w14:paraId="22C44105" w14:textId="77777777" w:rsidR="00177EF7" w:rsidRPr="00223D1B" w:rsidRDefault="00177EF7" w:rsidP="00177EF7">
      <w:pPr>
        <w:jc w:val="both"/>
        <w:rPr>
          <w:rFonts w:ascii="Arial" w:hAnsi="Arial" w:cs="Arial"/>
          <w:sz w:val="24"/>
          <w:szCs w:val="24"/>
        </w:rPr>
      </w:pPr>
    </w:p>
    <w:p w14:paraId="39355765" w14:textId="35DC4B83" w:rsidR="00223D1B" w:rsidRDefault="00223D1B" w:rsidP="00223D1B">
      <w:pPr>
        <w:jc w:val="both"/>
        <w:rPr>
          <w:rFonts w:ascii="Arial" w:hAnsi="Arial" w:cs="Arial"/>
          <w:bCs/>
          <w:sz w:val="24"/>
          <w:szCs w:val="24"/>
        </w:rPr>
      </w:pPr>
      <w:r>
        <w:rPr>
          <w:rFonts w:ascii="Arial" w:hAnsi="Arial" w:cs="Arial"/>
          <w:bCs/>
          <w:sz w:val="24"/>
          <w:szCs w:val="24"/>
        </w:rPr>
        <w:t xml:space="preserve">11.- </w:t>
      </w:r>
      <w:r w:rsidRPr="00223D1B">
        <w:rPr>
          <w:rFonts w:ascii="Arial" w:hAnsi="Arial" w:cs="Arial"/>
          <w:bCs/>
          <w:sz w:val="24"/>
          <w:szCs w:val="24"/>
        </w:rPr>
        <w:t>DICTAMEN DE LAS COMISIONES EDILICIAS DE EDUCACIÓN, INNOVACIÓN, CIENCIA Y TECNOLOGÍA Y DE DERECHOS HUMANOS, IGUALDAD DE GÉNERO Y RESPETO A LA DIVERSIDAD, CORRESPONDIENTE A LA INICIATIVA DE LA REGIDORA SOFÍA BERENICE GARCÍA MOSQUEDA, PARA LA CREACIÓN DEL PROGRAMA “ESCUELA DE ALFABETIZACIÓN DIGITAL FEMENINA”.</w:t>
      </w:r>
    </w:p>
    <w:p w14:paraId="538E5801" w14:textId="77777777" w:rsidR="0020359F" w:rsidRPr="00177EF7" w:rsidRDefault="0020359F" w:rsidP="00177EF7">
      <w:pPr>
        <w:jc w:val="both"/>
        <w:rPr>
          <w:rFonts w:ascii="Arial" w:hAnsi="Arial" w:cs="Arial"/>
          <w:bCs/>
        </w:rPr>
      </w:pPr>
    </w:p>
    <w:p w14:paraId="37044F01" w14:textId="77777777" w:rsidR="0020359F" w:rsidRDefault="0020359F" w:rsidP="00177EF7">
      <w:pPr>
        <w:ind w:left="11"/>
        <w:jc w:val="center"/>
        <w:rPr>
          <w:rFonts w:ascii="Arial" w:hAnsi="Arial" w:cs="Arial"/>
          <w:b/>
          <w:bCs/>
        </w:rPr>
      </w:pPr>
      <w:r w:rsidRPr="00177EF7">
        <w:rPr>
          <w:rFonts w:ascii="Arial" w:hAnsi="Arial" w:cs="Arial"/>
          <w:b/>
          <w:bCs/>
        </w:rPr>
        <w:t>ACUERDO</w:t>
      </w:r>
    </w:p>
    <w:p w14:paraId="5DFF2E1D" w14:textId="77777777" w:rsidR="00177EF7" w:rsidRPr="00177EF7" w:rsidRDefault="00177EF7" w:rsidP="00177EF7">
      <w:pPr>
        <w:ind w:left="11"/>
        <w:jc w:val="center"/>
        <w:rPr>
          <w:rFonts w:ascii="Arial" w:hAnsi="Arial" w:cs="Arial"/>
          <w:b/>
          <w:bCs/>
        </w:rPr>
      </w:pPr>
    </w:p>
    <w:p w14:paraId="3B579B00" w14:textId="2198EB73" w:rsidR="0020359F" w:rsidRPr="00177EF7" w:rsidRDefault="0020359F" w:rsidP="00177EF7">
      <w:pPr>
        <w:ind w:left="11"/>
        <w:jc w:val="both"/>
        <w:rPr>
          <w:rFonts w:ascii="Arial" w:hAnsi="Arial" w:cs="Arial"/>
        </w:rPr>
      </w:pPr>
      <w:r w:rsidRPr="00177EF7">
        <w:rPr>
          <w:rFonts w:ascii="Arial" w:hAnsi="Arial" w:cs="Arial"/>
          <w:b/>
          <w:bCs/>
        </w:rPr>
        <w:t>PRIMERO.</w:t>
      </w:r>
      <w:r w:rsidR="00177EF7">
        <w:rPr>
          <w:rFonts w:ascii="Arial" w:hAnsi="Arial" w:cs="Arial"/>
          <w:b/>
          <w:bCs/>
        </w:rPr>
        <w:t>-</w:t>
      </w:r>
      <w:r w:rsidRPr="00177EF7">
        <w:rPr>
          <w:rFonts w:ascii="Arial" w:hAnsi="Arial" w:cs="Arial"/>
        </w:rPr>
        <w:t xml:space="preserve"> Se solicita al Instituto Municipal de las Mujeres en Guadalajara, para que, en caso de contar con suficiencia presupuestal en el presente ejercicio fiscal, en colaboración y coordinación con la Dirección de Educación y la Dirección de Capacitación y Oferta Educativa, diseñen e implementen el programa educativo denominado “Capacitación Digital para las Mujeres del Municipio de Guadalajara” que tendrá por objeto otorgar capacitación en tecnologías de la información y la comunicación; paquetes digitales de datos y software; contabilidad, administración y finanzas; así como seguridad y privacidad digital.</w:t>
      </w:r>
    </w:p>
    <w:p w14:paraId="2AE22D56" w14:textId="77777777" w:rsidR="0020359F" w:rsidRPr="00177EF7" w:rsidRDefault="0020359F" w:rsidP="00177EF7">
      <w:pPr>
        <w:ind w:left="11"/>
        <w:jc w:val="both"/>
        <w:rPr>
          <w:rFonts w:ascii="Arial" w:hAnsi="Arial" w:cs="Arial"/>
        </w:rPr>
      </w:pPr>
    </w:p>
    <w:p w14:paraId="41F20A05" w14:textId="028D5740" w:rsidR="0020359F" w:rsidRPr="00177EF7" w:rsidRDefault="0020359F" w:rsidP="00177EF7">
      <w:pPr>
        <w:ind w:left="11"/>
        <w:jc w:val="both"/>
        <w:rPr>
          <w:rFonts w:ascii="Arial" w:hAnsi="Arial" w:cs="Arial"/>
        </w:rPr>
      </w:pPr>
      <w:r w:rsidRPr="00177EF7">
        <w:rPr>
          <w:rFonts w:ascii="Arial" w:hAnsi="Arial" w:cs="Arial"/>
          <w:b/>
          <w:bCs/>
        </w:rPr>
        <w:t>SEGUNDO.</w:t>
      </w:r>
      <w:r w:rsidR="00177EF7">
        <w:rPr>
          <w:rFonts w:ascii="Arial" w:hAnsi="Arial" w:cs="Arial"/>
          <w:b/>
          <w:bCs/>
        </w:rPr>
        <w:t>-</w:t>
      </w:r>
      <w:r w:rsidRPr="00177EF7">
        <w:rPr>
          <w:rFonts w:ascii="Arial" w:hAnsi="Arial" w:cs="Arial"/>
        </w:rPr>
        <w:t xml:space="preserve"> Se solicita al Instituto Municipal de las Mujeres en Guadalajara, la habilitación de un espacio en las instalaciones del organismo, para la implementación del programa “Capacitación Digital para las Mujeres del Municipio de Guadalajara”.</w:t>
      </w:r>
    </w:p>
    <w:p w14:paraId="7D772A1E" w14:textId="77777777" w:rsidR="0020359F" w:rsidRPr="00177EF7" w:rsidRDefault="0020359F" w:rsidP="00177EF7">
      <w:pPr>
        <w:ind w:left="11"/>
        <w:jc w:val="both"/>
        <w:rPr>
          <w:rFonts w:ascii="Arial" w:hAnsi="Arial" w:cs="Arial"/>
        </w:rPr>
      </w:pPr>
    </w:p>
    <w:p w14:paraId="5F97CBF7" w14:textId="0358D5C5" w:rsidR="0020359F" w:rsidRPr="00177EF7" w:rsidRDefault="0020359F" w:rsidP="00177EF7">
      <w:pPr>
        <w:ind w:left="11"/>
        <w:jc w:val="both"/>
        <w:rPr>
          <w:rFonts w:ascii="Arial" w:hAnsi="Arial" w:cs="Arial"/>
        </w:rPr>
      </w:pPr>
      <w:r w:rsidRPr="00177EF7">
        <w:rPr>
          <w:rFonts w:ascii="Arial" w:hAnsi="Arial" w:cs="Arial"/>
          <w:b/>
          <w:bCs/>
        </w:rPr>
        <w:t>TERCERO.</w:t>
      </w:r>
      <w:r w:rsidR="00177EF7">
        <w:rPr>
          <w:rFonts w:ascii="Arial" w:hAnsi="Arial" w:cs="Arial"/>
          <w:b/>
          <w:bCs/>
        </w:rPr>
        <w:t>-</w:t>
      </w:r>
      <w:r w:rsidRPr="00177EF7">
        <w:rPr>
          <w:rFonts w:ascii="Arial" w:hAnsi="Arial" w:cs="Arial"/>
        </w:rPr>
        <w:t xml:space="preserve"> Se solicita al Instituto Municipal de las Mujeres en Guadalajara, a realizar la programación y gestión de recursos humanos y materiales correspondientes, que permita optimizar la implementación o en su caso, continuidad del programa “Capacitación Digital para las mujeres del Municipio de Guadalajara” para los subsecuentes ejercicios fiscales.</w:t>
      </w:r>
    </w:p>
    <w:p w14:paraId="5D78A15D" w14:textId="77777777" w:rsidR="0020359F" w:rsidRPr="00177EF7" w:rsidRDefault="0020359F" w:rsidP="00177EF7">
      <w:pPr>
        <w:ind w:left="11"/>
        <w:jc w:val="both"/>
        <w:rPr>
          <w:rFonts w:ascii="Arial" w:hAnsi="Arial" w:cs="Arial"/>
        </w:rPr>
      </w:pPr>
    </w:p>
    <w:p w14:paraId="4E6695A8" w14:textId="2FA4695C" w:rsidR="00223D1B" w:rsidRDefault="0020359F" w:rsidP="00177EF7">
      <w:pPr>
        <w:ind w:left="11"/>
        <w:jc w:val="both"/>
        <w:rPr>
          <w:rFonts w:ascii="Arial" w:hAnsi="Arial" w:cs="Arial"/>
        </w:rPr>
      </w:pPr>
      <w:r w:rsidRPr="00177EF7">
        <w:rPr>
          <w:rFonts w:ascii="Arial" w:hAnsi="Arial" w:cs="Arial"/>
          <w:b/>
          <w:bCs/>
        </w:rPr>
        <w:t>CUARTO.</w:t>
      </w:r>
      <w:r w:rsidR="00177EF7">
        <w:rPr>
          <w:rFonts w:ascii="Arial" w:hAnsi="Arial" w:cs="Arial"/>
          <w:b/>
          <w:bCs/>
        </w:rPr>
        <w:t>-</w:t>
      </w:r>
      <w:r w:rsidRPr="00177EF7">
        <w:rPr>
          <w:rFonts w:ascii="Arial" w:hAnsi="Arial" w:cs="Arial"/>
        </w:rPr>
        <w:t xml:space="preserve"> Suscríbase la documentación para el cumplimiento del presente acuerdo por parte del Presidente Municipal y el Secretario General del Ayuntamiento.</w:t>
      </w:r>
    </w:p>
    <w:p w14:paraId="516AC62A" w14:textId="77777777" w:rsidR="00177EF7" w:rsidRPr="00223D1B" w:rsidRDefault="00177EF7" w:rsidP="00177EF7">
      <w:pPr>
        <w:ind w:left="11"/>
        <w:jc w:val="both"/>
        <w:rPr>
          <w:rFonts w:ascii="Arial" w:hAnsi="Arial" w:cs="Arial"/>
          <w:bCs/>
          <w:sz w:val="24"/>
          <w:szCs w:val="24"/>
        </w:rPr>
      </w:pPr>
    </w:p>
    <w:p w14:paraId="50883150" w14:textId="7BFA8329" w:rsidR="00223D1B" w:rsidRPr="00223D1B" w:rsidRDefault="00223D1B" w:rsidP="00223D1B">
      <w:pPr>
        <w:pStyle w:val="Sangra3detindependiente"/>
        <w:rPr>
          <w:rFonts w:cs="Arial"/>
        </w:rPr>
      </w:pPr>
      <w:r w:rsidRPr="00BA5D03">
        <w:rPr>
          <w:rFonts w:cs="Arial"/>
          <w:b/>
        </w:rPr>
        <w:t xml:space="preserve">El Señor Presidente Municipal: </w:t>
      </w:r>
      <w:r w:rsidRPr="00223D1B">
        <w:rPr>
          <w:rFonts w:cs="Arial"/>
        </w:rPr>
        <w:t>Están a su consideración, los dictámenes enlistados con los números del 1 al 11, solicitando al Secretario General elabore el registro de quienes deseen intervenir, así como el número de dictamen al cual se referirán.</w:t>
      </w:r>
    </w:p>
    <w:p w14:paraId="3858B481" w14:textId="77777777" w:rsidR="00223D1B" w:rsidRPr="00223D1B" w:rsidRDefault="00223D1B" w:rsidP="00223D1B">
      <w:pPr>
        <w:jc w:val="both"/>
        <w:rPr>
          <w:rFonts w:ascii="Arial" w:hAnsi="Arial" w:cs="Arial"/>
          <w:sz w:val="24"/>
          <w:szCs w:val="24"/>
          <w:lang w:val="es-ES_tradnl"/>
        </w:rPr>
      </w:pPr>
    </w:p>
    <w:p w14:paraId="05228445" w14:textId="0B618C57" w:rsidR="00223D1B" w:rsidRDefault="00223D1B" w:rsidP="00223D1B">
      <w:pPr>
        <w:jc w:val="both"/>
        <w:rPr>
          <w:rFonts w:ascii="Arial" w:hAnsi="Arial" w:cs="Arial"/>
          <w:sz w:val="24"/>
          <w:szCs w:val="24"/>
          <w:lang w:val="es-ES_tradnl"/>
        </w:rPr>
      </w:pPr>
      <w:r w:rsidRPr="00223D1B">
        <w:rPr>
          <w:rFonts w:ascii="Arial" w:hAnsi="Arial" w:cs="Arial"/>
          <w:sz w:val="24"/>
          <w:szCs w:val="24"/>
          <w:lang w:val="es-ES_tradnl"/>
        </w:rPr>
        <w:t xml:space="preserve">No habiendo quien solicite el uso de la palabra, en votación económica, les pregunto si aprueban los dictámenes marcados con los números </w:t>
      </w:r>
      <w:r>
        <w:rPr>
          <w:rFonts w:ascii="Arial" w:hAnsi="Arial" w:cs="Arial"/>
          <w:sz w:val="24"/>
          <w:szCs w:val="24"/>
          <w:lang w:val="es-ES_tradnl"/>
        </w:rPr>
        <w:t>del 1 al 10</w:t>
      </w:r>
      <w:r w:rsidRPr="00223D1B">
        <w:rPr>
          <w:rFonts w:ascii="Arial" w:hAnsi="Arial" w:cs="Arial"/>
          <w:sz w:val="24"/>
          <w:szCs w:val="24"/>
          <w:lang w:val="es-ES_tradnl"/>
        </w:rPr>
        <w:t>.</w:t>
      </w:r>
      <w:r>
        <w:rPr>
          <w:rFonts w:ascii="Arial" w:hAnsi="Arial" w:cs="Arial"/>
          <w:sz w:val="24"/>
          <w:szCs w:val="24"/>
          <w:lang w:val="es-ES_tradnl"/>
        </w:rPr>
        <w:t xml:space="preserve"> </w:t>
      </w:r>
      <w:r w:rsidRPr="00223D1B">
        <w:rPr>
          <w:rFonts w:ascii="Arial" w:hAnsi="Arial" w:cs="Arial"/>
          <w:sz w:val="24"/>
          <w:szCs w:val="24"/>
          <w:lang w:val="es-ES_tradnl"/>
        </w:rPr>
        <w:t>Aprobados.</w:t>
      </w:r>
    </w:p>
    <w:p w14:paraId="2FBD9188" w14:textId="55D96736" w:rsidR="00223D1B" w:rsidRDefault="00223D1B" w:rsidP="00223D1B">
      <w:pPr>
        <w:jc w:val="both"/>
        <w:rPr>
          <w:rFonts w:ascii="Arial" w:hAnsi="Arial" w:cs="Arial"/>
          <w:sz w:val="24"/>
          <w:szCs w:val="24"/>
        </w:rPr>
      </w:pPr>
      <w:r w:rsidRPr="00223D1B">
        <w:rPr>
          <w:rFonts w:ascii="Arial" w:hAnsi="Arial" w:cs="Arial"/>
          <w:b/>
          <w:sz w:val="24"/>
          <w:szCs w:val="24"/>
        </w:rPr>
        <w:t>El Señor Secretario General:</w:t>
      </w:r>
      <w:r>
        <w:rPr>
          <w:rFonts w:ascii="Arial" w:hAnsi="Arial" w:cs="Arial"/>
          <w:sz w:val="24"/>
          <w:szCs w:val="24"/>
        </w:rPr>
        <w:t xml:space="preserve"> Está a discusión el dictamen marcado con el número 11, tiene el uso de la voz, la regidora Sofía García.</w:t>
      </w:r>
    </w:p>
    <w:p w14:paraId="1A1C96FF" w14:textId="77777777" w:rsidR="00223D1B" w:rsidRPr="00223D1B" w:rsidRDefault="00223D1B" w:rsidP="00223D1B">
      <w:pPr>
        <w:jc w:val="both"/>
        <w:rPr>
          <w:rFonts w:ascii="Arial" w:hAnsi="Arial" w:cs="Arial"/>
          <w:b/>
          <w:sz w:val="24"/>
          <w:szCs w:val="24"/>
        </w:rPr>
      </w:pPr>
    </w:p>
    <w:p w14:paraId="63BC41FD" w14:textId="77777777" w:rsidR="00223D1B" w:rsidRDefault="00223D1B" w:rsidP="00223D1B">
      <w:pPr>
        <w:jc w:val="both"/>
        <w:rPr>
          <w:rFonts w:ascii="Arial" w:hAnsi="Arial" w:cs="Arial"/>
          <w:sz w:val="24"/>
          <w:szCs w:val="24"/>
        </w:rPr>
      </w:pPr>
      <w:r w:rsidRPr="00223D1B">
        <w:rPr>
          <w:rFonts w:ascii="Arial" w:hAnsi="Arial" w:cs="Arial"/>
          <w:b/>
          <w:sz w:val="24"/>
          <w:szCs w:val="24"/>
        </w:rPr>
        <w:t>La Regidora Sofía Berenice García Mosqueda:</w:t>
      </w:r>
      <w:r>
        <w:rPr>
          <w:rFonts w:ascii="Arial" w:hAnsi="Arial" w:cs="Arial"/>
          <w:sz w:val="24"/>
          <w:szCs w:val="24"/>
        </w:rPr>
        <w:t xml:space="preserve"> Muchísimas gracias. Referente a esta iniciativa de una servidora, que me da mucho gusto que ya está en el Pleno, obviamente de lo que estamos hablando la idea principal era una escuela de alfabetización digital femenina, pero logrando buenos acuerdos logramos que saliera como una capacitación en el tema digital, que como saben, el rezago que han tenido las mujeres a lo largo de la historia ha sido amplia, y lo que queremos es empoderarlas en estos temas digitales.</w:t>
      </w:r>
    </w:p>
    <w:p w14:paraId="54ADD9FE" w14:textId="77777777" w:rsidR="00223D1B" w:rsidRDefault="00223D1B" w:rsidP="00223D1B">
      <w:pPr>
        <w:jc w:val="both"/>
        <w:rPr>
          <w:rFonts w:ascii="Arial" w:hAnsi="Arial" w:cs="Arial"/>
          <w:sz w:val="24"/>
          <w:szCs w:val="24"/>
        </w:rPr>
      </w:pPr>
    </w:p>
    <w:p w14:paraId="5479311C" w14:textId="4A092952" w:rsidR="00223D1B" w:rsidRDefault="00223D1B" w:rsidP="00223D1B">
      <w:pPr>
        <w:jc w:val="both"/>
        <w:rPr>
          <w:rFonts w:ascii="Arial" w:hAnsi="Arial" w:cs="Arial"/>
          <w:sz w:val="24"/>
          <w:szCs w:val="24"/>
        </w:rPr>
      </w:pPr>
      <w:r>
        <w:rPr>
          <w:rFonts w:ascii="Arial" w:hAnsi="Arial" w:cs="Arial"/>
          <w:sz w:val="24"/>
          <w:szCs w:val="24"/>
        </w:rPr>
        <w:t xml:space="preserve">Me da gusto que esto se vaya a realizar por medio de </w:t>
      </w:r>
      <w:proofErr w:type="spellStart"/>
      <w:r>
        <w:rPr>
          <w:rFonts w:ascii="Arial" w:hAnsi="Arial" w:cs="Arial"/>
          <w:sz w:val="24"/>
          <w:szCs w:val="24"/>
        </w:rPr>
        <w:t>I</w:t>
      </w:r>
      <w:r w:rsidR="007D333D">
        <w:rPr>
          <w:rFonts w:ascii="Arial" w:hAnsi="Arial" w:cs="Arial"/>
          <w:sz w:val="24"/>
          <w:szCs w:val="24"/>
        </w:rPr>
        <w:t>nmujeres</w:t>
      </w:r>
      <w:proofErr w:type="spellEnd"/>
      <w:r>
        <w:rPr>
          <w:rFonts w:ascii="Arial" w:hAnsi="Arial" w:cs="Arial"/>
          <w:sz w:val="24"/>
          <w:szCs w:val="24"/>
        </w:rPr>
        <w:t xml:space="preserve"> y lo más importante, el que podemos coadyuvar con la coordinación con gobierno de gobierno del estado</w:t>
      </w:r>
      <w:r>
        <w:rPr>
          <w:rFonts w:ascii="Arial" w:hAnsi="Arial" w:cs="Arial"/>
          <w:sz w:val="24"/>
          <w:szCs w:val="24"/>
        </w:rPr>
        <w:tab/>
        <w:t>, el cual ya maneja varias capacitaciones en este tema; lo que queremos sin duda, es acabar con esta brecha digital muy importante, por lo que las tecnologías de información son fundamentales para cambiar la norma social, eliminar los roles que nos condenan a vivir solamente como amas de casa, a romper el silencio otorgándonos una voz más fuerte, a tomar decisiones para mejorar la vida de todas las personas que nos rodean.</w:t>
      </w:r>
    </w:p>
    <w:p w14:paraId="55A29F82" w14:textId="77777777" w:rsidR="00223D1B" w:rsidRDefault="00223D1B" w:rsidP="00223D1B">
      <w:pPr>
        <w:jc w:val="both"/>
        <w:rPr>
          <w:rFonts w:ascii="Arial" w:hAnsi="Arial" w:cs="Arial"/>
          <w:sz w:val="24"/>
          <w:szCs w:val="24"/>
        </w:rPr>
      </w:pPr>
    </w:p>
    <w:p w14:paraId="64A78C8D" w14:textId="77777777" w:rsidR="00223D1B" w:rsidRDefault="00223D1B" w:rsidP="00223D1B">
      <w:pPr>
        <w:jc w:val="both"/>
        <w:rPr>
          <w:rFonts w:ascii="Arial" w:hAnsi="Arial" w:cs="Arial"/>
          <w:sz w:val="24"/>
          <w:szCs w:val="24"/>
        </w:rPr>
      </w:pPr>
      <w:r>
        <w:rPr>
          <w:rFonts w:ascii="Arial" w:hAnsi="Arial" w:cs="Arial"/>
          <w:sz w:val="24"/>
          <w:szCs w:val="24"/>
        </w:rPr>
        <w:t xml:space="preserve">Es por ello que propuse esta iniciativa, en la cual, lo que queremos es que la Dirección de Educación pueda poner en marcha un programa educativo exclusivo para mujeres. Quiero aclarar que de la Dirección de Educación también </w:t>
      </w:r>
      <w:r>
        <w:rPr>
          <w:rFonts w:ascii="Arial" w:hAnsi="Arial" w:cs="Arial"/>
          <w:sz w:val="24"/>
          <w:szCs w:val="24"/>
        </w:rPr>
        <w:lastRenderedPageBreak/>
        <w:t xml:space="preserve">se ponga a leerle un poco más en los temas de género, porque nos decían que porque no proponíamos también una escuela para los hombres, entonces ahí le andan fallando un poco, hay que leer un poco, ya que a lo largo de la historia las mujeres han estado en desigualdad por lo que se les pide más énfasis cuando hablamos de esta capacitación femenina, sobre todo en temas digitales. </w:t>
      </w:r>
    </w:p>
    <w:p w14:paraId="3052E9D2" w14:textId="77777777" w:rsidR="00223D1B" w:rsidRDefault="00223D1B" w:rsidP="00223D1B">
      <w:pPr>
        <w:jc w:val="both"/>
        <w:rPr>
          <w:rFonts w:ascii="Arial" w:hAnsi="Arial" w:cs="Arial"/>
          <w:sz w:val="24"/>
          <w:szCs w:val="24"/>
        </w:rPr>
      </w:pPr>
    </w:p>
    <w:p w14:paraId="3C7BB252" w14:textId="77777777" w:rsidR="00223D1B" w:rsidRDefault="00223D1B" w:rsidP="00223D1B">
      <w:pPr>
        <w:jc w:val="both"/>
        <w:rPr>
          <w:rFonts w:ascii="Arial" w:hAnsi="Arial" w:cs="Arial"/>
          <w:sz w:val="24"/>
          <w:szCs w:val="24"/>
        </w:rPr>
      </w:pPr>
      <w:r>
        <w:rPr>
          <w:rFonts w:ascii="Arial" w:hAnsi="Arial" w:cs="Arial"/>
          <w:sz w:val="24"/>
          <w:szCs w:val="24"/>
        </w:rPr>
        <w:t xml:space="preserve">Esperamos que con esta formación puedan conseguir mejores trabajos, hacer que los pequeños negocios y emprendimientos les dé más dinero, mejorando sus vidas y sus familias, porque como saben no solamente se le ayuda a una mujer sino a toda una familia. </w:t>
      </w:r>
    </w:p>
    <w:p w14:paraId="4D6B9ADD" w14:textId="77777777" w:rsidR="00223D1B" w:rsidRDefault="00223D1B" w:rsidP="00223D1B">
      <w:pPr>
        <w:jc w:val="both"/>
        <w:rPr>
          <w:rFonts w:ascii="Arial" w:hAnsi="Arial" w:cs="Arial"/>
          <w:sz w:val="24"/>
          <w:szCs w:val="24"/>
        </w:rPr>
      </w:pPr>
    </w:p>
    <w:p w14:paraId="467AAC0D" w14:textId="77777777" w:rsidR="00223D1B" w:rsidRDefault="00223D1B" w:rsidP="00223D1B">
      <w:pPr>
        <w:jc w:val="both"/>
        <w:rPr>
          <w:rFonts w:ascii="Arial" w:hAnsi="Arial" w:cs="Arial"/>
          <w:sz w:val="24"/>
          <w:szCs w:val="24"/>
        </w:rPr>
      </w:pPr>
      <w:r>
        <w:rPr>
          <w:rFonts w:ascii="Arial" w:hAnsi="Arial" w:cs="Arial"/>
          <w:sz w:val="24"/>
          <w:szCs w:val="24"/>
        </w:rPr>
        <w:t>Me llena de orgullo, esperar con la aprobación de cada uno de ustedes el que se apruebe esta iniciativa, porque no se trata solamente de empoderar a las mujeres, sino de emparejar el piso y traer nuevas oportunidades para cientos o tal vez miles de familias tapatías.</w:t>
      </w:r>
    </w:p>
    <w:p w14:paraId="5AC1A8E2" w14:textId="77777777" w:rsidR="00223D1B" w:rsidRDefault="00223D1B" w:rsidP="00223D1B">
      <w:pPr>
        <w:jc w:val="both"/>
        <w:rPr>
          <w:rFonts w:ascii="Arial" w:hAnsi="Arial" w:cs="Arial"/>
          <w:sz w:val="24"/>
          <w:szCs w:val="24"/>
        </w:rPr>
      </w:pPr>
    </w:p>
    <w:p w14:paraId="105973C3" w14:textId="3C78936F" w:rsidR="00223D1B" w:rsidRPr="00223D1B" w:rsidRDefault="00223D1B" w:rsidP="00223D1B">
      <w:pPr>
        <w:jc w:val="both"/>
        <w:rPr>
          <w:rFonts w:ascii="Arial" w:hAnsi="Arial" w:cs="Arial"/>
          <w:sz w:val="24"/>
          <w:szCs w:val="24"/>
          <w:lang w:val="es-ES_tradnl"/>
        </w:rPr>
      </w:pPr>
      <w:r>
        <w:rPr>
          <w:rFonts w:ascii="Arial" w:hAnsi="Arial" w:cs="Arial"/>
          <w:sz w:val="24"/>
          <w:szCs w:val="24"/>
        </w:rPr>
        <w:t xml:space="preserve">Gracias a todos mis compañeros por su sensibilidad, por su entrega y disposición para acortar las diferencias entre hombres y mujeres. Es cuánto.      </w:t>
      </w:r>
    </w:p>
    <w:p w14:paraId="1839006B" w14:textId="77777777" w:rsidR="00223D1B" w:rsidRDefault="00223D1B" w:rsidP="00223D1B">
      <w:pPr>
        <w:pStyle w:val="Sangra3detindependiente"/>
        <w:rPr>
          <w:rFonts w:cs="Arial"/>
        </w:rPr>
      </w:pPr>
    </w:p>
    <w:p w14:paraId="65D794B3" w14:textId="7F8765C1" w:rsidR="00223D1B" w:rsidRPr="00223D1B" w:rsidRDefault="00223D1B" w:rsidP="00223D1B">
      <w:pPr>
        <w:pStyle w:val="Sangra3detindependiente"/>
        <w:rPr>
          <w:rFonts w:cs="Arial"/>
        </w:rPr>
      </w:pPr>
      <w:r w:rsidRPr="00BA5D03">
        <w:rPr>
          <w:rFonts w:cs="Arial"/>
          <w:b/>
        </w:rPr>
        <w:t>El Señor Presidente Municipal:</w:t>
      </w:r>
      <w:r w:rsidR="0041114E" w:rsidRPr="0041114E">
        <w:rPr>
          <w:rFonts w:cs="Arial"/>
        </w:rPr>
        <w:t xml:space="preserve"> </w:t>
      </w:r>
      <w:r w:rsidR="0041114E">
        <w:rPr>
          <w:rFonts w:cs="Arial"/>
        </w:rPr>
        <w:t>Gracias regidora.</w:t>
      </w:r>
      <w:r w:rsidR="0041114E" w:rsidRPr="0041114E">
        <w:rPr>
          <w:rFonts w:cs="Arial"/>
        </w:rPr>
        <w:t xml:space="preserve"> </w:t>
      </w:r>
      <w:r w:rsidR="0041114E" w:rsidRPr="00223D1B">
        <w:rPr>
          <w:rFonts w:cs="Arial"/>
        </w:rPr>
        <w:t xml:space="preserve">Están a su consideración, </w:t>
      </w:r>
      <w:r w:rsidR="0041114E">
        <w:rPr>
          <w:rFonts w:cs="Arial"/>
        </w:rPr>
        <w:t>e</w:t>
      </w:r>
      <w:r w:rsidR="0041114E" w:rsidRPr="00223D1B">
        <w:rPr>
          <w:rFonts w:cs="Arial"/>
        </w:rPr>
        <w:t>l dict</w:t>
      </w:r>
      <w:r w:rsidR="0041114E">
        <w:rPr>
          <w:rFonts w:cs="Arial"/>
        </w:rPr>
        <w:t>a</w:t>
      </w:r>
      <w:r w:rsidR="0041114E" w:rsidRPr="00223D1B">
        <w:rPr>
          <w:rFonts w:cs="Arial"/>
        </w:rPr>
        <w:t>me</w:t>
      </w:r>
      <w:r w:rsidR="0041114E">
        <w:rPr>
          <w:rFonts w:cs="Arial"/>
        </w:rPr>
        <w:t>n</w:t>
      </w:r>
      <w:r w:rsidR="0041114E" w:rsidRPr="00223D1B">
        <w:rPr>
          <w:rFonts w:cs="Arial"/>
        </w:rPr>
        <w:t xml:space="preserve"> enlistado con </w:t>
      </w:r>
      <w:r w:rsidR="0041114E">
        <w:rPr>
          <w:rFonts w:cs="Arial"/>
        </w:rPr>
        <w:t>e</w:t>
      </w:r>
      <w:r w:rsidR="0041114E" w:rsidRPr="00223D1B">
        <w:rPr>
          <w:rFonts w:cs="Arial"/>
        </w:rPr>
        <w:t xml:space="preserve">l número 11, </w:t>
      </w:r>
      <w:r w:rsidR="0041114E">
        <w:rPr>
          <w:rFonts w:cs="Arial"/>
        </w:rPr>
        <w:t xml:space="preserve">preguntando si alguien desea hacer uso de la voz, </w:t>
      </w:r>
      <w:r w:rsidR="0041114E" w:rsidRPr="00223D1B">
        <w:rPr>
          <w:rFonts w:cs="Arial"/>
        </w:rPr>
        <w:t xml:space="preserve">No habiendo quien solicite el uso de la palabra, en votación económica, les pregunto si aprueban </w:t>
      </w:r>
      <w:r w:rsidR="0041114E">
        <w:rPr>
          <w:rFonts w:cs="Arial"/>
        </w:rPr>
        <w:t>e</w:t>
      </w:r>
      <w:r w:rsidR="0041114E" w:rsidRPr="00223D1B">
        <w:rPr>
          <w:rFonts w:cs="Arial"/>
        </w:rPr>
        <w:t>l dict</w:t>
      </w:r>
      <w:r w:rsidR="0041114E">
        <w:rPr>
          <w:rFonts w:cs="Arial"/>
        </w:rPr>
        <w:t>a</w:t>
      </w:r>
      <w:r w:rsidR="0041114E" w:rsidRPr="00223D1B">
        <w:rPr>
          <w:rFonts w:cs="Arial"/>
        </w:rPr>
        <w:t>m</w:t>
      </w:r>
      <w:r w:rsidR="0041114E">
        <w:rPr>
          <w:rFonts w:cs="Arial"/>
        </w:rPr>
        <w:t>en</w:t>
      </w:r>
      <w:r w:rsidR="0041114E" w:rsidRPr="00223D1B">
        <w:rPr>
          <w:rFonts w:cs="Arial"/>
        </w:rPr>
        <w:t xml:space="preserve"> marcado con </w:t>
      </w:r>
      <w:r w:rsidR="0041114E">
        <w:rPr>
          <w:rFonts w:cs="Arial"/>
        </w:rPr>
        <w:t>e</w:t>
      </w:r>
      <w:r w:rsidR="0041114E" w:rsidRPr="00223D1B">
        <w:rPr>
          <w:rFonts w:cs="Arial"/>
        </w:rPr>
        <w:t xml:space="preserve">l número </w:t>
      </w:r>
      <w:r w:rsidR="0041114E">
        <w:rPr>
          <w:rFonts w:cs="Arial"/>
        </w:rPr>
        <w:t>11</w:t>
      </w:r>
      <w:r w:rsidR="0041114E" w:rsidRPr="00223D1B">
        <w:rPr>
          <w:rFonts w:cs="Arial"/>
        </w:rPr>
        <w:t>.</w:t>
      </w:r>
      <w:r w:rsidR="0041114E">
        <w:rPr>
          <w:rFonts w:cs="Arial"/>
        </w:rPr>
        <w:t xml:space="preserve"> </w:t>
      </w:r>
      <w:r w:rsidR="0041114E" w:rsidRPr="00223D1B">
        <w:rPr>
          <w:rFonts w:cs="Arial"/>
        </w:rPr>
        <w:t>Aprobado.</w:t>
      </w:r>
    </w:p>
    <w:p w14:paraId="5DD1C8EF" w14:textId="77777777" w:rsidR="00223D1B" w:rsidRPr="00223D1B" w:rsidRDefault="00223D1B" w:rsidP="00223D1B">
      <w:pPr>
        <w:pStyle w:val="Sangra3detindependiente"/>
        <w:rPr>
          <w:rFonts w:cs="Arial"/>
        </w:rPr>
      </w:pPr>
    </w:p>
    <w:p w14:paraId="54165E47" w14:textId="5B1B08D5" w:rsidR="00223D1B" w:rsidRPr="00223D1B" w:rsidRDefault="00223D1B" w:rsidP="00223D1B">
      <w:pPr>
        <w:jc w:val="both"/>
        <w:rPr>
          <w:rFonts w:ascii="Arial" w:hAnsi="Arial" w:cs="Arial"/>
          <w:sz w:val="24"/>
          <w:szCs w:val="24"/>
          <w:lang w:val="es-ES_tradnl"/>
        </w:rPr>
      </w:pPr>
      <w:r w:rsidRPr="00223D1B">
        <w:rPr>
          <w:rFonts w:ascii="Arial" w:hAnsi="Arial" w:cs="Arial"/>
          <w:sz w:val="24"/>
          <w:szCs w:val="24"/>
          <w:lang w:val="es-ES_tradnl"/>
        </w:rPr>
        <w:t>VI.2</w:t>
      </w:r>
      <w:r w:rsidR="00E22008">
        <w:rPr>
          <w:rFonts w:ascii="Arial" w:hAnsi="Arial" w:cs="Arial"/>
          <w:sz w:val="24"/>
          <w:szCs w:val="24"/>
        </w:rPr>
        <w:t xml:space="preserve"> </w:t>
      </w:r>
      <w:r w:rsidRPr="00223D1B">
        <w:rPr>
          <w:rFonts w:ascii="Arial" w:hAnsi="Arial" w:cs="Arial"/>
          <w:sz w:val="24"/>
          <w:szCs w:val="24"/>
          <w:lang w:val="es-ES_tradnl"/>
        </w:rPr>
        <w:t xml:space="preserve">Continuamos con la discusión de los dictámenes que concluyen en decreto municipal y que, según nuestra reglamentación vigente, deben ser votados en forma NOMINAL siendo suficiente la existencia de </w:t>
      </w:r>
      <w:r w:rsidR="00E22008" w:rsidRPr="00223D1B">
        <w:rPr>
          <w:rFonts w:ascii="Arial" w:hAnsi="Arial" w:cs="Arial"/>
          <w:sz w:val="24"/>
          <w:szCs w:val="24"/>
          <w:lang w:val="es-ES_tradnl"/>
        </w:rPr>
        <w:t xml:space="preserve">mayoría simple </w:t>
      </w:r>
      <w:r w:rsidRPr="00223D1B">
        <w:rPr>
          <w:rFonts w:ascii="Arial" w:hAnsi="Arial" w:cs="Arial"/>
          <w:sz w:val="24"/>
          <w:szCs w:val="24"/>
          <w:lang w:val="es-ES_tradnl"/>
        </w:rPr>
        <w:t>para su aprobación, solicitando al Secretario General los enuncie.</w:t>
      </w:r>
    </w:p>
    <w:p w14:paraId="792BA162" w14:textId="77777777" w:rsidR="00223D1B" w:rsidRPr="00223D1B" w:rsidRDefault="00223D1B" w:rsidP="00223D1B">
      <w:pPr>
        <w:jc w:val="both"/>
        <w:rPr>
          <w:rFonts w:ascii="Arial" w:hAnsi="Arial" w:cs="Arial"/>
          <w:sz w:val="24"/>
          <w:szCs w:val="24"/>
          <w:lang w:val="es-ES_tradnl"/>
        </w:rPr>
      </w:pPr>
    </w:p>
    <w:p w14:paraId="19DB1368" w14:textId="06C1A484" w:rsidR="00223D1B" w:rsidRPr="00223D1B" w:rsidRDefault="00E22008" w:rsidP="00223D1B">
      <w:pPr>
        <w:jc w:val="both"/>
        <w:rPr>
          <w:rFonts w:ascii="Arial" w:hAnsi="Arial" w:cs="Arial"/>
          <w:sz w:val="24"/>
          <w:szCs w:val="24"/>
          <w:lang w:val="es-ES_tradnl"/>
        </w:rPr>
      </w:pPr>
      <w:r w:rsidRPr="00223D1B">
        <w:rPr>
          <w:rFonts w:ascii="Arial" w:hAnsi="Arial" w:cs="Arial"/>
          <w:b/>
          <w:sz w:val="24"/>
          <w:szCs w:val="24"/>
        </w:rPr>
        <w:t>El Señor Secretario General:</w:t>
      </w:r>
      <w:r>
        <w:rPr>
          <w:rFonts w:ascii="Arial" w:hAnsi="Arial" w:cs="Arial"/>
          <w:sz w:val="24"/>
          <w:szCs w:val="24"/>
        </w:rPr>
        <w:t xml:space="preserve"> </w:t>
      </w:r>
      <w:r w:rsidR="00223D1B" w:rsidRPr="00223D1B">
        <w:rPr>
          <w:rFonts w:ascii="Arial" w:hAnsi="Arial" w:cs="Arial"/>
          <w:sz w:val="24"/>
          <w:szCs w:val="24"/>
          <w:lang w:val="es-ES_tradnl"/>
        </w:rPr>
        <w:t>Es el decreto marcado con el número 12</w:t>
      </w:r>
      <w:r>
        <w:rPr>
          <w:rFonts w:ascii="Arial" w:hAnsi="Arial" w:cs="Arial"/>
          <w:sz w:val="24"/>
          <w:szCs w:val="24"/>
          <w:lang w:val="es-ES_tradnl"/>
        </w:rPr>
        <w:t xml:space="preserve"> </w:t>
      </w:r>
      <w:proofErr w:type="gramStart"/>
      <w:r>
        <w:rPr>
          <w:rFonts w:ascii="Arial" w:hAnsi="Arial" w:cs="Arial"/>
          <w:sz w:val="24"/>
          <w:szCs w:val="24"/>
          <w:lang w:val="es-ES_tradnl"/>
        </w:rPr>
        <w:t>bis</w:t>
      </w:r>
      <w:proofErr w:type="gramEnd"/>
      <w:r w:rsidR="00223D1B" w:rsidRPr="00223D1B">
        <w:rPr>
          <w:rFonts w:ascii="Arial" w:hAnsi="Arial" w:cs="Arial"/>
          <w:sz w:val="24"/>
          <w:szCs w:val="24"/>
          <w:lang w:val="es-ES_tradnl"/>
        </w:rPr>
        <w:t>, que se refiere a lo siguiente:</w:t>
      </w:r>
    </w:p>
    <w:p w14:paraId="0484385A" w14:textId="77777777" w:rsidR="00223D1B" w:rsidRPr="00223D1B" w:rsidRDefault="00223D1B" w:rsidP="00223D1B">
      <w:pPr>
        <w:ind w:left="567" w:hanging="567"/>
        <w:jc w:val="both"/>
        <w:rPr>
          <w:rFonts w:ascii="Arial" w:hAnsi="Arial" w:cs="Arial"/>
          <w:sz w:val="24"/>
          <w:szCs w:val="24"/>
          <w:lang w:val="es-ES_tradnl"/>
        </w:rPr>
      </w:pPr>
    </w:p>
    <w:p w14:paraId="5F7297AE" w14:textId="16806FE3" w:rsidR="00223D1B" w:rsidRDefault="00E22008" w:rsidP="00E22008">
      <w:pPr>
        <w:jc w:val="both"/>
        <w:rPr>
          <w:rFonts w:ascii="Arial" w:hAnsi="Arial" w:cs="Arial"/>
          <w:bCs/>
          <w:sz w:val="24"/>
          <w:szCs w:val="24"/>
        </w:rPr>
      </w:pPr>
      <w:r>
        <w:rPr>
          <w:rFonts w:ascii="Arial" w:hAnsi="Arial" w:cs="Arial"/>
          <w:bCs/>
          <w:sz w:val="24"/>
          <w:szCs w:val="24"/>
          <w:lang w:val="es-ES_tradnl"/>
        </w:rPr>
        <w:t xml:space="preserve">12.- </w:t>
      </w:r>
      <w:r w:rsidRPr="00223D1B">
        <w:rPr>
          <w:rFonts w:ascii="Arial" w:hAnsi="Arial" w:cs="Arial"/>
          <w:bCs/>
          <w:sz w:val="24"/>
          <w:szCs w:val="24"/>
        </w:rPr>
        <w:t>INICIATIVA DE DECRETO CON DISPENSA DE TRÁMITE DE LA REGIDORA SOFÍA BERENICE GARCÍA MOSQUEDA, PARA PRESENTAR AL CONGRESO DEL ESTADO, SOLICITUD PARA LA CONDONACIÓN DEL PAGO DE DERECHOS POR CONCEPTO DE USO DE PISO, MULTAS Y RECARGOS QUE SE HAN GENERADO POR LA FALTA DE PAGO DE LOS MISMOS, EN FAVOR DE LOCATARIOS DEL MERCADO “PROFESORA IDOLINA GAONA DE COSÍO”, DURANTE LOS MESES DE MAYO A SEPTIEMBRE DEL EJERCICIO FISCAL 2023.</w:t>
      </w:r>
    </w:p>
    <w:p w14:paraId="61DAF582" w14:textId="77777777" w:rsidR="00E22008" w:rsidRPr="00E22008" w:rsidRDefault="00E22008" w:rsidP="00E22008">
      <w:pPr>
        <w:jc w:val="both"/>
        <w:rPr>
          <w:rFonts w:ascii="Arial" w:hAnsi="Arial" w:cs="Arial"/>
          <w:bCs/>
        </w:rPr>
      </w:pPr>
    </w:p>
    <w:p w14:paraId="0CC9B2BA" w14:textId="5C82FB97" w:rsidR="00E22008" w:rsidRPr="00E22008" w:rsidRDefault="00E22008" w:rsidP="00E22008">
      <w:pPr>
        <w:jc w:val="both"/>
        <w:rPr>
          <w:rFonts w:ascii="Arial" w:hAnsi="Arial" w:cs="Arial"/>
          <w:b/>
          <w:bCs/>
          <w:i/>
        </w:rPr>
      </w:pPr>
      <w:r w:rsidRPr="00E22008">
        <w:rPr>
          <w:rFonts w:ascii="Arial" w:eastAsia="Calibri" w:hAnsi="Arial" w:cs="Arial"/>
          <w:b/>
          <w:i/>
          <w:lang w:eastAsia="en-US"/>
        </w:rPr>
        <w:lastRenderedPageBreak/>
        <w:t>(Se turnó a la Comisión Edilicia de Hacienda Pública y Patrimonio Municipal al principio de la sesión</w:t>
      </w:r>
      <w:r w:rsidR="007D333D">
        <w:rPr>
          <w:rFonts w:ascii="Arial" w:eastAsia="Calibri" w:hAnsi="Arial" w:cs="Arial"/>
          <w:b/>
          <w:i/>
          <w:lang w:eastAsia="en-US"/>
        </w:rPr>
        <w:t>.</w:t>
      </w:r>
      <w:r w:rsidRPr="00E22008">
        <w:rPr>
          <w:rFonts w:ascii="Arial" w:eastAsia="Calibri" w:hAnsi="Arial" w:cs="Arial"/>
          <w:b/>
          <w:i/>
          <w:lang w:eastAsia="en-US"/>
        </w:rPr>
        <w:t>)</w:t>
      </w:r>
    </w:p>
    <w:p w14:paraId="6E2BA4DB" w14:textId="77777777" w:rsidR="00E22008" w:rsidRPr="00E22008" w:rsidRDefault="00E22008" w:rsidP="00E22008">
      <w:pPr>
        <w:jc w:val="both"/>
        <w:rPr>
          <w:rFonts w:ascii="Arial" w:hAnsi="Arial" w:cs="Arial"/>
          <w:bCs/>
          <w:sz w:val="24"/>
          <w:szCs w:val="24"/>
        </w:rPr>
      </w:pPr>
    </w:p>
    <w:p w14:paraId="1B6048FE" w14:textId="2CF8AD3A" w:rsidR="00E22008" w:rsidRDefault="00E22008" w:rsidP="00E22008">
      <w:pPr>
        <w:jc w:val="both"/>
        <w:rPr>
          <w:rFonts w:ascii="Arial" w:hAnsi="Arial" w:cs="Arial"/>
          <w:bCs/>
          <w:sz w:val="24"/>
          <w:szCs w:val="24"/>
        </w:rPr>
      </w:pPr>
      <w:r w:rsidRPr="00E22008">
        <w:rPr>
          <w:rFonts w:ascii="Arial" w:hAnsi="Arial" w:cs="Arial"/>
          <w:bCs/>
          <w:sz w:val="24"/>
          <w:szCs w:val="24"/>
        </w:rPr>
        <w:t xml:space="preserve">12 BIS.- </w:t>
      </w:r>
      <w:r w:rsidRPr="00210603">
        <w:rPr>
          <w:rFonts w:ascii="Arial" w:hAnsi="Arial" w:cs="Arial"/>
          <w:bCs/>
          <w:sz w:val="24"/>
          <w:szCs w:val="24"/>
        </w:rPr>
        <w:t>INICIATIVA DE</w:t>
      </w:r>
      <w:r>
        <w:rPr>
          <w:rFonts w:ascii="Arial" w:hAnsi="Arial" w:cs="Arial"/>
          <w:bCs/>
          <w:sz w:val="24"/>
          <w:szCs w:val="24"/>
        </w:rPr>
        <w:t xml:space="preserve"> DECRETO CON DISPENSA DE TRÁMITE DE</w:t>
      </w:r>
      <w:r w:rsidRPr="00210603">
        <w:rPr>
          <w:rFonts w:ascii="Arial" w:hAnsi="Arial" w:cs="Arial"/>
          <w:bCs/>
          <w:sz w:val="24"/>
          <w:szCs w:val="24"/>
        </w:rPr>
        <w:t xml:space="preserve"> LA REGIDORA ANA GABRIELA VELASCO GARCÍA, PARA REFORMAR LAS REGLAS DE OPERACIÓN DE DISTINTOS PROGRAMAS SOCIALES.</w:t>
      </w:r>
    </w:p>
    <w:p w14:paraId="23B2BEE0" w14:textId="77777777" w:rsidR="0020359F" w:rsidRPr="00177EF7" w:rsidRDefault="0020359F" w:rsidP="00177EF7">
      <w:pPr>
        <w:pBdr>
          <w:top w:val="nil"/>
          <w:left w:val="nil"/>
          <w:bottom w:val="nil"/>
          <w:right w:val="nil"/>
          <w:between w:val="nil"/>
        </w:pBdr>
        <w:jc w:val="center"/>
        <w:rPr>
          <w:rFonts w:ascii="Arial" w:eastAsia="Arial Narrow" w:hAnsi="Arial" w:cs="Arial"/>
          <w:b/>
        </w:rPr>
      </w:pPr>
    </w:p>
    <w:p w14:paraId="1B515AF6" w14:textId="534D0E2F" w:rsidR="0020359F" w:rsidRPr="00177EF7" w:rsidRDefault="00177EF7" w:rsidP="00177EF7">
      <w:pPr>
        <w:pBdr>
          <w:top w:val="nil"/>
          <w:left w:val="nil"/>
          <w:bottom w:val="nil"/>
          <w:right w:val="nil"/>
          <w:between w:val="nil"/>
        </w:pBdr>
        <w:jc w:val="center"/>
        <w:rPr>
          <w:rFonts w:ascii="Arial" w:eastAsia="Arial Narrow" w:hAnsi="Arial" w:cs="Arial"/>
          <w:b/>
        </w:rPr>
      </w:pPr>
      <w:r>
        <w:rPr>
          <w:rFonts w:ascii="Arial" w:eastAsia="Arial Narrow" w:hAnsi="Arial" w:cs="Arial"/>
          <w:b/>
        </w:rPr>
        <w:t>DECRETO</w:t>
      </w:r>
    </w:p>
    <w:p w14:paraId="1B1B6311" w14:textId="77777777" w:rsidR="0020359F" w:rsidRPr="00177EF7" w:rsidRDefault="0020359F" w:rsidP="00177EF7">
      <w:pPr>
        <w:pBdr>
          <w:top w:val="nil"/>
          <w:left w:val="nil"/>
          <w:bottom w:val="nil"/>
          <w:right w:val="nil"/>
          <w:between w:val="nil"/>
        </w:pBdr>
        <w:jc w:val="center"/>
        <w:rPr>
          <w:rFonts w:ascii="Arial" w:eastAsia="Arial Narrow" w:hAnsi="Arial" w:cs="Arial"/>
          <w:b/>
        </w:rPr>
      </w:pPr>
    </w:p>
    <w:p w14:paraId="04B43289" w14:textId="6F9C9DC4" w:rsidR="0020359F" w:rsidRPr="00177EF7" w:rsidRDefault="00177EF7" w:rsidP="00177EF7">
      <w:pPr>
        <w:pBdr>
          <w:top w:val="nil"/>
          <w:left w:val="nil"/>
          <w:bottom w:val="nil"/>
          <w:right w:val="nil"/>
          <w:between w:val="nil"/>
        </w:pBdr>
        <w:jc w:val="both"/>
        <w:rPr>
          <w:rFonts w:ascii="Arial" w:eastAsia="Arial Narrow" w:hAnsi="Arial" w:cs="Arial"/>
        </w:rPr>
      </w:pPr>
      <w:r w:rsidRPr="00177EF7">
        <w:rPr>
          <w:rFonts w:ascii="Arial" w:eastAsia="Arial Narrow" w:hAnsi="Arial" w:cs="Arial"/>
          <w:b/>
        </w:rPr>
        <w:t>PRIMERO.</w:t>
      </w:r>
      <w:r>
        <w:rPr>
          <w:rFonts w:ascii="Arial" w:eastAsia="Arial Narrow" w:hAnsi="Arial" w:cs="Arial"/>
          <w:b/>
        </w:rPr>
        <w:t>-</w:t>
      </w:r>
      <w:r w:rsidRPr="00177EF7">
        <w:rPr>
          <w:rFonts w:ascii="Arial" w:eastAsia="Arial Narrow" w:hAnsi="Arial" w:cs="Arial"/>
          <w:b/>
        </w:rPr>
        <w:t xml:space="preserve"> </w:t>
      </w:r>
      <w:r w:rsidR="0020359F" w:rsidRPr="00177EF7">
        <w:rPr>
          <w:rFonts w:ascii="Arial" w:eastAsia="Arial Narrow" w:hAnsi="Arial" w:cs="Arial"/>
        </w:rPr>
        <w:t>El Ayuntamiento Constitucional del Municipio de Guadalajara, Jalisco, aprueba y autoriza la dispensa de trámite por causa justificada de conformidad al artículo 96 del Código de Gobierno Municipal de Guadalajara.</w:t>
      </w:r>
    </w:p>
    <w:p w14:paraId="10035D75" w14:textId="77777777" w:rsidR="0020359F" w:rsidRPr="00177EF7" w:rsidRDefault="0020359F" w:rsidP="00177EF7">
      <w:pPr>
        <w:pBdr>
          <w:top w:val="nil"/>
          <w:left w:val="nil"/>
          <w:bottom w:val="nil"/>
          <w:right w:val="nil"/>
          <w:between w:val="nil"/>
        </w:pBdr>
        <w:jc w:val="both"/>
        <w:rPr>
          <w:rFonts w:ascii="Arial" w:eastAsia="Arial Narrow" w:hAnsi="Arial" w:cs="Arial"/>
        </w:rPr>
      </w:pPr>
    </w:p>
    <w:p w14:paraId="6C250102" w14:textId="69DC708E" w:rsidR="0020359F" w:rsidRPr="00177EF7" w:rsidRDefault="00177EF7" w:rsidP="00177EF7">
      <w:pPr>
        <w:pBdr>
          <w:top w:val="nil"/>
          <w:left w:val="nil"/>
          <w:bottom w:val="nil"/>
          <w:right w:val="nil"/>
          <w:between w:val="nil"/>
        </w:pBdr>
        <w:jc w:val="both"/>
        <w:rPr>
          <w:rFonts w:ascii="Arial" w:eastAsia="Arial Narrow" w:hAnsi="Arial" w:cs="Arial"/>
        </w:rPr>
      </w:pPr>
      <w:bookmarkStart w:id="6" w:name="_heading=h.gjdgxs" w:colFirst="0" w:colLast="0"/>
      <w:bookmarkEnd w:id="6"/>
      <w:r w:rsidRPr="00177EF7">
        <w:rPr>
          <w:rFonts w:ascii="Arial" w:eastAsia="Arial Narrow" w:hAnsi="Arial" w:cs="Arial"/>
          <w:b/>
        </w:rPr>
        <w:t>SEGUNDO.</w:t>
      </w:r>
      <w:r>
        <w:rPr>
          <w:rFonts w:ascii="Arial" w:eastAsia="Arial Narrow" w:hAnsi="Arial" w:cs="Arial"/>
          <w:b/>
        </w:rPr>
        <w:t>-</w:t>
      </w:r>
      <w:r w:rsidRPr="00177EF7">
        <w:rPr>
          <w:rFonts w:ascii="Arial" w:eastAsia="Arial Narrow" w:hAnsi="Arial" w:cs="Arial"/>
          <w:b/>
        </w:rPr>
        <w:t xml:space="preserve"> </w:t>
      </w:r>
      <w:r w:rsidR="0020359F" w:rsidRPr="00177EF7">
        <w:rPr>
          <w:rFonts w:ascii="Arial" w:eastAsia="Arial Narrow" w:hAnsi="Arial" w:cs="Arial"/>
        </w:rPr>
        <w:t>El Ayuntamiento Constitucional del Municipio de Guadalajara, Jalisco, aprueba y autoriza modificar el numeral 4 de las Reglas de</w:t>
      </w:r>
      <w:r w:rsidR="00583E5B">
        <w:rPr>
          <w:rFonts w:ascii="Arial" w:eastAsia="Arial Narrow" w:hAnsi="Arial" w:cs="Arial"/>
        </w:rPr>
        <w:t xml:space="preserve"> Operación del Programa Social </w:t>
      </w:r>
      <w:r w:rsidR="0020359F" w:rsidRPr="00177EF7">
        <w:rPr>
          <w:rFonts w:ascii="Arial" w:eastAsia="Arial Narrow" w:hAnsi="Arial" w:cs="Arial"/>
        </w:rPr>
        <w:t>Municipal denominado “Apoyo a Grupos Vulnerables en Vinculación con Asociaciones Civiles” para quedar como sigue:</w:t>
      </w:r>
    </w:p>
    <w:p w14:paraId="62A489B5" w14:textId="77777777" w:rsidR="0020359F" w:rsidRPr="00177EF7" w:rsidRDefault="0020359F" w:rsidP="00177EF7">
      <w:pPr>
        <w:jc w:val="center"/>
        <w:rPr>
          <w:rFonts w:ascii="Arial" w:eastAsia="Arial Narrow" w:hAnsi="Arial" w:cs="Arial"/>
          <w:b/>
        </w:rPr>
      </w:pPr>
      <w:r w:rsidRPr="00177EF7">
        <w:rPr>
          <w:rFonts w:ascii="Arial" w:eastAsia="Arial Narrow" w:hAnsi="Arial" w:cs="Arial"/>
          <w:b/>
        </w:rPr>
        <w:t>ANEXO 5</w:t>
      </w:r>
    </w:p>
    <w:p w14:paraId="5D43D8D1" w14:textId="77777777" w:rsidR="0020359F" w:rsidRPr="00177EF7" w:rsidRDefault="0020359F" w:rsidP="00177EF7">
      <w:pPr>
        <w:jc w:val="center"/>
        <w:rPr>
          <w:rFonts w:ascii="Arial" w:eastAsia="Arial Narrow" w:hAnsi="Arial" w:cs="Arial"/>
          <w:b/>
        </w:rPr>
      </w:pPr>
      <w:r w:rsidRPr="00177EF7">
        <w:rPr>
          <w:rFonts w:ascii="Arial" w:eastAsia="Arial Narrow" w:hAnsi="Arial" w:cs="Arial"/>
          <w:b/>
        </w:rPr>
        <w:t>GOBIERNO MUNICIPAL DE GUADALAJARA</w:t>
      </w:r>
    </w:p>
    <w:p w14:paraId="0EE1B1A1" w14:textId="77777777" w:rsidR="0020359F" w:rsidRPr="00177EF7" w:rsidRDefault="0020359F" w:rsidP="00177EF7">
      <w:pPr>
        <w:jc w:val="center"/>
        <w:rPr>
          <w:rFonts w:ascii="Arial" w:eastAsia="Arial Narrow" w:hAnsi="Arial" w:cs="Arial"/>
          <w:b/>
        </w:rPr>
      </w:pPr>
      <w:r w:rsidRPr="00177EF7">
        <w:rPr>
          <w:rFonts w:ascii="Arial" w:eastAsia="Arial Narrow" w:hAnsi="Arial" w:cs="Arial"/>
          <w:b/>
        </w:rPr>
        <w:t>COORDINACIÓN GENERAL DE COMBATE A LA DESIGUALDAD</w:t>
      </w:r>
    </w:p>
    <w:p w14:paraId="03682FF4" w14:textId="77777777" w:rsidR="0020359F" w:rsidRPr="00177EF7" w:rsidRDefault="0020359F" w:rsidP="00177EF7">
      <w:pPr>
        <w:jc w:val="center"/>
        <w:rPr>
          <w:rFonts w:ascii="Arial" w:eastAsia="Arial Narrow" w:hAnsi="Arial" w:cs="Arial"/>
          <w:b/>
        </w:rPr>
      </w:pPr>
      <w:r w:rsidRPr="00177EF7">
        <w:rPr>
          <w:rFonts w:ascii="Arial" w:eastAsia="Arial Narrow" w:hAnsi="Arial" w:cs="Arial"/>
          <w:b/>
        </w:rPr>
        <w:t>DIRECCIÓN DE PROGRAMAS SOCIALES MUNICIPALES</w:t>
      </w:r>
    </w:p>
    <w:p w14:paraId="4F045B89" w14:textId="77777777" w:rsidR="0020359F" w:rsidRPr="00177EF7" w:rsidRDefault="0020359F" w:rsidP="00177EF7">
      <w:pPr>
        <w:jc w:val="center"/>
        <w:rPr>
          <w:rFonts w:ascii="Arial" w:eastAsia="Arial Narrow" w:hAnsi="Arial" w:cs="Arial"/>
          <w:b/>
        </w:rPr>
      </w:pPr>
      <w:r w:rsidRPr="00177EF7">
        <w:rPr>
          <w:rFonts w:ascii="Arial" w:eastAsia="Arial Narrow" w:hAnsi="Arial" w:cs="Arial"/>
          <w:b/>
        </w:rPr>
        <w:t>REGLAS DE OPERACIÓN EJERCICIO FISCAL 2023</w:t>
      </w:r>
    </w:p>
    <w:p w14:paraId="753883F0" w14:textId="77777777" w:rsidR="0020359F" w:rsidRPr="00177EF7" w:rsidRDefault="0020359F" w:rsidP="00177EF7">
      <w:pPr>
        <w:jc w:val="center"/>
        <w:rPr>
          <w:rFonts w:ascii="Arial" w:eastAsia="Arial Narrow" w:hAnsi="Arial" w:cs="Arial"/>
          <w:b/>
        </w:rPr>
      </w:pPr>
      <w:r w:rsidRPr="00177EF7">
        <w:rPr>
          <w:rFonts w:ascii="Arial" w:eastAsia="Arial Narrow" w:hAnsi="Arial" w:cs="Arial"/>
          <w:b/>
        </w:rPr>
        <w:t>PROGRAMA PRESUPUESTARIO: 1. INCLUSIÓN, DISCAPACIDAD, ADULTOS MAYORES Y GRUPOS VULNERABLES.</w:t>
      </w:r>
    </w:p>
    <w:p w14:paraId="3DA2DB26" w14:textId="79EFB1EC" w:rsidR="0020359F" w:rsidRPr="00177EF7" w:rsidRDefault="0020359F" w:rsidP="00177EF7">
      <w:pPr>
        <w:jc w:val="both"/>
        <w:rPr>
          <w:rFonts w:ascii="Arial" w:eastAsia="Arial Narrow" w:hAnsi="Arial" w:cs="Arial"/>
          <w:b/>
          <w:highlight w:val="white"/>
        </w:rPr>
      </w:pPr>
      <w:r w:rsidRPr="00177EF7">
        <w:rPr>
          <w:rFonts w:ascii="Arial" w:eastAsia="Arial Narrow" w:hAnsi="Arial" w:cs="Arial"/>
          <w:b/>
        </w:rPr>
        <w:t xml:space="preserve"> </w:t>
      </w:r>
      <w:r w:rsidRPr="00177EF7">
        <w:rPr>
          <w:rFonts w:ascii="Arial" w:eastAsia="Arial Narrow" w:hAnsi="Arial" w:cs="Arial"/>
          <w:b/>
          <w:highlight w:val="white"/>
        </w:rPr>
        <w:t>1.</w:t>
      </w:r>
      <w:r w:rsidR="00583E5B">
        <w:rPr>
          <w:rFonts w:ascii="Arial" w:eastAsia="Arial Narrow" w:hAnsi="Arial" w:cs="Arial"/>
          <w:highlight w:val="white"/>
        </w:rPr>
        <w:t xml:space="preserve"> </w:t>
      </w:r>
      <w:r w:rsidRPr="00177EF7">
        <w:rPr>
          <w:rFonts w:ascii="Arial" w:eastAsia="Arial Narrow" w:hAnsi="Arial" w:cs="Arial"/>
          <w:highlight w:val="white"/>
        </w:rPr>
        <w:t xml:space="preserve">  </w:t>
      </w:r>
      <w:r w:rsidRPr="00177EF7">
        <w:rPr>
          <w:rFonts w:ascii="Arial" w:eastAsia="Arial Narrow" w:hAnsi="Arial" w:cs="Arial"/>
          <w:b/>
          <w:highlight w:val="white"/>
        </w:rPr>
        <w:t>Nombre del Programa.</w:t>
      </w:r>
    </w:p>
    <w:p w14:paraId="2BBE22F6" w14:textId="77777777" w:rsidR="0020359F" w:rsidRPr="00177EF7" w:rsidRDefault="0020359F" w:rsidP="00177EF7">
      <w:pPr>
        <w:ind w:left="1240" w:hanging="440"/>
        <w:jc w:val="both"/>
        <w:rPr>
          <w:rFonts w:ascii="Arial" w:eastAsia="Arial Narrow" w:hAnsi="Arial" w:cs="Arial"/>
        </w:rPr>
      </w:pPr>
      <w:r w:rsidRPr="00177EF7">
        <w:rPr>
          <w:rFonts w:ascii="Arial" w:eastAsia="Arial Narrow" w:hAnsi="Arial" w:cs="Arial"/>
          <w:b/>
          <w:highlight w:val="white"/>
        </w:rPr>
        <w:t>1.1.</w:t>
      </w:r>
      <w:r w:rsidRPr="00177EF7">
        <w:rPr>
          <w:rFonts w:ascii="Arial" w:eastAsia="Arial Narrow" w:hAnsi="Arial" w:cs="Arial"/>
          <w:highlight w:val="white"/>
        </w:rPr>
        <w:t xml:space="preserve"> </w:t>
      </w:r>
      <w:r w:rsidRPr="00177EF7">
        <w:rPr>
          <w:rFonts w:ascii="Arial" w:eastAsia="Arial Narrow" w:hAnsi="Arial" w:cs="Arial"/>
          <w:b/>
          <w:highlight w:val="white"/>
        </w:rPr>
        <w:t xml:space="preserve">Nombre oficial: </w:t>
      </w:r>
      <w:r w:rsidRPr="00177EF7">
        <w:rPr>
          <w:rFonts w:ascii="Arial" w:eastAsia="Arial Narrow" w:hAnsi="Arial" w:cs="Arial"/>
        </w:rPr>
        <w:t>Apoyo a Grupos Vulnerables en Vinculación con Asociaciones Civiles.</w:t>
      </w:r>
    </w:p>
    <w:p w14:paraId="38500F42" w14:textId="77777777" w:rsidR="0020359F" w:rsidRPr="00177EF7" w:rsidRDefault="0020359F" w:rsidP="00177EF7">
      <w:pPr>
        <w:ind w:left="1240" w:hanging="440"/>
        <w:jc w:val="both"/>
        <w:rPr>
          <w:rFonts w:ascii="Arial" w:eastAsia="Arial Narrow" w:hAnsi="Arial" w:cs="Arial"/>
        </w:rPr>
      </w:pPr>
      <w:r w:rsidRPr="00177EF7">
        <w:rPr>
          <w:rFonts w:ascii="Arial" w:eastAsia="Arial Narrow" w:hAnsi="Arial" w:cs="Arial"/>
          <w:b/>
        </w:rPr>
        <w:t>1.2.</w:t>
      </w:r>
      <w:r w:rsidRPr="00177EF7">
        <w:rPr>
          <w:rFonts w:ascii="Arial" w:eastAsia="Arial Narrow" w:hAnsi="Arial" w:cs="Arial"/>
        </w:rPr>
        <w:t xml:space="preserve"> </w:t>
      </w:r>
      <w:r w:rsidRPr="00177EF7">
        <w:rPr>
          <w:rFonts w:ascii="Arial" w:eastAsia="Arial Narrow" w:hAnsi="Arial" w:cs="Arial"/>
          <w:b/>
        </w:rPr>
        <w:t xml:space="preserve">Nombre de divulgación: </w:t>
      </w:r>
      <w:r w:rsidRPr="00177EF7">
        <w:rPr>
          <w:rFonts w:ascii="Arial" w:eastAsia="Arial Narrow" w:hAnsi="Arial" w:cs="Arial"/>
        </w:rPr>
        <w:t>Acercarnos.</w:t>
      </w:r>
    </w:p>
    <w:p w14:paraId="72663349" w14:textId="77777777" w:rsidR="0020359F" w:rsidRPr="00177EF7" w:rsidRDefault="0020359F" w:rsidP="00177EF7">
      <w:pPr>
        <w:pBdr>
          <w:top w:val="nil"/>
          <w:left w:val="nil"/>
          <w:bottom w:val="nil"/>
          <w:right w:val="nil"/>
          <w:between w:val="nil"/>
        </w:pBdr>
        <w:jc w:val="both"/>
        <w:rPr>
          <w:rFonts w:ascii="Arial" w:eastAsia="Arial Narrow" w:hAnsi="Arial" w:cs="Arial"/>
        </w:rPr>
      </w:pPr>
      <w:bookmarkStart w:id="7" w:name="_heading=h.e01ayftu38u" w:colFirst="0" w:colLast="0"/>
      <w:bookmarkEnd w:id="7"/>
    </w:p>
    <w:p w14:paraId="55CA6F54" w14:textId="77777777" w:rsidR="0020359F" w:rsidRPr="00177EF7" w:rsidRDefault="0020359F" w:rsidP="00177EF7">
      <w:pPr>
        <w:pBdr>
          <w:top w:val="nil"/>
          <w:left w:val="nil"/>
          <w:bottom w:val="nil"/>
          <w:right w:val="nil"/>
          <w:between w:val="nil"/>
        </w:pBdr>
        <w:jc w:val="both"/>
        <w:rPr>
          <w:rFonts w:ascii="Arial" w:eastAsia="Arial Narrow" w:hAnsi="Arial" w:cs="Arial"/>
        </w:rPr>
      </w:pPr>
      <w:r w:rsidRPr="00177EF7">
        <w:rPr>
          <w:rFonts w:ascii="Arial" w:eastAsia="Arial Narrow" w:hAnsi="Arial" w:cs="Arial"/>
        </w:rPr>
        <w:t xml:space="preserve">    </w:t>
      </w:r>
      <w:r w:rsidRPr="00177EF7">
        <w:rPr>
          <w:rFonts w:ascii="Arial" w:eastAsia="Arial Narrow" w:hAnsi="Arial" w:cs="Arial"/>
          <w:b/>
        </w:rPr>
        <w:t xml:space="preserve">  2.</w:t>
      </w:r>
      <w:r w:rsidRPr="00177EF7">
        <w:rPr>
          <w:rFonts w:ascii="Arial" w:eastAsia="Arial Narrow" w:hAnsi="Arial" w:cs="Arial"/>
        </w:rPr>
        <w:t xml:space="preserve"> (...)</w:t>
      </w:r>
    </w:p>
    <w:p w14:paraId="521DD470" w14:textId="77777777" w:rsidR="0020359F" w:rsidRPr="00177EF7" w:rsidRDefault="0020359F" w:rsidP="00177EF7">
      <w:pPr>
        <w:pBdr>
          <w:top w:val="nil"/>
          <w:left w:val="nil"/>
          <w:bottom w:val="nil"/>
          <w:right w:val="nil"/>
          <w:between w:val="nil"/>
        </w:pBdr>
        <w:jc w:val="both"/>
        <w:rPr>
          <w:rFonts w:ascii="Arial" w:eastAsia="Arial Narrow" w:hAnsi="Arial" w:cs="Arial"/>
        </w:rPr>
      </w:pPr>
      <w:r w:rsidRPr="00177EF7">
        <w:rPr>
          <w:rFonts w:ascii="Arial" w:eastAsia="Arial Narrow" w:hAnsi="Arial" w:cs="Arial"/>
        </w:rPr>
        <w:t xml:space="preserve">      </w:t>
      </w:r>
      <w:r w:rsidRPr="00177EF7">
        <w:rPr>
          <w:rFonts w:ascii="Arial" w:eastAsia="Arial Narrow" w:hAnsi="Arial" w:cs="Arial"/>
          <w:b/>
        </w:rPr>
        <w:t xml:space="preserve">3. </w:t>
      </w:r>
      <w:r w:rsidRPr="00177EF7">
        <w:rPr>
          <w:rFonts w:ascii="Arial" w:eastAsia="Arial Narrow" w:hAnsi="Arial" w:cs="Arial"/>
        </w:rPr>
        <w:t xml:space="preserve">(...) </w:t>
      </w:r>
    </w:p>
    <w:p w14:paraId="5D6BAE3E" w14:textId="77777777" w:rsidR="0020359F" w:rsidRPr="00177EF7" w:rsidRDefault="0020359F" w:rsidP="00177EF7">
      <w:pPr>
        <w:pBdr>
          <w:top w:val="nil"/>
          <w:left w:val="nil"/>
          <w:bottom w:val="nil"/>
          <w:right w:val="nil"/>
          <w:between w:val="nil"/>
        </w:pBdr>
        <w:jc w:val="both"/>
        <w:rPr>
          <w:rFonts w:ascii="Arial" w:eastAsia="Arial Narrow" w:hAnsi="Arial" w:cs="Arial"/>
        </w:rPr>
      </w:pPr>
      <w:bookmarkStart w:id="8" w:name="_heading=h.oilba8k3clua" w:colFirst="0" w:colLast="0"/>
      <w:bookmarkEnd w:id="8"/>
    </w:p>
    <w:p w14:paraId="07086D66" w14:textId="78F41358" w:rsidR="0020359F" w:rsidRPr="00177EF7" w:rsidRDefault="0020359F" w:rsidP="00177EF7">
      <w:pPr>
        <w:jc w:val="both"/>
        <w:rPr>
          <w:rFonts w:ascii="Arial" w:eastAsia="Arial Narrow" w:hAnsi="Arial" w:cs="Arial"/>
        </w:rPr>
      </w:pPr>
      <w:r w:rsidRPr="00177EF7">
        <w:rPr>
          <w:rFonts w:ascii="Arial" w:eastAsia="Arial Narrow" w:hAnsi="Arial" w:cs="Arial"/>
          <w:b/>
        </w:rPr>
        <w:t>4.</w:t>
      </w:r>
      <w:r w:rsidR="00583E5B">
        <w:rPr>
          <w:rFonts w:ascii="Arial" w:eastAsia="Arial Narrow" w:hAnsi="Arial" w:cs="Arial"/>
          <w:b/>
        </w:rPr>
        <w:t xml:space="preserve"> </w:t>
      </w:r>
      <w:r w:rsidRPr="00177EF7">
        <w:rPr>
          <w:rFonts w:ascii="Arial" w:eastAsia="Arial Narrow" w:hAnsi="Arial" w:cs="Arial"/>
          <w:b/>
        </w:rPr>
        <w:t>Información programática- presupuestal / Presupuesto a ejercer.</w:t>
      </w:r>
      <w:r w:rsidRPr="00177EF7">
        <w:rPr>
          <w:rFonts w:ascii="Arial" w:eastAsia="Arial Narrow" w:hAnsi="Arial" w:cs="Arial"/>
          <w:b/>
        </w:rPr>
        <w:br/>
        <w:t xml:space="preserve"> </w:t>
      </w:r>
      <w:r w:rsidRPr="00177EF7">
        <w:rPr>
          <w:rFonts w:ascii="Arial" w:eastAsia="Arial Narrow" w:hAnsi="Arial" w:cs="Arial"/>
        </w:rPr>
        <w:t xml:space="preserve">Presupuesto: Un monto de hasta por </w:t>
      </w:r>
      <w:r w:rsidRPr="00177EF7">
        <w:rPr>
          <w:rFonts w:ascii="Arial" w:eastAsia="Arial Narrow" w:hAnsi="Arial" w:cs="Arial"/>
          <w:b/>
        </w:rPr>
        <w:t>$12’000,000.00 (Doce millones de pesos 00/100 M.N.)</w:t>
      </w:r>
      <w:r w:rsidRPr="00177EF7">
        <w:rPr>
          <w:rFonts w:ascii="Arial" w:eastAsia="Arial Narrow" w:hAnsi="Arial" w:cs="Arial"/>
        </w:rPr>
        <w:t xml:space="preserve"> etiquetados en la partida presupuestal 4411 “Ayudas Sociales a Personas”</w:t>
      </w:r>
      <w:r w:rsidRPr="00177EF7">
        <w:rPr>
          <w:rFonts w:ascii="Arial" w:eastAsia="Arial Narrow" w:hAnsi="Arial" w:cs="Arial"/>
          <w:color w:val="111111"/>
        </w:rPr>
        <w:t>,</w:t>
      </w:r>
      <w:r w:rsidRPr="00177EF7">
        <w:rPr>
          <w:rFonts w:ascii="Arial" w:eastAsia="Arial Narrow" w:hAnsi="Arial" w:cs="Arial"/>
        </w:rPr>
        <w:t xml:space="preserve"> quedando sujeto a suficiencia presupuestal para modalidad “Oncológico Infantil”</w:t>
      </w:r>
    </w:p>
    <w:p w14:paraId="6959929B" w14:textId="77777777" w:rsidR="0020359F" w:rsidRPr="00177EF7" w:rsidRDefault="0020359F" w:rsidP="00177EF7">
      <w:pPr>
        <w:jc w:val="both"/>
        <w:rPr>
          <w:rFonts w:ascii="Arial" w:eastAsia="Arial Narrow" w:hAnsi="Arial" w:cs="Arial"/>
        </w:rPr>
      </w:pPr>
      <w:r w:rsidRPr="00177EF7">
        <w:rPr>
          <w:rFonts w:ascii="Arial" w:eastAsia="Arial Narrow" w:hAnsi="Arial" w:cs="Arial"/>
        </w:rPr>
        <w:t xml:space="preserve"> </w:t>
      </w:r>
    </w:p>
    <w:p w14:paraId="2C5A3920" w14:textId="77777777" w:rsidR="0020359F" w:rsidRPr="00177EF7" w:rsidRDefault="0020359F" w:rsidP="00177EF7">
      <w:pPr>
        <w:jc w:val="both"/>
        <w:rPr>
          <w:rFonts w:ascii="Arial" w:eastAsia="Arial Narrow" w:hAnsi="Arial" w:cs="Arial"/>
        </w:rPr>
      </w:pPr>
      <w:bookmarkStart w:id="9" w:name="_heading=h.pwn88kr5gzgx" w:colFirst="0" w:colLast="0"/>
      <w:bookmarkEnd w:id="9"/>
      <w:r w:rsidRPr="00177EF7">
        <w:rPr>
          <w:rFonts w:ascii="Arial" w:eastAsia="Arial Narrow" w:hAnsi="Arial" w:cs="Arial"/>
        </w:rPr>
        <w:t xml:space="preserve">El monto establecido cuenta con viabilidad presupuestal en los oficios </w:t>
      </w:r>
      <w:r w:rsidRPr="00177EF7">
        <w:rPr>
          <w:rFonts w:ascii="Arial" w:eastAsia="Arial Narrow" w:hAnsi="Arial" w:cs="Arial"/>
          <w:b/>
        </w:rPr>
        <w:t>TES/DF/041/2023 y TES/DF/233/2023</w:t>
      </w:r>
      <w:r w:rsidRPr="00177EF7">
        <w:rPr>
          <w:rFonts w:ascii="Arial" w:eastAsia="Arial Narrow" w:hAnsi="Arial" w:cs="Arial"/>
        </w:rPr>
        <w:t xml:space="preserve"> determinada por la Dirección de Finanzas de la Tesorería Municipal de Guadalajara por medio del oficio en cumplimiento al punto décimo primero del Decreto Municipal D29/16BIS/22 de fecha 22 de noviembre de 2022 correspondiente al Presupuesto de Egresos del Municipio de Guadalajara para el ejercicio fiscal del año 2023 y Tercero del Decreto D39/10/2023 de fecha 25 de agosto de 2023 que autoriza la ampliación al Presupuesto de Egresos y la Estimación de Ingresos del Municipio de Guadalajara para el ejercicio fiscal 2023.</w:t>
      </w:r>
    </w:p>
    <w:p w14:paraId="1C4E3AEC" w14:textId="77777777" w:rsidR="0020359F" w:rsidRPr="00177EF7" w:rsidRDefault="0020359F" w:rsidP="00177EF7">
      <w:pPr>
        <w:pBdr>
          <w:top w:val="nil"/>
          <w:left w:val="nil"/>
          <w:bottom w:val="nil"/>
          <w:right w:val="nil"/>
          <w:between w:val="nil"/>
        </w:pBdr>
        <w:jc w:val="both"/>
        <w:rPr>
          <w:rFonts w:ascii="Arial" w:eastAsia="Arial Narrow" w:hAnsi="Arial" w:cs="Arial"/>
        </w:rPr>
      </w:pPr>
      <w:bookmarkStart w:id="10" w:name="_heading=h.ogzhlp4udlsq" w:colFirst="0" w:colLast="0"/>
      <w:bookmarkEnd w:id="10"/>
    </w:p>
    <w:p w14:paraId="00372F5A" w14:textId="77777777" w:rsidR="0020359F" w:rsidRPr="00177EF7" w:rsidRDefault="0020359F" w:rsidP="00177EF7">
      <w:pPr>
        <w:jc w:val="both"/>
        <w:rPr>
          <w:rFonts w:ascii="Arial" w:eastAsia="Arial Narrow" w:hAnsi="Arial" w:cs="Arial"/>
        </w:rPr>
      </w:pPr>
      <w:r w:rsidRPr="00177EF7">
        <w:rPr>
          <w:rFonts w:ascii="Arial" w:eastAsia="Arial Narrow" w:hAnsi="Arial" w:cs="Arial"/>
          <w:b/>
        </w:rPr>
        <w:t xml:space="preserve">Tercero. </w:t>
      </w:r>
      <w:r w:rsidRPr="00177EF7">
        <w:rPr>
          <w:rFonts w:ascii="Arial" w:eastAsia="Arial Narrow" w:hAnsi="Arial" w:cs="Arial"/>
        </w:rPr>
        <w:t>El Ayuntamiento Constitucional del Municipio de Guadalajara, Jalisco, aprueba y autoriza modificar el numeral 4 inciso b) de las Reglas de Operación del Programa Social  Municipal denominado “Centros de Bienestar Comunitario Corazón de Barrio” para quedar como sigue:</w:t>
      </w:r>
    </w:p>
    <w:p w14:paraId="60204B56" w14:textId="77777777" w:rsidR="0020359F" w:rsidRPr="00177EF7" w:rsidRDefault="0020359F" w:rsidP="00177EF7">
      <w:pPr>
        <w:jc w:val="center"/>
        <w:rPr>
          <w:rFonts w:ascii="Arial" w:eastAsia="Arial Narrow" w:hAnsi="Arial" w:cs="Arial"/>
          <w:b/>
        </w:rPr>
      </w:pPr>
      <w:r w:rsidRPr="00177EF7">
        <w:rPr>
          <w:rFonts w:ascii="Arial" w:eastAsia="Arial Narrow" w:hAnsi="Arial" w:cs="Arial"/>
          <w:b/>
        </w:rPr>
        <w:t>ANEXO 7</w:t>
      </w:r>
    </w:p>
    <w:p w14:paraId="51F7128F" w14:textId="77777777" w:rsidR="0020359F" w:rsidRPr="00177EF7" w:rsidRDefault="0020359F" w:rsidP="00177EF7">
      <w:pPr>
        <w:jc w:val="center"/>
        <w:rPr>
          <w:rFonts w:ascii="Arial" w:eastAsia="Arial Narrow" w:hAnsi="Arial" w:cs="Arial"/>
          <w:b/>
        </w:rPr>
      </w:pPr>
      <w:r w:rsidRPr="00177EF7">
        <w:rPr>
          <w:rFonts w:ascii="Arial" w:eastAsia="Arial Narrow" w:hAnsi="Arial" w:cs="Arial"/>
          <w:b/>
        </w:rPr>
        <w:lastRenderedPageBreak/>
        <w:t>GOBIERNO MUNICIPAL DE GUADALAJARA COORDINACIÓN GENERAL DE COMBATE A LA DESIGUALDAD</w:t>
      </w:r>
    </w:p>
    <w:p w14:paraId="0E8FEAE4" w14:textId="77777777" w:rsidR="0020359F" w:rsidRPr="00177EF7" w:rsidRDefault="0020359F" w:rsidP="00177EF7">
      <w:pPr>
        <w:jc w:val="center"/>
        <w:rPr>
          <w:rFonts w:ascii="Arial" w:eastAsia="Arial Narrow" w:hAnsi="Arial" w:cs="Arial"/>
          <w:b/>
        </w:rPr>
      </w:pPr>
      <w:r w:rsidRPr="00177EF7">
        <w:rPr>
          <w:rFonts w:ascii="Arial" w:eastAsia="Arial Narrow" w:hAnsi="Arial" w:cs="Arial"/>
          <w:b/>
        </w:rPr>
        <w:t>DIRECCIÓN DE PROGRAMAS SOCIALES MUNICIPALES REGLAS DE OPERACIÓN EJERCICIO FISCAL 2023</w:t>
      </w:r>
    </w:p>
    <w:p w14:paraId="4232F8BB" w14:textId="77777777" w:rsidR="0020359F" w:rsidRPr="00177EF7" w:rsidRDefault="0020359F" w:rsidP="00177EF7">
      <w:pPr>
        <w:jc w:val="center"/>
        <w:rPr>
          <w:rFonts w:ascii="Arial" w:eastAsia="Arial Narrow" w:hAnsi="Arial" w:cs="Arial"/>
          <w:b/>
        </w:rPr>
      </w:pPr>
      <w:r w:rsidRPr="00177EF7">
        <w:rPr>
          <w:rFonts w:ascii="Arial" w:eastAsia="Arial Narrow" w:hAnsi="Arial" w:cs="Arial"/>
          <w:b/>
        </w:rPr>
        <w:t>PROGRAMA PRESUPUESTARIO: 1. INCLUSION, DISCAPACIDAD, ADULTOS</w:t>
      </w:r>
    </w:p>
    <w:p w14:paraId="387CF7D9" w14:textId="77777777" w:rsidR="0020359F" w:rsidRPr="00177EF7" w:rsidRDefault="0020359F" w:rsidP="00177EF7">
      <w:pPr>
        <w:jc w:val="center"/>
        <w:rPr>
          <w:rFonts w:ascii="Arial" w:eastAsia="Arial Narrow" w:hAnsi="Arial" w:cs="Arial"/>
          <w:b/>
        </w:rPr>
      </w:pPr>
      <w:r w:rsidRPr="00177EF7">
        <w:rPr>
          <w:rFonts w:ascii="Arial" w:eastAsia="Arial Narrow" w:hAnsi="Arial" w:cs="Arial"/>
          <w:b/>
        </w:rPr>
        <w:t>MAYORES Y GRUPOS VULNERABLES</w:t>
      </w:r>
    </w:p>
    <w:p w14:paraId="2D3D1879" w14:textId="77777777" w:rsidR="0020359F" w:rsidRPr="00177EF7" w:rsidRDefault="0020359F" w:rsidP="00177EF7">
      <w:pPr>
        <w:jc w:val="both"/>
        <w:rPr>
          <w:rFonts w:ascii="Arial" w:eastAsia="Arial Narrow" w:hAnsi="Arial" w:cs="Arial"/>
        </w:rPr>
      </w:pPr>
      <w:r w:rsidRPr="00177EF7">
        <w:rPr>
          <w:rFonts w:ascii="Arial" w:eastAsia="Arial Narrow" w:hAnsi="Arial" w:cs="Arial"/>
        </w:rPr>
        <w:t xml:space="preserve"> </w:t>
      </w:r>
    </w:p>
    <w:p w14:paraId="1BE0AF3A" w14:textId="77777777" w:rsidR="0020359F" w:rsidRPr="00177EF7" w:rsidRDefault="0020359F" w:rsidP="00177EF7">
      <w:pPr>
        <w:jc w:val="both"/>
        <w:rPr>
          <w:rFonts w:ascii="Arial" w:eastAsia="Arial Narrow" w:hAnsi="Arial" w:cs="Arial"/>
          <w:b/>
        </w:rPr>
      </w:pPr>
      <w:r w:rsidRPr="00177EF7">
        <w:rPr>
          <w:rFonts w:ascii="Arial" w:eastAsia="Arial Narrow" w:hAnsi="Arial" w:cs="Arial"/>
          <w:b/>
        </w:rPr>
        <w:t xml:space="preserve">1.     </w:t>
      </w:r>
      <w:r w:rsidRPr="00177EF7">
        <w:rPr>
          <w:rFonts w:ascii="Arial" w:eastAsia="Arial Narrow" w:hAnsi="Arial" w:cs="Arial"/>
          <w:b/>
        </w:rPr>
        <w:tab/>
        <w:t>Nombre del Programa.</w:t>
      </w:r>
    </w:p>
    <w:p w14:paraId="15AF12AC" w14:textId="77777777" w:rsidR="0020359F" w:rsidRPr="00177EF7" w:rsidRDefault="0020359F" w:rsidP="00177EF7">
      <w:pPr>
        <w:ind w:left="1240" w:hanging="440"/>
        <w:jc w:val="both"/>
        <w:rPr>
          <w:rFonts w:ascii="Arial" w:eastAsia="Arial Narrow" w:hAnsi="Arial" w:cs="Arial"/>
        </w:rPr>
      </w:pPr>
      <w:r w:rsidRPr="00177EF7">
        <w:rPr>
          <w:rFonts w:ascii="Arial" w:eastAsia="Arial Narrow" w:hAnsi="Arial" w:cs="Arial"/>
          <w:b/>
          <w:highlight w:val="white"/>
        </w:rPr>
        <w:t>1.1.</w:t>
      </w:r>
      <w:r w:rsidRPr="00177EF7">
        <w:rPr>
          <w:rFonts w:ascii="Arial" w:eastAsia="Arial Narrow" w:hAnsi="Arial" w:cs="Arial"/>
          <w:highlight w:val="white"/>
        </w:rPr>
        <w:t xml:space="preserve"> </w:t>
      </w:r>
      <w:r w:rsidRPr="00177EF7">
        <w:rPr>
          <w:rFonts w:ascii="Arial" w:eastAsia="Arial Narrow" w:hAnsi="Arial" w:cs="Arial"/>
          <w:b/>
          <w:highlight w:val="white"/>
        </w:rPr>
        <w:t xml:space="preserve">Nombre oficial: </w:t>
      </w:r>
      <w:r w:rsidRPr="00177EF7">
        <w:rPr>
          <w:rFonts w:ascii="Arial" w:eastAsia="Arial Narrow" w:hAnsi="Arial" w:cs="Arial"/>
        </w:rPr>
        <w:t>Centros de Bienestar Comunitario Corazón de Barrio.</w:t>
      </w:r>
    </w:p>
    <w:p w14:paraId="786C18B6" w14:textId="77777777" w:rsidR="0020359F" w:rsidRPr="00177EF7" w:rsidRDefault="0020359F" w:rsidP="00177EF7">
      <w:pPr>
        <w:ind w:left="1240" w:hanging="440"/>
        <w:jc w:val="both"/>
        <w:rPr>
          <w:rFonts w:ascii="Arial" w:eastAsia="Arial Narrow" w:hAnsi="Arial" w:cs="Arial"/>
        </w:rPr>
      </w:pPr>
      <w:r w:rsidRPr="00177EF7">
        <w:rPr>
          <w:rFonts w:ascii="Arial" w:eastAsia="Arial Narrow" w:hAnsi="Arial" w:cs="Arial"/>
          <w:b/>
        </w:rPr>
        <w:t>1.2.</w:t>
      </w:r>
      <w:r w:rsidRPr="00177EF7">
        <w:rPr>
          <w:rFonts w:ascii="Arial" w:eastAsia="Arial Narrow" w:hAnsi="Arial" w:cs="Arial"/>
        </w:rPr>
        <w:t xml:space="preserve"> </w:t>
      </w:r>
      <w:r w:rsidRPr="00177EF7">
        <w:rPr>
          <w:rFonts w:ascii="Arial" w:eastAsia="Arial Narrow" w:hAnsi="Arial" w:cs="Arial"/>
          <w:b/>
        </w:rPr>
        <w:t xml:space="preserve">Nombre de divulgación: </w:t>
      </w:r>
      <w:r w:rsidRPr="00177EF7">
        <w:rPr>
          <w:rFonts w:ascii="Arial" w:eastAsia="Arial Narrow" w:hAnsi="Arial" w:cs="Arial"/>
        </w:rPr>
        <w:t>Enjambres Centros Comunitarios.</w:t>
      </w:r>
    </w:p>
    <w:p w14:paraId="65FD0237" w14:textId="77777777" w:rsidR="0020359F" w:rsidRPr="00177EF7" w:rsidRDefault="0020359F" w:rsidP="00177EF7">
      <w:pPr>
        <w:pBdr>
          <w:top w:val="nil"/>
          <w:left w:val="nil"/>
          <w:bottom w:val="nil"/>
          <w:right w:val="nil"/>
          <w:between w:val="nil"/>
        </w:pBdr>
        <w:jc w:val="both"/>
        <w:rPr>
          <w:rFonts w:ascii="Arial" w:eastAsia="Arial Narrow" w:hAnsi="Arial" w:cs="Arial"/>
        </w:rPr>
      </w:pPr>
    </w:p>
    <w:p w14:paraId="364ADAD0" w14:textId="77777777" w:rsidR="0020359F" w:rsidRPr="00177EF7" w:rsidRDefault="0020359F" w:rsidP="00177EF7">
      <w:pPr>
        <w:jc w:val="both"/>
        <w:rPr>
          <w:rFonts w:ascii="Arial" w:eastAsia="Arial Narrow" w:hAnsi="Arial" w:cs="Arial"/>
        </w:rPr>
      </w:pPr>
      <w:bookmarkStart w:id="11" w:name="_heading=h.2653inkjy23b" w:colFirst="0" w:colLast="0"/>
      <w:bookmarkEnd w:id="11"/>
      <w:r w:rsidRPr="00177EF7">
        <w:rPr>
          <w:rFonts w:ascii="Arial" w:eastAsia="Arial Narrow" w:hAnsi="Arial" w:cs="Arial"/>
          <w:b/>
        </w:rPr>
        <w:t xml:space="preserve">  2.</w:t>
      </w:r>
      <w:r w:rsidRPr="00177EF7">
        <w:rPr>
          <w:rFonts w:ascii="Arial" w:eastAsia="Arial Narrow" w:hAnsi="Arial" w:cs="Arial"/>
        </w:rPr>
        <w:t xml:space="preserve"> (...)</w:t>
      </w:r>
    </w:p>
    <w:p w14:paraId="70B92770" w14:textId="77777777" w:rsidR="0020359F" w:rsidRPr="00177EF7" w:rsidRDefault="0020359F" w:rsidP="00177EF7">
      <w:pPr>
        <w:jc w:val="both"/>
        <w:rPr>
          <w:rFonts w:ascii="Arial" w:eastAsia="Arial Narrow" w:hAnsi="Arial" w:cs="Arial"/>
        </w:rPr>
      </w:pPr>
      <w:bookmarkStart w:id="12" w:name="_heading=h.d3gnnzgh8u4r" w:colFirst="0" w:colLast="0"/>
      <w:bookmarkEnd w:id="12"/>
      <w:r w:rsidRPr="00177EF7">
        <w:rPr>
          <w:rFonts w:ascii="Arial" w:eastAsia="Arial Narrow" w:hAnsi="Arial" w:cs="Arial"/>
        </w:rPr>
        <w:t xml:space="preserve">      </w:t>
      </w:r>
      <w:r w:rsidRPr="00177EF7">
        <w:rPr>
          <w:rFonts w:ascii="Arial" w:eastAsia="Arial Narrow" w:hAnsi="Arial" w:cs="Arial"/>
          <w:b/>
        </w:rPr>
        <w:t xml:space="preserve">3. </w:t>
      </w:r>
      <w:r w:rsidRPr="00177EF7">
        <w:rPr>
          <w:rFonts w:ascii="Arial" w:eastAsia="Arial Narrow" w:hAnsi="Arial" w:cs="Arial"/>
        </w:rPr>
        <w:t xml:space="preserve">(...) </w:t>
      </w:r>
    </w:p>
    <w:p w14:paraId="0A2AF7A4" w14:textId="77777777" w:rsidR="0020359F" w:rsidRPr="00177EF7" w:rsidRDefault="0020359F" w:rsidP="00177EF7">
      <w:pPr>
        <w:pBdr>
          <w:top w:val="nil"/>
          <w:left w:val="nil"/>
          <w:bottom w:val="nil"/>
          <w:right w:val="nil"/>
          <w:between w:val="nil"/>
        </w:pBdr>
        <w:jc w:val="both"/>
        <w:rPr>
          <w:rFonts w:ascii="Arial" w:eastAsia="Arial Narrow" w:hAnsi="Arial" w:cs="Arial"/>
        </w:rPr>
      </w:pPr>
    </w:p>
    <w:p w14:paraId="2D6AFD1C" w14:textId="77777777" w:rsidR="0020359F" w:rsidRDefault="0020359F" w:rsidP="00177EF7">
      <w:pPr>
        <w:jc w:val="both"/>
        <w:rPr>
          <w:rFonts w:ascii="Arial" w:eastAsia="Arial Narrow" w:hAnsi="Arial" w:cs="Arial"/>
          <w:b/>
        </w:rPr>
      </w:pPr>
      <w:r w:rsidRPr="00177EF7">
        <w:rPr>
          <w:rFonts w:ascii="Arial" w:eastAsia="Arial Narrow" w:hAnsi="Arial" w:cs="Arial"/>
          <w:b/>
        </w:rPr>
        <w:t xml:space="preserve">4.     </w:t>
      </w:r>
      <w:r w:rsidRPr="00177EF7">
        <w:rPr>
          <w:rFonts w:ascii="Arial" w:eastAsia="Arial Narrow" w:hAnsi="Arial" w:cs="Arial"/>
          <w:b/>
        </w:rPr>
        <w:tab/>
        <w:t>Presupuesto a ejercer.</w:t>
      </w:r>
    </w:p>
    <w:p w14:paraId="5050642C" w14:textId="77777777" w:rsidR="00177EF7" w:rsidRPr="00177EF7" w:rsidRDefault="00177EF7" w:rsidP="00177EF7">
      <w:pPr>
        <w:jc w:val="both"/>
        <w:rPr>
          <w:rFonts w:ascii="Arial" w:eastAsia="Arial Narrow" w:hAnsi="Arial" w:cs="Arial"/>
          <w:b/>
        </w:rPr>
      </w:pPr>
    </w:p>
    <w:p w14:paraId="7C7CED4A" w14:textId="77777777" w:rsidR="0020359F" w:rsidRDefault="0020359F" w:rsidP="00177EF7">
      <w:pPr>
        <w:ind w:left="1080" w:hanging="360"/>
        <w:jc w:val="both"/>
        <w:rPr>
          <w:rFonts w:ascii="Arial" w:eastAsia="Arial Narrow" w:hAnsi="Arial" w:cs="Arial"/>
          <w:b/>
        </w:rPr>
      </w:pPr>
      <w:r w:rsidRPr="00177EF7">
        <w:rPr>
          <w:rFonts w:ascii="Arial" w:eastAsia="Arial Narrow" w:hAnsi="Arial" w:cs="Arial"/>
          <w:b/>
        </w:rPr>
        <w:t>a)</w:t>
      </w:r>
      <w:r w:rsidRPr="00177EF7">
        <w:rPr>
          <w:rFonts w:ascii="Arial" w:eastAsia="Arial Narrow" w:hAnsi="Arial" w:cs="Arial"/>
        </w:rPr>
        <w:tab/>
      </w:r>
      <w:r w:rsidRPr="00177EF7">
        <w:rPr>
          <w:rFonts w:ascii="Arial" w:eastAsia="Arial Narrow" w:hAnsi="Arial" w:cs="Arial"/>
          <w:b/>
        </w:rPr>
        <w:t>Presupuesto.</w:t>
      </w:r>
    </w:p>
    <w:p w14:paraId="5F747F9F" w14:textId="77777777" w:rsidR="00177EF7" w:rsidRPr="00177EF7" w:rsidRDefault="00177EF7" w:rsidP="00177EF7">
      <w:pPr>
        <w:ind w:left="1080" w:hanging="360"/>
        <w:jc w:val="both"/>
        <w:rPr>
          <w:rFonts w:ascii="Arial" w:eastAsia="Arial Narrow" w:hAnsi="Arial" w:cs="Arial"/>
          <w:b/>
        </w:rPr>
      </w:pPr>
    </w:p>
    <w:p w14:paraId="5FA83315" w14:textId="77777777" w:rsidR="0020359F" w:rsidRDefault="0020359F" w:rsidP="00177EF7">
      <w:pPr>
        <w:ind w:left="360"/>
        <w:jc w:val="both"/>
        <w:rPr>
          <w:rFonts w:ascii="Arial" w:eastAsia="Arial Narrow" w:hAnsi="Arial" w:cs="Arial"/>
        </w:rPr>
      </w:pPr>
      <w:r w:rsidRPr="00177EF7">
        <w:rPr>
          <w:rFonts w:ascii="Arial" w:eastAsia="Arial Narrow" w:hAnsi="Arial" w:cs="Arial"/>
        </w:rPr>
        <w:t>b)</w:t>
      </w:r>
      <w:r w:rsidRPr="00177EF7">
        <w:rPr>
          <w:rFonts w:ascii="Arial" w:eastAsia="Arial Narrow" w:hAnsi="Arial" w:cs="Arial"/>
        </w:rPr>
        <w:tab/>
        <w:t xml:space="preserve">El presupuesto para el ejercicio fiscal 2023 será hasta de </w:t>
      </w:r>
      <w:r w:rsidRPr="00177EF7">
        <w:rPr>
          <w:rFonts w:ascii="Arial" w:eastAsia="Arial Narrow" w:hAnsi="Arial" w:cs="Arial"/>
          <w:b/>
        </w:rPr>
        <w:t>$5</w:t>
      </w:r>
      <w:proofErr w:type="gramStart"/>
      <w:r w:rsidRPr="00177EF7">
        <w:rPr>
          <w:rFonts w:ascii="Arial" w:eastAsia="Arial Narrow" w:hAnsi="Arial" w:cs="Arial"/>
          <w:b/>
        </w:rPr>
        <w:t>,000,000.00</w:t>
      </w:r>
      <w:proofErr w:type="gramEnd"/>
      <w:r w:rsidRPr="00177EF7">
        <w:rPr>
          <w:rFonts w:ascii="Arial" w:eastAsia="Arial Narrow" w:hAnsi="Arial" w:cs="Arial"/>
          <w:b/>
        </w:rPr>
        <w:t xml:space="preserve"> (cinco millones de pesos 00/100 M.N.) </w:t>
      </w:r>
      <w:r w:rsidRPr="00177EF7">
        <w:rPr>
          <w:rFonts w:ascii="Arial" w:eastAsia="Arial Narrow" w:hAnsi="Arial" w:cs="Arial"/>
        </w:rPr>
        <w:t>en la partida 4411 “Ayudas Sociales a Personas” de la Dirección de Programas Sociales Municipales, mismos que serán destinados al fortalecimiento de actividades de integración comunitaria a través de apoyo a personas instructoras y comunidad en general.</w:t>
      </w:r>
    </w:p>
    <w:p w14:paraId="5D8C03A3" w14:textId="77777777" w:rsidR="00177EF7" w:rsidRPr="00177EF7" w:rsidRDefault="00177EF7" w:rsidP="00177EF7">
      <w:pPr>
        <w:ind w:left="360"/>
        <w:jc w:val="both"/>
        <w:rPr>
          <w:rFonts w:ascii="Arial" w:eastAsia="Arial Narrow" w:hAnsi="Arial" w:cs="Arial"/>
        </w:rPr>
      </w:pPr>
    </w:p>
    <w:p w14:paraId="52BC8891" w14:textId="5A6B22B0" w:rsidR="0020359F" w:rsidRDefault="0020359F" w:rsidP="00177EF7">
      <w:pPr>
        <w:ind w:left="360"/>
        <w:jc w:val="both"/>
        <w:rPr>
          <w:rFonts w:ascii="Arial" w:eastAsia="Arial Narrow" w:hAnsi="Arial" w:cs="Arial"/>
        </w:rPr>
      </w:pPr>
      <w:r w:rsidRPr="00177EF7">
        <w:rPr>
          <w:rFonts w:ascii="Arial" w:eastAsia="Arial Narrow" w:hAnsi="Arial" w:cs="Arial"/>
        </w:rPr>
        <w:t xml:space="preserve">c)  Y hasta </w:t>
      </w:r>
      <w:r w:rsidRPr="00177EF7">
        <w:rPr>
          <w:rFonts w:ascii="Arial" w:eastAsia="Arial Narrow" w:hAnsi="Arial" w:cs="Arial"/>
          <w:b/>
        </w:rPr>
        <w:t>$1</w:t>
      </w:r>
      <w:proofErr w:type="gramStart"/>
      <w:r w:rsidRPr="00177EF7">
        <w:rPr>
          <w:rFonts w:ascii="Arial" w:eastAsia="Arial Narrow" w:hAnsi="Arial" w:cs="Arial"/>
          <w:b/>
        </w:rPr>
        <w:t>,000,000.00</w:t>
      </w:r>
      <w:proofErr w:type="gramEnd"/>
      <w:r w:rsidRPr="00177EF7">
        <w:rPr>
          <w:rFonts w:ascii="Arial" w:eastAsia="Arial Narrow" w:hAnsi="Arial" w:cs="Arial"/>
          <w:b/>
        </w:rPr>
        <w:t xml:space="preserve"> (Un millón de pesos 00/100 M.N.)</w:t>
      </w:r>
      <w:r w:rsidRPr="00177EF7">
        <w:rPr>
          <w:rFonts w:ascii="Arial" w:eastAsia="Arial Narrow" w:hAnsi="Arial" w:cs="Arial"/>
        </w:rPr>
        <w:t xml:space="preserve"> para Asociaciones Civiles en la partida presupuestal 4451 “Ayudas Sociales a Instituciones sin Fines de Lucro” de la Dirección de Programas Sociales.</w:t>
      </w:r>
    </w:p>
    <w:p w14:paraId="4D555433" w14:textId="77777777" w:rsidR="00177EF7" w:rsidRPr="00177EF7" w:rsidRDefault="00177EF7" w:rsidP="00177EF7">
      <w:pPr>
        <w:ind w:left="360"/>
        <w:jc w:val="both"/>
        <w:rPr>
          <w:rFonts w:ascii="Arial" w:eastAsia="Arial Narrow" w:hAnsi="Arial" w:cs="Arial"/>
        </w:rPr>
      </w:pPr>
    </w:p>
    <w:p w14:paraId="25CFF7A5" w14:textId="77777777" w:rsidR="0020359F" w:rsidRPr="00177EF7" w:rsidRDefault="0020359F" w:rsidP="00177EF7">
      <w:pPr>
        <w:jc w:val="both"/>
        <w:rPr>
          <w:rFonts w:ascii="Arial" w:eastAsia="Arial Narrow" w:hAnsi="Arial" w:cs="Arial"/>
        </w:rPr>
      </w:pPr>
      <w:r w:rsidRPr="00177EF7">
        <w:rPr>
          <w:rFonts w:ascii="Arial" w:eastAsia="Arial Narrow" w:hAnsi="Arial" w:cs="Arial"/>
        </w:rPr>
        <w:t xml:space="preserve">Mismos que cuenta con viabilidad financiera en los oficios </w:t>
      </w:r>
      <w:r w:rsidRPr="00177EF7">
        <w:rPr>
          <w:rFonts w:ascii="Arial" w:eastAsia="Arial Narrow" w:hAnsi="Arial" w:cs="Arial"/>
          <w:b/>
        </w:rPr>
        <w:t>TES/DF/048/2023 y TES/DF/320/2023</w:t>
      </w:r>
      <w:r w:rsidRPr="00177EF7">
        <w:rPr>
          <w:rFonts w:ascii="Arial" w:eastAsia="Arial Narrow" w:hAnsi="Arial" w:cs="Arial"/>
        </w:rPr>
        <w:t xml:space="preserve"> de la Dirección de Finanzas del Municipio de Guadalajara.</w:t>
      </w:r>
    </w:p>
    <w:p w14:paraId="365C4E08" w14:textId="77777777" w:rsidR="0020359F" w:rsidRPr="00177EF7" w:rsidRDefault="0020359F" w:rsidP="00177EF7">
      <w:pPr>
        <w:pBdr>
          <w:top w:val="nil"/>
          <w:left w:val="nil"/>
          <w:bottom w:val="nil"/>
          <w:right w:val="nil"/>
          <w:between w:val="nil"/>
        </w:pBdr>
        <w:jc w:val="both"/>
        <w:rPr>
          <w:rFonts w:ascii="Arial" w:eastAsia="Arial Narrow" w:hAnsi="Arial" w:cs="Arial"/>
        </w:rPr>
      </w:pPr>
    </w:p>
    <w:p w14:paraId="0E2A61A0" w14:textId="437358C9" w:rsidR="0020359F" w:rsidRPr="00177EF7" w:rsidRDefault="0020359F" w:rsidP="00177EF7">
      <w:pPr>
        <w:jc w:val="both"/>
        <w:rPr>
          <w:rFonts w:ascii="Arial" w:eastAsia="Arial Narrow" w:hAnsi="Arial" w:cs="Arial"/>
        </w:rPr>
      </w:pPr>
      <w:r w:rsidRPr="00177EF7">
        <w:rPr>
          <w:rFonts w:ascii="Arial" w:eastAsia="Arial Narrow" w:hAnsi="Arial" w:cs="Arial"/>
          <w:b/>
        </w:rPr>
        <w:t xml:space="preserve">Cuarto. </w:t>
      </w:r>
      <w:r w:rsidRPr="00177EF7">
        <w:rPr>
          <w:rFonts w:ascii="Arial" w:eastAsia="Arial Narrow" w:hAnsi="Arial" w:cs="Arial"/>
        </w:rPr>
        <w:t>El Ayuntamiento Constitucional del Municipio de Guadalajara, Jalisco, aprueba y autoriza modificar el numeral 9 e las Reglas de</w:t>
      </w:r>
      <w:r w:rsidR="00583E5B">
        <w:rPr>
          <w:rFonts w:ascii="Arial" w:eastAsia="Arial Narrow" w:hAnsi="Arial" w:cs="Arial"/>
        </w:rPr>
        <w:t xml:space="preserve"> Operación del Programa Social </w:t>
      </w:r>
      <w:r w:rsidRPr="00177EF7">
        <w:rPr>
          <w:rFonts w:ascii="Arial" w:eastAsia="Arial Narrow" w:hAnsi="Arial" w:cs="Arial"/>
        </w:rPr>
        <w:t>Municipal denominado “De buenas a la escuela” para quedar como sigue:</w:t>
      </w:r>
    </w:p>
    <w:p w14:paraId="0AEFED01" w14:textId="77777777" w:rsidR="0020359F" w:rsidRPr="00177EF7" w:rsidRDefault="0020359F" w:rsidP="00177EF7">
      <w:pPr>
        <w:ind w:left="600" w:right="1340"/>
        <w:jc w:val="center"/>
        <w:rPr>
          <w:rFonts w:ascii="Arial" w:eastAsia="Arial Narrow" w:hAnsi="Arial" w:cs="Arial"/>
        </w:rPr>
      </w:pPr>
    </w:p>
    <w:p w14:paraId="3163E37B" w14:textId="77777777" w:rsidR="0020359F" w:rsidRPr="00177EF7" w:rsidRDefault="0020359F" w:rsidP="00177EF7">
      <w:pPr>
        <w:ind w:left="600" w:right="1340"/>
        <w:jc w:val="center"/>
        <w:rPr>
          <w:rFonts w:ascii="Arial" w:eastAsia="Arial Narrow" w:hAnsi="Arial" w:cs="Arial"/>
          <w:b/>
        </w:rPr>
      </w:pPr>
      <w:r w:rsidRPr="00177EF7">
        <w:rPr>
          <w:rFonts w:ascii="Arial" w:eastAsia="Arial Narrow" w:hAnsi="Arial" w:cs="Arial"/>
          <w:b/>
        </w:rPr>
        <w:t>ANEXO 11</w:t>
      </w:r>
    </w:p>
    <w:p w14:paraId="601AAE4A" w14:textId="77777777" w:rsidR="0020359F" w:rsidRPr="00177EF7" w:rsidRDefault="0020359F" w:rsidP="00177EF7">
      <w:pPr>
        <w:ind w:left="600" w:right="1360"/>
        <w:jc w:val="center"/>
        <w:rPr>
          <w:rFonts w:ascii="Arial" w:eastAsia="Arial Narrow" w:hAnsi="Arial" w:cs="Arial"/>
          <w:b/>
        </w:rPr>
      </w:pPr>
      <w:r w:rsidRPr="00177EF7">
        <w:rPr>
          <w:rFonts w:ascii="Arial" w:eastAsia="Arial Narrow" w:hAnsi="Arial" w:cs="Arial"/>
          <w:b/>
        </w:rPr>
        <w:t>GOBIERNO MUNICIPAL DE GUADALAJARA</w:t>
      </w:r>
    </w:p>
    <w:p w14:paraId="7A9D2718" w14:textId="77777777" w:rsidR="0020359F" w:rsidRPr="00177EF7" w:rsidRDefault="0020359F" w:rsidP="00177EF7">
      <w:pPr>
        <w:ind w:left="600" w:right="1380"/>
        <w:jc w:val="center"/>
        <w:rPr>
          <w:rFonts w:ascii="Arial" w:eastAsia="Arial Narrow" w:hAnsi="Arial" w:cs="Arial"/>
        </w:rPr>
      </w:pPr>
      <w:r w:rsidRPr="00177EF7">
        <w:rPr>
          <w:rFonts w:ascii="Arial" w:eastAsia="Arial Narrow" w:hAnsi="Arial" w:cs="Arial"/>
        </w:rPr>
        <w:t>COORDINACIÓN GENERAL DE COMBATE A LA DESIGUALDAD DIRECCIÓN DE GUADALAJARA PRESENTE.</w:t>
      </w:r>
    </w:p>
    <w:p w14:paraId="79F1B83B" w14:textId="77777777" w:rsidR="0020359F" w:rsidRPr="00177EF7" w:rsidRDefault="0020359F" w:rsidP="00177EF7">
      <w:pPr>
        <w:ind w:left="600" w:right="1360"/>
        <w:jc w:val="center"/>
        <w:rPr>
          <w:rFonts w:ascii="Arial" w:eastAsia="Arial Narrow" w:hAnsi="Arial" w:cs="Arial"/>
          <w:b/>
        </w:rPr>
      </w:pPr>
      <w:r w:rsidRPr="00177EF7">
        <w:rPr>
          <w:rFonts w:ascii="Arial" w:eastAsia="Arial Narrow" w:hAnsi="Arial" w:cs="Arial"/>
          <w:b/>
        </w:rPr>
        <w:t>REGLAS DE OPERACIÓN EJERCICIO FISCAL 2023</w:t>
      </w:r>
    </w:p>
    <w:p w14:paraId="49359AA8" w14:textId="77777777" w:rsidR="0020359F" w:rsidRPr="00177EF7" w:rsidRDefault="0020359F" w:rsidP="00177EF7">
      <w:pPr>
        <w:ind w:left="600" w:right="1400"/>
        <w:jc w:val="center"/>
        <w:rPr>
          <w:rFonts w:ascii="Arial" w:eastAsia="Arial Narrow" w:hAnsi="Arial" w:cs="Arial"/>
        </w:rPr>
      </w:pPr>
      <w:r w:rsidRPr="00177EF7">
        <w:rPr>
          <w:rFonts w:ascii="Arial" w:eastAsia="Arial Narrow" w:hAnsi="Arial" w:cs="Arial"/>
        </w:rPr>
        <w:t>PROGRAMA PRESUPUESTARIO: 2. JUVENTUDES Y APOYO A LA NIÑEZ</w:t>
      </w:r>
    </w:p>
    <w:p w14:paraId="287AF62D" w14:textId="77777777" w:rsidR="0020359F" w:rsidRPr="00177EF7" w:rsidRDefault="0020359F" w:rsidP="00177EF7">
      <w:pPr>
        <w:jc w:val="center"/>
        <w:rPr>
          <w:rFonts w:ascii="Arial" w:eastAsia="Arial Narrow" w:hAnsi="Arial" w:cs="Arial"/>
          <w:b/>
        </w:rPr>
      </w:pPr>
      <w:r w:rsidRPr="00177EF7">
        <w:rPr>
          <w:rFonts w:ascii="Arial" w:eastAsia="Arial Narrow" w:hAnsi="Arial" w:cs="Arial"/>
          <w:b/>
        </w:rPr>
        <w:t>COMPONENTE 2. APOYOS DE PAQUETES ESCOLARES A ESTUDIANTES TAPATÍOS DE EDUCACIÓN BÁSICA ENTREGADOS.</w:t>
      </w:r>
    </w:p>
    <w:p w14:paraId="1042D958" w14:textId="77777777" w:rsidR="0020359F" w:rsidRPr="00177EF7" w:rsidRDefault="0020359F" w:rsidP="00177EF7">
      <w:pPr>
        <w:jc w:val="center"/>
        <w:rPr>
          <w:rFonts w:ascii="Arial" w:eastAsia="Arial Narrow" w:hAnsi="Arial" w:cs="Arial"/>
          <w:b/>
        </w:rPr>
      </w:pPr>
      <w:r w:rsidRPr="00177EF7">
        <w:rPr>
          <w:rFonts w:ascii="Arial" w:eastAsia="Arial Narrow" w:hAnsi="Arial" w:cs="Arial"/>
          <w:b/>
        </w:rPr>
        <w:t xml:space="preserve"> </w:t>
      </w:r>
    </w:p>
    <w:p w14:paraId="6F98B2E6" w14:textId="77777777" w:rsidR="0020359F" w:rsidRPr="00177EF7" w:rsidRDefault="0020359F" w:rsidP="00177EF7">
      <w:pPr>
        <w:jc w:val="center"/>
        <w:rPr>
          <w:rFonts w:ascii="Arial" w:eastAsia="Arial Narrow" w:hAnsi="Arial" w:cs="Arial"/>
          <w:b/>
        </w:rPr>
      </w:pPr>
      <w:r w:rsidRPr="00177EF7">
        <w:rPr>
          <w:rFonts w:ascii="Arial" w:eastAsia="Arial Narrow" w:hAnsi="Arial" w:cs="Arial"/>
          <w:b/>
        </w:rPr>
        <w:t>ACTIVIDAD: 2.1. GESTIÓN DE PAQUETES ESCOLARES A ESTUDIANTES TAPATÍOS DE EDUCACIÓN BÁSICA.</w:t>
      </w:r>
    </w:p>
    <w:p w14:paraId="501408A8" w14:textId="77777777" w:rsidR="0020359F" w:rsidRPr="00177EF7" w:rsidRDefault="0020359F" w:rsidP="00177EF7">
      <w:pPr>
        <w:jc w:val="center"/>
        <w:rPr>
          <w:rFonts w:ascii="Arial" w:eastAsia="Arial Narrow" w:hAnsi="Arial" w:cs="Arial"/>
          <w:b/>
        </w:rPr>
      </w:pPr>
      <w:r w:rsidRPr="00177EF7">
        <w:rPr>
          <w:rFonts w:ascii="Arial" w:eastAsia="Arial Narrow" w:hAnsi="Arial" w:cs="Arial"/>
          <w:b/>
        </w:rPr>
        <w:t>ACTIVIDAD: 2.2. GESTIÓN DE APOYOS ECONÓMICOS A VOLUNTARIOS QUE PARTICIPAN EN LA ENTREGA DE PAQUETES ESCOLARES.</w:t>
      </w:r>
    </w:p>
    <w:p w14:paraId="2B9CEC79" w14:textId="77777777" w:rsidR="0020359F" w:rsidRPr="00177EF7" w:rsidRDefault="0020359F" w:rsidP="00177EF7">
      <w:pPr>
        <w:ind w:left="1080" w:hanging="360"/>
        <w:jc w:val="both"/>
        <w:rPr>
          <w:rFonts w:ascii="Arial" w:eastAsia="Arial Narrow" w:hAnsi="Arial" w:cs="Arial"/>
          <w:b/>
        </w:rPr>
      </w:pPr>
      <w:r w:rsidRPr="00177EF7">
        <w:rPr>
          <w:rFonts w:ascii="Arial" w:eastAsia="Arial Narrow" w:hAnsi="Arial" w:cs="Arial"/>
          <w:b/>
        </w:rPr>
        <w:t>1.</w:t>
      </w:r>
      <w:r w:rsidRPr="00177EF7">
        <w:rPr>
          <w:rFonts w:ascii="Arial" w:eastAsia="Arial Narrow" w:hAnsi="Arial" w:cs="Arial"/>
        </w:rPr>
        <w:t xml:space="preserve">    </w:t>
      </w:r>
      <w:r w:rsidRPr="00177EF7">
        <w:rPr>
          <w:rFonts w:ascii="Arial" w:eastAsia="Arial Narrow" w:hAnsi="Arial" w:cs="Arial"/>
          <w:b/>
        </w:rPr>
        <w:t>(...)</w:t>
      </w:r>
    </w:p>
    <w:p w14:paraId="3E28B6D3" w14:textId="77777777" w:rsidR="0020359F" w:rsidRPr="00177EF7" w:rsidRDefault="0020359F" w:rsidP="00177EF7">
      <w:pPr>
        <w:ind w:left="1080" w:hanging="360"/>
        <w:jc w:val="both"/>
        <w:rPr>
          <w:rFonts w:ascii="Arial" w:eastAsia="Arial Narrow" w:hAnsi="Arial" w:cs="Arial"/>
          <w:b/>
        </w:rPr>
      </w:pPr>
      <w:r w:rsidRPr="00177EF7">
        <w:rPr>
          <w:rFonts w:ascii="Arial" w:eastAsia="Arial Narrow" w:hAnsi="Arial" w:cs="Arial"/>
          <w:b/>
        </w:rPr>
        <w:lastRenderedPageBreak/>
        <w:t>2.  (...)</w:t>
      </w:r>
    </w:p>
    <w:p w14:paraId="3AFA8077" w14:textId="77777777" w:rsidR="0020359F" w:rsidRPr="00177EF7" w:rsidRDefault="0020359F" w:rsidP="00177EF7">
      <w:pPr>
        <w:ind w:left="1080" w:hanging="360"/>
        <w:jc w:val="both"/>
        <w:rPr>
          <w:rFonts w:ascii="Arial" w:eastAsia="Arial Narrow" w:hAnsi="Arial" w:cs="Arial"/>
          <w:b/>
        </w:rPr>
      </w:pPr>
      <w:r w:rsidRPr="00177EF7">
        <w:rPr>
          <w:rFonts w:ascii="Arial" w:eastAsia="Arial Narrow" w:hAnsi="Arial" w:cs="Arial"/>
          <w:b/>
        </w:rPr>
        <w:t>3.  (...)</w:t>
      </w:r>
    </w:p>
    <w:p w14:paraId="371F1778" w14:textId="77777777" w:rsidR="0020359F" w:rsidRPr="00177EF7" w:rsidRDefault="0020359F" w:rsidP="00177EF7">
      <w:pPr>
        <w:ind w:left="1080" w:hanging="360"/>
        <w:jc w:val="both"/>
        <w:rPr>
          <w:rFonts w:ascii="Arial" w:eastAsia="Arial Narrow" w:hAnsi="Arial" w:cs="Arial"/>
          <w:b/>
        </w:rPr>
      </w:pPr>
      <w:r w:rsidRPr="00177EF7">
        <w:rPr>
          <w:rFonts w:ascii="Arial" w:eastAsia="Arial Narrow" w:hAnsi="Arial" w:cs="Arial"/>
          <w:b/>
        </w:rPr>
        <w:t>4. (...)</w:t>
      </w:r>
    </w:p>
    <w:p w14:paraId="3ED41FF3" w14:textId="77777777" w:rsidR="0020359F" w:rsidRPr="00177EF7" w:rsidRDefault="0020359F" w:rsidP="00177EF7">
      <w:pPr>
        <w:ind w:left="1080" w:hanging="360"/>
        <w:jc w:val="both"/>
        <w:rPr>
          <w:rFonts w:ascii="Arial" w:eastAsia="Arial Narrow" w:hAnsi="Arial" w:cs="Arial"/>
          <w:b/>
        </w:rPr>
      </w:pPr>
      <w:r w:rsidRPr="00177EF7">
        <w:rPr>
          <w:rFonts w:ascii="Arial" w:eastAsia="Arial Narrow" w:hAnsi="Arial" w:cs="Arial"/>
          <w:b/>
        </w:rPr>
        <w:t>5. (...)</w:t>
      </w:r>
    </w:p>
    <w:p w14:paraId="6ADA8072" w14:textId="77777777" w:rsidR="0020359F" w:rsidRPr="00177EF7" w:rsidRDefault="0020359F" w:rsidP="00177EF7">
      <w:pPr>
        <w:ind w:left="1080" w:hanging="360"/>
        <w:jc w:val="both"/>
        <w:rPr>
          <w:rFonts w:ascii="Arial" w:eastAsia="Arial Narrow" w:hAnsi="Arial" w:cs="Arial"/>
          <w:b/>
        </w:rPr>
      </w:pPr>
      <w:r w:rsidRPr="00177EF7">
        <w:rPr>
          <w:rFonts w:ascii="Arial" w:eastAsia="Arial Narrow" w:hAnsi="Arial" w:cs="Arial"/>
          <w:b/>
        </w:rPr>
        <w:t>6. (...)</w:t>
      </w:r>
    </w:p>
    <w:p w14:paraId="5B7E8714" w14:textId="77777777" w:rsidR="0020359F" w:rsidRPr="00177EF7" w:rsidRDefault="0020359F" w:rsidP="00177EF7">
      <w:pPr>
        <w:ind w:left="1080" w:hanging="360"/>
        <w:jc w:val="both"/>
        <w:rPr>
          <w:rFonts w:ascii="Arial" w:eastAsia="Arial Narrow" w:hAnsi="Arial" w:cs="Arial"/>
          <w:b/>
        </w:rPr>
      </w:pPr>
      <w:r w:rsidRPr="00177EF7">
        <w:rPr>
          <w:rFonts w:ascii="Arial" w:eastAsia="Arial Narrow" w:hAnsi="Arial" w:cs="Arial"/>
          <w:b/>
        </w:rPr>
        <w:t>7. (...)</w:t>
      </w:r>
    </w:p>
    <w:p w14:paraId="2010F93D" w14:textId="77777777" w:rsidR="0020359F" w:rsidRPr="00177EF7" w:rsidRDefault="0020359F" w:rsidP="00177EF7">
      <w:pPr>
        <w:ind w:left="1080" w:hanging="360"/>
        <w:jc w:val="both"/>
        <w:rPr>
          <w:rFonts w:ascii="Arial" w:eastAsia="Arial Narrow" w:hAnsi="Arial" w:cs="Arial"/>
          <w:b/>
        </w:rPr>
      </w:pPr>
      <w:r w:rsidRPr="00177EF7">
        <w:rPr>
          <w:rFonts w:ascii="Arial" w:eastAsia="Arial Narrow" w:hAnsi="Arial" w:cs="Arial"/>
          <w:b/>
        </w:rPr>
        <w:t>8. (...)</w:t>
      </w:r>
    </w:p>
    <w:p w14:paraId="46364D03" w14:textId="77777777" w:rsidR="0020359F" w:rsidRPr="00177EF7" w:rsidRDefault="0020359F" w:rsidP="00177EF7">
      <w:pPr>
        <w:widowControl w:val="0"/>
        <w:ind w:left="880" w:hanging="260"/>
        <w:rPr>
          <w:rFonts w:ascii="Arial" w:eastAsia="Arial Narrow" w:hAnsi="Arial" w:cs="Arial"/>
        </w:rPr>
      </w:pPr>
      <w:r w:rsidRPr="00177EF7">
        <w:rPr>
          <w:rFonts w:ascii="Arial" w:eastAsia="Arial Narrow" w:hAnsi="Arial" w:cs="Arial"/>
        </w:rPr>
        <w:t>9.  Tipos de apoyo.</w:t>
      </w:r>
    </w:p>
    <w:p w14:paraId="2C353A3E" w14:textId="77777777" w:rsidR="0020359F" w:rsidRPr="00177EF7" w:rsidRDefault="0020359F" w:rsidP="00177EF7">
      <w:pPr>
        <w:widowControl w:val="0"/>
        <w:rPr>
          <w:rFonts w:ascii="Arial" w:eastAsia="Arial" w:hAnsi="Arial" w:cs="Arial"/>
          <w:b/>
        </w:rPr>
      </w:pPr>
      <w:r w:rsidRPr="00177EF7">
        <w:rPr>
          <w:rFonts w:ascii="Arial" w:eastAsia="Arial" w:hAnsi="Arial" w:cs="Arial"/>
          <w:b/>
        </w:rPr>
        <w:t xml:space="preserve"> </w:t>
      </w:r>
    </w:p>
    <w:p w14:paraId="11082150" w14:textId="77777777" w:rsidR="0020359F" w:rsidRPr="00177EF7" w:rsidRDefault="0020359F" w:rsidP="00177EF7">
      <w:pPr>
        <w:widowControl w:val="0"/>
        <w:rPr>
          <w:rFonts w:ascii="Arial" w:eastAsia="Arial Narrow" w:hAnsi="Arial" w:cs="Arial"/>
          <w:b/>
          <w:u w:val="single"/>
        </w:rPr>
      </w:pPr>
      <w:r w:rsidRPr="00177EF7">
        <w:rPr>
          <w:rFonts w:ascii="Arial" w:eastAsia="Arial Narrow" w:hAnsi="Arial" w:cs="Arial"/>
          <w:b/>
        </w:rPr>
        <w:t xml:space="preserve">9.1- </w:t>
      </w:r>
      <w:r w:rsidRPr="00177EF7">
        <w:rPr>
          <w:rFonts w:ascii="Arial" w:eastAsia="Arial Narrow" w:hAnsi="Arial" w:cs="Arial"/>
          <w:u w:val="single"/>
        </w:rPr>
        <w:t>ALUMNOS Y ALUMNAS BENEFICIARIOS.</w:t>
      </w:r>
    </w:p>
    <w:p w14:paraId="7FF2A3CB" w14:textId="77777777" w:rsidR="0020359F" w:rsidRDefault="0020359F" w:rsidP="00177EF7">
      <w:pPr>
        <w:widowControl w:val="0"/>
        <w:ind w:right="1100"/>
        <w:jc w:val="both"/>
        <w:rPr>
          <w:rFonts w:ascii="Arial" w:eastAsia="Arial Narrow" w:hAnsi="Arial" w:cs="Arial"/>
        </w:rPr>
      </w:pPr>
      <w:r w:rsidRPr="00177EF7">
        <w:rPr>
          <w:rFonts w:ascii="Arial" w:eastAsia="Arial Narrow" w:hAnsi="Arial" w:cs="Arial"/>
        </w:rPr>
        <w:t>EI apoyo que se entrega consiste en un paquete escolar que incluye lo que se detalla a continuación:</w:t>
      </w:r>
    </w:p>
    <w:p w14:paraId="2EAFDC69" w14:textId="77777777" w:rsidR="00177EF7" w:rsidRPr="00177EF7" w:rsidRDefault="00177EF7" w:rsidP="00177EF7">
      <w:pPr>
        <w:widowControl w:val="0"/>
        <w:ind w:right="1100"/>
        <w:jc w:val="both"/>
        <w:rPr>
          <w:rFonts w:ascii="Arial" w:eastAsia="Arial Narrow" w:hAnsi="Arial" w:cs="Arial"/>
        </w:rPr>
      </w:pPr>
    </w:p>
    <w:p w14:paraId="1A82A99F" w14:textId="77777777" w:rsidR="0020359F" w:rsidRPr="00177EF7" w:rsidRDefault="0020359F" w:rsidP="00177EF7">
      <w:pPr>
        <w:widowControl w:val="0"/>
        <w:rPr>
          <w:rFonts w:ascii="Arial" w:eastAsia="Arial Narrow" w:hAnsi="Arial" w:cs="Arial"/>
          <w:u w:val="single"/>
        </w:rPr>
      </w:pPr>
      <w:r w:rsidRPr="00177EF7">
        <w:rPr>
          <w:rFonts w:ascii="Arial" w:eastAsia="Arial Narrow" w:hAnsi="Arial" w:cs="Arial"/>
          <w:u w:val="single"/>
        </w:rPr>
        <w:t>I.- Paquete escolar para preescolar:</w:t>
      </w:r>
    </w:p>
    <w:p w14:paraId="21B1EA71" w14:textId="77777777" w:rsidR="0020359F" w:rsidRPr="00177EF7" w:rsidRDefault="0020359F" w:rsidP="00177EF7">
      <w:pPr>
        <w:widowControl w:val="0"/>
        <w:rPr>
          <w:rFonts w:ascii="Arial" w:eastAsia="Arial Narrow" w:hAnsi="Arial" w:cs="Arial"/>
          <w:color w:val="FF0000"/>
        </w:rPr>
      </w:pPr>
      <w:r w:rsidRPr="00177EF7">
        <w:rPr>
          <w:rFonts w:ascii="Arial" w:eastAsia="Arial Narrow" w:hAnsi="Arial" w:cs="Arial"/>
          <w:color w:val="FF0000"/>
        </w:rPr>
        <w:t xml:space="preserve"> </w:t>
      </w:r>
    </w:p>
    <w:p w14:paraId="417BB4F0" w14:textId="77777777" w:rsidR="0020359F" w:rsidRDefault="0020359F" w:rsidP="00177EF7">
      <w:pPr>
        <w:widowControl w:val="0"/>
        <w:ind w:left="360" w:right="1100"/>
        <w:jc w:val="both"/>
        <w:rPr>
          <w:rFonts w:ascii="Arial" w:eastAsia="Arial Narrow" w:hAnsi="Arial" w:cs="Arial"/>
        </w:rPr>
      </w:pPr>
      <w:r w:rsidRPr="00177EF7">
        <w:rPr>
          <w:rFonts w:ascii="Arial" w:eastAsia="Arial Narrow" w:hAnsi="Arial" w:cs="Arial"/>
        </w:rPr>
        <w:t xml:space="preserve">a)   Niños. Playera tipo polo, más un pants deportivo acorde a la talla de cada alumno, un par de calzado tipo tenis, una mochila y un paquete de útiles escolares </w:t>
      </w:r>
      <w:proofErr w:type="spellStart"/>
      <w:r w:rsidRPr="00177EF7">
        <w:rPr>
          <w:rFonts w:ascii="Arial" w:eastAsia="Arial Narrow" w:hAnsi="Arial" w:cs="Arial"/>
        </w:rPr>
        <w:t>ó</w:t>
      </w:r>
      <w:proofErr w:type="spellEnd"/>
      <w:r w:rsidRPr="00177EF7">
        <w:rPr>
          <w:rFonts w:ascii="Arial" w:eastAsia="Arial Narrow" w:hAnsi="Arial" w:cs="Arial"/>
        </w:rPr>
        <w:t xml:space="preserve"> vale intercambiable en alguna de las papelerías registradas en el programa, de acuerdo con el grado que curse;</w:t>
      </w:r>
    </w:p>
    <w:p w14:paraId="2BA77852" w14:textId="77777777" w:rsidR="00177EF7" w:rsidRPr="00177EF7" w:rsidRDefault="00177EF7" w:rsidP="00177EF7">
      <w:pPr>
        <w:widowControl w:val="0"/>
        <w:ind w:left="360" w:right="1100"/>
        <w:jc w:val="both"/>
        <w:rPr>
          <w:rFonts w:ascii="Arial" w:eastAsia="Arial Narrow" w:hAnsi="Arial" w:cs="Arial"/>
        </w:rPr>
      </w:pPr>
    </w:p>
    <w:p w14:paraId="41D92465" w14:textId="77777777" w:rsidR="0020359F" w:rsidRDefault="0020359F" w:rsidP="00177EF7">
      <w:pPr>
        <w:widowControl w:val="0"/>
        <w:ind w:left="360" w:right="1660"/>
        <w:jc w:val="both"/>
        <w:rPr>
          <w:rFonts w:ascii="Arial" w:eastAsia="Arial Narrow" w:hAnsi="Arial" w:cs="Arial"/>
        </w:rPr>
      </w:pPr>
      <w:r w:rsidRPr="00177EF7">
        <w:rPr>
          <w:rFonts w:ascii="Arial" w:eastAsia="Arial Narrow" w:hAnsi="Arial" w:cs="Arial"/>
        </w:rPr>
        <w:t xml:space="preserve">b)  Niñas. Playera tipo polo, más un pants deportivo acorde a la talla de cada alumna, un par de calzado tipo tenis, una mochila y un paquete de útiles escolares </w:t>
      </w:r>
      <w:proofErr w:type="spellStart"/>
      <w:r w:rsidRPr="00177EF7">
        <w:rPr>
          <w:rFonts w:ascii="Arial" w:eastAsia="Arial Narrow" w:hAnsi="Arial" w:cs="Arial"/>
        </w:rPr>
        <w:t>ó</w:t>
      </w:r>
      <w:proofErr w:type="spellEnd"/>
      <w:r w:rsidRPr="00177EF7">
        <w:rPr>
          <w:rFonts w:ascii="Arial" w:eastAsia="Arial Narrow" w:hAnsi="Arial" w:cs="Arial"/>
        </w:rPr>
        <w:t xml:space="preserve"> vale intercambiable en alguna de las papelerías registradas en el programa, de acuerdo con el grado que curse;</w:t>
      </w:r>
    </w:p>
    <w:p w14:paraId="72D444A6" w14:textId="77777777" w:rsidR="00177EF7" w:rsidRPr="00177EF7" w:rsidRDefault="00177EF7" w:rsidP="00177EF7">
      <w:pPr>
        <w:widowControl w:val="0"/>
        <w:ind w:left="360" w:right="1660"/>
        <w:jc w:val="both"/>
        <w:rPr>
          <w:rFonts w:ascii="Arial" w:eastAsia="Arial Narrow" w:hAnsi="Arial" w:cs="Arial"/>
          <w:u w:val="single"/>
        </w:rPr>
      </w:pPr>
    </w:p>
    <w:p w14:paraId="4255FBED" w14:textId="77777777" w:rsidR="0020359F" w:rsidRPr="00177EF7" w:rsidRDefault="0020359F" w:rsidP="00177EF7">
      <w:pPr>
        <w:widowControl w:val="0"/>
        <w:ind w:left="360" w:right="1660"/>
        <w:rPr>
          <w:rFonts w:ascii="Arial" w:eastAsia="Arial Narrow" w:hAnsi="Arial" w:cs="Arial"/>
          <w:u w:val="single"/>
        </w:rPr>
      </w:pPr>
      <w:r w:rsidRPr="00177EF7">
        <w:rPr>
          <w:rFonts w:ascii="Arial" w:eastAsia="Arial Narrow" w:hAnsi="Arial" w:cs="Arial"/>
          <w:u w:val="single"/>
        </w:rPr>
        <w:t>II.- Paquete escolar para primaria:</w:t>
      </w:r>
    </w:p>
    <w:p w14:paraId="77AE86A4" w14:textId="77777777" w:rsidR="0020359F" w:rsidRPr="00177EF7" w:rsidRDefault="0020359F" w:rsidP="00177EF7">
      <w:pPr>
        <w:widowControl w:val="0"/>
        <w:rPr>
          <w:rFonts w:ascii="Arial" w:eastAsia="Arial Narrow" w:hAnsi="Arial" w:cs="Arial"/>
          <w:u w:val="single"/>
        </w:rPr>
      </w:pPr>
      <w:r w:rsidRPr="00177EF7">
        <w:rPr>
          <w:rFonts w:ascii="Arial" w:eastAsia="Arial Narrow" w:hAnsi="Arial" w:cs="Arial"/>
          <w:u w:val="single"/>
        </w:rPr>
        <w:t xml:space="preserve"> </w:t>
      </w:r>
    </w:p>
    <w:p w14:paraId="7D702FB8" w14:textId="77777777" w:rsidR="0020359F" w:rsidRDefault="0020359F" w:rsidP="00177EF7">
      <w:pPr>
        <w:widowControl w:val="0"/>
        <w:ind w:left="360" w:right="1100"/>
        <w:jc w:val="both"/>
        <w:rPr>
          <w:rFonts w:ascii="Arial" w:eastAsia="Arial Narrow" w:hAnsi="Arial" w:cs="Arial"/>
        </w:rPr>
      </w:pPr>
      <w:r w:rsidRPr="00177EF7">
        <w:rPr>
          <w:rFonts w:ascii="Arial" w:eastAsia="Arial Narrow" w:hAnsi="Arial" w:cs="Arial"/>
        </w:rPr>
        <w:t xml:space="preserve">a)   Niños. Playera tipo polo, más un pants deportivo acorde a la talla de cada alumno, un par de calzado tipo tenis, una mochila y un paquete de útiles escolares </w:t>
      </w:r>
      <w:proofErr w:type="spellStart"/>
      <w:r w:rsidRPr="00177EF7">
        <w:rPr>
          <w:rFonts w:ascii="Arial" w:eastAsia="Arial Narrow" w:hAnsi="Arial" w:cs="Arial"/>
        </w:rPr>
        <w:t>ó</w:t>
      </w:r>
      <w:proofErr w:type="spellEnd"/>
      <w:r w:rsidRPr="00177EF7">
        <w:rPr>
          <w:rFonts w:ascii="Arial" w:eastAsia="Arial Narrow" w:hAnsi="Arial" w:cs="Arial"/>
        </w:rPr>
        <w:t xml:space="preserve"> vale intercambiable en alguna de las papelerías registradas en el programa, de acuerdo con el grado que curse;</w:t>
      </w:r>
    </w:p>
    <w:p w14:paraId="2660BB89" w14:textId="77777777" w:rsidR="00177EF7" w:rsidRPr="00177EF7" w:rsidRDefault="00177EF7" w:rsidP="00177EF7">
      <w:pPr>
        <w:widowControl w:val="0"/>
        <w:ind w:left="360" w:right="1100"/>
        <w:jc w:val="both"/>
        <w:rPr>
          <w:rFonts w:ascii="Arial" w:eastAsia="Arial Narrow" w:hAnsi="Arial" w:cs="Arial"/>
        </w:rPr>
      </w:pPr>
    </w:p>
    <w:p w14:paraId="53E3A6A5" w14:textId="77777777" w:rsidR="0020359F" w:rsidRDefault="0020359F" w:rsidP="00177EF7">
      <w:pPr>
        <w:widowControl w:val="0"/>
        <w:ind w:left="360" w:right="1260"/>
        <w:rPr>
          <w:rFonts w:ascii="Arial" w:eastAsia="Arial Narrow" w:hAnsi="Arial" w:cs="Arial"/>
        </w:rPr>
      </w:pPr>
      <w:r w:rsidRPr="00177EF7">
        <w:rPr>
          <w:rFonts w:ascii="Arial" w:eastAsia="Arial Narrow" w:hAnsi="Arial" w:cs="Arial"/>
        </w:rPr>
        <w:t xml:space="preserve">b)  Niñas. Playera tipo polo, más un pants deportivo acorde a la talla de cada alumna, un par de calzado tipo tenis, una mochila y un paquete de útiles escolares </w:t>
      </w:r>
      <w:proofErr w:type="spellStart"/>
      <w:r w:rsidRPr="00177EF7">
        <w:rPr>
          <w:rFonts w:ascii="Arial" w:eastAsia="Arial Narrow" w:hAnsi="Arial" w:cs="Arial"/>
        </w:rPr>
        <w:t>ó</w:t>
      </w:r>
      <w:proofErr w:type="spellEnd"/>
      <w:r w:rsidRPr="00177EF7">
        <w:rPr>
          <w:rFonts w:ascii="Arial" w:eastAsia="Arial Narrow" w:hAnsi="Arial" w:cs="Arial"/>
        </w:rPr>
        <w:t xml:space="preserve"> vale intercambiable en alguna de las papelerías registradas en el programa, de acuerdo con el grado que curse;</w:t>
      </w:r>
    </w:p>
    <w:p w14:paraId="5AF50C6D" w14:textId="77777777" w:rsidR="00177EF7" w:rsidRPr="00177EF7" w:rsidRDefault="00177EF7" w:rsidP="00177EF7">
      <w:pPr>
        <w:widowControl w:val="0"/>
        <w:ind w:left="360" w:right="1260"/>
        <w:rPr>
          <w:rFonts w:ascii="Arial" w:eastAsia="Arial Narrow" w:hAnsi="Arial" w:cs="Arial"/>
        </w:rPr>
      </w:pPr>
    </w:p>
    <w:p w14:paraId="5F7CEB12" w14:textId="77777777" w:rsidR="0020359F" w:rsidRDefault="0020359F" w:rsidP="00177EF7">
      <w:pPr>
        <w:widowControl w:val="0"/>
        <w:rPr>
          <w:rFonts w:ascii="Arial" w:eastAsia="Arial Narrow" w:hAnsi="Arial" w:cs="Arial"/>
          <w:u w:val="single"/>
        </w:rPr>
      </w:pPr>
      <w:r w:rsidRPr="00177EF7">
        <w:rPr>
          <w:rFonts w:ascii="Arial" w:eastAsia="Arial Narrow" w:hAnsi="Arial" w:cs="Arial"/>
          <w:u w:val="single"/>
        </w:rPr>
        <w:t>III.- Paquete escolar para secundaría:</w:t>
      </w:r>
    </w:p>
    <w:p w14:paraId="1169ACA2" w14:textId="77777777" w:rsidR="00177EF7" w:rsidRPr="00177EF7" w:rsidRDefault="00177EF7" w:rsidP="00177EF7">
      <w:pPr>
        <w:widowControl w:val="0"/>
        <w:rPr>
          <w:rFonts w:ascii="Arial" w:eastAsia="Arial Narrow" w:hAnsi="Arial" w:cs="Arial"/>
          <w:u w:val="single"/>
        </w:rPr>
      </w:pPr>
    </w:p>
    <w:p w14:paraId="5652F74A" w14:textId="77777777" w:rsidR="0020359F" w:rsidRDefault="0020359F" w:rsidP="00177EF7">
      <w:pPr>
        <w:widowControl w:val="0"/>
        <w:ind w:left="360" w:right="1100"/>
        <w:jc w:val="both"/>
        <w:rPr>
          <w:rFonts w:ascii="Arial" w:eastAsia="Arial Narrow" w:hAnsi="Arial" w:cs="Arial"/>
        </w:rPr>
      </w:pPr>
      <w:r w:rsidRPr="00177EF7">
        <w:rPr>
          <w:rFonts w:ascii="Arial" w:eastAsia="Arial Narrow" w:hAnsi="Arial" w:cs="Arial"/>
        </w:rPr>
        <w:t xml:space="preserve">a)   Niños. Playera tipo polo, más un pants deportivo acorde a la talla de cada alumno, un par de calzado tipo tenis, una mochila y un paquete de útiles escolares </w:t>
      </w:r>
      <w:proofErr w:type="spellStart"/>
      <w:r w:rsidRPr="00177EF7">
        <w:rPr>
          <w:rFonts w:ascii="Arial" w:eastAsia="Arial Narrow" w:hAnsi="Arial" w:cs="Arial"/>
        </w:rPr>
        <w:t>ó</w:t>
      </w:r>
      <w:proofErr w:type="spellEnd"/>
      <w:r w:rsidRPr="00177EF7">
        <w:rPr>
          <w:rFonts w:ascii="Arial" w:eastAsia="Arial Narrow" w:hAnsi="Arial" w:cs="Arial"/>
        </w:rPr>
        <w:t xml:space="preserve"> vale intercambiable en alguna de las papelerías registradas en el programa, de acuerdo con el grado que curse;</w:t>
      </w:r>
    </w:p>
    <w:p w14:paraId="1E106E2A" w14:textId="77777777" w:rsidR="00177EF7" w:rsidRPr="00177EF7" w:rsidRDefault="00177EF7" w:rsidP="00177EF7">
      <w:pPr>
        <w:widowControl w:val="0"/>
        <w:ind w:left="360" w:right="1100"/>
        <w:jc w:val="both"/>
        <w:rPr>
          <w:rFonts w:ascii="Arial" w:eastAsia="Arial Narrow" w:hAnsi="Arial" w:cs="Arial"/>
        </w:rPr>
      </w:pPr>
    </w:p>
    <w:p w14:paraId="47E5C559" w14:textId="77777777" w:rsidR="0020359F" w:rsidRDefault="0020359F" w:rsidP="00177EF7">
      <w:pPr>
        <w:widowControl w:val="0"/>
        <w:ind w:left="360" w:right="1100"/>
        <w:jc w:val="both"/>
        <w:rPr>
          <w:rFonts w:ascii="Arial" w:eastAsia="Arial Narrow" w:hAnsi="Arial" w:cs="Arial"/>
        </w:rPr>
      </w:pPr>
      <w:r w:rsidRPr="00177EF7">
        <w:rPr>
          <w:rFonts w:ascii="Arial" w:eastAsia="Arial Narrow" w:hAnsi="Arial" w:cs="Arial"/>
        </w:rPr>
        <w:t xml:space="preserve">b)   Niñas. Playera tipo polo, más un pants deportivo acorde a la talla de cada alumna, un par de calzado tipo tenis, una mochila y un paquete de útiles escolares </w:t>
      </w:r>
      <w:proofErr w:type="spellStart"/>
      <w:r w:rsidRPr="00177EF7">
        <w:rPr>
          <w:rFonts w:ascii="Arial" w:eastAsia="Arial Narrow" w:hAnsi="Arial" w:cs="Arial"/>
        </w:rPr>
        <w:t>ó</w:t>
      </w:r>
      <w:proofErr w:type="spellEnd"/>
      <w:r w:rsidRPr="00177EF7">
        <w:rPr>
          <w:rFonts w:ascii="Arial" w:eastAsia="Arial Narrow" w:hAnsi="Arial" w:cs="Arial"/>
        </w:rPr>
        <w:t xml:space="preserve"> vale intercambiable en alguna de las papelerías registradas en el programa, de acuerdo con el grado que curse;</w:t>
      </w:r>
    </w:p>
    <w:p w14:paraId="58A6A4FF" w14:textId="77777777" w:rsidR="00177EF7" w:rsidRPr="00177EF7" w:rsidRDefault="00177EF7" w:rsidP="00177EF7">
      <w:pPr>
        <w:widowControl w:val="0"/>
        <w:ind w:left="360" w:right="1100"/>
        <w:jc w:val="both"/>
        <w:rPr>
          <w:rFonts w:ascii="Arial" w:eastAsia="Arial Narrow" w:hAnsi="Arial" w:cs="Arial"/>
        </w:rPr>
      </w:pPr>
    </w:p>
    <w:p w14:paraId="54D0BDA6" w14:textId="77777777" w:rsidR="0020359F" w:rsidRDefault="0020359F" w:rsidP="00177EF7">
      <w:pPr>
        <w:widowControl w:val="0"/>
        <w:ind w:right="1100"/>
        <w:jc w:val="both"/>
        <w:rPr>
          <w:rFonts w:ascii="Arial" w:eastAsia="Arial Narrow" w:hAnsi="Arial" w:cs="Arial"/>
          <w:b/>
        </w:rPr>
      </w:pPr>
      <w:r w:rsidRPr="00177EF7">
        <w:rPr>
          <w:rFonts w:ascii="Arial" w:eastAsia="Arial Narrow" w:hAnsi="Arial" w:cs="Arial"/>
          <w:b/>
        </w:rPr>
        <w:t xml:space="preserve">9.1.1 PLANTELES BENEFICIARIOS: </w:t>
      </w:r>
    </w:p>
    <w:p w14:paraId="75C9F604" w14:textId="77777777" w:rsidR="00177EF7" w:rsidRPr="00177EF7" w:rsidRDefault="00177EF7" w:rsidP="00177EF7">
      <w:pPr>
        <w:widowControl w:val="0"/>
        <w:ind w:right="1100"/>
        <w:jc w:val="both"/>
        <w:rPr>
          <w:rFonts w:ascii="Arial" w:eastAsia="Arial Narrow" w:hAnsi="Arial" w:cs="Arial"/>
          <w:b/>
        </w:rPr>
      </w:pPr>
    </w:p>
    <w:p w14:paraId="67086CBC" w14:textId="77777777" w:rsidR="0020359F" w:rsidRPr="00177EF7" w:rsidRDefault="0020359F" w:rsidP="00177EF7">
      <w:pPr>
        <w:widowControl w:val="0"/>
        <w:ind w:left="360" w:right="1660"/>
        <w:jc w:val="both"/>
        <w:rPr>
          <w:rFonts w:ascii="Arial" w:eastAsia="Arial Narrow" w:hAnsi="Arial" w:cs="Arial"/>
          <w:b/>
        </w:rPr>
      </w:pPr>
      <w:r w:rsidRPr="00177EF7">
        <w:rPr>
          <w:rFonts w:ascii="Arial" w:eastAsia="Arial Narrow" w:hAnsi="Arial" w:cs="Arial"/>
          <w:b/>
        </w:rPr>
        <w:t xml:space="preserve">a)  Un vale intercambiable por papelería, para el plantel del preescolar público en el municipio de Guadalajara.  </w:t>
      </w:r>
    </w:p>
    <w:p w14:paraId="4940438F" w14:textId="77777777" w:rsidR="0020359F" w:rsidRPr="00177EF7" w:rsidRDefault="0020359F" w:rsidP="00177EF7">
      <w:pPr>
        <w:widowControl w:val="0"/>
        <w:ind w:left="360" w:right="1660"/>
        <w:jc w:val="both"/>
        <w:rPr>
          <w:rFonts w:ascii="Arial" w:eastAsia="Arial Narrow" w:hAnsi="Arial" w:cs="Arial"/>
          <w:b/>
        </w:rPr>
      </w:pPr>
      <w:r w:rsidRPr="00177EF7">
        <w:rPr>
          <w:rFonts w:ascii="Arial" w:eastAsia="Arial Narrow" w:hAnsi="Arial" w:cs="Arial"/>
          <w:b/>
        </w:rPr>
        <w:t xml:space="preserve">b)  Un vale intercambiable por papelería, para el plantel de la primaria pública en el municipio de Guadalajara.  </w:t>
      </w:r>
    </w:p>
    <w:p w14:paraId="416CA7EE" w14:textId="77777777" w:rsidR="0020359F" w:rsidRPr="00177EF7" w:rsidRDefault="0020359F" w:rsidP="00177EF7">
      <w:pPr>
        <w:widowControl w:val="0"/>
        <w:ind w:left="360" w:right="1100"/>
        <w:jc w:val="both"/>
        <w:rPr>
          <w:rFonts w:ascii="Arial" w:eastAsia="Arial Narrow" w:hAnsi="Arial" w:cs="Arial"/>
          <w:b/>
        </w:rPr>
      </w:pPr>
      <w:r w:rsidRPr="00177EF7">
        <w:rPr>
          <w:rFonts w:ascii="Arial" w:eastAsia="Arial Narrow" w:hAnsi="Arial" w:cs="Arial"/>
          <w:b/>
        </w:rPr>
        <w:t>c)   Un vale intercambiable por papelería, para el plantel de la secundaría pública en el municipio de Guadalajara.</w:t>
      </w:r>
    </w:p>
    <w:p w14:paraId="5D9CD223" w14:textId="1607156B" w:rsidR="0020359F" w:rsidRPr="00177EF7" w:rsidRDefault="0020359F" w:rsidP="00177EF7">
      <w:pPr>
        <w:widowControl w:val="0"/>
        <w:ind w:left="360" w:right="1660"/>
        <w:jc w:val="both"/>
        <w:rPr>
          <w:rFonts w:ascii="Arial" w:eastAsia="Arial Narrow" w:hAnsi="Arial" w:cs="Arial"/>
        </w:rPr>
      </w:pPr>
      <w:r w:rsidRPr="00177EF7">
        <w:rPr>
          <w:rFonts w:ascii="Arial" w:eastAsia="Arial Narrow" w:hAnsi="Arial" w:cs="Arial"/>
          <w:b/>
        </w:rPr>
        <w:t xml:space="preserve">d) Un vale intercambiable por artículos deportivos, para el plantel preescolar, </w:t>
      </w:r>
      <w:proofErr w:type="gramStart"/>
      <w:r w:rsidRPr="00177EF7">
        <w:rPr>
          <w:rFonts w:ascii="Arial" w:eastAsia="Arial Narrow" w:hAnsi="Arial" w:cs="Arial"/>
          <w:b/>
        </w:rPr>
        <w:t>primaria y secundaria pública</w:t>
      </w:r>
      <w:proofErr w:type="gramEnd"/>
      <w:r w:rsidRPr="00177EF7">
        <w:rPr>
          <w:rFonts w:ascii="Arial" w:eastAsia="Arial Narrow" w:hAnsi="Arial" w:cs="Arial"/>
          <w:b/>
        </w:rPr>
        <w:t xml:space="preserve"> en el municipio de Guadalajara.</w:t>
      </w:r>
      <w:r w:rsidR="00177EF7" w:rsidRPr="00177EF7">
        <w:rPr>
          <w:rFonts w:ascii="Arial" w:eastAsia="Arial Narrow" w:hAnsi="Arial" w:cs="Arial"/>
        </w:rPr>
        <w:t xml:space="preserve"> </w:t>
      </w:r>
    </w:p>
    <w:p w14:paraId="64365E48" w14:textId="777E52DD" w:rsidR="0020359F" w:rsidRPr="00177EF7" w:rsidRDefault="00177EF7" w:rsidP="00177EF7">
      <w:pPr>
        <w:pBdr>
          <w:top w:val="nil"/>
          <w:left w:val="nil"/>
          <w:bottom w:val="nil"/>
          <w:right w:val="nil"/>
          <w:between w:val="nil"/>
        </w:pBdr>
        <w:jc w:val="center"/>
        <w:rPr>
          <w:rFonts w:ascii="Arial" w:eastAsia="Arial Narrow" w:hAnsi="Arial" w:cs="Arial"/>
          <w:b/>
        </w:rPr>
      </w:pPr>
      <w:r w:rsidRPr="00177EF7">
        <w:rPr>
          <w:rFonts w:ascii="Arial" w:eastAsia="Arial Narrow" w:hAnsi="Arial" w:cs="Arial"/>
          <w:b/>
        </w:rPr>
        <w:t>TRANSITORIO</w:t>
      </w:r>
      <w:r w:rsidR="0020359F" w:rsidRPr="00177EF7">
        <w:rPr>
          <w:rFonts w:ascii="Arial" w:eastAsia="Arial Narrow" w:hAnsi="Arial" w:cs="Arial"/>
          <w:b/>
        </w:rPr>
        <w:t xml:space="preserve">S </w:t>
      </w:r>
    </w:p>
    <w:p w14:paraId="14CBE619" w14:textId="77777777" w:rsidR="0020359F" w:rsidRPr="00177EF7" w:rsidRDefault="0020359F" w:rsidP="00177EF7">
      <w:pPr>
        <w:pBdr>
          <w:top w:val="nil"/>
          <w:left w:val="nil"/>
          <w:bottom w:val="nil"/>
          <w:right w:val="nil"/>
          <w:between w:val="nil"/>
        </w:pBdr>
        <w:jc w:val="center"/>
        <w:rPr>
          <w:rFonts w:ascii="Arial" w:eastAsia="Arial Narrow" w:hAnsi="Arial" w:cs="Arial"/>
          <w:b/>
        </w:rPr>
      </w:pPr>
    </w:p>
    <w:p w14:paraId="6D46FCCF" w14:textId="692FED61" w:rsidR="0020359F" w:rsidRPr="00177EF7" w:rsidRDefault="00177EF7" w:rsidP="00177EF7">
      <w:pPr>
        <w:pBdr>
          <w:top w:val="nil"/>
          <w:left w:val="nil"/>
          <w:bottom w:val="nil"/>
          <w:right w:val="nil"/>
          <w:between w:val="nil"/>
        </w:pBdr>
        <w:jc w:val="both"/>
        <w:rPr>
          <w:rFonts w:ascii="Arial" w:eastAsia="Arial Narrow" w:hAnsi="Arial" w:cs="Arial"/>
        </w:rPr>
      </w:pPr>
      <w:r w:rsidRPr="00177EF7">
        <w:rPr>
          <w:rFonts w:ascii="Arial" w:eastAsia="Arial Narrow" w:hAnsi="Arial" w:cs="Arial"/>
          <w:b/>
        </w:rPr>
        <w:t>PRIMERO.</w:t>
      </w:r>
      <w:r>
        <w:rPr>
          <w:rFonts w:ascii="Arial" w:eastAsia="Arial Narrow" w:hAnsi="Arial" w:cs="Arial"/>
          <w:b/>
        </w:rPr>
        <w:t>-</w:t>
      </w:r>
      <w:r w:rsidRPr="00177EF7">
        <w:rPr>
          <w:rFonts w:ascii="Arial" w:eastAsia="Arial Narrow" w:hAnsi="Arial" w:cs="Arial"/>
          <w:b/>
        </w:rPr>
        <w:t xml:space="preserve"> </w:t>
      </w:r>
      <w:r w:rsidR="0020359F" w:rsidRPr="00177EF7">
        <w:rPr>
          <w:rFonts w:ascii="Arial" w:eastAsia="Arial Narrow" w:hAnsi="Arial" w:cs="Arial"/>
        </w:rPr>
        <w:t>Publíquese el presente decreto en la Gaceta Municipal de Guadalajara.</w:t>
      </w:r>
    </w:p>
    <w:p w14:paraId="575D8616" w14:textId="77777777" w:rsidR="0020359F" w:rsidRPr="00177EF7" w:rsidRDefault="0020359F" w:rsidP="00177EF7">
      <w:pPr>
        <w:pBdr>
          <w:top w:val="nil"/>
          <w:left w:val="nil"/>
          <w:bottom w:val="nil"/>
          <w:right w:val="nil"/>
          <w:between w:val="nil"/>
        </w:pBdr>
        <w:jc w:val="both"/>
        <w:rPr>
          <w:rFonts w:ascii="Arial" w:eastAsia="Arial Narrow" w:hAnsi="Arial" w:cs="Arial"/>
        </w:rPr>
      </w:pPr>
    </w:p>
    <w:p w14:paraId="39EDE19E" w14:textId="6AAFB6DC" w:rsidR="0020359F" w:rsidRPr="00177EF7" w:rsidRDefault="00177EF7" w:rsidP="00177EF7">
      <w:pPr>
        <w:pBdr>
          <w:top w:val="nil"/>
          <w:left w:val="nil"/>
          <w:bottom w:val="nil"/>
          <w:right w:val="nil"/>
          <w:between w:val="nil"/>
        </w:pBdr>
        <w:jc w:val="both"/>
        <w:rPr>
          <w:rFonts w:ascii="Arial" w:eastAsia="Arial Narrow" w:hAnsi="Arial" w:cs="Arial"/>
        </w:rPr>
      </w:pPr>
      <w:r w:rsidRPr="00177EF7">
        <w:rPr>
          <w:rFonts w:ascii="Arial" w:eastAsia="Arial Narrow" w:hAnsi="Arial" w:cs="Arial"/>
          <w:b/>
        </w:rPr>
        <w:t>SEGUNDO.</w:t>
      </w:r>
      <w:r>
        <w:rPr>
          <w:rFonts w:ascii="Arial" w:eastAsia="Arial Narrow" w:hAnsi="Arial" w:cs="Arial"/>
          <w:b/>
        </w:rPr>
        <w:t>-</w:t>
      </w:r>
      <w:r w:rsidRPr="00177EF7">
        <w:rPr>
          <w:rFonts w:ascii="Arial" w:eastAsia="Arial Narrow" w:hAnsi="Arial" w:cs="Arial"/>
          <w:b/>
        </w:rPr>
        <w:t xml:space="preserve"> </w:t>
      </w:r>
      <w:r w:rsidR="0020359F" w:rsidRPr="00177EF7">
        <w:rPr>
          <w:rFonts w:ascii="Arial" w:eastAsia="Arial Narrow" w:hAnsi="Arial" w:cs="Arial"/>
        </w:rPr>
        <w:t>El presente decreto entrará en vigor al día siguiente de su publicación en la Gaceta Municipal de Guadalajara.</w:t>
      </w:r>
    </w:p>
    <w:p w14:paraId="75F54C40" w14:textId="77777777" w:rsidR="0020359F" w:rsidRPr="00177EF7" w:rsidRDefault="0020359F" w:rsidP="00177EF7">
      <w:pPr>
        <w:pBdr>
          <w:top w:val="nil"/>
          <w:left w:val="nil"/>
          <w:bottom w:val="nil"/>
          <w:right w:val="nil"/>
          <w:between w:val="nil"/>
        </w:pBdr>
        <w:jc w:val="both"/>
        <w:rPr>
          <w:rFonts w:ascii="Arial" w:eastAsia="Arial Narrow" w:hAnsi="Arial" w:cs="Arial"/>
        </w:rPr>
      </w:pPr>
    </w:p>
    <w:p w14:paraId="75FB8071" w14:textId="553E507C" w:rsidR="00E22008" w:rsidRDefault="00177EF7" w:rsidP="00177EF7">
      <w:pPr>
        <w:pBdr>
          <w:top w:val="nil"/>
          <w:left w:val="nil"/>
          <w:bottom w:val="nil"/>
          <w:right w:val="nil"/>
          <w:between w:val="nil"/>
        </w:pBdr>
        <w:jc w:val="both"/>
        <w:rPr>
          <w:rFonts w:ascii="Arial" w:eastAsia="Arial Narrow" w:hAnsi="Arial" w:cs="Arial"/>
        </w:rPr>
      </w:pPr>
      <w:r w:rsidRPr="00177EF7">
        <w:rPr>
          <w:rFonts w:ascii="Arial" w:eastAsia="Arial Narrow" w:hAnsi="Arial" w:cs="Arial"/>
          <w:b/>
        </w:rPr>
        <w:t>TERCERO.</w:t>
      </w:r>
      <w:r>
        <w:rPr>
          <w:rFonts w:ascii="Arial" w:eastAsia="Arial Narrow" w:hAnsi="Arial" w:cs="Arial"/>
          <w:b/>
        </w:rPr>
        <w:t>-</w:t>
      </w:r>
      <w:r w:rsidRPr="00177EF7">
        <w:rPr>
          <w:rFonts w:ascii="Arial" w:eastAsia="Arial Narrow" w:hAnsi="Arial" w:cs="Arial"/>
          <w:b/>
        </w:rPr>
        <w:t xml:space="preserve"> </w:t>
      </w:r>
      <w:r w:rsidR="0020359F" w:rsidRPr="00177EF7">
        <w:rPr>
          <w:rFonts w:ascii="Arial" w:eastAsia="Arial Narrow" w:hAnsi="Arial" w:cs="Arial"/>
        </w:rPr>
        <w:t xml:space="preserve">Se instruye al Coordinador General de Combate a la Desigualdad, para que realice las acciones necesarias para el cumplimiento del presente decreto. </w:t>
      </w:r>
    </w:p>
    <w:p w14:paraId="52A295D0" w14:textId="77777777" w:rsidR="00177EF7" w:rsidRPr="00E22008" w:rsidRDefault="00177EF7" w:rsidP="00177EF7">
      <w:pPr>
        <w:pBdr>
          <w:top w:val="nil"/>
          <w:left w:val="nil"/>
          <w:bottom w:val="nil"/>
          <w:right w:val="nil"/>
          <w:between w:val="nil"/>
        </w:pBdr>
        <w:jc w:val="both"/>
        <w:rPr>
          <w:rFonts w:ascii="Arial" w:hAnsi="Arial" w:cs="Arial"/>
          <w:bCs/>
          <w:sz w:val="24"/>
          <w:szCs w:val="24"/>
        </w:rPr>
      </w:pPr>
    </w:p>
    <w:p w14:paraId="750D92C9" w14:textId="5145F106" w:rsidR="00223D1B" w:rsidRDefault="00223D1B" w:rsidP="00223D1B">
      <w:pPr>
        <w:jc w:val="both"/>
        <w:rPr>
          <w:rFonts w:ascii="Arial" w:hAnsi="Arial" w:cs="Arial"/>
          <w:sz w:val="24"/>
          <w:szCs w:val="24"/>
          <w:lang w:val="es-ES_tradnl"/>
        </w:rPr>
      </w:pPr>
      <w:r w:rsidRPr="00BA5D03">
        <w:rPr>
          <w:rFonts w:ascii="Arial" w:hAnsi="Arial" w:cs="Arial"/>
          <w:b/>
          <w:sz w:val="24"/>
          <w:szCs w:val="24"/>
          <w:lang w:val="es-ES_tradnl"/>
        </w:rPr>
        <w:t xml:space="preserve">El Señor Presidente Municipal: </w:t>
      </w:r>
      <w:r w:rsidRPr="00223D1B">
        <w:rPr>
          <w:rFonts w:ascii="Arial" w:hAnsi="Arial" w:cs="Arial"/>
          <w:sz w:val="24"/>
          <w:szCs w:val="24"/>
          <w:lang w:val="es-ES_tradnl"/>
        </w:rPr>
        <w:t>Está a su consideración, el decreto enlistado en el orden del día con el número 12</w:t>
      </w:r>
      <w:r w:rsidR="00E22008">
        <w:rPr>
          <w:rFonts w:ascii="Arial" w:hAnsi="Arial" w:cs="Arial"/>
          <w:sz w:val="24"/>
          <w:szCs w:val="24"/>
          <w:lang w:val="es-ES_tradnl"/>
        </w:rPr>
        <w:t xml:space="preserve"> bis</w:t>
      </w:r>
      <w:r w:rsidRPr="00223D1B">
        <w:rPr>
          <w:rFonts w:ascii="Arial" w:hAnsi="Arial" w:cs="Arial"/>
          <w:sz w:val="24"/>
          <w:szCs w:val="24"/>
          <w:lang w:val="es-ES_tradnl"/>
        </w:rPr>
        <w:t>, solicitando al Secretario General elabore el registro de quienes deseen intervenir.</w:t>
      </w:r>
    </w:p>
    <w:p w14:paraId="5B41F24A" w14:textId="77777777" w:rsidR="00BC76C3" w:rsidRDefault="00BC76C3" w:rsidP="00223D1B">
      <w:pPr>
        <w:jc w:val="both"/>
        <w:rPr>
          <w:rFonts w:ascii="Arial" w:hAnsi="Arial" w:cs="Arial"/>
          <w:sz w:val="24"/>
          <w:szCs w:val="24"/>
          <w:lang w:val="es-ES_tradnl"/>
        </w:rPr>
      </w:pPr>
    </w:p>
    <w:p w14:paraId="0BF8EA4F" w14:textId="1B1B7555" w:rsidR="00BC76C3" w:rsidRDefault="00BC76C3" w:rsidP="00223D1B">
      <w:pPr>
        <w:jc w:val="both"/>
        <w:rPr>
          <w:rFonts w:ascii="Arial" w:hAnsi="Arial" w:cs="Arial"/>
          <w:sz w:val="24"/>
          <w:szCs w:val="24"/>
          <w:lang w:val="es-ES_tradnl"/>
        </w:rPr>
      </w:pPr>
      <w:r>
        <w:rPr>
          <w:rFonts w:ascii="Arial" w:hAnsi="Arial" w:cs="Arial"/>
          <w:sz w:val="24"/>
          <w:szCs w:val="24"/>
          <w:lang w:val="es-ES_tradnl"/>
        </w:rPr>
        <w:t>Tiene el uso de la voz, la regidora Candelaria Ochoa.</w:t>
      </w:r>
    </w:p>
    <w:p w14:paraId="17CFD497" w14:textId="77777777" w:rsidR="00BC76C3" w:rsidRPr="00BC76C3" w:rsidRDefault="00BC76C3" w:rsidP="00223D1B">
      <w:pPr>
        <w:jc w:val="both"/>
        <w:rPr>
          <w:rFonts w:ascii="Arial" w:hAnsi="Arial" w:cs="Arial"/>
          <w:b/>
          <w:sz w:val="24"/>
          <w:szCs w:val="24"/>
          <w:lang w:val="es-ES_tradnl"/>
        </w:rPr>
      </w:pPr>
    </w:p>
    <w:p w14:paraId="37F01F3F" w14:textId="5758374F" w:rsidR="00F31194" w:rsidRDefault="00BC76C3" w:rsidP="00223D1B">
      <w:pPr>
        <w:jc w:val="both"/>
        <w:rPr>
          <w:rFonts w:ascii="Arial" w:hAnsi="Arial" w:cs="Arial"/>
          <w:sz w:val="24"/>
          <w:szCs w:val="24"/>
          <w:lang w:val="es-ES_tradnl"/>
        </w:rPr>
      </w:pPr>
      <w:r w:rsidRPr="00BC76C3">
        <w:rPr>
          <w:rFonts w:ascii="Arial" w:hAnsi="Arial" w:cs="Arial"/>
          <w:b/>
          <w:sz w:val="24"/>
          <w:szCs w:val="24"/>
          <w:lang w:val="es-ES_tradnl"/>
        </w:rPr>
        <w:t>La Regidora María Candela Ochoa Ávalos</w:t>
      </w:r>
      <w:r>
        <w:rPr>
          <w:rFonts w:ascii="Arial" w:hAnsi="Arial" w:cs="Arial"/>
          <w:b/>
          <w:sz w:val="24"/>
          <w:szCs w:val="24"/>
          <w:lang w:val="es-ES_tradnl"/>
        </w:rPr>
        <w:t>:</w:t>
      </w:r>
      <w:r w:rsidR="00F31194">
        <w:rPr>
          <w:rFonts w:ascii="Arial" w:hAnsi="Arial" w:cs="Arial"/>
          <w:b/>
          <w:sz w:val="24"/>
          <w:szCs w:val="24"/>
          <w:lang w:val="es-ES_tradnl"/>
        </w:rPr>
        <w:t xml:space="preserve"> </w:t>
      </w:r>
      <w:r w:rsidR="00F31194">
        <w:rPr>
          <w:rFonts w:ascii="Arial" w:hAnsi="Arial" w:cs="Arial"/>
          <w:sz w:val="24"/>
          <w:szCs w:val="24"/>
          <w:lang w:val="es-ES_tradnl"/>
        </w:rPr>
        <w:t>Buenos días, gracias por continuar con esta sesión que aunque no se debería tomar lista porque se terminó de manera abrupta y sin avisarnos, creo que es importante continuar con ella por algunos p</w:t>
      </w:r>
      <w:r w:rsidR="007D333D">
        <w:rPr>
          <w:rFonts w:ascii="Arial" w:hAnsi="Arial" w:cs="Arial"/>
          <w:sz w:val="24"/>
          <w:szCs w:val="24"/>
          <w:lang w:val="es-ES_tradnl"/>
        </w:rPr>
        <w:t>u</w:t>
      </w:r>
      <w:r w:rsidR="00F31194">
        <w:rPr>
          <w:rFonts w:ascii="Arial" w:hAnsi="Arial" w:cs="Arial"/>
          <w:sz w:val="24"/>
          <w:szCs w:val="24"/>
          <w:lang w:val="es-ES_tradnl"/>
        </w:rPr>
        <w:t>ntos varios que tengo pendientes, pero sobre todo, porque habíamos acordado que este dictamen iría a comisión, así lo acordamos en la sesión anterior y no se está cumpliendo con el acuerdo de que fuera a comisión.</w:t>
      </w:r>
    </w:p>
    <w:p w14:paraId="133EBA8A" w14:textId="77777777" w:rsidR="00F31194" w:rsidRPr="00F31194" w:rsidRDefault="00F31194" w:rsidP="00223D1B">
      <w:pPr>
        <w:jc w:val="both"/>
        <w:rPr>
          <w:rFonts w:ascii="Arial" w:hAnsi="Arial" w:cs="Arial"/>
          <w:b/>
          <w:sz w:val="24"/>
          <w:szCs w:val="24"/>
          <w:lang w:val="es-ES_tradnl"/>
        </w:rPr>
      </w:pPr>
    </w:p>
    <w:p w14:paraId="0770F481" w14:textId="45EDB469" w:rsidR="00BC76C3" w:rsidRDefault="00F31194" w:rsidP="00223D1B">
      <w:pPr>
        <w:jc w:val="both"/>
        <w:rPr>
          <w:rFonts w:ascii="Arial" w:hAnsi="Arial" w:cs="Arial"/>
          <w:sz w:val="24"/>
          <w:szCs w:val="24"/>
          <w:lang w:val="es-ES_tradnl"/>
        </w:rPr>
      </w:pPr>
      <w:r w:rsidRPr="00F31194">
        <w:rPr>
          <w:rFonts w:ascii="Arial" w:hAnsi="Arial" w:cs="Arial"/>
          <w:b/>
          <w:sz w:val="24"/>
          <w:szCs w:val="24"/>
          <w:lang w:val="es-ES_tradnl"/>
        </w:rPr>
        <w:t>El Señor Secretario General:</w:t>
      </w:r>
      <w:r>
        <w:rPr>
          <w:rFonts w:ascii="Arial" w:hAnsi="Arial" w:cs="Arial"/>
          <w:sz w:val="24"/>
          <w:szCs w:val="24"/>
          <w:lang w:val="es-ES_tradnl"/>
        </w:rPr>
        <w:t xml:space="preserve"> Me parece que hay una confusión, lo que se </w:t>
      </w:r>
      <w:proofErr w:type="spellStart"/>
      <w:r w:rsidR="007D333D">
        <w:rPr>
          <w:rFonts w:ascii="Arial" w:hAnsi="Arial" w:cs="Arial"/>
          <w:sz w:val="24"/>
          <w:szCs w:val="24"/>
          <w:lang w:val="es-ES_tradnl"/>
        </w:rPr>
        <w:t>turnó</w:t>
      </w:r>
      <w:r>
        <w:rPr>
          <w:rFonts w:ascii="Arial" w:hAnsi="Arial" w:cs="Arial"/>
          <w:sz w:val="24"/>
          <w:szCs w:val="24"/>
          <w:lang w:val="es-ES_tradnl"/>
        </w:rPr>
        <w:t>a</w:t>
      </w:r>
      <w:proofErr w:type="spellEnd"/>
      <w:r>
        <w:rPr>
          <w:rFonts w:ascii="Arial" w:hAnsi="Arial" w:cs="Arial"/>
          <w:sz w:val="24"/>
          <w:szCs w:val="24"/>
          <w:lang w:val="es-ES_tradnl"/>
        </w:rPr>
        <w:t xml:space="preserve"> comisión fue el 12 que se encontraba en el orden del día, este es el 12 bis referente a programas sociales.  </w:t>
      </w:r>
    </w:p>
    <w:p w14:paraId="7ABC57F8" w14:textId="77777777" w:rsidR="00F31194" w:rsidRPr="00F31194" w:rsidRDefault="00F31194" w:rsidP="00223D1B">
      <w:pPr>
        <w:jc w:val="both"/>
        <w:rPr>
          <w:rFonts w:ascii="Arial" w:hAnsi="Arial" w:cs="Arial"/>
          <w:b/>
          <w:sz w:val="24"/>
          <w:szCs w:val="24"/>
          <w:lang w:val="es-ES_tradnl"/>
        </w:rPr>
      </w:pPr>
    </w:p>
    <w:p w14:paraId="2687CD51" w14:textId="754C1E9A" w:rsidR="00F31194" w:rsidRDefault="00F31194" w:rsidP="00223D1B">
      <w:pPr>
        <w:jc w:val="both"/>
        <w:rPr>
          <w:rFonts w:ascii="Arial" w:hAnsi="Arial" w:cs="Arial"/>
          <w:sz w:val="24"/>
          <w:szCs w:val="24"/>
          <w:lang w:val="es-ES_tradnl"/>
        </w:rPr>
      </w:pPr>
      <w:r w:rsidRPr="00F31194">
        <w:rPr>
          <w:rFonts w:ascii="Arial" w:hAnsi="Arial" w:cs="Arial"/>
          <w:b/>
          <w:sz w:val="24"/>
          <w:szCs w:val="24"/>
          <w:lang w:val="es-ES_tradnl"/>
        </w:rPr>
        <w:t>El Regidor Itzcóatl Tonatiuh Bravo Padilla:</w:t>
      </w:r>
      <w:r>
        <w:rPr>
          <w:rFonts w:ascii="Arial" w:hAnsi="Arial" w:cs="Arial"/>
          <w:sz w:val="24"/>
          <w:szCs w:val="24"/>
          <w:lang w:val="es-ES_tradnl"/>
        </w:rPr>
        <w:t xml:space="preserve"> Secretario, el 12 bis estaba incluido en el orden del día de la sesión</w:t>
      </w:r>
      <w:r w:rsidR="00B22C73">
        <w:rPr>
          <w:rFonts w:ascii="Arial" w:hAnsi="Arial" w:cs="Arial"/>
          <w:sz w:val="24"/>
          <w:szCs w:val="24"/>
          <w:lang w:val="es-ES_tradnl"/>
        </w:rPr>
        <w:t>.</w:t>
      </w:r>
    </w:p>
    <w:p w14:paraId="3C629367" w14:textId="77777777" w:rsidR="00F31194" w:rsidRDefault="00F31194" w:rsidP="00223D1B">
      <w:pPr>
        <w:jc w:val="both"/>
        <w:rPr>
          <w:rFonts w:ascii="Arial" w:hAnsi="Arial" w:cs="Arial"/>
          <w:sz w:val="24"/>
          <w:szCs w:val="24"/>
          <w:lang w:val="es-ES_tradnl"/>
        </w:rPr>
      </w:pPr>
    </w:p>
    <w:p w14:paraId="040204A6" w14:textId="77777777" w:rsidR="00F31194" w:rsidRDefault="00F31194" w:rsidP="00223D1B">
      <w:pPr>
        <w:jc w:val="both"/>
        <w:rPr>
          <w:rFonts w:ascii="Arial" w:hAnsi="Arial" w:cs="Arial"/>
          <w:sz w:val="24"/>
          <w:szCs w:val="24"/>
          <w:lang w:val="es-ES_tradnl"/>
        </w:rPr>
      </w:pPr>
      <w:r w:rsidRPr="00F31194">
        <w:rPr>
          <w:rFonts w:ascii="Arial" w:hAnsi="Arial" w:cs="Arial"/>
          <w:b/>
          <w:sz w:val="24"/>
          <w:szCs w:val="24"/>
          <w:lang w:val="es-ES_tradnl"/>
        </w:rPr>
        <w:t>El Señor Secretario General:</w:t>
      </w:r>
      <w:r>
        <w:rPr>
          <w:rFonts w:ascii="Arial" w:hAnsi="Arial" w:cs="Arial"/>
          <w:sz w:val="24"/>
          <w:szCs w:val="24"/>
          <w:lang w:val="es-ES_tradnl"/>
        </w:rPr>
        <w:t xml:space="preserve"> Sí, se agregó al orden del día en las modificaciones y ahí mismo se hizo la modificación de turnar a comisión como fue el acuerdo el 12.</w:t>
      </w:r>
    </w:p>
    <w:p w14:paraId="2CBDA133" w14:textId="5C7913FE" w:rsidR="00F31194" w:rsidRPr="00F31194" w:rsidRDefault="00F31194" w:rsidP="00223D1B">
      <w:pPr>
        <w:jc w:val="both"/>
        <w:rPr>
          <w:rFonts w:ascii="Arial" w:hAnsi="Arial" w:cs="Arial"/>
          <w:sz w:val="24"/>
          <w:szCs w:val="24"/>
          <w:lang w:val="es-ES_tradnl"/>
        </w:rPr>
      </w:pPr>
      <w:r>
        <w:rPr>
          <w:rFonts w:ascii="Arial" w:hAnsi="Arial" w:cs="Arial"/>
          <w:sz w:val="24"/>
          <w:szCs w:val="24"/>
          <w:lang w:val="es-ES_tradnl"/>
        </w:rPr>
        <w:t xml:space="preserve"> </w:t>
      </w:r>
    </w:p>
    <w:p w14:paraId="4F8FDE68" w14:textId="2467BA41" w:rsidR="00223D1B" w:rsidRDefault="00F31194" w:rsidP="00223D1B">
      <w:pPr>
        <w:jc w:val="both"/>
        <w:rPr>
          <w:rFonts w:ascii="Arial" w:hAnsi="Arial" w:cs="Arial"/>
          <w:sz w:val="24"/>
          <w:szCs w:val="24"/>
          <w:lang w:val="es-ES_tradnl"/>
        </w:rPr>
      </w:pPr>
      <w:r w:rsidRPr="00BA5D03">
        <w:rPr>
          <w:rFonts w:ascii="Arial" w:hAnsi="Arial" w:cs="Arial"/>
          <w:b/>
          <w:sz w:val="24"/>
          <w:szCs w:val="24"/>
          <w:lang w:val="es-ES_tradnl"/>
        </w:rPr>
        <w:lastRenderedPageBreak/>
        <w:t xml:space="preserve">El Señor Presidente Municipal: </w:t>
      </w:r>
      <w:r w:rsidR="00223D1B" w:rsidRPr="00223D1B">
        <w:rPr>
          <w:rFonts w:ascii="Arial" w:hAnsi="Arial" w:cs="Arial"/>
          <w:sz w:val="24"/>
          <w:szCs w:val="24"/>
          <w:lang w:val="es-ES_tradnl"/>
        </w:rPr>
        <w:t xml:space="preserve">No habiendo quien más solicite el uso de la palabra, en </w:t>
      </w:r>
      <w:r w:rsidRPr="00223D1B">
        <w:rPr>
          <w:rFonts w:ascii="Arial" w:hAnsi="Arial" w:cs="Arial"/>
          <w:sz w:val="24"/>
          <w:szCs w:val="24"/>
          <w:lang w:val="es-ES_tradnl"/>
        </w:rPr>
        <w:t>votación nominal</w:t>
      </w:r>
      <w:r w:rsidR="00223D1B" w:rsidRPr="00223D1B">
        <w:rPr>
          <w:rFonts w:ascii="Arial" w:hAnsi="Arial" w:cs="Arial"/>
          <w:sz w:val="24"/>
          <w:szCs w:val="24"/>
          <w:lang w:val="es-ES_tradnl"/>
        </w:rPr>
        <w:t>, les consulto si lo aprueban, solicitando al Secretario General realice el recuento de la votación manifestando en voz alta el resultado.</w:t>
      </w:r>
    </w:p>
    <w:p w14:paraId="1BDBADAC" w14:textId="77777777" w:rsidR="00F31194" w:rsidRDefault="00F31194" w:rsidP="00223D1B">
      <w:pPr>
        <w:jc w:val="both"/>
        <w:rPr>
          <w:rFonts w:ascii="Arial" w:hAnsi="Arial" w:cs="Arial"/>
          <w:sz w:val="24"/>
          <w:szCs w:val="24"/>
          <w:lang w:val="es-ES_tradnl"/>
        </w:rPr>
      </w:pPr>
    </w:p>
    <w:p w14:paraId="542F412B" w14:textId="369CFAE1" w:rsidR="00F31194" w:rsidRPr="00434ACE" w:rsidRDefault="00F31194" w:rsidP="00F31194">
      <w:pPr>
        <w:jc w:val="both"/>
        <w:rPr>
          <w:rFonts w:ascii="Arial" w:hAnsi="Arial" w:cs="Arial"/>
          <w:b/>
          <w:bCs/>
          <w:sz w:val="24"/>
          <w:szCs w:val="24"/>
          <w:lang w:val="es-ES_tradnl"/>
        </w:rPr>
      </w:pPr>
      <w:r w:rsidRPr="00434ACE">
        <w:rPr>
          <w:rFonts w:ascii="Arial" w:hAnsi="Arial" w:cs="Arial"/>
          <w:b/>
          <w:bCs/>
          <w:sz w:val="24"/>
          <w:szCs w:val="24"/>
          <w:lang w:val="es-ES_tradnl"/>
        </w:rPr>
        <w:t>El Señor Secretario General:</w:t>
      </w:r>
      <w:r w:rsidRPr="00434ACE">
        <w:rPr>
          <w:rFonts w:ascii="Arial" w:eastAsia="Calibri" w:hAnsi="Arial" w:cs="Arial"/>
          <w:sz w:val="24"/>
          <w:szCs w:val="24"/>
          <w:lang w:val="es-ES_tradnl"/>
        </w:rPr>
        <w:t xml:space="preserve"> Regidor Juan Francisco Ramírez Salcido,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 Carlos Lomelí Bolaños; regidora Mariana Fernández Ramírez; Salvador Hernández Navarro, </w:t>
      </w:r>
      <w:r w:rsidR="00655F53">
        <w:rPr>
          <w:rFonts w:ascii="Arial" w:eastAsia="Calibri" w:hAnsi="Arial" w:cs="Arial"/>
          <w:i/>
          <w:sz w:val="24"/>
          <w:szCs w:val="24"/>
          <w:lang w:val="es-ES_tradnl"/>
        </w:rPr>
        <w:t>a favor</w:t>
      </w:r>
      <w:r w:rsidRPr="00434ACE">
        <w:rPr>
          <w:rFonts w:ascii="Arial" w:eastAsia="Calibri" w:hAnsi="Arial" w:cs="Arial"/>
          <w:i/>
          <w:sz w:val="24"/>
          <w:szCs w:val="24"/>
          <w:lang w:val="es-ES_tradnl"/>
        </w:rPr>
        <w:t>;</w:t>
      </w:r>
      <w:r w:rsidRPr="00434ACE">
        <w:rPr>
          <w:rFonts w:ascii="Arial" w:eastAsia="Calibri" w:hAnsi="Arial" w:cs="Arial"/>
          <w:sz w:val="24"/>
          <w:szCs w:val="24"/>
          <w:lang w:val="es-ES_tradnl"/>
        </w:rPr>
        <w:t xml:space="preserve"> regidora María Candelaria Ochoa Ávalos, </w:t>
      </w:r>
      <w:r w:rsidRPr="00434ACE">
        <w:rPr>
          <w:rFonts w:ascii="Arial" w:eastAsia="Calibri" w:hAnsi="Arial" w:cs="Arial"/>
          <w:i/>
          <w:sz w:val="24"/>
          <w:szCs w:val="24"/>
          <w:lang w:val="es-ES_tradnl"/>
        </w:rPr>
        <w:t>en contra</w:t>
      </w:r>
      <w:r w:rsidRPr="00434ACE">
        <w:rPr>
          <w:rFonts w:ascii="Arial" w:eastAsia="Calibri" w:hAnsi="Arial" w:cs="Arial"/>
          <w:sz w:val="24"/>
          <w:szCs w:val="24"/>
          <w:lang w:val="es-ES_tradnl"/>
        </w:rPr>
        <w:t xml:space="preserve">; regidora Sofía Berenice García Mosqueda,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 Fernando Garza Martínez,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 Itzcóatl Tonatiuh Bravo Padilla, </w:t>
      </w:r>
      <w:r w:rsidRPr="00434ACE">
        <w:rPr>
          <w:rFonts w:ascii="Arial" w:eastAsia="Calibri" w:hAnsi="Arial" w:cs="Arial"/>
          <w:i/>
          <w:sz w:val="24"/>
          <w:szCs w:val="24"/>
          <w:lang w:val="es-ES_tradnl"/>
        </w:rPr>
        <w:t xml:space="preserve">a favor; </w:t>
      </w:r>
      <w:r w:rsidRPr="00434ACE">
        <w:rPr>
          <w:rFonts w:ascii="Arial" w:eastAsia="Calibri" w:hAnsi="Arial" w:cs="Arial"/>
          <w:sz w:val="24"/>
          <w:szCs w:val="24"/>
          <w:lang w:val="es-ES_tradnl"/>
        </w:rPr>
        <w:t xml:space="preserve">regidor Aldo Alejandro de Anda García,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regidora Ana Gabriela Velasco García,</w:t>
      </w:r>
      <w:r w:rsidRPr="00434ACE">
        <w:rPr>
          <w:rFonts w:ascii="Arial" w:eastAsia="Calibri" w:hAnsi="Arial" w:cs="Arial"/>
          <w:i/>
          <w:sz w:val="24"/>
          <w:szCs w:val="24"/>
          <w:lang w:val="es-ES_tradnl"/>
        </w:rPr>
        <w:t xml:space="preserve"> a favor</w:t>
      </w:r>
      <w:r w:rsidRPr="00434ACE">
        <w:rPr>
          <w:rFonts w:ascii="Arial" w:eastAsia="Calibri" w:hAnsi="Arial" w:cs="Arial"/>
          <w:sz w:val="24"/>
          <w:szCs w:val="24"/>
          <w:lang w:val="es-ES_tradnl"/>
        </w:rPr>
        <w:t xml:space="preserve">; regidora Rosa Angélica Fregoso Franco,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 Rafael Barrios Dávila, </w:t>
      </w:r>
      <w:r w:rsidRPr="00434ACE">
        <w:rPr>
          <w:rFonts w:ascii="Arial" w:eastAsia="Calibri" w:hAnsi="Arial" w:cs="Arial"/>
          <w:i/>
          <w:iCs/>
          <w:sz w:val="24"/>
          <w:szCs w:val="24"/>
          <w:lang w:val="es-ES_tradnl"/>
        </w:rPr>
        <w:t>a favor</w:t>
      </w:r>
      <w:r w:rsidRPr="00434ACE">
        <w:rPr>
          <w:rFonts w:ascii="Arial" w:eastAsia="Calibri" w:hAnsi="Arial" w:cs="Arial"/>
          <w:sz w:val="24"/>
          <w:szCs w:val="24"/>
          <w:lang w:val="es-ES_tradnl"/>
        </w:rPr>
        <w:t xml:space="preserve">; regidora Jeanette Velázquez Sedano,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 Luis Cisneros Quirarte,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regidora </w:t>
      </w:r>
      <w:r w:rsidRPr="00434ACE">
        <w:rPr>
          <w:rFonts w:ascii="Arial" w:hAnsi="Arial" w:cs="Arial"/>
          <w:sz w:val="24"/>
          <w:szCs w:val="24"/>
        </w:rPr>
        <w:t>Karla Andrea Leonardo Torres</w:t>
      </w:r>
      <w:r w:rsidRPr="00434ACE">
        <w:rPr>
          <w:rFonts w:ascii="Arial" w:eastAsia="Calibri" w:hAnsi="Arial" w:cs="Arial"/>
          <w:sz w:val="24"/>
          <w:szCs w:val="24"/>
          <w:lang w:val="es-ES_tradnl"/>
        </w:rPr>
        <w:t>; regidora</w:t>
      </w:r>
      <w:r w:rsidRPr="00434ACE">
        <w:rPr>
          <w:rFonts w:ascii="Arial" w:hAnsi="Arial" w:cs="Arial"/>
          <w:sz w:val="24"/>
          <w:szCs w:val="24"/>
          <w:lang w:val="es-ES_tradnl"/>
        </w:rPr>
        <w:t xml:space="preserve"> </w:t>
      </w:r>
      <w:r w:rsidRPr="00434ACE">
        <w:rPr>
          <w:rFonts w:ascii="Arial" w:eastAsia="Calibri" w:hAnsi="Arial" w:cs="Arial"/>
          <w:sz w:val="24"/>
          <w:szCs w:val="24"/>
          <w:lang w:val="es-ES_tradnl"/>
        </w:rPr>
        <w:t xml:space="preserve">Kehila Abigail Kú Escalante,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regidora Patricia Guadalupe Campos Alfaro,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Síndico Karina </w:t>
      </w:r>
      <w:proofErr w:type="spellStart"/>
      <w:r w:rsidRPr="00434ACE">
        <w:rPr>
          <w:rFonts w:ascii="Arial" w:eastAsia="Calibri" w:hAnsi="Arial" w:cs="Arial"/>
          <w:sz w:val="24"/>
          <w:szCs w:val="24"/>
          <w:lang w:val="es-ES_tradnl"/>
        </w:rPr>
        <w:t>Anaid</w:t>
      </w:r>
      <w:proofErr w:type="spellEnd"/>
      <w:r w:rsidRPr="00434ACE">
        <w:rPr>
          <w:rFonts w:ascii="Arial" w:eastAsia="Calibri" w:hAnsi="Arial" w:cs="Arial"/>
          <w:sz w:val="24"/>
          <w:szCs w:val="24"/>
          <w:lang w:val="es-ES_tradnl"/>
        </w:rPr>
        <w:t xml:space="preserve"> Hermosillo Ramírez; Presidente Municipal Jesús Pablo Lemus Navarro,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w:t>
      </w:r>
    </w:p>
    <w:p w14:paraId="33E3FECA" w14:textId="77777777" w:rsidR="00F31194" w:rsidRPr="00434ACE" w:rsidRDefault="00F31194" w:rsidP="00F31194">
      <w:pPr>
        <w:jc w:val="both"/>
        <w:rPr>
          <w:rFonts w:ascii="Arial" w:hAnsi="Arial" w:cs="Arial"/>
          <w:bCs/>
          <w:sz w:val="24"/>
          <w:szCs w:val="24"/>
          <w:lang w:val="es-ES_tradnl"/>
        </w:rPr>
      </w:pPr>
    </w:p>
    <w:p w14:paraId="4CB26200" w14:textId="72B2B05E" w:rsidR="00F31194" w:rsidRPr="00434ACE" w:rsidRDefault="00F31194" w:rsidP="00F31194">
      <w:pPr>
        <w:jc w:val="both"/>
        <w:rPr>
          <w:rFonts w:ascii="Arial" w:hAnsi="Arial" w:cs="Arial"/>
          <w:bCs/>
          <w:sz w:val="24"/>
          <w:szCs w:val="24"/>
          <w:lang w:val="es-ES_tradnl"/>
        </w:rPr>
      </w:pPr>
      <w:r w:rsidRPr="00434ACE">
        <w:rPr>
          <w:rFonts w:ascii="Arial" w:hAnsi="Arial" w:cs="Arial"/>
          <w:bCs/>
          <w:sz w:val="24"/>
          <w:szCs w:val="24"/>
          <w:lang w:val="es-ES_tradnl"/>
        </w:rPr>
        <w:t>La votación nominal es la siguiente: 1</w:t>
      </w:r>
      <w:r w:rsidR="00655F53">
        <w:rPr>
          <w:rFonts w:ascii="Arial" w:hAnsi="Arial" w:cs="Arial"/>
          <w:bCs/>
          <w:sz w:val="24"/>
          <w:szCs w:val="24"/>
          <w:lang w:val="es-ES_tradnl"/>
        </w:rPr>
        <w:t>4</w:t>
      </w:r>
      <w:r w:rsidRPr="00434ACE">
        <w:rPr>
          <w:rFonts w:ascii="Arial" w:hAnsi="Arial" w:cs="Arial"/>
          <w:bCs/>
          <w:sz w:val="24"/>
          <w:szCs w:val="24"/>
          <w:lang w:val="es-ES_tradnl"/>
        </w:rPr>
        <w:t xml:space="preserve"> votos a favor; 0</w:t>
      </w:r>
      <w:r w:rsidR="00655F53">
        <w:rPr>
          <w:rFonts w:ascii="Arial" w:hAnsi="Arial" w:cs="Arial"/>
          <w:bCs/>
          <w:sz w:val="24"/>
          <w:szCs w:val="24"/>
          <w:lang w:val="es-ES_tradnl"/>
        </w:rPr>
        <w:t>1</w:t>
      </w:r>
      <w:r w:rsidRPr="00434ACE">
        <w:rPr>
          <w:rFonts w:ascii="Arial" w:hAnsi="Arial" w:cs="Arial"/>
          <w:bCs/>
          <w:sz w:val="24"/>
          <w:szCs w:val="24"/>
          <w:lang w:val="es-ES_tradnl"/>
        </w:rPr>
        <w:t xml:space="preserve"> voto en contra y 0 abstenciones.</w:t>
      </w:r>
    </w:p>
    <w:p w14:paraId="55A27354" w14:textId="77777777" w:rsidR="00F31194" w:rsidRPr="00655F53" w:rsidRDefault="00F31194" w:rsidP="00223D1B">
      <w:pPr>
        <w:jc w:val="both"/>
        <w:rPr>
          <w:rFonts w:ascii="Arial" w:hAnsi="Arial" w:cs="Arial"/>
          <w:b/>
          <w:sz w:val="24"/>
          <w:szCs w:val="24"/>
          <w:lang w:val="es-ES_tradnl"/>
        </w:rPr>
      </w:pPr>
    </w:p>
    <w:p w14:paraId="5D5702A0" w14:textId="42690857" w:rsidR="00223D1B" w:rsidRPr="00223D1B" w:rsidRDefault="00655F53" w:rsidP="00655F53">
      <w:pPr>
        <w:jc w:val="both"/>
        <w:rPr>
          <w:rFonts w:ascii="Arial" w:hAnsi="Arial" w:cs="Arial"/>
          <w:sz w:val="24"/>
          <w:szCs w:val="24"/>
          <w:lang w:val="es-ES_tradnl"/>
        </w:rPr>
      </w:pPr>
      <w:r w:rsidRPr="00655F53">
        <w:rPr>
          <w:rFonts w:ascii="Arial" w:hAnsi="Arial" w:cs="Arial"/>
          <w:b/>
          <w:sz w:val="24"/>
          <w:szCs w:val="24"/>
          <w:lang w:val="es-ES_tradnl"/>
        </w:rPr>
        <w:t xml:space="preserve">El Señor Presidente Municipal: </w:t>
      </w:r>
      <w:r w:rsidR="00223D1B" w:rsidRPr="00223D1B">
        <w:rPr>
          <w:rFonts w:ascii="Arial" w:hAnsi="Arial" w:cs="Arial"/>
          <w:sz w:val="24"/>
          <w:szCs w:val="24"/>
          <w:lang w:val="es-ES_tradnl"/>
        </w:rPr>
        <w:t>Se declara aprobado el decreto enlistado con el número 12</w:t>
      </w:r>
      <w:r>
        <w:rPr>
          <w:rFonts w:ascii="Arial" w:hAnsi="Arial" w:cs="Arial"/>
          <w:sz w:val="24"/>
          <w:szCs w:val="24"/>
          <w:lang w:val="es-ES_tradnl"/>
        </w:rPr>
        <w:t xml:space="preserve"> bis</w:t>
      </w:r>
      <w:r w:rsidR="00223D1B" w:rsidRPr="00223D1B">
        <w:rPr>
          <w:rFonts w:ascii="Arial" w:hAnsi="Arial" w:cs="Arial"/>
          <w:sz w:val="24"/>
          <w:szCs w:val="24"/>
          <w:lang w:val="es-ES_tradnl"/>
        </w:rPr>
        <w:t xml:space="preserve">, toda vez que tenemos </w:t>
      </w:r>
      <w:r>
        <w:rPr>
          <w:rFonts w:ascii="Arial" w:hAnsi="Arial" w:cs="Arial"/>
          <w:sz w:val="24"/>
          <w:szCs w:val="24"/>
          <w:lang w:val="es-ES_tradnl"/>
        </w:rPr>
        <w:t>14</w:t>
      </w:r>
      <w:r w:rsidR="00223D1B" w:rsidRPr="00223D1B">
        <w:rPr>
          <w:rFonts w:ascii="Arial" w:hAnsi="Arial" w:cs="Arial"/>
          <w:sz w:val="24"/>
          <w:szCs w:val="24"/>
          <w:lang w:val="es-ES_tradnl"/>
        </w:rPr>
        <w:t xml:space="preserve"> votos a favor.</w:t>
      </w:r>
    </w:p>
    <w:p w14:paraId="6E0CAA36" w14:textId="77777777" w:rsidR="00223D1B" w:rsidRPr="00223D1B" w:rsidRDefault="00223D1B" w:rsidP="00223D1B">
      <w:pPr>
        <w:ind w:firstLine="708"/>
        <w:jc w:val="both"/>
        <w:rPr>
          <w:rFonts w:ascii="Arial" w:hAnsi="Arial" w:cs="Arial"/>
          <w:sz w:val="24"/>
          <w:szCs w:val="24"/>
          <w:lang w:val="es-ES_tradnl"/>
        </w:rPr>
      </w:pPr>
    </w:p>
    <w:p w14:paraId="267A4FAA" w14:textId="72E44297" w:rsidR="00223D1B" w:rsidRPr="00223D1B" w:rsidRDefault="00223D1B" w:rsidP="00223D1B">
      <w:pPr>
        <w:jc w:val="both"/>
        <w:rPr>
          <w:rFonts w:ascii="Arial" w:hAnsi="Arial" w:cs="Arial"/>
          <w:sz w:val="24"/>
          <w:szCs w:val="24"/>
          <w:lang w:val="es-ES_tradnl"/>
        </w:rPr>
      </w:pPr>
      <w:r w:rsidRPr="00223D1B">
        <w:rPr>
          <w:rFonts w:ascii="Arial" w:hAnsi="Arial" w:cs="Arial"/>
          <w:sz w:val="24"/>
          <w:szCs w:val="24"/>
          <w:lang w:val="es-ES_tradnl"/>
        </w:rPr>
        <w:t>VI.3</w:t>
      </w:r>
      <w:r w:rsidR="00655F53">
        <w:rPr>
          <w:rFonts w:ascii="Arial" w:hAnsi="Arial" w:cs="Arial"/>
          <w:sz w:val="24"/>
          <w:szCs w:val="24"/>
        </w:rPr>
        <w:t xml:space="preserve"> </w:t>
      </w:r>
      <w:r w:rsidRPr="00223D1B">
        <w:rPr>
          <w:rFonts w:ascii="Arial" w:hAnsi="Arial" w:cs="Arial"/>
          <w:sz w:val="24"/>
          <w:szCs w:val="24"/>
          <w:lang w:val="es-ES_tradnl"/>
        </w:rPr>
        <w:t xml:space="preserve">Continuamos con la discusión de los decretos que deben ser aprobados en </w:t>
      </w:r>
      <w:r w:rsidR="00655F53" w:rsidRPr="00223D1B">
        <w:rPr>
          <w:rFonts w:ascii="Arial" w:hAnsi="Arial" w:cs="Arial"/>
          <w:sz w:val="24"/>
          <w:szCs w:val="24"/>
          <w:lang w:val="es-ES_tradnl"/>
        </w:rPr>
        <w:t xml:space="preserve">votación nominal, </w:t>
      </w:r>
      <w:r w:rsidR="00655F53" w:rsidRPr="00223D1B">
        <w:rPr>
          <w:rFonts w:ascii="Arial" w:hAnsi="Arial" w:cs="Arial"/>
          <w:sz w:val="24"/>
          <w:szCs w:val="24"/>
        </w:rPr>
        <w:t xml:space="preserve">debiendo existir mayoría calificada de votos </w:t>
      </w:r>
      <w:r w:rsidRPr="00223D1B">
        <w:rPr>
          <w:rFonts w:ascii="Arial" w:hAnsi="Arial" w:cs="Arial"/>
          <w:sz w:val="24"/>
          <w:szCs w:val="24"/>
        </w:rPr>
        <w:t>para su aprobación</w:t>
      </w:r>
      <w:r w:rsidRPr="00223D1B">
        <w:rPr>
          <w:rFonts w:ascii="Arial" w:hAnsi="Arial" w:cs="Arial"/>
          <w:sz w:val="24"/>
          <w:szCs w:val="24"/>
          <w:lang w:val="es-ES_tradnl"/>
        </w:rPr>
        <w:t>, solicitando al Secretario General los enuncie.</w:t>
      </w:r>
    </w:p>
    <w:p w14:paraId="3D4EF5D0" w14:textId="77777777" w:rsidR="00223D1B" w:rsidRPr="00655F53" w:rsidRDefault="00223D1B" w:rsidP="00223D1B">
      <w:pPr>
        <w:jc w:val="both"/>
        <w:rPr>
          <w:rFonts w:ascii="Arial" w:hAnsi="Arial" w:cs="Arial"/>
          <w:b/>
          <w:sz w:val="24"/>
          <w:szCs w:val="24"/>
          <w:lang w:val="es-ES_tradnl"/>
        </w:rPr>
      </w:pPr>
    </w:p>
    <w:p w14:paraId="19390A3A" w14:textId="02BB0656" w:rsidR="00223D1B" w:rsidRPr="00223D1B" w:rsidRDefault="00655F53" w:rsidP="00223D1B">
      <w:pPr>
        <w:jc w:val="both"/>
        <w:rPr>
          <w:rFonts w:ascii="Arial" w:hAnsi="Arial" w:cs="Arial"/>
          <w:sz w:val="24"/>
          <w:szCs w:val="24"/>
          <w:lang w:val="es-ES_tradnl"/>
        </w:rPr>
      </w:pPr>
      <w:r w:rsidRPr="00655F53">
        <w:rPr>
          <w:rFonts w:ascii="Arial" w:hAnsi="Arial" w:cs="Arial"/>
          <w:b/>
          <w:sz w:val="24"/>
          <w:szCs w:val="24"/>
          <w:lang w:val="es-ES_tradnl"/>
        </w:rPr>
        <w:t xml:space="preserve">El Señor Secretario General: </w:t>
      </w:r>
      <w:r w:rsidR="00223D1B" w:rsidRPr="00223D1B">
        <w:rPr>
          <w:rFonts w:ascii="Arial" w:hAnsi="Arial" w:cs="Arial"/>
          <w:sz w:val="24"/>
          <w:szCs w:val="24"/>
          <w:lang w:val="es-ES_tradnl"/>
        </w:rPr>
        <w:t>Es el dictamen marcado con el número 13, que se refiere a lo siguiente:</w:t>
      </w:r>
    </w:p>
    <w:p w14:paraId="3C4A087F" w14:textId="77777777" w:rsidR="00223D1B" w:rsidRPr="00223D1B" w:rsidRDefault="00223D1B" w:rsidP="00223D1B">
      <w:pPr>
        <w:pStyle w:val="Sinespaciado"/>
        <w:rPr>
          <w:rFonts w:ascii="Arial" w:hAnsi="Arial" w:cs="Arial"/>
          <w:lang w:val="es-ES_tradnl"/>
        </w:rPr>
      </w:pPr>
    </w:p>
    <w:p w14:paraId="7F34B72A" w14:textId="78B4465E" w:rsidR="00223D1B" w:rsidRDefault="00655F53" w:rsidP="00655F53">
      <w:pPr>
        <w:jc w:val="both"/>
        <w:rPr>
          <w:rFonts w:ascii="Arial" w:eastAsia="Calibri" w:hAnsi="Arial" w:cs="Arial"/>
          <w:sz w:val="24"/>
          <w:szCs w:val="24"/>
          <w:lang w:val="es-ES_tradnl"/>
        </w:rPr>
      </w:pPr>
      <w:r>
        <w:rPr>
          <w:rFonts w:ascii="Arial" w:eastAsia="Arial" w:hAnsi="Arial" w:cs="Arial"/>
          <w:bCs/>
          <w:sz w:val="24"/>
          <w:szCs w:val="24"/>
          <w:lang w:val="es-ES_tradnl"/>
        </w:rPr>
        <w:t xml:space="preserve">13.- </w:t>
      </w:r>
      <w:r w:rsidRPr="00223D1B">
        <w:rPr>
          <w:rFonts w:ascii="Arial" w:eastAsia="Arial" w:hAnsi="Arial" w:cs="Arial"/>
          <w:bCs/>
          <w:sz w:val="24"/>
          <w:szCs w:val="24"/>
        </w:rPr>
        <w:t xml:space="preserve">DICTAMEN DE LA </w:t>
      </w:r>
      <w:r w:rsidRPr="00223D1B">
        <w:rPr>
          <w:rFonts w:ascii="Arial" w:hAnsi="Arial" w:cs="Arial"/>
          <w:bCs/>
          <w:sz w:val="24"/>
          <w:szCs w:val="24"/>
        </w:rPr>
        <w:t>COMISIÓN EDILICIA DE HACIENDA PÚBLICA Y PATRIMONIO MUNICIPAL, CORRESPONDIENTE A LOS O</w:t>
      </w:r>
      <w:r w:rsidRPr="00223D1B">
        <w:rPr>
          <w:rFonts w:ascii="Arial" w:eastAsia="Calibri" w:hAnsi="Arial" w:cs="Arial"/>
          <w:sz w:val="24"/>
          <w:szCs w:val="24"/>
          <w:lang w:val="es-ES_tradnl"/>
        </w:rPr>
        <w:t>FICIOS DP/889 Y 954/2023 DE LA DIRECCIÓN DE PATRIMONIO, PARA LA BAJA Y DESINCORPORACIÓN DE DIVERSOS VEHÍCULOS DE PROPIEDAD MUNICIPAL.</w:t>
      </w:r>
    </w:p>
    <w:p w14:paraId="39684253" w14:textId="77777777" w:rsidR="0020359F" w:rsidRPr="00177EF7" w:rsidRDefault="0020359F" w:rsidP="00177EF7">
      <w:pPr>
        <w:jc w:val="center"/>
        <w:rPr>
          <w:rFonts w:ascii="Arial" w:hAnsi="Arial" w:cs="Arial"/>
          <w:b/>
        </w:rPr>
      </w:pPr>
      <w:r w:rsidRPr="00177EF7">
        <w:rPr>
          <w:rFonts w:ascii="Arial" w:hAnsi="Arial" w:cs="Arial"/>
          <w:b/>
        </w:rPr>
        <w:t>DECRETO</w:t>
      </w:r>
    </w:p>
    <w:p w14:paraId="6FC54A95" w14:textId="77777777" w:rsidR="0020359F" w:rsidRPr="00177EF7" w:rsidRDefault="0020359F" w:rsidP="00177EF7">
      <w:pPr>
        <w:rPr>
          <w:rFonts w:ascii="Arial" w:hAnsi="Arial" w:cs="Arial"/>
        </w:rPr>
      </w:pPr>
    </w:p>
    <w:p w14:paraId="7ECB2D90" w14:textId="33868BAE" w:rsidR="0020359F" w:rsidRPr="00177EF7" w:rsidRDefault="00177EF7" w:rsidP="00177EF7">
      <w:pPr>
        <w:jc w:val="both"/>
        <w:rPr>
          <w:rFonts w:ascii="Arial" w:hAnsi="Arial" w:cs="Arial"/>
        </w:rPr>
      </w:pPr>
      <w:r w:rsidRPr="00177EF7">
        <w:rPr>
          <w:rFonts w:ascii="Arial" w:hAnsi="Arial" w:cs="Arial"/>
          <w:b/>
        </w:rPr>
        <w:t>PRIMERO.-</w:t>
      </w:r>
      <w:r>
        <w:rPr>
          <w:rFonts w:ascii="Arial" w:hAnsi="Arial" w:cs="Arial"/>
        </w:rPr>
        <w:t xml:space="preserve"> </w:t>
      </w:r>
      <w:r w:rsidR="0020359F" w:rsidRPr="00177EF7">
        <w:rPr>
          <w:rFonts w:ascii="Arial" w:hAnsi="Arial" w:cs="Arial"/>
        </w:rPr>
        <w:t xml:space="preserve">Se autoriza la desincorporación del dominio público, incorporación al dominio privado, así como la baja del Registro de 02 dos vehículos propiedad municipal, a los cuales les corresponde la siguiente descripción:   </w:t>
      </w:r>
    </w:p>
    <w:tbl>
      <w:tblPr>
        <w:tblStyle w:val="Tablaconcuadrcula"/>
        <w:tblW w:w="0" w:type="auto"/>
        <w:tblInd w:w="108" w:type="dxa"/>
        <w:tblLayout w:type="fixed"/>
        <w:tblLook w:val="04A0" w:firstRow="1" w:lastRow="0" w:firstColumn="1" w:lastColumn="0" w:noHBand="0" w:noVBand="1"/>
      </w:tblPr>
      <w:tblGrid>
        <w:gridCol w:w="709"/>
        <w:gridCol w:w="909"/>
        <w:gridCol w:w="745"/>
        <w:gridCol w:w="1431"/>
        <w:gridCol w:w="1644"/>
        <w:gridCol w:w="547"/>
        <w:gridCol w:w="816"/>
        <w:gridCol w:w="981"/>
        <w:gridCol w:w="865"/>
      </w:tblGrid>
      <w:tr w:rsidR="0020359F" w:rsidRPr="00177EF7" w14:paraId="09EA7CE5" w14:textId="77777777" w:rsidTr="00177EF7">
        <w:tc>
          <w:tcPr>
            <w:tcW w:w="709" w:type="dxa"/>
          </w:tcPr>
          <w:p w14:paraId="539FDBD5" w14:textId="77777777" w:rsidR="0020359F" w:rsidRPr="00177EF7" w:rsidRDefault="0020359F" w:rsidP="00177EF7">
            <w:pPr>
              <w:jc w:val="center"/>
              <w:rPr>
                <w:rFonts w:ascii="Arial" w:hAnsi="Arial" w:cs="Arial"/>
                <w:b/>
              </w:rPr>
            </w:pPr>
          </w:p>
          <w:p w14:paraId="36C15139" w14:textId="77777777" w:rsidR="0020359F" w:rsidRPr="00177EF7" w:rsidRDefault="0020359F" w:rsidP="00177EF7">
            <w:pPr>
              <w:jc w:val="center"/>
              <w:rPr>
                <w:rFonts w:ascii="Arial" w:hAnsi="Arial" w:cs="Arial"/>
                <w:b/>
              </w:rPr>
            </w:pPr>
            <w:r w:rsidRPr="00177EF7">
              <w:rPr>
                <w:rFonts w:ascii="Arial" w:hAnsi="Arial" w:cs="Arial"/>
                <w:b/>
              </w:rPr>
              <w:t xml:space="preserve">NO. </w:t>
            </w:r>
            <w:r w:rsidRPr="00177EF7">
              <w:rPr>
                <w:rFonts w:ascii="Arial" w:hAnsi="Arial" w:cs="Arial"/>
                <w:b/>
              </w:rPr>
              <w:lastRenderedPageBreak/>
              <w:t>PAT.</w:t>
            </w:r>
          </w:p>
        </w:tc>
        <w:tc>
          <w:tcPr>
            <w:tcW w:w="909" w:type="dxa"/>
          </w:tcPr>
          <w:p w14:paraId="3155BF31" w14:textId="77777777" w:rsidR="0020359F" w:rsidRPr="00177EF7" w:rsidRDefault="0020359F" w:rsidP="00177EF7">
            <w:pPr>
              <w:jc w:val="center"/>
              <w:rPr>
                <w:rFonts w:ascii="Arial" w:hAnsi="Arial" w:cs="Arial"/>
                <w:b/>
              </w:rPr>
            </w:pPr>
          </w:p>
          <w:p w14:paraId="41947937" w14:textId="77777777" w:rsidR="0020359F" w:rsidRPr="00177EF7" w:rsidRDefault="0020359F" w:rsidP="00177EF7">
            <w:pPr>
              <w:jc w:val="center"/>
              <w:rPr>
                <w:rFonts w:ascii="Arial" w:hAnsi="Arial" w:cs="Arial"/>
                <w:b/>
              </w:rPr>
            </w:pPr>
            <w:r w:rsidRPr="00177EF7">
              <w:rPr>
                <w:rFonts w:ascii="Arial" w:hAnsi="Arial" w:cs="Arial"/>
                <w:b/>
              </w:rPr>
              <w:t>FACTU</w:t>
            </w:r>
            <w:r w:rsidRPr="00177EF7">
              <w:rPr>
                <w:rFonts w:ascii="Arial" w:hAnsi="Arial" w:cs="Arial"/>
                <w:b/>
              </w:rPr>
              <w:lastRenderedPageBreak/>
              <w:t>RA</w:t>
            </w:r>
          </w:p>
        </w:tc>
        <w:tc>
          <w:tcPr>
            <w:tcW w:w="745" w:type="dxa"/>
          </w:tcPr>
          <w:p w14:paraId="77FB1895" w14:textId="77777777" w:rsidR="0020359F" w:rsidRPr="00177EF7" w:rsidRDefault="0020359F" w:rsidP="00177EF7">
            <w:pPr>
              <w:jc w:val="center"/>
              <w:rPr>
                <w:rFonts w:ascii="Arial" w:hAnsi="Arial" w:cs="Arial"/>
                <w:b/>
              </w:rPr>
            </w:pPr>
          </w:p>
          <w:p w14:paraId="76EAF1A7" w14:textId="77777777" w:rsidR="0020359F" w:rsidRPr="00177EF7" w:rsidRDefault="0020359F" w:rsidP="00177EF7">
            <w:pPr>
              <w:jc w:val="center"/>
              <w:rPr>
                <w:rFonts w:ascii="Arial" w:hAnsi="Arial" w:cs="Arial"/>
                <w:b/>
              </w:rPr>
            </w:pPr>
            <w:r w:rsidRPr="00177EF7">
              <w:rPr>
                <w:rFonts w:ascii="Arial" w:hAnsi="Arial" w:cs="Arial"/>
                <w:b/>
              </w:rPr>
              <w:t>MAR</w:t>
            </w:r>
            <w:r w:rsidRPr="00177EF7">
              <w:rPr>
                <w:rFonts w:ascii="Arial" w:hAnsi="Arial" w:cs="Arial"/>
                <w:b/>
              </w:rPr>
              <w:lastRenderedPageBreak/>
              <w:t>CA</w:t>
            </w:r>
          </w:p>
        </w:tc>
        <w:tc>
          <w:tcPr>
            <w:tcW w:w="1431" w:type="dxa"/>
          </w:tcPr>
          <w:p w14:paraId="2E4598AB" w14:textId="77777777" w:rsidR="0020359F" w:rsidRPr="00177EF7" w:rsidRDefault="0020359F" w:rsidP="00177EF7">
            <w:pPr>
              <w:jc w:val="center"/>
              <w:rPr>
                <w:rFonts w:ascii="Arial" w:hAnsi="Arial" w:cs="Arial"/>
                <w:b/>
              </w:rPr>
            </w:pPr>
          </w:p>
          <w:p w14:paraId="3EFE9B7B" w14:textId="77777777" w:rsidR="0020359F" w:rsidRPr="00177EF7" w:rsidRDefault="0020359F" w:rsidP="00177EF7">
            <w:pPr>
              <w:jc w:val="center"/>
              <w:rPr>
                <w:rFonts w:ascii="Arial" w:hAnsi="Arial" w:cs="Arial"/>
                <w:b/>
              </w:rPr>
            </w:pPr>
            <w:r w:rsidRPr="00177EF7">
              <w:rPr>
                <w:rFonts w:ascii="Arial" w:hAnsi="Arial" w:cs="Arial"/>
                <w:b/>
              </w:rPr>
              <w:t>TIPO</w:t>
            </w:r>
          </w:p>
        </w:tc>
        <w:tc>
          <w:tcPr>
            <w:tcW w:w="1644" w:type="dxa"/>
          </w:tcPr>
          <w:p w14:paraId="489FA2D6" w14:textId="77777777" w:rsidR="0020359F" w:rsidRPr="00177EF7" w:rsidRDefault="0020359F" w:rsidP="00177EF7">
            <w:pPr>
              <w:jc w:val="center"/>
              <w:rPr>
                <w:rFonts w:ascii="Arial" w:hAnsi="Arial" w:cs="Arial"/>
                <w:b/>
              </w:rPr>
            </w:pPr>
          </w:p>
          <w:p w14:paraId="2F36CDD3" w14:textId="77777777" w:rsidR="0020359F" w:rsidRPr="00177EF7" w:rsidRDefault="0020359F" w:rsidP="00177EF7">
            <w:pPr>
              <w:jc w:val="center"/>
              <w:rPr>
                <w:rFonts w:ascii="Arial" w:hAnsi="Arial" w:cs="Arial"/>
                <w:b/>
              </w:rPr>
            </w:pPr>
            <w:r w:rsidRPr="00177EF7">
              <w:rPr>
                <w:rFonts w:ascii="Arial" w:hAnsi="Arial" w:cs="Arial"/>
                <w:b/>
              </w:rPr>
              <w:t>SERIE</w:t>
            </w:r>
          </w:p>
        </w:tc>
        <w:tc>
          <w:tcPr>
            <w:tcW w:w="547" w:type="dxa"/>
          </w:tcPr>
          <w:p w14:paraId="6482E893" w14:textId="77777777" w:rsidR="0020359F" w:rsidRPr="00177EF7" w:rsidRDefault="0020359F" w:rsidP="00177EF7">
            <w:pPr>
              <w:jc w:val="center"/>
              <w:rPr>
                <w:rFonts w:ascii="Arial" w:hAnsi="Arial" w:cs="Arial"/>
                <w:b/>
              </w:rPr>
            </w:pPr>
          </w:p>
          <w:p w14:paraId="0D212FD7" w14:textId="77777777" w:rsidR="0020359F" w:rsidRPr="00177EF7" w:rsidRDefault="0020359F" w:rsidP="00177EF7">
            <w:pPr>
              <w:jc w:val="center"/>
              <w:rPr>
                <w:rFonts w:ascii="Arial" w:hAnsi="Arial" w:cs="Arial"/>
                <w:b/>
              </w:rPr>
            </w:pPr>
            <w:r w:rsidRPr="00177EF7">
              <w:rPr>
                <w:rFonts w:ascii="Arial" w:hAnsi="Arial" w:cs="Arial"/>
                <w:b/>
              </w:rPr>
              <w:t>MO</w:t>
            </w:r>
            <w:r w:rsidRPr="00177EF7">
              <w:rPr>
                <w:rFonts w:ascii="Arial" w:hAnsi="Arial" w:cs="Arial"/>
                <w:b/>
              </w:rPr>
              <w:lastRenderedPageBreak/>
              <w:t>D</w:t>
            </w:r>
          </w:p>
        </w:tc>
        <w:tc>
          <w:tcPr>
            <w:tcW w:w="816" w:type="dxa"/>
          </w:tcPr>
          <w:p w14:paraId="4D34F5D0" w14:textId="77777777" w:rsidR="0020359F" w:rsidRPr="00177EF7" w:rsidRDefault="0020359F" w:rsidP="00177EF7">
            <w:pPr>
              <w:jc w:val="center"/>
              <w:rPr>
                <w:rFonts w:ascii="Arial" w:hAnsi="Arial" w:cs="Arial"/>
                <w:b/>
              </w:rPr>
            </w:pPr>
          </w:p>
          <w:p w14:paraId="03C71AF0" w14:textId="77777777" w:rsidR="0020359F" w:rsidRPr="00177EF7" w:rsidRDefault="0020359F" w:rsidP="00177EF7">
            <w:pPr>
              <w:jc w:val="center"/>
              <w:rPr>
                <w:rFonts w:ascii="Arial" w:hAnsi="Arial" w:cs="Arial"/>
                <w:b/>
              </w:rPr>
            </w:pPr>
            <w:r w:rsidRPr="00177EF7">
              <w:rPr>
                <w:rFonts w:ascii="Arial" w:hAnsi="Arial" w:cs="Arial"/>
                <w:b/>
              </w:rPr>
              <w:t>PLAC</w:t>
            </w:r>
            <w:r w:rsidRPr="00177EF7">
              <w:rPr>
                <w:rFonts w:ascii="Arial" w:hAnsi="Arial" w:cs="Arial"/>
                <w:b/>
              </w:rPr>
              <w:lastRenderedPageBreak/>
              <w:t>AS</w:t>
            </w:r>
          </w:p>
        </w:tc>
        <w:tc>
          <w:tcPr>
            <w:tcW w:w="981" w:type="dxa"/>
          </w:tcPr>
          <w:p w14:paraId="08610BA9" w14:textId="77777777" w:rsidR="0020359F" w:rsidRPr="00177EF7" w:rsidRDefault="0020359F" w:rsidP="00177EF7">
            <w:pPr>
              <w:jc w:val="center"/>
              <w:rPr>
                <w:rFonts w:ascii="Arial" w:hAnsi="Arial" w:cs="Arial"/>
                <w:b/>
              </w:rPr>
            </w:pPr>
            <w:r w:rsidRPr="00177EF7">
              <w:rPr>
                <w:rFonts w:ascii="Arial" w:hAnsi="Arial" w:cs="Arial"/>
                <w:b/>
              </w:rPr>
              <w:lastRenderedPageBreak/>
              <w:t xml:space="preserve">FECHA ROBO </w:t>
            </w:r>
            <w:r w:rsidRPr="00177EF7">
              <w:rPr>
                <w:rFonts w:ascii="Arial" w:hAnsi="Arial" w:cs="Arial"/>
                <w:b/>
              </w:rPr>
              <w:lastRenderedPageBreak/>
              <w:t>O SINIESTRO</w:t>
            </w:r>
          </w:p>
        </w:tc>
        <w:tc>
          <w:tcPr>
            <w:tcW w:w="865" w:type="dxa"/>
          </w:tcPr>
          <w:p w14:paraId="0E08F4CA" w14:textId="77777777" w:rsidR="0020359F" w:rsidRPr="00177EF7" w:rsidRDefault="0020359F" w:rsidP="00177EF7">
            <w:pPr>
              <w:jc w:val="center"/>
              <w:rPr>
                <w:rFonts w:ascii="Arial" w:hAnsi="Arial" w:cs="Arial"/>
                <w:b/>
              </w:rPr>
            </w:pPr>
          </w:p>
          <w:p w14:paraId="08A3AB2C" w14:textId="77777777" w:rsidR="0020359F" w:rsidRPr="00177EF7" w:rsidRDefault="0020359F" w:rsidP="00177EF7">
            <w:pPr>
              <w:jc w:val="center"/>
              <w:rPr>
                <w:rFonts w:ascii="Arial" w:hAnsi="Arial" w:cs="Arial"/>
                <w:b/>
              </w:rPr>
            </w:pPr>
            <w:r w:rsidRPr="00177EF7">
              <w:rPr>
                <w:rFonts w:ascii="Arial" w:hAnsi="Arial" w:cs="Arial"/>
                <w:b/>
              </w:rPr>
              <w:t>SEGU</w:t>
            </w:r>
            <w:r w:rsidRPr="00177EF7">
              <w:rPr>
                <w:rFonts w:ascii="Arial" w:hAnsi="Arial" w:cs="Arial"/>
                <w:b/>
              </w:rPr>
              <w:lastRenderedPageBreak/>
              <w:t>RO</w:t>
            </w:r>
          </w:p>
        </w:tc>
      </w:tr>
      <w:tr w:rsidR="0020359F" w:rsidRPr="00177EF7" w14:paraId="2FFFAE04" w14:textId="77777777" w:rsidTr="00177EF7">
        <w:tc>
          <w:tcPr>
            <w:tcW w:w="709" w:type="dxa"/>
          </w:tcPr>
          <w:p w14:paraId="03C622BB" w14:textId="77777777" w:rsidR="0020359F" w:rsidRPr="00177EF7" w:rsidRDefault="0020359F" w:rsidP="00177EF7">
            <w:pPr>
              <w:rPr>
                <w:rFonts w:ascii="Arial" w:hAnsi="Arial" w:cs="Arial"/>
              </w:rPr>
            </w:pPr>
          </w:p>
          <w:p w14:paraId="632F02A0" w14:textId="77777777" w:rsidR="0020359F" w:rsidRPr="00177EF7" w:rsidRDefault="0020359F" w:rsidP="00177EF7">
            <w:pPr>
              <w:rPr>
                <w:rFonts w:ascii="Arial" w:hAnsi="Arial" w:cs="Arial"/>
              </w:rPr>
            </w:pPr>
            <w:r w:rsidRPr="00177EF7">
              <w:rPr>
                <w:rFonts w:ascii="Arial" w:hAnsi="Arial" w:cs="Arial"/>
              </w:rPr>
              <w:t>6809</w:t>
            </w:r>
          </w:p>
        </w:tc>
        <w:tc>
          <w:tcPr>
            <w:tcW w:w="909" w:type="dxa"/>
          </w:tcPr>
          <w:p w14:paraId="1D8491CA" w14:textId="77777777" w:rsidR="0020359F" w:rsidRPr="00177EF7" w:rsidRDefault="0020359F" w:rsidP="00177EF7">
            <w:pPr>
              <w:rPr>
                <w:rFonts w:ascii="Arial" w:hAnsi="Arial" w:cs="Arial"/>
              </w:rPr>
            </w:pPr>
          </w:p>
          <w:p w14:paraId="01D9A7D0" w14:textId="77777777" w:rsidR="0020359F" w:rsidRPr="00177EF7" w:rsidRDefault="0020359F" w:rsidP="00177EF7">
            <w:pPr>
              <w:rPr>
                <w:rFonts w:ascii="Arial" w:hAnsi="Arial" w:cs="Arial"/>
              </w:rPr>
            </w:pPr>
            <w:r w:rsidRPr="00177EF7">
              <w:rPr>
                <w:rFonts w:ascii="Arial" w:hAnsi="Arial" w:cs="Arial"/>
              </w:rPr>
              <w:t>FP0000002261</w:t>
            </w:r>
          </w:p>
        </w:tc>
        <w:tc>
          <w:tcPr>
            <w:tcW w:w="745" w:type="dxa"/>
          </w:tcPr>
          <w:p w14:paraId="1607773C" w14:textId="77777777" w:rsidR="0020359F" w:rsidRPr="00177EF7" w:rsidRDefault="0020359F" w:rsidP="00177EF7">
            <w:pPr>
              <w:rPr>
                <w:rFonts w:ascii="Arial" w:hAnsi="Arial" w:cs="Arial"/>
              </w:rPr>
            </w:pPr>
          </w:p>
          <w:p w14:paraId="3775F3C5" w14:textId="77777777" w:rsidR="0020359F" w:rsidRPr="00177EF7" w:rsidRDefault="0020359F" w:rsidP="00177EF7">
            <w:pPr>
              <w:rPr>
                <w:rFonts w:ascii="Arial" w:hAnsi="Arial" w:cs="Arial"/>
              </w:rPr>
            </w:pPr>
            <w:r w:rsidRPr="00177EF7">
              <w:rPr>
                <w:rFonts w:ascii="Arial" w:hAnsi="Arial" w:cs="Arial"/>
              </w:rPr>
              <w:t>FOTON</w:t>
            </w:r>
          </w:p>
        </w:tc>
        <w:tc>
          <w:tcPr>
            <w:tcW w:w="1431" w:type="dxa"/>
          </w:tcPr>
          <w:p w14:paraId="4315952C" w14:textId="77777777" w:rsidR="0020359F" w:rsidRPr="00177EF7" w:rsidRDefault="0020359F" w:rsidP="00177EF7">
            <w:pPr>
              <w:rPr>
                <w:rFonts w:ascii="Arial" w:hAnsi="Arial" w:cs="Arial"/>
              </w:rPr>
            </w:pPr>
          </w:p>
          <w:p w14:paraId="2E089333" w14:textId="77777777" w:rsidR="0020359F" w:rsidRPr="00177EF7" w:rsidRDefault="0020359F" w:rsidP="00177EF7">
            <w:pPr>
              <w:rPr>
                <w:rFonts w:ascii="Arial" w:hAnsi="Arial" w:cs="Arial"/>
              </w:rPr>
            </w:pPr>
            <w:r w:rsidRPr="00177EF7">
              <w:rPr>
                <w:rFonts w:ascii="Arial" w:hAnsi="Arial" w:cs="Arial"/>
              </w:rPr>
              <w:t>AUMARKS 12 CON CAJA COMPACTADORA</w:t>
            </w:r>
          </w:p>
        </w:tc>
        <w:tc>
          <w:tcPr>
            <w:tcW w:w="1644" w:type="dxa"/>
          </w:tcPr>
          <w:p w14:paraId="1A03D9AE" w14:textId="77777777" w:rsidR="0020359F" w:rsidRPr="00177EF7" w:rsidRDefault="0020359F" w:rsidP="00177EF7">
            <w:pPr>
              <w:rPr>
                <w:rFonts w:ascii="Arial" w:hAnsi="Arial" w:cs="Arial"/>
              </w:rPr>
            </w:pPr>
          </w:p>
          <w:p w14:paraId="20C2ACFF" w14:textId="77777777" w:rsidR="0020359F" w:rsidRPr="00177EF7" w:rsidRDefault="0020359F" w:rsidP="00177EF7">
            <w:pPr>
              <w:rPr>
                <w:rFonts w:ascii="Arial" w:hAnsi="Arial" w:cs="Arial"/>
              </w:rPr>
            </w:pPr>
            <w:r w:rsidRPr="00177EF7">
              <w:rPr>
                <w:rFonts w:ascii="Arial" w:hAnsi="Arial" w:cs="Arial"/>
              </w:rPr>
              <w:t>3L9C7D1F3LA030433</w:t>
            </w:r>
          </w:p>
        </w:tc>
        <w:tc>
          <w:tcPr>
            <w:tcW w:w="547" w:type="dxa"/>
          </w:tcPr>
          <w:p w14:paraId="677382BC" w14:textId="77777777" w:rsidR="0020359F" w:rsidRPr="00177EF7" w:rsidRDefault="0020359F" w:rsidP="00177EF7">
            <w:pPr>
              <w:rPr>
                <w:rFonts w:ascii="Arial" w:hAnsi="Arial" w:cs="Arial"/>
              </w:rPr>
            </w:pPr>
          </w:p>
          <w:p w14:paraId="556B46CE" w14:textId="77777777" w:rsidR="0020359F" w:rsidRPr="00177EF7" w:rsidRDefault="0020359F" w:rsidP="00177EF7">
            <w:pPr>
              <w:rPr>
                <w:rFonts w:ascii="Arial" w:hAnsi="Arial" w:cs="Arial"/>
              </w:rPr>
            </w:pPr>
            <w:r w:rsidRPr="00177EF7">
              <w:rPr>
                <w:rFonts w:ascii="Arial" w:hAnsi="Arial" w:cs="Arial"/>
              </w:rPr>
              <w:t>2020</w:t>
            </w:r>
          </w:p>
        </w:tc>
        <w:tc>
          <w:tcPr>
            <w:tcW w:w="816" w:type="dxa"/>
          </w:tcPr>
          <w:p w14:paraId="0F8824E1" w14:textId="77777777" w:rsidR="0020359F" w:rsidRPr="00177EF7" w:rsidRDefault="0020359F" w:rsidP="00177EF7">
            <w:pPr>
              <w:rPr>
                <w:rFonts w:ascii="Arial" w:hAnsi="Arial" w:cs="Arial"/>
              </w:rPr>
            </w:pPr>
          </w:p>
          <w:p w14:paraId="74FB8F9F" w14:textId="77777777" w:rsidR="0020359F" w:rsidRPr="00177EF7" w:rsidRDefault="0020359F" w:rsidP="00177EF7">
            <w:pPr>
              <w:rPr>
                <w:rFonts w:ascii="Arial" w:hAnsi="Arial" w:cs="Arial"/>
              </w:rPr>
            </w:pPr>
            <w:r w:rsidRPr="00177EF7">
              <w:rPr>
                <w:rFonts w:ascii="Arial" w:hAnsi="Arial" w:cs="Arial"/>
              </w:rPr>
              <w:t>JW70705</w:t>
            </w:r>
          </w:p>
          <w:p w14:paraId="71C1B654" w14:textId="77777777" w:rsidR="0020359F" w:rsidRPr="00177EF7" w:rsidRDefault="0020359F" w:rsidP="00177EF7">
            <w:pPr>
              <w:rPr>
                <w:rFonts w:ascii="Arial" w:hAnsi="Arial" w:cs="Arial"/>
              </w:rPr>
            </w:pPr>
          </w:p>
        </w:tc>
        <w:tc>
          <w:tcPr>
            <w:tcW w:w="981" w:type="dxa"/>
          </w:tcPr>
          <w:p w14:paraId="2F7CA030" w14:textId="77777777" w:rsidR="0020359F" w:rsidRPr="00177EF7" w:rsidRDefault="0020359F" w:rsidP="00177EF7">
            <w:pPr>
              <w:rPr>
                <w:rFonts w:ascii="Arial" w:hAnsi="Arial" w:cs="Arial"/>
              </w:rPr>
            </w:pPr>
          </w:p>
          <w:p w14:paraId="5B1A2C06" w14:textId="77777777" w:rsidR="0020359F" w:rsidRPr="00177EF7" w:rsidRDefault="0020359F" w:rsidP="00177EF7">
            <w:pPr>
              <w:rPr>
                <w:rFonts w:ascii="Arial" w:hAnsi="Arial" w:cs="Arial"/>
              </w:rPr>
            </w:pPr>
            <w:r w:rsidRPr="00177EF7">
              <w:rPr>
                <w:rFonts w:ascii="Arial" w:hAnsi="Arial" w:cs="Arial"/>
              </w:rPr>
              <w:t>09/03/2023</w:t>
            </w:r>
          </w:p>
        </w:tc>
        <w:tc>
          <w:tcPr>
            <w:tcW w:w="865" w:type="dxa"/>
          </w:tcPr>
          <w:p w14:paraId="1617D32D" w14:textId="77777777" w:rsidR="0020359F" w:rsidRPr="00177EF7" w:rsidRDefault="0020359F" w:rsidP="00177EF7">
            <w:pPr>
              <w:rPr>
                <w:rFonts w:ascii="Arial" w:hAnsi="Arial" w:cs="Arial"/>
              </w:rPr>
            </w:pPr>
          </w:p>
          <w:p w14:paraId="2B0D1587" w14:textId="77777777" w:rsidR="0020359F" w:rsidRPr="00177EF7" w:rsidRDefault="0020359F" w:rsidP="00177EF7">
            <w:pPr>
              <w:rPr>
                <w:rFonts w:ascii="Arial" w:hAnsi="Arial" w:cs="Arial"/>
              </w:rPr>
            </w:pPr>
            <w:r w:rsidRPr="00177EF7">
              <w:rPr>
                <w:rFonts w:ascii="Arial" w:hAnsi="Arial" w:cs="Arial"/>
              </w:rPr>
              <w:t>CHUBB SEGURODS S.A.</w:t>
            </w:r>
          </w:p>
        </w:tc>
      </w:tr>
      <w:tr w:rsidR="0020359F" w:rsidRPr="00177EF7" w14:paraId="5900318F" w14:textId="77777777" w:rsidTr="00177EF7">
        <w:tc>
          <w:tcPr>
            <w:tcW w:w="709" w:type="dxa"/>
          </w:tcPr>
          <w:p w14:paraId="7EC39E59" w14:textId="77777777" w:rsidR="0020359F" w:rsidRPr="00177EF7" w:rsidRDefault="0020359F" w:rsidP="00177EF7">
            <w:pPr>
              <w:rPr>
                <w:rFonts w:ascii="Arial" w:hAnsi="Arial" w:cs="Arial"/>
              </w:rPr>
            </w:pPr>
          </w:p>
          <w:p w14:paraId="319EC6CD" w14:textId="77777777" w:rsidR="0020359F" w:rsidRPr="00177EF7" w:rsidRDefault="0020359F" w:rsidP="00177EF7">
            <w:pPr>
              <w:rPr>
                <w:rFonts w:ascii="Arial" w:hAnsi="Arial" w:cs="Arial"/>
              </w:rPr>
            </w:pPr>
            <w:r w:rsidRPr="00177EF7">
              <w:rPr>
                <w:rFonts w:ascii="Arial" w:hAnsi="Arial" w:cs="Arial"/>
              </w:rPr>
              <w:t>5585</w:t>
            </w:r>
          </w:p>
        </w:tc>
        <w:tc>
          <w:tcPr>
            <w:tcW w:w="909" w:type="dxa"/>
          </w:tcPr>
          <w:p w14:paraId="333D73BA" w14:textId="77777777" w:rsidR="0020359F" w:rsidRPr="00177EF7" w:rsidRDefault="0020359F" w:rsidP="00177EF7">
            <w:pPr>
              <w:rPr>
                <w:rFonts w:ascii="Arial" w:hAnsi="Arial" w:cs="Arial"/>
              </w:rPr>
            </w:pPr>
          </w:p>
          <w:p w14:paraId="578D6476" w14:textId="77777777" w:rsidR="0020359F" w:rsidRPr="00177EF7" w:rsidRDefault="0020359F" w:rsidP="00177EF7">
            <w:pPr>
              <w:rPr>
                <w:rFonts w:ascii="Arial" w:hAnsi="Arial" w:cs="Arial"/>
              </w:rPr>
            </w:pPr>
            <w:r w:rsidRPr="00177EF7">
              <w:rPr>
                <w:rFonts w:ascii="Arial" w:hAnsi="Arial" w:cs="Arial"/>
              </w:rPr>
              <w:t>795</w:t>
            </w:r>
          </w:p>
        </w:tc>
        <w:tc>
          <w:tcPr>
            <w:tcW w:w="745" w:type="dxa"/>
          </w:tcPr>
          <w:p w14:paraId="6653DE0E" w14:textId="77777777" w:rsidR="0020359F" w:rsidRPr="00177EF7" w:rsidRDefault="0020359F" w:rsidP="00177EF7">
            <w:pPr>
              <w:rPr>
                <w:rFonts w:ascii="Arial" w:hAnsi="Arial" w:cs="Arial"/>
              </w:rPr>
            </w:pPr>
          </w:p>
          <w:p w14:paraId="3A7A9B19" w14:textId="77777777" w:rsidR="0020359F" w:rsidRPr="00177EF7" w:rsidRDefault="0020359F" w:rsidP="00177EF7">
            <w:pPr>
              <w:rPr>
                <w:rFonts w:ascii="Arial" w:hAnsi="Arial" w:cs="Arial"/>
              </w:rPr>
            </w:pPr>
            <w:r w:rsidRPr="00177EF7">
              <w:rPr>
                <w:rFonts w:ascii="Arial" w:hAnsi="Arial" w:cs="Arial"/>
              </w:rPr>
              <w:t>SUZUKI</w:t>
            </w:r>
          </w:p>
        </w:tc>
        <w:tc>
          <w:tcPr>
            <w:tcW w:w="1431" w:type="dxa"/>
          </w:tcPr>
          <w:p w14:paraId="0C9CEA06" w14:textId="77777777" w:rsidR="0020359F" w:rsidRPr="00177EF7" w:rsidRDefault="0020359F" w:rsidP="00177EF7">
            <w:pPr>
              <w:rPr>
                <w:rFonts w:ascii="Arial" w:hAnsi="Arial" w:cs="Arial"/>
              </w:rPr>
            </w:pPr>
          </w:p>
          <w:p w14:paraId="7ACA96C8" w14:textId="77777777" w:rsidR="0020359F" w:rsidRPr="00177EF7" w:rsidRDefault="0020359F" w:rsidP="00177EF7">
            <w:pPr>
              <w:rPr>
                <w:rFonts w:ascii="Arial" w:hAnsi="Arial" w:cs="Arial"/>
              </w:rPr>
            </w:pPr>
            <w:r w:rsidRPr="00177EF7">
              <w:rPr>
                <w:rFonts w:ascii="Arial" w:hAnsi="Arial" w:cs="Arial"/>
              </w:rPr>
              <w:t>DLD 650 EQUIPADA COMO MOTO PATRULLA</w:t>
            </w:r>
          </w:p>
        </w:tc>
        <w:tc>
          <w:tcPr>
            <w:tcW w:w="1644" w:type="dxa"/>
          </w:tcPr>
          <w:p w14:paraId="4907761C" w14:textId="77777777" w:rsidR="0020359F" w:rsidRPr="00177EF7" w:rsidRDefault="0020359F" w:rsidP="00177EF7">
            <w:pPr>
              <w:rPr>
                <w:rFonts w:ascii="Arial" w:hAnsi="Arial" w:cs="Arial"/>
              </w:rPr>
            </w:pPr>
          </w:p>
          <w:p w14:paraId="3E4AE8F6" w14:textId="77777777" w:rsidR="0020359F" w:rsidRPr="00177EF7" w:rsidRDefault="0020359F" w:rsidP="00177EF7">
            <w:pPr>
              <w:rPr>
                <w:rFonts w:ascii="Arial" w:hAnsi="Arial" w:cs="Arial"/>
              </w:rPr>
            </w:pPr>
            <w:r w:rsidRPr="00177EF7">
              <w:rPr>
                <w:rFonts w:ascii="Arial" w:hAnsi="Arial" w:cs="Arial"/>
              </w:rPr>
              <w:t>JS1VP56A7G2101222</w:t>
            </w:r>
          </w:p>
        </w:tc>
        <w:tc>
          <w:tcPr>
            <w:tcW w:w="547" w:type="dxa"/>
          </w:tcPr>
          <w:p w14:paraId="5AD80892" w14:textId="77777777" w:rsidR="0020359F" w:rsidRPr="00177EF7" w:rsidRDefault="0020359F" w:rsidP="00177EF7">
            <w:pPr>
              <w:rPr>
                <w:rFonts w:ascii="Arial" w:hAnsi="Arial" w:cs="Arial"/>
              </w:rPr>
            </w:pPr>
          </w:p>
          <w:p w14:paraId="2CCDB5C3" w14:textId="77777777" w:rsidR="0020359F" w:rsidRPr="00177EF7" w:rsidRDefault="0020359F" w:rsidP="00177EF7">
            <w:pPr>
              <w:rPr>
                <w:rFonts w:ascii="Arial" w:hAnsi="Arial" w:cs="Arial"/>
              </w:rPr>
            </w:pPr>
            <w:r w:rsidRPr="00177EF7">
              <w:rPr>
                <w:rFonts w:ascii="Arial" w:hAnsi="Arial" w:cs="Arial"/>
              </w:rPr>
              <w:t>2016</w:t>
            </w:r>
          </w:p>
        </w:tc>
        <w:tc>
          <w:tcPr>
            <w:tcW w:w="816" w:type="dxa"/>
          </w:tcPr>
          <w:p w14:paraId="6AC2C2D1" w14:textId="77777777" w:rsidR="0020359F" w:rsidRPr="00177EF7" w:rsidRDefault="0020359F" w:rsidP="00177EF7">
            <w:pPr>
              <w:rPr>
                <w:rFonts w:ascii="Arial" w:hAnsi="Arial" w:cs="Arial"/>
              </w:rPr>
            </w:pPr>
          </w:p>
          <w:p w14:paraId="4CB8C8FB" w14:textId="77777777" w:rsidR="0020359F" w:rsidRPr="00177EF7" w:rsidRDefault="0020359F" w:rsidP="00177EF7">
            <w:pPr>
              <w:rPr>
                <w:rFonts w:ascii="Arial" w:hAnsi="Arial" w:cs="Arial"/>
              </w:rPr>
            </w:pPr>
            <w:r w:rsidRPr="00177EF7">
              <w:rPr>
                <w:rFonts w:ascii="Arial" w:hAnsi="Arial" w:cs="Arial"/>
              </w:rPr>
              <w:t>JYX6Z</w:t>
            </w:r>
          </w:p>
        </w:tc>
        <w:tc>
          <w:tcPr>
            <w:tcW w:w="981" w:type="dxa"/>
          </w:tcPr>
          <w:p w14:paraId="68032517" w14:textId="77777777" w:rsidR="0020359F" w:rsidRPr="00177EF7" w:rsidRDefault="0020359F" w:rsidP="00177EF7">
            <w:pPr>
              <w:rPr>
                <w:rFonts w:ascii="Arial" w:hAnsi="Arial" w:cs="Arial"/>
              </w:rPr>
            </w:pPr>
          </w:p>
          <w:p w14:paraId="5BB2D060" w14:textId="77777777" w:rsidR="0020359F" w:rsidRPr="00177EF7" w:rsidRDefault="0020359F" w:rsidP="00177EF7">
            <w:pPr>
              <w:rPr>
                <w:rFonts w:ascii="Arial" w:hAnsi="Arial" w:cs="Arial"/>
              </w:rPr>
            </w:pPr>
            <w:r w:rsidRPr="00177EF7">
              <w:rPr>
                <w:rFonts w:ascii="Arial" w:hAnsi="Arial" w:cs="Arial"/>
              </w:rPr>
              <w:t>01/08/2022</w:t>
            </w:r>
          </w:p>
          <w:p w14:paraId="75F0D7BA" w14:textId="77777777" w:rsidR="0020359F" w:rsidRPr="00177EF7" w:rsidRDefault="0020359F" w:rsidP="00177EF7">
            <w:pPr>
              <w:rPr>
                <w:rFonts w:ascii="Arial" w:hAnsi="Arial" w:cs="Arial"/>
              </w:rPr>
            </w:pPr>
          </w:p>
        </w:tc>
        <w:tc>
          <w:tcPr>
            <w:tcW w:w="865" w:type="dxa"/>
          </w:tcPr>
          <w:p w14:paraId="3390E724" w14:textId="77777777" w:rsidR="0020359F" w:rsidRPr="00177EF7" w:rsidRDefault="0020359F" w:rsidP="00177EF7">
            <w:pPr>
              <w:rPr>
                <w:rFonts w:ascii="Arial" w:hAnsi="Arial" w:cs="Arial"/>
              </w:rPr>
            </w:pPr>
            <w:r w:rsidRPr="00177EF7">
              <w:rPr>
                <w:rFonts w:ascii="Arial" w:hAnsi="Arial" w:cs="Arial"/>
              </w:rPr>
              <w:t>CHUBB SEGURODS S.A.</w:t>
            </w:r>
          </w:p>
        </w:tc>
      </w:tr>
    </w:tbl>
    <w:p w14:paraId="777A20D9" w14:textId="77777777" w:rsidR="0020359F" w:rsidRPr="00177EF7" w:rsidRDefault="0020359F" w:rsidP="00177EF7">
      <w:pPr>
        <w:rPr>
          <w:rFonts w:ascii="Arial" w:hAnsi="Arial" w:cs="Arial"/>
        </w:rPr>
      </w:pPr>
    </w:p>
    <w:p w14:paraId="234B263C" w14:textId="4BA9557F" w:rsidR="0020359F" w:rsidRPr="00177EF7" w:rsidRDefault="0020359F" w:rsidP="00177EF7">
      <w:pPr>
        <w:rPr>
          <w:rFonts w:ascii="Arial" w:hAnsi="Arial" w:cs="Arial"/>
        </w:rPr>
      </w:pPr>
      <w:r w:rsidRPr="00177EF7">
        <w:rPr>
          <w:rFonts w:ascii="Arial" w:hAnsi="Arial" w:cs="Arial"/>
          <w:b/>
        </w:rPr>
        <w:t>SEGUNDO.</w:t>
      </w:r>
      <w:r w:rsidR="00177EF7" w:rsidRPr="00177EF7">
        <w:rPr>
          <w:rFonts w:ascii="Arial" w:hAnsi="Arial" w:cs="Arial"/>
          <w:b/>
        </w:rPr>
        <w:t>-</w:t>
      </w:r>
      <w:r w:rsidRPr="00177EF7">
        <w:rPr>
          <w:rFonts w:ascii="Arial" w:hAnsi="Arial" w:cs="Arial"/>
          <w:b/>
        </w:rPr>
        <w:t xml:space="preserve"> </w:t>
      </w:r>
      <w:r w:rsidRPr="00177EF7">
        <w:rPr>
          <w:rFonts w:ascii="Arial" w:hAnsi="Arial" w:cs="Arial"/>
        </w:rPr>
        <w:t>Se instruye a la Dirección de Administración, dependiente de la Coordinación General de Administración e Innovación Gubernamental, a que realice la baja de los vehículos que se enlistan el punto primero de este Decreto.</w:t>
      </w:r>
    </w:p>
    <w:p w14:paraId="150699F3" w14:textId="77777777" w:rsidR="0020359F" w:rsidRPr="00177EF7" w:rsidRDefault="0020359F" w:rsidP="00177EF7">
      <w:pPr>
        <w:rPr>
          <w:rFonts w:ascii="Arial" w:hAnsi="Arial" w:cs="Arial"/>
        </w:rPr>
      </w:pPr>
    </w:p>
    <w:p w14:paraId="394CC410" w14:textId="3A41C752" w:rsidR="0020359F" w:rsidRPr="00177EF7" w:rsidRDefault="0020359F" w:rsidP="00177EF7">
      <w:pPr>
        <w:rPr>
          <w:rFonts w:ascii="Arial" w:hAnsi="Arial" w:cs="Arial"/>
        </w:rPr>
      </w:pPr>
      <w:r w:rsidRPr="00177EF7">
        <w:rPr>
          <w:rFonts w:ascii="Arial" w:hAnsi="Arial" w:cs="Arial"/>
          <w:b/>
        </w:rPr>
        <w:t>TERCERO.</w:t>
      </w:r>
      <w:r w:rsidR="00177EF7" w:rsidRPr="00177EF7">
        <w:rPr>
          <w:rFonts w:ascii="Arial" w:hAnsi="Arial" w:cs="Arial"/>
          <w:b/>
        </w:rPr>
        <w:t>-</w:t>
      </w:r>
      <w:r w:rsidRPr="00177EF7">
        <w:rPr>
          <w:rFonts w:ascii="Arial" w:hAnsi="Arial" w:cs="Arial"/>
          <w:b/>
        </w:rPr>
        <w:t xml:space="preserve"> </w:t>
      </w:r>
      <w:r w:rsidRPr="00177EF7">
        <w:rPr>
          <w:rFonts w:ascii="Arial" w:hAnsi="Arial" w:cs="Arial"/>
        </w:rPr>
        <w:t xml:space="preserve">Se instruye a la Dirección de Administración para que gestione lo conducente ante la compañía aseguradora CHUBB SEGUROS MÉXICO, S.A., y haga efectiva la póliza de los vehículos descritos en el punto primero de este Decreto. </w:t>
      </w:r>
    </w:p>
    <w:p w14:paraId="510A69E9" w14:textId="77777777" w:rsidR="0020359F" w:rsidRPr="00177EF7" w:rsidRDefault="0020359F" w:rsidP="00177EF7">
      <w:pPr>
        <w:rPr>
          <w:rFonts w:ascii="Arial" w:hAnsi="Arial" w:cs="Arial"/>
        </w:rPr>
      </w:pPr>
    </w:p>
    <w:p w14:paraId="178DF028" w14:textId="08887AFF" w:rsidR="0020359F" w:rsidRPr="00177EF7" w:rsidRDefault="0020359F" w:rsidP="00177EF7">
      <w:pPr>
        <w:rPr>
          <w:rFonts w:ascii="Arial" w:hAnsi="Arial" w:cs="Arial"/>
        </w:rPr>
      </w:pPr>
      <w:r w:rsidRPr="00177EF7">
        <w:rPr>
          <w:rFonts w:ascii="Arial" w:hAnsi="Arial" w:cs="Arial"/>
          <w:b/>
        </w:rPr>
        <w:t>CUARTO.</w:t>
      </w:r>
      <w:r w:rsidR="00177EF7" w:rsidRPr="00177EF7">
        <w:rPr>
          <w:rFonts w:ascii="Arial" w:hAnsi="Arial" w:cs="Arial"/>
          <w:b/>
        </w:rPr>
        <w:t>-</w:t>
      </w:r>
      <w:r w:rsidRPr="00177EF7">
        <w:rPr>
          <w:rFonts w:ascii="Arial" w:hAnsi="Arial" w:cs="Arial"/>
          <w:b/>
        </w:rPr>
        <w:t xml:space="preserve"> </w:t>
      </w:r>
      <w:r w:rsidRPr="00177EF7">
        <w:rPr>
          <w:rFonts w:ascii="Arial" w:hAnsi="Arial" w:cs="Arial"/>
        </w:rPr>
        <w:t xml:space="preserve">Se faculta a la Síndico Municipal para que endose las facturas de los vehículos descritos en el punto primero de este Decreto, a fin de que sean liberadas para el trámite correspondiente. </w:t>
      </w:r>
    </w:p>
    <w:p w14:paraId="3B42E036" w14:textId="77777777" w:rsidR="0020359F" w:rsidRPr="00177EF7" w:rsidRDefault="0020359F" w:rsidP="00177EF7">
      <w:pPr>
        <w:rPr>
          <w:rFonts w:ascii="Arial" w:hAnsi="Arial" w:cs="Arial"/>
        </w:rPr>
      </w:pPr>
    </w:p>
    <w:p w14:paraId="0FA03B81" w14:textId="76E332D1" w:rsidR="0020359F" w:rsidRPr="00177EF7" w:rsidRDefault="0020359F" w:rsidP="00177EF7">
      <w:pPr>
        <w:rPr>
          <w:rFonts w:ascii="Arial" w:hAnsi="Arial" w:cs="Arial"/>
        </w:rPr>
      </w:pPr>
      <w:r w:rsidRPr="00177EF7">
        <w:rPr>
          <w:rFonts w:ascii="Arial" w:hAnsi="Arial" w:cs="Arial"/>
          <w:b/>
        </w:rPr>
        <w:t>QUINTO.</w:t>
      </w:r>
      <w:r w:rsidR="00177EF7" w:rsidRPr="00177EF7">
        <w:rPr>
          <w:rFonts w:ascii="Arial" w:hAnsi="Arial" w:cs="Arial"/>
          <w:b/>
        </w:rPr>
        <w:t>-</w:t>
      </w:r>
      <w:r w:rsidRPr="00177EF7">
        <w:rPr>
          <w:rFonts w:ascii="Arial" w:hAnsi="Arial" w:cs="Arial"/>
          <w:b/>
        </w:rPr>
        <w:t xml:space="preserve"> </w:t>
      </w:r>
      <w:r w:rsidRPr="00177EF7">
        <w:rPr>
          <w:rFonts w:ascii="Arial" w:hAnsi="Arial" w:cs="Arial"/>
        </w:rPr>
        <w:t xml:space="preserve">Suscríbase la documentación inherente para el cumplimiento de este Decreto, por parte del Presidente Municipal, Síndico y Secretario General, de conformidad a sus respectivas atribuciones. </w:t>
      </w:r>
    </w:p>
    <w:p w14:paraId="4F8BB0C6" w14:textId="77777777" w:rsidR="0020359F" w:rsidRPr="00177EF7" w:rsidRDefault="0020359F" w:rsidP="00177EF7">
      <w:pPr>
        <w:jc w:val="center"/>
        <w:rPr>
          <w:rFonts w:ascii="Arial" w:hAnsi="Arial" w:cs="Arial"/>
          <w:b/>
        </w:rPr>
      </w:pPr>
      <w:r w:rsidRPr="00177EF7">
        <w:rPr>
          <w:rFonts w:ascii="Arial" w:hAnsi="Arial" w:cs="Arial"/>
          <w:b/>
        </w:rPr>
        <w:t>TRANSITORIOS</w:t>
      </w:r>
    </w:p>
    <w:p w14:paraId="3D096F7A" w14:textId="77777777" w:rsidR="0020359F" w:rsidRPr="00177EF7" w:rsidRDefault="0020359F" w:rsidP="00177EF7">
      <w:pPr>
        <w:rPr>
          <w:rFonts w:ascii="Arial" w:hAnsi="Arial" w:cs="Arial"/>
        </w:rPr>
      </w:pPr>
    </w:p>
    <w:p w14:paraId="2E06631A" w14:textId="77777777" w:rsidR="0020359F" w:rsidRPr="00177EF7" w:rsidRDefault="0020359F" w:rsidP="00177EF7">
      <w:pPr>
        <w:rPr>
          <w:rFonts w:ascii="Arial" w:hAnsi="Arial" w:cs="Arial"/>
        </w:rPr>
      </w:pPr>
      <w:r w:rsidRPr="00177EF7">
        <w:rPr>
          <w:rFonts w:ascii="Arial" w:hAnsi="Arial" w:cs="Arial"/>
          <w:b/>
        </w:rPr>
        <w:t>PRIMERO.-</w:t>
      </w:r>
      <w:r w:rsidRPr="00177EF7">
        <w:rPr>
          <w:rFonts w:ascii="Arial" w:hAnsi="Arial" w:cs="Arial"/>
        </w:rPr>
        <w:t xml:space="preserve"> Publíquese el presente decreto en la Gaceta Municipal de Guadalajara.</w:t>
      </w:r>
    </w:p>
    <w:p w14:paraId="4614B6BC" w14:textId="77777777" w:rsidR="0020359F" w:rsidRPr="00177EF7" w:rsidRDefault="0020359F" w:rsidP="00177EF7">
      <w:pPr>
        <w:rPr>
          <w:rFonts w:ascii="Arial" w:hAnsi="Arial" w:cs="Arial"/>
        </w:rPr>
      </w:pPr>
    </w:p>
    <w:p w14:paraId="23B31F6B" w14:textId="77777777" w:rsidR="0020359F" w:rsidRPr="00177EF7" w:rsidRDefault="0020359F" w:rsidP="00177EF7">
      <w:pPr>
        <w:rPr>
          <w:rFonts w:ascii="Arial" w:hAnsi="Arial" w:cs="Arial"/>
        </w:rPr>
      </w:pPr>
      <w:r w:rsidRPr="00177EF7">
        <w:rPr>
          <w:rFonts w:ascii="Arial" w:hAnsi="Arial" w:cs="Arial"/>
          <w:b/>
        </w:rPr>
        <w:t>SEGUNDO.-</w:t>
      </w:r>
      <w:r w:rsidRPr="00177EF7">
        <w:rPr>
          <w:rFonts w:ascii="Arial" w:hAnsi="Arial" w:cs="Arial"/>
        </w:rPr>
        <w:t xml:space="preserve"> El presente decreto entrará en vigor a partir del siguiente día de su publicación en la Gaceta Municipal de Guadalajara.</w:t>
      </w:r>
    </w:p>
    <w:p w14:paraId="29C90C89" w14:textId="77777777" w:rsidR="0020359F" w:rsidRPr="00177EF7" w:rsidRDefault="0020359F" w:rsidP="00177EF7">
      <w:pPr>
        <w:rPr>
          <w:rFonts w:ascii="Arial" w:hAnsi="Arial" w:cs="Arial"/>
        </w:rPr>
      </w:pPr>
    </w:p>
    <w:p w14:paraId="20F2B43F" w14:textId="77777777" w:rsidR="0020359F" w:rsidRPr="00177EF7" w:rsidRDefault="0020359F" w:rsidP="00177EF7">
      <w:pPr>
        <w:rPr>
          <w:rFonts w:ascii="Arial" w:hAnsi="Arial" w:cs="Arial"/>
        </w:rPr>
      </w:pPr>
      <w:r w:rsidRPr="00177EF7">
        <w:rPr>
          <w:rFonts w:ascii="Arial" w:hAnsi="Arial" w:cs="Arial"/>
          <w:b/>
        </w:rPr>
        <w:t>TERCERO.-</w:t>
      </w:r>
      <w:r w:rsidRPr="00177EF7">
        <w:rPr>
          <w:rFonts w:ascii="Arial" w:hAnsi="Arial" w:cs="Arial"/>
        </w:rPr>
        <w:t xml:space="preserve"> Notifíquese a la Tesorero Municipal, para las acciones a que haya lugar.</w:t>
      </w:r>
    </w:p>
    <w:p w14:paraId="19F98B83" w14:textId="77777777" w:rsidR="0020359F" w:rsidRPr="00177EF7" w:rsidRDefault="0020359F" w:rsidP="00177EF7">
      <w:pPr>
        <w:rPr>
          <w:rFonts w:ascii="Arial" w:hAnsi="Arial" w:cs="Arial"/>
        </w:rPr>
      </w:pPr>
    </w:p>
    <w:p w14:paraId="2463CDF4" w14:textId="7227DE59" w:rsidR="00223D1B" w:rsidRDefault="0020359F" w:rsidP="00177EF7">
      <w:pPr>
        <w:rPr>
          <w:rFonts w:ascii="Arial" w:hAnsi="Arial" w:cs="Arial"/>
        </w:rPr>
      </w:pPr>
      <w:r w:rsidRPr="00177EF7">
        <w:rPr>
          <w:rFonts w:ascii="Arial" w:hAnsi="Arial" w:cs="Arial"/>
          <w:b/>
        </w:rPr>
        <w:t>CUARTO.-</w:t>
      </w:r>
      <w:r w:rsidRPr="00177EF7">
        <w:rPr>
          <w:rFonts w:ascii="Arial" w:hAnsi="Arial" w:cs="Arial"/>
        </w:rPr>
        <w:t xml:space="preserve"> Notifíquese a la Dirección de Patrimonio, para que inscriba la anotación correspondiente en el Re</w:t>
      </w:r>
      <w:r w:rsidR="00177EF7">
        <w:rPr>
          <w:rFonts w:ascii="Arial" w:hAnsi="Arial" w:cs="Arial"/>
        </w:rPr>
        <w:t xml:space="preserve">gistro de Bienes Municipales.  </w:t>
      </w:r>
    </w:p>
    <w:p w14:paraId="7E89F6C3" w14:textId="77777777" w:rsidR="00177EF7" w:rsidRPr="00177EF7" w:rsidRDefault="00177EF7" w:rsidP="00177EF7">
      <w:pPr>
        <w:rPr>
          <w:rFonts w:ascii="Arial" w:hAnsi="Arial" w:cs="Arial"/>
        </w:rPr>
      </w:pPr>
    </w:p>
    <w:p w14:paraId="23E0E1AF" w14:textId="4FAB9FAC" w:rsidR="00223D1B" w:rsidRPr="00223D1B" w:rsidRDefault="00223D1B" w:rsidP="00223D1B">
      <w:pPr>
        <w:jc w:val="both"/>
        <w:rPr>
          <w:rFonts w:ascii="Arial" w:hAnsi="Arial" w:cs="Arial"/>
          <w:sz w:val="24"/>
          <w:szCs w:val="24"/>
          <w:lang w:val="es-ES_tradnl"/>
        </w:rPr>
      </w:pPr>
      <w:r w:rsidRPr="00BA5D03">
        <w:rPr>
          <w:rFonts w:ascii="Arial" w:hAnsi="Arial" w:cs="Arial"/>
          <w:b/>
          <w:sz w:val="24"/>
          <w:szCs w:val="24"/>
          <w:lang w:val="es-ES_tradnl"/>
        </w:rPr>
        <w:t xml:space="preserve">El Señor Presidente Municipal: </w:t>
      </w:r>
      <w:r w:rsidRPr="00223D1B">
        <w:rPr>
          <w:rFonts w:ascii="Arial" w:hAnsi="Arial" w:cs="Arial"/>
          <w:sz w:val="24"/>
          <w:szCs w:val="24"/>
          <w:lang w:val="es-ES_tradnl"/>
        </w:rPr>
        <w:t>Está a su consideración, el dictamen de referencia, solicitando al Secretario General elabore el registro de quienes deseen intervenir.</w:t>
      </w:r>
    </w:p>
    <w:p w14:paraId="2E834023" w14:textId="77777777" w:rsidR="00223D1B" w:rsidRPr="00223D1B" w:rsidRDefault="00223D1B" w:rsidP="00223D1B">
      <w:pPr>
        <w:ind w:firstLine="567"/>
        <w:jc w:val="both"/>
        <w:rPr>
          <w:rFonts w:ascii="Arial" w:hAnsi="Arial" w:cs="Arial"/>
          <w:sz w:val="24"/>
          <w:szCs w:val="24"/>
          <w:lang w:val="es-ES_tradnl"/>
        </w:rPr>
      </w:pPr>
    </w:p>
    <w:p w14:paraId="55C55886" w14:textId="77777777" w:rsidR="00655F53" w:rsidRDefault="00223D1B" w:rsidP="00655F53">
      <w:pPr>
        <w:jc w:val="both"/>
        <w:rPr>
          <w:rFonts w:ascii="Arial" w:hAnsi="Arial" w:cs="Arial"/>
          <w:sz w:val="24"/>
          <w:szCs w:val="24"/>
          <w:lang w:val="es-ES_tradnl"/>
        </w:rPr>
      </w:pPr>
      <w:r w:rsidRPr="00223D1B">
        <w:rPr>
          <w:rFonts w:ascii="Arial" w:hAnsi="Arial" w:cs="Arial"/>
          <w:sz w:val="24"/>
          <w:szCs w:val="24"/>
          <w:lang w:val="es-ES_tradnl"/>
        </w:rPr>
        <w:lastRenderedPageBreak/>
        <w:t xml:space="preserve">No habiendo quien solicite el uso de la palabra, en </w:t>
      </w:r>
      <w:r w:rsidR="00655F53" w:rsidRPr="00223D1B">
        <w:rPr>
          <w:rFonts w:ascii="Arial" w:hAnsi="Arial" w:cs="Arial"/>
          <w:sz w:val="24"/>
          <w:szCs w:val="24"/>
          <w:lang w:val="es-ES_tradnl"/>
        </w:rPr>
        <w:t>votación nominal</w:t>
      </w:r>
      <w:r w:rsidRPr="00223D1B">
        <w:rPr>
          <w:rFonts w:ascii="Arial" w:hAnsi="Arial" w:cs="Arial"/>
          <w:sz w:val="24"/>
          <w:szCs w:val="24"/>
          <w:lang w:val="es-ES_tradnl"/>
        </w:rPr>
        <w:t>, les consulto si lo aprueban, solicitando al Secretario General realice el recuento de la votación manifes</w:t>
      </w:r>
      <w:r w:rsidR="00655F53">
        <w:rPr>
          <w:rFonts w:ascii="Arial" w:hAnsi="Arial" w:cs="Arial"/>
          <w:sz w:val="24"/>
          <w:szCs w:val="24"/>
          <w:lang w:val="es-ES_tradnl"/>
        </w:rPr>
        <w:t>tando en voz alta el resultado.</w:t>
      </w:r>
    </w:p>
    <w:p w14:paraId="0C15E554" w14:textId="77777777" w:rsidR="00655F53" w:rsidRDefault="00655F53" w:rsidP="00655F53">
      <w:pPr>
        <w:jc w:val="both"/>
        <w:rPr>
          <w:rFonts w:ascii="Arial" w:hAnsi="Arial" w:cs="Arial"/>
          <w:sz w:val="24"/>
          <w:szCs w:val="24"/>
          <w:lang w:val="es-ES_tradnl"/>
        </w:rPr>
      </w:pPr>
    </w:p>
    <w:p w14:paraId="588FB1E0" w14:textId="267473E7" w:rsidR="00655F53" w:rsidRPr="00655F53" w:rsidRDefault="00655F53" w:rsidP="00655F53">
      <w:pPr>
        <w:jc w:val="both"/>
        <w:rPr>
          <w:rFonts w:ascii="Arial" w:hAnsi="Arial" w:cs="Arial"/>
          <w:sz w:val="24"/>
          <w:szCs w:val="24"/>
          <w:lang w:val="es-ES_tradnl"/>
        </w:rPr>
      </w:pPr>
      <w:r w:rsidRPr="00434ACE">
        <w:rPr>
          <w:rFonts w:ascii="Arial" w:hAnsi="Arial" w:cs="Arial"/>
          <w:b/>
          <w:bCs/>
          <w:sz w:val="24"/>
          <w:szCs w:val="24"/>
          <w:lang w:val="es-ES_tradnl"/>
        </w:rPr>
        <w:t>El Señor Secretario General:</w:t>
      </w:r>
      <w:r w:rsidRPr="00434ACE">
        <w:rPr>
          <w:rFonts w:ascii="Arial" w:eastAsia="Calibri" w:hAnsi="Arial" w:cs="Arial"/>
          <w:sz w:val="24"/>
          <w:szCs w:val="24"/>
          <w:lang w:val="es-ES_tradnl"/>
        </w:rPr>
        <w:t xml:space="preserve"> Regidor Juan Francisco Ramírez Salcido,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 Carlos Lomelí Bolaños; regidora Mariana Fernández Ramírez; Salvador Hernández Navarro, </w:t>
      </w:r>
      <w:r>
        <w:rPr>
          <w:rFonts w:ascii="Arial" w:eastAsia="Calibri" w:hAnsi="Arial" w:cs="Arial"/>
          <w:i/>
          <w:sz w:val="24"/>
          <w:szCs w:val="24"/>
          <w:lang w:val="es-ES_tradnl"/>
        </w:rPr>
        <w:t>a favor</w:t>
      </w:r>
      <w:r w:rsidRPr="00434ACE">
        <w:rPr>
          <w:rFonts w:ascii="Arial" w:eastAsia="Calibri" w:hAnsi="Arial" w:cs="Arial"/>
          <w:i/>
          <w:sz w:val="24"/>
          <w:szCs w:val="24"/>
          <w:lang w:val="es-ES_tradnl"/>
        </w:rPr>
        <w:t>;</w:t>
      </w:r>
      <w:r w:rsidRPr="00434ACE">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regidora Sofía Berenice García Mosqueda,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 Fernando Garza Martínez,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 Itzcóatl Tonatiuh Bravo Padilla, </w:t>
      </w:r>
      <w:r w:rsidRPr="00434ACE">
        <w:rPr>
          <w:rFonts w:ascii="Arial" w:eastAsia="Calibri" w:hAnsi="Arial" w:cs="Arial"/>
          <w:i/>
          <w:sz w:val="24"/>
          <w:szCs w:val="24"/>
          <w:lang w:val="es-ES_tradnl"/>
        </w:rPr>
        <w:t xml:space="preserve">a favor; </w:t>
      </w:r>
      <w:r w:rsidRPr="00434ACE">
        <w:rPr>
          <w:rFonts w:ascii="Arial" w:eastAsia="Calibri" w:hAnsi="Arial" w:cs="Arial"/>
          <w:sz w:val="24"/>
          <w:szCs w:val="24"/>
          <w:lang w:val="es-ES_tradnl"/>
        </w:rPr>
        <w:t xml:space="preserve">regidor Aldo Alejandro de Anda García,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regidora Ana Gabriela Velasco García,</w:t>
      </w:r>
      <w:r w:rsidRPr="00434ACE">
        <w:rPr>
          <w:rFonts w:ascii="Arial" w:eastAsia="Calibri" w:hAnsi="Arial" w:cs="Arial"/>
          <w:i/>
          <w:sz w:val="24"/>
          <w:szCs w:val="24"/>
          <w:lang w:val="es-ES_tradnl"/>
        </w:rPr>
        <w:t xml:space="preserve"> a favor</w:t>
      </w:r>
      <w:r w:rsidRPr="00434ACE">
        <w:rPr>
          <w:rFonts w:ascii="Arial" w:eastAsia="Calibri" w:hAnsi="Arial" w:cs="Arial"/>
          <w:sz w:val="24"/>
          <w:szCs w:val="24"/>
          <w:lang w:val="es-ES_tradnl"/>
        </w:rPr>
        <w:t xml:space="preserve">; regidora Rosa Angélica Fregoso Franco,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 Rafael Barrios Dávila, </w:t>
      </w:r>
      <w:r w:rsidRPr="00434ACE">
        <w:rPr>
          <w:rFonts w:ascii="Arial" w:eastAsia="Calibri" w:hAnsi="Arial" w:cs="Arial"/>
          <w:i/>
          <w:iCs/>
          <w:sz w:val="24"/>
          <w:szCs w:val="24"/>
          <w:lang w:val="es-ES_tradnl"/>
        </w:rPr>
        <w:t>a favor</w:t>
      </w:r>
      <w:r w:rsidRPr="00434ACE">
        <w:rPr>
          <w:rFonts w:ascii="Arial" w:eastAsia="Calibri" w:hAnsi="Arial" w:cs="Arial"/>
          <w:sz w:val="24"/>
          <w:szCs w:val="24"/>
          <w:lang w:val="es-ES_tradnl"/>
        </w:rPr>
        <w:t xml:space="preserve">; regidora Jeanette Velázquez Sedano,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 Luis Cisneros Quirarte,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regidora </w:t>
      </w:r>
      <w:r w:rsidRPr="00434ACE">
        <w:rPr>
          <w:rFonts w:ascii="Arial" w:hAnsi="Arial" w:cs="Arial"/>
          <w:sz w:val="24"/>
          <w:szCs w:val="24"/>
        </w:rPr>
        <w:t>Karla Andrea Leonardo Torres</w:t>
      </w:r>
      <w:r w:rsidRPr="00434ACE">
        <w:rPr>
          <w:rFonts w:ascii="Arial" w:eastAsia="Calibri" w:hAnsi="Arial" w:cs="Arial"/>
          <w:sz w:val="24"/>
          <w:szCs w:val="24"/>
          <w:lang w:val="es-ES_tradnl"/>
        </w:rPr>
        <w:t>; regidora</w:t>
      </w:r>
      <w:r w:rsidRPr="00434ACE">
        <w:rPr>
          <w:rFonts w:ascii="Arial" w:hAnsi="Arial" w:cs="Arial"/>
          <w:sz w:val="24"/>
          <w:szCs w:val="24"/>
          <w:lang w:val="es-ES_tradnl"/>
        </w:rPr>
        <w:t xml:space="preserve"> </w:t>
      </w:r>
      <w:r w:rsidRPr="00434ACE">
        <w:rPr>
          <w:rFonts w:ascii="Arial" w:eastAsia="Calibri" w:hAnsi="Arial" w:cs="Arial"/>
          <w:sz w:val="24"/>
          <w:szCs w:val="24"/>
          <w:lang w:val="es-ES_tradnl"/>
        </w:rPr>
        <w:t xml:space="preserve">Kehila Abigail Kú Escalante,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regidora Patricia Guadalupe Campos Alfaro,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Síndico Karina </w:t>
      </w:r>
      <w:proofErr w:type="spellStart"/>
      <w:r w:rsidRPr="00434ACE">
        <w:rPr>
          <w:rFonts w:ascii="Arial" w:eastAsia="Calibri" w:hAnsi="Arial" w:cs="Arial"/>
          <w:sz w:val="24"/>
          <w:szCs w:val="24"/>
          <w:lang w:val="es-ES_tradnl"/>
        </w:rPr>
        <w:t>Anaid</w:t>
      </w:r>
      <w:proofErr w:type="spellEnd"/>
      <w:r w:rsidRPr="00434ACE">
        <w:rPr>
          <w:rFonts w:ascii="Arial" w:eastAsia="Calibri" w:hAnsi="Arial" w:cs="Arial"/>
          <w:sz w:val="24"/>
          <w:szCs w:val="24"/>
          <w:lang w:val="es-ES_tradnl"/>
        </w:rPr>
        <w:t xml:space="preserve"> Hermosillo Ramírez; Presidente Municipal Jesús Pablo Lemus Navarro,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w:t>
      </w:r>
    </w:p>
    <w:p w14:paraId="1BA7C926" w14:textId="77777777" w:rsidR="00655F53" w:rsidRPr="00434ACE" w:rsidRDefault="00655F53" w:rsidP="00655F53">
      <w:pPr>
        <w:jc w:val="both"/>
        <w:rPr>
          <w:rFonts w:ascii="Arial" w:hAnsi="Arial" w:cs="Arial"/>
          <w:bCs/>
          <w:sz w:val="24"/>
          <w:szCs w:val="24"/>
          <w:lang w:val="es-ES_tradnl"/>
        </w:rPr>
      </w:pPr>
    </w:p>
    <w:p w14:paraId="0EDC8A6E" w14:textId="4B2EF4F7" w:rsidR="00655F53" w:rsidRPr="00434ACE" w:rsidRDefault="00655F53" w:rsidP="00655F53">
      <w:pPr>
        <w:jc w:val="both"/>
        <w:rPr>
          <w:rFonts w:ascii="Arial" w:hAnsi="Arial" w:cs="Arial"/>
          <w:bCs/>
          <w:sz w:val="24"/>
          <w:szCs w:val="24"/>
          <w:lang w:val="es-ES_tradnl"/>
        </w:rPr>
      </w:pPr>
      <w:r w:rsidRPr="00434ACE">
        <w:rPr>
          <w:rFonts w:ascii="Arial" w:hAnsi="Arial" w:cs="Arial"/>
          <w:bCs/>
          <w:sz w:val="24"/>
          <w:szCs w:val="24"/>
          <w:lang w:val="es-ES_tradnl"/>
        </w:rPr>
        <w:t>La votación nominal es la siguiente: 1</w:t>
      </w:r>
      <w:r>
        <w:rPr>
          <w:rFonts w:ascii="Arial" w:hAnsi="Arial" w:cs="Arial"/>
          <w:bCs/>
          <w:sz w:val="24"/>
          <w:szCs w:val="24"/>
          <w:lang w:val="es-ES_tradnl"/>
        </w:rPr>
        <w:t>5</w:t>
      </w:r>
      <w:r w:rsidRPr="00434ACE">
        <w:rPr>
          <w:rFonts w:ascii="Arial" w:hAnsi="Arial" w:cs="Arial"/>
          <w:bCs/>
          <w:sz w:val="24"/>
          <w:szCs w:val="24"/>
          <w:lang w:val="es-ES_tradnl"/>
        </w:rPr>
        <w:t xml:space="preserve"> votos a favor; 0 voto</w:t>
      </w:r>
      <w:r w:rsidR="007D333D">
        <w:rPr>
          <w:rFonts w:ascii="Arial" w:hAnsi="Arial" w:cs="Arial"/>
          <w:bCs/>
          <w:sz w:val="24"/>
          <w:szCs w:val="24"/>
          <w:lang w:val="es-ES_tradnl"/>
        </w:rPr>
        <w:t>s</w:t>
      </w:r>
      <w:r w:rsidRPr="00434ACE">
        <w:rPr>
          <w:rFonts w:ascii="Arial" w:hAnsi="Arial" w:cs="Arial"/>
          <w:bCs/>
          <w:sz w:val="24"/>
          <w:szCs w:val="24"/>
          <w:lang w:val="es-ES_tradnl"/>
        </w:rPr>
        <w:t xml:space="preserve"> en contra y 0 abstenciones.</w:t>
      </w:r>
    </w:p>
    <w:p w14:paraId="5B330B53" w14:textId="2E235B34" w:rsidR="00223D1B" w:rsidRPr="00223D1B" w:rsidRDefault="00655F53" w:rsidP="00655F53">
      <w:pPr>
        <w:jc w:val="both"/>
        <w:rPr>
          <w:rFonts w:ascii="Arial" w:hAnsi="Arial" w:cs="Arial"/>
          <w:sz w:val="24"/>
          <w:szCs w:val="24"/>
          <w:lang w:val="es-ES_tradnl"/>
        </w:rPr>
      </w:pPr>
      <w:r w:rsidRPr="00655F53">
        <w:rPr>
          <w:rFonts w:ascii="Arial" w:hAnsi="Arial" w:cs="Arial"/>
          <w:b/>
          <w:sz w:val="24"/>
          <w:szCs w:val="24"/>
          <w:lang w:val="es-ES_tradnl"/>
        </w:rPr>
        <w:t xml:space="preserve">El Señor Presidente Municipal: </w:t>
      </w:r>
      <w:r w:rsidR="00223D1B" w:rsidRPr="00223D1B">
        <w:rPr>
          <w:rFonts w:ascii="Arial" w:hAnsi="Arial" w:cs="Arial"/>
          <w:sz w:val="24"/>
          <w:szCs w:val="24"/>
          <w:lang w:val="es-ES_tradnl"/>
        </w:rPr>
        <w:t xml:space="preserve">Se declara aprobado el dictamen número 13, toda vez que tenemos </w:t>
      </w:r>
      <w:r>
        <w:rPr>
          <w:rFonts w:ascii="Arial" w:hAnsi="Arial" w:cs="Arial"/>
          <w:sz w:val="24"/>
          <w:szCs w:val="24"/>
          <w:lang w:val="es-ES_tradnl"/>
        </w:rPr>
        <w:t xml:space="preserve">15 </w:t>
      </w:r>
      <w:r w:rsidR="00223D1B" w:rsidRPr="00223D1B">
        <w:rPr>
          <w:rFonts w:ascii="Arial" w:hAnsi="Arial" w:cs="Arial"/>
          <w:sz w:val="24"/>
          <w:szCs w:val="24"/>
          <w:lang w:val="es-ES_tradnl"/>
        </w:rPr>
        <w:t>votos a favor.</w:t>
      </w:r>
    </w:p>
    <w:p w14:paraId="50465F05" w14:textId="77777777" w:rsidR="00223D1B" w:rsidRPr="00223D1B" w:rsidRDefault="00223D1B" w:rsidP="00223D1B">
      <w:pPr>
        <w:jc w:val="both"/>
        <w:rPr>
          <w:rFonts w:ascii="Arial" w:hAnsi="Arial" w:cs="Arial"/>
          <w:sz w:val="24"/>
          <w:szCs w:val="24"/>
          <w:lang w:val="es-ES_tradnl"/>
        </w:rPr>
      </w:pPr>
    </w:p>
    <w:p w14:paraId="5146FE28" w14:textId="77777777" w:rsidR="00223D1B" w:rsidRDefault="00223D1B" w:rsidP="00223D1B">
      <w:pPr>
        <w:jc w:val="both"/>
        <w:rPr>
          <w:rFonts w:ascii="Arial" w:hAnsi="Arial" w:cs="Arial"/>
          <w:sz w:val="24"/>
          <w:szCs w:val="24"/>
          <w:lang w:val="es-ES_tradnl"/>
        </w:rPr>
      </w:pPr>
      <w:r w:rsidRPr="00223D1B">
        <w:rPr>
          <w:rFonts w:ascii="Arial" w:hAnsi="Arial" w:cs="Arial"/>
          <w:sz w:val="24"/>
          <w:szCs w:val="24"/>
          <w:lang w:val="es-ES_tradnl"/>
        </w:rPr>
        <w:t>VI.4 Continuamos con la discusión de los ordenamientos marcados con los números 14 y 15, solicitando al Secretario General los refiera.</w:t>
      </w:r>
    </w:p>
    <w:p w14:paraId="7D3ADAF3" w14:textId="77777777" w:rsidR="00655F53" w:rsidRDefault="00655F53" w:rsidP="00223D1B">
      <w:pPr>
        <w:jc w:val="both"/>
        <w:rPr>
          <w:rFonts w:ascii="Arial" w:hAnsi="Arial" w:cs="Arial"/>
          <w:sz w:val="24"/>
          <w:szCs w:val="24"/>
          <w:lang w:val="es-ES_tradnl"/>
        </w:rPr>
      </w:pPr>
    </w:p>
    <w:p w14:paraId="7C8B6E8C" w14:textId="19A7FBC1" w:rsidR="00223D1B" w:rsidRPr="00655F53" w:rsidRDefault="00655F53" w:rsidP="00655F53">
      <w:pPr>
        <w:jc w:val="both"/>
        <w:rPr>
          <w:rFonts w:ascii="Arial" w:hAnsi="Arial" w:cs="Arial"/>
          <w:sz w:val="24"/>
          <w:szCs w:val="24"/>
          <w:lang w:val="es-ES_tradnl"/>
        </w:rPr>
      </w:pPr>
      <w:r w:rsidRPr="00434ACE">
        <w:rPr>
          <w:rFonts w:ascii="Arial" w:hAnsi="Arial" w:cs="Arial"/>
          <w:b/>
          <w:bCs/>
          <w:sz w:val="24"/>
          <w:szCs w:val="24"/>
          <w:lang w:val="es-ES_tradnl"/>
        </w:rPr>
        <w:t>El Señor Secretario General:</w:t>
      </w:r>
      <w:r>
        <w:rPr>
          <w:rFonts w:ascii="Arial" w:hAnsi="Arial" w:cs="Arial"/>
          <w:sz w:val="24"/>
          <w:szCs w:val="24"/>
          <w:lang w:val="es-ES_tradnl"/>
        </w:rPr>
        <w:t xml:space="preserve"> 14.- </w:t>
      </w:r>
      <w:r w:rsidRPr="00223D1B">
        <w:rPr>
          <w:rFonts w:ascii="Arial" w:hAnsi="Arial" w:cs="Arial"/>
          <w:bCs/>
          <w:sz w:val="24"/>
          <w:szCs w:val="24"/>
        </w:rPr>
        <w:t>DICTAMEN DE LAS COMISIONES EDILICIAS DE GOBERNACIÓN, REGLAMENTOS Y VIGILANCIA Y DE HACIENDA PÚBLICA Y PATRIMONIO MUNICIPAL, CORRESPONDIENTE A LA INICIATIVA DEL REGIDOR ITZCÓATL TONATIUH BRAVO PADILLA, PARA REFORMAR LA LEY DEL GOBIERNO Y LA ADMINISTRACIÓN PÚBLICA MUNICIPAL DEL ESTADO DE JALISCO.</w:t>
      </w:r>
    </w:p>
    <w:p w14:paraId="0C1CE6A6" w14:textId="77777777" w:rsidR="00223D1B" w:rsidRPr="00177EF7" w:rsidRDefault="00223D1B" w:rsidP="00177EF7">
      <w:pPr>
        <w:ind w:left="567" w:hanging="567"/>
        <w:jc w:val="both"/>
        <w:rPr>
          <w:rFonts w:ascii="Arial" w:hAnsi="Arial" w:cs="Arial"/>
        </w:rPr>
      </w:pPr>
    </w:p>
    <w:p w14:paraId="684E7F9F" w14:textId="0DCC8F8D" w:rsidR="0020359F" w:rsidRPr="00177EF7" w:rsidRDefault="0020359F" w:rsidP="00177EF7">
      <w:pPr>
        <w:jc w:val="center"/>
        <w:rPr>
          <w:rFonts w:ascii="Arial" w:hAnsi="Arial" w:cs="Arial"/>
          <w:b/>
        </w:rPr>
      </w:pPr>
      <w:r w:rsidRPr="00177EF7">
        <w:rPr>
          <w:rFonts w:ascii="Arial" w:hAnsi="Arial" w:cs="Arial"/>
          <w:b/>
        </w:rPr>
        <w:t>ORDENAMIENTO</w:t>
      </w:r>
    </w:p>
    <w:p w14:paraId="2682D699" w14:textId="77777777" w:rsidR="0020359F" w:rsidRPr="00177EF7" w:rsidRDefault="0020359F" w:rsidP="00177EF7">
      <w:pPr>
        <w:rPr>
          <w:rFonts w:ascii="Arial" w:hAnsi="Arial" w:cs="Arial"/>
          <w:b/>
        </w:rPr>
      </w:pPr>
    </w:p>
    <w:p w14:paraId="046F6B46" w14:textId="7BABDFAC" w:rsidR="0020359F" w:rsidRPr="00177EF7" w:rsidRDefault="0020359F" w:rsidP="00177EF7">
      <w:pPr>
        <w:jc w:val="both"/>
        <w:rPr>
          <w:rFonts w:ascii="Arial" w:hAnsi="Arial" w:cs="Arial"/>
        </w:rPr>
      </w:pPr>
      <w:r w:rsidRPr="00177EF7">
        <w:rPr>
          <w:rFonts w:ascii="Arial" w:hAnsi="Arial" w:cs="Arial"/>
          <w:b/>
        </w:rPr>
        <w:t>PRIMERO.</w:t>
      </w:r>
      <w:r w:rsidR="00177EF7" w:rsidRPr="00177EF7">
        <w:rPr>
          <w:rFonts w:ascii="Arial" w:hAnsi="Arial" w:cs="Arial"/>
          <w:b/>
        </w:rPr>
        <w:t>-</w:t>
      </w:r>
      <w:r w:rsidRPr="00177EF7">
        <w:rPr>
          <w:rFonts w:ascii="Arial" w:hAnsi="Arial" w:cs="Arial"/>
        </w:rPr>
        <w:t xml:space="preserve"> Se aprueba elevar al Congreso del Estado de Jalisco iniciativa de ley para reformar el artículo 37 de la Ley del Gobierno y la Administración Pública Municipal del Estado de Jalisco, para quedar como sigue:</w:t>
      </w:r>
    </w:p>
    <w:p w14:paraId="41731F0B" w14:textId="77777777" w:rsidR="0020359F" w:rsidRPr="00177EF7" w:rsidRDefault="0020359F" w:rsidP="00177EF7">
      <w:pPr>
        <w:jc w:val="both"/>
        <w:rPr>
          <w:rFonts w:ascii="Arial" w:hAnsi="Arial" w:cs="Arial"/>
        </w:rPr>
      </w:pPr>
    </w:p>
    <w:p w14:paraId="787AAED3" w14:textId="77777777" w:rsidR="0020359F" w:rsidRPr="00177EF7" w:rsidRDefault="0020359F" w:rsidP="00177EF7">
      <w:pPr>
        <w:jc w:val="both"/>
        <w:rPr>
          <w:rFonts w:ascii="Arial" w:hAnsi="Arial" w:cs="Arial"/>
        </w:rPr>
      </w:pPr>
      <w:r w:rsidRPr="00177EF7">
        <w:rPr>
          <w:rFonts w:ascii="Arial" w:hAnsi="Arial" w:cs="Arial"/>
        </w:rPr>
        <w:t>Artículo 37…</w:t>
      </w:r>
    </w:p>
    <w:p w14:paraId="1591DFF2" w14:textId="77777777" w:rsidR="0020359F" w:rsidRPr="00177EF7" w:rsidRDefault="0020359F" w:rsidP="00177EF7">
      <w:pPr>
        <w:jc w:val="both"/>
        <w:rPr>
          <w:rFonts w:ascii="Arial" w:hAnsi="Arial" w:cs="Arial"/>
        </w:rPr>
      </w:pPr>
    </w:p>
    <w:p w14:paraId="1849142B" w14:textId="77777777" w:rsidR="0020359F" w:rsidRPr="00177EF7" w:rsidRDefault="0020359F" w:rsidP="00177EF7">
      <w:pPr>
        <w:jc w:val="both"/>
        <w:rPr>
          <w:rFonts w:ascii="Arial" w:hAnsi="Arial" w:cs="Arial"/>
        </w:rPr>
      </w:pPr>
      <w:r w:rsidRPr="00177EF7">
        <w:rPr>
          <w:rFonts w:ascii="Arial" w:hAnsi="Arial" w:cs="Arial"/>
        </w:rPr>
        <w:t xml:space="preserve">I. Presentar al Congreso del Estado las iniciativas de sus leyes de ingresos a más tardar el día 30 de septiembre de cada año; en caso de no hacerlo, se tomarán como iniciativa las leyes que hubiesen regido durante el año fiscal inmediato anterior. Los </w:t>
      </w:r>
      <w:proofErr w:type="gramStart"/>
      <w:r w:rsidRPr="00177EF7">
        <w:rPr>
          <w:rFonts w:ascii="Arial" w:hAnsi="Arial" w:cs="Arial"/>
        </w:rPr>
        <w:t>ayuntamiento</w:t>
      </w:r>
      <w:proofErr w:type="gramEnd"/>
      <w:r w:rsidRPr="00177EF7">
        <w:rPr>
          <w:rFonts w:ascii="Arial" w:hAnsi="Arial" w:cs="Arial"/>
        </w:rPr>
        <w:t xml:space="preserve"> pueden solicitar al </w:t>
      </w:r>
      <w:r w:rsidRPr="00177EF7">
        <w:rPr>
          <w:rFonts w:ascii="Arial" w:hAnsi="Arial" w:cs="Arial"/>
        </w:rPr>
        <w:lastRenderedPageBreak/>
        <w:t xml:space="preserve">Congreso del Estado las ampliaciones que a su juicio ameriten sus leyes de ingresos ya aprobadas. </w:t>
      </w:r>
    </w:p>
    <w:p w14:paraId="46977383" w14:textId="77777777" w:rsidR="0020359F" w:rsidRPr="00177EF7" w:rsidRDefault="0020359F" w:rsidP="00177EF7">
      <w:pPr>
        <w:rPr>
          <w:rFonts w:ascii="Arial" w:hAnsi="Arial" w:cs="Arial"/>
        </w:rPr>
      </w:pPr>
      <w:r w:rsidRPr="00177EF7">
        <w:rPr>
          <w:rFonts w:ascii="Arial" w:hAnsi="Arial" w:cs="Arial"/>
        </w:rPr>
        <w:t>….</w:t>
      </w:r>
    </w:p>
    <w:p w14:paraId="3B3743C7" w14:textId="77777777" w:rsidR="0020359F" w:rsidRPr="00177EF7" w:rsidRDefault="0020359F" w:rsidP="00177EF7">
      <w:pPr>
        <w:rPr>
          <w:rFonts w:ascii="Arial" w:hAnsi="Arial" w:cs="Arial"/>
        </w:rPr>
      </w:pPr>
      <w:r w:rsidRPr="00177EF7">
        <w:rPr>
          <w:rFonts w:ascii="Arial" w:hAnsi="Arial" w:cs="Arial"/>
        </w:rPr>
        <w:t>….</w:t>
      </w:r>
    </w:p>
    <w:p w14:paraId="5230054E" w14:textId="77777777" w:rsidR="0020359F" w:rsidRPr="00177EF7" w:rsidRDefault="0020359F" w:rsidP="00177EF7">
      <w:pPr>
        <w:rPr>
          <w:rFonts w:ascii="Arial" w:hAnsi="Arial" w:cs="Arial"/>
        </w:rPr>
      </w:pPr>
    </w:p>
    <w:p w14:paraId="17485D47" w14:textId="77777777" w:rsidR="0020359F" w:rsidRPr="00177EF7" w:rsidRDefault="0020359F" w:rsidP="00177EF7">
      <w:pPr>
        <w:rPr>
          <w:rFonts w:ascii="Arial" w:hAnsi="Arial" w:cs="Arial"/>
        </w:rPr>
      </w:pPr>
      <w:r w:rsidRPr="00177EF7">
        <w:rPr>
          <w:rFonts w:ascii="Arial" w:hAnsi="Arial" w:cs="Arial"/>
        </w:rPr>
        <w:t>De la II a la XXI…</w:t>
      </w:r>
    </w:p>
    <w:p w14:paraId="4E2F1B66" w14:textId="77777777" w:rsidR="0020359F" w:rsidRPr="00177EF7" w:rsidRDefault="0020359F" w:rsidP="00177EF7">
      <w:pPr>
        <w:rPr>
          <w:rFonts w:ascii="Arial" w:hAnsi="Arial" w:cs="Arial"/>
        </w:rPr>
      </w:pPr>
    </w:p>
    <w:p w14:paraId="003AF126" w14:textId="0BB0C652" w:rsidR="0020359F" w:rsidRPr="00177EF7" w:rsidRDefault="0020359F" w:rsidP="00177EF7">
      <w:pPr>
        <w:rPr>
          <w:rFonts w:ascii="Arial" w:hAnsi="Arial" w:cs="Arial"/>
        </w:rPr>
      </w:pPr>
      <w:r w:rsidRPr="00177EF7">
        <w:rPr>
          <w:rFonts w:ascii="Arial" w:hAnsi="Arial" w:cs="Arial"/>
          <w:b/>
        </w:rPr>
        <w:t>SEGUNDO.</w:t>
      </w:r>
      <w:r w:rsidR="00177EF7" w:rsidRPr="00177EF7">
        <w:rPr>
          <w:rFonts w:ascii="Arial" w:hAnsi="Arial" w:cs="Arial"/>
          <w:b/>
        </w:rPr>
        <w:t>-</w:t>
      </w:r>
      <w:r w:rsidRPr="00177EF7">
        <w:rPr>
          <w:rFonts w:ascii="Arial" w:hAnsi="Arial" w:cs="Arial"/>
        </w:rPr>
        <w:t xml:space="preserve"> Se instruye al Secretario General de este Ayuntamiento a realizar las acciones administrativas inherentes al cumplimiento del presente acuerdo.</w:t>
      </w:r>
    </w:p>
    <w:p w14:paraId="7041F127" w14:textId="77777777" w:rsidR="0020359F" w:rsidRPr="00177EF7" w:rsidRDefault="0020359F" w:rsidP="00177EF7">
      <w:pPr>
        <w:rPr>
          <w:rFonts w:ascii="Arial" w:hAnsi="Arial" w:cs="Arial"/>
        </w:rPr>
      </w:pPr>
    </w:p>
    <w:p w14:paraId="2CCD67C5" w14:textId="17B4DC95" w:rsidR="0020359F" w:rsidRPr="00177EF7" w:rsidRDefault="0020359F" w:rsidP="00177EF7">
      <w:pPr>
        <w:jc w:val="center"/>
        <w:rPr>
          <w:rFonts w:ascii="Arial" w:hAnsi="Arial" w:cs="Arial"/>
          <w:b/>
        </w:rPr>
      </w:pPr>
      <w:r w:rsidRPr="00177EF7">
        <w:rPr>
          <w:rFonts w:ascii="Arial" w:hAnsi="Arial" w:cs="Arial"/>
          <w:b/>
        </w:rPr>
        <w:t>TRANSITORIOS</w:t>
      </w:r>
    </w:p>
    <w:p w14:paraId="5F12C981" w14:textId="77777777" w:rsidR="0020359F" w:rsidRPr="00177EF7" w:rsidRDefault="0020359F" w:rsidP="00177EF7">
      <w:pPr>
        <w:rPr>
          <w:rFonts w:ascii="Arial" w:hAnsi="Arial" w:cs="Arial"/>
          <w:b/>
        </w:rPr>
      </w:pPr>
    </w:p>
    <w:p w14:paraId="6EC94B01" w14:textId="107EFABA" w:rsidR="0020359F" w:rsidRPr="00177EF7" w:rsidRDefault="0020359F" w:rsidP="00177EF7">
      <w:pPr>
        <w:rPr>
          <w:rFonts w:ascii="Arial" w:hAnsi="Arial" w:cs="Arial"/>
        </w:rPr>
      </w:pPr>
      <w:r w:rsidRPr="00177EF7">
        <w:rPr>
          <w:rFonts w:ascii="Arial" w:hAnsi="Arial" w:cs="Arial"/>
          <w:b/>
        </w:rPr>
        <w:t>PRIMERO.</w:t>
      </w:r>
      <w:r w:rsidR="00177EF7" w:rsidRPr="00177EF7">
        <w:rPr>
          <w:rFonts w:ascii="Arial" w:hAnsi="Arial" w:cs="Arial"/>
          <w:b/>
        </w:rPr>
        <w:t>-</w:t>
      </w:r>
      <w:r w:rsidRPr="00177EF7">
        <w:rPr>
          <w:rFonts w:ascii="Arial" w:hAnsi="Arial" w:cs="Arial"/>
        </w:rPr>
        <w:t xml:space="preserve"> Publíquese lo conducente del presente ordenamiento en la Gaceta Municipal de Guadalajara.</w:t>
      </w:r>
    </w:p>
    <w:p w14:paraId="3B4F49D8" w14:textId="77777777" w:rsidR="0020359F" w:rsidRPr="00177EF7" w:rsidRDefault="0020359F" w:rsidP="00177EF7">
      <w:pPr>
        <w:rPr>
          <w:rFonts w:ascii="Arial" w:hAnsi="Arial" w:cs="Arial"/>
          <w:b/>
        </w:rPr>
      </w:pPr>
    </w:p>
    <w:p w14:paraId="6BD0AD45" w14:textId="726566B1" w:rsidR="0020359F" w:rsidRPr="00177EF7" w:rsidRDefault="0020359F" w:rsidP="00177EF7">
      <w:pPr>
        <w:rPr>
          <w:rFonts w:ascii="Arial" w:hAnsi="Arial" w:cs="Arial"/>
        </w:rPr>
      </w:pPr>
      <w:r w:rsidRPr="00177EF7">
        <w:rPr>
          <w:rFonts w:ascii="Arial" w:hAnsi="Arial" w:cs="Arial"/>
          <w:b/>
        </w:rPr>
        <w:t>SEGUNDO.</w:t>
      </w:r>
      <w:r w:rsidR="00177EF7" w:rsidRPr="00177EF7">
        <w:rPr>
          <w:rFonts w:ascii="Arial" w:hAnsi="Arial" w:cs="Arial"/>
          <w:b/>
        </w:rPr>
        <w:t>-</w:t>
      </w:r>
      <w:r w:rsidRPr="00177EF7">
        <w:rPr>
          <w:rFonts w:ascii="Arial" w:hAnsi="Arial" w:cs="Arial"/>
        </w:rPr>
        <w:t xml:space="preserve"> Una vez publicado el presente ordenamiento, remítase mediante oficio un tanto del mismo al Congreso de Jalisco, para los efectos conducentes. </w:t>
      </w:r>
    </w:p>
    <w:p w14:paraId="1EB030D8" w14:textId="77777777" w:rsidR="0020359F" w:rsidRPr="00223D1B" w:rsidRDefault="0020359F" w:rsidP="00223D1B">
      <w:pPr>
        <w:ind w:left="567" w:hanging="567"/>
        <w:jc w:val="both"/>
        <w:rPr>
          <w:rFonts w:ascii="Arial" w:hAnsi="Arial" w:cs="Arial"/>
          <w:sz w:val="24"/>
          <w:szCs w:val="24"/>
        </w:rPr>
      </w:pPr>
    </w:p>
    <w:p w14:paraId="4BC93676" w14:textId="62E2D084" w:rsidR="00223D1B" w:rsidRDefault="00655F53" w:rsidP="00655F53">
      <w:pPr>
        <w:jc w:val="both"/>
        <w:rPr>
          <w:rFonts w:ascii="Arial" w:hAnsi="Arial" w:cs="Arial"/>
          <w:bCs/>
          <w:sz w:val="24"/>
          <w:szCs w:val="24"/>
        </w:rPr>
      </w:pPr>
      <w:r>
        <w:rPr>
          <w:rFonts w:ascii="Arial" w:hAnsi="Arial" w:cs="Arial"/>
          <w:bCs/>
          <w:sz w:val="24"/>
          <w:szCs w:val="24"/>
        </w:rPr>
        <w:t xml:space="preserve">15.- </w:t>
      </w:r>
      <w:r w:rsidRPr="00223D1B">
        <w:rPr>
          <w:rFonts w:ascii="Arial" w:hAnsi="Arial" w:cs="Arial"/>
          <w:bCs/>
          <w:sz w:val="24"/>
          <w:szCs w:val="24"/>
        </w:rPr>
        <w:t>DICTAMEN DE LAS COMISIONES EDILICIAS DE GOBERNA</w:t>
      </w:r>
      <w:r w:rsidR="00777C4F">
        <w:rPr>
          <w:rFonts w:ascii="Arial" w:hAnsi="Arial" w:cs="Arial"/>
          <w:bCs/>
          <w:sz w:val="24"/>
          <w:szCs w:val="24"/>
        </w:rPr>
        <w:t>CIÓN, REGLAMENTOS Y VIGILANCIA</w:t>
      </w:r>
      <w:r w:rsidRPr="00223D1B">
        <w:rPr>
          <w:rFonts w:ascii="Arial" w:hAnsi="Arial" w:cs="Arial"/>
          <w:bCs/>
          <w:sz w:val="24"/>
          <w:szCs w:val="24"/>
        </w:rPr>
        <w:t xml:space="preserve"> DE MERCADOS Y CENTRALES DE ABASTO, CORRESPONDIENTE A LA INICIATIVA DEL REGIDOR SALVADOR HERNÁNDEZ NAVARRO, PARA REFORMAR EL CÓDIGO DE GOBIERNO MUNICIPAL DE GUADALAJARA.</w:t>
      </w:r>
    </w:p>
    <w:p w14:paraId="3AB3CA70" w14:textId="20DB2F14" w:rsidR="0020359F" w:rsidRDefault="00177EF7" w:rsidP="00177EF7">
      <w:pPr>
        <w:jc w:val="center"/>
        <w:rPr>
          <w:rFonts w:ascii="Arial" w:hAnsi="Arial" w:cs="Arial"/>
          <w:b/>
        </w:rPr>
      </w:pPr>
      <w:r>
        <w:rPr>
          <w:rFonts w:ascii="Arial" w:hAnsi="Arial" w:cs="Arial"/>
          <w:b/>
        </w:rPr>
        <w:t>ORDENAMIENT</w:t>
      </w:r>
      <w:r w:rsidR="0020359F" w:rsidRPr="00177EF7">
        <w:rPr>
          <w:rFonts w:ascii="Arial" w:hAnsi="Arial" w:cs="Arial"/>
          <w:b/>
        </w:rPr>
        <w:t>O</w:t>
      </w:r>
    </w:p>
    <w:p w14:paraId="13A9C90B" w14:textId="77777777" w:rsidR="00177EF7" w:rsidRPr="00177EF7" w:rsidRDefault="00177EF7" w:rsidP="00177EF7">
      <w:pPr>
        <w:jc w:val="center"/>
        <w:rPr>
          <w:rFonts w:ascii="Arial" w:hAnsi="Arial" w:cs="Arial"/>
          <w:b/>
        </w:rPr>
      </w:pPr>
    </w:p>
    <w:p w14:paraId="1E69EF19" w14:textId="77777777" w:rsidR="0020359F" w:rsidRPr="00177EF7" w:rsidRDefault="0020359F" w:rsidP="00177EF7">
      <w:pPr>
        <w:tabs>
          <w:tab w:val="left" w:pos="1172"/>
        </w:tabs>
        <w:jc w:val="both"/>
        <w:rPr>
          <w:rFonts w:ascii="Arial" w:hAnsi="Arial" w:cs="Arial"/>
          <w:iCs/>
          <w:shd w:val="clear" w:color="auto" w:fill="FFFFFF"/>
          <w:lang w:val="es-ES"/>
        </w:rPr>
      </w:pPr>
      <w:r w:rsidRPr="00177EF7">
        <w:rPr>
          <w:rFonts w:ascii="Arial" w:hAnsi="Arial" w:cs="Arial"/>
          <w:b/>
        </w:rPr>
        <w:t>ÚNICO.-</w:t>
      </w:r>
      <w:r w:rsidRPr="00177EF7">
        <w:rPr>
          <w:rFonts w:ascii="Arial" w:hAnsi="Arial" w:cs="Arial"/>
        </w:rPr>
        <w:t xml:space="preserve"> Se aprueba reformar los artículos 106 y 109 del Código de Gobierno Municipal de Guadalajara, </w:t>
      </w:r>
      <w:r w:rsidRPr="00177EF7">
        <w:rPr>
          <w:rFonts w:ascii="Arial" w:hAnsi="Arial" w:cs="Arial"/>
          <w:iCs/>
          <w:shd w:val="clear" w:color="auto" w:fill="FFFFFF"/>
          <w:lang w:val="es-ES"/>
        </w:rPr>
        <w:t>para quedar como sigue:</w:t>
      </w:r>
    </w:p>
    <w:p w14:paraId="610665B3" w14:textId="77777777" w:rsidR="0020359F" w:rsidRPr="00177EF7" w:rsidRDefault="0020359F" w:rsidP="00177EF7">
      <w:pPr>
        <w:tabs>
          <w:tab w:val="left" w:pos="1172"/>
        </w:tabs>
        <w:jc w:val="both"/>
        <w:rPr>
          <w:rFonts w:ascii="Arial" w:hAnsi="Arial" w:cs="Arial"/>
          <w:iCs/>
          <w:shd w:val="clear" w:color="auto" w:fill="FFFFFF"/>
          <w:lang w:val="es-ES"/>
        </w:rPr>
      </w:pPr>
    </w:p>
    <w:p w14:paraId="4D787924" w14:textId="77777777" w:rsidR="0020359F" w:rsidRPr="00177EF7" w:rsidRDefault="0020359F" w:rsidP="00177EF7">
      <w:pPr>
        <w:tabs>
          <w:tab w:val="left" w:pos="1470"/>
        </w:tabs>
        <w:jc w:val="both"/>
        <w:rPr>
          <w:rFonts w:ascii="Arial" w:hAnsi="Arial" w:cs="Arial"/>
        </w:rPr>
      </w:pPr>
      <w:r w:rsidRPr="00177EF7">
        <w:rPr>
          <w:rFonts w:ascii="Arial" w:hAnsi="Arial" w:cs="Arial"/>
          <w:b/>
        </w:rPr>
        <w:t>Artículo 106.</w:t>
      </w:r>
      <w:r w:rsidRPr="00177EF7">
        <w:rPr>
          <w:rFonts w:ascii="Arial" w:hAnsi="Arial" w:cs="Arial"/>
        </w:rPr>
        <w:t xml:space="preserve">  …</w:t>
      </w:r>
    </w:p>
    <w:p w14:paraId="21CC303F" w14:textId="77777777" w:rsidR="0020359F" w:rsidRPr="00177EF7" w:rsidRDefault="0020359F" w:rsidP="00177EF7">
      <w:pPr>
        <w:tabs>
          <w:tab w:val="left" w:pos="1470"/>
        </w:tabs>
        <w:jc w:val="both"/>
        <w:rPr>
          <w:rFonts w:ascii="Arial" w:hAnsi="Arial" w:cs="Arial"/>
        </w:rPr>
      </w:pPr>
      <w:r w:rsidRPr="00177EF7">
        <w:rPr>
          <w:rFonts w:ascii="Arial" w:hAnsi="Arial" w:cs="Arial"/>
          <w:b/>
        </w:rPr>
        <w:t>I.</w:t>
      </w:r>
      <w:r w:rsidRPr="00177EF7">
        <w:rPr>
          <w:rFonts w:ascii="Arial" w:hAnsi="Arial" w:cs="Arial"/>
        </w:rPr>
        <w:t xml:space="preserve"> a la </w:t>
      </w:r>
      <w:r w:rsidRPr="00177EF7">
        <w:rPr>
          <w:rFonts w:ascii="Arial" w:hAnsi="Arial" w:cs="Arial"/>
          <w:b/>
        </w:rPr>
        <w:t>XIII.</w:t>
      </w:r>
      <w:r w:rsidRPr="00177EF7">
        <w:rPr>
          <w:rFonts w:ascii="Arial" w:hAnsi="Arial" w:cs="Arial"/>
        </w:rPr>
        <w:t xml:space="preserve"> …</w:t>
      </w:r>
    </w:p>
    <w:p w14:paraId="3163B662" w14:textId="77777777" w:rsidR="0020359F" w:rsidRPr="00177EF7" w:rsidRDefault="0020359F" w:rsidP="00177EF7">
      <w:pPr>
        <w:tabs>
          <w:tab w:val="left" w:pos="1470"/>
        </w:tabs>
        <w:jc w:val="both"/>
        <w:rPr>
          <w:rFonts w:ascii="Arial" w:hAnsi="Arial" w:cs="Arial"/>
        </w:rPr>
      </w:pPr>
      <w:r w:rsidRPr="00177EF7">
        <w:rPr>
          <w:rFonts w:ascii="Arial" w:hAnsi="Arial" w:cs="Arial"/>
          <w:b/>
        </w:rPr>
        <w:t>XIV.</w:t>
      </w:r>
      <w:r w:rsidRPr="00177EF7">
        <w:rPr>
          <w:rFonts w:ascii="Arial" w:hAnsi="Arial" w:cs="Arial"/>
        </w:rPr>
        <w:t xml:space="preserve"> Mercados, Centrales de Abasto, Tianguis y Comercio en Espacios Abiertos;</w:t>
      </w:r>
    </w:p>
    <w:p w14:paraId="59588ABE" w14:textId="77777777" w:rsidR="0020359F" w:rsidRPr="00177EF7" w:rsidRDefault="0020359F" w:rsidP="00177EF7">
      <w:pPr>
        <w:tabs>
          <w:tab w:val="left" w:pos="1470"/>
        </w:tabs>
        <w:jc w:val="both"/>
        <w:rPr>
          <w:rFonts w:ascii="Arial" w:hAnsi="Arial" w:cs="Arial"/>
        </w:rPr>
      </w:pPr>
      <w:r w:rsidRPr="00177EF7">
        <w:rPr>
          <w:rFonts w:ascii="Arial" w:hAnsi="Arial" w:cs="Arial"/>
          <w:b/>
        </w:rPr>
        <w:t>XV.</w:t>
      </w:r>
      <w:r w:rsidRPr="00177EF7">
        <w:rPr>
          <w:rFonts w:ascii="Arial" w:hAnsi="Arial" w:cs="Arial"/>
        </w:rPr>
        <w:t xml:space="preserve"> a la </w:t>
      </w:r>
      <w:r w:rsidRPr="00177EF7">
        <w:rPr>
          <w:rFonts w:ascii="Arial" w:hAnsi="Arial" w:cs="Arial"/>
          <w:b/>
        </w:rPr>
        <w:t>XXIII.</w:t>
      </w:r>
      <w:r w:rsidRPr="00177EF7">
        <w:rPr>
          <w:rFonts w:ascii="Arial" w:hAnsi="Arial" w:cs="Arial"/>
        </w:rPr>
        <w:t xml:space="preserve"> …  </w:t>
      </w:r>
    </w:p>
    <w:p w14:paraId="34CF7D41" w14:textId="77777777" w:rsidR="0020359F" w:rsidRPr="00177EF7" w:rsidRDefault="0020359F" w:rsidP="00177EF7">
      <w:pPr>
        <w:tabs>
          <w:tab w:val="left" w:pos="1470"/>
        </w:tabs>
        <w:jc w:val="both"/>
        <w:rPr>
          <w:rFonts w:ascii="Arial" w:hAnsi="Arial" w:cs="Arial"/>
        </w:rPr>
      </w:pPr>
    </w:p>
    <w:p w14:paraId="1705057A" w14:textId="77777777" w:rsidR="0020359F" w:rsidRPr="00177EF7" w:rsidRDefault="0020359F" w:rsidP="00177EF7">
      <w:pPr>
        <w:tabs>
          <w:tab w:val="left" w:pos="1470"/>
        </w:tabs>
        <w:jc w:val="both"/>
        <w:rPr>
          <w:rFonts w:ascii="Arial" w:hAnsi="Arial" w:cs="Arial"/>
        </w:rPr>
      </w:pPr>
      <w:r w:rsidRPr="00177EF7">
        <w:rPr>
          <w:rFonts w:ascii="Arial" w:hAnsi="Arial" w:cs="Arial"/>
          <w:b/>
        </w:rPr>
        <w:t>Artículo 109.</w:t>
      </w:r>
      <w:r w:rsidRPr="00177EF7">
        <w:rPr>
          <w:rFonts w:ascii="Arial" w:hAnsi="Arial" w:cs="Arial"/>
        </w:rPr>
        <w:t xml:space="preserve"> …</w:t>
      </w:r>
    </w:p>
    <w:p w14:paraId="36AFCB26" w14:textId="77777777" w:rsidR="0020359F" w:rsidRPr="00177EF7" w:rsidRDefault="0020359F" w:rsidP="00177EF7">
      <w:pPr>
        <w:tabs>
          <w:tab w:val="left" w:pos="1470"/>
        </w:tabs>
        <w:jc w:val="both"/>
        <w:rPr>
          <w:rFonts w:ascii="Arial" w:hAnsi="Arial" w:cs="Arial"/>
        </w:rPr>
      </w:pPr>
      <w:r w:rsidRPr="00177EF7">
        <w:rPr>
          <w:rFonts w:ascii="Arial" w:hAnsi="Arial" w:cs="Arial"/>
          <w:b/>
        </w:rPr>
        <w:t>I.</w:t>
      </w:r>
      <w:r w:rsidRPr="00177EF7">
        <w:rPr>
          <w:rFonts w:ascii="Arial" w:hAnsi="Arial" w:cs="Arial"/>
        </w:rPr>
        <w:t xml:space="preserve"> a la </w:t>
      </w:r>
      <w:r w:rsidRPr="00177EF7">
        <w:rPr>
          <w:rFonts w:ascii="Arial" w:hAnsi="Arial" w:cs="Arial"/>
          <w:b/>
        </w:rPr>
        <w:t>XIII.</w:t>
      </w:r>
      <w:r w:rsidRPr="00177EF7">
        <w:rPr>
          <w:rFonts w:ascii="Arial" w:hAnsi="Arial" w:cs="Arial"/>
        </w:rPr>
        <w:t xml:space="preserve"> …</w:t>
      </w:r>
    </w:p>
    <w:p w14:paraId="111142A1" w14:textId="77777777" w:rsidR="0020359F" w:rsidRPr="00177EF7" w:rsidRDefault="0020359F" w:rsidP="00177EF7">
      <w:pPr>
        <w:tabs>
          <w:tab w:val="left" w:pos="1470"/>
        </w:tabs>
        <w:jc w:val="both"/>
        <w:rPr>
          <w:rFonts w:ascii="Arial" w:hAnsi="Arial" w:cs="Arial"/>
        </w:rPr>
      </w:pPr>
      <w:r w:rsidRPr="00177EF7">
        <w:rPr>
          <w:rFonts w:ascii="Arial" w:hAnsi="Arial" w:cs="Arial"/>
          <w:b/>
        </w:rPr>
        <w:t>XIV.</w:t>
      </w:r>
      <w:r w:rsidRPr="00177EF7">
        <w:rPr>
          <w:rFonts w:ascii="Arial" w:hAnsi="Arial" w:cs="Arial"/>
        </w:rPr>
        <w:t xml:space="preserve"> Mercados, Centrales de Abasto, Tianguis y Comercio en Espacios Abiertos: </w:t>
      </w:r>
    </w:p>
    <w:p w14:paraId="5E35DB73" w14:textId="77777777" w:rsidR="0020359F" w:rsidRPr="00177EF7" w:rsidRDefault="0020359F" w:rsidP="00177EF7">
      <w:pPr>
        <w:tabs>
          <w:tab w:val="left" w:pos="1470"/>
        </w:tabs>
        <w:jc w:val="both"/>
        <w:rPr>
          <w:rFonts w:ascii="Arial" w:hAnsi="Arial" w:cs="Arial"/>
        </w:rPr>
      </w:pPr>
      <w:r w:rsidRPr="00177EF7">
        <w:rPr>
          <w:rFonts w:ascii="Arial" w:hAnsi="Arial" w:cs="Arial"/>
          <w:b/>
        </w:rPr>
        <w:t>a)</w:t>
      </w:r>
      <w:r w:rsidRPr="00177EF7">
        <w:rPr>
          <w:rFonts w:ascii="Arial" w:hAnsi="Arial" w:cs="Arial"/>
        </w:rPr>
        <w:t xml:space="preserve"> Promover acciones tendientes mejorar la operación de las centrales de abasto, mercados municipales, tianguis y comercios en espacios abiertos; </w:t>
      </w:r>
    </w:p>
    <w:p w14:paraId="5330B71F" w14:textId="77777777" w:rsidR="0020359F" w:rsidRPr="00177EF7" w:rsidRDefault="0020359F" w:rsidP="00177EF7">
      <w:pPr>
        <w:tabs>
          <w:tab w:val="left" w:pos="1470"/>
        </w:tabs>
        <w:jc w:val="both"/>
        <w:rPr>
          <w:rFonts w:ascii="Arial" w:hAnsi="Arial" w:cs="Arial"/>
          <w:b/>
        </w:rPr>
      </w:pPr>
      <w:r w:rsidRPr="00177EF7">
        <w:rPr>
          <w:rFonts w:ascii="Arial" w:hAnsi="Arial" w:cs="Arial"/>
          <w:b/>
        </w:rPr>
        <w:t>Del b) al c)…</w:t>
      </w:r>
    </w:p>
    <w:p w14:paraId="0EEE1321" w14:textId="77777777" w:rsidR="0020359F" w:rsidRPr="00177EF7" w:rsidRDefault="0020359F" w:rsidP="00177EF7">
      <w:pPr>
        <w:tabs>
          <w:tab w:val="left" w:pos="1470"/>
        </w:tabs>
        <w:jc w:val="both"/>
        <w:rPr>
          <w:rFonts w:ascii="Arial" w:hAnsi="Arial" w:cs="Arial"/>
          <w:b/>
        </w:rPr>
      </w:pPr>
      <w:r w:rsidRPr="00177EF7">
        <w:rPr>
          <w:rFonts w:ascii="Arial" w:hAnsi="Arial" w:cs="Arial"/>
          <w:b/>
        </w:rPr>
        <w:t>d)</w:t>
      </w:r>
      <w:r w:rsidRPr="00177EF7">
        <w:rPr>
          <w:rFonts w:ascii="Arial" w:hAnsi="Arial" w:cs="Arial"/>
        </w:rPr>
        <w:t xml:space="preserve"> Proponer políticas tendientes a la creación, mantenimiento y mejoramiento de una red de mercados municipales y centrales de abastos que incentiven la actividad económica de las colonias y los barrios del Municipio; </w:t>
      </w:r>
    </w:p>
    <w:p w14:paraId="5E609DEC" w14:textId="77777777" w:rsidR="0020359F" w:rsidRPr="00177EF7" w:rsidRDefault="0020359F" w:rsidP="00177EF7">
      <w:pPr>
        <w:tabs>
          <w:tab w:val="left" w:pos="1470"/>
        </w:tabs>
        <w:jc w:val="both"/>
        <w:rPr>
          <w:rFonts w:ascii="Arial" w:hAnsi="Arial" w:cs="Arial"/>
          <w:b/>
        </w:rPr>
      </w:pPr>
      <w:r w:rsidRPr="00177EF7">
        <w:rPr>
          <w:rFonts w:ascii="Arial" w:hAnsi="Arial" w:cs="Arial"/>
          <w:b/>
        </w:rPr>
        <w:t>e)</w:t>
      </w:r>
      <w:r w:rsidRPr="00177EF7">
        <w:rPr>
          <w:rFonts w:ascii="Arial" w:hAnsi="Arial" w:cs="Arial"/>
        </w:rPr>
        <w:t xml:space="preserve"> Proponer y dictaminar los horarios para el ejercicio del comercio en espacios abiertos; y</w:t>
      </w:r>
    </w:p>
    <w:p w14:paraId="3B9744C5" w14:textId="77777777" w:rsidR="0020359F" w:rsidRPr="00177EF7" w:rsidRDefault="0020359F" w:rsidP="00177EF7">
      <w:pPr>
        <w:tabs>
          <w:tab w:val="left" w:pos="1470"/>
        </w:tabs>
        <w:jc w:val="both"/>
        <w:rPr>
          <w:rFonts w:ascii="Arial" w:hAnsi="Arial" w:cs="Arial"/>
        </w:rPr>
      </w:pPr>
      <w:r w:rsidRPr="00177EF7">
        <w:rPr>
          <w:rFonts w:ascii="Arial" w:hAnsi="Arial" w:cs="Arial"/>
          <w:b/>
        </w:rPr>
        <w:t xml:space="preserve">f) </w:t>
      </w:r>
      <w:r w:rsidRPr="00177EF7">
        <w:rPr>
          <w:rFonts w:ascii="Arial" w:hAnsi="Arial" w:cs="Arial"/>
        </w:rPr>
        <w:t>Dictaminar lo concerniente a la instalación de nuevos tianguis o la reubicación de los ya existentes.</w:t>
      </w:r>
    </w:p>
    <w:p w14:paraId="353611D5" w14:textId="4FFA483E" w:rsidR="0020359F" w:rsidRDefault="0020359F" w:rsidP="00177EF7">
      <w:pPr>
        <w:tabs>
          <w:tab w:val="left" w:pos="1470"/>
        </w:tabs>
        <w:jc w:val="center"/>
        <w:rPr>
          <w:rFonts w:ascii="Arial" w:eastAsia="Calibri" w:hAnsi="Arial" w:cs="Arial"/>
          <w:b/>
        </w:rPr>
      </w:pPr>
      <w:r w:rsidRPr="00177EF7">
        <w:rPr>
          <w:rFonts w:ascii="Arial" w:eastAsia="Calibri" w:hAnsi="Arial" w:cs="Arial"/>
          <w:b/>
        </w:rPr>
        <w:t>TRANSITORIOS</w:t>
      </w:r>
    </w:p>
    <w:p w14:paraId="4FB2514F" w14:textId="77777777" w:rsidR="00177EF7" w:rsidRPr="00177EF7" w:rsidRDefault="00177EF7" w:rsidP="00177EF7">
      <w:pPr>
        <w:tabs>
          <w:tab w:val="left" w:pos="1470"/>
        </w:tabs>
        <w:jc w:val="center"/>
        <w:rPr>
          <w:rFonts w:ascii="Arial" w:eastAsia="Calibri" w:hAnsi="Arial" w:cs="Arial"/>
          <w:b/>
        </w:rPr>
      </w:pPr>
    </w:p>
    <w:p w14:paraId="7656F12A" w14:textId="76EE8D76" w:rsidR="0020359F" w:rsidRDefault="0020359F" w:rsidP="00177EF7">
      <w:pPr>
        <w:jc w:val="both"/>
        <w:rPr>
          <w:rFonts w:ascii="Arial" w:hAnsi="Arial" w:cs="Arial"/>
        </w:rPr>
      </w:pPr>
      <w:r w:rsidRPr="00177EF7">
        <w:rPr>
          <w:rFonts w:ascii="Arial" w:hAnsi="Arial" w:cs="Arial"/>
          <w:b/>
        </w:rPr>
        <w:t>PRIMERO.</w:t>
      </w:r>
      <w:r w:rsidR="00177EF7">
        <w:rPr>
          <w:rFonts w:ascii="Arial" w:hAnsi="Arial" w:cs="Arial"/>
          <w:b/>
        </w:rPr>
        <w:t>-</w:t>
      </w:r>
      <w:r w:rsidRPr="00177EF7">
        <w:rPr>
          <w:rFonts w:ascii="Arial" w:hAnsi="Arial" w:cs="Arial"/>
        </w:rPr>
        <w:t xml:space="preserve"> Publíquese la presente reforma en la Gaceta Municipal de Guadalajara.  </w:t>
      </w:r>
    </w:p>
    <w:p w14:paraId="06E614ED" w14:textId="77777777" w:rsidR="00177EF7" w:rsidRPr="00177EF7" w:rsidRDefault="00177EF7" w:rsidP="00177EF7">
      <w:pPr>
        <w:jc w:val="both"/>
        <w:rPr>
          <w:rFonts w:ascii="Arial" w:hAnsi="Arial" w:cs="Arial"/>
        </w:rPr>
      </w:pPr>
    </w:p>
    <w:p w14:paraId="006EE1D5" w14:textId="14E38192" w:rsidR="0020359F" w:rsidRDefault="0020359F" w:rsidP="00177EF7">
      <w:pPr>
        <w:jc w:val="both"/>
        <w:rPr>
          <w:rFonts w:ascii="Arial" w:hAnsi="Arial" w:cs="Arial"/>
        </w:rPr>
      </w:pPr>
      <w:r w:rsidRPr="00177EF7">
        <w:rPr>
          <w:rFonts w:ascii="Arial" w:hAnsi="Arial" w:cs="Arial"/>
          <w:b/>
        </w:rPr>
        <w:lastRenderedPageBreak/>
        <w:t>SEGUNDO</w:t>
      </w:r>
      <w:r w:rsidRPr="00177EF7">
        <w:rPr>
          <w:rFonts w:ascii="Arial" w:hAnsi="Arial" w:cs="Arial"/>
        </w:rPr>
        <w:t>.</w:t>
      </w:r>
      <w:r w:rsidR="00177EF7">
        <w:rPr>
          <w:rFonts w:ascii="Arial" w:hAnsi="Arial" w:cs="Arial"/>
        </w:rPr>
        <w:t>-</w:t>
      </w:r>
      <w:r w:rsidRPr="00177EF7">
        <w:rPr>
          <w:rFonts w:ascii="Arial" w:hAnsi="Arial" w:cs="Arial"/>
        </w:rPr>
        <w:t xml:space="preserve"> La presente reforma entrará en vigor al día siguiente de su publicación en la Gaceta Municipal de Guadalajara.</w:t>
      </w:r>
    </w:p>
    <w:p w14:paraId="43BD77AD" w14:textId="77777777" w:rsidR="00177EF7" w:rsidRPr="00177EF7" w:rsidRDefault="00177EF7" w:rsidP="00177EF7">
      <w:pPr>
        <w:jc w:val="both"/>
        <w:rPr>
          <w:rFonts w:ascii="Arial" w:hAnsi="Arial" w:cs="Arial"/>
        </w:rPr>
      </w:pPr>
    </w:p>
    <w:p w14:paraId="013B23A3" w14:textId="56ABB8F5" w:rsidR="00223D1B" w:rsidRDefault="0020359F" w:rsidP="00177EF7">
      <w:pPr>
        <w:jc w:val="both"/>
        <w:rPr>
          <w:rFonts w:ascii="Arial" w:hAnsi="Arial" w:cs="Arial"/>
        </w:rPr>
      </w:pPr>
      <w:r w:rsidRPr="00177EF7">
        <w:rPr>
          <w:rFonts w:ascii="Arial" w:hAnsi="Arial" w:cs="Arial"/>
          <w:b/>
        </w:rPr>
        <w:t>TERCERO</w:t>
      </w:r>
      <w:r w:rsidRPr="00177EF7">
        <w:rPr>
          <w:rFonts w:ascii="Arial" w:hAnsi="Arial" w:cs="Arial"/>
        </w:rPr>
        <w:t>.</w:t>
      </w:r>
      <w:r w:rsidR="00177EF7">
        <w:rPr>
          <w:rFonts w:ascii="Arial" w:hAnsi="Arial" w:cs="Arial"/>
        </w:rPr>
        <w:t>-</w:t>
      </w:r>
      <w:r w:rsidRPr="00177EF7">
        <w:rPr>
          <w:rFonts w:ascii="Arial" w:hAnsi="Arial" w:cs="Arial"/>
        </w:rPr>
        <w:t xml:space="preserve"> Una vez publicada la presente reforma, remítase una copia al Congreso del Estado de Jalisco para efectos de lo ordenado en el artículo 42 fracción VII de la Ley del Gobierno y la Administración Pública M</w:t>
      </w:r>
      <w:r w:rsidR="00177EF7">
        <w:rPr>
          <w:rFonts w:ascii="Arial" w:hAnsi="Arial" w:cs="Arial"/>
        </w:rPr>
        <w:t>unicipal del Estado de Jalisco.</w:t>
      </w:r>
    </w:p>
    <w:p w14:paraId="55F29785" w14:textId="77777777" w:rsidR="00177EF7" w:rsidRPr="00177EF7" w:rsidRDefault="00177EF7" w:rsidP="00177EF7">
      <w:pPr>
        <w:jc w:val="both"/>
        <w:rPr>
          <w:rFonts w:ascii="Arial" w:hAnsi="Arial" w:cs="Arial"/>
        </w:rPr>
      </w:pPr>
    </w:p>
    <w:p w14:paraId="54D2E4BA" w14:textId="061977C8" w:rsidR="00223D1B" w:rsidRPr="00223D1B" w:rsidRDefault="00223D1B" w:rsidP="00223D1B">
      <w:pPr>
        <w:jc w:val="both"/>
        <w:rPr>
          <w:rFonts w:ascii="Arial" w:hAnsi="Arial" w:cs="Arial"/>
          <w:sz w:val="24"/>
          <w:szCs w:val="24"/>
          <w:lang w:val="es-ES_tradnl"/>
        </w:rPr>
      </w:pPr>
      <w:r w:rsidRPr="00BA5D03">
        <w:rPr>
          <w:rFonts w:ascii="Arial" w:hAnsi="Arial" w:cs="Arial"/>
          <w:b/>
          <w:sz w:val="24"/>
          <w:szCs w:val="24"/>
          <w:lang w:val="es-ES_tradnl"/>
        </w:rPr>
        <w:t xml:space="preserve">El Señor Presidente Municipal: </w:t>
      </w:r>
      <w:r w:rsidRPr="00223D1B">
        <w:rPr>
          <w:rFonts w:ascii="Arial" w:hAnsi="Arial" w:cs="Arial"/>
          <w:sz w:val="24"/>
          <w:szCs w:val="24"/>
          <w:lang w:val="es-ES_tradnl"/>
        </w:rPr>
        <w:t>Están a su consideración, en lo general y en lo particular, los ordenamientos 14 y 15, solicitando al Secretario General elabore el registro de quienes deseen intervenir, así como del dictamen y artículo al cual se referirán.</w:t>
      </w:r>
    </w:p>
    <w:p w14:paraId="0947098E" w14:textId="77777777" w:rsidR="00223D1B" w:rsidRDefault="00223D1B" w:rsidP="00223D1B">
      <w:pPr>
        <w:ind w:firstLine="567"/>
        <w:jc w:val="both"/>
        <w:rPr>
          <w:rFonts w:ascii="Arial" w:hAnsi="Arial" w:cs="Arial"/>
          <w:bCs/>
          <w:i/>
          <w:iCs/>
          <w:sz w:val="24"/>
          <w:szCs w:val="24"/>
          <w:lang w:val="es-ES_tradnl"/>
        </w:rPr>
      </w:pPr>
    </w:p>
    <w:p w14:paraId="054648C2" w14:textId="02B9D25F" w:rsidR="00223D1B" w:rsidRPr="00223D1B" w:rsidRDefault="001349FF" w:rsidP="00223D1B">
      <w:pPr>
        <w:jc w:val="both"/>
        <w:rPr>
          <w:rFonts w:ascii="Arial" w:hAnsi="Arial" w:cs="Arial"/>
          <w:sz w:val="24"/>
          <w:szCs w:val="24"/>
          <w:lang w:val="es-ES_tradnl"/>
        </w:rPr>
      </w:pPr>
      <w:r>
        <w:rPr>
          <w:rFonts w:ascii="Arial" w:hAnsi="Arial" w:cs="Arial"/>
          <w:sz w:val="24"/>
          <w:szCs w:val="24"/>
          <w:lang w:val="es-ES_tradnl"/>
        </w:rPr>
        <w:t xml:space="preserve">No habiendo quien </w:t>
      </w:r>
      <w:r w:rsidR="00223D1B" w:rsidRPr="00223D1B">
        <w:rPr>
          <w:rFonts w:ascii="Arial" w:hAnsi="Arial" w:cs="Arial"/>
          <w:sz w:val="24"/>
          <w:szCs w:val="24"/>
          <w:lang w:val="es-ES_tradnl"/>
        </w:rPr>
        <w:t xml:space="preserve">solicite el uso de la palabra, en </w:t>
      </w:r>
      <w:r w:rsidRPr="00223D1B">
        <w:rPr>
          <w:rFonts w:ascii="Arial" w:hAnsi="Arial" w:cs="Arial"/>
          <w:sz w:val="24"/>
          <w:szCs w:val="24"/>
          <w:lang w:val="es-ES_tradnl"/>
        </w:rPr>
        <w:t>votación nominal</w:t>
      </w:r>
      <w:r w:rsidR="00223D1B" w:rsidRPr="00223D1B">
        <w:rPr>
          <w:rFonts w:ascii="Arial" w:hAnsi="Arial" w:cs="Arial"/>
          <w:sz w:val="24"/>
          <w:szCs w:val="24"/>
          <w:lang w:val="es-ES_tradnl"/>
        </w:rPr>
        <w:t xml:space="preserve">, les consulto si aprueban, en lo general y en lo particular, los ordenamientos que nos ocupan, solicitando al Secretario General realice el recuento de la votación manifestando en voz alta el resultado, toda vez que se requiere de </w:t>
      </w:r>
      <w:r w:rsidRPr="00223D1B">
        <w:rPr>
          <w:rFonts w:ascii="Arial" w:hAnsi="Arial" w:cs="Arial"/>
          <w:sz w:val="24"/>
          <w:szCs w:val="24"/>
          <w:lang w:val="es-ES_tradnl"/>
        </w:rPr>
        <w:t>mayoría absoluta</w:t>
      </w:r>
      <w:r w:rsidR="00223D1B" w:rsidRPr="00223D1B">
        <w:rPr>
          <w:rFonts w:ascii="Arial" w:hAnsi="Arial" w:cs="Arial"/>
          <w:sz w:val="24"/>
          <w:szCs w:val="24"/>
          <w:lang w:val="es-ES_tradnl"/>
        </w:rPr>
        <w:t xml:space="preserve"> para su aprobación.</w:t>
      </w:r>
    </w:p>
    <w:p w14:paraId="7461E87B" w14:textId="77777777" w:rsidR="00223D1B" w:rsidRPr="00223D1B" w:rsidRDefault="00223D1B" w:rsidP="00223D1B">
      <w:pPr>
        <w:ind w:firstLine="567"/>
        <w:jc w:val="both"/>
        <w:rPr>
          <w:rFonts w:ascii="Arial" w:hAnsi="Arial" w:cs="Arial"/>
          <w:i/>
          <w:sz w:val="24"/>
          <w:szCs w:val="24"/>
          <w:lang w:val="es-ES_tradnl"/>
        </w:rPr>
      </w:pPr>
    </w:p>
    <w:p w14:paraId="616279B8" w14:textId="77777777" w:rsidR="001349FF" w:rsidRPr="00655F53" w:rsidRDefault="001349FF" w:rsidP="001349FF">
      <w:pPr>
        <w:jc w:val="both"/>
        <w:rPr>
          <w:rFonts w:ascii="Arial" w:hAnsi="Arial" w:cs="Arial"/>
          <w:sz w:val="24"/>
          <w:szCs w:val="24"/>
          <w:lang w:val="es-ES_tradnl"/>
        </w:rPr>
      </w:pPr>
      <w:r w:rsidRPr="00434ACE">
        <w:rPr>
          <w:rFonts w:ascii="Arial" w:hAnsi="Arial" w:cs="Arial"/>
          <w:b/>
          <w:bCs/>
          <w:sz w:val="24"/>
          <w:szCs w:val="24"/>
          <w:lang w:val="es-ES_tradnl"/>
        </w:rPr>
        <w:t>El Señor Secretario General:</w:t>
      </w:r>
      <w:r w:rsidRPr="00434ACE">
        <w:rPr>
          <w:rFonts w:ascii="Arial" w:eastAsia="Calibri" w:hAnsi="Arial" w:cs="Arial"/>
          <w:sz w:val="24"/>
          <w:szCs w:val="24"/>
          <w:lang w:val="es-ES_tradnl"/>
        </w:rPr>
        <w:t xml:space="preserve"> Regidor Juan Francisco Ramírez Salcido,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 Carlos Lomelí Bolaños; regidora Mariana Fernández Ramírez; Salvador Hernández Navarro, </w:t>
      </w:r>
      <w:r>
        <w:rPr>
          <w:rFonts w:ascii="Arial" w:eastAsia="Calibri" w:hAnsi="Arial" w:cs="Arial"/>
          <w:i/>
          <w:sz w:val="24"/>
          <w:szCs w:val="24"/>
          <w:lang w:val="es-ES_tradnl"/>
        </w:rPr>
        <w:t>a favor</w:t>
      </w:r>
      <w:r w:rsidRPr="00434ACE">
        <w:rPr>
          <w:rFonts w:ascii="Arial" w:eastAsia="Calibri" w:hAnsi="Arial" w:cs="Arial"/>
          <w:i/>
          <w:sz w:val="24"/>
          <w:szCs w:val="24"/>
          <w:lang w:val="es-ES_tradnl"/>
        </w:rPr>
        <w:t>;</w:t>
      </w:r>
      <w:r w:rsidRPr="00434ACE">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regidora Sofía Berenice García Mosqueda,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 Fernando Garza Martínez,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 Itzcóatl Tonatiuh Bravo Padilla, </w:t>
      </w:r>
      <w:r w:rsidRPr="00434ACE">
        <w:rPr>
          <w:rFonts w:ascii="Arial" w:eastAsia="Calibri" w:hAnsi="Arial" w:cs="Arial"/>
          <w:i/>
          <w:sz w:val="24"/>
          <w:szCs w:val="24"/>
          <w:lang w:val="es-ES_tradnl"/>
        </w:rPr>
        <w:t xml:space="preserve">a favor; </w:t>
      </w:r>
      <w:r w:rsidRPr="00434ACE">
        <w:rPr>
          <w:rFonts w:ascii="Arial" w:eastAsia="Calibri" w:hAnsi="Arial" w:cs="Arial"/>
          <w:sz w:val="24"/>
          <w:szCs w:val="24"/>
          <w:lang w:val="es-ES_tradnl"/>
        </w:rPr>
        <w:t xml:space="preserve">regidor Aldo Alejandro de Anda García,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regidora Ana Gabriela Velasco García,</w:t>
      </w:r>
      <w:r w:rsidRPr="00434ACE">
        <w:rPr>
          <w:rFonts w:ascii="Arial" w:eastAsia="Calibri" w:hAnsi="Arial" w:cs="Arial"/>
          <w:i/>
          <w:sz w:val="24"/>
          <w:szCs w:val="24"/>
          <w:lang w:val="es-ES_tradnl"/>
        </w:rPr>
        <w:t xml:space="preserve"> a favor</w:t>
      </w:r>
      <w:r w:rsidRPr="00434ACE">
        <w:rPr>
          <w:rFonts w:ascii="Arial" w:eastAsia="Calibri" w:hAnsi="Arial" w:cs="Arial"/>
          <w:sz w:val="24"/>
          <w:szCs w:val="24"/>
          <w:lang w:val="es-ES_tradnl"/>
        </w:rPr>
        <w:t xml:space="preserve">; regidora Rosa Angélica Fregoso Franco,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 Rafael Barrios Dávila, </w:t>
      </w:r>
      <w:r w:rsidRPr="00434ACE">
        <w:rPr>
          <w:rFonts w:ascii="Arial" w:eastAsia="Calibri" w:hAnsi="Arial" w:cs="Arial"/>
          <w:i/>
          <w:iCs/>
          <w:sz w:val="24"/>
          <w:szCs w:val="24"/>
          <w:lang w:val="es-ES_tradnl"/>
        </w:rPr>
        <w:t>a favor</w:t>
      </w:r>
      <w:r w:rsidRPr="00434ACE">
        <w:rPr>
          <w:rFonts w:ascii="Arial" w:eastAsia="Calibri" w:hAnsi="Arial" w:cs="Arial"/>
          <w:sz w:val="24"/>
          <w:szCs w:val="24"/>
          <w:lang w:val="es-ES_tradnl"/>
        </w:rPr>
        <w:t xml:space="preserve">; regidora Jeanette Velázquez Sedano,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 Luis Cisneros Quirarte,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regidora </w:t>
      </w:r>
      <w:r w:rsidRPr="00434ACE">
        <w:rPr>
          <w:rFonts w:ascii="Arial" w:hAnsi="Arial" w:cs="Arial"/>
          <w:sz w:val="24"/>
          <w:szCs w:val="24"/>
        </w:rPr>
        <w:t>Karla Andrea Leonardo Torres</w:t>
      </w:r>
      <w:r w:rsidRPr="00434ACE">
        <w:rPr>
          <w:rFonts w:ascii="Arial" w:eastAsia="Calibri" w:hAnsi="Arial" w:cs="Arial"/>
          <w:sz w:val="24"/>
          <w:szCs w:val="24"/>
          <w:lang w:val="es-ES_tradnl"/>
        </w:rPr>
        <w:t>; regidora</w:t>
      </w:r>
      <w:r w:rsidRPr="00434ACE">
        <w:rPr>
          <w:rFonts w:ascii="Arial" w:hAnsi="Arial" w:cs="Arial"/>
          <w:sz w:val="24"/>
          <w:szCs w:val="24"/>
          <w:lang w:val="es-ES_tradnl"/>
        </w:rPr>
        <w:t xml:space="preserve"> </w:t>
      </w:r>
      <w:r w:rsidRPr="00434ACE">
        <w:rPr>
          <w:rFonts w:ascii="Arial" w:eastAsia="Calibri" w:hAnsi="Arial" w:cs="Arial"/>
          <w:sz w:val="24"/>
          <w:szCs w:val="24"/>
          <w:lang w:val="es-ES_tradnl"/>
        </w:rPr>
        <w:t xml:space="preserve">Kehila Abigail Kú Escalante,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regidora Patricia Guadalupe Campos Alfaro,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Síndico Karina </w:t>
      </w:r>
      <w:proofErr w:type="spellStart"/>
      <w:r w:rsidRPr="00434ACE">
        <w:rPr>
          <w:rFonts w:ascii="Arial" w:eastAsia="Calibri" w:hAnsi="Arial" w:cs="Arial"/>
          <w:sz w:val="24"/>
          <w:szCs w:val="24"/>
          <w:lang w:val="es-ES_tradnl"/>
        </w:rPr>
        <w:t>Anaid</w:t>
      </w:r>
      <w:proofErr w:type="spellEnd"/>
      <w:r w:rsidRPr="00434ACE">
        <w:rPr>
          <w:rFonts w:ascii="Arial" w:eastAsia="Calibri" w:hAnsi="Arial" w:cs="Arial"/>
          <w:sz w:val="24"/>
          <w:szCs w:val="24"/>
          <w:lang w:val="es-ES_tradnl"/>
        </w:rPr>
        <w:t xml:space="preserve"> Hermosillo Ramírez; Presidente Municipal Jesús Pablo Lemus Navarro,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w:t>
      </w:r>
    </w:p>
    <w:p w14:paraId="19E4729F" w14:textId="77777777" w:rsidR="001349FF" w:rsidRPr="00434ACE" w:rsidRDefault="001349FF" w:rsidP="001349FF">
      <w:pPr>
        <w:jc w:val="both"/>
        <w:rPr>
          <w:rFonts w:ascii="Arial" w:hAnsi="Arial" w:cs="Arial"/>
          <w:bCs/>
          <w:sz w:val="24"/>
          <w:szCs w:val="24"/>
          <w:lang w:val="es-ES_tradnl"/>
        </w:rPr>
      </w:pPr>
    </w:p>
    <w:p w14:paraId="6C0DEB04" w14:textId="637872E2" w:rsidR="001349FF" w:rsidRPr="00434ACE" w:rsidRDefault="001349FF" w:rsidP="001349FF">
      <w:pPr>
        <w:jc w:val="both"/>
        <w:rPr>
          <w:rFonts w:ascii="Arial" w:hAnsi="Arial" w:cs="Arial"/>
          <w:bCs/>
          <w:sz w:val="24"/>
          <w:szCs w:val="24"/>
          <w:lang w:val="es-ES_tradnl"/>
        </w:rPr>
      </w:pPr>
      <w:r w:rsidRPr="00434ACE">
        <w:rPr>
          <w:rFonts w:ascii="Arial" w:hAnsi="Arial" w:cs="Arial"/>
          <w:bCs/>
          <w:sz w:val="24"/>
          <w:szCs w:val="24"/>
          <w:lang w:val="es-ES_tradnl"/>
        </w:rPr>
        <w:t>La votación nominal es la siguiente: 1</w:t>
      </w:r>
      <w:r>
        <w:rPr>
          <w:rFonts w:ascii="Arial" w:hAnsi="Arial" w:cs="Arial"/>
          <w:bCs/>
          <w:sz w:val="24"/>
          <w:szCs w:val="24"/>
          <w:lang w:val="es-ES_tradnl"/>
        </w:rPr>
        <w:t>5</w:t>
      </w:r>
      <w:r w:rsidRPr="00434ACE">
        <w:rPr>
          <w:rFonts w:ascii="Arial" w:hAnsi="Arial" w:cs="Arial"/>
          <w:bCs/>
          <w:sz w:val="24"/>
          <w:szCs w:val="24"/>
          <w:lang w:val="es-ES_tradnl"/>
        </w:rPr>
        <w:t xml:space="preserve"> votos a favor; 0 voto</w:t>
      </w:r>
      <w:r w:rsidR="007D333D">
        <w:rPr>
          <w:rFonts w:ascii="Arial" w:hAnsi="Arial" w:cs="Arial"/>
          <w:bCs/>
          <w:sz w:val="24"/>
          <w:szCs w:val="24"/>
          <w:lang w:val="es-ES_tradnl"/>
        </w:rPr>
        <w:t>s</w:t>
      </w:r>
      <w:r w:rsidRPr="00434ACE">
        <w:rPr>
          <w:rFonts w:ascii="Arial" w:hAnsi="Arial" w:cs="Arial"/>
          <w:bCs/>
          <w:sz w:val="24"/>
          <w:szCs w:val="24"/>
          <w:lang w:val="es-ES_tradnl"/>
        </w:rPr>
        <w:t xml:space="preserve"> en contra y 0 abstenciones.</w:t>
      </w:r>
    </w:p>
    <w:p w14:paraId="6CFDED90" w14:textId="77777777" w:rsidR="001349FF" w:rsidRPr="00655F53" w:rsidRDefault="001349FF" w:rsidP="001349FF">
      <w:pPr>
        <w:jc w:val="both"/>
        <w:rPr>
          <w:rFonts w:ascii="Arial" w:hAnsi="Arial" w:cs="Arial"/>
          <w:b/>
          <w:sz w:val="24"/>
          <w:szCs w:val="24"/>
          <w:lang w:val="es-ES_tradnl"/>
        </w:rPr>
      </w:pPr>
    </w:p>
    <w:p w14:paraId="6BCE1752" w14:textId="001C88EA" w:rsidR="00311C01" w:rsidRPr="00223D1B" w:rsidRDefault="001349FF" w:rsidP="00223D1B">
      <w:pPr>
        <w:jc w:val="both"/>
        <w:rPr>
          <w:rFonts w:ascii="Arial" w:hAnsi="Arial" w:cs="Arial"/>
          <w:b/>
          <w:sz w:val="24"/>
          <w:szCs w:val="24"/>
          <w:lang w:val="es-ES_tradnl"/>
        </w:rPr>
      </w:pPr>
      <w:r w:rsidRPr="00655F53">
        <w:rPr>
          <w:rFonts w:ascii="Arial" w:hAnsi="Arial" w:cs="Arial"/>
          <w:b/>
          <w:sz w:val="24"/>
          <w:szCs w:val="24"/>
          <w:lang w:val="es-ES_tradnl"/>
        </w:rPr>
        <w:t xml:space="preserve">El Señor Presidente Municipal: </w:t>
      </w:r>
      <w:r w:rsidR="00223D1B" w:rsidRPr="00223D1B">
        <w:rPr>
          <w:rFonts w:ascii="Arial" w:hAnsi="Arial" w:cs="Arial"/>
          <w:sz w:val="24"/>
          <w:szCs w:val="24"/>
          <w:lang w:val="es-ES_tradnl"/>
        </w:rPr>
        <w:t xml:space="preserve">Se declaran aprobados, por mayoría </w:t>
      </w:r>
      <w:r w:rsidRPr="00223D1B">
        <w:rPr>
          <w:rFonts w:ascii="Arial" w:hAnsi="Arial" w:cs="Arial"/>
          <w:sz w:val="24"/>
          <w:szCs w:val="24"/>
          <w:lang w:val="es-ES_tradnl"/>
        </w:rPr>
        <w:t>absoluta</w:t>
      </w:r>
      <w:r w:rsidR="00223D1B" w:rsidRPr="00223D1B">
        <w:rPr>
          <w:rFonts w:ascii="Arial" w:hAnsi="Arial" w:cs="Arial"/>
          <w:sz w:val="24"/>
          <w:szCs w:val="24"/>
          <w:lang w:val="es-ES_tradnl"/>
        </w:rPr>
        <w:t xml:space="preserve">, los ordenamientos de referencia, toda vez que tenemos </w:t>
      </w:r>
      <w:r>
        <w:rPr>
          <w:rFonts w:ascii="Arial" w:hAnsi="Arial" w:cs="Arial"/>
          <w:sz w:val="24"/>
          <w:szCs w:val="24"/>
          <w:lang w:val="es-ES_tradnl"/>
        </w:rPr>
        <w:t>15</w:t>
      </w:r>
      <w:r w:rsidR="00223D1B" w:rsidRPr="00223D1B">
        <w:rPr>
          <w:rFonts w:ascii="Arial" w:hAnsi="Arial" w:cs="Arial"/>
          <w:sz w:val="24"/>
          <w:szCs w:val="24"/>
          <w:lang w:val="es-ES_tradnl"/>
        </w:rPr>
        <w:t xml:space="preserve"> votos a favor.</w:t>
      </w:r>
    </w:p>
    <w:p w14:paraId="5C618F69" w14:textId="77777777" w:rsidR="00311C01" w:rsidRDefault="00311C01" w:rsidP="00311C01">
      <w:pPr>
        <w:jc w:val="both"/>
        <w:rPr>
          <w:rFonts w:ascii="Arial" w:hAnsi="Arial" w:cs="Arial"/>
          <w:b/>
          <w:sz w:val="24"/>
          <w:szCs w:val="24"/>
        </w:rPr>
      </w:pPr>
    </w:p>
    <w:p w14:paraId="240785E3" w14:textId="2CC22BBA" w:rsidR="00890EC5" w:rsidRPr="00890EC5" w:rsidRDefault="00890EC5" w:rsidP="00890EC5">
      <w:pPr>
        <w:jc w:val="center"/>
        <w:rPr>
          <w:rFonts w:ascii="Arial" w:hAnsi="Arial" w:cs="Arial"/>
          <w:b/>
          <w:bCs/>
          <w:sz w:val="24"/>
          <w:szCs w:val="24"/>
        </w:rPr>
      </w:pPr>
      <w:r w:rsidRPr="0039075A">
        <w:rPr>
          <w:rFonts w:ascii="Arial" w:hAnsi="Arial" w:cs="Arial"/>
          <w:b/>
          <w:bCs/>
          <w:sz w:val="24"/>
          <w:szCs w:val="24"/>
        </w:rPr>
        <w:t>VI</w:t>
      </w:r>
      <w:r w:rsidR="00781FF8">
        <w:rPr>
          <w:rFonts w:ascii="Arial" w:hAnsi="Arial" w:cs="Arial"/>
          <w:b/>
          <w:bCs/>
          <w:sz w:val="24"/>
          <w:szCs w:val="24"/>
        </w:rPr>
        <w:t>I</w:t>
      </w:r>
      <w:r w:rsidRPr="0039075A">
        <w:rPr>
          <w:rFonts w:ascii="Arial" w:hAnsi="Arial" w:cs="Arial"/>
          <w:b/>
          <w:bCs/>
          <w:sz w:val="24"/>
          <w:szCs w:val="24"/>
        </w:rPr>
        <w:t>.- ASUNTOS VARIOS</w:t>
      </w:r>
    </w:p>
    <w:p w14:paraId="00AA6657" w14:textId="32665695" w:rsidR="00890EC5" w:rsidRPr="00890EC5" w:rsidRDefault="001002C6" w:rsidP="00890EC5">
      <w:pPr>
        <w:jc w:val="both"/>
        <w:rPr>
          <w:rFonts w:ascii="Arial" w:hAnsi="Arial" w:cs="Arial"/>
          <w:b/>
          <w:sz w:val="24"/>
          <w:szCs w:val="24"/>
        </w:rPr>
      </w:pPr>
      <w:r>
        <w:rPr>
          <w:rFonts w:ascii="Arial" w:hAnsi="Arial" w:cs="Arial"/>
          <w:sz w:val="24"/>
          <w:szCs w:val="24"/>
        </w:rPr>
        <w:t xml:space="preserve"> </w:t>
      </w:r>
    </w:p>
    <w:p w14:paraId="0F34959F" w14:textId="77777777" w:rsidR="00AB5133" w:rsidRDefault="00890EC5" w:rsidP="00717540">
      <w:pPr>
        <w:jc w:val="both"/>
        <w:rPr>
          <w:rFonts w:ascii="Arial" w:hAnsi="Arial" w:cs="Arial"/>
          <w:sz w:val="24"/>
          <w:szCs w:val="24"/>
        </w:rPr>
      </w:pPr>
      <w:r w:rsidRPr="00890EC5">
        <w:rPr>
          <w:rFonts w:ascii="Arial" w:hAnsi="Arial" w:cs="Arial"/>
          <w:b/>
          <w:sz w:val="24"/>
          <w:szCs w:val="24"/>
          <w:lang w:val="es-ES_tradnl"/>
        </w:rPr>
        <w:t xml:space="preserve">El Señor Presidente Municipal: </w:t>
      </w:r>
      <w:r w:rsidRPr="00890EC5">
        <w:rPr>
          <w:rFonts w:ascii="Arial" w:hAnsi="Arial" w:cs="Arial"/>
          <w:sz w:val="24"/>
          <w:szCs w:val="24"/>
        </w:rPr>
        <w:t xml:space="preserve">VI. En desahogo del sexto </w:t>
      </w:r>
      <w:r w:rsidRPr="00890EC5">
        <w:rPr>
          <w:rFonts w:ascii="Arial" w:hAnsi="Arial" w:cs="Arial"/>
          <w:sz w:val="24"/>
          <w:szCs w:val="24"/>
          <w:lang w:val="es-ES_tradnl"/>
        </w:rPr>
        <w:t xml:space="preserve">y último punto del </w:t>
      </w:r>
      <w:r w:rsidRPr="00717540">
        <w:rPr>
          <w:rFonts w:ascii="Arial" w:hAnsi="Arial" w:cs="Arial"/>
          <w:sz w:val="24"/>
          <w:szCs w:val="24"/>
        </w:rPr>
        <w:t>orden del día,</w:t>
      </w:r>
      <w:r w:rsidRPr="00890EC5">
        <w:rPr>
          <w:rFonts w:ascii="Arial" w:hAnsi="Arial" w:cs="Arial"/>
          <w:sz w:val="24"/>
          <w:szCs w:val="24"/>
        </w:rPr>
        <w:t xml:space="preserve"> correspondiente a asuntos varios, les consulto, si alguno de ustedes desea hacer uso de la palabra, instruyendo al Secretario General elabore el registro correspondiente.</w:t>
      </w:r>
    </w:p>
    <w:p w14:paraId="51BA51CE" w14:textId="77777777" w:rsidR="00AB5133" w:rsidRDefault="00AB5133" w:rsidP="00717540">
      <w:pPr>
        <w:jc w:val="both"/>
        <w:rPr>
          <w:rFonts w:ascii="Arial" w:hAnsi="Arial" w:cs="Arial"/>
          <w:sz w:val="24"/>
          <w:szCs w:val="24"/>
        </w:rPr>
      </w:pPr>
    </w:p>
    <w:p w14:paraId="52926E39" w14:textId="77777777" w:rsidR="00AB5133" w:rsidRDefault="00AB5133" w:rsidP="00717540">
      <w:pPr>
        <w:jc w:val="both"/>
        <w:rPr>
          <w:rFonts w:ascii="Arial" w:hAnsi="Arial" w:cs="Arial"/>
          <w:sz w:val="24"/>
          <w:szCs w:val="24"/>
        </w:rPr>
      </w:pPr>
      <w:r>
        <w:rPr>
          <w:rFonts w:ascii="Arial" w:hAnsi="Arial" w:cs="Arial"/>
          <w:sz w:val="24"/>
          <w:szCs w:val="24"/>
        </w:rPr>
        <w:t>Tiene el uso de la voz, la regidora Candelaria Ochoa.</w:t>
      </w:r>
    </w:p>
    <w:p w14:paraId="2476F5CC" w14:textId="77777777" w:rsidR="00AB5133" w:rsidRPr="00AB5133" w:rsidRDefault="00AB5133" w:rsidP="00717540">
      <w:pPr>
        <w:jc w:val="both"/>
        <w:rPr>
          <w:rFonts w:ascii="Arial" w:hAnsi="Arial" w:cs="Arial"/>
          <w:b/>
          <w:sz w:val="24"/>
          <w:szCs w:val="24"/>
        </w:rPr>
      </w:pPr>
    </w:p>
    <w:p w14:paraId="6CFE9736" w14:textId="1F7C7B53" w:rsidR="00AB5133" w:rsidRDefault="00AB5133" w:rsidP="00717540">
      <w:pPr>
        <w:jc w:val="both"/>
        <w:rPr>
          <w:rFonts w:ascii="Arial" w:hAnsi="Arial" w:cs="Arial"/>
          <w:sz w:val="24"/>
          <w:szCs w:val="24"/>
        </w:rPr>
      </w:pPr>
      <w:r w:rsidRPr="00AB5133">
        <w:rPr>
          <w:rFonts w:ascii="Arial" w:hAnsi="Arial" w:cs="Arial"/>
          <w:b/>
          <w:sz w:val="24"/>
          <w:szCs w:val="24"/>
        </w:rPr>
        <w:t>La Regidora María Candelaria Ochoa Ávalos:</w:t>
      </w:r>
      <w:r>
        <w:rPr>
          <w:rFonts w:ascii="Arial" w:hAnsi="Arial" w:cs="Arial"/>
          <w:sz w:val="24"/>
          <w:szCs w:val="24"/>
        </w:rPr>
        <w:t xml:space="preserve"> Gracias. Lo primero que quiero decir hoy en estos asuntos varios que me importa trabajar y que conmino a que tengamos una comisión plural de fracciones edilicias y de padres y madres de familia del </w:t>
      </w:r>
      <w:r w:rsidR="007D333D">
        <w:rPr>
          <w:rFonts w:ascii="Arial" w:hAnsi="Arial" w:cs="Arial"/>
          <w:sz w:val="24"/>
          <w:szCs w:val="24"/>
        </w:rPr>
        <w:t>C</w:t>
      </w:r>
      <w:r>
        <w:rPr>
          <w:rFonts w:ascii="Arial" w:hAnsi="Arial" w:cs="Arial"/>
          <w:sz w:val="24"/>
          <w:szCs w:val="24"/>
        </w:rPr>
        <w:t>EAMIVIDA, porque lo que me importa mucho y creo que también a ustedes, es el que humanicemos los espacios públicos, en particular el CEAMIVIDA.</w:t>
      </w:r>
    </w:p>
    <w:p w14:paraId="40A5CD41" w14:textId="77777777" w:rsidR="00AB5133" w:rsidRDefault="00AB5133" w:rsidP="00717540">
      <w:pPr>
        <w:jc w:val="both"/>
        <w:rPr>
          <w:rFonts w:ascii="Arial" w:hAnsi="Arial" w:cs="Arial"/>
          <w:sz w:val="24"/>
          <w:szCs w:val="24"/>
        </w:rPr>
      </w:pPr>
    </w:p>
    <w:p w14:paraId="2F8F976D" w14:textId="2803E782" w:rsidR="00AB5133" w:rsidRDefault="00AB5133" w:rsidP="00717540">
      <w:pPr>
        <w:jc w:val="both"/>
        <w:rPr>
          <w:rFonts w:ascii="Arial" w:hAnsi="Arial" w:cs="Arial"/>
          <w:sz w:val="24"/>
          <w:szCs w:val="24"/>
        </w:rPr>
      </w:pPr>
      <w:r>
        <w:rPr>
          <w:rFonts w:ascii="Arial" w:hAnsi="Arial" w:cs="Arial"/>
          <w:sz w:val="24"/>
          <w:szCs w:val="24"/>
        </w:rPr>
        <w:t xml:space="preserve">El pasado 12 de septiembre mientras se llevaba a cabo la sesión ordinaria del Pleno del Ayuntamiento, tuvo lugar una manifestación de trabajadoras y trabajadores, padres, madres e infantes beneficiados por los centros de servicio, por los servicios que brinda el Centro de Atención Metropolitana Integral para una Vida Digna con Discapacidad, el CEAMIVIDA, quienes de manera enérgica </w:t>
      </w:r>
      <w:r w:rsidR="007D333D">
        <w:rPr>
          <w:rFonts w:ascii="Arial" w:hAnsi="Arial" w:cs="Arial"/>
          <w:sz w:val="24"/>
          <w:szCs w:val="24"/>
        </w:rPr>
        <w:t>se</w:t>
      </w:r>
      <w:r>
        <w:rPr>
          <w:rFonts w:ascii="Arial" w:hAnsi="Arial" w:cs="Arial"/>
          <w:sz w:val="24"/>
          <w:szCs w:val="24"/>
        </w:rPr>
        <w:t xml:space="preserve"> inconformaron contra la inminente reubicación de su centro.</w:t>
      </w:r>
    </w:p>
    <w:p w14:paraId="4C210569" w14:textId="77777777" w:rsidR="00AB5133" w:rsidRDefault="00AB5133" w:rsidP="00717540">
      <w:pPr>
        <w:jc w:val="both"/>
        <w:rPr>
          <w:rFonts w:ascii="Arial" w:hAnsi="Arial" w:cs="Arial"/>
          <w:sz w:val="24"/>
          <w:szCs w:val="24"/>
        </w:rPr>
      </w:pPr>
    </w:p>
    <w:p w14:paraId="5D9968B5" w14:textId="77777777" w:rsidR="00B22C73" w:rsidRDefault="00B22C73" w:rsidP="00717540">
      <w:pPr>
        <w:jc w:val="both"/>
        <w:rPr>
          <w:rFonts w:ascii="Arial" w:hAnsi="Arial" w:cs="Arial"/>
          <w:sz w:val="24"/>
          <w:szCs w:val="24"/>
        </w:rPr>
      </w:pPr>
    </w:p>
    <w:p w14:paraId="6152D273" w14:textId="77777777" w:rsidR="00B22C73" w:rsidRDefault="00B22C73" w:rsidP="00717540">
      <w:pPr>
        <w:jc w:val="both"/>
        <w:rPr>
          <w:rFonts w:ascii="Arial" w:hAnsi="Arial" w:cs="Arial"/>
          <w:sz w:val="24"/>
          <w:szCs w:val="24"/>
        </w:rPr>
      </w:pPr>
    </w:p>
    <w:p w14:paraId="34322226" w14:textId="556DE084" w:rsidR="00890EC5" w:rsidRDefault="00AB5133" w:rsidP="00717540">
      <w:pPr>
        <w:jc w:val="both"/>
        <w:rPr>
          <w:rFonts w:ascii="Arial" w:hAnsi="Arial" w:cs="Arial"/>
          <w:sz w:val="24"/>
          <w:szCs w:val="24"/>
        </w:rPr>
      </w:pPr>
      <w:r>
        <w:rPr>
          <w:rFonts w:ascii="Arial" w:hAnsi="Arial" w:cs="Arial"/>
          <w:sz w:val="24"/>
          <w:szCs w:val="24"/>
        </w:rPr>
        <w:t xml:space="preserve">Los ciudadanos afectados indicaban que les habían dado como plazo para el desalojo de sus instalaciones, so pretexto de la reparación de los daños el 1 de diciembre del 2023, un espacio que han ocupado desde el 2004. </w:t>
      </w:r>
      <w:r w:rsidR="007D333D">
        <w:rPr>
          <w:rFonts w:ascii="Arial" w:hAnsi="Arial" w:cs="Arial"/>
          <w:sz w:val="24"/>
          <w:szCs w:val="24"/>
        </w:rPr>
        <w:t>Hab</w:t>
      </w:r>
      <w:r>
        <w:rPr>
          <w:rFonts w:ascii="Arial" w:hAnsi="Arial" w:cs="Arial"/>
          <w:sz w:val="24"/>
          <w:szCs w:val="24"/>
        </w:rPr>
        <w:t xml:space="preserve">ían sido informados con un oficio de la directora del DIF pegado en la pared.    </w:t>
      </w:r>
      <w:r w:rsidR="00890EC5" w:rsidRPr="00890EC5">
        <w:rPr>
          <w:rFonts w:ascii="Arial" w:hAnsi="Arial" w:cs="Arial"/>
          <w:sz w:val="24"/>
          <w:szCs w:val="24"/>
        </w:rPr>
        <w:t xml:space="preserve"> </w:t>
      </w:r>
    </w:p>
    <w:p w14:paraId="40237F96" w14:textId="77777777" w:rsidR="00AB5133" w:rsidRDefault="00AB5133" w:rsidP="00717540">
      <w:pPr>
        <w:jc w:val="both"/>
        <w:rPr>
          <w:rFonts w:ascii="Arial" w:hAnsi="Arial" w:cs="Arial"/>
          <w:sz w:val="24"/>
          <w:szCs w:val="24"/>
        </w:rPr>
      </w:pPr>
    </w:p>
    <w:p w14:paraId="05B2B8F2" w14:textId="7F1FFFEF" w:rsidR="00AB5133" w:rsidRDefault="00AB5133" w:rsidP="00717540">
      <w:pPr>
        <w:jc w:val="both"/>
        <w:rPr>
          <w:rFonts w:ascii="Arial" w:hAnsi="Arial" w:cs="Arial"/>
          <w:sz w:val="24"/>
          <w:szCs w:val="24"/>
        </w:rPr>
      </w:pPr>
      <w:r>
        <w:rPr>
          <w:rFonts w:ascii="Arial" w:hAnsi="Arial" w:cs="Arial"/>
          <w:sz w:val="24"/>
          <w:szCs w:val="24"/>
        </w:rPr>
        <w:t xml:space="preserve">Primero, tenemos que reconocer la valentía de las y los familiares, de las mujeres adultas, de los infantes que son parte de la comunidad con diversidad funcional; de las y los trabajadores del </w:t>
      </w:r>
      <w:r w:rsidR="007D333D">
        <w:rPr>
          <w:rFonts w:ascii="Arial" w:hAnsi="Arial" w:cs="Arial"/>
          <w:sz w:val="24"/>
          <w:szCs w:val="24"/>
        </w:rPr>
        <w:t>C</w:t>
      </w:r>
      <w:r>
        <w:rPr>
          <w:rFonts w:ascii="Arial" w:hAnsi="Arial" w:cs="Arial"/>
          <w:sz w:val="24"/>
          <w:szCs w:val="24"/>
        </w:rPr>
        <w:t>EAMIVIDA al acudir al Ayuntamiento a reclamar justicia, pues es un acto democrático ejemplar.</w:t>
      </w:r>
    </w:p>
    <w:p w14:paraId="565B4FCC" w14:textId="77777777" w:rsidR="00AB5133" w:rsidRDefault="00AB5133" w:rsidP="00717540">
      <w:pPr>
        <w:jc w:val="both"/>
        <w:rPr>
          <w:rFonts w:ascii="Arial" w:hAnsi="Arial" w:cs="Arial"/>
          <w:sz w:val="24"/>
          <w:szCs w:val="24"/>
        </w:rPr>
      </w:pPr>
    </w:p>
    <w:p w14:paraId="1680A38F" w14:textId="0593EF1B" w:rsidR="00AB5133" w:rsidRDefault="00AB5133" w:rsidP="00717540">
      <w:pPr>
        <w:jc w:val="both"/>
        <w:rPr>
          <w:rFonts w:ascii="Arial" w:hAnsi="Arial" w:cs="Arial"/>
          <w:sz w:val="24"/>
          <w:szCs w:val="24"/>
        </w:rPr>
      </w:pPr>
      <w:r>
        <w:rPr>
          <w:rFonts w:ascii="Arial" w:hAnsi="Arial" w:cs="Arial"/>
          <w:sz w:val="24"/>
          <w:szCs w:val="24"/>
        </w:rPr>
        <w:t>Segundo, es evidente que tenemos que denunciar la manera como fue impedido el acceso a la sesión, que tan es así que se suspendió la sesión sin avisar y sin tomar en cuenta a este Pleno, porque de acuerdo al artículo 30 de la Le</w:t>
      </w:r>
      <w:r w:rsidR="007D333D">
        <w:rPr>
          <w:rFonts w:ascii="Arial" w:hAnsi="Arial" w:cs="Arial"/>
          <w:sz w:val="24"/>
          <w:szCs w:val="24"/>
        </w:rPr>
        <w:t>y</w:t>
      </w:r>
      <w:r>
        <w:rPr>
          <w:rFonts w:ascii="Arial" w:hAnsi="Arial" w:cs="Arial"/>
          <w:sz w:val="24"/>
          <w:szCs w:val="24"/>
        </w:rPr>
        <w:t xml:space="preserve"> del Gobierno y Administración Pública Municipal, la presidencia municipal es un edificio público y todos deben de tener acceso a este recinto sin menoscabar ninguna cualidad de ningún ciudadano.</w:t>
      </w:r>
    </w:p>
    <w:p w14:paraId="5C3B47C6" w14:textId="77777777" w:rsidR="00AB5133" w:rsidRDefault="00AB5133" w:rsidP="00717540">
      <w:pPr>
        <w:jc w:val="both"/>
        <w:rPr>
          <w:rFonts w:ascii="Arial" w:hAnsi="Arial" w:cs="Arial"/>
          <w:sz w:val="24"/>
          <w:szCs w:val="24"/>
        </w:rPr>
      </w:pPr>
    </w:p>
    <w:p w14:paraId="1E4D05E3" w14:textId="17488B05" w:rsidR="00025317" w:rsidRDefault="00AB5133" w:rsidP="00717540">
      <w:pPr>
        <w:jc w:val="both"/>
        <w:rPr>
          <w:rFonts w:ascii="Arial" w:hAnsi="Arial" w:cs="Arial"/>
          <w:sz w:val="24"/>
          <w:szCs w:val="24"/>
        </w:rPr>
      </w:pPr>
      <w:r>
        <w:rPr>
          <w:rFonts w:ascii="Arial" w:hAnsi="Arial" w:cs="Arial"/>
          <w:sz w:val="24"/>
          <w:szCs w:val="24"/>
        </w:rPr>
        <w:t>El CEAMIVIDA es un territorio de identidad</w:t>
      </w:r>
      <w:r w:rsidR="00025317">
        <w:rPr>
          <w:rFonts w:ascii="Arial" w:hAnsi="Arial" w:cs="Arial"/>
          <w:sz w:val="24"/>
          <w:szCs w:val="24"/>
        </w:rPr>
        <w:t>, porque no son pocos los psicólogos que han hablado de como el espacio recreativo y de formación es fundamental para el progreso de los procesos educativos y de rehabilitación, al ser un espacio público, un constructor de identidad, es más que evidente que una reubicación pone en tención factores psicológicos, emocionales, sociales y familiares de cada uno de los beneficiados por el CEAMIVIDA.</w:t>
      </w:r>
    </w:p>
    <w:p w14:paraId="4E54C203" w14:textId="77777777" w:rsidR="00025317" w:rsidRDefault="00025317" w:rsidP="00717540">
      <w:pPr>
        <w:jc w:val="both"/>
        <w:rPr>
          <w:rFonts w:ascii="Arial" w:hAnsi="Arial" w:cs="Arial"/>
          <w:sz w:val="24"/>
          <w:szCs w:val="24"/>
        </w:rPr>
      </w:pPr>
    </w:p>
    <w:p w14:paraId="12196AAB" w14:textId="77777777" w:rsidR="00025317" w:rsidRDefault="00025317" w:rsidP="00717540">
      <w:pPr>
        <w:jc w:val="both"/>
        <w:rPr>
          <w:rFonts w:ascii="Arial" w:hAnsi="Arial" w:cs="Arial"/>
          <w:sz w:val="24"/>
          <w:szCs w:val="24"/>
        </w:rPr>
      </w:pPr>
      <w:r>
        <w:rPr>
          <w:rFonts w:ascii="Arial" w:hAnsi="Arial" w:cs="Arial"/>
          <w:sz w:val="24"/>
          <w:szCs w:val="24"/>
        </w:rPr>
        <w:t>A los afectados se les ha planteado que esta reubicación obedece a una remodelación de las instalaciones y que serán removidos por 90 días, hasta el centro que se llama Cadi de La Aurora.</w:t>
      </w:r>
    </w:p>
    <w:p w14:paraId="39CE7DC8" w14:textId="77777777" w:rsidR="00025317" w:rsidRDefault="00025317" w:rsidP="00717540">
      <w:pPr>
        <w:jc w:val="both"/>
        <w:rPr>
          <w:rFonts w:ascii="Arial" w:hAnsi="Arial" w:cs="Arial"/>
          <w:sz w:val="24"/>
          <w:szCs w:val="24"/>
        </w:rPr>
      </w:pPr>
    </w:p>
    <w:p w14:paraId="7224C380" w14:textId="77777777" w:rsidR="00DE21C9" w:rsidRDefault="00025317" w:rsidP="00717540">
      <w:pPr>
        <w:jc w:val="both"/>
        <w:rPr>
          <w:rFonts w:ascii="Arial" w:hAnsi="Arial" w:cs="Arial"/>
          <w:sz w:val="24"/>
          <w:szCs w:val="24"/>
        </w:rPr>
      </w:pPr>
      <w:r>
        <w:rPr>
          <w:rFonts w:ascii="Arial" w:hAnsi="Arial" w:cs="Arial"/>
          <w:sz w:val="24"/>
          <w:szCs w:val="24"/>
        </w:rPr>
        <w:t xml:space="preserve">Vale la pena mencionar, que no solamente hago </w:t>
      </w:r>
      <w:proofErr w:type="gramStart"/>
      <w:r>
        <w:rPr>
          <w:rFonts w:ascii="Arial" w:hAnsi="Arial" w:cs="Arial"/>
          <w:sz w:val="24"/>
          <w:szCs w:val="24"/>
        </w:rPr>
        <w:t>esta</w:t>
      </w:r>
      <w:proofErr w:type="gramEnd"/>
      <w:r>
        <w:rPr>
          <w:rFonts w:ascii="Arial" w:hAnsi="Arial" w:cs="Arial"/>
          <w:sz w:val="24"/>
          <w:szCs w:val="24"/>
        </w:rPr>
        <w:t xml:space="preserve"> planteamiento como regidora sino también como psicóloga, porque la mínima modificación de una rutina para una persona que vive una discapacidad</w:t>
      </w:r>
      <w:r w:rsidR="00DE21C9">
        <w:rPr>
          <w:rFonts w:ascii="Arial" w:hAnsi="Arial" w:cs="Arial"/>
          <w:sz w:val="24"/>
          <w:szCs w:val="24"/>
        </w:rPr>
        <w:t xml:space="preserve"> funcional, neurológica y sensorial, les afecta de manera importante en su desarrollo.</w:t>
      </w:r>
    </w:p>
    <w:p w14:paraId="7878AA7D" w14:textId="77777777" w:rsidR="00DE21C9" w:rsidRDefault="00DE21C9" w:rsidP="00717540">
      <w:pPr>
        <w:jc w:val="both"/>
        <w:rPr>
          <w:rFonts w:ascii="Arial" w:hAnsi="Arial" w:cs="Arial"/>
          <w:sz w:val="24"/>
          <w:szCs w:val="24"/>
        </w:rPr>
      </w:pPr>
    </w:p>
    <w:p w14:paraId="587C876F" w14:textId="77777777" w:rsidR="00D43AF1" w:rsidRDefault="00DE21C9" w:rsidP="00717540">
      <w:pPr>
        <w:jc w:val="both"/>
        <w:rPr>
          <w:rFonts w:ascii="Arial" w:hAnsi="Arial" w:cs="Arial"/>
          <w:sz w:val="24"/>
          <w:szCs w:val="24"/>
        </w:rPr>
      </w:pPr>
      <w:r>
        <w:rPr>
          <w:rFonts w:ascii="Arial" w:hAnsi="Arial" w:cs="Arial"/>
          <w:sz w:val="24"/>
          <w:szCs w:val="24"/>
        </w:rPr>
        <w:t>También</w:t>
      </w:r>
      <w:r w:rsidR="00D43AF1">
        <w:rPr>
          <w:rFonts w:ascii="Arial" w:hAnsi="Arial" w:cs="Arial"/>
          <w:sz w:val="24"/>
          <w:szCs w:val="24"/>
        </w:rPr>
        <w:t>,</w:t>
      </w:r>
      <w:r>
        <w:rPr>
          <w:rFonts w:ascii="Arial" w:hAnsi="Arial" w:cs="Arial"/>
          <w:sz w:val="24"/>
          <w:szCs w:val="24"/>
        </w:rPr>
        <w:t xml:space="preserve"> hay afectaciones económicas que no se han tomado en cuenta</w:t>
      </w:r>
      <w:r w:rsidR="00D43AF1">
        <w:rPr>
          <w:rFonts w:ascii="Arial" w:hAnsi="Arial" w:cs="Arial"/>
          <w:sz w:val="24"/>
          <w:szCs w:val="24"/>
        </w:rPr>
        <w:t xml:space="preserve"> y que debemos de considerar, no solamente el transporte sino lo que van a tener que pagar ahora por la rehabilitación; hay que dejar muy claro y estoy segura que siempre vamos a estar a favor de la rehabilitación de espacios, pero necesitamos espacios dignos para los infantes y los adultos que forman parte de la diversidad funcional, neurológica y sensorial. </w:t>
      </w:r>
    </w:p>
    <w:p w14:paraId="7B28BF51" w14:textId="77777777" w:rsidR="00D43AF1" w:rsidRDefault="00D43AF1" w:rsidP="00717540">
      <w:pPr>
        <w:jc w:val="both"/>
        <w:rPr>
          <w:rFonts w:ascii="Arial" w:hAnsi="Arial" w:cs="Arial"/>
          <w:sz w:val="24"/>
          <w:szCs w:val="24"/>
        </w:rPr>
      </w:pPr>
    </w:p>
    <w:p w14:paraId="6029E05D" w14:textId="77777777" w:rsidR="00D43AF1" w:rsidRDefault="00D43AF1" w:rsidP="00717540">
      <w:pPr>
        <w:jc w:val="both"/>
        <w:rPr>
          <w:rFonts w:ascii="Arial" w:hAnsi="Arial" w:cs="Arial"/>
          <w:sz w:val="24"/>
          <w:szCs w:val="24"/>
        </w:rPr>
      </w:pPr>
      <w:r>
        <w:rPr>
          <w:rFonts w:ascii="Arial" w:hAnsi="Arial" w:cs="Arial"/>
          <w:sz w:val="24"/>
          <w:szCs w:val="24"/>
        </w:rPr>
        <w:t>Este centro recibe a personas desde los 6 años de edad, hasta los 60 y las afectaciones en el CEAMIVIDA no solamente es para ellos, sino para toda su familia que se ve impactada por dichos cambio.</w:t>
      </w:r>
    </w:p>
    <w:p w14:paraId="7D1E40F1" w14:textId="77777777" w:rsidR="00D43AF1" w:rsidRDefault="00D43AF1" w:rsidP="00717540">
      <w:pPr>
        <w:jc w:val="both"/>
        <w:rPr>
          <w:rFonts w:ascii="Arial" w:hAnsi="Arial" w:cs="Arial"/>
          <w:sz w:val="24"/>
          <w:szCs w:val="24"/>
        </w:rPr>
      </w:pPr>
    </w:p>
    <w:p w14:paraId="42648978" w14:textId="3B21BB5C" w:rsidR="00212DE9" w:rsidRDefault="00D43AF1" w:rsidP="00717540">
      <w:pPr>
        <w:jc w:val="both"/>
        <w:rPr>
          <w:rFonts w:ascii="Arial" w:hAnsi="Arial" w:cs="Arial"/>
          <w:sz w:val="24"/>
          <w:szCs w:val="24"/>
        </w:rPr>
      </w:pPr>
      <w:r>
        <w:rPr>
          <w:rFonts w:ascii="Arial" w:hAnsi="Arial" w:cs="Arial"/>
          <w:sz w:val="24"/>
          <w:szCs w:val="24"/>
        </w:rPr>
        <w:t>Quiero proponer una comisión de cada una de las fracciones</w:t>
      </w:r>
      <w:r w:rsidR="00212DE9">
        <w:rPr>
          <w:rFonts w:ascii="Arial" w:hAnsi="Arial" w:cs="Arial"/>
          <w:sz w:val="24"/>
          <w:szCs w:val="24"/>
        </w:rPr>
        <w:t>,</w:t>
      </w:r>
      <w:r>
        <w:rPr>
          <w:rFonts w:ascii="Arial" w:hAnsi="Arial" w:cs="Arial"/>
          <w:sz w:val="24"/>
          <w:szCs w:val="24"/>
        </w:rPr>
        <w:t xml:space="preserve"> para podernos reunir con los familiares para tomar una decisión que les afecte lo menos posible, incluso ellos han planteado</w:t>
      </w:r>
      <w:r w:rsidR="00212DE9">
        <w:rPr>
          <w:rFonts w:ascii="Arial" w:hAnsi="Arial" w:cs="Arial"/>
          <w:sz w:val="24"/>
          <w:szCs w:val="24"/>
        </w:rPr>
        <w:t xml:space="preserve"> que se encargarían por sus propios recursos de rehabilitar los baños; esa propuesta debería tomarse en cuenta por este Ayuntamiento.</w:t>
      </w:r>
    </w:p>
    <w:p w14:paraId="1BC99191" w14:textId="77777777" w:rsidR="00212DE9" w:rsidRDefault="00212DE9" w:rsidP="00717540">
      <w:pPr>
        <w:jc w:val="both"/>
        <w:rPr>
          <w:rFonts w:ascii="Arial" w:hAnsi="Arial" w:cs="Arial"/>
          <w:sz w:val="24"/>
          <w:szCs w:val="24"/>
        </w:rPr>
      </w:pPr>
    </w:p>
    <w:p w14:paraId="1E57B4CC" w14:textId="77777777" w:rsidR="00212DE9" w:rsidRDefault="00212DE9" w:rsidP="00717540">
      <w:pPr>
        <w:jc w:val="both"/>
        <w:rPr>
          <w:rFonts w:ascii="Arial" w:hAnsi="Arial" w:cs="Arial"/>
          <w:sz w:val="24"/>
          <w:szCs w:val="24"/>
        </w:rPr>
      </w:pPr>
      <w:r>
        <w:rPr>
          <w:rFonts w:ascii="Arial" w:hAnsi="Arial" w:cs="Arial"/>
          <w:sz w:val="24"/>
          <w:szCs w:val="24"/>
        </w:rPr>
        <w:t>El segundo punto vario que quiero abordar y que lo pensaba hacer desde ese día, pero que el Secretario me dijo que al final pero se suspendió la sesión, es el recuento de los compromisos que usted Presidente se comprometió.</w:t>
      </w:r>
    </w:p>
    <w:p w14:paraId="44D1118D" w14:textId="77777777" w:rsidR="00212DE9" w:rsidRDefault="00212DE9" w:rsidP="00717540">
      <w:pPr>
        <w:jc w:val="both"/>
        <w:rPr>
          <w:rFonts w:ascii="Arial" w:hAnsi="Arial" w:cs="Arial"/>
          <w:sz w:val="24"/>
          <w:szCs w:val="24"/>
        </w:rPr>
      </w:pPr>
    </w:p>
    <w:p w14:paraId="693D57CF" w14:textId="79569C93" w:rsidR="00AB5133" w:rsidRDefault="00212DE9" w:rsidP="00717540">
      <w:pPr>
        <w:jc w:val="both"/>
        <w:rPr>
          <w:rFonts w:ascii="Arial" w:hAnsi="Arial" w:cs="Arial"/>
          <w:sz w:val="24"/>
          <w:szCs w:val="24"/>
        </w:rPr>
      </w:pPr>
      <w:r>
        <w:rPr>
          <w:rFonts w:ascii="Arial" w:hAnsi="Arial" w:cs="Arial"/>
          <w:sz w:val="24"/>
          <w:szCs w:val="24"/>
        </w:rPr>
        <w:t>Las promesas que presentó ante el INE y el IEPC desaparecieron de la página, pero ahora nos presentó en el Pleno un informe tan general que es todo y es nada; por ejemplo, voy a leer tres cosas, dice que en dos años llegamos a 15 puntos de cultura, los cuales son organizaciones comunitarias que desarrollan de forma diversa actividades encaminadas a la construcción de paz, cuida</w:t>
      </w:r>
      <w:r w:rsidR="00777C4F">
        <w:rPr>
          <w:rFonts w:ascii="Arial" w:hAnsi="Arial" w:cs="Arial"/>
          <w:sz w:val="24"/>
          <w:szCs w:val="24"/>
        </w:rPr>
        <w:t xml:space="preserve">do ambiental, educación, salud </w:t>
      </w:r>
      <w:r>
        <w:rPr>
          <w:rFonts w:ascii="Arial" w:hAnsi="Arial" w:cs="Arial"/>
          <w:sz w:val="24"/>
          <w:szCs w:val="24"/>
        </w:rPr>
        <w:t xml:space="preserve">y de cuestión social. Así de general parece un informe simplón.  </w:t>
      </w:r>
      <w:r w:rsidR="00D43AF1">
        <w:rPr>
          <w:rFonts w:ascii="Arial" w:hAnsi="Arial" w:cs="Arial"/>
          <w:sz w:val="24"/>
          <w:szCs w:val="24"/>
        </w:rPr>
        <w:t xml:space="preserve">  </w:t>
      </w:r>
      <w:r w:rsidR="00DE21C9">
        <w:rPr>
          <w:rFonts w:ascii="Arial" w:hAnsi="Arial" w:cs="Arial"/>
          <w:sz w:val="24"/>
          <w:szCs w:val="24"/>
        </w:rPr>
        <w:t xml:space="preserve"> </w:t>
      </w:r>
      <w:r w:rsidR="00025317">
        <w:rPr>
          <w:rFonts w:ascii="Arial" w:hAnsi="Arial" w:cs="Arial"/>
          <w:sz w:val="24"/>
          <w:szCs w:val="24"/>
        </w:rPr>
        <w:t xml:space="preserve">     </w:t>
      </w:r>
      <w:r w:rsidR="00AB5133">
        <w:rPr>
          <w:rFonts w:ascii="Arial" w:hAnsi="Arial" w:cs="Arial"/>
          <w:sz w:val="24"/>
          <w:szCs w:val="24"/>
        </w:rPr>
        <w:t xml:space="preserve"> </w:t>
      </w:r>
    </w:p>
    <w:p w14:paraId="55417BA0" w14:textId="77777777" w:rsidR="00212DE9" w:rsidRDefault="00212DE9" w:rsidP="00717540">
      <w:pPr>
        <w:jc w:val="both"/>
        <w:rPr>
          <w:rFonts w:ascii="Arial" w:hAnsi="Arial" w:cs="Arial"/>
          <w:sz w:val="24"/>
          <w:szCs w:val="24"/>
        </w:rPr>
      </w:pPr>
    </w:p>
    <w:p w14:paraId="4C30909A" w14:textId="3EDA8488" w:rsidR="00212DE9" w:rsidRDefault="00212DE9" w:rsidP="00717540">
      <w:pPr>
        <w:jc w:val="both"/>
        <w:rPr>
          <w:rFonts w:ascii="Arial" w:hAnsi="Arial" w:cs="Arial"/>
          <w:sz w:val="24"/>
          <w:szCs w:val="24"/>
        </w:rPr>
      </w:pPr>
      <w:r>
        <w:rPr>
          <w:rFonts w:ascii="Arial" w:hAnsi="Arial" w:cs="Arial"/>
          <w:sz w:val="24"/>
          <w:szCs w:val="24"/>
        </w:rPr>
        <w:t xml:space="preserve">Por otro lado, usted repartió estos folletos en las casas, y parece que el Pleno le parece muy poca cosa; fue </w:t>
      </w:r>
      <w:r w:rsidR="007D333D">
        <w:rPr>
          <w:rFonts w:ascii="Arial" w:hAnsi="Arial" w:cs="Arial"/>
          <w:sz w:val="24"/>
          <w:szCs w:val="24"/>
        </w:rPr>
        <w:t xml:space="preserve">a </w:t>
      </w:r>
      <w:r>
        <w:rPr>
          <w:rFonts w:ascii="Arial" w:hAnsi="Arial" w:cs="Arial"/>
          <w:sz w:val="24"/>
          <w:szCs w:val="24"/>
        </w:rPr>
        <w:t xml:space="preserve">hacer un informe al Teatro Diana, yo me pregunto y lo he preguntado también por transparencia, cuánto nos costó repartir e imprimir </w:t>
      </w:r>
      <w:r>
        <w:rPr>
          <w:rFonts w:ascii="Arial" w:hAnsi="Arial" w:cs="Arial"/>
          <w:sz w:val="24"/>
          <w:szCs w:val="24"/>
        </w:rPr>
        <w:lastRenderedPageBreak/>
        <w:t>este periódico, cuánto nos costó este material que es así de general y que no dice nada, cuánto nos va</w:t>
      </w:r>
      <w:r w:rsidR="007D333D">
        <w:rPr>
          <w:rFonts w:ascii="Arial" w:hAnsi="Arial" w:cs="Arial"/>
          <w:sz w:val="24"/>
          <w:szCs w:val="24"/>
        </w:rPr>
        <w:t>n</w:t>
      </w:r>
      <w:r>
        <w:rPr>
          <w:rFonts w:ascii="Arial" w:hAnsi="Arial" w:cs="Arial"/>
          <w:sz w:val="24"/>
          <w:szCs w:val="24"/>
        </w:rPr>
        <w:t xml:space="preserve"> a costar los pendones y toda la información en redes sociales, periódicos y espectaculares que se hicieron sobre el informe.</w:t>
      </w:r>
    </w:p>
    <w:p w14:paraId="781B6BD1" w14:textId="77777777" w:rsidR="00212DE9" w:rsidRDefault="00212DE9" w:rsidP="00717540">
      <w:pPr>
        <w:jc w:val="both"/>
        <w:rPr>
          <w:rFonts w:ascii="Arial" w:hAnsi="Arial" w:cs="Arial"/>
          <w:sz w:val="24"/>
          <w:szCs w:val="24"/>
        </w:rPr>
      </w:pPr>
    </w:p>
    <w:p w14:paraId="6ADACD8D" w14:textId="77777777" w:rsidR="00EB6424" w:rsidRDefault="00212DE9" w:rsidP="00717540">
      <w:pPr>
        <w:jc w:val="both"/>
        <w:rPr>
          <w:rFonts w:ascii="Arial" w:hAnsi="Arial" w:cs="Arial"/>
          <w:sz w:val="24"/>
          <w:szCs w:val="24"/>
        </w:rPr>
      </w:pPr>
      <w:r>
        <w:rPr>
          <w:rFonts w:ascii="Arial" w:hAnsi="Arial" w:cs="Arial"/>
          <w:sz w:val="24"/>
          <w:szCs w:val="24"/>
        </w:rPr>
        <w:t>También, quiero preguntar a la Universidad de Guadalajara, en particular a comunicación social</w:t>
      </w:r>
      <w:r w:rsidR="00EB6424">
        <w:rPr>
          <w:rFonts w:ascii="Arial" w:hAnsi="Arial" w:cs="Arial"/>
          <w:sz w:val="24"/>
          <w:szCs w:val="24"/>
        </w:rPr>
        <w:t xml:space="preserve"> sobre cuánto costó la renta del Teatro Diana, porque alguna vez pregunté el costo de renta del Teatro Diana para un concierto a favor de los vecinos de Temacapulín y costaba mucho dinero.  </w:t>
      </w:r>
    </w:p>
    <w:p w14:paraId="65D88405" w14:textId="77777777" w:rsidR="00EB6424" w:rsidRDefault="00EB6424" w:rsidP="00717540">
      <w:pPr>
        <w:jc w:val="both"/>
        <w:rPr>
          <w:rFonts w:ascii="Arial" w:hAnsi="Arial" w:cs="Arial"/>
          <w:sz w:val="24"/>
          <w:szCs w:val="24"/>
        </w:rPr>
      </w:pPr>
    </w:p>
    <w:p w14:paraId="6F47EBDF" w14:textId="601B3C48" w:rsidR="00212DE9" w:rsidRDefault="00EB6424" w:rsidP="00717540">
      <w:pPr>
        <w:jc w:val="both"/>
        <w:rPr>
          <w:rFonts w:ascii="Arial" w:hAnsi="Arial" w:cs="Arial"/>
          <w:sz w:val="24"/>
          <w:szCs w:val="24"/>
        </w:rPr>
      </w:pPr>
      <w:r>
        <w:rPr>
          <w:rFonts w:ascii="Arial" w:hAnsi="Arial" w:cs="Arial"/>
          <w:sz w:val="24"/>
          <w:szCs w:val="24"/>
        </w:rPr>
        <w:t xml:space="preserve">Finalmente quiero decir, que todos tenemos una obligación para este Pleno, y que lo mínimo que debemos de tener es el respeto al mismo, por lo tanto espero que </w:t>
      </w:r>
      <w:r w:rsidR="007D333D">
        <w:rPr>
          <w:rFonts w:ascii="Arial" w:hAnsi="Arial" w:cs="Arial"/>
          <w:sz w:val="24"/>
          <w:szCs w:val="24"/>
        </w:rPr>
        <w:t xml:space="preserve">de </w:t>
      </w:r>
      <w:r>
        <w:rPr>
          <w:rFonts w:ascii="Arial" w:hAnsi="Arial" w:cs="Arial"/>
          <w:sz w:val="24"/>
          <w:szCs w:val="24"/>
        </w:rPr>
        <w:t xml:space="preserve">sus siguientes actividades este Pleno sea lo más importante para usted. Muchas gracias.  </w:t>
      </w:r>
      <w:r w:rsidR="00212DE9">
        <w:rPr>
          <w:rFonts w:ascii="Arial" w:hAnsi="Arial" w:cs="Arial"/>
          <w:sz w:val="24"/>
          <w:szCs w:val="24"/>
        </w:rPr>
        <w:t xml:space="preserve">  </w:t>
      </w:r>
    </w:p>
    <w:p w14:paraId="5D2E0A38" w14:textId="77777777" w:rsidR="00AB5133" w:rsidRDefault="00AB5133" w:rsidP="00717540">
      <w:pPr>
        <w:jc w:val="both"/>
        <w:rPr>
          <w:rFonts w:ascii="Arial" w:hAnsi="Arial" w:cs="Arial"/>
          <w:sz w:val="24"/>
          <w:szCs w:val="24"/>
        </w:rPr>
      </w:pPr>
    </w:p>
    <w:p w14:paraId="7858BE23" w14:textId="02439547" w:rsidR="00EB6424" w:rsidRDefault="00EB6424" w:rsidP="00717540">
      <w:pPr>
        <w:jc w:val="both"/>
        <w:rPr>
          <w:rFonts w:ascii="Arial" w:hAnsi="Arial" w:cs="Arial"/>
          <w:bCs/>
          <w:sz w:val="24"/>
          <w:szCs w:val="24"/>
          <w:lang w:val="es-ES_tradnl"/>
        </w:rPr>
      </w:pPr>
      <w:r w:rsidRPr="00434ACE">
        <w:rPr>
          <w:rFonts w:ascii="Arial" w:hAnsi="Arial" w:cs="Arial"/>
          <w:b/>
          <w:bCs/>
          <w:sz w:val="24"/>
          <w:szCs w:val="24"/>
          <w:lang w:val="es-ES_tradnl"/>
        </w:rPr>
        <w:t>El Señor Secretario General:</w:t>
      </w:r>
      <w:r>
        <w:rPr>
          <w:rFonts w:ascii="Arial" w:hAnsi="Arial" w:cs="Arial"/>
          <w:b/>
          <w:bCs/>
          <w:sz w:val="24"/>
          <w:szCs w:val="24"/>
          <w:lang w:val="es-ES_tradnl"/>
        </w:rPr>
        <w:t xml:space="preserve"> </w:t>
      </w:r>
      <w:r>
        <w:rPr>
          <w:rFonts w:ascii="Arial" w:hAnsi="Arial" w:cs="Arial"/>
          <w:bCs/>
          <w:sz w:val="24"/>
          <w:szCs w:val="24"/>
          <w:lang w:val="es-ES_tradnl"/>
        </w:rPr>
        <w:t xml:space="preserve">Gracias regidora. Antes de ceder el uso de la voz, solo para puntualizar. </w:t>
      </w:r>
    </w:p>
    <w:p w14:paraId="75C27C03" w14:textId="77777777" w:rsidR="00EB6424" w:rsidRDefault="00EB6424" w:rsidP="00717540">
      <w:pPr>
        <w:jc w:val="both"/>
        <w:rPr>
          <w:rFonts w:ascii="Arial" w:hAnsi="Arial" w:cs="Arial"/>
          <w:bCs/>
          <w:sz w:val="24"/>
          <w:szCs w:val="24"/>
          <w:lang w:val="es-ES_tradnl"/>
        </w:rPr>
      </w:pPr>
    </w:p>
    <w:p w14:paraId="411C7A46" w14:textId="1E8C700D" w:rsidR="00EB6424" w:rsidRDefault="00EB6424" w:rsidP="00717540">
      <w:pPr>
        <w:jc w:val="both"/>
        <w:rPr>
          <w:rFonts w:ascii="Arial" w:hAnsi="Arial" w:cs="Arial"/>
          <w:bCs/>
          <w:sz w:val="24"/>
          <w:szCs w:val="24"/>
          <w:lang w:val="es-ES_tradnl"/>
        </w:rPr>
      </w:pPr>
      <w:r>
        <w:rPr>
          <w:rFonts w:ascii="Arial" w:hAnsi="Arial" w:cs="Arial"/>
          <w:bCs/>
          <w:sz w:val="24"/>
          <w:szCs w:val="24"/>
          <w:lang w:val="es-ES_tradnl"/>
        </w:rPr>
        <w:t xml:space="preserve">Lo que establece el Código de Gobierno en su artículo 31, fracción II, </w:t>
      </w:r>
      <w:r w:rsidR="007D333D">
        <w:rPr>
          <w:rFonts w:ascii="Arial" w:hAnsi="Arial" w:cs="Arial"/>
          <w:bCs/>
          <w:sz w:val="24"/>
          <w:szCs w:val="24"/>
          <w:lang w:val="es-ES_tradnl"/>
        </w:rPr>
        <w:t>es</w:t>
      </w:r>
      <w:r>
        <w:rPr>
          <w:rFonts w:ascii="Arial" w:hAnsi="Arial" w:cs="Arial"/>
          <w:bCs/>
          <w:sz w:val="24"/>
          <w:szCs w:val="24"/>
          <w:lang w:val="es-ES_tradnl"/>
        </w:rPr>
        <w:t xml:space="preserve"> que una de las atribuciones que tiene el Presidente Municipal, es precisamente la de dirigir las sesiones, cuidando que se desarrollen conforme al orden del día, pudiendo en su caso prorrogarlas, suspenderlas o declararlas en</w:t>
      </w:r>
      <w:r w:rsidR="00491B0F">
        <w:rPr>
          <w:rFonts w:ascii="Arial" w:hAnsi="Arial" w:cs="Arial"/>
          <w:bCs/>
          <w:sz w:val="24"/>
          <w:szCs w:val="24"/>
          <w:lang w:val="es-ES_tradnl"/>
        </w:rPr>
        <w:t xml:space="preserve"> receso.</w:t>
      </w:r>
    </w:p>
    <w:p w14:paraId="64D004BF" w14:textId="77777777" w:rsidR="007347DE" w:rsidRDefault="007347DE" w:rsidP="00717540">
      <w:pPr>
        <w:jc w:val="both"/>
        <w:rPr>
          <w:rFonts w:ascii="Arial" w:hAnsi="Arial" w:cs="Arial"/>
          <w:bCs/>
          <w:sz w:val="24"/>
          <w:szCs w:val="24"/>
          <w:lang w:val="es-ES_tradnl"/>
        </w:rPr>
      </w:pPr>
    </w:p>
    <w:p w14:paraId="1B52F2D9" w14:textId="2C280863" w:rsidR="007347DE" w:rsidRDefault="007347DE" w:rsidP="00717540">
      <w:pPr>
        <w:jc w:val="both"/>
        <w:rPr>
          <w:rFonts w:ascii="Arial" w:hAnsi="Arial" w:cs="Arial"/>
          <w:bCs/>
          <w:sz w:val="24"/>
          <w:szCs w:val="24"/>
          <w:lang w:val="es-ES_tradnl"/>
        </w:rPr>
      </w:pPr>
      <w:r>
        <w:rPr>
          <w:rFonts w:ascii="Arial" w:hAnsi="Arial" w:cs="Arial"/>
          <w:bCs/>
          <w:sz w:val="24"/>
          <w:szCs w:val="24"/>
          <w:lang w:val="es-ES_tradnl"/>
        </w:rPr>
        <w:t>Tiene el uso de la voz, la regidora Sofía.</w:t>
      </w:r>
    </w:p>
    <w:p w14:paraId="3CBCA58E" w14:textId="77777777" w:rsidR="007347DE" w:rsidRPr="007347DE" w:rsidRDefault="007347DE" w:rsidP="00717540">
      <w:pPr>
        <w:jc w:val="both"/>
        <w:rPr>
          <w:rFonts w:ascii="Arial" w:hAnsi="Arial" w:cs="Arial"/>
          <w:b/>
          <w:bCs/>
          <w:sz w:val="24"/>
          <w:szCs w:val="24"/>
          <w:lang w:val="es-ES_tradnl"/>
        </w:rPr>
      </w:pPr>
    </w:p>
    <w:p w14:paraId="16D6829A" w14:textId="52120B93" w:rsidR="007347DE" w:rsidRDefault="007347DE" w:rsidP="00717540">
      <w:pPr>
        <w:jc w:val="both"/>
        <w:rPr>
          <w:rFonts w:ascii="Arial" w:hAnsi="Arial" w:cs="Arial"/>
          <w:bCs/>
          <w:sz w:val="24"/>
          <w:szCs w:val="24"/>
          <w:lang w:val="es-ES_tradnl"/>
        </w:rPr>
      </w:pPr>
      <w:r w:rsidRPr="007347DE">
        <w:rPr>
          <w:rFonts w:ascii="Arial" w:hAnsi="Arial" w:cs="Arial"/>
          <w:b/>
          <w:bCs/>
          <w:sz w:val="24"/>
          <w:szCs w:val="24"/>
          <w:lang w:val="es-ES_tradnl"/>
        </w:rPr>
        <w:t>La Regidora Sofía Berenice García Mosqueda:</w:t>
      </w:r>
      <w:r>
        <w:rPr>
          <w:rFonts w:ascii="Arial" w:hAnsi="Arial" w:cs="Arial"/>
          <w:bCs/>
          <w:sz w:val="24"/>
          <w:szCs w:val="24"/>
          <w:lang w:val="es-ES_tradnl"/>
        </w:rPr>
        <w:t xml:space="preserve"> </w:t>
      </w:r>
      <w:r w:rsidR="001F3CE2">
        <w:rPr>
          <w:rFonts w:ascii="Arial" w:hAnsi="Arial" w:cs="Arial"/>
          <w:bCs/>
          <w:sz w:val="24"/>
          <w:szCs w:val="24"/>
          <w:lang w:val="es-ES_tradnl"/>
        </w:rPr>
        <w:t>Muchas gracias. Como ya comentó quien me antecedió, este discurso era para la anterior sesión pero nunca es tarde.</w:t>
      </w:r>
    </w:p>
    <w:p w14:paraId="1952FA18" w14:textId="77777777" w:rsidR="001F3CE2" w:rsidRDefault="001F3CE2" w:rsidP="00717540">
      <w:pPr>
        <w:jc w:val="both"/>
        <w:rPr>
          <w:rFonts w:ascii="Arial" w:hAnsi="Arial" w:cs="Arial"/>
          <w:bCs/>
          <w:sz w:val="24"/>
          <w:szCs w:val="24"/>
          <w:lang w:val="es-ES_tradnl"/>
        </w:rPr>
      </w:pPr>
    </w:p>
    <w:p w14:paraId="1F512F95" w14:textId="7DCF3F28" w:rsidR="001F3CE2" w:rsidRDefault="001F3CE2" w:rsidP="00717540">
      <w:pPr>
        <w:jc w:val="both"/>
        <w:rPr>
          <w:rFonts w:ascii="Arial" w:hAnsi="Arial" w:cs="Arial"/>
          <w:bCs/>
          <w:sz w:val="24"/>
          <w:szCs w:val="24"/>
          <w:lang w:val="es-ES_tradnl"/>
        </w:rPr>
      </w:pPr>
      <w:r>
        <w:rPr>
          <w:rFonts w:ascii="Arial" w:hAnsi="Arial" w:cs="Arial"/>
          <w:bCs/>
          <w:sz w:val="24"/>
          <w:szCs w:val="24"/>
          <w:lang w:val="es-ES_tradnl"/>
        </w:rPr>
        <w:t>Es sobre el segundo informe de gobierno; como saben, una de las responsabilidades más grandes que tenemos quienes hacemos gobierno, es la de informarle a la gente lo que hacemos con su confianza y con su dinero; esta responsabilidad nos obliga a ser completamente honestos y transparentes respecto de nuestro trabajo.</w:t>
      </w:r>
    </w:p>
    <w:p w14:paraId="6623931A" w14:textId="77777777" w:rsidR="001F3CE2" w:rsidRDefault="001F3CE2" w:rsidP="00717540">
      <w:pPr>
        <w:jc w:val="both"/>
        <w:rPr>
          <w:rFonts w:ascii="Arial" w:hAnsi="Arial" w:cs="Arial"/>
          <w:bCs/>
          <w:sz w:val="24"/>
          <w:szCs w:val="24"/>
          <w:lang w:val="es-ES_tradnl"/>
        </w:rPr>
      </w:pPr>
    </w:p>
    <w:p w14:paraId="65C3AE32" w14:textId="5AE70731" w:rsidR="001F3CE2" w:rsidRDefault="001F3CE2" w:rsidP="00717540">
      <w:pPr>
        <w:jc w:val="both"/>
        <w:rPr>
          <w:rFonts w:ascii="Arial" w:hAnsi="Arial" w:cs="Arial"/>
          <w:bCs/>
          <w:sz w:val="24"/>
          <w:szCs w:val="24"/>
          <w:lang w:val="es-ES_tradnl"/>
        </w:rPr>
      </w:pPr>
      <w:r>
        <w:rPr>
          <w:rFonts w:ascii="Arial" w:hAnsi="Arial" w:cs="Arial"/>
          <w:bCs/>
          <w:sz w:val="24"/>
          <w:szCs w:val="24"/>
          <w:lang w:val="es-ES_tradnl"/>
        </w:rPr>
        <w:t>Hace casi una semana, el Presidente Municipal, Pablo Lemus, cumplió con la obligación que tiene de informar mediante un documento que entregó al Pleno del Ayuntamiento, y nos queda claro que el Presidente se fue literal a la ley, sin embargo, sin el afán de jiribilla o mal comentario, me hubiera gusta que hubiera sido en un sesión formal, de una manera oficial en donde escucháramos los aciertos, resulta</w:t>
      </w:r>
      <w:r w:rsidR="007D333D">
        <w:rPr>
          <w:rFonts w:ascii="Arial" w:hAnsi="Arial" w:cs="Arial"/>
          <w:bCs/>
          <w:sz w:val="24"/>
          <w:szCs w:val="24"/>
          <w:lang w:val="es-ES_tradnl"/>
        </w:rPr>
        <w:t>dos</w:t>
      </w:r>
      <w:r>
        <w:rPr>
          <w:rFonts w:ascii="Arial" w:hAnsi="Arial" w:cs="Arial"/>
          <w:bCs/>
          <w:sz w:val="24"/>
          <w:szCs w:val="24"/>
          <w:lang w:val="es-ES_tradnl"/>
        </w:rPr>
        <w:t xml:space="preserve"> y los desafíos del gobierno.</w:t>
      </w:r>
    </w:p>
    <w:p w14:paraId="3339FD87" w14:textId="77777777" w:rsidR="001F3CE2" w:rsidRDefault="001F3CE2" w:rsidP="00717540">
      <w:pPr>
        <w:jc w:val="both"/>
        <w:rPr>
          <w:rFonts w:ascii="Arial" w:hAnsi="Arial" w:cs="Arial"/>
          <w:bCs/>
          <w:sz w:val="24"/>
          <w:szCs w:val="24"/>
          <w:lang w:val="es-ES_tradnl"/>
        </w:rPr>
      </w:pPr>
    </w:p>
    <w:p w14:paraId="71E292C5" w14:textId="77777777" w:rsidR="00262406" w:rsidRDefault="001F3CE2" w:rsidP="00717540">
      <w:pPr>
        <w:jc w:val="both"/>
        <w:rPr>
          <w:rFonts w:ascii="Arial" w:hAnsi="Arial" w:cs="Arial"/>
          <w:bCs/>
          <w:sz w:val="24"/>
          <w:szCs w:val="24"/>
          <w:lang w:val="es-ES_tradnl"/>
        </w:rPr>
      </w:pPr>
      <w:r>
        <w:rPr>
          <w:rFonts w:ascii="Arial" w:hAnsi="Arial" w:cs="Arial"/>
          <w:bCs/>
          <w:sz w:val="24"/>
          <w:szCs w:val="24"/>
          <w:lang w:val="es-ES_tradnl"/>
        </w:rPr>
        <w:lastRenderedPageBreak/>
        <w:t>Este documento lo checamos y cumple con lo que dice la ley, pero también se debe de informar a la gente que es por la que trabajamos, los verdaderos resultados</w:t>
      </w:r>
      <w:r w:rsidR="00262406">
        <w:rPr>
          <w:rFonts w:ascii="Arial" w:hAnsi="Arial" w:cs="Arial"/>
          <w:bCs/>
          <w:sz w:val="24"/>
          <w:szCs w:val="24"/>
          <w:lang w:val="es-ES_tradnl"/>
        </w:rPr>
        <w:t xml:space="preserve"> de lo que le corresponde al municipio de conformidad al artículo 115 constitucional ya que el pulso en las calles es diferente.</w:t>
      </w:r>
    </w:p>
    <w:p w14:paraId="68B5C28D" w14:textId="77777777" w:rsidR="00262406" w:rsidRDefault="00262406" w:rsidP="00717540">
      <w:pPr>
        <w:jc w:val="both"/>
        <w:rPr>
          <w:rFonts w:ascii="Arial" w:hAnsi="Arial" w:cs="Arial"/>
          <w:bCs/>
          <w:sz w:val="24"/>
          <w:szCs w:val="24"/>
          <w:lang w:val="es-ES_tradnl"/>
        </w:rPr>
      </w:pPr>
    </w:p>
    <w:p w14:paraId="6DBB69CE" w14:textId="6C0BD3DD" w:rsidR="00262406" w:rsidRDefault="00262406" w:rsidP="00717540">
      <w:pPr>
        <w:jc w:val="both"/>
        <w:rPr>
          <w:rFonts w:ascii="Arial" w:hAnsi="Arial" w:cs="Arial"/>
          <w:bCs/>
          <w:sz w:val="24"/>
          <w:szCs w:val="24"/>
          <w:lang w:val="es-ES_tradnl"/>
        </w:rPr>
      </w:pPr>
      <w:r>
        <w:rPr>
          <w:rFonts w:ascii="Arial" w:hAnsi="Arial" w:cs="Arial"/>
          <w:bCs/>
          <w:sz w:val="24"/>
          <w:szCs w:val="24"/>
          <w:lang w:val="es-ES_tradnl"/>
        </w:rPr>
        <w:t>Yo sé que en el ánimo nos van a decir que todo está bien, aunque las calles estén con basura y se acumule, las fugas de agua pongan en riesgo la vida de las personas y las casas; es por eso que quisiera plantear que el informe no debería solo de hablar de los logros sino también de las deudas que se tienen, y no me refiero a las deudas de dinero que esas también deberían de detallarse.</w:t>
      </w:r>
    </w:p>
    <w:p w14:paraId="554D6D36" w14:textId="77777777" w:rsidR="00262406" w:rsidRDefault="00262406" w:rsidP="00717540">
      <w:pPr>
        <w:jc w:val="both"/>
        <w:rPr>
          <w:rFonts w:ascii="Arial" w:hAnsi="Arial" w:cs="Arial"/>
          <w:bCs/>
          <w:sz w:val="24"/>
          <w:szCs w:val="24"/>
          <w:lang w:val="es-ES_tradnl"/>
        </w:rPr>
      </w:pPr>
    </w:p>
    <w:p w14:paraId="3B670BE3" w14:textId="475D29A9" w:rsidR="00262406" w:rsidRDefault="00262406" w:rsidP="00717540">
      <w:pPr>
        <w:jc w:val="both"/>
        <w:rPr>
          <w:rFonts w:ascii="Arial" w:hAnsi="Arial" w:cs="Arial"/>
          <w:bCs/>
          <w:sz w:val="24"/>
          <w:szCs w:val="24"/>
          <w:lang w:val="es-ES_tradnl"/>
        </w:rPr>
      </w:pPr>
      <w:r>
        <w:rPr>
          <w:rFonts w:ascii="Arial" w:hAnsi="Arial" w:cs="Arial"/>
          <w:bCs/>
          <w:sz w:val="24"/>
          <w:szCs w:val="24"/>
          <w:lang w:val="es-ES_tradnl"/>
        </w:rPr>
        <w:t xml:space="preserve">Lo que queremos es saber cuál es la realidad que enfrenta Guadalajara en el tema de la basura, porque la empresa que tiene la concesión de este servicio ha probado una y otra vez que es ineficiente, que no cumple con lo contratado y que se pasa por el arco del triunfo cualquier intento de los </w:t>
      </w:r>
      <w:r w:rsidR="007D333D">
        <w:rPr>
          <w:rFonts w:ascii="Arial" w:hAnsi="Arial" w:cs="Arial"/>
          <w:bCs/>
          <w:sz w:val="24"/>
          <w:szCs w:val="24"/>
          <w:lang w:val="es-ES_tradnl"/>
        </w:rPr>
        <w:t>a</w:t>
      </w:r>
      <w:r>
        <w:rPr>
          <w:rFonts w:ascii="Arial" w:hAnsi="Arial" w:cs="Arial"/>
          <w:bCs/>
          <w:sz w:val="24"/>
          <w:szCs w:val="24"/>
          <w:lang w:val="es-ES_tradnl"/>
        </w:rPr>
        <w:t>yuntamiento</w:t>
      </w:r>
      <w:r w:rsidR="007D333D">
        <w:rPr>
          <w:rFonts w:ascii="Arial" w:hAnsi="Arial" w:cs="Arial"/>
          <w:bCs/>
          <w:sz w:val="24"/>
          <w:szCs w:val="24"/>
          <w:lang w:val="es-ES_tradnl"/>
        </w:rPr>
        <w:t>s</w:t>
      </w:r>
      <w:r>
        <w:rPr>
          <w:rFonts w:ascii="Arial" w:hAnsi="Arial" w:cs="Arial"/>
          <w:bCs/>
          <w:sz w:val="24"/>
          <w:szCs w:val="24"/>
          <w:lang w:val="es-ES_tradnl"/>
        </w:rPr>
        <w:t xml:space="preserve"> de llamarlos al orden, y no solo eso, quisiéramos saber por qué a pesar de todo eso para los culpables no hay sanciones y no enfrentan ninguna consecuencia, porque después de presentar el informe se ha salido a redes sociales a decir que ahora sí, que ya mero, que mañana, que el próximo lunes ya se va la empresa; pero no pasamos de las amenazas y de las acciones y sanciones legales no sabemos nada.</w:t>
      </w:r>
    </w:p>
    <w:p w14:paraId="58FAAEF6" w14:textId="77777777" w:rsidR="00262406" w:rsidRDefault="00262406" w:rsidP="00717540">
      <w:pPr>
        <w:jc w:val="both"/>
        <w:rPr>
          <w:rFonts w:ascii="Arial" w:hAnsi="Arial" w:cs="Arial"/>
          <w:bCs/>
          <w:sz w:val="24"/>
          <w:szCs w:val="24"/>
          <w:lang w:val="es-ES_tradnl"/>
        </w:rPr>
      </w:pPr>
    </w:p>
    <w:p w14:paraId="71BA570D" w14:textId="5C1418FA" w:rsidR="00262406" w:rsidRDefault="00262406" w:rsidP="00717540">
      <w:pPr>
        <w:jc w:val="both"/>
        <w:rPr>
          <w:rFonts w:ascii="Arial" w:hAnsi="Arial" w:cs="Arial"/>
          <w:bCs/>
          <w:sz w:val="24"/>
          <w:szCs w:val="24"/>
          <w:lang w:val="es-ES_tradnl"/>
        </w:rPr>
      </w:pPr>
      <w:r>
        <w:rPr>
          <w:rFonts w:ascii="Arial" w:hAnsi="Arial" w:cs="Arial"/>
          <w:bCs/>
          <w:sz w:val="24"/>
          <w:szCs w:val="24"/>
          <w:lang w:val="es-ES_tradnl"/>
        </w:rPr>
        <w:t>La verdad, es muy injusto que las familias del municipio viva</w:t>
      </w:r>
      <w:r w:rsidR="007D333D">
        <w:rPr>
          <w:rFonts w:ascii="Arial" w:hAnsi="Arial" w:cs="Arial"/>
          <w:bCs/>
          <w:sz w:val="24"/>
          <w:szCs w:val="24"/>
          <w:lang w:val="es-ES_tradnl"/>
        </w:rPr>
        <w:t>n</w:t>
      </w:r>
      <w:r>
        <w:rPr>
          <w:rFonts w:ascii="Arial" w:hAnsi="Arial" w:cs="Arial"/>
          <w:bCs/>
          <w:sz w:val="24"/>
          <w:szCs w:val="24"/>
          <w:lang w:val="es-ES_tradnl"/>
        </w:rPr>
        <w:t xml:space="preserve"> en medio de un cochinero mientras los responsables gozan de pagos puntuales e impunidad, eso la verdad no se vale.</w:t>
      </w:r>
    </w:p>
    <w:p w14:paraId="6B700D29" w14:textId="77777777" w:rsidR="00262406" w:rsidRDefault="00262406" w:rsidP="00717540">
      <w:pPr>
        <w:jc w:val="both"/>
        <w:rPr>
          <w:rFonts w:ascii="Arial" w:hAnsi="Arial" w:cs="Arial"/>
          <w:bCs/>
          <w:sz w:val="24"/>
          <w:szCs w:val="24"/>
          <w:lang w:val="es-ES_tradnl"/>
        </w:rPr>
      </w:pPr>
    </w:p>
    <w:p w14:paraId="7B46E43B" w14:textId="77777777" w:rsidR="00262406" w:rsidRDefault="00262406" w:rsidP="00717540">
      <w:pPr>
        <w:jc w:val="both"/>
        <w:rPr>
          <w:rFonts w:ascii="Arial" w:hAnsi="Arial" w:cs="Arial"/>
          <w:bCs/>
          <w:sz w:val="24"/>
          <w:szCs w:val="24"/>
          <w:lang w:val="es-ES_tradnl"/>
        </w:rPr>
      </w:pPr>
      <w:r>
        <w:rPr>
          <w:rFonts w:ascii="Arial" w:hAnsi="Arial" w:cs="Arial"/>
          <w:bCs/>
          <w:sz w:val="24"/>
          <w:szCs w:val="24"/>
          <w:lang w:val="es-ES_tradnl"/>
        </w:rPr>
        <w:t>No vimos y nos gustaría ver en el informe la evaluación del desempeño, que por cierto estamos obligados por ley a presentar ante la auditoría, de los programas que sirvieron como fuentes de recursos para gastos tan absurdos como el del carrusel, como el de una escultura como la de El Palomar de Barragán; saber si estas obras han contribuido a cumplir las metas establecidas por estos programas.</w:t>
      </w:r>
    </w:p>
    <w:p w14:paraId="695DC79A" w14:textId="77777777" w:rsidR="00262406" w:rsidRDefault="00262406" w:rsidP="00717540">
      <w:pPr>
        <w:jc w:val="both"/>
        <w:rPr>
          <w:rFonts w:ascii="Arial" w:hAnsi="Arial" w:cs="Arial"/>
          <w:bCs/>
          <w:sz w:val="24"/>
          <w:szCs w:val="24"/>
          <w:lang w:val="es-ES_tradnl"/>
        </w:rPr>
      </w:pPr>
    </w:p>
    <w:p w14:paraId="353EC0F0" w14:textId="0A0F0DD5" w:rsidR="00F6709D" w:rsidRDefault="00262406" w:rsidP="00717540">
      <w:pPr>
        <w:jc w:val="both"/>
        <w:rPr>
          <w:rFonts w:ascii="Arial" w:hAnsi="Arial" w:cs="Arial"/>
          <w:bCs/>
          <w:sz w:val="24"/>
          <w:szCs w:val="24"/>
          <w:lang w:val="es-ES_tradnl"/>
        </w:rPr>
      </w:pPr>
      <w:r>
        <w:rPr>
          <w:rFonts w:ascii="Arial" w:hAnsi="Arial" w:cs="Arial"/>
          <w:bCs/>
          <w:sz w:val="24"/>
          <w:szCs w:val="24"/>
          <w:lang w:val="es-ES_tradnl"/>
        </w:rPr>
        <w:t xml:space="preserve">¿Sabemos cuántos </w:t>
      </w:r>
      <w:r w:rsidR="00F6709D">
        <w:rPr>
          <w:rFonts w:ascii="Arial" w:hAnsi="Arial" w:cs="Arial"/>
          <w:bCs/>
          <w:sz w:val="24"/>
          <w:szCs w:val="24"/>
          <w:lang w:val="es-ES_tradnl"/>
        </w:rPr>
        <w:t>turistas más han llegado gracias al carrusel</w:t>
      </w:r>
      <w:r>
        <w:rPr>
          <w:rFonts w:ascii="Arial" w:hAnsi="Arial" w:cs="Arial"/>
          <w:bCs/>
          <w:sz w:val="24"/>
          <w:szCs w:val="24"/>
          <w:lang w:val="es-ES_tradnl"/>
        </w:rPr>
        <w:t>?</w:t>
      </w:r>
      <w:r w:rsidR="00F6709D">
        <w:rPr>
          <w:rFonts w:ascii="Arial" w:hAnsi="Arial" w:cs="Arial"/>
          <w:bCs/>
          <w:sz w:val="24"/>
          <w:szCs w:val="24"/>
          <w:lang w:val="es-ES_tradnl"/>
        </w:rPr>
        <w:t xml:space="preserve"> Porque para pasearnos hay fiestas en San Andrés y en el Santuario bien padres donde también hay carrusel que no nos hubiera costado 26 millones de pesos.</w:t>
      </w:r>
    </w:p>
    <w:p w14:paraId="1BCEF6FC" w14:textId="77777777" w:rsidR="00F6709D" w:rsidRDefault="00F6709D" w:rsidP="00717540">
      <w:pPr>
        <w:jc w:val="both"/>
        <w:rPr>
          <w:rFonts w:ascii="Arial" w:hAnsi="Arial" w:cs="Arial"/>
          <w:bCs/>
          <w:sz w:val="24"/>
          <w:szCs w:val="24"/>
          <w:lang w:val="es-ES_tradnl"/>
        </w:rPr>
      </w:pPr>
    </w:p>
    <w:p w14:paraId="580415E9" w14:textId="7E926424" w:rsidR="00F6709D" w:rsidRDefault="00F6709D" w:rsidP="00717540">
      <w:pPr>
        <w:jc w:val="both"/>
        <w:rPr>
          <w:rFonts w:ascii="Arial" w:hAnsi="Arial" w:cs="Arial"/>
          <w:bCs/>
          <w:sz w:val="24"/>
          <w:szCs w:val="24"/>
          <w:lang w:val="es-ES_tradnl"/>
        </w:rPr>
      </w:pPr>
      <w:r>
        <w:rPr>
          <w:rFonts w:ascii="Arial" w:hAnsi="Arial" w:cs="Arial"/>
          <w:bCs/>
          <w:sz w:val="24"/>
          <w:szCs w:val="24"/>
          <w:lang w:val="es-ES_tradnl"/>
        </w:rPr>
        <w:t>¿Cuántos empleos han llegado a genera</w:t>
      </w:r>
      <w:r w:rsidR="007D333D">
        <w:rPr>
          <w:rFonts w:ascii="Arial" w:hAnsi="Arial" w:cs="Arial"/>
          <w:bCs/>
          <w:sz w:val="24"/>
          <w:szCs w:val="24"/>
          <w:lang w:val="es-ES_tradnl"/>
        </w:rPr>
        <w:t>r</w:t>
      </w:r>
      <w:r>
        <w:rPr>
          <w:rFonts w:ascii="Arial" w:hAnsi="Arial" w:cs="Arial"/>
          <w:bCs/>
          <w:sz w:val="24"/>
          <w:szCs w:val="24"/>
          <w:lang w:val="es-ES_tradnl"/>
        </w:rPr>
        <w:t xml:space="preserve"> la escultura? Que la verdad ni se puede apreciar bien porque la realidad es que estaba planeada para otro espacio.</w:t>
      </w:r>
    </w:p>
    <w:p w14:paraId="5E2FC1BB" w14:textId="77777777" w:rsidR="00F6709D" w:rsidRDefault="00F6709D" w:rsidP="00717540">
      <w:pPr>
        <w:jc w:val="both"/>
        <w:rPr>
          <w:rFonts w:ascii="Arial" w:hAnsi="Arial" w:cs="Arial"/>
          <w:bCs/>
          <w:sz w:val="24"/>
          <w:szCs w:val="24"/>
          <w:lang w:val="es-ES_tradnl"/>
        </w:rPr>
      </w:pPr>
    </w:p>
    <w:p w14:paraId="092A2035" w14:textId="5118A905" w:rsidR="00F6709D" w:rsidRDefault="00F6709D" w:rsidP="00717540">
      <w:pPr>
        <w:jc w:val="both"/>
        <w:rPr>
          <w:rFonts w:ascii="Arial" w:hAnsi="Arial" w:cs="Arial"/>
          <w:bCs/>
          <w:sz w:val="24"/>
          <w:szCs w:val="24"/>
          <w:lang w:val="es-ES_tradnl"/>
        </w:rPr>
      </w:pPr>
      <w:r>
        <w:rPr>
          <w:rFonts w:ascii="Arial" w:hAnsi="Arial" w:cs="Arial"/>
          <w:bCs/>
          <w:sz w:val="24"/>
          <w:szCs w:val="24"/>
          <w:lang w:val="es-ES_tradnl"/>
        </w:rPr>
        <w:lastRenderedPageBreak/>
        <w:t xml:space="preserve">Hay una medición en donde nos digan si acaso por lo menos </w:t>
      </w:r>
      <w:r w:rsidR="007D333D">
        <w:rPr>
          <w:rFonts w:ascii="Arial" w:hAnsi="Arial" w:cs="Arial"/>
          <w:bCs/>
          <w:sz w:val="24"/>
          <w:szCs w:val="24"/>
          <w:lang w:val="es-ES_tradnl"/>
        </w:rPr>
        <w:t xml:space="preserve">ha </w:t>
      </w:r>
      <w:r>
        <w:rPr>
          <w:rFonts w:ascii="Arial" w:hAnsi="Arial" w:cs="Arial"/>
          <w:bCs/>
          <w:sz w:val="24"/>
          <w:szCs w:val="24"/>
          <w:lang w:val="es-ES_tradnl"/>
        </w:rPr>
        <w:t xml:space="preserve">ayudado a reducir inseguridad y generar identidad cultural entre los tapatíos, me refiero a la escultura. </w:t>
      </w:r>
    </w:p>
    <w:p w14:paraId="2D465085" w14:textId="77777777" w:rsidR="00F6709D" w:rsidRDefault="00F6709D" w:rsidP="00717540">
      <w:pPr>
        <w:jc w:val="both"/>
        <w:rPr>
          <w:rFonts w:ascii="Arial" w:hAnsi="Arial" w:cs="Arial"/>
          <w:bCs/>
          <w:sz w:val="24"/>
          <w:szCs w:val="24"/>
          <w:lang w:val="es-ES_tradnl"/>
        </w:rPr>
      </w:pPr>
    </w:p>
    <w:p w14:paraId="562FD945" w14:textId="2E1D33A8" w:rsidR="00262406" w:rsidRDefault="00F6709D" w:rsidP="00717540">
      <w:pPr>
        <w:jc w:val="both"/>
        <w:rPr>
          <w:rFonts w:ascii="Arial" w:hAnsi="Arial" w:cs="Arial"/>
          <w:bCs/>
          <w:sz w:val="24"/>
          <w:szCs w:val="24"/>
          <w:lang w:val="es-ES_tradnl"/>
        </w:rPr>
      </w:pPr>
      <w:r>
        <w:rPr>
          <w:rFonts w:ascii="Arial" w:hAnsi="Arial" w:cs="Arial"/>
          <w:bCs/>
          <w:sz w:val="24"/>
          <w:szCs w:val="24"/>
          <w:lang w:val="es-ES_tradnl"/>
        </w:rPr>
        <w:t xml:space="preserve">Sí nos presentaron las mediciones de que bajaron 50% en robo y yo ahí diría que falta ver la cifra negra, en las de autos ya nos explicó el Presidente que todo mundo tiene que ir a denunciar, pero el de robo a casa, no. </w:t>
      </w:r>
      <w:r w:rsidR="00262406">
        <w:rPr>
          <w:rFonts w:ascii="Arial" w:hAnsi="Arial" w:cs="Arial"/>
          <w:bCs/>
          <w:sz w:val="24"/>
          <w:szCs w:val="24"/>
          <w:lang w:val="es-ES_tradnl"/>
        </w:rPr>
        <w:t xml:space="preserve"> </w:t>
      </w:r>
    </w:p>
    <w:p w14:paraId="315376CB" w14:textId="77777777" w:rsidR="00F6709D" w:rsidRDefault="00F6709D" w:rsidP="00717540">
      <w:pPr>
        <w:jc w:val="both"/>
        <w:rPr>
          <w:rFonts w:ascii="Arial" w:hAnsi="Arial" w:cs="Arial"/>
          <w:bCs/>
          <w:sz w:val="24"/>
          <w:szCs w:val="24"/>
          <w:lang w:val="es-ES_tradnl"/>
        </w:rPr>
      </w:pPr>
    </w:p>
    <w:p w14:paraId="6A011D84" w14:textId="0C18BD11" w:rsidR="00F6709D" w:rsidRDefault="00F6709D" w:rsidP="00717540">
      <w:pPr>
        <w:jc w:val="both"/>
        <w:rPr>
          <w:rFonts w:ascii="Arial" w:hAnsi="Arial" w:cs="Arial"/>
          <w:bCs/>
          <w:sz w:val="24"/>
          <w:szCs w:val="24"/>
          <w:lang w:val="es-ES_tradnl"/>
        </w:rPr>
      </w:pPr>
      <w:r>
        <w:rPr>
          <w:rFonts w:ascii="Arial" w:hAnsi="Arial" w:cs="Arial"/>
          <w:bCs/>
          <w:sz w:val="24"/>
          <w:szCs w:val="24"/>
          <w:lang w:val="es-ES_tradnl"/>
        </w:rPr>
        <w:t>Espero que no sea mucho pedir todas estas preguntas que estoy sacando, y que conste que estoy hablando de lo más obvio, porque al escuchar el informe del presidente, que la verdad fue más un evento político que un ejercicio de presentar resultados, no vimos que se informara sobre el trabajo que se realiza en favor de las mujeres tapatías, y si quiero hablar porque ha sido un trabajo en conjunto las regidoras, la Sí</w:t>
      </w:r>
      <w:r w:rsidR="007D333D">
        <w:rPr>
          <w:rFonts w:ascii="Arial" w:hAnsi="Arial" w:cs="Arial"/>
          <w:bCs/>
          <w:sz w:val="24"/>
          <w:szCs w:val="24"/>
          <w:lang w:val="es-ES_tradnl"/>
        </w:rPr>
        <w:t xml:space="preserve">ndica, la Directora de </w:t>
      </w:r>
      <w:proofErr w:type="spellStart"/>
      <w:r w:rsidR="007D333D">
        <w:rPr>
          <w:rFonts w:ascii="Arial" w:hAnsi="Arial" w:cs="Arial"/>
          <w:bCs/>
          <w:sz w:val="24"/>
          <w:szCs w:val="24"/>
          <w:lang w:val="es-ES_tradnl"/>
        </w:rPr>
        <w:t>Inmujeres</w:t>
      </w:r>
      <w:proofErr w:type="spellEnd"/>
      <w:r>
        <w:rPr>
          <w:rFonts w:ascii="Arial" w:hAnsi="Arial" w:cs="Arial"/>
          <w:bCs/>
          <w:sz w:val="24"/>
          <w:szCs w:val="24"/>
          <w:lang w:val="es-ES_tradnl"/>
        </w:rPr>
        <w:t>, de la DEAVIM, que hay que resaltar y hay que presumirlo, en eso sí me siento muy identificada como Presidenta de la Comisión de Derechos Humanos, Igualdad de Género y Respeto a la Diversidad.</w:t>
      </w:r>
    </w:p>
    <w:p w14:paraId="05A7F90A" w14:textId="77777777" w:rsidR="00F6709D" w:rsidRDefault="00F6709D" w:rsidP="00717540">
      <w:pPr>
        <w:jc w:val="both"/>
        <w:rPr>
          <w:rFonts w:ascii="Arial" w:hAnsi="Arial" w:cs="Arial"/>
          <w:bCs/>
          <w:sz w:val="24"/>
          <w:szCs w:val="24"/>
          <w:lang w:val="es-ES_tradnl"/>
        </w:rPr>
      </w:pPr>
    </w:p>
    <w:p w14:paraId="577FDF8B" w14:textId="77777777" w:rsidR="00F6709D" w:rsidRDefault="00F6709D" w:rsidP="00717540">
      <w:pPr>
        <w:jc w:val="both"/>
        <w:rPr>
          <w:rFonts w:ascii="Arial" w:hAnsi="Arial" w:cs="Arial"/>
          <w:bCs/>
          <w:sz w:val="24"/>
          <w:szCs w:val="24"/>
          <w:lang w:val="es-ES_tradnl"/>
        </w:rPr>
      </w:pPr>
      <w:r>
        <w:rPr>
          <w:rFonts w:ascii="Arial" w:hAnsi="Arial" w:cs="Arial"/>
          <w:bCs/>
          <w:sz w:val="24"/>
          <w:szCs w:val="24"/>
          <w:lang w:val="es-ES_tradnl"/>
        </w:rPr>
        <w:t xml:space="preserve">Se han realizado capacitaciones, apoyo y atención que se les brinda desde diferentes áreas; se han realizado campañas de concientización con perspectiva de género, así como el incremento de 750 pulsos de vida que ha </w:t>
      </w:r>
      <w:r>
        <w:rPr>
          <w:rFonts w:ascii="Arial" w:hAnsi="Arial" w:cs="Arial"/>
          <w:bCs/>
          <w:sz w:val="24"/>
          <w:szCs w:val="24"/>
          <w:lang w:val="es-ES_tradnl"/>
        </w:rPr>
        <w:tab/>
        <w:t>beneficiado a 1310 mujeres; se han beneficiado a más de 2500 mujeres con el programa emprende mujer.</w:t>
      </w:r>
    </w:p>
    <w:p w14:paraId="742CEB26" w14:textId="77777777" w:rsidR="00F6709D" w:rsidRDefault="00F6709D" w:rsidP="00717540">
      <w:pPr>
        <w:jc w:val="both"/>
        <w:rPr>
          <w:rFonts w:ascii="Arial" w:hAnsi="Arial" w:cs="Arial"/>
          <w:bCs/>
          <w:sz w:val="24"/>
          <w:szCs w:val="24"/>
          <w:lang w:val="es-ES_tradnl"/>
        </w:rPr>
      </w:pPr>
    </w:p>
    <w:p w14:paraId="6D7E58F1" w14:textId="77777777" w:rsidR="00F95966" w:rsidRDefault="00F6709D" w:rsidP="00717540">
      <w:pPr>
        <w:jc w:val="both"/>
        <w:rPr>
          <w:rFonts w:ascii="Arial" w:hAnsi="Arial" w:cs="Arial"/>
          <w:bCs/>
          <w:sz w:val="24"/>
          <w:szCs w:val="24"/>
          <w:lang w:val="es-ES_tradnl"/>
        </w:rPr>
      </w:pPr>
      <w:r>
        <w:rPr>
          <w:rFonts w:ascii="Arial" w:hAnsi="Arial" w:cs="Arial"/>
          <w:bCs/>
          <w:sz w:val="24"/>
          <w:szCs w:val="24"/>
          <w:lang w:val="es-ES_tradnl"/>
        </w:rPr>
        <w:t xml:space="preserve">Todo esto es trabajo, pero sobre todo decir lo que la DEAVIM atendió aproximadamente a 30 mil mujeres, eso se debe de decir y con cien elementos nada más y se debe de reconocer el gran trabajo </w:t>
      </w:r>
      <w:r w:rsidR="00F95966">
        <w:rPr>
          <w:rFonts w:ascii="Arial" w:hAnsi="Arial" w:cs="Arial"/>
          <w:bCs/>
          <w:sz w:val="24"/>
          <w:szCs w:val="24"/>
          <w:lang w:val="es-ES_tradnl"/>
        </w:rPr>
        <w:t>que se está realizando aunque sí falte mucho, pero se están dando grandes pasos.</w:t>
      </w:r>
    </w:p>
    <w:p w14:paraId="2D943D9F" w14:textId="77777777" w:rsidR="00F95966" w:rsidRDefault="00F95966" w:rsidP="00717540">
      <w:pPr>
        <w:jc w:val="both"/>
        <w:rPr>
          <w:rFonts w:ascii="Arial" w:hAnsi="Arial" w:cs="Arial"/>
          <w:bCs/>
          <w:sz w:val="24"/>
          <w:szCs w:val="24"/>
          <w:lang w:val="es-ES_tradnl"/>
        </w:rPr>
      </w:pPr>
    </w:p>
    <w:p w14:paraId="014D7067" w14:textId="77777777" w:rsidR="00F95966" w:rsidRDefault="00F95966" w:rsidP="00717540">
      <w:pPr>
        <w:jc w:val="both"/>
        <w:rPr>
          <w:rFonts w:ascii="Arial" w:hAnsi="Arial" w:cs="Arial"/>
          <w:bCs/>
          <w:sz w:val="24"/>
          <w:szCs w:val="24"/>
          <w:lang w:val="es-ES_tradnl"/>
        </w:rPr>
      </w:pPr>
      <w:r>
        <w:rPr>
          <w:rFonts w:ascii="Arial" w:hAnsi="Arial" w:cs="Arial"/>
          <w:bCs/>
          <w:sz w:val="24"/>
          <w:szCs w:val="24"/>
          <w:lang w:val="es-ES_tradnl"/>
        </w:rPr>
        <w:t>Además, no se habló de la situación de los mercados municipales, si se encuentran en abandono, cuales se están rehabilitando y de qué manera se pueden convertir en un punto productivo para la economía tapatía.</w:t>
      </w:r>
    </w:p>
    <w:p w14:paraId="656310AB" w14:textId="77777777" w:rsidR="00F95966" w:rsidRDefault="00F95966" w:rsidP="00717540">
      <w:pPr>
        <w:jc w:val="both"/>
        <w:rPr>
          <w:rFonts w:ascii="Arial" w:hAnsi="Arial" w:cs="Arial"/>
          <w:bCs/>
          <w:sz w:val="24"/>
          <w:szCs w:val="24"/>
          <w:lang w:val="es-ES_tradnl"/>
        </w:rPr>
      </w:pPr>
    </w:p>
    <w:p w14:paraId="7C1855CA" w14:textId="77777777" w:rsidR="00F95966" w:rsidRDefault="00F95966" w:rsidP="00717540">
      <w:pPr>
        <w:jc w:val="both"/>
        <w:rPr>
          <w:rFonts w:ascii="Arial" w:hAnsi="Arial" w:cs="Arial"/>
          <w:bCs/>
          <w:sz w:val="24"/>
          <w:szCs w:val="24"/>
          <w:lang w:val="es-ES_tradnl"/>
        </w:rPr>
      </w:pPr>
      <w:r>
        <w:rPr>
          <w:rFonts w:ascii="Arial" w:hAnsi="Arial" w:cs="Arial"/>
          <w:bCs/>
          <w:sz w:val="24"/>
          <w:szCs w:val="24"/>
          <w:lang w:val="es-ES_tradnl"/>
        </w:rPr>
        <w:t>De los panteones, que después de la pandemia quedaron abandonados pero sin embargo debemos de atenderlos porque somos bien buenos para cobrarles, pero no para darles el mantenimiento que se merecen.</w:t>
      </w:r>
    </w:p>
    <w:p w14:paraId="34E43209" w14:textId="77777777" w:rsidR="00F95966" w:rsidRDefault="00F95966" w:rsidP="00717540">
      <w:pPr>
        <w:jc w:val="both"/>
        <w:rPr>
          <w:rFonts w:ascii="Arial" w:hAnsi="Arial" w:cs="Arial"/>
          <w:bCs/>
          <w:sz w:val="24"/>
          <w:szCs w:val="24"/>
          <w:lang w:val="es-ES_tradnl"/>
        </w:rPr>
      </w:pPr>
    </w:p>
    <w:p w14:paraId="599974A3" w14:textId="3992D746" w:rsidR="00F95966" w:rsidRDefault="00F95966" w:rsidP="00717540">
      <w:pPr>
        <w:jc w:val="both"/>
        <w:rPr>
          <w:rFonts w:ascii="Arial" w:hAnsi="Arial" w:cs="Arial"/>
          <w:bCs/>
          <w:sz w:val="24"/>
          <w:szCs w:val="24"/>
          <w:lang w:val="es-ES_tradnl"/>
        </w:rPr>
      </w:pPr>
      <w:r>
        <w:rPr>
          <w:rFonts w:ascii="Arial" w:hAnsi="Arial" w:cs="Arial"/>
          <w:bCs/>
          <w:sz w:val="24"/>
          <w:szCs w:val="24"/>
          <w:lang w:val="es-ES_tradnl"/>
        </w:rPr>
        <w:t xml:space="preserve">Esto lo digo no pensando en un golpeteo político, sino en contribuir a mejorar, señalando lo que está bien pero también las cosas que se deben de corregir, si viene en un documento pero también hay que decirlo verbalmente a la ciudadanía y el reconocimiento a cada uno de los que estamos en este Pleno y a </w:t>
      </w:r>
      <w:r>
        <w:rPr>
          <w:rFonts w:ascii="Arial" w:hAnsi="Arial" w:cs="Arial"/>
          <w:bCs/>
          <w:sz w:val="24"/>
          <w:szCs w:val="24"/>
          <w:lang w:val="es-ES_tradnl"/>
        </w:rPr>
        <w:lastRenderedPageBreak/>
        <w:t>cada uno de los que hacemos bien el trabajo, porque obviamente para eso nos paga la gente.</w:t>
      </w:r>
    </w:p>
    <w:p w14:paraId="51595E69" w14:textId="77777777" w:rsidR="00F95966" w:rsidRDefault="00F95966" w:rsidP="00717540">
      <w:pPr>
        <w:jc w:val="both"/>
        <w:rPr>
          <w:rFonts w:ascii="Arial" w:hAnsi="Arial" w:cs="Arial"/>
          <w:bCs/>
          <w:sz w:val="24"/>
          <w:szCs w:val="24"/>
          <w:lang w:val="es-ES_tradnl"/>
        </w:rPr>
      </w:pPr>
    </w:p>
    <w:p w14:paraId="1A72CD86" w14:textId="683C345F" w:rsidR="00F95966" w:rsidRDefault="00F95966" w:rsidP="00717540">
      <w:pPr>
        <w:jc w:val="both"/>
        <w:rPr>
          <w:rFonts w:ascii="Arial" w:hAnsi="Arial" w:cs="Arial"/>
          <w:bCs/>
          <w:sz w:val="24"/>
          <w:szCs w:val="24"/>
          <w:lang w:val="es-ES_tradnl"/>
        </w:rPr>
      </w:pPr>
      <w:r>
        <w:rPr>
          <w:rFonts w:ascii="Arial" w:hAnsi="Arial" w:cs="Arial"/>
          <w:bCs/>
          <w:sz w:val="24"/>
          <w:szCs w:val="24"/>
          <w:lang w:val="es-ES_tradnl"/>
        </w:rPr>
        <w:t xml:space="preserve">Si vamos a presumir, lo reitero, el nuevo rostro de la ciudad, debemos de hablar de la continuidad de las obras que hizo un gran ex gobernador como Aristóteles Sandoval, si lo mencionaron pero hay que decirlo, cuando fue un gobierno priista asumimos las consecuencias de lo que era cerrar los negocios para hacer la Línea Tres del Tren Ligero y para hacer Paseo Alcalde, me da gusto que para una mejor Guadalajara y un mejor Jalisco se hayan continuado esas obras, pero sí tengo que decir de quien fue la visión, fue de Aristóteles Sandoval, un gran hombre priista que lo estamos viendo y por eso se puede hablar de reactivar el </w:t>
      </w:r>
      <w:r w:rsidR="007D333D">
        <w:rPr>
          <w:rFonts w:ascii="Arial" w:hAnsi="Arial" w:cs="Arial"/>
          <w:bCs/>
          <w:sz w:val="24"/>
          <w:szCs w:val="24"/>
          <w:lang w:val="es-ES_tradnl"/>
        </w:rPr>
        <w:t>C</w:t>
      </w:r>
      <w:r>
        <w:rPr>
          <w:rFonts w:ascii="Arial" w:hAnsi="Arial" w:cs="Arial"/>
          <w:bCs/>
          <w:sz w:val="24"/>
          <w:szCs w:val="24"/>
          <w:lang w:val="es-ES_tradnl"/>
        </w:rPr>
        <w:t xml:space="preserve">entro </w:t>
      </w:r>
      <w:r w:rsidR="007D333D">
        <w:rPr>
          <w:rFonts w:ascii="Arial" w:hAnsi="Arial" w:cs="Arial"/>
          <w:bCs/>
          <w:sz w:val="24"/>
          <w:szCs w:val="24"/>
          <w:lang w:val="es-ES_tradnl"/>
        </w:rPr>
        <w:t>H</w:t>
      </w:r>
      <w:r>
        <w:rPr>
          <w:rFonts w:ascii="Arial" w:hAnsi="Arial" w:cs="Arial"/>
          <w:bCs/>
          <w:sz w:val="24"/>
          <w:szCs w:val="24"/>
          <w:lang w:val="es-ES_tradnl"/>
        </w:rPr>
        <w:t>istórico.</w:t>
      </w:r>
    </w:p>
    <w:p w14:paraId="5099B9FD" w14:textId="77777777" w:rsidR="00F95966" w:rsidRDefault="00F95966" w:rsidP="00717540">
      <w:pPr>
        <w:jc w:val="both"/>
        <w:rPr>
          <w:rFonts w:ascii="Arial" w:hAnsi="Arial" w:cs="Arial"/>
          <w:bCs/>
          <w:sz w:val="24"/>
          <w:szCs w:val="24"/>
          <w:lang w:val="es-ES_tradnl"/>
        </w:rPr>
      </w:pPr>
    </w:p>
    <w:p w14:paraId="60BA408A" w14:textId="4128B4AE" w:rsidR="00F95966" w:rsidRDefault="00F95966" w:rsidP="00717540">
      <w:pPr>
        <w:jc w:val="both"/>
        <w:rPr>
          <w:rFonts w:ascii="Arial" w:hAnsi="Arial" w:cs="Arial"/>
          <w:bCs/>
          <w:sz w:val="24"/>
          <w:szCs w:val="24"/>
          <w:lang w:val="es-ES_tradnl"/>
        </w:rPr>
      </w:pPr>
      <w:r>
        <w:rPr>
          <w:rFonts w:ascii="Arial" w:hAnsi="Arial" w:cs="Arial"/>
          <w:bCs/>
          <w:sz w:val="24"/>
          <w:szCs w:val="24"/>
          <w:lang w:val="es-ES_tradnl"/>
        </w:rPr>
        <w:t>Sin duda, lo que tenemos que hacer es dar resultados, habla</w:t>
      </w:r>
      <w:r w:rsidR="00777C4F">
        <w:rPr>
          <w:rFonts w:ascii="Arial" w:hAnsi="Arial" w:cs="Arial"/>
          <w:bCs/>
          <w:sz w:val="24"/>
          <w:szCs w:val="24"/>
          <w:lang w:val="es-ES_tradnl"/>
        </w:rPr>
        <w:t xml:space="preserve">r claro a la gente y de frente </w:t>
      </w:r>
      <w:r>
        <w:rPr>
          <w:rFonts w:ascii="Arial" w:hAnsi="Arial" w:cs="Arial"/>
          <w:bCs/>
          <w:sz w:val="24"/>
          <w:szCs w:val="24"/>
          <w:lang w:val="es-ES_tradnl"/>
        </w:rPr>
        <w:t>que para eso se nos paga. Es cuánto.</w:t>
      </w:r>
    </w:p>
    <w:p w14:paraId="240EAB52" w14:textId="77777777" w:rsidR="00F95966" w:rsidRDefault="00F95966" w:rsidP="00717540">
      <w:pPr>
        <w:jc w:val="both"/>
        <w:rPr>
          <w:rFonts w:ascii="Arial" w:hAnsi="Arial" w:cs="Arial"/>
          <w:bCs/>
          <w:sz w:val="24"/>
          <w:szCs w:val="24"/>
          <w:lang w:val="es-ES_tradnl"/>
        </w:rPr>
      </w:pPr>
    </w:p>
    <w:p w14:paraId="5D32E8E3" w14:textId="77777777" w:rsidR="00F95966" w:rsidRDefault="00F95966" w:rsidP="00F95966">
      <w:pPr>
        <w:jc w:val="both"/>
        <w:rPr>
          <w:rFonts w:ascii="Arial" w:hAnsi="Arial" w:cs="Arial"/>
          <w:bCs/>
          <w:sz w:val="24"/>
          <w:szCs w:val="24"/>
          <w:lang w:val="es-ES_tradnl"/>
        </w:rPr>
      </w:pPr>
      <w:r w:rsidRPr="00434ACE">
        <w:rPr>
          <w:rFonts w:ascii="Arial" w:hAnsi="Arial" w:cs="Arial"/>
          <w:b/>
          <w:bCs/>
          <w:sz w:val="24"/>
          <w:szCs w:val="24"/>
          <w:lang w:val="es-ES_tradnl"/>
        </w:rPr>
        <w:t>El Señor Secretario General:</w:t>
      </w:r>
      <w:r>
        <w:rPr>
          <w:rFonts w:ascii="Arial" w:hAnsi="Arial" w:cs="Arial"/>
          <w:b/>
          <w:bCs/>
          <w:sz w:val="24"/>
          <w:szCs w:val="24"/>
          <w:lang w:val="es-ES_tradnl"/>
        </w:rPr>
        <w:t xml:space="preserve"> </w:t>
      </w:r>
      <w:r>
        <w:rPr>
          <w:rFonts w:ascii="Arial" w:hAnsi="Arial" w:cs="Arial"/>
          <w:bCs/>
          <w:sz w:val="24"/>
          <w:szCs w:val="24"/>
          <w:lang w:val="es-ES_tradnl"/>
        </w:rPr>
        <w:t>Gracias regidora. Tiene el uso de la voz, la regidora Kehila Kú.</w:t>
      </w:r>
    </w:p>
    <w:p w14:paraId="52E75135" w14:textId="77777777" w:rsidR="00F95966" w:rsidRPr="00F95966" w:rsidRDefault="00F95966" w:rsidP="00F95966">
      <w:pPr>
        <w:jc w:val="both"/>
        <w:rPr>
          <w:rFonts w:ascii="Arial" w:hAnsi="Arial" w:cs="Arial"/>
          <w:b/>
          <w:bCs/>
          <w:sz w:val="24"/>
          <w:szCs w:val="24"/>
          <w:lang w:val="es-ES_tradnl"/>
        </w:rPr>
      </w:pPr>
    </w:p>
    <w:p w14:paraId="62EFFCD8" w14:textId="77777777" w:rsidR="001A6C53" w:rsidRDefault="00F95966" w:rsidP="00F95966">
      <w:pPr>
        <w:jc w:val="both"/>
        <w:rPr>
          <w:rFonts w:ascii="Arial" w:hAnsi="Arial" w:cs="Arial"/>
          <w:sz w:val="24"/>
          <w:szCs w:val="24"/>
        </w:rPr>
      </w:pPr>
      <w:r w:rsidRPr="00F95966">
        <w:rPr>
          <w:rFonts w:ascii="Arial" w:hAnsi="Arial" w:cs="Arial"/>
          <w:b/>
          <w:sz w:val="24"/>
          <w:szCs w:val="24"/>
        </w:rPr>
        <w:t>La Regidora Kehila Abigaíl Kú Escalante:</w:t>
      </w:r>
      <w:r>
        <w:rPr>
          <w:rFonts w:ascii="Arial" w:hAnsi="Arial" w:cs="Arial"/>
          <w:sz w:val="24"/>
          <w:szCs w:val="24"/>
        </w:rPr>
        <w:t xml:space="preserve"> Gracias Secretario. Solo quiero compartir y recordar este mes de septiembre, además de ser el mes patrio estamos también en el mes de la sensibilización sobre el cáncer </w:t>
      </w:r>
      <w:r w:rsidR="001A6C53">
        <w:rPr>
          <w:rFonts w:ascii="Arial" w:hAnsi="Arial" w:cs="Arial"/>
          <w:sz w:val="24"/>
          <w:szCs w:val="24"/>
        </w:rPr>
        <w:t>infantil.</w:t>
      </w:r>
    </w:p>
    <w:p w14:paraId="14CF8884" w14:textId="77777777" w:rsidR="001A6C53" w:rsidRDefault="001A6C53" w:rsidP="00F95966">
      <w:pPr>
        <w:jc w:val="both"/>
        <w:rPr>
          <w:rFonts w:ascii="Arial" w:hAnsi="Arial" w:cs="Arial"/>
          <w:sz w:val="24"/>
          <w:szCs w:val="24"/>
        </w:rPr>
      </w:pPr>
    </w:p>
    <w:p w14:paraId="3655612F" w14:textId="3CFCC402" w:rsidR="001A6C53" w:rsidRDefault="001A6C53" w:rsidP="00F95966">
      <w:pPr>
        <w:jc w:val="both"/>
        <w:rPr>
          <w:rFonts w:ascii="Arial" w:hAnsi="Arial" w:cs="Arial"/>
          <w:sz w:val="24"/>
          <w:szCs w:val="24"/>
        </w:rPr>
      </w:pPr>
      <w:r>
        <w:rPr>
          <w:rFonts w:ascii="Arial" w:hAnsi="Arial" w:cs="Arial"/>
          <w:sz w:val="24"/>
          <w:szCs w:val="24"/>
        </w:rPr>
        <w:t xml:space="preserve">En ese sentido, hemos hecho una solicitud a la Dirección de Alumbrado y Relaciones Públicas para que se realice la iluminación de los monumentos del </w:t>
      </w:r>
      <w:r w:rsidR="007D333D">
        <w:rPr>
          <w:rFonts w:ascii="Arial" w:hAnsi="Arial" w:cs="Arial"/>
          <w:sz w:val="24"/>
          <w:szCs w:val="24"/>
        </w:rPr>
        <w:t>P</w:t>
      </w:r>
      <w:r>
        <w:rPr>
          <w:rFonts w:ascii="Arial" w:hAnsi="Arial" w:cs="Arial"/>
          <w:sz w:val="24"/>
          <w:szCs w:val="24"/>
        </w:rPr>
        <w:t xml:space="preserve">alacio </w:t>
      </w:r>
      <w:r w:rsidR="007D333D">
        <w:rPr>
          <w:rFonts w:ascii="Arial" w:hAnsi="Arial" w:cs="Arial"/>
          <w:sz w:val="24"/>
          <w:szCs w:val="24"/>
        </w:rPr>
        <w:t>M</w:t>
      </w:r>
      <w:r>
        <w:rPr>
          <w:rFonts w:ascii="Arial" w:hAnsi="Arial" w:cs="Arial"/>
          <w:sz w:val="24"/>
          <w:szCs w:val="24"/>
        </w:rPr>
        <w:t xml:space="preserve">unicipal, </w:t>
      </w:r>
      <w:r w:rsidR="007D333D">
        <w:rPr>
          <w:rFonts w:ascii="Arial" w:hAnsi="Arial" w:cs="Arial"/>
          <w:sz w:val="24"/>
          <w:szCs w:val="24"/>
        </w:rPr>
        <w:t>L</w:t>
      </w:r>
      <w:r>
        <w:rPr>
          <w:rFonts w:ascii="Arial" w:hAnsi="Arial" w:cs="Arial"/>
          <w:sz w:val="24"/>
          <w:szCs w:val="24"/>
        </w:rPr>
        <w:t xml:space="preserve">os </w:t>
      </w:r>
      <w:r w:rsidR="007D333D">
        <w:rPr>
          <w:rFonts w:ascii="Arial" w:hAnsi="Arial" w:cs="Arial"/>
          <w:sz w:val="24"/>
          <w:szCs w:val="24"/>
        </w:rPr>
        <w:t>A</w:t>
      </w:r>
      <w:r>
        <w:rPr>
          <w:rFonts w:ascii="Arial" w:hAnsi="Arial" w:cs="Arial"/>
          <w:sz w:val="24"/>
          <w:szCs w:val="24"/>
        </w:rPr>
        <w:t xml:space="preserve">rcos y </w:t>
      </w:r>
      <w:r w:rsidR="007D333D">
        <w:rPr>
          <w:rFonts w:ascii="Arial" w:hAnsi="Arial" w:cs="Arial"/>
          <w:sz w:val="24"/>
          <w:szCs w:val="24"/>
        </w:rPr>
        <w:t>L</w:t>
      </w:r>
      <w:r>
        <w:rPr>
          <w:rFonts w:ascii="Arial" w:hAnsi="Arial" w:cs="Arial"/>
          <w:sz w:val="24"/>
          <w:szCs w:val="24"/>
        </w:rPr>
        <w:t xml:space="preserve">a </w:t>
      </w:r>
      <w:r w:rsidR="007D333D">
        <w:rPr>
          <w:rFonts w:ascii="Arial" w:hAnsi="Arial" w:cs="Arial"/>
          <w:sz w:val="24"/>
          <w:szCs w:val="24"/>
        </w:rPr>
        <w:t>M</w:t>
      </w:r>
      <w:r>
        <w:rPr>
          <w:rFonts w:ascii="Arial" w:hAnsi="Arial" w:cs="Arial"/>
          <w:sz w:val="24"/>
          <w:szCs w:val="24"/>
        </w:rPr>
        <w:t>inerva de color dorado como una forma de sumarnos a este mes que es tan importante.</w:t>
      </w:r>
    </w:p>
    <w:p w14:paraId="72A36550" w14:textId="77777777" w:rsidR="001A6C53" w:rsidRDefault="001A6C53" w:rsidP="00F95966">
      <w:pPr>
        <w:jc w:val="both"/>
        <w:rPr>
          <w:rFonts w:ascii="Arial" w:hAnsi="Arial" w:cs="Arial"/>
          <w:sz w:val="24"/>
          <w:szCs w:val="24"/>
        </w:rPr>
      </w:pPr>
    </w:p>
    <w:p w14:paraId="0F233373" w14:textId="7A97A8F3" w:rsidR="00F95966" w:rsidRPr="00F95966" w:rsidRDefault="001A6C53" w:rsidP="00F95966">
      <w:pPr>
        <w:jc w:val="both"/>
        <w:rPr>
          <w:rFonts w:ascii="Arial" w:hAnsi="Arial" w:cs="Arial"/>
          <w:bCs/>
          <w:sz w:val="24"/>
          <w:szCs w:val="24"/>
          <w:lang w:val="es-ES_tradnl"/>
        </w:rPr>
      </w:pPr>
      <w:r>
        <w:rPr>
          <w:rFonts w:ascii="Arial" w:hAnsi="Arial" w:cs="Arial"/>
          <w:sz w:val="24"/>
          <w:szCs w:val="24"/>
        </w:rPr>
        <w:t>De igual manera, invitarlos a nombre de la asociación civil Canica A.C. a sumarse a la campaña de agradecimiento que incluye esta cajita Un Beso lo Cura Todo, agradecer a mis compañeras y compañeros que se han sumado a la misma, y para invitar a las y los regidores para que se sumen si lo tienen a bien, les haremos llegar la información</w:t>
      </w:r>
      <w:r w:rsidR="00FC6BF5">
        <w:rPr>
          <w:rFonts w:ascii="Arial" w:hAnsi="Arial" w:cs="Arial"/>
          <w:sz w:val="24"/>
          <w:szCs w:val="24"/>
        </w:rPr>
        <w:t xml:space="preserve">. Es cuánto. </w:t>
      </w:r>
      <w:r>
        <w:rPr>
          <w:rFonts w:ascii="Arial" w:hAnsi="Arial" w:cs="Arial"/>
          <w:sz w:val="24"/>
          <w:szCs w:val="24"/>
        </w:rPr>
        <w:t xml:space="preserve"> </w:t>
      </w:r>
    </w:p>
    <w:p w14:paraId="4AA98C21" w14:textId="77777777" w:rsidR="00F95966" w:rsidRDefault="00F95966" w:rsidP="00F95966">
      <w:pPr>
        <w:jc w:val="both"/>
        <w:rPr>
          <w:rFonts w:ascii="Arial" w:hAnsi="Arial" w:cs="Arial"/>
          <w:bCs/>
          <w:sz w:val="24"/>
          <w:szCs w:val="24"/>
          <w:lang w:val="es-ES_tradnl"/>
        </w:rPr>
      </w:pPr>
    </w:p>
    <w:p w14:paraId="47D015CD" w14:textId="164D943C" w:rsidR="00EB736A" w:rsidRDefault="00EB736A" w:rsidP="00EB736A">
      <w:pPr>
        <w:jc w:val="both"/>
        <w:rPr>
          <w:rFonts w:ascii="Arial" w:hAnsi="Arial" w:cs="Arial"/>
          <w:bCs/>
          <w:sz w:val="24"/>
          <w:szCs w:val="24"/>
          <w:lang w:val="es-ES_tradnl"/>
        </w:rPr>
      </w:pPr>
      <w:r w:rsidRPr="00434ACE">
        <w:rPr>
          <w:rFonts w:ascii="Arial" w:hAnsi="Arial" w:cs="Arial"/>
          <w:b/>
          <w:bCs/>
          <w:sz w:val="24"/>
          <w:szCs w:val="24"/>
          <w:lang w:val="es-ES_tradnl"/>
        </w:rPr>
        <w:t>El Señor Secretario General:</w:t>
      </w:r>
      <w:r>
        <w:rPr>
          <w:rFonts w:ascii="Arial" w:hAnsi="Arial" w:cs="Arial"/>
          <w:b/>
          <w:bCs/>
          <w:sz w:val="24"/>
          <w:szCs w:val="24"/>
          <w:lang w:val="es-ES_tradnl"/>
        </w:rPr>
        <w:t xml:space="preserve"> </w:t>
      </w:r>
      <w:r>
        <w:rPr>
          <w:rFonts w:ascii="Arial" w:hAnsi="Arial" w:cs="Arial"/>
          <w:bCs/>
          <w:sz w:val="24"/>
          <w:szCs w:val="24"/>
          <w:lang w:val="es-ES_tradnl"/>
        </w:rPr>
        <w:t>Tiene el uso de la voz, el regidor Fernando Garza.</w:t>
      </w:r>
    </w:p>
    <w:p w14:paraId="393C7CFE" w14:textId="77777777" w:rsidR="00EB736A" w:rsidRPr="00EB736A" w:rsidRDefault="00EB736A" w:rsidP="00EB736A">
      <w:pPr>
        <w:jc w:val="both"/>
        <w:rPr>
          <w:rFonts w:ascii="Arial" w:hAnsi="Arial" w:cs="Arial"/>
          <w:b/>
          <w:bCs/>
          <w:sz w:val="24"/>
          <w:szCs w:val="24"/>
          <w:lang w:val="es-ES_tradnl"/>
        </w:rPr>
      </w:pPr>
    </w:p>
    <w:p w14:paraId="6093E2C8" w14:textId="21B5793D" w:rsidR="00EB736A" w:rsidRDefault="00EB736A" w:rsidP="00EB736A">
      <w:pPr>
        <w:jc w:val="both"/>
        <w:rPr>
          <w:rFonts w:ascii="Arial" w:hAnsi="Arial" w:cs="Arial"/>
          <w:bCs/>
          <w:sz w:val="24"/>
          <w:szCs w:val="24"/>
          <w:lang w:val="es-ES_tradnl"/>
        </w:rPr>
      </w:pPr>
      <w:r w:rsidRPr="00EB736A">
        <w:rPr>
          <w:rFonts w:ascii="Arial" w:hAnsi="Arial" w:cs="Arial"/>
          <w:b/>
          <w:bCs/>
          <w:sz w:val="24"/>
          <w:szCs w:val="24"/>
          <w:lang w:val="es-ES_tradnl"/>
        </w:rPr>
        <w:t>El Regidor Fernando Garza Martínez:</w:t>
      </w:r>
      <w:r>
        <w:rPr>
          <w:rFonts w:ascii="Arial" w:hAnsi="Arial" w:cs="Arial"/>
          <w:bCs/>
          <w:sz w:val="24"/>
          <w:szCs w:val="24"/>
          <w:lang w:val="es-ES_tradnl"/>
        </w:rPr>
        <w:t xml:space="preserve"> Gracias, compañeras y compañeros regidores y Presidente.</w:t>
      </w:r>
    </w:p>
    <w:p w14:paraId="49F8EC2E" w14:textId="77777777" w:rsidR="00EB736A" w:rsidRDefault="00EB736A" w:rsidP="00EB736A">
      <w:pPr>
        <w:jc w:val="both"/>
        <w:rPr>
          <w:rFonts w:ascii="Arial" w:hAnsi="Arial" w:cs="Arial"/>
          <w:bCs/>
          <w:sz w:val="24"/>
          <w:szCs w:val="24"/>
          <w:lang w:val="es-ES_tradnl"/>
        </w:rPr>
      </w:pPr>
    </w:p>
    <w:p w14:paraId="6D898470" w14:textId="27395FE6" w:rsidR="00EB736A" w:rsidRDefault="00EB736A" w:rsidP="00EB736A">
      <w:pPr>
        <w:jc w:val="both"/>
        <w:rPr>
          <w:rFonts w:ascii="Arial" w:hAnsi="Arial" w:cs="Arial"/>
          <w:bCs/>
          <w:sz w:val="24"/>
          <w:szCs w:val="24"/>
          <w:lang w:val="es-ES_tradnl"/>
        </w:rPr>
      </w:pPr>
      <w:r>
        <w:rPr>
          <w:rFonts w:ascii="Arial" w:hAnsi="Arial" w:cs="Arial"/>
          <w:bCs/>
          <w:sz w:val="24"/>
          <w:szCs w:val="24"/>
          <w:lang w:val="es-ES_tradnl"/>
        </w:rPr>
        <w:t>Quiero resaltar todos los señalamientos que hay de corrupción en la Superintendencia del Centro Histórico, hay testigos que ya están dispuestos a declarar.</w:t>
      </w:r>
    </w:p>
    <w:p w14:paraId="338242BC" w14:textId="77777777" w:rsidR="00EB736A" w:rsidRDefault="00EB736A" w:rsidP="00EB736A">
      <w:pPr>
        <w:jc w:val="both"/>
        <w:rPr>
          <w:rFonts w:ascii="Arial" w:hAnsi="Arial" w:cs="Arial"/>
          <w:bCs/>
          <w:sz w:val="24"/>
          <w:szCs w:val="24"/>
          <w:lang w:val="es-ES_tradnl"/>
        </w:rPr>
      </w:pPr>
    </w:p>
    <w:p w14:paraId="68C07D30" w14:textId="08058970" w:rsidR="00EB736A" w:rsidRDefault="00EB736A" w:rsidP="00EB736A">
      <w:pPr>
        <w:jc w:val="both"/>
        <w:rPr>
          <w:rFonts w:ascii="Arial" w:hAnsi="Arial" w:cs="Arial"/>
          <w:bCs/>
          <w:sz w:val="24"/>
          <w:szCs w:val="24"/>
          <w:lang w:val="es-ES_tradnl"/>
        </w:rPr>
      </w:pPr>
      <w:r>
        <w:rPr>
          <w:rFonts w:ascii="Arial" w:hAnsi="Arial" w:cs="Arial"/>
          <w:bCs/>
          <w:sz w:val="24"/>
          <w:szCs w:val="24"/>
          <w:lang w:val="es-ES_tradnl"/>
        </w:rPr>
        <w:t xml:space="preserve">Yo quiero pedirle aquí en el Pleno, que se separe temporalmente al Superintendente, que se haga una investigación de fondo por parte de la </w:t>
      </w:r>
      <w:r w:rsidR="007D333D">
        <w:rPr>
          <w:rFonts w:ascii="Arial" w:hAnsi="Arial" w:cs="Arial"/>
          <w:bCs/>
          <w:sz w:val="24"/>
          <w:szCs w:val="24"/>
          <w:lang w:val="es-ES_tradnl"/>
        </w:rPr>
        <w:t>C</w:t>
      </w:r>
      <w:r>
        <w:rPr>
          <w:rFonts w:ascii="Arial" w:hAnsi="Arial" w:cs="Arial"/>
          <w:bCs/>
          <w:sz w:val="24"/>
          <w:szCs w:val="24"/>
          <w:lang w:val="es-ES_tradnl"/>
        </w:rPr>
        <w:t>ontraloría y si hay señalamientos fuertes, que se castigue a quienes se tenga que castigar.</w:t>
      </w:r>
    </w:p>
    <w:p w14:paraId="02418162" w14:textId="77777777" w:rsidR="00EB736A" w:rsidRDefault="00EB736A" w:rsidP="00EB736A">
      <w:pPr>
        <w:jc w:val="both"/>
        <w:rPr>
          <w:rFonts w:ascii="Arial" w:hAnsi="Arial" w:cs="Arial"/>
          <w:bCs/>
          <w:sz w:val="24"/>
          <w:szCs w:val="24"/>
          <w:lang w:val="es-ES_tradnl"/>
        </w:rPr>
      </w:pPr>
    </w:p>
    <w:p w14:paraId="6F822608" w14:textId="6DC28C9A" w:rsidR="00717540" w:rsidRDefault="00EB736A" w:rsidP="00717540">
      <w:pPr>
        <w:jc w:val="both"/>
        <w:rPr>
          <w:rFonts w:ascii="Arial" w:hAnsi="Arial" w:cs="Arial"/>
          <w:bCs/>
          <w:sz w:val="24"/>
          <w:szCs w:val="24"/>
          <w:lang w:val="es-ES_tradnl"/>
        </w:rPr>
      </w:pPr>
      <w:r>
        <w:rPr>
          <w:rFonts w:ascii="Arial" w:hAnsi="Arial" w:cs="Arial"/>
          <w:bCs/>
          <w:sz w:val="24"/>
          <w:szCs w:val="24"/>
          <w:lang w:val="es-ES_tradnl"/>
        </w:rPr>
        <w:t xml:space="preserve">La verdad las quejas en todo el centro son iguales, les piden dinero cada mes por sus lugares, si hay eventos especiales como el Grito o </w:t>
      </w:r>
      <w:r w:rsidR="007D333D">
        <w:rPr>
          <w:rFonts w:ascii="Arial" w:hAnsi="Arial" w:cs="Arial"/>
          <w:bCs/>
          <w:sz w:val="24"/>
          <w:szCs w:val="24"/>
          <w:lang w:val="es-ES_tradnl"/>
        </w:rPr>
        <w:t>la Romería</w:t>
      </w:r>
      <w:r>
        <w:rPr>
          <w:rFonts w:ascii="Arial" w:hAnsi="Arial" w:cs="Arial"/>
          <w:bCs/>
          <w:sz w:val="24"/>
          <w:szCs w:val="24"/>
          <w:lang w:val="es-ES_tradnl"/>
        </w:rPr>
        <w:t xml:space="preserve"> de la virgen, les piden una cuota adicional</w:t>
      </w:r>
      <w:r>
        <w:rPr>
          <w:rFonts w:ascii="Arial" w:hAnsi="Arial" w:cs="Arial"/>
          <w:bCs/>
          <w:sz w:val="24"/>
          <w:szCs w:val="24"/>
          <w:lang w:val="es-ES_tradnl"/>
        </w:rPr>
        <w:tab/>
        <w:t xml:space="preserve"> sin recibo. A mí sí me gustaría que se haga una investigación, que se le pida a la </w:t>
      </w:r>
      <w:r w:rsidR="007D333D">
        <w:rPr>
          <w:rFonts w:ascii="Arial" w:hAnsi="Arial" w:cs="Arial"/>
          <w:bCs/>
          <w:sz w:val="24"/>
          <w:szCs w:val="24"/>
          <w:lang w:val="es-ES_tradnl"/>
        </w:rPr>
        <w:t>C</w:t>
      </w:r>
      <w:r>
        <w:rPr>
          <w:rFonts w:ascii="Arial" w:hAnsi="Arial" w:cs="Arial"/>
          <w:bCs/>
          <w:sz w:val="24"/>
          <w:szCs w:val="24"/>
          <w:lang w:val="es-ES_tradnl"/>
        </w:rPr>
        <w:t xml:space="preserve">ontraloría que haga esta investigación y que en el tiempo que esté esta investigación se separe del cargo temporalmente al </w:t>
      </w:r>
      <w:r w:rsidR="007D333D">
        <w:rPr>
          <w:rFonts w:ascii="Arial" w:hAnsi="Arial" w:cs="Arial"/>
          <w:bCs/>
          <w:sz w:val="24"/>
          <w:szCs w:val="24"/>
          <w:lang w:val="es-ES_tradnl"/>
        </w:rPr>
        <w:t>S</w:t>
      </w:r>
      <w:r>
        <w:rPr>
          <w:rFonts w:ascii="Arial" w:hAnsi="Arial" w:cs="Arial"/>
          <w:bCs/>
          <w:sz w:val="24"/>
          <w:szCs w:val="24"/>
          <w:lang w:val="es-ES_tradnl"/>
        </w:rPr>
        <w:t xml:space="preserve">uperintendente. Es cuánto.    </w:t>
      </w:r>
    </w:p>
    <w:p w14:paraId="3169E155" w14:textId="77777777" w:rsidR="00830C44" w:rsidRPr="00830C44" w:rsidRDefault="00830C44" w:rsidP="00717540">
      <w:pPr>
        <w:jc w:val="both"/>
        <w:rPr>
          <w:rFonts w:ascii="Arial" w:hAnsi="Arial" w:cs="Arial"/>
          <w:b/>
          <w:sz w:val="24"/>
          <w:szCs w:val="24"/>
        </w:rPr>
      </w:pPr>
    </w:p>
    <w:p w14:paraId="07DB62FE" w14:textId="43349CCD" w:rsidR="00717540" w:rsidRPr="00717540" w:rsidRDefault="00830C44" w:rsidP="00717540">
      <w:pPr>
        <w:jc w:val="both"/>
        <w:rPr>
          <w:rFonts w:ascii="Arial" w:hAnsi="Arial" w:cs="Arial"/>
          <w:sz w:val="24"/>
          <w:szCs w:val="24"/>
        </w:rPr>
      </w:pPr>
      <w:r w:rsidRPr="00830C44">
        <w:rPr>
          <w:rFonts w:ascii="Arial" w:hAnsi="Arial" w:cs="Arial"/>
          <w:b/>
          <w:sz w:val="24"/>
          <w:szCs w:val="24"/>
        </w:rPr>
        <w:t>El Señor Presidente Municipal</w:t>
      </w:r>
      <w:r>
        <w:rPr>
          <w:rFonts w:ascii="Arial" w:hAnsi="Arial" w:cs="Arial"/>
          <w:b/>
          <w:sz w:val="24"/>
          <w:szCs w:val="24"/>
        </w:rPr>
        <w:t>:</w:t>
      </w:r>
      <w:r w:rsidRPr="00830C44">
        <w:rPr>
          <w:rFonts w:ascii="Arial" w:hAnsi="Arial" w:cs="Arial"/>
          <w:b/>
          <w:sz w:val="24"/>
          <w:szCs w:val="24"/>
        </w:rPr>
        <w:t xml:space="preserve"> </w:t>
      </w:r>
      <w:r w:rsidR="00717540" w:rsidRPr="00717540">
        <w:rPr>
          <w:rFonts w:ascii="Arial" w:hAnsi="Arial" w:cs="Arial"/>
          <w:sz w:val="24"/>
          <w:szCs w:val="24"/>
        </w:rPr>
        <w:t>No habiendo asuntos por tratar y siendo la</w:t>
      </w:r>
      <w:r w:rsidR="00717540">
        <w:rPr>
          <w:rFonts w:ascii="Arial" w:hAnsi="Arial" w:cs="Arial"/>
          <w:sz w:val="24"/>
          <w:szCs w:val="24"/>
        </w:rPr>
        <w:t>s</w:t>
      </w:r>
      <w:r w:rsidR="00717540" w:rsidRPr="00717540">
        <w:rPr>
          <w:rFonts w:ascii="Arial" w:hAnsi="Arial" w:cs="Arial"/>
          <w:sz w:val="24"/>
          <w:szCs w:val="24"/>
        </w:rPr>
        <w:t xml:space="preserve"> </w:t>
      </w:r>
      <w:r w:rsidR="00727A06">
        <w:rPr>
          <w:rFonts w:ascii="Arial" w:hAnsi="Arial" w:cs="Arial"/>
          <w:sz w:val="24"/>
          <w:szCs w:val="24"/>
        </w:rPr>
        <w:t>once</w:t>
      </w:r>
      <w:r w:rsidR="00717540" w:rsidRPr="00717540">
        <w:rPr>
          <w:rFonts w:ascii="Arial" w:hAnsi="Arial" w:cs="Arial"/>
          <w:sz w:val="24"/>
          <w:szCs w:val="24"/>
        </w:rPr>
        <w:t xml:space="preserve"> horas con cuarenta y </w:t>
      </w:r>
      <w:r w:rsidR="00727A06">
        <w:rPr>
          <w:rFonts w:ascii="Arial" w:hAnsi="Arial" w:cs="Arial"/>
          <w:sz w:val="24"/>
          <w:szCs w:val="24"/>
        </w:rPr>
        <w:t xml:space="preserve">tres </w:t>
      </w:r>
      <w:r w:rsidR="00717540" w:rsidRPr="00717540">
        <w:rPr>
          <w:rFonts w:ascii="Arial" w:hAnsi="Arial" w:cs="Arial"/>
          <w:sz w:val="24"/>
          <w:szCs w:val="24"/>
        </w:rPr>
        <w:t>minutos, se da por concluida la sesión</w:t>
      </w:r>
      <w:r w:rsidR="00717540">
        <w:rPr>
          <w:rFonts w:ascii="Arial" w:hAnsi="Arial" w:cs="Arial"/>
          <w:sz w:val="24"/>
          <w:szCs w:val="24"/>
        </w:rPr>
        <w:t xml:space="preserve"> ordinaria, agradeciendo la presencia de todas y todos ustedes. </w:t>
      </w:r>
    </w:p>
    <w:p w14:paraId="6EF9FFE8" w14:textId="77777777" w:rsidR="00717540" w:rsidRPr="00717540" w:rsidRDefault="00717540" w:rsidP="007761C4">
      <w:pPr>
        <w:tabs>
          <w:tab w:val="left" w:pos="-720"/>
        </w:tabs>
        <w:suppressAutoHyphens/>
        <w:jc w:val="both"/>
        <w:rPr>
          <w:rFonts w:ascii="Arial" w:hAnsi="Arial" w:cs="Arial"/>
          <w:sz w:val="24"/>
          <w:szCs w:val="24"/>
          <w:lang w:val="es-ES_tradnl"/>
        </w:rPr>
      </w:pPr>
    </w:p>
    <w:p w14:paraId="409CED85" w14:textId="77777777" w:rsidR="00B960F1" w:rsidRPr="00B960F1" w:rsidRDefault="00B960F1" w:rsidP="007761C4">
      <w:pPr>
        <w:tabs>
          <w:tab w:val="left" w:pos="-720"/>
        </w:tabs>
        <w:suppressAutoHyphens/>
        <w:jc w:val="both"/>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451"/>
      </w:tblGrid>
      <w:tr w:rsidR="00AB38DD" w14:paraId="3EA8210C" w14:textId="77777777" w:rsidTr="00B22C73">
        <w:trPr>
          <w:trHeight w:val="2272"/>
        </w:trPr>
        <w:tc>
          <w:tcPr>
            <w:tcW w:w="4450" w:type="dxa"/>
          </w:tcPr>
          <w:p w14:paraId="65ADE246"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r w:rsidRPr="00674929">
              <w:rPr>
                <w:rFonts w:ascii="Arial" w:hAnsi="Arial" w:cs="Arial"/>
                <w:b/>
                <w:sz w:val="20"/>
                <w:szCs w:val="20"/>
              </w:rPr>
              <w:t>EL PRESIDENTE MUNICIPAL</w:t>
            </w:r>
          </w:p>
        </w:tc>
        <w:tc>
          <w:tcPr>
            <w:tcW w:w="4451" w:type="dxa"/>
          </w:tcPr>
          <w:p w14:paraId="5ACE7D42"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r w:rsidRPr="00674929">
              <w:rPr>
                <w:rFonts w:ascii="Arial" w:hAnsi="Arial" w:cs="Arial"/>
                <w:b/>
                <w:sz w:val="20"/>
                <w:szCs w:val="20"/>
              </w:rPr>
              <w:t>EL SECRETARIO GENERAL.</w:t>
            </w:r>
          </w:p>
        </w:tc>
      </w:tr>
      <w:tr w:rsidR="00AB38DD" w14:paraId="3A182612" w14:textId="77777777" w:rsidTr="0020359F">
        <w:trPr>
          <w:trHeight w:val="285"/>
        </w:trPr>
        <w:tc>
          <w:tcPr>
            <w:tcW w:w="4450" w:type="dxa"/>
          </w:tcPr>
          <w:p w14:paraId="53089B8E"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r w:rsidRPr="00674929">
              <w:rPr>
                <w:rFonts w:ascii="Arial" w:hAnsi="Arial" w:cs="Arial"/>
                <w:b/>
                <w:sz w:val="20"/>
                <w:szCs w:val="20"/>
              </w:rPr>
              <w:t>JESÚS PABLO LEMUS NAVARRO.</w:t>
            </w:r>
          </w:p>
        </w:tc>
        <w:tc>
          <w:tcPr>
            <w:tcW w:w="4451" w:type="dxa"/>
          </w:tcPr>
          <w:p w14:paraId="0C447A65" w14:textId="77777777" w:rsidR="00AB38DD" w:rsidRPr="00A70E8F" w:rsidRDefault="00AB38DD" w:rsidP="0020359F">
            <w:pPr>
              <w:pStyle w:val="NormalWeb"/>
              <w:tabs>
                <w:tab w:val="left" w:pos="4140"/>
              </w:tabs>
              <w:spacing w:before="0" w:beforeAutospacing="0" w:after="0" w:afterAutospacing="0"/>
              <w:rPr>
                <w:rFonts w:ascii="Arial" w:hAnsi="Arial" w:cs="Arial"/>
                <w:sz w:val="20"/>
                <w:szCs w:val="20"/>
              </w:rPr>
            </w:pPr>
            <w:r w:rsidRPr="00674929">
              <w:rPr>
                <w:rFonts w:ascii="Arial" w:hAnsi="Arial" w:cs="Arial"/>
                <w:b/>
                <w:sz w:val="20"/>
                <w:szCs w:val="20"/>
              </w:rPr>
              <w:t>EDUARDO FABIAN MARTÍNEZ LOMELÍ.</w:t>
            </w:r>
            <w:r w:rsidRPr="00674929">
              <w:rPr>
                <w:rFonts w:ascii="Arial" w:hAnsi="Arial" w:cs="Arial"/>
                <w:b/>
                <w:snapToGrid w:val="0"/>
                <w:sz w:val="20"/>
                <w:szCs w:val="20"/>
              </w:rPr>
              <w:t xml:space="preserve"> </w:t>
            </w:r>
            <w:r w:rsidRPr="00674929">
              <w:rPr>
                <w:rFonts w:ascii="Arial" w:hAnsi="Arial" w:cs="Arial"/>
                <w:b/>
                <w:sz w:val="20"/>
                <w:szCs w:val="20"/>
              </w:rPr>
              <w:t xml:space="preserve">  </w:t>
            </w:r>
          </w:p>
        </w:tc>
      </w:tr>
      <w:tr w:rsidR="00AB38DD" w14:paraId="1B1FD6C4" w14:textId="77777777" w:rsidTr="00B22C73">
        <w:trPr>
          <w:trHeight w:val="1982"/>
        </w:trPr>
        <w:tc>
          <w:tcPr>
            <w:tcW w:w="4450" w:type="dxa"/>
          </w:tcPr>
          <w:p w14:paraId="4B794EEA" w14:textId="77777777" w:rsidR="00AB38DD" w:rsidRDefault="00AB38DD" w:rsidP="0020359F">
            <w:pPr>
              <w:pStyle w:val="NormalWeb"/>
              <w:tabs>
                <w:tab w:val="left" w:pos="4140"/>
              </w:tabs>
              <w:spacing w:before="0" w:beforeAutospacing="0" w:after="0" w:afterAutospacing="0"/>
              <w:rPr>
                <w:rFonts w:ascii="Arial" w:hAnsi="Arial" w:cs="Arial"/>
                <w:b/>
                <w:sz w:val="20"/>
                <w:szCs w:val="20"/>
              </w:rPr>
            </w:pPr>
          </w:p>
        </w:tc>
        <w:tc>
          <w:tcPr>
            <w:tcW w:w="4451" w:type="dxa"/>
          </w:tcPr>
          <w:p w14:paraId="07D540B3" w14:textId="77777777" w:rsidR="00AB38DD" w:rsidRPr="00A70E8F" w:rsidRDefault="00AB38DD" w:rsidP="0020359F">
            <w:pPr>
              <w:pStyle w:val="NormalWeb"/>
              <w:tabs>
                <w:tab w:val="left" w:pos="4140"/>
              </w:tabs>
              <w:spacing w:before="0" w:beforeAutospacing="0" w:after="0" w:afterAutospacing="0"/>
              <w:jc w:val="center"/>
              <w:rPr>
                <w:rFonts w:ascii="Arial" w:hAnsi="Arial" w:cs="Arial"/>
                <w:b/>
                <w:sz w:val="20"/>
                <w:szCs w:val="20"/>
                <w:lang w:val="es-ES_tradnl"/>
              </w:rPr>
            </w:pPr>
          </w:p>
        </w:tc>
      </w:tr>
      <w:tr w:rsidR="00AB38DD" w14:paraId="5519D416" w14:textId="77777777" w:rsidTr="0020359F">
        <w:tc>
          <w:tcPr>
            <w:tcW w:w="4450" w:type="dxa"/>
          </w:tcPr>
          <w:p w14:paraId="2F7ED879"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r w:rsidRPr="00A70E8F">
              <w:rPr>
                <w:rFonts w:ascii="Arial" w:hAnsi="Arial" w:cs="Arial"/>
                <w:b/>
                <w:sz w:val="20"/>
                <w:szCs w:val="20"/>
              </w:rPr>
              <w:t>REGIDORA PATRICIA GUADALUPE CAMPOS ALFARO.</w:t>
            </w:r>
          </w:p>
        </w:tc>
        <w:tc>
          <w:tcPr>
            <w:tcW w:w="4451" w:type="dxa"/>
          </w:tcPr>
          <w:p w14:paraId="3043676F" w14:textId="77777777" w:rsidR="00AB38DD" w:rsidRPr="00674929" w:rsidRDefault="00AB38DD" w:rsidP="0020359F">
            <w:pPr>
              <w:tabs>
                <w:tab w:val="left" w:pos="4863"/>
              </w:tabs>
              <w:jc w:val="center"/>
              <w:rPr>
                <w:rFonts w:ascii="Arial" w:hAnsi="Arial"/>
                <w:b/>
                <w:lang w:val="es-ES_tradnl"/>
              </w:rPr>
            </w:pPr>
            <w:r w:rsidRPr="00674929">
              <w:rPr>
                <w:rFonts w:ascii="Arial" w:hAnsi="Arial"/>
                <w:b/>
                <w:lang w:val="es-ES_tradnl"/>
              </w:rPr>
              <w:t>REGIDOR JUAN FRANCISCO RAMÍREZ</w:t>
            </w:r>
          </w:p>
          <w:p w14:paraId="24E3E01F" w14:textId="77777777" w:rsidR="00AB38DD" w:rsidRPr="00A70E8F" w:rsidRDefault="00AB38DD" w:rsidP="0020359F">
            <w:pPr>
              <w:tabs>
                <w:tab w:val="left" w:pos="5325"/>
              </w:tabs>
              <w:jc w:val="center"/>
              <w:rPr>
                <w:rFonts w:ascii="Arial" w:hAnsi="Arial"/>
                <w:b/>
                <w:lang w:val="es-ES_tradnl"/>
              </w:rPr>
            </w:pPr>
            <w:r w:rsidRPr="00674929">
              <w:rPr>
                <w:rFonts w:ascii="Arial" w:hAnsi="Arial"/>
                <w:b/>
                <w:lang w:val="es-ES_tradnl"/>
              </w:rPr>
              <w:t>SALCIDO</w:t>
            </w:r>
            <w:r>
              <w:rPr>
                <w:rFonts w:ascii="Arial" w:hAnsi="Arial"/>
                <w:b/>
                <w:lang w:val="es-ES_tradnl"/>
              </w:rPr>
              <w:t>.</w:t>
            </w:r>
          </w:p>
        </w:tc>
      </w:tr>
      <w:tr w:rsidR="00AB38DD" w:rsidRPr="00A70E8F" w14:paraId="6B96D94D" w14:textId="77777777" w:rsidTr="005F2D06">
        <w:trPr>
          <w:trHeight w:val="1804"/>
        </w:trPr>
        <w:tc>
          <w:tcPr>
            <w:tcW w:w="4450" w:type="dxa"/>
          </w:tcPr>
          <w:p w14:paraId="5AEA2D20" w14:textId="77777777" w:rsidR="00AB38DD" w:rsidRPr="00A70E8F" w:rsidRDefault="00AB38DD" w:rsidP="0020359F">
            <w:pPr>
              <w:pStyle w:val="NormalWeb"/>
              <w:tabs>
                <w:tab w:val="left" w:pos="4140"/>
              </w:tabs>
              <w:spacing w:before="0" w:beforeAutospacing="0" w:after="0" w:afterAutospacing="0"/>
              <w:jc w:val="center"/>
              <w:rPr>
                <w:rFonts w:ascii="Arial" w:hAnsi="Arial" w:cs="Arial"/>
                <w:b/>
                <w:i/>
                <w:sz w:val="20"/>
                <w:szCs w:val="20"/>
              </w:rPr>
            </w:pPr>
          </w:p>
        </w:tc>
        <w:tc>
          <w:tcPr>
            <w:tcW w:w="4451" w:type="dxa"/>
          </w:tcPr>
          <w:p w14:paraId="64D21C5C" w14:textId="77777777" w:rsidR="00AB38DD" w:rsidRPr="00A70E8F" w:rsidRDefault="00AB38DD" w:rsidP="0020359F">
            <w:pPr>
              <w:pStyle w:val="NormalWeb"/>
              <w:tabs>
                <w:tab w:val="left" w:pos="4140"/>
              </w:tabs>
              <w:spacing w:before="0" w:beforeAutospacing="0" w:after="0" w:afterAutospacing="0"/>
              <w:jc w:val="center"/>
              <w:rPr>
                <w:rFonts w:ascii="Arial" w:hAnsi="Arial" w:cs="Arial"/>
                <w:b/>
                <w:i/>
                <w:sz w:val="20"/>
                <w:szCs w:val="20"/>
              </w:rPr>
            </w:pPr>
          </w:p>
        </w:tc>
      </w:tr>
      <w:tr w:rsidR="00AB38DD" w14:paraId="74369B14" w14:textId="77777777" w:rsidTr="0020359F">
        <w:tc>
          <w:tcPr>
            <w:tcW w:w="4450" w:type="dxa"/>
          </w:tcPr>
          <w:p w14:paraId="151B3DAF" w14:textId="10C10757" w:rsidR="00AB38DD" w:rsidRDefault="00AB38DD" w:rsidP="007D333D">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REGIDORA KEHILA ABIGAÍL K</w:t>
            </w:r>
            <w:r w:rsidR="007D333D">
              <w:rPr>
                <w:rFonts w:ascii="Arial" w:hAnsi="Arial" w:cs="Arial"/>
                <w:b/>
                <w:sz w:val="20"/>
                <w:szCs w:val="20"/>
              </w:rPr>
              <w:t>Ú</w:t>
            </w:r>
            <w:r>
              <w:rPr>
                <w:rFonts w:ascii="Arial" w:hAnsi="Arial" w:cs="Arial"/>
                <w:b/>
                <w:sz w:val="20"/>
                <w:szCs w:val="20"/>
              </w:rPr>
              <w:t xml:space="preserve"> ESCALANTE.</w:t>
            </w:r>
          </w:p>
        </w:tc>
        <w:tc>
          <w:tcPr>
            <w:tcW w:w="4451" w:type="dxa"/>
          </w:tcPr>
          <w:p w14:paraId="511A2CD4"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r w:rsidRPr="00A70E8F">
              <w:rPr>
                <w:rFonts w:ascii="Arial" w:hAnsi="Arial" w:cs="Arial"/>
                <w:b/>
                <w:sz w:val="20"/>
                <w:szCs w:val="20"/>
              </w:rPr>
              <w:t>SINDICA KARINA ANAID HERMOSILLO</w:t>
            </w:r>
            <w:r>
              <w:rPr>
                <w:rFonts w:ascii="Arial" w:hAnsi="Arial" w:cs="Arial"/>
                <w:b/>
                <w:sz w:val="20"/>
                <w:szCs w:val="20"/>
              </w:rPr>
              <w:t xml:space="preserve"> </w:t>
            </w:r>
            <w:r w:rsidRPr="00A70E8F">
              <w:rPr>
                <w:rFonts w:ascii="Arial" w:hAnsi="Arial" w:cs="Arial"/>
                <w:b/>
                <w:sz w:val="20"/>
                <w:szCs w:val="20"/>
              </w:rPr>
              <w:t>RAMÍREZ.</w:t>
            </w:r>
          </w:p>
        </w:tc>
      </w:tr>
      <w:tr w:rsidR="00AB38DD" w14:paraId="00C77B84" w14:textId="77777777" w:rsidTr="0020359F">
        <w:trPr>
          <w:trHeight w:val="1326"/>
        </w:trPr>
        <w:tc>
          <w:tcPr>
            <w:tcW w:w="4450" w:type="dxa"/>
          </w:tcPr>
          <w:p w14:paraId="6DE834D7"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00400F93"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34A22A6F"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4C42A85C"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3441B6F3"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581466D6"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21BA026D"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77FBCB8A"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11BC52F7"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tc>
      </w:tr>
      <w:tr w:rsidR="00AB38DD" w14:paraId="370B65B1" w14:textId="77777777" w:rsidTr="0020359F">
        <w:trPr>
          <w:trHeight w:val="80"/>
        </w:trPr>
        <w:tc>
          <w:tcPr>
            <w:tcW w:w="4450" w:type="dxa"/>
          </w:tcPr>
          <w:p w14:paraId="7FDA29C0"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r w:rsidRPr="00A70E8F">
              <w:rPr>
                <w:rFonts w:ascii="Arial" w:hAnsi="Arial" w:cs="Arial"/>
                <w:b/>
                <w:sz w:val="20"/>
                <w:szCs w:val="20"/>
              </w:rPr>
              <w:t>REGIDORA KARLA ANDREA LEONARDO TORRES.</w:t>
            </w:r>
          </w:p>
        </w:tc>
        <w:tc>
          <w:tcPr>
            <w:tcW w:w="4451" w:type="dxa"/>
          </w:tcPr>
          <w:p w14:paraId="6F80B0CC" w14:textId="77777777" w:rsidR="00AB38DD" w:rsidRPr="00A70E8F" w:rsidRDefault="00AB38DD" w:rsidP="0020359F">
            <w:pPr>
              <w:tabs>
                <w:tab w:val="left" w:pos="5325"/>
              </w:tabs>
              <w:jc w:val="center"/>
              <w:rPr>
                <w:rFonts w:ascii="Arial" w:hAnsi="Arial"/>
                <w:b/>
                <w:lang w:val="es-ES_tradnl"/>
              </w:rPr>
            </w:pPr>
            <w:r w:rsidRPr="00A70E8F">
              <w:rPr>
                <w:rFonts w:ascii="Arial" w:hAnsi="Arial" w:cs="Arial"/>
                <w:b/>
              </w:rPr>
              <w:t>REGIDOR LUIS CISNEROS QUIRARTE.</w:t>
            </w:r>
          </w:p>
        </w:tc>
      </w:tr>
      <w:tr w:rsidR="00AB38DD" w14:paraId="118C039A" w14:textId="77777777" w:rsidTr="00B22C73">
        <w:trPr>
          <w:trHeight w:val="1578"/>
        </w:trPr>
        <w:tc>
          <w:tcPr>
            <w:tcW w:w="4450" w:type="dxa"/>
          </w:tcPr>
          <w:p w14:paraId="4B48FA36"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49B3CB53"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tc>
      </w:tr>
      <w:tr w:rsidR="00AB38DD" w14:paraId="78D349F5" w14:textId="77777777" w:rsidTr="0020359F">
        <w:tc>
          <w:tcPr>
            <w:tcW w:w="4450" w:type="dxa"/>
          </w:tcPr>
          <w:p w14:paraId="4372D342" w14:textId="77777777" w:rsidR="00AB38DD" w:rsidRPr="00CE6BBE" w:rsidRDefault="00AB38DD" w:rsidP="0020359F">
            <w:pPr>
              <w:pStyle w:val="NormalWeb"/>
              <w:tabs>
                <w:tab w:val="left" w:pos="4140"/>
              </w:tabs>
              <w:spacing w:before="0" w:beforeAutospacing="0" w:after="0" w:afterAutospacing="0"/>
              <w:jc w:val="center"/>
              <w:rPr>
                <w:rFonts w:ascii="Arial" w:hAnsi="Arial" w:cs="Arial"/>
                <w:b/>
                <w:sz w:val="20"/>
                <w:szCs w:val="20"/>
              </w:rPr>
            </w:pPr>
            <w:r w:rsidRPr="00CE6BBE">
              <w:rPr>
                <w:rFonts w:ascii="Arial" w:hAnsi="Arial" w:cs="Arial"/>
                <w:b/>
                <w:sz w:val="20"/>
                <w:szCs w:val="20"/>
              </w:rPr>
              <w:t>REGIDORA JEANETTE VELÁZQUEZ                                                                                                                                        SEDANO.</w:t>
            </w:r>
          </w:p>
        </w:tc>
        <w:tc>
          <w:tcPr>
            <w:tcW w:w="4451" w:type="dxa"/>
          </w:tcPr>
          <w:p w14:paraId="271F5A2D" w14:textId="77777777" w:rsidR="00AB38DD" w:rsidRPr="00583A87" w:rsidRDefault="00AB38DD" w:rsidP="0020359F">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 RAFAEL BARRIOS DÁVILA.</w:t>
            </w:r>
          </w:p>
        </w:tc>
      </w:tr>
      <w:tr w:rsidR="00AB38DD" w14:paraId="6AF19DB5" w14:textId="77777777" w:rsidTr="0020359F">
        <w:trPr>
          <w:trHeight w:val="1500"/>
        </w:trPr>
        <w:tc>
          <w:tcPr>
            <w:tcW w:w="4450" w:type="dxa"/>
          </w:tcPr>
          <w:p w14:paraId="5CC9457F"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307BFEF7"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1FF11DCD"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001113AC"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2A2C6AED"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050EDDD8"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26615D1F" w14:textId="77777777" w:rsidR="00AB38DD" w:rsidRDefault="00AB38DD" w:rsidP="0020359F">
            <w:pPr>
              <w:pStyle w:val="NormalWeb"/>
              <w:tabs>
                <w:tab w:val="left" w:pos="4140"/>
              </w:tabs>
              <w:spacing w:before="0" w:beforeAutospacing="0" w:after="0" w:afterAutospacing="0"/>
              <w:rPr>
                <w:rFonts w:ascii="Arial" w:hAnsi="Arial" w:cs="Arial"/>
                <w:b/>
                <w:sz w:val="20"/>
                <w:szCs w:val="20"/>
              </w:rPr>
            </w:pPr>
          </w:p>
        </w:tc>
        <w:tc>
          <w:tcPr>
            <w:tcW w:w="4451" w:type="dxa"/>
          </w:tcPr>
          <w:p w14:paraId="003E23D7"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tc>
      </w:tr>
      <w:tr w:rsidR="00AB38DD" w14:paraId="5C7D7AA1" w14:textId="77777777" w:rsidTr="0020359F">
        <w:tc>
          <w:tcPr>
            <w:tcW w:w="4450" w:type="dxa"/>
          </w:tcPr>
          <w:p w14:paraId="523C2835" w14:textId="77777777" w:rsidR="00AB38DD" w:rsidRPr="00583A87" w:rsidRDefault="00AB38DD" w:rsidP="0020359F">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REGIDORA ROSA ANGÉLICA FREGOSO FRANCO.</w:t>
            </w:r>
          </w:p>
        </w:tc>
        <w:tc>
          <w:tcPr>
            <w:tcW w:w="4451" w:type="dxa"/>
          </w:tcPr>
          <w:p w14:paraId="68DF6047" w14:textId="77777777" w:rsidR="00AB38DD" w:rsidRDefault="00AB38DD" w:rsidP="0020359F">
            <w:pPr>
              <w:tabs>
                <w:tab w:val="left" w:pos="5520"/>
              </w:tabs>
              <w:jc w:val="center"/>
              <w:rPr>
                <w:rFonts w:ascii="Arial" w:hAnsi="Arial" w:cs="Arial"/>
                <w:b/>
              </w:rPr>
            </w:pPr>
            <w:r w:rsidRPr="00583A87">
              <w:rPr>
                <w:rFonts w:ascii="Arial" w:hAnsi="Arial" w:cs="Arial"/>
                <w:b/>
              </w:rPr>
              <w:t>REGIDORA ANA GABRIELA VELASCO</w:t>
            </w:r>
            <w:r>
              <w:rPr>
                <w:rFonts w:ascii="Arial" w:hAnsi="Arial" w:cs="Arial"/>
                <w:b/>
              </w:rPr>
              <w:t xml:space="preserve"> GARCÍA.</w:t>
            </w:r>
          </w:p>
        </w:tc>
      </w:tr>
      <w:tr w:rsidR="00AB38DD" w14:paraId="56A9DE3C" w14:textId="77777777" w:rsidTr="0020359F">
        <w:trPr>
          <w:trHeight w:val="1657"/>
        </w:trPr>
        <w:tc>
          <w:tcPr>
            <w:tcW w:w="4450" w:type="dxa"/>
          </w:tcPr>
          <w:p w14:paraId="54D64F79"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3CB3BEC2"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tc>
      </w:tr>
      <w:tr w:rsidR="00AB38DD" w14:paraId="5DAD48D7" w14:textId="77777777" w:rsidTr="0020359F">
        <w:tc>
          <w:tcPr>
            <w:tcW w:w="4450" w:type="dxa"/>
          </w:tcPr>
          <w:p w14:paraId="4DBF81C2" w14:textId="77777777" w:rsidR="00AB38DD" w:rsidRPr="00583A87" w:rsidRDefault="00AB38DD" w:rsidP="0020359F">
            <w:pPr>
              <w:pStyle w:val="NormalWeb"/>
              <w:tabs>
                <w:tab w:val="left" w:pos="4140"/>
              </w:tabs>
              <w:spacing w:before="0" w:beforeAutospacing="0" w:after="0" w:afterAutospacing="0"/>
              <w:jc w:val="center"/>
              <w:rPr>
                <w:rFonts w:ascii="Arial" w:hAnsi="Arial" w:cs="Arial"/>
                <w:b/>
                <w:sz w:val="20"/>
                <w:szCs w:val="20"/>
              </w:rPr>
            </w:pPr>
            <w:r w:rsidRPr="00CE6BBE">
              <w:rPr>
                <w:rFonts w:ascii="Arial" w:hAnsi="Arial" w:cs="Arial"/>
                <w:b/>
                <w:sz w:val="20"/>
                <w:szCs w:val="20"/>
              </w:rPr>
              <w:t>REGIDOR ALDO ALEJANDRO DE ANDA GARCÍA.</w:t>
            </w:r>
          </w:p>
        </w:tc>
        <w:tc>
          <w:tcPr>
            <w:tcW w:w="4451" w:type="dxa"/>
          </w:tcPr>
          <w:p w14:paraId="46E1C0C6" w14:textId="77777777" w:rsidR="00AB38DD" w:rsidRPr="00583A87" w:rsidRDefault="00AB38DD" w:rsidP="0020359F">
            <w:pPr>
              <w:tabs>
                <w:tab w:val="left" w:pos="5865"/>
              </w:tabs>
              <w:jc w:val="center"/>
              <w:rPr>
                <w:rFonts w:ascii="Arial" w:hAnsi="Arial" w:cs="Arial"/>
                <w:b/>
              </w:rPr>
            </w:pPr>
            <w:r w:rsidRPr="00583A87">
              <w:rPr>
                <w:rFonts w:ascii="Arial" w:hAnsi="Arial" w:cs="Arial"/>
                <w:b/>
              </w:rPr>
              <w:t>REGIDOR CARLOS LOMELÍ BOLAÑOS.</w:t>
            </w:r>
          </w:p>
        </w:tc>
      </w:tr>
      <w:tr w:rsidR="00AB38DD" w14:paraId="3EDD6DA3" w14:textId="77777777" w:rsidTr="0020359F">
        <w:trPr>
          <w:trHeight w:val="1362"/>
        </w:trPr>
        <w:tc>
          <w:tcPr>
            <w:tcW w:w="4450" w:type="dxa"/>
          </w:tcPr>
          <w:p w14:paraId="5BD042EF"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5FA4BB11"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4DA958C3"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74BF05A8"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5F48EF8C"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0C1AAEE5"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76B44348" w14:textId="77777777" w:rsidR="00AB38DD" w:rsidRPr="00583A87" w:rsidRDefault="00AB38DD" w:rsidP="0020359F">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7C8614EB" w14:textId="77777777" w:rsidR="00AB38DD" w:rsidRPr="00583A87" w:rsidRDefault="00AB38DD" w:rsidP="0020359F">
            <w:pPr>
              <w:pStyle w:val="NormalWeb"/>
              <w:tabs>
                <w:tab w:val="left" w:pos="4140"/>
              </w:tabs>
              <w:spacing w:before="0" w:beforeAutospacing="0" w:after="0" w:afterAutospacing="0"/>
              <w:jc w:val="center"/>
              <w:rPr>
                <w:rFonts w:ascii="Arial" w:hAnsi="Arial" w:cs="Arial"/>
                <w:b/>
                <w:sz w:val="20"/>
                <w:szCs w:val="20"/>
              </w:rPr>
            </w:pPr>
          </w:p>
        </w:tc>
      </w:tr>
      <w:tr w:rsidR="00AB38DD" w14:paraId="6008A1A5" w14:textId="77777777" w:rsidTr="0020359F">
        <w:tc>
          <w:tcPr>
            <w:tcW w:w="4450" w:type="dxa"/>
          </w:tcPr>
          <w:p w14:paraId="4FC3E034" w14:textId="77777777" w:rsidR="00AB38DD" w:rsidRPr="00583A87" w:rsidRDefault="00AB38DD" w:rsidP="0020359F">
            <w:pPr>
              <w:pStyle w:val="NormalWeb"/>
              <w:tabs>
                <w:tab w:val="left" w:pos="4140"/>
              </w:tabs>
              <w:spacing w:before="0" w:beforeAutospacing="0" w:after="0" w:afterAutospacing="0"/>
              <w:jc w:val="center"/>
              <w:rPr>
                <w:rFonts w:ascii="Arial" w:hAnsi="Arial" w:cs="Arial"/>
                <w:b/>
                <w:sz w:val="20"/>
                <w:szCs w:val="20"/>
              </w:rPr>
            </w:pPr>
            <w:r w:rsidRPr="00CE6BBE">
              <w:rPr>
                <w:rFonts w:ascii="Arial" w:hAnsi="Arial" w:cs="Arial"/>
                <w:b/>
                <w:sz w:val="20"/>
                <w:szCs w:val="20"/>
              </w:rPr>
              <w:t>REGIDORA MARIANA FERNÁNDEZ RAMÍREZ.</w:t>
            </w:r>
          </w:p>
        </w:tc>
        <w:tc>
          <w:tcPr>
            <w:tcW w:w="4451" w:type="dxa"/>
          </w:tcPr>
          <w:p w14:paraId="287D0A80" w14:textId="77777777" w:rsidR="00AB38DD" w:rsidRPr="00583A87" w:rsidRDefault="00AB38DD" w:rsidP="0020359F">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 SALVADOR HERNÁNDEZ NAVARRO.</w:t>
            </w:r>
          </w:p>
        </w:tc>
      </w:tr>
      <w:tr w:rsidR="00AB38DD" w14:paraId="53ABABB7" w14:textId="77777777" w:rsidTr="0020359F">
        <w:trPr>
          <w:trHeight w:val="1643"/>
        </w:trPr>
        <w:tc>
          <w:tcPr>
            <w:tcW w:w="4450" w:type="dxa"/>
          </w:tcPr>
          <w:p w14:paraId="462E2C47"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74658ADD"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768D2FC7"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216EC9ED"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32453A7A"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24E128B3"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6CE30E5A"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5DAA7CCB" w14:textId="77777777" w:rsidR="00AB38DD" w:rsidRDefault="00AB38DD" w:rsidP="0020359F">
            <w:pPr>
              <w:pStyle w:val="NormalWeb"/>
              <w:tabs>
                <w:tab w:val="left" w:pos="4140"/>
              </w:tabs>
              <w:spacing w:before="0" w:beforeAutospacing="0" w:after="0" w:afterAutospacing="0"/>
              <w:rPr>
                <w:rFonts w:ascii="Arial" w:hAnsi="Arial" w:cs="Arial"/>
                <w:b/>
                <w:sz w:val="20"/>
                <w:szCs w:val="20"/>
              </w:rPr>
            </w:pPr>
          </w:p>
        </w:tc>
        <w:tc>
          <w:tcPr>
            <w:tcW w:w="4451" w:type="dxa"/>
          </w:tcPr>
          <w:p w14:paraId="70825960"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tc>
      </w:tr>
      <w:tr w:rsidR="00AB38DD" w14:paraId="28A3C289" w14:textId="77777777" w:rsidTr="0020359F">
        <w:tc>
          <w:tcPr>
            <w:tcW w:w="4450" w:type="dxa"/>
          </w:tcPr>
          <w:p w14:paraId="7BE75E46" w14:textId="77777777" w:rsidR="00AB38DD" w:rsidRPr="00583A87" w:rsidRDefault="00AB38DD" w:rsidP="0020359F">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REGIDORA MARÍA CANDELARIA OCHOA ÁVALOS.</w:t>
            </w:r>
          </w:p>
        </w:tc>
        <w:tc>
          <w:tcPr>
            <w:tcW w:w="4451" w:type="dxa"/>
          </w:tcPr>
          <w:p w14:paraId="7618989D" w14:textId="77777777" w:rsidR="00AB38DD" w:rsidRPr="00583A87" w:rsidRDefault="00AB38DD" w:rsidP="0020359F">
            <w:pPr>
              <w:tabs>
                <w:tab w:val="left" w:pos="5325"/>
              </w:tabs>
              <w:jc w:val="center"/>
              <w:rPr>
                <w:rFonts w:ascii="Arial" w:hAnsi="Arial" w:cs="Arial"/>
                <w:b/>
              </w:rPr>
            </w:pPr>
            <w:r w:rsidRPr="00583A87">
              <w:rPr>
                <w:rFonts w:ascii="Arial" w:hAnsi="Arial" w:cs="Arial"/>
                <w:b/>
              </w:rPr>
              <w:t>REGIDORA SOFÍA BERENICE GARCÍA</w:t>
            </w:r>
            <w:r>
              <w:rPr>
                <w:rFonts w:ascii="Arial" w:hAnsi="Arial" w:cs="Arial"/>
                <w:b/>
              </w:rPr>
              <w:t xml:space="preserve"> </w:t>
            </w:r>
            <w:r w:rsidRPr="00583A87">
              <w:rPr>
                <w:rFonts w:ascii="Arial" w:hAnsi="Arial" w:cs="Arial"/>
                <w:b/>
              </w:rPr>
              <w:t>MOSQUEDA.</w:t>
            </w:r>
          </w:p>
        </w:tc>
      </w:tr>
      <w:tr w:rsidR="00AB38DD" w14:paraId="79525AA0" w14:textId="77777777" w:rsidTr="0020359F">
        <w:trPr>
          <w:trHeight w:val="1477"/>
        </w:trPr>
        <w:tc>
          <w:tcPr>
            <w:tcW w:w="4450" w:type="dxa"/>
          </w:tcPr>
          <w:p w14:paraId="2D6AD338"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7635CFD3"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0972D29C"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15064F04"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2E12039A"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0420F8CD"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7FF57961"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p w14:paraId="073E8530"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04883B2A" w14:textId="77777777" w:rsidR="00AB38DD" w:rsidRDefault="00AB38DD" w:rsidP="0020359F">
            <w:pPr>
              <w:pStyle w:val="NormalWeb"/>
              <w:tabs>
                <w:tab w:val="left" w:pos="4140"/>
              </w:tabs>
              <w:spacing w:before="0" w:beforeAutospacing="0" w:after="0" w:afterAutospacing="0"/>
              <w:jc w:val="center"/>
              <w:rPr>
                <w:rFonts w:ascii="Arial" w:hAnsi="Arial" w:cs="Arial"/>
                <w:b/>
                <w:sz w:val="20"/>
                <w:szCs w:val="20"/>
              </w:rPr>
            </w:pPr>
          </w:p>
        </w:tc>
      </w:tr>
      <w:tr w:rsidR="00AB38DD" w14:paraId="13773C71" w14:textId="77777777" w:rsidTr="0020359F">
        <w:trPr>
          <w:trHeight w:val="98"/>
        </w:trPr>
        <w:tc>
          <w:tcPr>
            <w:tcW w:w="4450" w:type="dxa"/>
          </w:tcPr>
          <w:p w14:paraId="676B97F2" w14:textId="77777777" w:rsidR="00AB38DD" w:rsidRDefault="00AB38DD" w:rsidP="0020359F">
            <w:pPr>
              <w:tabs>
                <w:tab w:val="left" w:pos="5055"/>
              </w:tabs>
              <w:jc w:val="center"/>
              <w:rPr>
                <w:rFonts w:ascii="Arial" w:hAnsi="Arial" w:cs="Arial"/>
                <w:b/>
              </w:rPr>
            </w:pPr>
            <w:r w:rsidRPr="00583A87">
              <w:rPr>
                <w:rFonts w:ascii="Arial" w:hAnsi="Arial" w:cs="Arial"/>
                <w:b/>
              </w:rPr>
              <w:t>REGIDOR FERNANDO GARZA MARTÍNEZ.</w:t>
            </w:r>
          </w:p>
        </w:tc>
        <w:tc>
          <w:tcPr>
            <w:tcW w:w="4451" w:type="dxa"/>
          </w:tcPr>
          <w:p w14:paraId="25B10771" w14:textId="288FFB09" w:rsidR="00AB38DD" w:rsidRDefault="00AB38DD" w:rsidP="007D333D">
            <w:pPr>
              <w:pStyle w:val="NormalWeb"/>
              <w:tabs>
                <w:tab w:val="left" w:pos="4140"/>
              </w:tabs>
              <w:spacing w:before="0" w:beforeAutospacing="0" w:after="0" w:afterAutospacing="0"/>
              <w:jc w:val="center"/>
              <w:rPr>
                <w:rFonts w:ascii="Arial" w:hAnsi="Arial" w:cs="Arial"/>
                <w:b/>
                <w:sz w:val="20"/>
                <w:szCs w:val="20"/>
              </w:rPr>
            </w:pPr>
            <w:r w:rsidRPr="00CE6BBE">
              <w:rPr>
                <w:rFonts w:ascii="Arial" w:hAnsi="Arial" w:cs="Arial"/>
                <w:b/>
                <w:sz w:val="20"/>
                <w:szCs w:val="20"/>
              </w:rPr>
              <w:t>REGIDOR ITZC</w:t>
            </w:r>
            <w:r w:rsidR="007D333D">
              <w:rPr>
                <w:rFonts w:ascii="Arial" w:hAnsi="Arial" w:cs="Arial"/>
                <w:b/>
                <w:sz w:val="20"/>
                <w:szCs w:val="20"/>
              </w:rPr>
              <w:t>Ó</w:t>
            </w:r>
            <w:r w:rsidRPr="00CE6BBE">
              <w:rPr>
                <w:rFonts w:ascii="Arial" w:hAnsi="Arial" w:cs="Arial"/>
                <w:b/>
                <w:sz w:val="20"/>
                <w:szCs w:val="20"/>
              </w:rPr>
              <w:t>ATL TONATIUH BRAVO PADILLA.</w:t>
            </w:r>
          </w:p>
        </w:tc>
      </w:tr>
    </w:tbl>
    <w:p w14:paraId="5787959B" w14:textId="38E1CF7B" w:rsidR="00C429EB" w:rsidRPr="00DE7F10" w:rsidRDefault="00C429EB" w:rsidP="00A26CBF">
      <w:pPr>
        <w:tabs>
          <w:tab w:val="left" w:pos="-720"/>
        </w:tabs>
        <w:suppressAutoHyphens/>
        <w:jc w:val="both"/>
        <w:rPr>
          <w:rFonts w:ascii="Arial" w:hAnsi="Arial" w:cs="Arial"/>
          <w:b/>
          <w:sz w:val="24"/>
          <w:szCs w:val="24"/>
        </w:rPr>
      </w:pPr>
    </w:p>
    <w:sectPr w:rsidR="00C429EB" w:rsidRPr="00DE7F10" w:rsidSect="001023C3">
      <w:headerReference w:type="even" r:id="rId17"/>
      <w:headerReference w:type="default" r:id="rId18"/>
      <w:footerReference w:type="even" r:id="rId19"/>
      <w:footerReference w:type="default" r:id="rId20"/>
      <w:headerReference w:type="first" r:id="rId21"/>
      <w:footerReference w:type="first" r:id="rId22"/>
      <w:pgSz w:w="12240" w:h="15840" w:code="1"/>
      <w:pgMar w:top="1418" w:right="104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EF85F5" w14:textId="77777777" w:rsidR="00C025E4" w:rsidRDefault="00C025E4" w:rsidP="001867B8">
      <w:r>
        <w:separator/>
      </w:r>
    </w:p>
  </w:endnote>
  <w:endnote w:type="continuationSeparator" w:id="0">
    <w:p w14:paraId="314E157E" w14:textId="77777777" w:rsidR="00C025E4" w:rsidRDefault="00C025E4"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Light">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Mangal">
    <w:altName w:val="Gentium Basic"/>
    <w:panose1 w:val="02040503050203030202"/>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charset w:val="00"/>
    <w:family w:val="roman"/>
    <w:pitch w:val="default"/>
  </w:font>
  <w:font w:name="OpenSymbol">
    <w:panose1 w:val="05010000000000000000"/>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Gadugi">
    <w:panose1 w:val="020B0502040204020203"/>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62B9C" w14:textId="77777777" w:rsidR="00B22C73" w:rsidRDefault="00B22C7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58BA6" w14:textId="6A369339" w:rsidR="00B22C73" w:rsidRPr="00EA177D" w:rsidRDefault="00B22C73" w:rsidP="0070160D">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cuarenta </w:t>
    </w:r>
    <w:r w:rsidRPr="00D415DF">
      <w:rPr>
        <w:rFonts w:ascii="CG Times" w:hAnsi="CG Times"/>
        <w:i/>
        <w:sz w:val="19"/>
        <w:szCs w:val="19"/>
      </w:rPr>
      <w:t xml:space="preserve">celebrada por el Ayuntamiento de </w:t>
    </w:r>
    <w:r w:rsidRPr="00575E42">
      <w:rPr>
        <w:rFonts w:ascii="CG Times" w:hAnsi="CG Times"/>
        <w:i/>
        <w:sz w:val="19"/>
        <w:szCs w:val="19"/>
      </w:rPr>
      <w:t>Guadalajara,</w:t>
    </w:r>
    <w:r>
      <w:rPr>
        <w:rFonts w:ascii="CG Times" w:hAnsi="CG Times"/>
        <w:i/>
        <w:sz w:val="19"/>
        <w:szCs w:val="19"/>
      </w:rPr>
      <w:t xml:space="preserve"> iniciada </w:t>
    </w:r>
    <w:r w:rsidRPr="00575E42">
      <w:rPr>
        <w:rFonts w:ascii="CG Times" w:hAnsi="CG Times"/>
        <w:i/>
        <w:sz w:val="19"/>
        <w:szCs w:val="19"/>
      </w:rPr>
      <w:t xml:space="preserve">a las </w:t>
    </w:r>
    <w:r w:rsidRPr="001B125E">
      <w:rPr>
        <w:rFonts w:ascii="CG Times" w:hAnsi="CG Times"/>
        <w:i/>
        <w:sz w:val="19"/>
        <w:szCs w:val="19"/>
      </w:rPr>
      <w:t>13:01horas  del</w:t>
    </w:r>
    <w:r w:rsidRPr="00575E42">
      <w:rPr>
        <w:rFonts w:ascii="CG Times" w:hAnsi="CG Times"/>
        <w:i/>
        <w:sz w:val="19"/>
        <w:szCs w:val="19"/>
      </w:rPr>
      <w:t xml:space="preserve"> </w:t>
    </w:r>
    <w:r>
      <w:rPr>
        <w:rFonts w:ascii="CG Times" w:hAnsi="CG Times"/>
        <w:i/>
        <w:sz w:val="19"/>
        <w:szCs w:val="19"/>
      </w:rPr>
      <w:t xml:space="preserve"> </w:t>
    </w:r>
    <w:r w:rsidRPr="00575E42">
      <w:rPr>
        <w:rFonts w:ascii="CG Times" w:hAnsi="CG Times"/>
        <w:i/>
        <w:sz w:val="19"/>
        <w:szCs w:val="19"/>
      </w:rPr>
      <w:t>día</w:t>
    </w:r>
    <w:r>
      <w:rPr>
        <w:rFonts w:ascii="CG Times" w:hAnsi="CG Times"/>
        <w:i/>
        <w:sz w:val="19"/>
        <w:szCs w:val="19"/>
      </w:rPr>
      <w:t xml:space="preserve">  doce  de  septiembre  de dos mil veintitrés y concluida el día veinticinco de septiembre de dos mil veintitrés.</w:t>
    </w:r>
  </w:p>
  <w:p w14:paraId="0E3B3254" w14:textId="77777777" w:rsidR="00B22C73" w:rsidRPr="00A81FCE" w:rsidRDefault="00B22C73" w:rsidP="0070160D">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14:paraId="0ECD9227" w14:textId="38A1B10B" w:rsidR="00B22C73" w:rsidRPr="00A81FCE" w:rsidRDefault="00B22C73"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14:paraId="0ECD9228" w14:textId="77777777" w:rsidR="00B22C73" w:rsidRDefault="00B22C7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07B91" w14:textId="77777777" w:rsidR="00B22C73" w:rsidRDefault="00B22C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3722FE" w14:textId="77777777" w:rsidR="00C025E4" w:rsidRDefault="00C025E4" w:rsidP="001867B8">
      <w:r>
        <w:separator/>
      </w:r>
    </w:p>
  </w:footnote>
  <w:footnote w:type="continuationSeparator" w:id="0">
    <w:p w14:paraId="2873556A" w14:textId="77777777" w:rsidR="00C025E4" w:rsidRDefault="00C025E4" w:rsidP="001867B8">
      <w:r>
        <w:continuationSeparator/>
      </w:r>
    </w:p>
  </w:footnote>
  <w:footnote w:id="1">
    <w:p w14:paraId="3316F50E" w14:textId="77777777" w:rsidR="00B22C73" w:rsidRPr="00086ED5" w:rsidRDefault="00B22C73" w:rsidP="00EF5C13">
      <w:pPr>
        <w:pStyle w:val="Textonotapie"/>
        <w:rPr>
          <w:sz w:val="16"/>
          <w:szCs w:val="16"/>
        </w:rPr>
      </w:pPr>
      <w:r w:rsidRPr="00086ED5">
        <w:rPr>
          <w:rStyle w:val="Refdenotaalpie"/>
          <w:rFonts w:eastAsiaTheme="minorEastAsia"/>
          <w:sz w:val="16"/>
          <w:szCs w:val="16"/>
        </w:rPr>
        <w:footnoteRef/>
      </w:r>
      <w:r w:rsidRPr="00086ED5">
        <w:rPr>
          <w:sz w:val="16"/>
          <w:szCs w:val="16"/>
        </w:rPr>
        <w:t xml:space="preserve"> https://www.un.org/es/impacto-acad%C3%A9mico/sostenibilidad</w:t>
      </w:r>
    </w:p>
  </w:footnote>
  <w:footnote w:id="2">
    <w:p w14:paraId="12C3EFA8" w14:textId="77777777" w:rsidR="00B22C73" w:rsidRPr="00D80FEE" w:rsidRDefault="00B22C73" w:rsidP="00EF5C13">
      <w:pPr>
        <w:pStyle w:val="Textonotapie"/>
      </w:pPr>
      <w:r>
        <w:rPr>
          <w:rStyle w:val="Refdenotaalpie"/>
          <w:rFonts w:eastAsiaTheme="minorEastAsia"/>
        </w:rPr>
        <w:footnoteRef/>
      </w:r>
      <w:r>
        <w:t xml:space="preserve"> </w:t>
      </w:r>
      <w:r w:rsidRPr="00D80FEE">
        <w:t>https://www.engen.com.mx/blog/analisis/7-formas-de-generacion-de-energia-en-mexico</w:t>
      </w:r>
    </w:p>
  </w:footnote>
  <w:footnote w:id="3">
    <w:p w14:paraId="58768CAE" w14:textId="77777777" w:rsidR="00B22C73" w:rsidRDefault="00B22C73" w:rsidP="00EF5C13">
      <w:pPr>
        <w:pStyle w:val="Textonotapie"/>
      </w:pPr>
      <w:r>
        <w:rPr>
          <w:rStyle w:val="Refdenotaalpie"/>
        </w:rPr>
        <w:footnoteRef/>
      </w:r>
      <w:r w:rsidRPr="00410EE3">
        <w:rPr>
          <w:rFonts w:eastAsia="Times New Roman" w:cstheme="minorHAnsi"/>
          <w:color w:val="333333"/>
          <w:sz w:val="16"/>
          <w:szCs w:val="24"/>
          <w:lang w:eastAsia="es-MX"/>
        </w:rPr>
        <w:t>https://www.jalisco.gob.mx/es/prensa/noticias/157473#:~:text=Derivado%20de%20una%20acci%C3%B3n%20conjunta,chalecos%20bal%C3%ADsticos%20y%20equipo%20t%C3%A1ctico.</w:t>
      </w:r>
    </w:p>
  </w:footnote>
  <w:footnote w:id="4">
    <w:p w14:paraId="3DBFAD0B" w14:textId="77777777" w:rsidR="00B22C73" w:rsidRPr="00FD2E72" w:rsidRDefault="00B22C73" w:rsidP="00FD2E72">
      <w:pPr>
        <w:pStyle w:val="Textonotapie"/>
        <w:rPr>
          <w:sz w:val="16"/>
          <w:szCs w:val="16"/>
        </w:rPr>
      </w:pPr>
      <w:r w:rsidRPr="00FD2E72">
        <w:rPr>
          <w:rStyle w:val="Refdenotaalpie"/>
          <w:sz w:val="16"/>
          <w:szCs w:val="16"/>
        </w:rPr>
        <w:footnoteRef/>
      </w:r>
      <w:r w:rsidRPr="00FD2E72">
        <w:rPr>
          <w:rStyle w:val="Refdenotaalpie"/>
          <w:sz w:val="16"/>
          <w:szCs w:val="16"/>
        </w:rPr>
        <w:footnoteRef/>
      </w:r>
      <w:r w:rsidRPr="00FD2E72">
        <w:rPr>
          <w:sz w:val="16"/>
          <w:szCs w:val="16"/>
        </w:rPr>
        <w:t xml:space="preserve"> https://www.informador.mx/entretenimiento/Presentan-serie-de-Netflix-sobre-la-torta-ahogada-y-degustan-mil-en-el-Centro-20211126-0094.html</w:t>
      </w:r>
    </w:p>
  </w:footnote>
  <w:footnote w:id="5">
    <w:p w14:paraId="7D5E57A2" w14:textId="77777777" w:rsidR="00B22C73" w:rsidRPr="00FD2E72" w:rsidRDefault="00B22C73" w:rsidP="00FD2E72">
      <w:pPr>
        <w:pStyle w:val="Textonotapie"/>
        <w:rPr>
          <w:sz w:val="16"/>
          <w:szCs w:val="16"/>
        </w:rPr>
      </w:pPr>
      <w:r w:rsidRPr="00FD2E72">
        <w:rPr>
          <w:rStyle w:val="Refdenotaalpie"/>
          <w:sz w:val="16"/>
          <w:szCs w:val="16"/>
        </w:rPr>
        <w:footnoteRef/>
      </w:r>
      <w:r w:rsidRPr="00FD2E72">
        <w:rPr>
          <w:sz w:val="16"/>
          <w:szCs w:val="16"/>
        </w:rPr>
        <w:t xml:space="preserve"> Gómez Barbosa Alberto. Tortas ahogadas, las originales.</w:t>
      </w:r>
    </w:p>
  </w:footnote>
  <w:footnote w:id="6">
    <w:p w14:paraId="4E7F37BA" w14:textId="77777777" w:rsidR="002308B9" w:rsidRDefault="002308B9" w:rsidP="002308B9">
      <w:pPr>
        <w:pStyle w:val="Textonotapie"/>
      </w:pPr>
      <w:r>
        <w:rPr>
          <w:rStyle w:val="Refdenotaalpie"/>
        </w:rPr>
        <w:footnoteRef/>
      </w:r>
      <w:r>
        <w:t xml:space="preserve"> Disponible en: </w:t>
      </w:r>
      <w:hyperlink r:id="rId1" w:history="1">
        <w:r w:rsidRPr="00182AE4">
          <w:rPr>
            <w:rStyle w:val="Hipervnculo"/>
          </w:rPr>
          <w:t>https://gdl-de-buenas.guadalajaragob.mx/service/centros-colmenas/#</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945ED" w14:textId="77777777" w:rsidR="00B22C73" w:rsidRDefault="00B22C7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EndPr/>
    <w:sdtContent>
      <w:p w14:paraId="0ECD9220" w14:textId="77777777" w:rsidR="00B22C73" w:rsidRDefault="00B22C73">
        <w:pPr>
          <w:pStyle w:val="Encabezado"/>
          <w:jc w:val="center"/>
        </w:pPr>
      </w:p>
      <w:p w14:paraId="0ECD9221" w14:textId="77777777" w:rsidR="00B22C73" w:rsidRDefault="00B22C73">
        <w:pPr>
          <w:pStyle w:val="Encabezado"/>
          <w:jc w:val="center"/>
          <w:rPr>
            <w:noProof/>
          </w:rPr>
        </w:pPr>
        <w:r>
          <w:fldChar w:fldCharType="begin"/>
        </w:r>
        <w:r>
          <w:instrText xml:space="preserve"> PAGE   \* MERGEFORMAT </w:instrText>
        </w:r>
        <w:r>
          <w:fldChar w:fldCharType="separate"/>
        </w:r>
        <w:r w:rsidR="002308B9">
          <w:rPr>
            <w:noProof/>
          </w:rPr>
          <w:t>72</w:t>
        </w:r>
        <w:r>
          <w:rPr>
            <w:noProof/>
          </w:rPr>
          <w:fldChar w:fldCharType="end"/>
        </w:r>
      </w:p>
      <w:p w14:paraId="3C5D0553" w14:textId="07465217" w:rsidR="00B22C73" w:rsidRDefault="00B22C73">
        <w:pPr>
          <w:pStyle w:val="Encabezado"/>
          <w:jc w:val="center"/>
          <w:rPr>
            <w:rFonts w:ascii="Arial" w:hAnsi="Arial"/>
            <w:i/>
            <w:sz w:val="23"/>
            <w:szCs w:val="23"/>
          </w:rPr>
        </w:pPr>
        <w:r>
          <w:rPr>
            <w:rFonts w:ascii="Arial" w:hAnsi="Arial"/>
            <w:i/>
            <w:sz w:val="23"/>
            <w:szCs w:val="23"/>
          </w:rPr>
          <w:t>Ayuntamiento de Guadalajara</w:t>
        </w:r>
      </w:p>
      <w:p w14:paraId="2FC7E6FE" w14:textId="77777777" w:rsidR="00B22C73" w:rsidRDefault="00B22C73">
        <w:pPr>
          <w:pStyle w:val="Encabezado"/>
          <w:jc w:val="center"/>
        </w:pPr>
      </w:p>
      <w:p w14:paraId="634EF1D2" w14:textId="77777777" w:rsidR="00B22C73" w:rsidRDefault="00B22C73">
        <w:pPr>
          <w:pStyle w:val="Encabezado"/>
          <w:jc w:val="center"/>
        </w:pPr>
      </w:p>
      <w:p w14:paraId="0ECD9222" w14:textId="77777777" w:rsidR="00B22C73" w:rsidRDefault="00C025E4">
        <w:pPr>
          <w:pStyle w:val="Encabezado"/>
          <w:jc w:val="center"/>
        </w:pPr>
      </w:p>
    </w:sdtContent>
  </w:sdt>
  <w:p w14:paraId="0ECD9223" w14:textId="77777777" w:rsidR="00B22C73" w:rsidRDefault="00B22C73" w:rsidP="001867B8">
    <w:pPr>
      <w:pStyle w:val="Encabezado"/>
      <w:jc w:val="center"/>
      <w:rPr>
        <w:rFonts w:ascii="Arial" w:hAnsi="Arial"/>
        <w:i/>
        <w:sz w:val="23"/>
        <w:szCs w:val="23"/>
      </w:rPr>
    </w:pPr>
    <w:r>
      <w:rPr>
        <w:rFonts w:ascii="Arial" w:hAnsi="Arial"/>
        <w:i/>
        <w:sz w:val="23"/>
        <w:szCs w:val="23"/>
      </w:rPr>
      <w:object w:dxaOrig="8761" w:dyaOrig="11870" w14:anchorId="5537C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593.25pt" o:ole="">
          <v:imagedata r:id="rId1" o:title=""/>
        </v:shape>
        <o:OLEObject Type="Embed" ProgID="Word.Document.12" ShapeID="_x0000_i1025" DrawAspect="Content" ObjectID="_1758356185" r:id="rId2">
          <o:FieldCodes>\s</o:FieldCodes>
        </o:OLEObject>
      </w:object>
    </w:r>
    <w:r>
      <w:rPr>
        <w:rFonts w:ascii="Arial" w:hAnsi="Arial"/>
        <w:i/>
        <w:sz w:val="23"/>
        <w:szCs w:val="23"/>
      </w:rPr>
      <w:t>Ayuntamiento de Guadalajara</w:t>
    </w:r>
  </w:p>
  <w:p w14:paraId="0ECD9225" w14:textId="77777777" w:rsidR="00B22C73" w:rsidRDefault="00B22C73" w:rsidP="003B0553"/>
  <w:p w14:paraId="387FB59D" w14:textId="77777777" w:rsidR="00B22C73" w:rsidRDefault="00B22C73"/>
  <w:p w14:paraId="0933272B" w14:textId="6EB9F715" w:rsidR="00B22C73" w:rsidRPr="00552901" w:rsidRDefault="00B22C73" w:rsidP="004C4FA0">
    <w:pPr>
      <w:tabs>
        <w:tab w:val="left" w:pos="2475"/>
      </w:tabs>
      <w:rPr>
        <w:sz w:val="18"/>
      </w:rPr>
    </w:pPr>
    <w:r>
      <w:rPr>
        <w:sz w:val="1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28022" w14:textId="77777777" w:rsidR="00B22C73" w:rsidRDefault="00B22C7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03656D2"/>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5">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E766F69"/>
    <w:multiLevelType w:val="multilevel"/>
    <w:tmpl w:val="CF2A3EB8"/>
    <w:lvl w:ilvl="0">
      <w:start w:val="1"/>
      <w:numFmt w:val="bullet"/>
      <w:lvlText w:val="●"/>
      <w:lvlJc w:val="left"/>
      <w:pPr>
        <w:ind w:left="1440" w:hanging="873"/>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103326F2"/>
    <w:multiLevelType w:val="hybridMultilevel"/>
    <w:tmpl w:val="96801058"/>
    <w:lvl w:ilvl="0" w:tplc="74C292F0">
      <w:start w:val="1"/>
      <w:numFmt w:val="upperRoman"/>
      <w:lvlText w:val="%1."/>
      <w:lvlJc w:val="left"/>
      <w:pPr>
        <w:ind w:left="45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31E9A40">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65A750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1CE91A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D15679DC">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74B02060">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11A94EA">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B081B6C">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1ACA17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12806E01"/>
    <w:multiLevelType w:val="hybridMultilevel"/>
    <w:tmpl w:val="C68C6B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14">
    <w:nsid w:val="16DE6BB6"/>
    <w:multiLevelType w:val="multilevel"/>
    <w:tmpl w:val="FB545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
    <w:nsid w:val="1C871B25"/>
    <w:multiLevelType w:val="hybridMultilevel"/>
    <w:tmpl w:val="45369174"/>
    <w:lvl w:ilvl="0" w:tplc="71FE7BDC">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8">
    <w:nsid w:val="21BB4785"/>
    <w:multiLevelType w:val="hybridMultilevel"/>
    <w:tmpl w:val="7A7C809C"/>
    <w:lvl w:ilvl="0" w:tplc="7F5C8B24">
      <w:start w:val="1"/>
      <w:numFmt w:val="upperRoman"/>
      <w:lvlText w:val="%1."/>
      <w:lvlJc w:val="left"/>
      <w:pPr>
        <w:ind w:left="1080" w:hanging="72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2CF1632"/>
    <w:multiLevelType w:val="hybridMultilevel"/>
    <w:tmpl w:val="883E2830"/>
    <w:lvl w:ilvl="0" w:tplc="3FBC6AAC">
      <w:start w:val="1"/>
      <w:numFmt w:val="decimal"/>
      <w:lvlText w:val="%1."/>
      <w:lvlJc w:val="left"/>
      <w:pPr>
        <w:ind w:left="720" w:hanging="360"/>
      </w:pPr>
      <w:rPr>
        <w:b w:val="0"/>
        <w:bCs w:val="0"/>
        <w:sz w:val="28"/>
        <w:szCs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CB845C9"/>
    <w:multiLevelType w:val="hybridMultilevel"/>
    <w:tmpl w:val="57E2EF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F243AAC"/>
    <w:multiLevelType w:val="hybridMultilevel"/>
    <w:tmpl w:val="C58C114E"/>
    <w:lvl w:ilvl="0" w:tplc="D6BEDCF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36E11F71"/>
    <w:multiLevelType w:val="hybridMultilevel"/>
    <w:tmpl w:val="411C5568"/>
    <w:lvl w:ilvl="0" w:tplc="A82C288E">
      <w:start w:val="1"/>
      <w:numFmt w:val="upperRoman"/>
      <w:lvlText w:val="%1."/>
      <w:lvlJc w:val="left"/>
      <w:pPr>
        <w:ind w:left="1800" w:hanging="72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nsid w:val="3D8F51E4"/>
    <w:multiLevelType w:val="hybridMultilevel"/>
    <w:tmpl w:val="7ACC6834"/>
    <w:lvl w:ilvl="0" w:tplc="429A9D34">
      <w:start w:val="1"/>
      <w:numFmt w:val="decimal"/>
      <w:lvlText w:val="%1."/>
      <w:lvlJc w:val="left"/>
      <w:pPr>
        <w:ind w:left="358" w:hanging="360"/>
      </w:pPr>
      <w:rPr>
        <w:rFonts w:hint="default"/>
      </w:rPr>
    </w:lvl>
    <w:lvl w:ilvl="1" w:tplc="080A0019" w:tentative="1">
      <w:start w:val="1"/>
      <w:numFmt w:val="lowerLetter"/>
      <w:lvlText w:val="%2."/>
      <w:lvlJc w:val="left"/>
      <w:pPr>
        <w:ind w:left="1078" w:hanging="360"/>
      </w:pPr>
    </w:lvl>
    <w:lvl w:ilvl="2" w:tplc="080A001B" w:tentative="1">
      <w:start w:val="1"/>
      <w:numFmt w:val="lowerRoman"/>
      <w:lvlText w:val="%3."/>
      <w:lvlJc w:val="right"/>
      <w:pPr>
        <w:ind w:left="1798" w:hanging="180"/>
      </w:pPr>
    </w:lvl>
    <w:lvl w:ilvl="3" w:tplc="080A000F" w:tentative="1">
      <w:start w:val="1"/>
      <w:numFmt w:val="decimal"/>
      <w:lvlText w:val="%4."/>
      <w:lvlJc w:val="left"/>
      <w:pPr>
        <w:ind w:left="2518" w:hanging="360"/>
      </w:pPr>
    </w:lvl>
    <w:lvl w:ilvl="4" w:tplc="080A0019" w:tentative="1">
      <w:start w:val="1"/>
      <w:numFmt w:val="lowerLetter"/>
      <w:lvlText w:val="%5."/>
      <w:lvlJc w:val="left"/>
      <w:pPr>
        <w:ind w:left="3238" w:hanging="360"/>
      </w:pPr>
    </w:lvl>
    <w:lvl w:ilvl="5" w:tplc="080A001B" w:tentative="1">
      <w:start w:val="1"/>
      <w:numFmt w:val="lowerRoman"/>
      <w:lvlText w:val="%6."/>
      <w:lvlJc w:val="right"/>
      <w:pPr>
        <w:ind w:left="3958" w:hanging="180"/>
      </w:pPr>
    </w:lvl>
    <w:lvl w:ilvl="6" w:tplc="080A000F" w:tentative="1">
      <w:start w:val="1"/>
      <w:numFmt w:val="decimal"/>
      <w:lvlText w:val="%7."/>
      <w:lvlJc w:val="left"/>
      <w:pPr>
        <w:ind w:left="4678" w:hanging="360"/>
      </w:pPr>
    </w:lvl>
    <w:lvl w:ilvl="7" w:tplc="080A0019" w:tentative="1">
      <w:start w:val="1"/>
      <w:numFmt w:val="lowerLetter"/>
      <w:lvlText w:val="%8."/>
      <w:lvlJc w:val="left"/>
      <w:pPr>
        <w:ind w:left="5398" w:hanging="360"/>
      </w:pPr>
    </w:lvl>
    <w:lvl w:ilvl="8" w:tplc="080A001B" w:tentative="1">
      <w:start w:val="1"/>
      <w:numFmt w:val="lowerRoman"/>
      <w:lvlText w:val="%9."/>
      <w:lvlJc w:val="right"/>
      <w:pPr>
        <w:ind w:left="6118" w:hanging="180"/>
      </w:pPr>
    </w:lvl>
  </w:abstractNum>
  <w:abstractNum w:abstractNumId="25">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458A7620"/>
    <w:multiLevelType w:val="hybridMultilevel"/>
    <w:tmpl w:val="74820D06"/>
    <w:lvl w:ilvl="0" w:tplc="080A0001">
      <w:start w:val="1"/>
      <w:numFmt w:val="bullet"/>
      <w:lvlText w:val=""/>
      <w:lvlJc w:val="left"/>
      <w:pPr>
        <w:ind w:left="719" w:hanging="360"/>
      </w:pPr>
      <w:rPr>
        <w:rFonts w:ascii="Symbol" w:hAnsi="Symbol" w:hint="default"/>
      </w:rPr>
    </w:lvl>
    <w:lvl w:ilvl="1" w:tplc="080A0003" w:tentative="1">
      <w:start w:val="1"/>
      <w:numFmt w:val="bullet"/>
      <w:lvlText w:val="o"/>
      <w:lvlJc w:val="left"/>
      <w:pPr>
        <w:ind w:left="1439" w:hanging="360"/>
      </w:pPr>
      <w:rPr>
        <w:rFonts w:ascii="Courier New" w:hAnsi="Courier New" w:cs="Courier New" w:hint="default"/>
      </w:rPr>
    </w:lvl>
    <w:lvl w:ilvl="2" w:tplc="080A0005" w:tentative="1">
      <w:start w:val="1"/>
      <w:numFmt w:val="bullet"/>
      <w:lvlText w:val=""/>
      <w:lvlJc w:val="left"/>
      <w:pPr>
        <w:ind w:left="2159" w:hanging="360"/>
      </w:pPr>
      <w:rPr>
        <w:rFonts w:ascii="Wingdings" w:hAnsi="Wingdings" w:hint="default"/>
      </w:rPr>
    </w:lvl>
    <w:lvl w:ilvl="3" w:tplc="080A0001" w:tentative="1">
      <w:start w:val="1"/>
      <w:numFmt w:val="bullet"/>
      <w:lvlText w:val=""/>
      <w:lvlJc w:val="left"/>
      <w:pPr>
        <w:ind w:left="2879" w:hanging="360"/>
      </w:pPr>
      <w:rPr>
        <w:rFonts w:ascii="Symbol" w:hAnsi="Symbol" w:hint="default"/>
      </w:rPr>
    </w:lvl>
    <w:lvl w:ilvl="4" w:tplc="080A0003" w:tentative="1">
      <w:start w:val="1"/>
      <w:numFmt w:val="bullet"/>
      <w:lvlText w:val="o"/>
      <w:lvlJc w:val="left"/>
      <w:pPr>
        <w:ind w:left="3599" w:hanging="360"/>
      </w:pPr>
      <w:rPr>
        <w:rFonts w:ascii="Courier New" w:hAnsi="Courier New" w:cs="Courier New" w:hint="default"/>
      </w:rPr>
    </w:lvl>
    <w:lvl w:ilvl="5" w:tplc="080A0005" w:tentative="1">
      <w:start w:val="1"/>
      <w:numFmt w:val="bullet"/>
      <w:lvlText w:val=""/>
      <w:lvlJc w:val="left"/>
      <w:pPr>
        <w:ind w:left="4319" w:hanging="360"/>
      </w:pPr>
      <w:rPr>
        <w:rFonts w:ascii="Wingdings" w:hAnsi="Wingdings" w:hint="default"/>
      </w:rPr>
    </w:lvl>
    <w:lvl w:ilvl="6" w:tplc="080A0001" w:tentative="1">
      <w:start w:val="1"/>
      <w:numFmt w:val="bullet"/>
      <w:lvlText w:val=""/>
      <w:lvlJc w:val="left"/>
      <w:pPr>
        <w:ind w:left="5039" w:hanging="360"/>
      </w:pPr>
      <w:rPr>
        <w:rFonts w:ascii="Symbol" w:hAnsi="Symbol" w:hint="default"/>
      </w:rPr>
    </w:lvl>
    <w:lvl w:ilvl="7" w:tplc="080A0003" w:tentative="1">
      <w:start w:val="1"/>
      <w:numFmt w:val="bullet"/>
      <w:lvlText w:val="o"/>
      <w:lvlJc w:val="left"/>
      <w:pPr>
        <w:ind w:left="5759" w:hanging="360"/>
      </w:pPr>
      <w:rPr>
        <w:rFonts w:ascii="Courier New" w:hAnsi="Courier New" w:cs="Courier New" w:hint="default"/>
      </w:rPr>
    </w:lvl>
    <w:lvl w:ilvl="8" w:tplc="080A0005" w:tentative="1">
      <w:start w:val="1"/>
      <w:numFmt w:val="bullet"/>
      <w:lvlText w:val=""/>
      <w:lvlJc w:val="left"/>
      <w:pPr>
        <w:ind w:left="6479" w:hanging="360"/>
      </w:pPr>
      <w:rPr>
        <w:rFonts w:ascii="Wingdings" w:hAnsi="Wingdings" w:hint="default"/>
      </w:rPr>
    </w:lvl>
  </w:abstractNum>
  <w:abstractNum w:abstractNumId="27">
    <w:nsid w:val="46492D2E"/>
    <w:multiLevelType w:val="hybridMultilevel"/>
    <w:tmpl w:val="B3C07E7A"/>
    <w:lvl w:ilvl="0" w:tplc="DAFC77D8">
      <w:start w:val="1"/>
      <w:numFmt w:val="upperRoman"/>
      <w:lvlText w:val="%1."/>
      <w:lvlJc w:val="left"/>
      <w:pPr>
        <w:ind w:left="1080" w:hanging="720"/>
      </w:pPr>
      <w:rPr>
        <w:rFonts w:ascii="Arial" w:eastAsia="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7362F3D"/>
    <w:multiLevelType w:val="hybridMultilevel"/>
    <w:tmpl w:val="4E9C407E"/>
    <w:lvl w:ilvl="0" w:tplc="7EC0F946">
      <w:start w:val="1"/>
      <w:numFmt w:val="lowerLetter"/>
      <w:lvlText w:val="%1."/>
      <w:lvlJc w:val="left"/>
      <w:pPr>
        <w:ind w:left="1920" w:hanging="360"/>
      </w:pPr>
      <w:rPr>
        <w:rFonts w:hint="default"/>
        <w:b/>
      </w:r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29">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1">
    <w:nsid w:val="50405EF7"/>
    <w:multiLevelType w:val="multilevel"/>
    <w:tmpl w:val="C76299A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
    <w:nsid w:val="52C0604B"/>
    <w:multiLevelType w:val="multilevel"/>
    <w:tmpl w:val="6C649E0C"/>
    <w:lvl w:ilvl="0">
      <w:start w:val="1"/>
      <w:numFmt w:val="upperRoman"/>
      <w:lvlText w:val="%1."/>
      <w:lvlJc w:val="left"/>
      <w:pPr>
        <w:ind w:left="1520" w:hanging="720"/>
      </w:pPr>
      <w:rPr>
        <w:rFonts w:ascii="Arial" w:hAnsi="Arial" w:cs="Arial" w:hint="default"/>
        <w:b/>
        <w:bCs/>
        <w:sz w:val="18"/>
        <w:szCs w:val="18"/>
      </w:rPr>
    </w:lvl>
    <w:lvl w:ilvl="1">
      <w:start w:val="1"/>
      <w:numFmt w:val="lowerLetter"/>
      <w:lvlText w:val="%2."/>
      <w:lvlJc w:val="left"/>
      <w:pPr>
        <w:ind w:left="1880" w:hanging="360"/>
      </w:pPr>
    </w:lvl>
    <w:lvl w:ilvl="2">
      <w:start w:val="1"/>
      <w:numFmt w:val="lowerRoman"/>
      <w:lvlText w:val="%3."/>
      <w:lvlJc w:val="right"/>
      <w:pPr>
        <w:ind w:left="2600" w:hanging="180"/>
      </w:pPr>
    </w:lvl>
    <w:lvl w:ilvl="3">
      <w:start w:val="1"/>
      <w:numFmt w:val="decimal"/>
      <w:lvlText w:val="%4."/>
      <w:lvlJc w:val="left"/>
      <w:pPr>
        <w:ind w:left="3320" w:hanging="360"/>
      </w:pPr>
    </w:lvl>
    <w:lvl w:ilvl="4">
      <w:start w:val="1"/>
      <w:numFmt w:val="lowerLetter"/>
      <w:lvlText w:val="%5."/>
      <w:lvlJc w:val="left"/>
      <w:pPr>
        <w:ind w:left="4040" w:hanging="360"/>
      </w:pPr>
    </w:lvl>
    <w:lvl w:ilvl="5">
      <w:start w:val="1"/>
      <w:numFmt w:val="lowerRoman"/>
      <w:lvlText w:val="%6."/>
      <w:lvlJc w:val="right"/>
      <w:pPr>
        <w:ind w:left="4760" w:hanging="180"/>
      </w:pPr>
    </w:lvl>
    <w:lvl w:ilvl="6">
      <w:start w:val="1"/>
      <w:numFmt w:val="decimal"/>
      <w:lvlText w:val="%7."/>
      <w:lvlJc w:val="left"/>
      <w:pPr>
        <w:ind w:left="5480" w:hanging="360"/>
      </w:pPr>
    </w:lvl>
    <w:lvl w:ilvl="7">
      <w:start w:val="1"/>
      <w:numFmt w:val="lowerLetter"/>
      <w:lvlText w:val="%8."/>
      <w:lvlJc w:val="left"/>
      <w:pPr>
        <w:ind w:left="6200" w:hanging="360"/>
      </w:pPr>
    </w:lvl>
    <w:lvl w:ilvl="8">
      <w:start w:val="1"/>
      <w:numFmt w:val="lowerRoman"/>
      <w:lvlText w:val="%9."/>
      <w:lvlJc w:val="right"/>
      <w:pPr>
        <w:ind w:left="6920" w:hanging="180"/>
      </w:pPr>
    </w:lvl>
  </w:abstractNum>
  <w:abstractNum w:abstractNumId="33">
    <w:nsid w:val="55DB6C27"/>
    <w:multiLevelType w:val="hybridMultilevel"/>
    <w:tmpl w:val="F9641568"/>
    <w:lvl w:ilvl="0" w:tplc="BBD21090">
      <w:start w:val="5"/>
      <w:numFmt w:val="upperRoman"/>
      <w:lvlText w:val="%1."/>
      <w:lvlJc w:val="left"/>
      <w:pPr>
        <w:ind w:left="1080" w:hanging="72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85331D1"/>
    <w:multiLevelType w:val="hybridMultilevel"/>
    <w:tmpl w:val="20CE0922"/>
    <w:lvl w:ilvl="0" w:tplc="080A000B">
      <w:start w:val="1"/>
      <w:numFmt w:val="bullet"/>
      <w:lvlText w:val=""/>
      <w:lvlJc w:val="left"/>
      <w:pPr>
        <w:ind w:left="732" w:hanging="360"/>
      </w:pPr>
      <w:rPr>
        <w:rFonts w:ascii="Wingdings" w:hAnsi="Wingdings" w:hint="default"/>
      </w:rPr>
    </w:lvl>
    <w:lvl w:ilvl="1" w:tplc="080A0003" w:tentative="1">
      <w:start w:val="1"/>
      <w:numFmt w:val="bullet"/>
      <w:lvlText w:val="o"/>
      <w:lvlJc w:val="left"/>
      <w:pPr>
        <w:ind w:left="1452" w:hanging="360"/>
      </w:pPr>
      <w:rPr>
        <w:rFonts w:ascii="Courier New" w:hAnsi="Courier New" w:cs="Courier New" w:hint="default"/>
      </w:rPr>
    </w:lvl>
    <w:lvl w:ilvl="2" w:tplc="080A0005" w:tentative="1">
      <w:start w:val="1"/>
      <w:numFmt w:val="bullet"/>
      <w:lvlText w:val=""/>
      <w:lvlJc w:val="left"/>
      <w:pPr>
        <w:ind w:left="2172" w:hanging="360"/>
      </w:pPr>
      <w:rPr>
        <w:rFonts w:ascii="Wingdings" w:hAnsi="Wingdings" w:hint="default"/>
      </w:rPr>
    </w:lvl>
    <w:lvl w:ilvl="3" w:tplc="080A0001" w:tentative="1">
      <w:start w:val="1"/>
      <w:numFmt w:val="bullet"/>
      <w:lvlText w:val=""/>
      <w:lvlJc w:val="left"/>
      <w:pPr>
        <w:ind w:left="2892" w:hanging="360"/>
      </w:pPr>
      <w:rPr>
        <w:rFonts w:ascii="Symbol" w:hAnsi="Symbol" w:hint="default"/>
      </w:rPr>
    </w:lvl>
    <w:lvl w:ilvl="4" w:tplc="080A0003" w:tentative="1">
      <w:start w:val="1"/>
      <w:numFmt w:val="bullet"/>
      <w:lvlText w:val="o"/>
      <w:lvlJc w:val="left"/>
      <w:pPr>
        <w:ind w:left="3612" w:hanging="360"/>
      </w:pPr>
      <w:rPr>
        <w:rFonts w:ascii="Courier New" w:hAnsi="Courier New" w:cs="Courier New" w:hint="default"/>
      </w:rPr>
    </w:lvl>
    <w:lvl w:ilvl="5" w:tplc="080A0005" w:tentative="1">
      <w:start w:val="1"/>
      <w:numFmt w:val="bullet"/>
      <w:lvlText w:val=""/>
      <w:lvlJc w:val="left"/>
      <w:pPr>
        <w:ind w:left="4332" w:hanging="360"/>
      </w:pPr>
      <w:rPr>
        <w:rFonts w:ascii="Wingdings" w:hAnsi="Wingdings" w:hint="default"/>
      </w:rPr>
    </w:lvl>
    <w:lvl w:ilvl="6" w:tplc="080A0001" w:tentative="1">
      <w:start w:val="1"/>
      <w:numFmt w:val="bullet"/>
      <w:lvlText w:val=""/>
      <w:lvlJc w:val="left"/>
      <w:pPr>
        <w:ind w:left="5052" w:hanging="360"/>
      </w:pPr>
      <w:rPr>
        <w:rFonts w:ascii="Symbol" w:hAnsi="Symbol" w:hint="default"/>
      </w:rPr>
    </w:lvl>
    <w:lvl w:ilvl="7" w:tplc="080A0003" w:tentative="1">
      <w:start w:val="1"/>
      <w:numFmt w:val="bullet"/>
      <w:lvlText w:val="o"/>
      <w:lvlJc w:val="left"/>
      <w:pPr>
        <w:ind w:left="5772" w:hanging="360"/>
      </w:pPr>
      <w:rPr>
        <w:rFonts w:ascii="Courier New" w:hAnsi="Courier New" w:cs="Courier New" w:hint="default"/>
      </w:rPr>
    </w:lvl>
    <w:lvl w:ilvl="8" w:tplc="080A0005" w:tentative="1">
      <w:start w:val="1"/>
      <w:numFmt w:val="bullet"/>
      <w:lvlText w:val=""/>
      <w:lvlJc w:val="left"/>
      <w:pPr>
        <w:ind w:left="6492" w:hanging="360"/>
      </w:pPr>
      <w:rPr>
        <w:rFonts w:ascii="Wingdings" w:hAnsi="Wingdings" w:hint="default"/>
      </w:rPr>
    </w:lvl>
  </w:abstractNum>
  <w:abstractNum w:abstractNumId="35">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nsid w:val="5C0B65FB"/>
    <w:multiLevelType w:val="hybridMultilevel"/>
    <w:tmpl w:val="5150CCDC"/>
    <w:lvl w:ilvl="0" w:tplc="4AEE20B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0975816"/>
    <w:multiLevelType w:val="multilevel"/>
    <w:tmpl w:val="39747F64"/>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nsid w:val="6FE16AFA"/>
    <w:multiLevelType w:val="hybridMultilevel"/>
    <w:tmpl w:val="05748346"/>
    <w:lvl w:ilvl="0" w:tplc="81B4398C">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nsid w:val="715F2A15"/>
    <w:multiLevelType w:val="hybridMultilevel"/>
    <w:tmpl w:val="E44E48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44">
    <w:nsid w:val="75EC307F"/>
    <w:multiLevelType w:val="hybridMultilevel"/>
    <w:tmpl w:val="040A53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67D7DA3"/>
    <w:multiLevelType w:val="hybridMultilevel"/>
    <w:tmpl w:val="B3C07E7A"/>
    <w:lvl w:ilvl="0" w:tplc="DAFC77D8">
      <w:start w:val="1"/>
      <w:numFmt w:val="upperRoman"/>
      <w:lvlText w:val="%1."/>
      <w:lvlJc w:val="left"/>
      <w:pPr>
        <w:ind w:left="1080" w:hanging="720"/>
      </w:pPr>
      <w:rPr>
        <w:rFonts w:ascii="Arial" w:eastAsia="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74557B4"/>
    <w:multiLevelType w:val="hybridMultilevel"/>
    <w:tmpl w:val="5150CCD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7E746BA3"/>
    <w:multiLevelType w:val="hybridMultilevel"/>
    <w:tmpl w:val="11542BDE"/>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num w:numId="1">
    <w:abstractNumId w:val="6"/>
  </w:num>
  <w:num w:numId="2">
    <w:abstractNumId w:val="5"/>
  </w:num>
  <w:num w:numId="3">
    <w:abstractNumId w:val="39"/>
  </w:num>
  <w:num w:numId="4">
    <w:abstractNumId w:val="25"/>
  </w:num>
  <w:num w:numId="5">
    <w:abstractNumId w:val="35"/>
  </w:num>
  <w:num w:numId="6">
    <w:abstractNumId w:val="42"/>
  </w:num>
  <w:num w:numId="7">
    <w:abstractNumId w:val="38"/>
  </w:num>
  <w:num w:numId="8">
    <w:abstractNumId w:val="10"/>
  </w:num>
  <w:num w:numId="9">
    <w:abstractNumId w:val="22"/>
  </w:num>
  <w:num w:numId="10">
    <w:abstractNumId w:val="8"/>
  </w:num>
  <w:num w:numId="11">
    <w:abstractNumId w:val="12"/>
  </w:num>
  <w:num w:numId="12">
    <w:abstractNumId w:val="13"/>
  </w:num>
  <w:num w:numId="13">
    <w:abstractNumId w:val="16"/>
  </w:num>
  <w:num w:numId="14">
    <w:abstractNumId w:val="43"/>
  </w:num>
  <w:num w:numId="15">
    <w:abstractNumId w:val="2"/>
  </w:num>
  <w:num w:numId="16">
    <w:abstractNumId w:val="1"/>
  </w:num>
  <w:num w:numId="17">
    <w:abstractNumId w:val="0"/>
  </w:num>
  <w:num w:numId="18">
    <w:abstractNumId w:val="30"/>
  </w:num>
  <w:num w:numId="19">
    <w:abstractNumId w:val="29"/>
  </w:num>
  <w:num w:numId="20">
    <w:abstractNumId w:val="15"/>
  </w:num>
  <w:num w:numId="21">
    <w:abstractNumId w:val="31"/>
  </w:num>
  <w:num w:numId="22">
    <w:abstractNumId w:val="20"/>
  </w:num>
  <w:num w:numId="23">
    <w:abstractNumId w:val="14"/>
  </w:num>
  <w:num w:numId="24">
    <w:abstractNumId w:val="32"/>
  </w:num>
  <w:num w:numId="25">
    <w:abstractNumId w:val="44"/>
  </w:num>
  <w:num w:numId="26">
    <w:abstractNumId w:val="40"/>
  </w:num>
  <w:num w:numId="27">
    <w:abstractNumId w:val="33"/>
  </w:num>
  <w:num w:numId="28">
    <w:abstractNumId w:val="23"/>
  </w:num>
  <w:num w:numId="29">
    <w:abstractNumId w:val="34"/>
  </w:num>
  <w:num w:numId="30">
    <w:abstractNumId w:val="17"/>
  </w:num>
  <w:num w:numId="31">
    <w:abstractNumId w:val="28"/>
  </w:num>
  <w:num w:numId="32">
    <w:abstractNumId w:val="47"/>
  </w:num>
  <w:num w:numId="33">
    <w:abstractNumId w:val="21"/>
  </w:num>
  <w:num w:numId="34">
    <w:abstractNumId w:val="11"/>
  </w:num>
  <w:num w:numId="35">
    <w:abstractNumId w:val="19"/>
  </w:num>
  <w:num w:numId="36">
    <w:abstractNumId w:val="18"/>
  </w:num>
  <w:num w:numId="37">
    <w:abstractNumId w:val="36"/>
  </w:num>
  <w:num w:numId="38">
    <w:abstractNumId w:val="46"/>
  </w:num>
  <w:num w:numId="39">
    <w:abstractNumId w:val="9"/>
  </w:num>
  <w:num w:numId="40">
    <w:abstractNumId w:val="27"/>
  </w:num>
  <w:num w:numId="41">
    <w:abstractNumId w:val="45"/>
  </w:num>
  <w:num w:numId="42">
    <w:abstractNumId w:val="24"/>
  </w:num>
  <w:num w:numId="43">
    <w:abstractNumId w:val="7"/>
  </w:num>
  <w:num w:numId="44">
    <w:abstractNumId w:val="37"/>
  </w:num>
  <w:num w:numId="45">
    <w:abstractNumId w:val="26"/>
  </w:num>
  <w:num w:numId="46">
    <w:abstractNumId w:val="4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654"/>
    <w:rsid w:val="000006B2"/>
    <w:rsid w:val="00000B88"/>
    <w:rsid w:val="00000BC7"/>
    <w:rsid w:val="00000C67"/>
    <w:rsid w:val="00000D9C"/>
    <w:rsid w:val="00000F6E"/>
    <w:rsid w:val="0000146A"/>
    <w:rsid w:val="000018C7"/>
    <w:rsid w:val="0000190A"/>
    <w:rsid w:val="000021A2"/>
    <w:rsid w:val="00002495"/>
    <w:rsid w:val="00002A83"/>
    <w:rsid w:val="00002C88"/>
    <w:rsid w:val="000030D7"/>
    <w:rsid w:val="00003CE4"/>
    <w:rsid w:val="00003D9C"/>
    <w:rsid w:val="00003F15"/>
    <w:rsid w:val="00004077"/>
    <w:rsid w:val="00004152"/>
    <w:rsid w:val="0000427B"/>
    <w:rsid w:val="000046AA"/>
    <w:rsid w:val="00004C27"/>
    <w:rsid w:val="00005213"/>
    <w:rsid w:val="000054D9"/>
    <w:rsid w:val="00005550"/>
    <w:rsid w:val="00005766"/>
    <w:rsid w:val="000057E8"/>
    <w:rsid w:val="00005AC0"/>
    <w:rsid w:val="00005C4F"/>
    <w:rsid w:val="00005D66"/>
    <w:rsid w:val="00005F1C"/>
    <w:rsid w:val="00006205"/>
    <w:rsid w:val="00006714"/>
    <w:rsid w:val="000067F0"/>
    <w:rsid w:val="00007091"/>
    <w:rsid w:val="00007899"/>
    <w:rsid w:val="00010271"/>
    <w:rsid w:val="00010586"/>
    <w:rsid w:val="000109F6"/>
    <w:rsid w:val="00010AFD"/>
    <w:rsid w:val="00011128"/>
    <w:rsid w:val="00011188"/>
    <w:rsid w:val="00011242"/>
    <w:rsid w:val="00011277"/>
    <w:rsid w:val="00011344"/>
    <w:rsid w:val="000113B1"/>
    <w:rsid w:val="0001168F"/>
    <w:rsid w:val="000118DD"/>
    <w:rsid w:val="000119CF"/>
    <w:rsid w:val="00011E23"/>
    <w:rsid w:val="00012115"/>
    <w:rsid w:val="00012912"/>
    <w:rsid w:val="000129A9"/>
    <w:rsid w:val="00012BCC"/>
    <w:rsid w:val="00012BE9"/>
    <w:rsid w:val="00012BFE"/>
    <w:rsid w:val="00012CCC"/>
    <w:rsid w:val="00012D0C"/>
    <w:rsid w:val="000135DA"/>
    <w:rsid w:val="00013806"/>
    <w:rsid w:val="00013BD7"/>
    <w:rsid w:val="00013F7D"/>
    <w:rsid w:val="0001422F"/>
    <w:rsid w:val="00014231"/>
    <w:rsid w:val="0001464D"/>
    <w:rsid w:val="00014820"/>
    <w:rsid w:val="00014B05"/>
    <w:rsid w:val="000151E3"/>
    <w:rsid w:val="0001541E"/>
    <w:rsid w:val="00015AD0"/>
    <w:rsid w:val="00015C3F"/>
    <w:rsid w:val="00015F24"/>
    <w:rsid w:val="00015F3D"/>
    <w:rsid w:val="0001684D"/>
    <w:rsid w:val="00016B0A"/>
    <w:rsid w:val="00016BF8"/>
    <w:rsid w:val="00016CC8"/>
    <w:rsid w:val="0002157C"/>
    <w:rsid w:val="00022621"/>
    <w:rsid w:val="00022D41"/>
    <w:rsid w:val="000237E8"/>
    <w:rsid w:val="00023B73"/>
    <w:rsid w:val="000246A6"/>
    <w:rsid w:val="00024CBD"/>
    <w:rsid w:val="00024CFA"/>
    <w:rsid w:val="00025317"/>
    <w:rsid w:val="00025858"/>
    <w:rsid w:val="0002598D"/>
    <w:rsid w:val="00026166"/>
    <w:rsid w:val="00027578"/>
    <w:rsid w:val="00030698"/>
    <w:rsid w:val="00030726"/>
    <w:rsid w:val="00030F72"/>
    <w:rsid w:val="00031027"/>
    <w:rsid w:val="00031AD6"/>
    <w:rsid w:val="00031C02"/>
    <w:rsid w:val="00032B38"/>
    <w:rsid w:val="00032D76"/>
    <w:rsid w:val="00033807"/>
    <w:rsid w:val="00033B98"/>
    <w:rsid w:val="00033FDD"/>
    <w:rsid w:val="00034515"/>
    <w:rsid w:val="00034C07"/>
    <w:rsid w:val="00034DD6"/>
    <w:rsid w:val="000353DD"/>
    <w:rsid w:val="000358DE"/>
    <w:rsid w:val="0003649C"/>
    <w:rsid w:val="00036B12"/>
    <w:rsid w:val="00036E90"/>
    <w:rsid w:val="00036F86"/>
    <w:rsid w:val="00037145"/>
    <w:rsid w:val="000376F7"/>
    <w:rsid w:val="000376FE"/>
    <w:rsid w:val="00037A5D"/>
    <w:rsid w:val="00037AA2"/>
    <w:rsid w:val="00037C2C"/>
    <w:rsid w:val="00037EB6"/>
    <w:rsid w:val="000401A0"/>
    <w:rsid w:val="00040364"/>
    <w:rsid w:val="00040479"/>
    <w:rsid w:val="00040E8A"/>
    <w:rsid w:val="000414F4"/>
    <w:rsid w:val="0004178C"/>
    <w:rsid w:val="00041DA6"/>
    <w:rsid w:val="00041E1A"/>
    <w:rsid w:val="0004241A"/>
    <w:rsid w:val="00042F93"/>
    <w:rsid w:val="000439D9"/>
    <w:rsid w:val="00044178"/>
    <w:rsid w:val="00044626"/>
    <w:rsid w:val="000446A4"/>
    <w:rsid w:val="00044C0E"/>
    <w:rsid w:val="00044E3C"/>
    <w:rsid w:val="00044FFF"/>
    <w:rsid w:val="00045520"/>
    <w:rsid w:val="00045733"/>
    <w:rsid w:val="0004657A"/>
    <w:rsid w:val="00046C1E"/>
    <w:rsid w:val="000477A9"/>
    <w:rsid w:val="00047E14"/>
    <w:rsid w:val="00047E47"/>
    <w:rsid w:val="00050019"/>
    <w:rsid w:val="000501B7"/>
    <w:rsid w:val="00050339"/>
    <w:rsid w:val="00050576"/>
    <w:rsid w:val="00050ED8"/>
    <w:rsid w:val="000513AA"/>
    <w:rsid w:val="0005164C"/>
    <w:rsid w:val="00051D47"/>
    <w:rsid w:val="000520C5"/>
    <w:rsid w:val="00052772"/>
    <w:rsid w:val="0005283B"/>
    <w:rsid w:val="00052F8F"/>
    <w:rsid w:val="000530D0"/>
    <w:rsid w:val="0005447E"/>
    <w:rsid w:val="00054FEA"/>
    <w:rsid w:val="00055210"/>
    <w:rsid w:val="000556A4"/>
    <w:rsid w:val="00056203"/>
    <w:rsid w:val="00056C07"/>
    <w:rsid w:val="00056C34"/>
    <w:rsid w:val="000575FB"/>
    <w:rsid w:val="000604FF"/>
    <w:rsid w:val="00060BFE"/>
    <w:rsid w:val="00061B8F"/>
    <w:rsid w:val="00062BB1"/>
    <w:rsid w:val="00062C7A"/>
    <w:rsid w:val="0006368E"/>
    <w:rsid w:val="00063C78"/>
    <w:rsid w:val="0006420C"/>
    <w:rsid w:val="00064556"/>
    <w:rsid w:val="00064579"/>
    <w:rsid w:val="000645E0"/>
    <w:rsid w:val="00064668"/>
    <w:rsid w:val="00064713"/>
    <w:rsid w:val="00064C3F"/>
    <w:rsid w:val="00064D70"/>
    <w:rsid w:val="0006505E"/>
    <w:rsid w:val="00065BD1"/>
    <w:rsid w:val="00065D65"/>
    <w:rsid w:val="00065DC1"/>
    <w:rsid w:val="00065E7F"/>
    <w:rsid w:val="00066491"/>
    <w:rsid w:val="00066625"/>
    <w:rsid w:val="00066841"/>
    <w:rsid w:val="00066E3F"/>
    <w:rsid w:val="00067248"/>
    <w:rsid w:val="00070216"/>
    <w:rsid w:val="0007036B"/>
    <w:rsid w:val="000703B6"/>
    <w:rsid w:val="0007042C"/>
    <w:rsid w:val="00070474"/>
    <w:rsid w:val="000709B2"/>
    <w:rsid w:val="00070A1E"/>
    <w:rsid w:val="00070FCF"/>
    <w:rsid w:val="000714D7"/>
    <w:rsid w:val="00071500"/>
    <w:rsid w:val="000717AF"/>
    <w:rsid w:val="00071A82"/>
    <w:rsid w:val="00071B75"/>
    <w:rsid w:val="00071DE1"/>
    <w:rsid w:val="00071F33"/>
    <w:rsid w:val="00072001"/>
    <w:rsid w:val="00072573"/>
    <w:rsid w:val="00072B7B"/>
    <w:rsid w:val="000738D8"/>
    <w:rsid w:val="000738D9"/>
    <w:rsid w:val="00073D44"/>
    <w:rsid w:val="000746F3"/>
    <w:rsid w:val="00074972"/>
    <w:rsid w:val="00074B5A"/>
    <w:rsid w:val="00074DA3"/>
    <w:rsid w:val="00074E76"/>
    <w:rsid w:val="000751D5"/>
    <w:rsid w:val="0007534D"/>
    <w:rsid w:val="00075F11"/>
    <w:rsid w:val="00076172"/>
    <w:rsid w:val="000765FC"/>
    <w:rsid w:val="000767E8"/>
    <w:rsid w:val="000767F0"/>
    <w:rsid w:val="00076A04"/>
    <w:rsid w:val="00076D32"/>
    <w:rsid w:val="0007729A"/>
    <w:rsid w:val="00077330"/>
    <w:rsid w:val="00077F57"/>
    <w:rsid w:val="00080331"/>
    <w:rsid w:val="00080AFA"/>
    <w:rsid w:val="000810C9"/>
    <w:rsid w:val="000812F3"/>
    <w:rsid w:val="000814BA"/>
    <w:rsid w:val="0008159C"/>
    <w:rsid w:val="000818C1"/>
    <w:rsid w:val="00081DD1"/>
    <w:rsid w:val="00082054"/>
    <w:rsid w:val="000821CC"/>
    <w:rsid w:val="000821EC"/>
    <w:rsid w:val="00082843"/>
    <w:rsid w:val="00082A8D"/>
    <w:rsid w:val="00082E74"/>
    <w:rsid w:val="00082F46"/>
    <w:rsid w:val="0008356E"/>
    <w:rsid w:val="000837F5"/>
    <w:rsid w:val="00083F6E"/>
    <w:rsid w:val="000846FE"/>
    <w:rsid w:val="00084B1C"/>
    <w:rsid w:val="00084D39"/>
    <w:rsid w:val="000856C5"/>
    <w:rsid w:val="0008589B"/>
    <w:rsid w:val="000869E3"/>
    <w:rsid w:val="00086D8E"/>
    <w:rsid w:val="00086ECD"/>
    <w:rsid w:val="00086ED5"/>
    <w:rsid w:val="000874A9"/>
    <w:rsid w:val="00087921"/>
    <w:rsid w:val="00090609"/>
    <w:rsid w:val="000908E5"/>
    <w:rsid w:val="00091690"/>
    <w:rsid w:val="0009180C"/>
    <w:rsid w:val="00092130"/>
    <w:rsid w:val="00092334"/>
    <w:rsid w:val="000928A3"/>
    <w:rsid w:val="00092B88"/>
    <w:rsid w:val="00092EBB"/>
    <w:rsid w:val="00093203"/>
    <w:rsid w:val="00093884"/>
    <w:rsid w:val="0009419E"/>
    <w:rsid w:val="00094474"/>
    <w:rsid w:val="000945A3"/>
    <w:rsid w:val="00094E8B"/>
    <w:rsid w:val="00095492"/>
    <w:rsid w:val="00095785"/>
    <w:rsid w:val="00095C91"/>
    <w:rsid w:val="00095F43"/>
    <w:rsid w:val="000960E2"/>
    <w:rsid w:val="000964A3"/>
    <w:rsid w:val="000964BB"/>
    <w:rsid w:val="00096ED0"/>
    <w:rsid w:val="00096EF9"/>
    <w:rsid w:val="00097654"/>
    <w:rsid w:val="00097765"/>
    <w:rsid w:val="00097ACE"/>
    <w:rsid w:val="00097EA9"/>
    <w:rsid w:val="000A0026"/>
    <w:rsid w:val="000A0064"/>
    <w:rsid w:val="000A01EA"/>
    <w:rsid w:val="000A084E"/>
    <w:rsid w:val="000A1453"/>
    <w:rsid w:val="000A1683"/>
    <w:rsid w:val="000A17C2"/>
    <w:rsid w:val="000A2200"/>
    <w:rsid w:val="000A2602"/>
    <w:rsid w:val="000A294D"/>
    <w:rsid w:val="000A2992"/>
    <w:rsid w:val="000A2F36"/>
    <w:rsid w:val="000A4097"/>
    <w:rsid w:val="000A4231"/>
    <w:rsid w:val="000A42BB"/>
    <w:rsid w:val="000A4C31"/>
    <w:rsid w:val="000A4CF0"/>
    <w:rsid w:val="000A4D14"/>
    <w:rsid w:val="000A51BB"/>
    <w:rsid w:val="000A54C8"/>
    <w:rsid w:val="000A56E1"/>
    <w:rsid w:val="000A5791"/>
    <w:rsid w:val="000A5B95"/>
    <w:rsid w:val="000A6397"/>
    <w:rsid w:val="000A6527"/>
    <w:rsid w:val="000A6C68"/>
    <w:rsid w:val="000A7677"/>
    <w:rsid w:val="000A7C9C"/>
    <w:rsid w:val="000B08A5"/>
    <w:rsid w:val="000B14BD"/>
    <w:rsid w:val="000B172C"/>
    <w:rsid w:val="000B2402"/>
    <w:rsid w:val="000B2DA5"/>
    <w:rsid w:val="000B2DB9"/>
    <w:rsid w:val="000B3266"/>
    <w:rsid w:val="000B334B"/>
    <w:rsid w:val="000B360C"/>
    <w:rsid w:val="000B3981"/>
    <w:rsid w:val="000B4860"/>
    <w:rsid w:val="000B491C"/>
    <w:rsid w:val="000B4CA9"/>
    <w:rsid w:val="000B5246"/>
    <w:rsid w:val="000B55B3"/>
    <w:rsid w:val="000B5D8A"/>
    <w:rsid w:val="000B6659"/>
    <w:rsid w:val="000B69DF"/>
    <w:rsid w:val="000B6D18"/>
    <w:rsid w:val="000B798F"/>
    <w:rsid w:val="000B7AF2"/>
    <w:rsid w:val="000B7B9B"/>
    <w:rsid w:val="000C0829"/>
    <w:rsid w:val="000C0D57"/>
    <w:rsid w:val="000C1013"/>
    <w:rsid w:val="000C11EE"/>
    <w:rsid w:val="000C170C"/>
    <w:rsid w:val="000C17EC"/>
    <w:rsid w:val="000C1989"/>
    <w:rsid w:val="000C1D7F"/>
    <w:rsid w:val="000C1ED6"/>
    <w:rsid w:val="000C20B4"/>
    <w:rsid w:val="000C21E6"/>
    <w:rsid w:val="000C24A8"/>
    <w:rsid w:val="000C26AB"/>
    <w:rsid w:val="000C2B80"/>
    <w:rsid w:val="000C2C83"/>
    <w:rsid w:val="000C2D63"/>
    <w:rsid w:val="000C2E24"/>
    <w:rsid w:val="000C2E48"/>
    <w:rsid w:val="000C3279"/>
    <w:rsid w:val="000C34D3"/>
    <w:rsid w:val="000C3610"/>
    <w:rsid w:val="000C3650"/>
    <w:rsid w:val="000C3BF6"/>
    <w:rsid w:val="000C4230"/>
    <w:rsid w:val="000C42C0"/>
    <w:rsid w:val="000C42F9"/>
    <w:rsid w:val="000C44D0"/>
    <w:rsid w:val="000C46A8"/>
    <w:rsid w:val="000C5570"/>
    <w:rsid w:val="000C56D1"/>
    <w:rsid w:val="000C5897"/>
    <w:rsid w:val="000C650F"/>
    <w:rsid w:val="000C6D31"/>
    <w:rsid w:val="000C7C79"/>
    <w:rsid w:val="000C7E84"/>
    <w:rsid w:val="000C7FDD"/>
    <w:rsid w:val="000D05E5"/>
    <w:rsid w:val="000D156D"/>
    <w:rsid w:val="000D159A"/>
    <w:rsid w:val="000D161C"/>
    <w:rsid w:val="000D161F"/>
    <w:rsid w:val="000D1B86"/>
    <w:rsid w:val="000D1C17"/>
    <w:rsid w:val="000D1FEA"/>
    <w:rsid w:val="000D26D8"/>
    <w:rsid w:val="000D29B6"/>
    <w:rsid w:val="000D3173"/>
    <w:rsid w:val="000D3512"/>
    <w:rsid w:val="000D5104"/>
    <w:rsid w:val="000D5630"/>
    <w:rsid w:val="000D5DBC"/>
    <w:rsid w:val="000D69F1"/>
    <w:rsid w:val="000D6A94"/>
    <w:rsid w:val="000D77F2"/>
    <w:rsid w:val="000D7CEE"/>
    <w:rsid w:val="000E052B"/>
    <w:rsid w:val="000E0D01"/>
    <w:rsid w:val="000E0EDD"/>
    <w:rsid w:val="000E1DB6"/>
    <w:rsid w:val="000E1E25"/>
    <w:rsid w:val="000E1E65"/>
    <w:rsid w:val="000E2824"/>
    <w:rsid w:val="000E2A55"/>
    <w:rsid w:val="000E2B35"/>
    <w:rsid w:val="000E2C60"/>
    <w:rsid w:val="000E37D5"/>
    <w:rsid w:val="000E3DE4"/>
    <w:rsid w:val="000E3EAE"/>
    <w:rsid w:val="000E3FBE"/>
    <w:rsid w:val="000E400B"/>
    <w:rsid w:val="000E43B5"/>
    <w:rsid w:val="000E46A0"/>
    <w:rsid w:val="000E4C78"/>
    <w:rsid w:val="000E4D5F"/>
    <w:rsid w:val="000E5018"/>
    <w:rsid w:val="000E50A2"/>
    <w:rsid w:val="000E53FB"/>
    <w:rsid w:val="000E5B89"/>
    <w:rsid w:val="000E5CC9"/>
    <w:rsid w:val="000E65B3"/>
    <w:rsid w:val="000E661D"/>
    <w:rsid w:val="000E6897"/>
    <w:rsid w:val="000E6D49"/>
    <w:rsid w:val="000E6EE9"/>
    <w:rsid w:val="000E70AF"/>
    <w:rsid w:val="000E70BA"/>
    <w:rsid w:val="000E752A"/>
    <w:rsid w:val="000E78DE"/>
    <w:rsid w:val="000E7909"/>
    <w:rsid w:val="000E7D2F"/>
    <w:rsid w:val="000F0118"/>
    <w:rsid w:val="000F02EB"/>
    <w:rsid w:val="000F08CE"/>
    <w:rsid w:val="000F08CF"/>
    <w:rsid w:val="000F0C75"/>
    <w:rsid w:val="000F0D79"/>
    <w:rsid w:val="000F157B"/>
    <w:rsid w:val="000F1CD0"/>
    <w:rsid w:val="000F1D2C"/>
    <w:rsid w:val="000F2016"/>
    <w:rsid w:val="000F2992"/>
    <w:rsid w:val="000F2AFF"/>
    <w:rsid w:val="000F2B74"/>
    <w:rsid w:val="000F2FE8"/>
    <w:rsid w:val="000F30EE"/>
    <w:rsid w:val="000F38D0"/>
    <w:rsid w:val="000F3B3B"/>
    <w:rsid w:val="000F3D61"/>
    <w:rsid w:val="000F3DCD"/>
    <w:rsid w:val="000F3EE0"/>
    <w:rsid w:val="000F4247"/>
    <w:rsid w:val="000F4259"/>
    <w:rsid w:val="000F4764"/>
    <w:rsid w:val="000F5A7F"/>
    <w:rsid w:val="000F63E0"/>
    <w:rsid w:val="000F6D1E"/>
    <w:rsid w:val="000F71F2"/>
    <w:rsid w:val="000F7DD0"/>
    <w:rsid w:val="001000CE"/>
    <w:rsid w:val="001002C6"/>
    <w:rsid w:val="00100447"/>
    <w:rsid w:val="00100825"/>
    <w:rsid w:val="00100B11"/>
    <w:rsid w:val="00100FBB"/>
    <w:rsid w:val="00101728"/>
    <w:rsid w:val="001023C3"/>
    <w:rsid w:val="00102C26"/>
    <w:rsid w:val="00102CB0"/>
    <w:rsid w:val="001035CE"/>
    <w:rsid w:val="00103968"/>
    <w:rsid w:val="00103A4E"/>
    <w:rsid w:val="00104176"/>
    <w:rsid w:val="00104507"/>
    <w:rsid w:val="0010452A"/>
    <w:rsid w:val="00105762"/>
    <w:rsid w:val="00105EDC"/>
    <w:rsid w:val="00106440"/>
    <w:rsid w:val="0010646D"/>
    <w:rsid w:val="00106782"/>
    <w:rsid w:val="001068B6"/>
    <w:rsid w:val="00106C29"/>
    <w:rsid w:val="001071DA"/>
    <w:rsid w:val="00107392"/>
    <w:rsid w:val="0010787A"/>
    <w:rsid w:val="0011076C"/>
    <w:rsid w:val="00111567"/>
    <w:rsid w:val="00111604"/>
    <w:rsid w:val="00111683"/>
    <w:rsid w:val="001117A4"/>
    <w:rsid w:val="00112018"/>
    <w:rsid w:val="00112023"/>
    <w:rsid w:val="0011256E"/>
    <w:rsid w:val="00112E3B"/>
    <w:rsid w:val="0011328A"/>
    <w:rsid w:val="0011340A"/>
    <w:rsid w:val="0011451B"/>
    <w:rsid w:val="001145D6"/>
    <w:rsid w:val="00114BC3"/>
    <w:rsid w:val="00114D18"/>
    <w:rsid w:val="00114DB6"/>
    <w:rsid w:val="00115518"/>
    <w:rsid w:val="001156C6"/>
    <w:rsid w:val="00115933"/>
    <w:rsid w:val="00116051"/>
    <w:rsid w:val="00116086"/>
    <w:rsid w:val="0011629F"/>
    <w:rsid w:val="001162EF"/>
    <w:rsid w:val="0011667B"/>
    <w:rsid w:val="0011749D"/>
    <w:rsid w:val="00117907"/>
    <w:rsid w:val="00117ACE"/>
    <w:rsid w:val="00120052"/>
    <w:rsid w:val="001208DE"/>
    <w:rsid w:val="001215FE"/>
    <w:rsid w:val="00121635"/>
    <w:rsid w:val="00121F34"/>
    <w:rsid w:val="0012245C"/>
    <w:rsid w:val="00122708"/>
    <w:rsid w:val="0012278B"/>
    <w:rsid w:val="00122848"/>
    <w:rsid w:val="001228EF"/>
    <w:rsid w:val="00122D48"/>
    <w:rsid w:val="00122D82"/>
    <w:rsid w:val="0012304A"/>
    <w:rsid w:val="00124476"/>
    <w:rsid w:val="00124492"/>
    <w:rsid w:val="0012455F"/>
    <w:rsid w:val="0012474B"/>
    <w:rsid w:val="00124B29"/>
    <w:rsid w:val="00124B85"/>
    <w:rsid w:val="00124CFE"/>
    <w:rsid w:val="00125282"/>
    <w:rsid w:val="00126320"/>
    <w:rsid w:val="00126B95"/>
    <w:rsid w:val="00126C4B"/>
    <w:rsid w:val="00126DD9"/>
    <w:rsid w:val="00126E07"/>
    <w:rsid w:val="00126FFA"/>
    <w:rsid w:val="00127B9F"/>
    <w:rsid w:val="00127E0B"/>
    <w:rsid w:val="001304EC"/>
    <w:rsid w:val="00130E16"/>
    <w:rsid w:val="0013139D"/>
    <w:rsid w:val="001313F3"/>
    <w:rsid w:val="0013161D"/>
    <w:rsid w:val="00131C0A"/>
    <w:rsid w:val="00131D39"/>
    <w:rsid w:val="00131E86"/>
    <w:rsid w:val="00131FA9"/>
    <w:rsid w:val="00132189"/>
    <w:rsid w:val="00132A13"/>
    <w:rsid w:val="00132CB8"/>
    <w:rsid w:val="001331A1"/>
    <w:rsid w:val="00133750"/>
    <w:rsid w:val="0013385E"/>
    <w:rsid w:val="00133B71"/>
    <w:rsid w:val="0013436C"/>
    <w:rsid w:val="001343E7"/>
    <w:rsid w:val="001349FF"/>
    <w:rsid w:val="00134AC4"/>
    <w:rsid w:val="00135419"/>
    <w:rsid w:val="00135882"/>
    <w:rsid w:val="00135A8F"/>
    <w:rsid w:val="00135C80"/>
    <w:rsid w:val="0013641B"/>
    <w:rsid w:val="0013709F"/>
    <w:rsid w:val="0014069F"/>
    <w:rsid w:val="00140CC0"/>
    <w:rsid w:val="001410B7"/>
    <w:rsid w:val="0014120E"/>
    <w:rsid w:val="00141700"/>
    <w:rsid w:val="001417C6"/>
    <w:rsid w:val="00141816"/>
    <w:rsid w:val="0014184D"/>
    <w:rsid w:val="00141CCC"/>
    <w:rsid w:val="00142618"/>
    <w:rsid w:val="00142F11"/>
    <w:rsid w:val="0014334F"/>
    <w:rsid w:val="001434DB"/>
    <w:rsid w:val="001436CB"/>
    <w:rsid w:val="001439B3"/>
    <w:rsid w:val="00143F2D"/>
    <w:rsid w:val="00143F89"/>
    <w:rsid w:val="00144117"/>
    <w:rsid w:val="00144AE5"/>
    <w:rsid w:val="001450B3"/>
    <w:rsid w:val="00146A3A"/>
    <w:rsid w:val="0014788D"/>
    <w:rsid w:val="00147A8F"/>
    <w:rsid w:val="00147E8A"/>
    <w:rsid w:val="00150489"/>
    <w:rsid w:val="001506FF"/>
    <w:rsid w:val="00150757"/>
    <w:rsid w:val="00150837"/>
    <w:rsid w:val="00151352"/>
    <w:rsid w:val="00151DEF"/>
    <w:rsid w:val="00152172"/>
    <w:rsid w:val="00152236"/>
    <w:rsid w:val="0015232D"/>
    <w:rsid w:val="00152598"/>
    <w:rsid w:val="0015371B"/>
    <w:rsid w:val="0015371C"/>
    <w:rsid w:val="00153891"/>
    <w:rsid w:val="00153F5E"/>
    <w:rsid w:val="001541BE"/>
    <w:rsid w:val="0015449C"/>
    <w:rsid w:val="00154D6F"/>
    <w:rsid w:val="00155628"/>
    <w:rsid w:val="00155C30"/>
    <w:rsid w:val="00156538"/>
    <w:rsid w:val="00156B70"/>
    <w:rsid w:val="00156CD4"/>
    <w:rsid w:val="00157202"/>
    <w:rsid w:val="0015730C"/>
    <w:rsid w:val="00157AC1"/>
    <w:rsid w:val="00160050"/>
    <w:rsid w:val="0016046F"/>
    <w:rsid w:val="00160847"/>
    <w:rsid w:val="001609ED"/>
    <w:rsid w:val="00160E04"/>
    <w:rsid w:val="001616FD"/>
    <w:rsid w:val="00161D24"/>
    <w:rsid w:val="001620B5"/>
    <w:rsid w:val="0016251E"/>
    <w:rsid w:val="00162D4F"/>
    <w:rsid w:val="001633CB"/>
    <w:rsid w:val="001641E0"/>
    <w:rsid w:val="0016474A"/>
    <w:rsid w:val="00165041"/>
    <w:rsid w:val="00165637"/>
    <w:rsid w:val="00165987"/>
    <w:rsid w:val="00165D9F"/>
    <w:rsid w:val="00166094"/>
    <w:rsid w:val="001662B9"/>
    <w:rsid w:val="00166BCB"/>
    <w:rsid w:val="00166FE3"/>
    <w:rsid w:val="00166FFD"/>
    <w:rsid w:val="001670CE"/>
    <w:rsid w:val="001673D0"/>
    <w:rsid w:val="0016773E"/>
    <w:rsid w:val="00167940"/>
    <w:rsid w:val="00167C18"/>
    <w:rsid w:val="001702D5"/>
    <w:rsid w:val="0017063C"/>
    <w:rsid w:val="001719C0"/>
    <w:rsid w:val="00171A8F"/>
    <w:rsid w:val="00172AB1"/>
    <w:rsid w:val="00172B4E"/>
    <w:rsid w:val="00173094"/>
    <w:rsid w:val="0017335D"/>
    <w:rsid w:val="001733C7"/>
    <w:rsid w:val="0017443E"/>
    <w:rsid w:val="001748D4"/>
    <w:rsid w:val="00174B77"/>
    <w:rsid w:val="001753E9"/>
    <w:rsid w:val="00175826"/>
    <w:rsid w:val="00175E70"/>
    <w:rsid w:val="0017611C"/>
    <w:rsid w:val="00176335"/>
    <w:rsid w:val="001767D0"/>
    <w:rsid w:val="00176976"/>
    <w:rsid w:val="00176BA3"/>
    <w:rsid w:val="00176DC4"/>
    <w:rsid w:val="0017760D"/>
    <w:rsid w:val="00177D2B"/>
    <w:rsid w:val="00177D53"/>
    <w:rsid w:val="00177EF7"/>
    <w:rsid w:val="001800C6"/>
    <w:rsid w:val="001800FD"/>
    <w:rsid w:val="001801D0"/>
    <w:rsid w:val="00180218"/>
    <w:rsid w:val="0018046B"/>
    <w:rsid w:val="0018055F"/>
    <w:rsid w:val="001805FB"/>
    <w:rsid w:val="00180B69"/>
    <w:rsid w:val="00180BB5"/>
    <w:rsid w:val="00181568"/>
    <w:rsid w:val="00181D2C"/>
    <w:rsid w:val="00182127"/>
    <w:rsid w:val="001822D9"/>
    <w:rsid w:val="00182A2D"/>
    <w:rsid w:val="00182A3D"/>
    <w:rsid w:val="00182B52"/>
    <w:rsid w:val="00182B92"/>
    <w:rsid w:val="00182C17"/>
    <w:rsid w:val="00183840"/>
    <w:rsid w:val="001838CF"/>
    <w:rsid w:val="00183B31"/>
    <w:rsid w:val="0018427D"/>
    <w:rsid w:val="00184943"/>
    <w:rsid w:val="00184A97"/>
    <w:rsid w:val="00184CCA"/>
    <w:rsid w:val="00185103"/>
    <w:rsid w:val="00185931"/>
    <w:rsid w:val="0018629E"/>
    <w:rsid w:val="00186691"/>
    <w:rsid w:val="001867B8"/>
    <w:rsid w:val="001867D5"/>
    <w:rsid w:val="00186811"/>
    <w:rsid w:val="00186AC5"/>
    <w:rsid w:val="00187028"/>
    <w:rsid w:val="00187371"/>
    <w:rsid w:val="00187CC8"/>
    <w:rsid w:val="00190306"/>
    <w:rsid w:val="0019047A"/>
    <w:rsid w:val="00190882"/>
    <w:rsid w:val="00190913"/>
    <w:rsid w:val="00190EC2"/>
    <w:rsid w:val="00190FA8"/>
    <w:rsid w:val="00191951"/>
    <w:rsid w:val="00191B57"/>
    <w:rsid w:val="00191D6B"/>
    <w:rsid w:val="00191DCF"/>
    <w:rsid w:val="001920C2"/>
    <w:rsid w:val="00192714"/>
    <w:rsid w:val="00192790"/>
    <w:rsid w:val="00192DED"/>
    <w:rsid w:val="00192F4F"/>
    <w:rsid w:val="00192FF5"/>
    <w:rsid w:val="00193C70"/>
    <w:rsid w:val="00193D14"/>
    <w:rsid w:val="00193D32"/>
    <w:rsid w:val="00194752"/>
    <w:rsid w:val="00194A2B"/>
    <w:rsid w:val="00194AE1"/>
    <w:rsid w:val="00194B7E"/>
    <w:rsid w:val="00194F47"/>
    <w:rsid w:val="00195249"/>
    <w:rsid w:val="00195296"/>
    <w:rsid w:val="00196930"/>
    <w:rsid w:val="00196F20"/>
    <w:rsid w:val="00197098"/>
    <w:rsid w:val="00197B96"/>
    <w:rsid w:val="00197BF7"/>
    <w:rsid w:val="00197F86"/>
    <w:rsid w:val="001A05F0"/>
    <w:rsid w:val="001A094F"/>
    <w:rsid w:val="001A0F0C"/>
    <w:rsid w:val="001A112A"/>
    <w:rsid w:val="001A27E8"/>
    <w:rsid w:val="001A2819"/>
    <w:rsid w:val="001A2D57"/>
    <w:rsid w:val="001A3567"/>
    <w:rsid w:val="001A3A4D"/>
    <w:rsid w:val="001A3B1A"/>
    <w:rsid w:val="001A4501"/>
    <w:rsid w:val="001A451C"/>
    <w:rsid w:val="001A47C3"/>
    <w:rsid w:val="001A4CC4"/>
    <w:rsid w:val="001A53E4"/>
    <w:rsid w:val="001A5458"/>
    <w:rsid w:val="001A5F64"/>
    <w:rsid w:val="001A606D"/>
    <w:rsid w:val="001A612E"/>
    <w:rsid w:val="001A61A2"/>
    <w:rsid w:val="001A6A8A"/>
    <w:rsid w:val="001A6C53"/>
    <w:rsid w:val="001A6E6C"/>
    <w:rsid w:val="001A73F8"/>
    <w:rsid w:val="001A74D7"/>
    <w:rsid w:val="001A75E0"/>
    <w:rsid w:val="001A76BA"/>
    <w:rsid w:val="001A799B"/>
    <w:rsid w:val="001A7C53"/>
    <w:rsid w:val="001A7D22"/>
    <w:rsid w:val="001B0082"/>
    <w:rsid w:val="001B025D"/>
    <w:rsid w:val="001B030F"/>
    <w:rsid w:val="001B0B2B"/>
    <w:rsid w:val="001B11E4"/>
    <w:rsid w:val="001B125E"/>
    <w:rsid w:val="001B151D"/>
    <w:rsid w:val="001B1CB1"/>
    <w:rsid w:val="001B1F02"/>
    <w:rsid w:val="001B1F2D"/>
    <w:rsid w:val="001B274C"/>
    <w:rsid w:val="001B2F6F"/>
    <w:rsid w:val="001B309F"/>
    <w:rsid w:val="001B3508"/>
    <w:rsid w:val="001B354E"/>
    <w:rsid w:val="001B3630"/>
    <w:rsid w:val="001B3ACD"/>
    <w:rsid w:val="001B4808"/>
    <w:rsid w:val="001B582B"/>
    <w:rsid w:val="001B5967"/>
    <w:rsid w:val="001B5B04"/>
    <w:rsid w:val="001B79D1"/>
    <w:rsid w:val="001B7C6B"/>
    <w:rsid w:val="001B7C70"/>
    <w:rsid w:val="001B7EF4"/>
    <w:rsid w:val="001C02AB"/>
    <w:rsid w:val="001C03C0"/>
    <w:rsid w:val="001C0479"/>
    <w:rsid w:val="001C0943"/>
    <w:rsid w:val="001C0966"/>
    <w:rsid w:val="001C09C6"/>
    <w:rsid w:val="001C0BA9"/>
    <w:rsid w:val="001C0EAA"/>
    <w:rsid w:val="001C1857"/>
    <w:rsid w:val="001C192F"/>
    <w:rsid w:val="001C1D9E"/>
    <w:rsid w:val="001C1E41"/>
    <w:rsid w:val="001C2E58"/>
    <w:rsid w:val="001C30E6"/>
    <w:rsid w:val="001C3947"/>
    <w:rsid w:val="001C3BEC"/>
    <w:rsid w:val="001C3CF2"/>
    <w:rsid w:val="001C3E05"/>
    <w:rsid w:val="001C3E4C"/>
    <w:rsid w:val="001C482F"/>
    <w:rsid w:val="001C494D"/>
    <w:rsid w:val="001C4DEB"/>
    <w:rsid w:val="001C51B2"/>
    <w:rsid w:val="001C575A"/>
    <w:rsid w:val="001C65B7"/>
    <w:rsid w:val="001C69BF"/>
    <w:rsid w:val="001C6D4E"/>
    <w:rsid w:val="001C75D1"/>
    <w:rsid w:val="001C790B"/>
    <w:rsid w:val="001C7B0E"/>
    <w:rsid w:val="001C7F8B"/>
    <w:rsid w:val="001D0379"/>
    <w:rsid w:val="001D06DC"/>
    <w:rsid w:val="001D08BA"/>
    <w:rsid w:val="001D0F1A"/>
    <w:rsid w:val="001D11CB"/>
    <w:rsid w:val="001D1BCB"/>
    <w:rsid w:val="001D2A4E"/>
    <w:rsid w:val="001D2E9D"/>
    <w:rsid w:val="001D3239"/>
    <w:rsid w:val="001D36DE"/>
    <w:rsid w:val="001D3B03"/>
    <w:rsid w:val="001D3B1B"/>
    <w:rsid w:val="001D40DB"/>
    <w:rsid w:val="001D413B"/>
    <w:rsid w:val="001D49F2"/>
    <w:rsid w:val="001D4B01"/>
    <w:rsid w:val="001D4DDC"/>
    <w:rsid w:val="001D54D8"/>
    <w:rsid w:val="001D655A"/>
    <w:rsid w:val="001D70A5"/>
    <w:rsid w:val="001D71A3"/>
    <w:rsid w:val="001D71EB"/>
    <w:rsid w:val="001D73A7"/>
    <w:rsid w:val="001D73BC"/>
    <w:rsid w:val="001D768C"/>
    <w:rsid w:val="001D78B1"/>
    <w:rsid w:val="001E0820"/>
    <w:rsid w:val="001E0F6C"/>
    <w:rsid w:val="001E1BAE"/>
    <w:rsid w:val="001E1C78"/>
    <w:rsid w:val="001E1D6D"/>
    <w:rsid w:val="001E1F55"/>
    <w:rsid w:val="001E259B"/>
    <w:rsid w:val="001E30EC"/>
    <w:rsid w:val="001E31FA"/>
    <w:rsid w:val="001E3C1F"/>
    <w:rsid w:val="001E3E92"/>
    <w:rsid w:val="001E494C"/>
    <w:rsid w:val="001E4B2D"/>
    <w:rsid w:val="001E4D48"/>
    <w:rsid w:val="001E558B"/>
    <w:rsid w:val="001E5841"/>
    <w:rsid w:val="001E5FCD"/>
    <w:rsid w:val="001E6473"/>
    <w:rsid w:val="001E67DC"/>
    <w:rsid w:val="001E6867"/>
    <w:rsid w:val="001E6A81"/>
    <w:rsid w:val="001E6FB4"/>
    <w:rsid w:val="001E7061"/>
    <w:rsid w:val="001E7087"/>
    <w:rsid w:val="001E7405"/>
    <w:rsid w:val="001E7B71"/>
    <w:rsid w:val="001F040E"/>
    <w:rsid w:val="001F0629"/>
    <w:rsid w:val="001F066D"/>
    <w:rsid w:val="001F189C"/>
    <w:rsid w:val="001F1A7D"/>
    <w:rsid w:val="001F1CFF"/>
    <w:rsid w:val="001F1D1F"/>
    <w:rsid w:val="001F20F4"/>
    <w:rsid w:val="001F23A5"/>
    <w:rsid w:val="001F27FC"/>
    <w:rsid w:val="001F2AC7"/>
    <w:rsid w:val="001F30A0"/>
    <w:rsid w:val="001F30FB"/>
    <w:rsid w:val="001F3408"/>
    <w:rsid w:val="001F3413"/>
    <w:rsid w:val="001F3AFC"/>
    <w:rsid w:val="001F3B91"/>
    <w:rsid w:val="001F3CE2"/>
    <w:rsid w:val="001F3D07"/>
    <w:rsid w:val="001F3FDF"/>
    <w:rsid w:val="001F45CF"/>
    <w:rsid w:val="001F497B"/>
    <w:rsid w:val="001F51A7"/>
    <w:rsid w:val="001F549D"/>
    <w:rsid w:val="001F62F8"/>
    <w:rsid w:val="001F6587"/>
    <w:rsid w:val="001F65F1"/>
    <w:rsid w:val="001F6B5A"/>
    <w:rsid w:val="001F726A"/>
    <w:rsid w:val="001F7418"/>
    <w:rsid w:val="001F7D39"/>
    <w:rsid w:val="001F7D6B"/>
    <w:rsid w:val="0020031C"/>
    <w:rsid w:val="00200438"/>
    <w:rsid w:val="002007DF"/>
    <w:rsid w:val="00201BFE"/>
    <w:rsid w:val="00202259"/>
    <w:rsid w:val="002026E6"/>
    <w:rsid w:val="00202819"/>
    <w:rsid w:val="00202951"/>
    <w:rsid w:val="00202E5B"/>
    <w:rsid w:val="00203185"/>
    <w:rsid w:val="0020329D"/>
    <w:rsid w:val="0020359F"/>
    <w:rsid w:val="002036E1"/>
    <w:rsid w:val="00203F84"/>
    <w:rsid w:val="00204D1D"/>
    <w:rsid w:val="00204F3C"/>
    <w:rsid w:val="002051B7"/>
    <w:rsid w:val="002055A3"/>
    <w:rsid w:val="00205B4A"/>
    <w:rsid w:val="00205EE5"/>
    <w:rsid w:val="00206426"/>
    <w:rsid w:val="002066C5"/>
    <w:rsid w:val="00206E75"/>
    <w:rsid w:val="0020740C"/>
    <w:rsid w:val="002077FE"/>
    <w:rsid w:val="00207DF4"/>
    <w:rsid w:val="00207F18"/>
    <w:rsid w:val="002100EB"/>
    <w:rsid w:val="0021048F"/>
    <w:rsid w:val="00210554"/>
    <w:rsid w:val="00210603"/>
    <w:rsid w:val="0021074C"/>
    <w:rsid w:val="002107FF"/>
    <w:rsid w:val="00210965"/>
    <w:rsid w:val="00210B45"/>
    <w:rsid w:val="00210F7A"/>
    <w:rsid w:val="00211812"/>
    <w:rsid w:val="00211950"/>
    <w:rsid w:val="0021203F"/>
    <w:rsid w:val="002126E0"/>
    <w:rsid w:val="0021286A"/>
    <w:rsid w:val="00212A5F"/>
    <w:rsid w:val="00212DE9"/>
    <w:rsid w:val="002132AA"/>
    <w:rsid w:val="002134BF"/>
    <w:rsid w:val="002138DC"/>
    <w:rsid w:val="00215197"/>
    <w:rsid w:val="00215808"/>
    <w:rsid w:val="00216000"/>
    <w:rsid w:val="002160FE"/>
    <w:rsid w:val="00216428"/>
    <w:rsid w:val="002164DE"/>
    <w:rsid w:val="00216577"/>
    <w:rsid w:val="00216AA6"/>
    <w:rsid w:val="00216D04"/>
    <w:rsid w:val="002173B6"/>
    <w:rsid w:val="002177E3"/>
    <w:rsid w:val="00217FA3"/>
    <w:rsid w:val="00221936"/>
    <w:rsid w:val="00221C34"/>
    <w:rsid w:val="00221F41"/>
    <w:rsid w:val="00222980"/>
    <w:rsid w:val="00222A29"/>
    <w:rsid w:val="00222ABF"/>
    <w:rsid w:val="00223090"/>
    <w:rsid w:val="00223C84"/>
    <w:rsid w:val="00223D1B"/>
    <w:rsid w:val="00223D84"/>
    <w:rsid w:val="00223E3C"/>
    <w:rsid w:val="002240BC"/>
    <w:rsid w:val="0022412C"/>
    <w:rsid w:val="00224406"/>
    <w:rsid w:val="00224430"/>
    <w:rsid w:val="002246C1"/>
    <w:rsid w:val="00224B39"/>
    <w:rsid w:val="00224B5B"/>
    <w:rsid w:val="00224EC1"/>
    <w:rsid w:val="002257EE"/>
    <w:rsid w:val="00225A3E"/>
    <w:rsid w:val="00225BBA"/>
    <w:rsid w:val="00225F5A"/>
    <w:rsid w:val="0022613B"/>
    <w:rsid w:val="00226254"/>
    <w:rsid w:val="002266A7"/>
    <w:rsid w:val="0022750A"/>
    <w:rsid w:val="0022786E"/>
    <w:rsid w:val="00227F89"/>
    <w:rsid w:val="0023013F"/>
    <w:rsid w:val="00230809"/>
    <w:rsid w:val="002308B9"/>
    <w:rsid w:val="00230967"/>
    <w:rsid w:val="00230AD8"/>
    <w:rsid w:val="00231295"/>
    <w:rsid w:val="002314DE"/>
    <w:rsid w:val="002314FB"/>
    <w:rsid w:val="00232077"/>
    <w:rsid w:val="00232209"/>
    <w:rsid w:val="002335B1"/>
    <w:rsid w:val="00233699"/>
    <w:rsid w:val="00233D0A"/>
    <w:rsid w:val="00233FD2"/>
    <w:rsid w:val="002341F4"/>
    <w:rsid w:val="0023477F"/>
    <w:rsid w:val="0023498F"/>
    <w:rsid w:val="002351C9"/>
    <w:rsid w:val="002354DC"/>
    <w:rsid w:val="002357B4"/>
    <w:rsid w:val="0023603F"/>
    <w:rsid w:val="002367EB"/>
    <w:rsid w:val="00236A1D"/>
    <w:rsid w:val="00236B63"/>
    <w:rsid w:val="00236D36"/>
    <w:rsid w:val="00237149"/>
    <w:rsid w:val="0023730C"/>
    <w:rsid w:val="0023730D"/>
    <w:rsid w:val="002375E8"/>
    <w:rsid w:val="00237618"/>
    <w:rsid w:val="00237A33"/>
    <w:rsid w:val="00240A07"/>
    <w:rsid w:val="00240E4E"/>
    <w:rsid w:val="00240F5D"/>
    <w:rsid w:val="002415C9"/>
    <w:rsid w:val="002417CD"/>
    <w:rsid w:val="0024199D"/>
    <w:rsid w:val="002419D1"/>
    <w:rsid w:val="00242393"/>
    <w:rsid w:val="00242505"/>
    <w:rsid w:val="0024262F"/>
    <w:rsid w:val="0024289C"/>
    <w:rsid w:val="002428A3"/>
    <w:rsid w:val="00243191"/>
    <w:rsid w:val="00243635"/>
    <w:rsid w:val="00243AFC"/>
    <w:rsid w:val="00243D40"/>
    <w:rsid w:val="002441C0"/>
    <w:rsid w:val="0024430F"/>
    <w:rsid w:val="00244A23"/>
    <w:rsid w:val="00244A76"/>
    <w:rsid w:val="00245535"/>
    <w:rsid w:val="00245865"/>
    <w:rsid w:val="00245A2B"/>
    <w:rsid w:val="00245E9D"/>
    <w:rsid w:val="00245F9A"/>
    <w:rsid w:val="0024672E"/>
    <w:rsid w:val="002467AE"/>
    <w:rsid w:val="0024699C"/>
    <w:rsid w:val="00246A3C"/>
    <w:rsid w:val="00247395"/>
    <w:rsid w:val="002473B6"/>
    <w:rsid w:val="00247ABD"/>
    <w:rsid w:val="0025005F"/>
    <w:rsid w:val="0025027E"/>
    <w:rsid w:val="00250D81"/>
    <w:rsid w:val="0025102E"/>
    <w:rsid w:val="00251033"/>
    <w:rsid w:val="0025202D"/>
    <w:rsid w:val="0025219C"/>
    <w:rsid w:val="002523EB"/>
    <w:rsid w:val="002529C3"/>
    <w:rsid w:val="00252C6C"/>
    <w:rsid w:val="00252D0E"/>
    <w:rsid w:val="00252F0A"/>
    <w:rsid w:val="00252F7C"/>
    <w:rsid w:val="00253178"/>
    <w:rsid w:val="00253342"/>
    <w:rsid w:val="00253C95"/>
    <w:rsid w:val="002543DF"/>
    <w:rsid w:val="00254482"/>
    <w:rsid w:val="00254A44"/>
    <w:rsid w:val="00255074"/>
    <w:rsid w:val="002552C9"/>
    <w:rsid w:val="002554AA"/>
    <w:rsid w:val="0025579F"/>
    <w:rsid w:val="002558BD"/>
    <w:rsid w:val="00255FD6"/>
    <w:rsid w:val="0025602A"/>
    <w:rsid w:val="002560AD"/>
    <w:rsid w:val="00256174"/>
    <w:rsid w:val="0025626F"/>
    <w:rsid w:val="002563A1"/>
    <w:rsid w:val="0025640D"/>
    <w:rsid w:val="00256515"/>
    <w:rsid w:val="00256926"/>
    <w:rsid w:val="00256F21"/>
    <w:rsid w:val="0025702E"/>
    <w:rsid w:val="00257327"/>
    <w:rsid w:val="00257CC2"/>
    <w:rsid w:val="00260549"/>
    <w:rsid w:val="00260BFA"/>
    <w:rsid w:val="002612BC"/>
    <w:rsid w:val="002617D8"/>
    <w:rsid w:val="00261B27"/>
    <w:rsid w:val="00262406"/>
    <w:rsid w:val="0026255E"/>
    <w:rsid w:val="00262B55"/>
    <w:rsid w:val="00262E1E"/>
    <w:rsid w:val="00263528"/>
    <w:rsid w:val="00264369"/>
    <w:rsid w:val="0026560F"/>
    <w:rsid w:val="00265886"/>
    <w:rsid w:val="00266182"/>
    <w:rsid w:val="00266900"/>
    <w:rsid w:val="0026694D"/>
    <w:rsid w:val="00266964"/>
    <w:rsid w:val="00266B72"/>
    <w:rsid w:val="00266D39"/>
    <w:rsid w:val="00266D6A"/>
    <w:rsid w:val="00267113"/>
    <w:rsid w:val="002678BC"/>
    <w:rsid w:val="002678DA"/>
    <w:rsid w:val="0027032A"/>
    <w:rsid w:val="00270344"/>
    <w:rsid w:val="0027112D"/>
    <w:rsid w:val="00271C91"/>
    <w:rsid w:val="00271DE0"/>
    <w:rsid w:val="00272096"/>
    <w:rsid w:val="002723A2"/>
    <w:rsid w:val="0027268E"/>
    <w:rsid w:val="00272A5D"/>
    <w:rsid w:val="00272CBA"/>
    <w:rsid w:val="00273638"/>
    <w:rsid w:val="00273CD5"/>
    <w:rsid w:val="002741D0"/>
    <w:rsid w:val="0027435F"/>
    <w:rsid w:val="002745F3"/>
    <w:rsid w:val="0027482E"/>
    <w:rsid w:val="00274D11"/>
    <w:rsid w:val="00274D6A"/>
    <w:rsid w:val="0027549F"/>
    <w:rsid w:val="00275950"/>
    <w:rsid w:val="0027596B"/>
    <w:rsid w:val="002759CB"/>
    <w:rsid w:val="00277338"/>
    <w:rsid w:val="00277FD4"/>
    <w:rsid w:val="002805B7"/>
    <w:rsid w:val="002805EA"/>
    <w:rsid w:val="00280958"/>
    <w:rsid w:val="002811E2"/>
    <w:rsid w:val="00281ADC"/>
    <w:rsid w:val="00281BAF"/>
    <w:rsid w:val="00281C3C"/>
    <w:rsid w:val="00281EDA"/>
    <w:rsid w:val="002828E7"/>
    <w:rsid w:val="00282B57"/>
    <w:rsid w:val="00282BA7"/>
    <w:rsid w:val="0028332F"/>
    <w:rsid w:val="00283956"/>
    <w:rsid w:val="00283994"/>
    <w:rsid w:val="002844C6"/>
    <w:rsid w:val="00284C9E"/>
    <w:rsid w:val="00284E83"/>
    <w:rsid w:val="0028543F"/>
    <w:rsid w:val="00285CB5"/>
    <w:rsid w:val="00285CE1"/>
    <w:rsid w:val="002866A3"/>
    <w:rsid w:val="00286D42"/>
    <w:rsid w:val="002877DB"/>
    <w:rsid w:val="00287B3D"/>
    <w:rsid w:val="00287FFD"/>
    <w:rsid w:val="002900D6"/>
    <w:rsid w:val="002901A2"/>
    <w:rsid w:val="002903A1"/>
    <w:rsid w:val="00290458"/>
    <w:rsid w:val="002906B4"/>
    <w:rsid w:val="0029107C"/>
    <w:rsid w:val="002916CE"/>
    <w:rsid w:val="0029182B"/>
    <w:rsid w:val="0029266D"/>
    <w:rsid w:val="00293885"/>
    <w:rsid w:val="00293DAB"/>
    <w:rsid w:val="00293E4E"/>
    <w:rsid w:val="002941A2"/>
    <w:rsid w:val="002947D5"/>
    <w:rsid w:val="00294893"/>
    <w:rsid w:val="00294C0C"/>
    <w:rsid w:val="00294C41"/>
    <w:rsid w:val="00295E83"/>
    <w:rsid w:val="0029637B"/>
    <w:rsid w:val="002966FC"/>
    <w:rsid w:val="0029725D"/>
    <w:rsid w:val="0029742A"/>
    <w:rsid w:val="00297480"/>
    <w:rsid w:val="002978E4"/>
    <w:rsid w:val="00297F4D"/>
    <w:rsid w:val="002A0473"/>
    <w:rsid w:val="002A06B0"/>
    <w:rsid w:val="002A0903"/>
    <w:rsid w:val="002A1015"/>
    <w:rsid w:val="002A1364"/>
    <w:rsid w:val="002A1480"/>
    <w:rsid w:val="002A19D6"/>
    <w:rsid w:val="002A1D6D"/>
    <w:rsid w:val="002A1E07"/>
    <w:rsid w:val="002A222D"/>
    <w:rsid w:val="002A22A9"/>
    <w:rsid w:val="002A22B5"/>
    <w:rsid w:val="002A2546"/>
    <w:rsid w:val="002A2635"/>
    <w:rsid w:val="002A2DB6"/>
    <w:rsid w:val="002A3077"/>
    <w:rsid w:val="002A35EA"/>
    <w:rsid w:val="002A38FB"/>
    <w:rsid w:val="002A393E"/>
    <w:rsid w:val="002A3AEA"/>
    <w:rsid w:val="002A3F61"/>
    <w:rsid w:val="002A429E"/>
    <w:rsid w:val="002A441F"/>
    <w:rsid w:val="002A466F"/>
    <w:rsid w:val="002A4B7F"/>
    <w:rsid w:val="002A4E5A"/>
    <w:rsid w:val="002A5D28"/>
    <w:rsid w:val="002A5EB0"/>
    <w:rsid w:val="002A6018"/>
    <w:rsid w:val="002A66C4"/>
    <w:rsid w:val="002A6CAC"/>
    <w:rsid w:val="002A6FF9"/>
    <w:rsid w:val="002A7117"/>
    <w:rsid w:val="002A717E"/>
    <w:rsid w:val="002A7B6C"/>
    <w:rsid w:val="002B050D"/>
    <w:rsid w:val="002B0516"/>
    <w:rsid w:val="002B0645"/>
    <w:rsid w:val="002B06B0"/>
    <w:rsid w:val="002B0C8B"/>
    <w:rsid w:val="002B209C"/>
    <w:rsid w:val="002B2146"/>
    <w:rsid w:val="002B37EB"/>
    <w:rsid w:val="002B391A"/>
    <w:rsid w:val="002B3CE8"/>
    <w:rsid w:val="002B5791"/>
    <w:rsid w:val="002B63B1"/>
    <w:rsid w:val="002B6C5B"/>
    <w:rsid w:val="002B736B"/>
    <w:rsid w:val="002B75D6"/>
    <w:rsid w:val="002B763F"/>
    <w:rsid w:val="002B7A85"/>
    <w:rsid w:val="002B7F7C"/>
    <w:rsid w:val="002C0805"/>
    <w:rsid w:val="002C0F53"/>
    <w:rsid w:val="002C1130"/>
    <w:rsid w:val="002C159A"/>
    <w:rsid w:val="002C1790"/>
    <w:rsid w:val="002C1826"/>
    <w:rsid w:val="002C1CA8"/>
    <w:rsid w:val="002C1E57"/>
    <w:rsid w:val="002C1FEF"/>
    <w:rsid w:val="002C2E0B"/>
    <w:rsid w:val="002C3036"/>
    <w:rsid w:val="002C3D74"/>
    <w:rsid w:val="002C3FE9"/>
    <w:rsid w:val="002C40ED"/>
    <w:rsid w:val="002C4183"/>
    <w:rsid w:val="002C41C4"/>
    <w:rsid w:val="002C4A93"/>
    <w:rsid w:val="002C56A3"/>
    <w:rsid w:val="002C5CB5"/>
    <w:rsid w:val="002C65A4"/>
    <w:rsid w:val="002C706D"/>
    <w:rsid w:val="002C798D"/>
    <w:rsid w:val="002C7AAB"/>
    <w:rsid w:val="002D023C"/>
    <w:rsid w:val="002D04AE"/>
    <w:rsid w:val="002D06C4"/>
    <w:rsid w:val="002D0748"/>
    <w:rsid w:val="002D07D0"/>
    <w:rsid w:val="002D14A1"/>
    <w:rsid w:val="002D16A9"/>
    <w:rsid w:val="002D2190"/>
    <w:rsid w:val="002D2451"/>
    <w:rsid w:val="002D2798"/>
    <w:rsid w:val="002D2925"/>
    <w:rsid w:val="002D293D"/>
    <w:rsid w:val="002D373B"/>
    <w:rsid w:val="002D38CC"/>
    <w:rsid w:val="002D47CE"/>
    <w:rsid w:val="002D51CA"/>
    <w:rsid w:val="002D5317"/>
    <w:rsid w:val="002D68D6"/>
    <w:rsid w:val="002D6BA8"/>
    <w:rsid w:val="002D75B9"/>
    <w:rsid w:val="002D7A02"/>
    <w:rsid w:val="002D7A0E"/>
    <w:rsid w:val="002E01EB"/>
    <w:rsid w:val="002E0703"/>
    <w:rsid w:val="002E0BA4"/>
    <w:rsid w:val="002E182E"/>
    <w:rsid w:val="002E18FA"/>
    <w:rsid w:val="002E203A"/>
    <w:rsid w:val="002E221E"/>
    <w:rsid w:val="002E2A2D"/>
    <w:rsid w:val="002E303B"/>
    <w:rsid w:val="002E306D"/>
    <w:rsid w:val="002E316A"/>
    <w:rsid w:val="002E3758"/>
    <w:rsid w:val="002E3840"/>
    <w:rsid w:val="002E38BA"/>
    <w:rsid w:val="002E416B"/>
    <w:rsid w:val="002E4313"/>
    <w:rsid w:val="002E45B9"/>
    <w:rsid w:val="002E4FFE"/>
    <w:rsid w:val="002E513A"/>
    <w:rsid w:val="002E537F"/>
    <w:rsid w:val="002E5AC5"/>
    <w:rsid w:val="002E6855"/>
    <w:rsid w:val="002E6CE0"/>
    <w:rsid w:val="002E6D80"/>
    <w:rsid w:val="002E7D2B"/>
    <w:rsid w:val="002E7D57"/>
    <w:rsid w:val="002F027D"/>
    <w:rsid w:val="002F0408"/>
    <w:rsid w:val="002F12CC"/>
    <w:rsid w:val="002F1582"/>
    <w:rsid w:val="002F175D"/>
    <w:rsid w:val="002F1B2A"/>
    <w:rsid w:val="002F1D0A"/>
    <w:rsid w:val="002F222D"/>
    <w:rsid w:val="002F2C91"/>
    <w:rsid w:val="002F2EF2"/>
    <w:rsid w:val="002F3296"/>
    <w:rsid w:val="002F32A1"/>
    <w:rsid w:val="002F33A4"/>
    <w:rsid w:val="002F3AAA"/>
    <w:rsid w:val="002F3C61"/>
    <w:rsid w:val="002F4EBB"/>
    <w:rsid w:val="002F4ECF"/>
    <w:rsid w:val="002F53CA"/>
    <w:rsid w:val="002F5947"/>
    <w:rsid w:val="002F5A69"/>
    <w:rsid w:val="002F5AA2"/>
    <w:rsid w:val="002F5F16"/>
    <w:rsid w:val="002F60B6"/>
    <w:rsid w:val="002F6731"/>
    <w:rsid w:val="002F6DC1"/>
    <w:rsid w:val="002F6E36"/>
    <w:rsid w:val="002F6F52"/>
    <w:rsid w:val="002F6F85"/>
    <w:rsid w:val="002F703C"/>
    <w:rsid w:val="002F73AB"/>
    <w:rsid w:val="002F7A9A"/>
    <w:rsid w:val="0030030F"/>
    <w:rsid w:val="003003FA"/>
    <w:rsid w:val="0030049F"/>
    <w:rsid w:val="00300712"/>
    <w:rsid w:val="003009A1"/>
    <w:rsid w:val="00300AF7"/>
    <w:rsid w:val="00300BBB"/>
    <w:rsid w:val="00301374"/>
    <w:rsid w:val="003015CB"/>
    <w:rsid w:val="0030269D"/>
    <w:rsid w:val="00302818"/>
    <w:rsid w:val="00302B5A"/>
    <w:rsid w:val="00302CA4"/>
    <w:rsid w:val="00303101"/>
    <w:rsid w:val="00303241"/>
    <w:rsid w:val="00303499"/>
    <w:rsid w:val="00303995"/>
    <w:rsid w:val="003039C9"/>
    <w:rsid w:val="00303D79"/>
    <w:rsid w:val="00304359"/>
    <w:rsid w:val="003048E3"/>
    <w:rsid w:val="00304969"/>
    <w:rsid w:val="00304D1F"/>
    <w:rsid w:val="003053CF"/>
    <w:rsid w:val="003058B8"/>
    <w:rsid w:val="0030592D"/>
    <w:rsid w:val="00305B12"/>
    <w:rsid w:val="00305F9D"/>
    <w:rsid w:val="00306071"/>
    <w:rsid w:val="003061F7"/>
    <w:rsid w:val="00306297"/>
    <w:rsid w:val="003066CD"/>
    <w:rsid w:val="00306C27"/>
    <w:rsid w:val="00306FB7"/>
    <w:rsid w:val="00307168"/>
    <w:rsid w:val="00307CF8"/>
    <w:rsid w:val="00307DB7"/>
    <w:rsid w:val="0031038F"/>
    <w:rsid w:val="003118B5"/>
    <w:rsid w:val="00311C01"/>
    <w:rsid w:val="0031217A"/>
    <w:rsid w:val="003125A2"/>
    <w:rsid w:val="003126AD"/>
    <w:rsid w:val="00312847"/>
    <w:rsid w:val="00312944"/>
    <w:rsid w:val="00312C38"/>
    <w:rsid w:val="003133DF"/>
    <w:rsid w:val="0031378E"/>
    <w:rsid w:val="00314AF1"/>
    <w:rsid w:val="00314C75"/>
    <w:rsid w:val="0031586E"/>
    <w:rsid w:val="0031603E"/>
    <w:rsid w:val="00316440"/>
    <w:rsid w:val="003164AD"/>
    <w:rsid w:val="003166B7"/>
    <w:rsid w:val="003168CB"/>
    <w:rsid w:val="00316AF8"/>
    <w:rsid w:val="00316D2F"/>
    <w:rsid w:val="00320733"/>
    <w:rsid w:val="00321500"/>
    <w:rsid w:val="003215C0"/>
    <w:rsid w:val="0032172E"/>
    <w:rsid w:val="003218FF"/>
    <w:rsid w:val="00321FBE"/>
    <w:rsid w:val="00322485"/>
    <w:rsid w:val="003226BD"/>
    <w:rsid w:val="00322ECA"/>
    <w:rsid w:val="00322FC4"/>
    <w:rsid w:val="003235ED"/>
    <w:rsid w:val="00324E77"/>
    <w:rsid w:val="00325579"/>
    <w:rsid w:val="003258BC"/>
    <w:rsid w:val="00326568"/>
    <w:rsid w:val="003267C2"/>
    <w:rsid w:val="003267C9"/>
    <w:rsid w:val="00326840"/>
    <w:rsid w:val="00327281"/>
    <w:rsid w:val="003274C3"/>
    <w:rsid w:val="00327E57"/>
    <w:rsid w:val="0033134C"/>
    <w:rsid w:val="003313C3"/>
    <w:rsid w:val="00331E0C"/>
    <w:rsid w:val="00331F48"/>
    <w:rsid w:val="00332360"/>
    <w:rsid w:val="00333259"/>
    <w:rsid w:val="00333431"/>
    <w:rsid w:val="00333965"/>
    <w:rsid w:val="00334624"/>
    <w:rsid w:val="00334F35"/>
    <w:rsid w:val="00335794"/>
    <w:rsid w:val="0033636F"/>
    <w:rsid w:val="00336626"/>
    <w:rsid w:val="003368E8"/>
    <w:rsid w:val="00340049"/>
    <w:rsid w:val="00340052"/>
    <w:rsid w:val="003407E6"/>
    <w:rsid w:val="00340801"/>
    <w:rsid w:val="003409D0"/>
    <w:rsid w:val="00340C0B"/>
    <w:rsid w:val="00340CA8"/>
    <w:rsid w:val="00341A44"/>
    <w:rsid w:val="003422B6"/>
    <w:rsid w:val="003427F9"/>
    <w:rsid w:val="00342F4F"/>
    <w:rsid w:val="00343798"/>
    <w:rsid w:val="003439DA"/>
    <w:rsid w:val="003439E3"/>
    <w:rsid w:val="00343A49"/>
    <w:rsid w:val="003442C8"/>
    <w:rsid w:val="00344389"/>
    <w:rsid w:val="003448E9"/>
    <w:rsid w:val="00344976"/>
    <w:rsid w:val="00344EBA"/>
    <w:rsid w:val="0034527D"/>
    <w:rsid w:val="00345965"/>
    <w:rsid w:val="00345B89"/>
    <w:rsid w:val="0034655F"/>
    <w:rsid w:val="00346566"/>
    <w:rsid w:val="003465E2"/>
    <w:rsid w:val="00346CD0"/>
    <w:rsid w:val="00346E15"/>
    <w:rsid w:val="00347A1A"/>
    <w:rsid w:val="00347AF5"/>
    <w:rsid w:val="00350F4F"/>
    <w:rsid w:val="00351055"/>
    <w:rsid w:val="003510A7"/>
    <w:rsid w:val="0035175A"/>
    <w:rsid w:val="0035194C"/>
    <w:rsid w:val="00352177"/>
    <w:rsid w:val="00353429"/>
    <w:rsid w:val="00353556"/>
    <w:rsid w:val="00353E72"/>
    <w:rsid w:val="0035427F"/>
    <w:rsid w:val="00354363"/>
    <w:rsid w:val="00354AD9"/>
    <w:rsid w:val="0035533E"/>
    <w:rsid w:val="00355498"/>
    <w:rsid w:val="00355AAF"/>
    <w:rsid w:val="00356718"/>
    <w:rsid w:val="00356BCA"/>
    <w:rsid w:val="00356C8A"/>
    <w:rsid w:val="00357C67"/>
    <w:rsid w:val="00357F0C"/>
    <w:rsid w:val="0036040F"/>
    <w:rsid w:val="00362320"/>
    <w:rsid w:val="00362434"/>
    <w:rsid w:val="00362E7B"/>
    <w:rsid w:val="003633AF"/>
    <w:rsid w:val="00363B76"/>
    <w:rsid w:val="003645C2"/>
    <w:rsid w:val="003647B7"/>
    <w:rsid w:val="003648B0"/>
    <w:rsid w:val="00364B34"/>
    <w:rsid w:val="0036584E"/>
    <w:rsid w:val="0036594A"/>
    <w:rsid w:val="00365D69"/>
    <w:rsid w:val="003660B5"/>
    <w:rsid w:val="003662D7"/>
    <w:rsid w:val="0036680C"/>
    <w:rsid w:val="00366A51"/>
    <w:rsid w:val="003670DB"/>
    <w:rsid w:val="003672B6"/>
    <w:rsid w:val="003674DF"/>
    <w:rsid w:val="003676F5"/>
    <w:rsid w:val="00367A77"/>
    <w:rsid w:val="00367B75"/>
    <w:rsid w:val="003705D3"/>
    <w:rsid w:val="003707FD"/>
    <w:rsid w:val="0037094E"/>
    <w:rsid w:val="00370C9D"/>
    <w:rsid w:val="00371757"/>
    <w:rsid w:val="00371EF0"/>
    <w:rsid w:val="00372060"/>
    <w:rsid w:val="003720A6"/>
    <w:rsid w:val="0037286A"/>
    <w:rsid w:val="00372ACF"/>
    <w:rsid w:val="00372DCE"/>
    <w:rsid w:val="003734B8"/>
    <w:rsid w:val="0037404D"/>
    <w:rsid w:val="0037439C"/>
    <w:rsid w:val="00374C2A"/>
    <w:rsid w:val="00374D9B"/>
    <w:rsid w:val="00374F0F"/>
    <w:rsid w:val="0037579A"/>
    <w:rsid w:val="003758BE"/>
    <w:rsid w:val="00375CC1"/>
    <w:rsid w:val="00376116"/>
    <w:rsid w:val="003763E0"/>
    <w:rsid w:val="00376828"/>
    <w:rsid w:val="00376DCD"/>
    <w:rsid w:val="00377211"/>
    <w:rsid w:val="003773E7"/>
    <w:rsid w:val="003778E8"/>
    <w:rsid w:val="00377BA4"/>
    <w:rsid w:val="003813DA"/>
    <w:rsid w:val="003821D8"/>
    <w:rsid w:val="003822DB"/>
    <w:rsid w:val="0038364F"/>
    <w:rsid w:val="00383A84"/>
    <w:rsid w:val="00384078"/>
    <w:rsid w:val="00384285"/>
    <w:rsid w:val="0038449B"/>
    <w:rsid w:val="0038453B"/>
    <w:rsid w:val="00384FF4"/>
    <w:rsid w:val="00385350"/>
    <w:rsid w:val="003854F4"/>
    <w:rsid w:val="003858D5"/>
    <w:rsid w:val="0038590D"/>
    <w:rsid w:val="00385DE6"/>
    <w:rsid w:val="00386EF1"/>
    <w:rsid w:val="00386F28"/>
    <w:rsid w:val="00386FC1"/>
    <w:rsid w:val="00387069"/>
    <w:rsid w:val="00387281"/>
    <w:rsid w:val="003872EF"/>
    <w:rsid w:val="00387519"/>
    <w:rsid w:val="00387640"/>
    <w:rsid w:val="0039075A"/>
    <w:rsid w:val="00391132"/>
    <w:rsid w:val="003911B1"/>
    <w:rsid w:val="0039177A"/>
    <w:rsid w:val="00391AC1"/>
    <w:rsid w:val="00391ED0"/>
    <w:rsid w:val="00392019"/>
    <w:rsid w:val="003924CF"/>
    <w:rsid w:val="00393912"/>
    <w:rsid w:val="00393F87"/>
    <w:rsid w:val="003940F1"/>
    <w:rsid w:val="003956A3"/>
    <w:rsid w:val="003958F1"/>
    <w:rsid w:val="003959FF"/>
    <w:rsid w:val="00395F14"/>
    <w:rsid w:val="003961AC"/>
    <w:rsid w:val="00396202"/>
    <w:rsid w:val="003965C9"/>
    <w:rsid w:val="0039682D"/>
    <w:rsid w:val="00396A06"/>
    <w:rsid w:val="003971FE"/>
    <w:rsid w:val="003975B6"/>
    <w:rsid w:val="003976B0"/>
    <w:rsid w:val="00397C02"/>
    <w:rsid w:val="00397F48"/>
    <w:rsid w:val="003A00C1"/>
    <w:rsid w:val="003A0189"/>
    <w:rsid w:val="003A0262"/>
    <w:rsid w:val="003A0326"/>
    <w:rsid w:val="003A0815"/>
    <w:rsid w:val="003A14E4"/>
    <w:rsid w:val="003A1847"/>
    <w:rsid w:val="003A249F"/>
    <w:rsid w:val="003A2C7C"/>
    <w:rsid w:val="003A2D9A"/>
    <w:rsid w:val="003A2E7B"/>
    <w:rsid w:val="003A32C4"/>
    <w:rsid w:val="003A3C59"/>
    <w:rsid w:val="003A3CBF"/>
    <w:rsid w:val="003A3EE7"/>
    <w:rsid w:val="003A409D"/>
    <w:rsid w:val="003A485C"/>
    <w:rsid w:val="003A4F90"/>
    <w:rsid w:val="003A519F"/>
    <w:rsid w:val="003A5675"/>
    <w:rsid w:val="003A58EB"/>
    <w:rsid w:val="003A5A06"/>
    <w:rsid w:val="003A5DA3"/>
    <w:rsid w:val="003A5F18"/>
    <w:rsid w:val="003A64F0"/>
    <w:rsid w:val="003A68F8"/>
    <w:rsid w:val="003A6CF3"/>
    <w:rsid w:val="003A70B9"/>
    <w:rsid w:val="003A7A32"/>
    <w:rsid w:val="003A7FEA"/>
    <w:rsid w:val="003B0553"/>
    <w:rsid w:val="003B070E"/>
    <w:rsid w:val="003B0926"/>
    <w:rsid w:val="003B0C91"/>
    <w:rsid w:val="003B0FC3"/>
    <w:rsid w:val="003B1212"/>
    <w:rsid w:val="003B269A"/>
    <w:rsid w:val="003B2761"/>
    <w:rsid w:val="003B27C4"/>
    <w:rsid w:val="003B2D6E"/>
    <w:rsid w:val="003B360C"/>
    <w:rsid w:val="003B3667"/>
    <w:rsid w:val="003B36E7"/>
    <w:rsid w:val="003B382D"/>
    <w:rsid w:val="003B3897"/>
    <w:rsid w:val="003B3AD9"/>
    <w:rsid w:val="003B475A"/>
    <w:rsid w:val="003B4A4F"/>
    <w:rsid w:val="003B4C04"/>
    <w:rsid w:val="003B5145"/>
    <w:rsid w:val="003B5977"/>
    <w:rsid w:val="003B653B"/>
    <w:rsid w:val="003B6615"/>
    <w:rsid w:val="003B6A92"/>
    <w:rsid w:val="003B6D01"/>
    <w:rsid w:val="003B7836"/>
    <w:rsid w:val="003B7FB5"/>
    <w:rsid w:val="003C010F"/>
    <w:rsid w:val="003C0706"/>
    <w:rsid w:val="003C0DE6"/>
    <w:rsid w:val="003C0FED"/>
    <w:rsid w:val="003C1872"/>
    <w:rsid w:val="003C18EB"/>
    <w:rsid w:val="003C1BC7"/>
    <w:rsid w:val="003C1DE4"/>
    <w:rsid w:val="003C240A"/>
    <w:rsid w:val="003C2E23"/>
    <w:rsid w:val="003C34CA"/>
    <w:rsid w:val="003C380B"/>
    <w:rsid w:val="003C3DAC"/>
    <w:rsid w:val="003C3E61"/>
    <w:rsid w:val="003C4B2D"/>
    <w:rsid w:val="003C4CF7"/>
    <w:rsid w:val="003C4D6D"/>
    <w:rsid w:val="003C5888"/>
    <w:rsid w:val="003C59B6"/>
    <w:rsid w:val="003C5A61"/>
    <w:rsid w:val="003C5EAF"/>
    <w:rsid w:val="003C5F5F"/>
    <w:rsid w:val="003C6175"/>
    <w:rsid w:val="003C6456"/>
    <w:rsid w:val="003C6AE0"/>
    <w:rsid w:val="003D02A7"/>
    <w:rsid w:val="003D0742"/>
    <w:rsid w:val="003D08D8"/>
    <w:rsid w:val="003D10F5"/>
    <w:rsid w:val="003D138C"/>
    <w:rsid w:val="003D2C07"/>
    <w:rsid w:val="003D2F72"/>
    <w:rsid w:val="003D3171"/>
    <w:rsid w:val="003D32FF"/>
    <w:rsid w:val="003D38CD"/>
    <w:rsid w:val="003D4053"/>
    <w:rsid w:val="003D486E"/>
    <w:rsid w:val="003D4FEA"/>
    <w:rsid w:val="003D5050"/>
    <w:rsid w:val="003D5CF8"/>
    <w:rsid w:val="003D6754"/>
    <w:rsid w:val="003D68E6"/>
    <w:rsid w:val="003D727A"/>
    <w:rsid w:val="003D7652"/>
    <w:rsid w:val="003D7F3E"/>
    <w:rsid w:val="003E02AA"/>
    <w:rsid w:val="003E073B"/>
    <w:rsid w:val="003E07CE"/>
    <w:rsid w:val="003E0805"/>
    <w:rsid w:val="003E09BD"/>
    <w:rsid w:val="003E0B16"/>
    <w:rsid w:val="003E0C91"/>
    <w:rsid w:val="003E12DF"/>
    <w:rsid w:val="003E242B"/>
    <w:rsid w:val="003E29DF"/>
    <w:rsid w:val="003E32FD"/>
    <w:rsid w:val="003E3AF5"/>
    <w:rsid w:val="003E3EA1"/>
    <w:rsid w:val="003E4EB7"/>
    <w:rsid w:val="003E5105"/>
    <w:rsid w:val="003E5F6B"/>
    <w:rsid w:val="003E63D5"/>
    <w:rsid w:val="003E65C6"/>
    <w:rsid w:val="003E65DB"/>
    <w:rsid w:val="003E6688"/>
    <w:rsid w:val="003E66FA"/>
    <w:rsid w:val="003E7C35"/>
    <w:rsid w:val="003E7D4A"/>
    <w:rsid w:val="003E7D50"/>
    <w:rsid w:val="003F0822"/>
    <w:rsid w:val="003F0847"/>
    <w:rsid w:val="003F1022"/>
    <w:rsid w:val="003F1069"/>
    <w:rsid w:val="003F1087"/>
    <w:rsid w:val="003F181D"/>
    <w:rsid w:val="003F187E"/>
    <w:rsid w:val="003F1A2A"/>
    <w:rsid w:val="003F1BDF"/>
    <w:rsid w:val="003F1D8C"/>
    <w:rsid w:val="003F1FA5"/>
    <w:rsid w:val="003F2364"/>
    <w:rsid w:val="003F3FC0"/>
    <w:rsid w:val="003F41A6"/>
    <w:rsid w:val="003F4CFB"/>
    <w:rsid w:val="003F4EB0"/>
    <w:rsid w:val="003F4F7E"/>
    <w:rsid w:val="003F531E"/>
    <w:rsid w:val="003F57A7"/>
    <w:rsid w:val="003F5FCB"/>
    <w:rsid w:val="003F60C5"/>
    <w:rsid w:val="003F62A5"/>
    <w:rsid w:val="003F6E72"/>
    <w:rsid w:val="003F70B6"/>
    <w:rsid w:val="003F7143"/>
    <w:rsid w:val="003F7845"/>
    <w:rsid w:val="003F7F08"/>
    <w:rsid w:val="004000FF"/>
    <w:rsid w:val="00400433"/>
    <w:rsid w:val="004007A2"/>
    <w:rsid w:val="004010A9"/>
    <w:rsid w:val="004011C8"/>
    <w:rsid w:val="00401D6A"/>
    <w:rsid w:val="00401F28"/>
    <w:rsid w:val="00402283"/>
    <w:rsid w:val="0040246D"/>
    <w:rsid w:val="004027CF"/>
    <w:rsid w:val="00403886"/>
    <w:rsid w:val="00403B7C"/>
    <w:rsid w:val="00404019"/>
    <w:rsid w:val="004043F4"/>
    <w:rsid w:val="00404430"/>
    <w:rsid w:val="004047D8"/>
    <w:rsid w:val="00404EF4"/>
    <w:rsid w:val="0040545F"/>
    <w:rsid w:val="00405876"/>
    <w:rsid w:val="00406085"/>
    <w:rsid w:val="004063E0"/>
    <w:rsid w:val="0040654B"/>
    <w:rsid w:val="0040785A"/>
    <w:rsid w:val="004079EF"/>
    <w:rsid w:val="004103EC"/>
    <w:rsid w:val="00410484"/>
    <w:rsid w:val="0041114E"/>
    <w:rsid w:val="00411159"/>
    <w:rsid w:val="0041146F"/>
    <w:rsid w:val="00411480"/>
    <w:rsid w:val="00411611"/>
    <w:rsid w:val="00411C66"/>
    <w:rsid w:val="00411F65"/>
    <w:rsid w:val="004132B0"/>
    <w:rsid w:val="00413537"/>
    <w:rsid w:val="00413838"/>
    <w:rsid w:val="004139C8"/>
    <w:rsid w:val="00413E7B"/>
    <w:rsid w:val="00413FBE"/>
    <w:rsid w:val="00414185"/>
    <w:rsid w:val="004141C1"/>
    <w:rsid w:val="0041448C"/>
    <w:rsid w:val="004147D7"/>
    <w:rsid w:val="00414DAB"/>
    <w:rsid w:val="004150D4"/>
    <w:rsid w:val="00415605"/>
    <w:rsid w:val="004157AF"/>
    <w:rsid w:val="004158C9"/>
    <w:rsid w:val="00415F91"/>
    <w:rsid w:val="004165C0"/>
    <w:rsid w:val="004167F4"/>
    <w:rsid w:val="004170E5"/>
    <w:rsid w:val="0041715F"/>
    <w:rsid w:val="004171D3"/>
    <w:rsid w:val="004177FC"/>
    <w:rsid w:val="00417D63"/>
    <w:rsid w:val="00420100"/>
    <w:rsid w:val="00420141"/>
    <w:rsid w:val="00420364"/>
    <w:rsid w:val="00420497"/>
    <w:rsid w:val="004210F2"/>
    <w:rsid w:val="0042155F"/>
    <w:rsid w:val="00421733"/>
    <w:rsid w:val="00421BA8"/>
    <w:rsid w:val="00421E8F"/>
    <w:rsid w:val="004239FE"/>
    <w:rsid w:val="00423A7A"/>
    <w:rsid w:val="00423ED4"/>
    <w:rsid w:val="00423EF9"/>
    <w:rsid w:val="0042440F"/>
    <w:rsid w:val="004249CA"/>
    <w:rsid w:val="0042535B"/>
    <w:rsid w:val="00425EF6"/>
    <w:rsid w:val="00426417"/>
    <w:rsid w:val="0042676B"/>
    <w:rsid w:val="004269E0"/>
    <w:rsid w:val="00426CA7"/>
    <w:rsid w:val="0042754E"/>
    <w:rsid w:val="00427557"/>
    <w:rsid w:val="004300FD"/>
    <w:rsid w:val="00430C58"/>
    <w:rsid w:val="004311BF"/>
    <w:rsid w:val="00431D1B"/>
    <w:rsid w:val="004328C6"/>
    <w:rsid w:val="00432CEA"/>
    <w:rsid w:val="00433093"/>
    <w:rsid w:val="004334F8"/>
    <w:rsid w:val="004335C2"/>
    <w:rsid w:val="00434182"/>
    <w:rsid w:val="004347CE"/>
    <w:rsid w:val="00434DE9"/>
    <w:rsid w:val="00434E74"/>
    <w:rsid w:val="00435653"/>
    <w:rsid w:val="004377E7"/>
    <w:rsid w:val="004402DA"/>
    <w:rsid w:val="0044051E"/>
    <w:rsid w:val="00440957"/>
    <w:rsid w:val="00440C26"/>
    <w:rsid w:val="00441189"/>
    <w:rsid w:val="00441B5B"/>
    <w:rsid w:val="004424C5"/>
    <w:rsid w:val="004425FE"/>
    <w:rsid w:val="00442B25"/>
    <w:rsid w:val="00442DE7"/>
    <w:rsid w:val="00442FFD"/>
    <w:rsid w:val="0044307A"/>
    <w:rsid w:val="00444228"/>
    <w:rsid w:val="004448CE"/>
    <w:rsid w:val="00444D64"/>
    <w:rsid w:val="00444DD3"/>
    <w:rsid w:val="00444FC1"/>
    <w:rsid w:val="00445077"/>
    <w:rsid w:val="0044517B"/>
    <w:rsid w:val="0044542C"/>
    <w:rsid w:val="00445927"/>
    <w:rsid w:val="00446AA0"/>
    <w:rsid w:val="00447064"/>
    <w:rsid w:val="00447176"/>
    <w:rsid w:val="0044756F"/>
    <w:rsid w:val="00447F46"/>
    <w:rsid w:val="00447F93"/>
    <w:rsid w:val="004501EC"/>
    <w:rsid w:val="004506C9"/>
    <w:rsid w:val="004508E4"/>
    <w:rsid w:val="00451C06"/>
    <w:rsid w:val="0045211C"/>
    <w:rsid w:val="00452123"/>
    <w:rsid w:val="004528E2"/>
    <w:rsid w:val="004536FB"/>
    <w:rsid w:val="00453AE5"/>
    <w:rsid w:val="00453C2F"/>
    <w:rsid w:val="0045496D"/>
    <w:rsid w:val="00454B11"/>
    <w:rsid w:val="00454EF6"/>
    <w:rsid w:val="00455A2E"/>
    <w:rsid w:val="00455A6E"/>
    <w:rsid w:val="004562F7"/>
    <w:rsid w:val="004566E1"/>
    <w:rsid w:val="00456CC6"/>
    <w:rsid w:val="00456D34"/>
    <w:rsid w:val="00457399"/>
    <w:rsid w:val="00457757"/>
    <w:rsid w:val="00457B91"/>
    <w:rsid w:val="0046039C"/>
    <w:rsid w:val="00460A85"/>
    <w:rsid w:val="00460B27"/>
    <w:rsid w:val="00461123"/>
    <w:rsid w:val="004613CE"/>
    <w:rsid w:val="004614DF"/>
    <w:rsid w:val="00462A43"/>
    <w:rsid w:val="004630B2"/>
    <w:rsid w:val="004632FF"/>
    <w:rsid w:val="00463329"/>
    <w:rsid w:val="004635F6"/>
    <w:rsid w:val="00464036"/>
    <w:rsid w:val="0046414F"/>
    <w:rsid w:val="004641C4"/>
    <w:rsid w:val="00464210"/>
    <w:rsid w:val="0046544D"/>
    <w:rsid w:val="00465AA2"/>
    <w:rsid w:val="00465C59"/>
    <w:rsid w:val="00465D16"/>
    <w:rsid w:val="00465EC0"/>
    <w:rsid w:val="004666FD"/>
    <w:rsid w:val="004667D8"/>
    <w:rsid w:val="00466B1C"/>
    <w:rsid w:val="00466D2C"/>
    <w:rsid w:val="004670EF"/>
    <w:rsid w:val="00467330"/>
    <w:rsid w:val="004676A7"/>
    <w:rsid w:val="004679E1"/>
    <w:rsid w:val="004679E5"/>
    <w:rsid w:val="004701E7"/>
    <w:rsid w:val="00470312"/>
    <w:rsid w:val="004703DD"/>
    <w:rsid w:val="00470487"/>
    <w:rsid w:val="00470B6E"/>
    <w:rsid w:val="00470CD4"/>
    <w:rsid w:val="00470E31"/>
    <w:rsid w:val="00470F48"/>
    <w:rsid w:val="00472179"/>
    <w:rsid w:val="0047288D"/>
    <w:rsid w:val="00473880"/>
    <w:rsid w:val="0047391D"/>
    <w:rsid w:val="00473A75"/>
    <w:rsid w:val="00473E37"/>
    <w:rsid w:val="00473F08"/>
    <w:rsid w:val="00474453"/>
    <w:rsid w:val="004751B6"/>
    <w:rsid w:val="004754A3"/>
    <w:rsid w:val="00475867"/>
    <w:rsid w:val="00475A4C"/>
    <w:rsid w:val="004763B9"/>
    <w:rsid w:val="0047677D"/>
    <w:rsid w:val="00476881"/>
    <w:rsid w:val="00476918"/>
    <w:rsid w:val="00476C64"/>
    <w:rsid w:val="00477909"/>
    <w:rsid w:val="00480369"/>
    <w:rsid w:val="00480F74"/>
    <w:rsid w:val="004811AB"/>
    <w:rsid w:val="004812AD"/>
    <w:rsid w:val="00481456"/>
    <w:rsid w:val="00481505"/>
    <w:rsid w:val="00481B9C"/>
    <w:rsid w:val="00482A92"/>
    <w:rsid w:val="00482CAE"/>
    <w:rsid w:val="0048384B"/>
    <w:rsid w:val="00483C02"/>
    <w:rsid w:val="00484007"/>
    <w:rsid w:val="00484A9E"/>
    <w:rsid w:val="004850AB"/>
    <w:rsid w:val="00485789"/>
    <w:rsid w:val="004857A3"/>
    <w:rsid w:val="00485C95"/>
    <w:rsid w:val="0048711E"/>
    <w:rsid w:val="00487930"/>
    <w:rsid w:val="004904C9"/>
    <w:rsid w:val="00490917"/>
    <w:rsid w:val="00490EB6"/>
    <w:rsid w:val="004915A4"/>
    <w:rsid w:val="00491B0F"/>
    <w:rsid w:val="00492343"/>
    <w:rsid w:val="00492C4E"/>
    <w:rsid w:val="00492F64"/>
    <w:rsid w:val="00493665"/>
    <w:rsid w:val="00493B52"/>
    <w:rsid w:val="00493BE5"/>
    <w:rsid w:val="00493CE6"/>
    <w:rsid w:val="004940F5"/>
    <w:rsid w:val="004951AD"/>
    <w:rsid w:val="00495326"/>
    <w:rsid w:val="0049595D"/>
    <w:rsid w:val="00495DA5"/>
    <w:rsid w:val="00496207"/>
    <w:rsid w:val="00496361"/>
    <w:rsid w:val="00496412"/>
    <w:rsid w:val="0049752D"/>
    <w:rsid w:val="00497731"/>
    <w:rsid w:val="00497A5B"/>
    <w:rsid w:val="004A0394"/>
    <w:rsid w:val="004A04DE"/>
    <w:rsid w:val="004A0AF2"/>
    <w:rsid w:val="004A0CE8"/>
    <w:rsid w:val="004A0EEF"/>
    <w:rsid w:val="004A0FA0"/>
    <w:rsid w:val="004A134B"/>
    <w:rsid w:val="004A1469"/>
    <w:rsid w:val="004A1BC2"/>
    <w:rsid w:val="004A217A"/>
    <w:rsid w:val="004A2E4B"/>
    <w:rsid w:val="004A312D"/>
    <w:rsid w:val="004A3407"/>
    <w:rsid w:val="004A3488"/>
    <w:rsid w:val="004A3691"/>
    <w:rsid w:val="004A47FC"/>
    <w:rsid w:val="004A4CF2"/>
    <w:rsid w:val="004A5158"/>
    <w:rsid w:val="004A519F"/>
    <w:rsid w:val="004A5D70"/>
    <w:rsid w:val="004A659F"/>
    <w:rsid w:val="004A6A60"/>
    <w:rsid w:val="004A7EA7"/>
    <w:rsid w:val="004A7EE2"/>
    <w:rsid w:val="004B0A7E"/>
    <w:rsid w:val="004B0DFC"/>
    <w:rsid w:val="004B10B8"/>
    <w:rsid w:val="004B138D"/>
    <w:rsid w:val="004B13BB"/>
    <w:rsid w:val="004B19A4"/>
    <w:rsid w:val="004B1C20"/>
    <w:rsid w:val="004B1DEC"/>
    <w:rsid w:val="004B27BC"/>
    <w:rsid w:val="004B2CB9"/>
    <w:rsid w:val="004B2F80"/>
    <w:rsid w:val="004B32E2"/>
    <w:rsid w:val="004B3603"/>
    <w:rsid w:val="004B3AA2"/>
    <w:rsid w:val="004B4747"/>
    <w:rsid w:val="004B5288"/>
    <w:rsid w:val="004B52BE"/>
    <w:rsid w:val="004B5DCD"/>
    <w:rsid w:val="004B627E"/>
    <w:rsid w:val="004B69B2"/>
    <w:rsid w:val="004B6E16"/>
    <w:rsid w:val="004B7100"/>
    <w:rsid w:val="004B7976"/>
    <w:rsid w:val="004C070F"/>
    <w:rsid w:val="004C07D9"/>
    <w:rsid w:val="004C0A9E"/>
    <w:rsid w:val="004C0CA6"/>
    <w:rsid w:val="004C0F97"/>
    <w:rsid w:val="004C0FBF"/>
    <w:rsid w:val="004C122B"/>
    <w:rsid w:val="004C1562"/>
    <w:rsid w:val="004C1982"/>
    <w:rsid w:val="004C293F"/>
    <w:rsid w:val="004C2DB7"/>
    <w:rsid w:val="004C2DD5"/>
    <w:rsid w:val="004C37BE"/>
    <w:rsid w:val="004C3981"/>
    <w:rsid w:val="004C3BB7"/>
    <w:rsid w:val="004C3DFC"/>
    <w:rsid w:val="004C4071"/>
    <w:rsid w:val="004C4BF8"/>
    <w:rsid w:val="004C4FA0"/>
    <w:rsid w:val="004C56B3"/>
    <w:rsid w:val="004C5800"/>
    <w:rsid w:val="004C5822"/>
    <w:rsid w:val="004C5C18"/>
    <w:rsid w:val="004C5C97"/>
    <w:rsid w:val="004C5F6D"/>
    <w:rsid w:val="004C69BC"/>
    <w:rsid w:val="004C6D03"/>
    <w:rsid w:val="004C715C"/>
    <w:rsid w:val="004C767F"/>
    <w:rsid w:val="004C76CC"/>
    <w:rsid w:val="004C7BB7"/>
    <w:rsid w:val="004D0879"/>
    <w:rsid w:val="004D08B9"/>
    <w:rsid w:val="004D0B8A"/>
    <w:rsid w:val="004D104B"/>
    <w:rsid w:val="004D1ED9"/>
    <w:rsid w:val="004D1F5D"/>
    <w:rsid w:val="004D235E"/>
    <w:rsid w:val="004D27C5"/>
    <w:rsid w:val="004D29AC"/>
    <w:rsid w:val="004D3372"/>
    <w:rsid w:val="004D5865"/>
    <w:rsid w:val="004D626E"/>
    <w:rsid w:val="004D62C7"/>
    <w:rsid w:val="004D62DD"/>
    <w:rsid w:val="004D641F"/>
    <w:rsid w:val="004D6684"/>
    <w:rsid w:val="004D7640"/>
    <w:rsid w:val="004D7AC6"/>
    <w:rsid w:val="004E042C"/>
    <w:rsid w:val="004E10CD"/>
    <w:rsid w:val="004E13F7"/>
    <w:rsid w:val="004E14EB"/>
    <w:rsid w:val="004E1B6F"/>
    <w:rsid w:val="004E1BBB"/>
    <w:rsid w:val="004E1D27"/>
    <w:rsid w:val="004E236B"/>
    <w:rsid w:val="004E27FC"/>
    <w:rsid w:val="004E2B81"/>
    <w:rsid w:val="004E2CEC"/>
    <w:rsid w:val="004E2DA3"/>
    <w:rsid w:val="004E2E49"/>
    <w:rsid w:val="004E3500"/>
    <w:rsid w:val="004E3712"/>
    <w:rsid w:val="004E3AB1"/>
    <w:rsid w:val="004E3D11"/>
    <w:rsid w:val="004E3E2D"/>
    <w:rsid w:val="004E5A23"/>
    <w:rsid w:val="004E5AF9"/>
    <w:rsid w:val="004E5E04"/>
    <w:rsid w:val="004E674B"/>
    <w:rsid w:val="004E68AB"/>
    <w:rsid w:val="004E7718"/>
    <w:rsid w:val="004E782D"/>
    <w:rsid w:val="004E7F2E"/>
    <w:rsid w:val="004E7F48"/>
    <w:rsid w:val="004F014C"/>
    <w:rsid w:val="004F01CE"/>
    <w:rsid w:val="004F04D8"/>
    <w:rsid w:val="004F0932"/>
    <w:rsid w:val="004F0A26"/>
    <w:rsid w:val="004F0F6E"/>
    <w:rsid w:val="004F1648"/>
    <w:rsid w:val="004F17C2"/>
    <w:rsid w:val="004F1A27"/>
    <w:rsid w:val="004F1F07"/>
    <w:rsid w:val="004F220C"/>
    <w:rsid w:val="004F22E8"/>
    <w:rsid w:val="004F2444"/>
    <w:rsid w:val="004F2484"/>
    <w:rsid w:val="004F38BC"/>
    <w:rsid w:val="004F4FA9"/>
    <w:rsid w:val="004F5667"/>
    <w:rsid w:val="004F6321"/>
    <w:rsid w:val="004F6531"/>
    <w:rsid w:val="004F6B54"/>
    <w:rsid w:val="004F6C77"/>
    <w:rsid w:val="004F6E5A"/>
    <w:rsid w:val="004F710A"/>
    <w:rsid w:val="004F7760"/>
    <w:rsid w:val="004F78FA"/>
    <w:rsid w:val="004F7AA6"/>
    <w:rsid w:val="004F7EF5"/>
    <w:rsid w:val="004F7FD1"/>
    <w:rsid w:val="005009E0"/>
    <w:rsid w:val="00500AA8"/>
    <w:rsid w:val="00500BC0"/>
    <w:rsid w:val="00500C0A"/>
    <w:rsid w:val="00500F91"/>
    <w:rsid w:val="005015BD"/>
    <w:rsid w:val="00501838"/>
    <w:rsid w:val="00501A45"/>
    <w:rsid w:val="00501D1E"/>
    <w:rsid w:val="005024B8"/>
    <w:rsid w:val="005029B4"/>
    <w:rsid w:val="00502C8C"/>
    <w:rsid w:val="005033DF"/>
    <w:rsid w:val="00504B08"/>
    <w:rsid w:val="0050582F"/>
    <w:rsid w:val="0050595D"/>
    <w:rsid w:val="00505AA7"/>
    <w:rsid w:val="00505CF8"/>
    <w:rsid w:val="00505D59"/>
    <w:rsid w:val="00505EFD"/>
    <w:rsid w:val="00506270"/>
    <w:rsid w:val="0050656F"/>
    <w:rsid w:val="0050695A"/>
    <w:rsid w:val="00506F4E"/>
    <w:rsid w:val="00506FF6"/>
    <w:rsid w:val="0050702F"/>
    <w:rsid w:val="00507790"/>
    <w:rsid w:val="00507867"/>
    <w:rsid w:val="00507924"/>
    <w:rsid w:val="005103DC"/>
    <w:rsid w:val="00510583"/>
    <w:rsid w:val="005109FE"/>
    <w:rsid w:val="00510F10"/>
    <w:rsid w:val="005114E9"/>
    <w:rsid w:val="00511E19"/>
    <w:rsid w:val="005123FE"/>
    <w:rsid w:val="005134B8"/>
    <w:rsid w:val="005136CD"/>
    <w:rsid w:val="005139DD"/>
    <w:rsid w:val="00513BC9"/>
    <w:rsid w:val="00514257"/>
    <w:rsid w:val="0051478E"/>
    <w:rsid w:val="005147BD"/>
    <w:rsid w:val="005147DD"/>
    <w:rsid w:val="00514842"/>
    <w:rsid w:val="0051494E"/>
    <w:rsid w:val="00514F1A"/>
    <w:rsid w:val="005153E4"/>
    <w:rsid w:val="00515476"/>
    <w:rsid w:val="005156D1"/>
    <w:rsid w:val="00515C71"/>
    <w:rsid w:val="00515C9F"/>
    <w:rsid w:val="00516260"/>
    <w:rsid w:val="005162E0"/>
    <w:rsid w:val="00516713"/>
    <w:rsid w:val="00516811"/>
    <w:rsid w:val="00516849"/>
    <w:rsid w:val="00516B0A"/>
    <w:rsid w:val="00516EC5"/>
    <w:rsid w:val="0051750D"/>
    <w:rsid w:val="0051799E"/>
    <w:rsid w:val="00517B1C"/>
    <w:rsid w:val="00517B37"/>
    <w:rsid w:val="00517DE4"/>
    <w:rsid w:val="0052049E"/>
    <w:rsid w:val="00520E86"/>
    <w:rsid w:val="00520F28"/>
    <w:rsid w:val="0052108E"/>
    <w:rsid w:val="0052143B"/>
    <w:rsid w:val="00521560"/>
    <w:rsid w:val="00521594"/>
    <w:rsid w:val="0052214E"/>
    <w:rsid w:val="005221B9"/>
    <w:rsid w:val="005226C9"/>
    <w:rsid w:val="00522A06"/>
    <w:rsid w:val="00522EE0"/>
    <w:rsid w:val="00523C41"/>
    <w:rsid w:val="00524236"/>
    <w:rsid w:val="0052432E"/>
    <w:rsid w:val="005245FC"/>
    <w:rsid w:val="00524CB8"/>
    <w:rsid w:val="00524D73"/>
    <w:rsid w:val="0052500E"/>
    <w:rsid w:val="00525331"/>
    <w:rsid w:val="00525752"/>
    <w:rsid w:val="005257F1"/>
    <w:rsid w:val="00525F1C"/>
    <w:rsid w:val="005270AB"/>
    <w:rsid w:val="00527604"/>
    <w:rsid w:val="00527689"/>
    <w:rsid w:val="00530202"/>
    <w:rsid w:val="0053046D"/>
    <w:rsid w:val="0053079C"/>
    <w:rsid w:val="00530F7C"/>
    <w:rsid w:val="005316CF"/>
    <w:rsid w:val="00531BA1"/>
    <w:rsid w:val="0053231B"/>
    <w:rsid w:val="00532386"/>
    <w:rsid w:val="005323DA"/>
    <w:rsid w:val="005324BC"/>
    <w:rsid w:val="00532716"/>
    <w:rsid w:val="005337F7"/>
    <w:rsid w:val="00533BE2"/>
    <w:rsid w:val="00533D3B"/>
    <w:rsid w:val="00534624"/>
    <w:rsid w:val="005350E4"/>
    <w:rsid w:val="00535416"/>
    <w:rsid w:val="00535885"/>
    <w:rsid w:val="005358D3"/>
    <w:rsid w:val="005359F7"/>
    <w:rsid w:val="00535D4B"/>
    <w:rsid w:val="00535E4C"/>
    <w:rsid w:val="00535FCC"/>
    <w:rsid w:val="0053615F"/>
    <w:rsid w:val="005361BC"/>
    <w:rsid w:val="005368B6"/>
    <w:rsid w:val="00536A49"/>
    <w:rsid w:val="00536E92"/>
    <w:rsid w:val="005371DE"/>
    <w:rsid w:val="0053762A"/>
    <w:rsid w:val="00537968"/>
    <w:rsid w:val="00537A4F"/>
    <w:rsid w:val="00537E84"/>
    <w:rsid w:val="00540DC6"/>
    <w:rsid w:val="00540EF5"/>
    <w:rsid w:val="00540FB7"/>
    <w:rsid w:val="005410E0"/>
    <w:rsid w:val="00541808"/>
    <w:rsid w:val="00541DBC"/>
    <w:rsid w:val="00542514"/>
    <w:rsid w:val="0054272D"/>
    <w:rsid w:val="00542DFD"/>
    <w:rsid w:val="005432F7"/>
    <w:rsid w:val="0054348A"/>
    <w:rsid w:val="0054356D"/>
    <w:rsid w:val="005435D1"/>
    <w:rsid w:val="005435DA"/>
    <w:rsid w:val="00543E5F"/>
    <w:rsid w:val="00544160"/>
    <w:rsid w:val="00544262"/>
    <w:rsid w:val="00544ABD"/>
    <w:rsid w:val="005454A6"/>
    <w:rsid w:val="005457B3"/>
    <w:rsid w:val="00545AFD"/>
    <w:rsid w:val="00545D32"/>
    <w:rsid w:val="00545F02"/>
    <w:rsid w:val="005462A3"/>
    <w:rsid w:val="005471D9"/>
    <w:rsid w:val="00547A6B"/>
    <w:rsid w:val="00547B69"/>
    <w:rsid w:val="005503F0"/>
    <w:rsid w:val="0055047D"/>
    <w:rsid w:val="00550CB0"/>
    <w:rsid w:val="00550CC9"/>
    <w:rsid w:val="00550D03"/>
    <w:rsid w:val="00550D7F"/>
    <w:rsid w:val="00550DCA"/>
    <w:rsid w:val="00550FC3"/>
    <w:rsid w:val="005510FB"/>
    <w:rsid w:val="0055122C"/>
    <w:rsid w:val="005512C7"/>
    <w:rsid w:val="0055178E"/>
    <w:rsid w:val="00551C49"/>
    <w:rsid w:val="00551E2D"/>
    <w:rsid w:val="005522E0"/>
    <w:rsid w:val="00552782"/>
    <w:rsid w:val="005528DB"/>
    <w:rsid w:val="00552901"/>
    <w:rsid w:val="00552DB3"/>
    <w:rsid w:val="00552FF7"/>
    <w:rsid w:val="005534E5"/>
    <w:rsid w:val="00553BC2"/>
    <w:rsid w:val="00553C4F"/>
    <w:rsid w:val="00553C82"/>
    <w:rsid w:val="00554480"/>
    <w:rsid w:val="0055449A"/>
    <w:rsid w:val="0055557E"/>
    <w:rsid w:val="00555789"/>
    <w:rsid w:val="0055658E"/>
    <w:rsid w:val="005566A8"/>
    <w:rsid w:val="00556D43"/>
    <w:rsid w:val="005572B7"/>
    <w:rsid w:val="00557798"/>
    <w:rsid w:val="005602E4"/>
    <w:rsid w:val="00560300"/>
    <w:rsid w:val="005607A7"/>
    <w:rsid w:val="005608FC"/>
    <w:rsid w:val="00561C5D"/>
    <w:rsid w:val="00561E2F"/>
    <w:rsid w:val="00563390"/>
    <w:rsid w:val="00564203"/>
    <w:rsid w:val="00564207"/>
    <w:rsid w:val="00564439"/>
    <w:rsid w:val="00564515"/>
    <w:rsid w:val="005646E8"/>
    <w:rsid w:val="00564F88"/>
    <w:rsid w:val="005656F5"/>
    <w:rsid w:val="00566172"/>
    <w:rsid w:val="005667CD"/>
    <w:rsid w:val="00566945"/>
    <w:rsid w:val="00566B3C"/>
    <w:rsid w:val="00566C7B"/>
    <w:rsid w:val="00566D71"/>
    <w:rsid w:val="00566DCF"/>
    <w:rsid w:val="00566E86"/>
    <w:rsid w:val="005673EB"/>
    <w:rsid w:val="00567463"/>
    <w:rsid w:val="00567C6C"/>
    <w:rsid w:val="0057007D"/>
    <w:rsid w:val="00570665"/>
    <w:rsid w:val="005716C8"/>
    <w:rsid w:val="005725EB"/>
    <w:rsid w:val="00572CE4"/>
    <w:rsid w:val="00572E9A"/>
    <w:rsid w:val="00573250"/>
    <w:rsid w:val="0057367B"/>
    <w:rsid w:val="0057399E"/>
    <w:rsid w:val="00573BB7"/>
    <w:rsid w:val="00575315"/>
    <w:rsid w:val="005754D6"/>
    <w:rsid w:val="005756CE"/>
    <w:rsid w:val="00575E42"/>
    <w:rsid w:val="00577381"/>
    <w:rsid w:val="005779E6"/>
    <w:rsid w:val="00577A3F"/>
    <w:rsid w:val="00577C90"/>
    <w:rsid w:val="00577E50"/>
    <w:rsid w:val="00577EFF"/>
    <w:rsid w:val="005804C6"/>
    <w:rsid w:val="00580FF2"/>
    <w:rsid w:val="0058106A"/>
    <w:rsid w:val="0058136D"/>
    <w:rsid w:val="005819E3"/>
    <w:rsid w:val="00581C0A"/>
    <w:rsid w:val="00581C6B"/>
    <w:rsid w:val="00581D20"/>
    <w:rsid w:val="00582197"/>
    <w:rsid w:val="00582698"/>
    <w:rsid w:val="00582A0E"/>
    <w:rsid w:val="00583405"/>
    <w:rsid w:val="00583994"/>
    <w:rsid w:val="00583A87"/>
    <w:rsid w:val="00583B21"/>
    <w:rsid w:val="00583C31"/>
    <w:rsid w:val="00583D04"/>
    <w:rsid w:val="00583DD6"/>
    <w:rsid w:val="00583E5B"/>
    <w:rsid w:val="00583EF8"/>
    <w:rsid w:val="0058429A"/>
    <w:rsid w:val="005844AE"/>
    <w:rsid w:val="00584D96"/>
    <w:rsid w:val="00584F49"/>
    <w:rsid w:val="00585AEE"/>
    <w:rsid w:val="00585E82"/>
    <w:rsid w:val="00586405"/>
    <w:rsid w:val="00586798"/>
    <w:rsid w:val="00586AAA"/>
    <w:rsid w:val="00587990"/>
    <w:rsid w:val="00587BD4"/>
    <w:rsid w:val="00587FE6"/>
    <w:rsid w:val="0059072C"/>
    <w:rsid w:val="005914CF"/>
    <w:rsid w:val="005916A0"/>
    <w:rsid w:val="005916AF"/>
    <w:rsid w:val="00591948"/>
    <w:rsid w:val="00591BFA"/>
    <w:rsid w:val="00591DA7"/>
    <w:rsid w:val="005922B6"/>
    <w:rsid w:val="00592803"/>
    <w:rsid w:val="00592834"/>
    <w:rsid w:val="005928A7"/>
    <w:rsid w:val="00592AC3"/>
    <w:rsid w:val="005935EC"/>
    <w:rsid w:val="00593602"/>
    <w:rsid w:val="00593635"/>
    <w:rsid w:val="00593D4F"/>
    <w:rsid w:val="005940F5"/>
    <w:rsid w:val="00594174"/>
    <w:rsid w:val="0059521F"/>
    <w:rsid w:val="0059543F"/>
    <w:rsid w:val="00595892"/>
    <w:rsid w:val="00596AC4"/>
    <w:rsid w:val="00596FEA"/>
    <w:rsid w:val="0059717D"/>
    <w:rsid w:val="00597208"/>
    <w:rsid w:val="005A0075"/>
    <w:rsid w:val="005A00A4"/>
    <w:rsid w:val="005A04F6"/>
    <w:rsid w:val="005A0B63"/>
    <w:rsid w:val="005A0D93"/>
    <w:rsid w:val="005A10FD"/>
    <w:rsid w:val="005A1194"/>
    <w:rsid w:val="005A1638"/>
    <w:rsid w:val="005A1E4F"/>
    <w:rsid w:val="005A1FAD"/>
    <w:rsid w:val="005A2180"/>
    <w:rsid w:val="005A26BD"/>
    <w:rsid w:val="005A28C0"/>
    <w:rsid w:val="005A3954"/>
    <w:rsid w:val="005A3B62"/>
    <w:rsid w:val="005A3CFC"/>
    <w:rsid w:val="005A3F8B"/>
    <w:rsid w:val="005A435A"/>
    <w:rsid w:val="005A49FE"/>
    <w:rsid w:val="005A4C9D"/>
    <w:rsid w:val="005A5610"/>
    <w:rsid w:val="005A5A71"/>
    <w:rsid w:val="005A613D"/>
    <w:rsid w:val="005A6409"/>
    <w:rsid w:val="005A6730"/>
    <w:rsid w:val="005A6AD4"/>
    <w:rsid w:val="005A744A"/>
    <w:rsid w:val="005A7C77"/>
    <w:rsid w:val="005A7D02"/>
    <w:rsid w:val="005B0548"/>
    <w:rsid w:val="005B0835"/>
    <w:rsid w:val="005B0B4F"/>
    <w:rsid w:val="005B1039"/>
    <w:rsid w:val="005B11E7"/>
    <w:rsid w:val="005B1226"/>
    <w:rsid w:val="005B1539"/>
    <w:rsid w:val="005B174A"/>
    <w:rsid w:val="005B18B8"/>
    <w:rsid w:val="005B2BC9"/>
    <w:rsid w:val="005B35F7"/>
    <w:rsid w:val="005B3EDA"/>
    <w:rsid w:val="005B41A6"/>
    <w:rsid w:val="005B4B86"/>
    <w:rsid w:val="005B4C10"/>
    <w:rsid w:val="005B524E"/>
    <w:rsid w:val="005B54D2"/>
    <w:rsid w:val="005B5A3C"/>
    <w:rsid w:val="005B5B54"/>
    <w:rsid w:val="005B5BE0"/>
    <w:rsid w:val="005B5D0E"/>
    <w:rsid w:val="005B5EC4"/>
    <w:rsid w:val="005B66B1"/>
    <w:rsid w:val="005B7893"/>
    <w:rsid w:val="005B7C9F"/>
    <w:rsid w:val="005C00F3"/>
    <w:rsid w:val="005C0481"/>
    <w:rsid w:val="005C06BE"/>
    <w:rsid w:val="005C127A"/>
    <w:rsid w:val="005C17FA"/>
    <w:rsid w:val="005C2307"/>
    <w:rsid w:val="005C2DD7"/>
    <w:rsid w:val="005C30E5"/>
    <w:rsid w:val="005C32DD"/>
    <w:rsid w:val="005C33A1"/>
    <w:rsid w:val="005C38A9"/>
    <w:rsid w:val="005C4081"/>
    <w:rsid w:val="005C4448"/>
    <w:rsid w:val="005C4644"/>
    <w:rsid w:val="005C497D"/>
    <w:rsid w:val="005C536D"/>
    <w:rsid w:val="005C58E3"/>
    <w:rsid w:val="005C6713"/>
    <w:rsid w:val="005C6788"/>
    <w:rsid w:val="005C6999"/>
    <w:rsid w:val="005C6FB9"/>
    <w:rsid w:val="005C778F"/>
    <w:rsid w:val="005C7D4F"/>
    <w:rsid w:val="005C7ED8"/>
    <w:rsid w:val="005D01E3"/>
    <w:rsid w:val="005D0669"/>
    <w:rsid w:val="005D0760"/>
    <w:rsid w:val="005D0967"/>
    <w:rsid w:val="005D0E17"/>
    <w:rsid w:val="005D0E79"/>
    <w:rsid w:val="005D1284"/>
    <w:rsid w:val="005D1B33"/>
    <w:rsid w:val="005D1FA6"/>
    <w:rsid w:val="005D2158"/>
    <w:rsid w:val="005D2A20"/>
    <w:rsid w:val="005D3419"/>
    <w:rsid w:val="005D3DCE"/>
    <w:rsid w:val="005D402E"/>
    <w:rsid w:val="005D482F"/>
    <w:rsid w:val="005D48DF"/>
    <w:rsid w:val="005D5411"/>
    <w:rsid w:val="005D54F6"/>
    <w:rsid w:val="005D5964"/>
    <w:rsid w:val="005D6A7B"/>
    <w:rsid w:val="005D6BFB"/>
    <w:rsid w:val="005D6E08"/>
    <w:rsid w:val="005D6F4B"/>
    <w:rsid w:val="005D76E4"/>
    <w:rsid w:val="005D7B88"/>
    <w:rsid w:val="005D7E44"/>
    <w:rsid w:val="005E00FD"/>
    <w:rsid w:val="005E0129"/>
    <w:rsid w:val="005E0519"/>
    <w:rsid w:val="005E0523"/>
    <w:rsid w:val="005E0A6D"/>
    <w:rsid w:val="005E0C1F"/>
    <w:rsid w:val="005E0FD8"/>
    <w:rsid w:val="005E17D4"/>
    <w:rsid w:val="005E251A"/>
    <w:rsid w:val="005E2A34"/>
    <w:rsid w:val="005E2BAA"/>
    <w:rsid w:val="005E2D3B"/>
    <w:rsid w:val="005E2E04"/>
    <w:rsid w:val="005E2FE1"/>
    <w:rsid w:val="005E3327"/>
    <w:rsid w:val="005E3602"/>
    <w:rsid w:val="005E4151"/>
    <w:rsid w:val="005E4832"/>
    <w:rsid w:val="005E4C7B"/>
    <w:rsid w:val="005E5080"/>
    <w:rsid w:val="005E5F50"/>
    <w:rsid w:val="005E610A"/>
    <w:rsid w:val="005E62EF"/>
    <w:rsid w:val="005E6B48"/>
    <w:rsid w:val="005E7392"/>
    <w:rsid w:val="005E743A"/>
    <w:rsid w:val="005E7684"/>
    <w:rsid w:val="005E7AC8"/>
    <w:rsid w:val="005E7BB6"/>
    <w:rsid w:val="005F04C0"/>
    <w:rsid w:val="005F05DC"/>
    <w:rsid w:val="005F0BBC"/>
    <w:rsid w:val="005F0F5E"/>
    <w:rsid w:val="005F1014"/>
    <w:rsid w:val="005F1147"/>
    <w:rsid w:val="005F178F"/>
    <w:rsid w:val="005F1F80"/>
    <w:rsid w:val="005F22E3"/>
    <w:rsid w:val="005F2A98"/>
    <w:rsid w:val="005F2D06"/>
    <w:rsid w:val="005F2F98"/>
    <w:rsid w:val="005F322B"/>
    <w:rsid w:val="005F3276"/>
    <w:rsid w:val="005F347B"/>
    <w:rsid w:val="005F3517"/>
    <w:rsid w:val="005F3984"/>
    <w:rsid w:val="005F3A92"/>
    <w:rsid w:val="005F3DDA"/>
    <w:rsid w:val="005F3EDC"/>
    <w:rsid w:val="005F45AB"/>
    <w:rsid w:val="005F4873"/>
    <w:rsid w:val="005F4DB7"/>
    <w:rsid w:val="005F588C"/>
    <w:rsid w:val="005F5DEB"/>
    <w:rsid w:val="005F6088"/>
    <w:rsid w:val="005F62BA"/>
    <w:rsid w:val="005F6463"/>
    <w:rsid w:val="005F6C30"/>
    <w:rsid w:val="005F7427"/>
    <w:rsid w:val="005F7F20"/>
    <w:rsid w:val="0060002B"/>
    <w:rsid w:val="0060046D"/>
    <w:rsid w:val="00600571"/>
    <w:rsid w:val="006012ED"/>
    <w:rsid w:val="00601357"/>
    <w:rsid w:val="00601CFD"/>
    <w:rsid w:val="00601EAC"/>
    <w:rsid w:val="0060203F"/>
    <w:rsid w:val="006022C5"/>
    <w:rsid w:val="00603329"/>
    <w:rsid w:val="00603766"/>
    <w:rsid w:val="00603865"/>
    <w:rsid w:val="00604082"/>
    <w:rsid w:val="0060479E"/>
    <w:rsid w:val="0060480D"/>
    <w:rsid w:val="00604DD1"/>
    <w:rsid w:val="00604FFB"/>
    <w:rsid w:val="00605252"/>
    <w:rsid w:val="006058BF"/>
    <w:rsid w:val="00605DE1"/>
    <w:rsid w:val="00605EB1"/>
    <w:rsid w:val="006069DD"/>
    <w:rsid w:val="006069E8"/>
    <w:rsid w:val="00606CB4"/>
    <w:rsid w:val="00606EB9"/>
    <w:rsid w:val="00607014"/>
    <w:rsid w:val="00607021"/>
    <w:rsid w:val="00607F1B"/>
    <w:rsid w:val="00607F7F"/>
    <w:rsid w:val="006104D9"/>
    <w:rsid w:val="00610513"/>
    <w:rsid w:val="006106A1"/>
    <w:rsid w:val="00610912"/>
    <w:rsid w:val="006114D4"/>
    <w:rsid w:val="006118B9"/>
    <w:rsid w:val="00611E94"/>
    <w:rsid w:val="006121D0"/>
    <w:rsid w:val="0061240F"/>
    <w:rsid w:val="00612435"/>
    <w:rsid w:val="006125A5"/>
    <w:rsid w:val="00612750"/>
    <w:rsid w:val="00612A75"/>
    <w:rsid w:val="00613035"/>
    <w:rsid w:val="00613056"/>
    <w:rsid w:val="0061311A"/>
    <w:rsid w:val="00613272"/>
    <w:rsid w:val="006132AB"/>
    <w:rsid w:val="0061357D"/>
    <w:rsid w:val="00613B7D"/>
    <w:rsid w:val="00613F12"/>
    <w:rsid w:val="00614556"/>
    <w:rsid w:val="00614D9C"/>
    <w:rsid w:val="00614F1E"/>
    <w:rsid w:val="006158D2"/>
    <w:rsid w:val="00615D25"/>
    <w:rsid w:val="00615D93"/>
    <w:rsid w:val="00616117"/>
    <w:rsid w:val="006163E5"/>
    <w:rsid w:val="00616727"/>
    <w:rsid w:val="006168FF"/>
    <w:rsid w:val="00620017"/>
    <w:rsid w:val="00620235"/>
    <w:rsid w:val="0062043F"/>
    <w:rsid w:val="00620DDC"/>
    <w:rsid w:val="0062125C"/>
    <w:rsid w:val="0062173B"/>
    <w:rsid w:val="00621A50"/>
    <w:rsid w:val="00622818"/>
    <w:rsid w:val="00622A83"/>
    <w:rsid w:val="0062325D"/>
    <w:rsid w:val="006233CE"/>
    <w:rsid w:val="006238CD"/>
    <w:rsid w:val="00623ED9"/>
    <w:rsid w:val="0062401D"/>
    <w:rsid w:val="00624671"/>
    <w:rsid w:val="006254AE"/>
    <w:rsid w:val="006255A0"/>
    <w:rsid w:val="00625712"/>
    <w:rsid w:val="00626404"/>
    <w:rsid w:val="006264F2"/>
    <w:rsid w:val="00626AA9"/>
    <w:rsid w:val="00626B6A"/>
    <w:rsid w:val="00626CDB"/>
    <w:rsid w:val="00626F20"/>
    <w:rsid w:val="006277F0"/>
    <w:rsid w:val="006302DA"/>
    <w:rsid w:val="0063044B"/>
    <w:rsid w:val="00630670"/>
    <w:rsid w:val="0063072C"/>
    <w:rsid w:val="00630BDA"/>
    <w:rsid w:val="00630D59"/>
    <w:rsid w:val="0063156A"/>
    <w:rsid w:val="00631A8B"/>
    <w:rsid w:val="00631E56"/>
    <w:rsid w:val="006327E6"/>
    <w:rsid w:val="00632CF0"/>
    <w:rsid w:val="0063311A"/>
    <w:rsid w:val="00633298"/>
    <w:rsid w:val="00633383"/>
    <w:rsid w:val="0063370C"/>
    <w:rsid w:val="00633BF7"/>
    <w:rsid w:val="00633C41"/>
    <w:rsid w:val="00633CE3"/>
    <w:rsid w:val="00633E97"/>
    <w:rsid w:val="00633F01"/>
    <w:rsid w:val="0063421F"/>
    <w:rsid w:val="00634471"/>
    <w:rsid w:val="00635161"/>
    <w:rsid w:val="00636063"/>
    <w:rsid w:val="00636374"/>
    <w:rsid w:val="00636489"/>
    <w:rsid w:val="00636508"/>
    <w:rsid w:val="00637395"/>
    <w:rsid w:val="00637967"/>
    <w:rsid w:val="0063799D"/>
    <w:rsid w:val="00637BA7"/>
    <w:rsid w:val="00637EA7"/>
    <w:rsid w:val="00640288"/>
    <w:rsid w:val="00640CEF"/>
    <w:rsid w:val="00641115"/>
    <w:rsid w:val="006414B6"/>
    <w:rsid w:val="00641BDE"/>
    <w:rsid w:val="00641CC9"/>
    <w:rsid w:val="00641D4B"/>
    <w:rsid w:val="0064267F"/>
    <w:rsid w:val="0064272C"/>
    <w:rsid w:val="00642CC5"/>
    <w:rsid w:val="00642D0E"/>
    <w:rsid w:val="0064396B"/>
    <w:rsid w:val="00644386"/>
    <w:rsid w:val="006448B8"/>
    <w:rsid w:val="00644953"/>
    <w:rsid w:val="00644BD4"/>
    <w:rsid w:val="006456EE"/>
    <w:rsid w:val="00645EB4"/>
    <w:rsid w:val="0064660E"/>
    <w:rsid w:val="00646691"/>
    <w:rsid w:val="0064672B"/>
    <w:rsid w:val="00647260"/>
    <w:rsid w:val="0065002A"/>
    <w:rsid w:val="00650530"/>
    <w:rsid w:val="0065076A"/>
    <w:rsid w:val="00650890"/>
    <w:rsid w:val="00650B7C"/>
    <w:rsid w:val="00650CEA"/>
    <w:rsid w:val="006510BE"/>
    <w:rsid w:val="00651805"/>
    <w:rsid w:val="00651E81"/>
    <w:rsid w:val="00652144"/>
    <w:rsid w:val="006524F2"/>
    <w:rsid w:val="006525C0"/>
    <w:rsid w:val="00652608"/>
    <w:rsid w:val="00652997"/>
    <w:rsid w:val="00653927"/>
    <w:rsid w:val="00653B48"/>
    <w:rsid w:val="006545BA"/>
    <w:rsid w:val="0065486C"/>
    <w:rsid w:val="00654931"/>
    <w:rsid w:val="00654C82"/>
    <w:rsid w:val="006552AA"/>
    <w:rsid w:val="006554AD"/>
    <w:rsid w:val="00655B5E"/>
    <w:rsid w:val="00655F53"/>
    <w:rsid w:val="00656CA7"/>
    <w:rsid w:val="006577DB"/>
    <w:rsid w:val="00657ADC"/>
    <w:rsid w:val="00657DC6"/>
    <w:rsid w:val="00657F7A"/>
    <w:rsid w:val="00657FBC"/>
    <w:rsid w:val="00660525"/>
    <w:rsid w:val="00660896"/>
    <w:rsid w:val="00660F8F"/>
    <w:rsid w:val="00661179"/>
    <w:rsid w:val="00661351"/>
    <w:rsid w:val="0066157A"/>
    <w:rsid w:val="00661D17"/>
    <w:rsid w:val="006624BB"/>
    <w:rsid w:val="006625F1"/>
    <w:rsid w:val="006626BD"/>
    <w:rsid w:val="00662989"/>
    <w:rsid w:val="00662CDB"/>
    <w:rsid w:val="006633A8"/>
    <w:rsid w:val="00664169"/>
    <w:rsid w:val="00664A4A"/>
    <w:rsid w:val="00664D1C"/>
    <w:rsid w:val="0066572E"/>
    <w:rsid w:val="00665B86"/>
    <w:rsid w:val="00666058"/>
    <w:rsid w:val="006664AC"/>
    <w:rsid w:val="00666563"/>
    <w:rsid w:val="006669EC"/>
    <w:rsid w:val="00666F68"/>
    <w:rsid w:val="0066711F"/>
    <w:rsid w:val="00667B32"/>
    <w:rsid w:val="00667B3E"/>
    <w:rsid w:val="00667CA5"/>
    <w:rsid w:val="00667EF6"/>
    <w:rsid w:val="00670657"/>
    <w:rsid w:val="0067069A"/>
    <w:rsid w:val="006711CD"/>
    <w:rsid w:val="00671E17"/>
    <w:rsid w:val="00672495"/>
    <w:rsid w:val="006729EA"/>
    <w:rsid w:val="0067312E"/>
    <w:rsid w:val="00673610"/>
    <w:rsid w:val="006741F1"/>
    <w:rsid w:val="0067426C"/>
    <w:rsid w:val="00674291"/>
    <w:rsid w:val="00674929"/>
    <w:rsid w:val="00674A23"/>
    <w:rsid w:val="00674AE3"/>
    <w:rsid w:val="00674CED"/>
    <w:rsid w:val="00674FDF"/>
    <w:rsid w:val="0067513E"/>
    <w:rsid w:val="00675178"/>
    <w:rsid w:val="00676105"/>
    <w:rsid w:val="00676C84"/>
    <w:rsid w:val="00676D62"/>
    <w:rsid w:val="00676DEC"/>
    <w:rsid w:val="00676F8C"/>
    <w:rsid w:val="00677312"/>
    <w:rsid w:val="0067757A"/>
    <w:rsid w:val="00677641"/>
    <w:rsid w:val="0067766F"/>
    <w:rsid w:val="00680195"/>
    <w:rsid w:val="0068062F"/>
    <w:rsid w:val="00681DA1"/>
    <w:rsid w:val="00683053"/>
    <w:rsid w:val="00683225"/>
    <w:rsid w:val="006834F7"/>
    <w:rsid w:val="00683999"/>
    <w:rsid w:val="0068437E"/>
    <w:rsid w:val="00684380"/>
    <w:rsid w:val="006846D0"/>
    <w:rsid w:val="006849CF"/>
    <w:rsid w:val="00685AF7"/>
    <w:rsid w:val="0068614C"/>
    <w:rsid w:val="00687485"/>
    <w:rsid w:val="00687B38"/>
    <w:rsid w:val="00687F09"/>
    <w:rsid w:val="0069020A"/>
    <w:rsid w:val="0069085F"/>
    <w:rsid w:val="00690ADF"/>
    <w:rsid w:val="00690B25"/>
    <w:rsid w:val="00690BB3"/>
    <w:rsid w:val="00690BF4"/>
    <w:rsid w:val="00690DDC"/>
    <w:rsid w:val="00691BCE"/>
    <w:rsid w:val="006924E6"/>
    <w:rsid w:val="006926D8"/>
    <w:rsid w:val="0069286A"/>
    <w:rsid w:val="0069293D"/>
    <w:rsid w:val="0069297E"/>
    <w:rsid w:val="00692C30"/>
    <w:rsid w:val="0069378C"/>
    <w:rsid w:val="00694092"/>
    <w:rsid w:val="00694231"/>
    <w:rsid w:val="0069513E"/>
    <w:rsid w:val="00695AAB"/>
    <w:rsid w:val="00695AC9"/>
    <w:rsid w:val="00695CA2"/>
    <w:rsid w:val="00696237"/>
    <w:rsid w:val="006964DA"/>
    <w:rsid w:val="0069660A"/>
    <w:rsid w:val="00696C01"/>
    <w:rsid w:val="00697A01"/>
    <w:rsid w:val="00697AB6"/>
    <w:rsid w:val="006A0017"/>
    <w:rsid w:val="006A0235"/>
    <w:rsid w:val="006A044F"/>
    <w:rsid w:val="006A0E56"/>
    <w:rsid w:val="006A0E78"/>
    <w:rsid w:val="006A1C1B"/>
    <w:rsid w:val="006A1CB4"/>
    <w:rsid w:val="006A2365"/>
    <w:rsid w:val="006A2878"/>
    <w:rsid w:val="006A28E2"/>
    <w:rsid w:val="006A29FE"/>
    <w:rsid w:val="006A2D97"/>
    <w:rsid w:val="006A3730"/>
    <w:rsid w:val="006A3C37"/>
    <w:rsid w:val="006A47E1"/>
    <w:rsid w:val="006A4A5B"/>
    <w:rsid w:val="006A4BE0"/>
    <w:rsid w:val="006A4E84"/>
    <w:rsid w:val="006A4F74"/>
    <w:rsid w:val="006A513E"/>
    <w:rsid w:val="006A5455"/>
    <w:rsid w:val="006A560C"/>
    <w:rsid w:val="006A5622"/>
    <w:rsid w:val="006A5924"/>
    <w:rsid w:val="006A5C1E"/>
    <w:rsid w:val="006A5FA5"/>
    <w:rsid w:val="006A610E"/>
    <w:rsid w:val="006A67AC"/>
    <w:rsid w:val="006A6995"/>
    <w:rsid w:val="006A6A7A"/>
    <w:rsid w:val="006A6B2F"/>
    <w:rsid w:val="006A6B92"/>
    <w:rsid w:val="006A6FF3"/>
    <w:rsid w:val="006A70D0"/>
    <w:rsid w:val="006A7960"/>
    <w:rsid w:val="006A7B48"/>
    <w:rsid w:val="006B0538"/>
    <w:rsid w:val="006B0D2F"/>
    <w:rsid w:val="006B1D5A"/>
    <w:rsid w:val="006B2AA2"/>
    <w:rsid w:val="006B338B"/>
    <w:rsid w:val="006B3686"/>
    <w:rsid w:val="006B38EC"/>
    <w:rsid w:val="006B3B1F"/>
    <w:rsid w:val="006B4073"/>
    <w:rsid w:val="006B4279"/>
    <w:rsid w:val="006B4450"/>
    <w:rsid w:val="006B4857"/>
    <w:rsid w:val="006B5583"/>
    <w:rsid w:val="006B5B60"/>
    <w:rsid w:val="006B5D18"/>
    <w:rsid w:val="006B6470"/>
    <w:rsid w:val="006B6998"/>
    <w:rsid w:val="006B6A94"/>
    <w:rsid w:val="006B6CBE"/>
    <w:rsid w:val="006B70B8"/>
    <w:rsid w:val="006B747D"/>
    <w:rsid w:val="006B7556"/>
    <w:rsid w:val="006B764B"/>
    <w:rsid w:val="006C04D8"/>
    <w:rsid w:val="006C0CA6"/>
    <w:rsid w:val="006C101D"/>
    <w:rsid w:val="006C15CA"/>
    <w:rsid w:val="006C1A25"/>
    <w:rsid w:val="006C2591"/>
    <w:rsid w:val="006C2BD5"/>
    <w:rsid w:val="006C389A"/>
    <w:rsid w:val="006C4088"/>
    <w:rsid w:val="006C4339"/>
    <w:rsid w:val="006C49BB"/>
    <w:rsid w:val="006C4AAC"/>
    <w:rsid w:val="006C700E"/>
    <w:rsid w:val="006C7250"/>
    <w:rsid w:val="006C7A0F"/>
    <w:rsid w:val="006C7C46"/>
    <w:rsid w:val="006C7DCA"/>
    <w:rsid w:val="006D0524"/>
    <w:rsid w:val="006D060D"/>
    <w:rsid w:val="006D0849"/>
    <w:rsid w:val="006D0C5D"/>
    <w:rsid w:val="006D1BB9"/>
    <w:rsid w:val="006D1EF0"/>
    <w:rsid w:val="006D218B"/>
    <w:rsid w:val="006D21CC"/>
    <w:rsid w:val="006D2535"/>
    <w:rsid w:val="006D36B3"/>
    <w:rsid w:val="006D37A2"/>
    <w:rsid w:val="006D3A8F"/>
    <w:rsid w:val="006D4E6D"/>
    <w:rsid w:val="006D51F3"/>
    <w:rsid w:val="006D56AE"/>
    <w:rsid w:val="006D58E6"/>
    <w:rsid w:val="006D5C3E"/>
    <w:rsid w:val="006D5FFC"/>
    <w:rsid w:val="006D63AF"/>
    <w:rsid w:val="006D6821"/>
    <w:rsid w:val="006D6910"/>
    <w:rsid w:val="006D6DD1"/>
    <w:rsid w:val="006D72FA"/>
    <w:rsid w:val="006D7434"/>
    <w:rsid w:val="006D7697"/>
    <w:rsid w:val="006D7701"/>
    <w:rsid w:val="006D78FE"/>
    <w:rsid w:val="006D7F50"/>
    <w:rsid w:val="006E021F"/>
    <w:rsid w:val="006E05CF"/>
    <w:rsid w:val="006E05FD"/>
    <w:rsid w:val="006E06E5"/>
    <w:rsid w:val="006E0C2D"/>
    <w:rsid w:val="006E0E37"/>
    <w:rsid w:val="006E0ED6"/>
    <w:rsid w:val="006E101E"/>
    <w:rsid w:val="006E1B4F"/>
    <w:rsid w:val="006E2237"/>
    <w:rsid w:val="006E286B"/>
    <w:rsid w:val="006E2C4D"/>
    <w:rsid w:val="006E3002"/>
    <w:rsid w:val="006E38EA"/>
    <w:rsid w:val="006E3F5C"/>
    <w:rsid w:val="006E472E"/>
    <w:rsid w:val="006E4D21"/>
    <w:rsid w:val="006E504A"/>
    <w:rsid w:val="006E75DF"/>
    <w:rsid w:val="006E774A"/>
    <w:rsid w:val="006F1113"/>
    <w:rsid w:val="006F12CC"/>
    <w:rsid w:val="006F1A4E"/>
    <w:rsid w:val="006F1D03"/>
    <w:rsid w:val="006F29E1"/>
    <w:rsid w:val="006F2DA9"/>
    <w:rsid w:val="006F30AF"/>
    <w:rsid w:val="006F355A"/>
    <w:rsid w:val="006F3E93"/>
    <w:rsid w:val="006F4420"/>
    <w:rsid w:val="006F4871"/>
    <w:rsid w:val="006F49E0"/>
    <w:rsid w:val="006F53C9"/>
    <w:rsid w:val="006F55D3"/>
    <w:rsid w:val="006F56D4"/>
    <w:rsid w:val="006F56F8"/>
    <w:rsid w:val="006F5F6E"/>
    <w:rsid w:val="006F60A6"/>
    <w:rsid w:val="006F688D"/>
    <w:rsid w:val="006F7461"/>
    <w:rsid w:val="006F74F1"/>
    <w:rsid w:val="006F7BBA"/>
    <w:rsid w:val="006F7D9D"/>
    <w:rsid w:val="00700354"/>
    <w:rsid w:val="0070149C"/>
    <w:rsid w:val="0070160D"/>
    <w:rsid w:val="0070196B"/>
    <w:rsid w:val="00701AC0"/>
    <w:rsid w:val="00701BB1"/>
    <w:rsid w:val="00701BF6"/>
    <w:rsid w:val="00702210"/>
    <w:rsid w:val="00702286"/>
    <w:rsid w:val="007028DC"/>
    <w:rsid w:val="007034D0"/>
    <w:rsid w:val="00703C5C"/>
    <w:rsid w:val="00703DAB"/>
    <w:rsid w:val="00703F35"/>
    <w:rsid w:val="00703FFF"/>
    <w:rsid w:val="007041DF"/>
    <w:rsid w:val="007042E4"/>
    <w:rsid w:val="0070480D"/>
    <w:rsid w:val="007050A2"/>
    <w:rsid w:val="00705C0B"/>
    <w:rsid w:val="0070652A"/>
    <w:rsid w:val="007070CC"/>
    <w:rsid w:val="00707523"/>
    <w:rsid w:val="0070772E"/>
    <w:rsid w:val="00707866"/>
    <w:rsid w:val="0070790C"/>
    <w:rsid w:val="00710178"/>
    <w:rsid w:val="00710440"/>
    <w:rsid w:val="00710446"/>
    <w:rsid w:val="007106DB"/>
    <w:rsid w:val="00710873"/>
    <w:rsid w:val="0071094F"/>
    <w:rsid w:val="00710DDD"/>
    <w:rsid w:val="00710FDD"/>
    <w:rsid w:val="007115A4"/>
    <w:rsid w:val="00711737"/>
    <w:rsid w:val="00711A26"/>
    <w:rsid w:val="00711C43"/>
    <w:rsid w:val="00711C52"/>
    <w:rsid w:val="0071267B"/>
    <w:rsid w:val="00712D9D"/>
    <w:rsid w:val="00713A29"/>
    <w:rsid w:val="00713E40"/>
    <w:rsid w:val="00714326"/>
    <w:rsid w:val="00714566"/>
    <w:rsid w:val="0071478E"/>
    <w:rsid w:val="0071496A"/>
    <w:rsid w:val="00714B08"/>
    <w:rsid w:val="00714B15"/>
    <w:rsid w:val="00714B46"/>
    <w:rsid w:val="00714CE3"/>
    <w:rsid w:val="00714D26"/>
    <w:rsid w:val="00715197"/>
    <w:rsid w:val="00715ACF"/>
    <w:rsid w:val="00715B35"/>
    <w:rsid w:val="00715D64"/>
    <w:rsid w:val="00715EC4"/>
    <w:rsid w:val="007168FD"/>
    <w:rsid w:val="00717540"/>
    <w:rsid w:val="00717598"/>
    <w:rsid w:val="0071774A"/>
    <w:rsid w:val="00717D2A"/>
    <w:rsid w:val="00717EDF"/>
    <w:rsid w:val="0072045F"/>
    <w:rsid w:val="00720518"/>
    <w:rsid w:val="0072089F"/>
    <w:rsid w:val="00720A5B"/>
    <w:rsid w:val="00720B35"/>
    <w:rsid w:val="00720BBD"/>
    <w:rsid w:val="00720FF1"/>
    <w:rsid w:val="007211CB"/>
    <w:rsid w:val="00721284"/>
    <w:rsid w:val="007218EF"/>
    <w:rsid w:val="007218F5"/>
    <w:rsid w:val="007223C1"/>
    <w:rsid w:val="00722582"/>
    <w:rsid w:val="00722AB5"/>
    <w:rsid w:val="0072319C"/>
    <w:rsid w:val="00723761"/>
    <w:rsid w:val="00723D6B"/>
    <w:rsid w:val="00723E5D"/>
    <w:rsid w:val="007240E7"/>
    <w:rsid w:val="00724B74"/>
    <w:rsid w:val="007252ED"/>
    <w:rsid w:val="007263F9"/>
    <w:rsid w:val="00726B53"/>
    <w:rsid w:val="00726E83"/>
    <w:rsid w:val="00726ED3"/>
    <w:rsid w:val="007272C2"/>
    <w:rsid w:val="007276A0"/>
    <w:rsid w:val="00727A06"/>
    <w:rsid w:val="00730008"/>
    <w:rsid w:val="00730305"/>
    <w:rsid w:val="00730B70"/>
    <w:rsid w:val="00730D09"/>
    <w:rsid w:val="00730DE9"/>
    <w:rsid w:val="00731298"/>
    <w:rsid w:val="007314E1"/>
    <w:rsid w:val="00731839"/>
    <w:rsid w:val="0073215A"/>
    <w:rsid w:val="0073274A"/>
    <w:rsid w:val="007330A2"/>
    <w:rsid w:val="007332AB"/>
    <w:rsid w:val="007337B4"/>
    <w:rsid w:val="00733BE2"/>
    <w:rsid w:val="007347DE"/>
    <w:rsid w:val="00734B5E"/>
    <w:rsid w:val="00734E0C"/>
    <w:rsid w:val="00735BD6"/>
    <w:rsid w:val="00735FFF"/>
    <w:rsid w:val="00736011"/>
    <w:rsid w:val="00736083"/>
    <w:rsid w:val="007360AF"/>
    <w:rsid w:val="0073779C"/>
    <w:rsid w:val="00737C00"/>
    <w:rsid w:val="00737C89"/>
    <w:rsid w:val="00740641"/>
    <w:rsid w:val="00741200"/>
    <w:rsid w:val="007417A2"/>
    <w:rsid w:val="00741FAD"/>
    <w:rsid w:val="007423E2"/>
    <w:rsid w:val="00742564"/>
    <w:rsid w:val="00742672"/>
    <w:rsid w:val="007427E3"/>
    <w:rsid w:val="00742C5A"/>
    <w:rsid w:val="00743656"/>
    <w:rsid w:val="00743C00"/>
    <w:rsid w:val="00743FB8"/>
    <w:rsid w:val="0074421B"/>
    <w:rsid w:val="007446DD"/>
    <w:rsid w:val="0074482C"/>
    <w:rsid w:val="0074516A"/>
    <w:rsid w:val="00745B7C"/>
    <w:rsid w:val="00745BD7"/>
    <w:rsid w:val="007460F1"/>
    <w:rsid w:val="007465A9"/>
    <w:rsid w:val="0074665F"/>
    <w:rsid w:val="00746D7B"/>
    <w:rsid w:val="00746FAA"/>
    <w:rsid w:val="0074703C"/>
    <w:rsid w:val="007475C4"/>
    <w:rsid w:val="007476CB"/>
    <w:rsid w:val="00747C5E"/>
    <w:rsid w:val="00750170"/>
    <w:rsid w:val="007502EA"/>
    <w:rsid w:val="0075053B"/>
    <w:rsid w:val="0075158E"/>
    <w:rsid w:val="00751952"/>
    <w:rsid w:val="00751DA0"/>
    <w:rsid w:val="00752071"/>
    <w:rsid w:val="00752667"/>
    <w:rsid w:val="00752D92"/>
    <w:rsid w:val="00753153"/>
    <w:rsid w:val="0075325F"/>
    <w:rsid w:val="007545E5"/>
    <w:rsid w:val="00754A05"/>
    <w:rsid w:val="00755728"/>
    <w:rsid w:val="00755B6D"/>
    <w:rsid w:val="00755E7F"/>
    <w:rsid w:val="00755FD7"/>
    <w:rsid w:val="00756046"/>
    <w:rsid w:val="00757606"/>
    <w:rsid w:val="00757678"/>
    <w:rsid w:val="00760B1C"/>
    <w:rsid w:val="00760B53"/>
    <w:rsid w:val="00760C24"/>
    <w:rsid w:val="00760F01"/>
    <w:rsid w:val="0076105D"/>
    <w:rsid w:val="007620E6"/>
    <w:rsid w:val="00762199"/>
    <w:rsid w:val="0076223C"/>
    <w:rsid w:val="0076237F"/>
    <w:rsid w:val="007629B1"/>
    <w:rsid w:val="00762A35"/>
    <w:rsid w:val="007631DF"/>
    <w:rsid w:val="007632BF"/>
    <w:rsid w:val="007636AA"/>
    <w:rsid w:val="00763A7E"/>
    <w:rsid w:val="00763CFF"/>
    <w:rsid w:val="00763EA9"/>
    <w:rsid w:val="00764D8F"/>
    <w:rsid w:val="0076530D"/>
    <w:rsid w:val="007656D4"/>
    <w:rsid w:val="00765DB6"/>
    <w:rsid w:val="00766057"/>
    <w:rsid w:val="00766104"/>
    <w:rsid w:val="00766215"/>
    <w:rsid w:val="0076621D"/>
    <w:rsid w:val="00766323"/>
    <w:rsid w:val="007663A6"/>
    <w:rsid w:val="007666A8"/>
    <w:rsid w:val="007669AD"/>
    <w:rsid w:val="00766D6D"/>
    <w:rsid w:val="00766D80"/>
    <w:rsid w:val="00766DBA"/>
    <w:rsid w:val="0076757C"/>
    <w:rsid w:val="00767C21"/>
    <w:rsid w:val="007700BA"/>
    <w:rsid w:val="007700C2"/>
    <w:rsid w:val="00770201"/>
    <w:rsid w:val="00770D53"/>
    <w:rsid w:val="00770E60"/>
    <w:rsid w:val="007713AA"/>
    <w:rsid w:val="007714C9"/>
    <w:rsid w:val="007718C3"/>
    <w:rsid w:val="00771927"/>
    <w:rsid w:val="00771E01"/>
    <w:rsid w:val="00771E11"/>
    <w:rsid w:val="007721F4"/>
    <w:rsid w:val="007724B5"/>
    <w:rsid w:val="0077268D"/>
    <w:rsid w:val="007727A3"/>
    <w:rsid w:val="00772AFC"/>
    <w:rsid w:val="00772F63"/>
    <w:rsid w:val="00773F94"/>
    <w:rsid w:val="00773FB2"/>
    <w:rsid w:val="007743A2"/>
    <w:rsid w:val="00774415"/>
    <w:rsid w:val="007748FC"/>
    <w:rsid w:val="007761C4"/>
    <w:rsid w:val="00776742"/>
    <w:rsid w:val="00776989"/>
    <w:rsid w:val="00776F83"/>
    <w:rsid w:val="00776FEC"/>
    <w:rsid w:val="007774F1"/>
    <w:rsid w:val="00777BB8"/>
    <w:rsid w:val="00777C4F"/>
    <w:rsid w:val="00777D1C"/>
    <w:rsid w:val="00777D61"/>
    <w:rsid w:val="007801C3"/>
    <w:rsid w:val="007803C5"/>
    <w:rsid w:val="00780450"/>
    <w:rsid w:val="00780B9D"/>
    <w:rsid w:val="00781125"/>
    <w:rsid w:val="00781578"/>
    <w:rsid w:val="00781ACC"/>
    <w:rsid w:val="00781DEE"/>
    <w:rsid w:val="00781FF8"/>
    <w:rsid w:val="0078201E"/>
    <w:rsid w:val="007825E1"/>
    <w:rsid w:val="00782682"/>
    <w:rsid w:val="007826AA"/>
    <w:rsid w:val="00782954"/>
    <w:rsid w:val="00783199"/>
    <w:rsid w:val="0078324E"/>
    <w:rsid w:val="00783594"/>
    <w:rsid w:val="00784AA8"/>
    <w:rsid w:val="00784DC2"/>
    <w:rsid w:val="00785444"/>
    <w:rsid w:val="00785575"/>
    <w:rsid w:val="0078564D"/>
    <w:rsid w:val="00785AAD"/>
    <w:rsid w:val="007860EA"/>
    <w:rsid w:val="00786218"/>
    <w:rsid w:val="00786284"/>
    <w:rsid w:val="00787252"/>
    <w:rsid w:val="0078756B"/>
    <w:rsid w:val="007879C8"/>
    <w:rsid w:val="00787EB1"/>
    <w:rsid w:val="00790374"/>
    <w:rsid w:val="00790532"/>
    <w:rsid w:val="00791481"/>
    <w:rsid w:val="007926AB"/>
    <w:rsid w:val="00792930"/>
    <w:rsid w:val="00792B8F"/>
    <w:rsid w:val="0079314D"/>
    <w:rsid w:val="00793A91"/>
    <w:rsid w:val="00793AE5"/>
    <w:rsid w:val="00793F1F"/>
    <w:rsid w:val="007942FF"/>
    <w:rsid w:val="00794F7D"/>
    <w:rsid w:val="007950BC"/>
    <w:rsid w:val="0079524C"/>
    <w:rsid w:val="00795C5D"/>
    <w:rsid w:val="00795ECE"/>
    <w:rsid w:val="00796204"/>
    <w:rsid w:val="007963F8"/>
    <w:rsid w:val="00796459"/>
    <w:rsid w:val="0079651E"/>
    <w:rsid w:val="007966F6"/>
    <w:rsid w:val="00796A80"/>
    <w:rsid w:val="00796E3C"/>
    <w:rsid w:val="007970FF"/>
    <w:rsid w:val="0079774E"/>
    <w:rsid w:val="00797791"/>
    <w:rsid w:val="00797D61"/>
    <w:rsid w:val="007A04A4"/>
    <w:rsid w:val="007A09B4"/>
    <w:rsid w:val="007A0DC1"/>
    <w:rsid w:val="007A19B1"/>
    <w:rsid w:val="007A19EB"/>
    <w:rsid w:val="007A1A82"/>
    <w:rsid w:val="007A1F3A"/>
    <w:rsid w:val="007A1FBA"/>
    <w:rsid w:val="007A2479"/>
    <w:rsid w:val="007A276B"/>
    <w:rsid w:val="007A3217"/>
    <w:rsid w:val="007A381C"/>
    <w:rsid w:val="007A3ABD"/>
    <w:rsid w:val="007A43F0"/>
    <w:rsid w:val="007A46BC"/>
    <w:rsid w:val="007A5155"/>
    <w:rsid w:val="007A61A7"/>
    <w:rsid w:val="007A63E0"/>
    <w:rsid w:val="007A6B5B"/>
    <w:rsid w:val="007A6D50"/>
    <w:rsid w:val="007A7690"/>
    <w:rsid w:val="007A7CF5"/>
    <w:rsid w:val="007B00A3"/>
    <w:rsid w:val="007B04FF"/>
    <w:rsid w:val="007B07B0"/>
    <w:rsid w:val="007B1656"/>
    <w:rsid w:val="007B17B9"/>
    <w:rsid w:val="007B1DD9"/>
    <w:rsid w:val="007B1FDD"/>
    <w:rsid w:val="007B2399"/>
    <w:rsid w:val="007B24C2"/>
    <w:rsid w:val="007B2993"/>
    <w:rsid w:val="007B2A58"/>
    <w:rsid w:val="007B2BD4"/>
    <w:rsid w:val="007B32F0"/>
    <w:rsid w:val="007B4A0D"/>
    <w:rsid w:val="007B4B11"/>
    <w:rsid w:val="007B5152"/>
    <w:rsid w:val="007B559A"/>
    <w:rsid w:val="007B6060"/>
    <w:rsid w:val="007B6612"/>
    <w:rsid w:val="007B71CC"/>
    <w:rsid w:val="007B790F"/>
    <w:rsid w:val="007C014B"/>
    <w:rsid w:val="007C0C55"/>
    <w:rsid w:val="007C0DA3"/>
    <w:rsid w:val="007C0F81"/>
    <w:rsid w:val="007C10E4"/>
    <w:rsid w:val="007C158F"/>
    <w:rsid w:val="007C1615"/>
    <w:rsid w:val="007C178D"/>
    <w:rsid w:val="007C20ED"/>
    <w:rsid w:val="007C24D5"/>
    <w:rsid w:val="007C30FD"/>
    <w:rsid w:val="007C3AE4"/>
    <w:rsid w:val="007C40A6"/>
    <w:rsid w:val="007C4512"/>
    <w:rsid w:val="007C4687"/>
    <w:rsid w:val="007C4A4E"/>
    <w:rsid w:val="007C4EB0"/>
    <w:rsid w:val="007C59DB"/>
    <w:rsid w:val="007C5B13"/>
    <w:rsid w:val="007C5C63"/>
    <w:rsid w:val="007C5DEB"/>
    <w:rsid w:val="007C656E"/>
    <w:rsid w:val="007C725D"/>
    <w:rsid w:val="007C7392"/>
    <w:rsid w:val="007D0235"/>
    <w:rsid w:val="007D0643"/>
    <w:rsid w:val="007D0644"/>
    <w:rsid w:val="007D0B6A"/>
    <w:rsid w:val="007D118C"/>
    <w:rsid w:val="007D2023"/>
    <w:rsid w:val="007D2285"/>
    <w:rsid w:val="007D244C"/>
    <w:rsid w:val="007D2572"/>
    <w:rsid w:val="007D28F7"/>
    <w:rsid w:val="007D2A48"/>
    <w:rsid w:val="007D2AA7"/>
    <w:rsid w:val="007D2F15"/>
    <w:rsid w:val="007D3211"/>
    <w:rsid w:val="007D333D"/>
    <w:rsid w:val="007D3497"/>
    <w:rsid w:val="007D37AE"/>
    <w:rsid w:val="007D5328"/>
    <w:rsid w:val="007D5584"/>
    <w:rsid w:val="007D5753"/>
    <w:rsid w:val="007D5A24"/>
    <w:rsid w:val="007D5FB8"/>
    <w:rsid w:val="007D65FC"/>
    <w:rsid w:val="007D6810"/>
    <w:rsid w:val="007D6F50"/>
    <w:rsid w:val="007D701E"/>
    <w:rsid w:val="007D7742"/>
    <w:rsid w:val="007D7770"/>
    <w:rsid w:val="007D7780"/>
    <w:rsid w:val="007D7C5E"/>
    <w:rsid w:val="007D7D4D"/>
    <w:rsid w:val="007E0195"/>
    <w:rsid w:val="007E059D"/>
    <w:rsid w:val="007E071A"/>
    <w:rsid w:val="007E0756"/>
    <w:rsid w:val="007E0998"/>
    <w:rsid w:val="007E0BD0"/>
    <w:rsid w:val="007E1049"/>
    <w:rsid w:val="007E1699"/>
    <w:rsid w:val="007E175A"/>
    <w:rsid w:val="007E1CE0"/>
    <w:rsid w:val="007E2846"/>
    <w:rsid w:val="007E3466"/>
    <w:rsid w:val="007E37DC"/>
    <w:rsid w:val="007E4004"/>
    <w:rsid w:val="007E4F4A"/>
    <w:rsid w:val="007E6057"/>
    <w:rsid w:val="007E6140"/>
    <w:rsid w:val="007E6573"/>
    <w:rsid w:val="007E68A3"/>
    <w:rsid w:val="007E6BA0"/>
    <w:rsid w:val="007E7748"/>
    <w:rsid w:val="007E7C7B"/>
    <w:rsid w:val="007F03DC"/>
    <w:rsid w:val="007F03DF"/>
    <w:rsid w:val="007F07EB"/>
    <w:rsid w:val="007F0A04"/>
    <w:rsid w:val="007F0AA1"/>
    <w:rsid w:val="007F1040"/>
    <w:rsid w:val="007F1846"/>
    <w:rsid w:val="007F2195"/>
    <w:rsid w:val="007F2541"/>
    <w:rsid w:val="007F2611"/>
    <w:rsid w:val="007F2977"/>
    <w:rsid w:val="007F3303"/>
    <w:rsid w:val="007F374A"/>
    <w:rsid w:val="007F3873"/>
    <w:rsid w:val="007F3AB2"/>
    <w:rsid w:val="007F3E47"/>
    <w:rsid w:val="007F4222"/>
    <w:rsid w:val="007F44AD"/>
    <w:rsid w:val="007F475E"/>
    <w:rsid w:val="007F4B4B"/>
    <w:rsid w:val="007F4D26"/>
    <w:rsid w:val="007F54C7"/>
    <w:rsid w:val="007F5F02"/>
    <w:rsid w:val="007F6002"/>
    <w:rsid w:val="007F601E"/>
    <w:rsid w:val="007F607F"/>
    <w:rsid w:val="007F6185"/>
    <w:rsid w:val="007F61D6"/>
    <w:rsid w:val="007F6496"/>
    <w:rsid w:val="007F687F"/>
    <w:rsid w:val="007F6F0E"/>
    <w:rsid w:val="007F7491"/>
    <w:rsid w:val="007F78DB"/>
    <w:rsid w:val="007F79A9"/>
    <w:rsid w:val="0080038E"/>
    <w:rsid w:val="008005B2"/>
    <w:rsid w:val="00800B22"/>
    <w:rsid w:val="00800B2F"/>
    <w:rsid w:val="00801230"/>
    <w:rsid w:val="00801A8D"/>
    <w:rsid w:val="00801B5B"/>
    <w:rsid w:val="00802158"/>
    <w:rsid w:val="00803112"/>
    <w:rsid w:val="0080311B"/>
    <w:rsid w:val="00803178"/>
    <w:rsid w:val="0080387B"/>
    <w:rsid w:val="008039B7"/>
    <w:rsid w:val="00803B91"/>
    <w:rsid w:val="00803F4D"/>
    <w:rsid w:val="008041A0"/>
    <w:rsid w:val="008045FE"/>
    <w:rsid w:val="0080486A"/>
    <w:rsid w:val="00804A0D"/>
    <w:rsid w:val="0080505C"/>
    <w:rsid w:val="008050EB"/>
    <w:rsid w:val="00805904"/>
    <w:rsid w:val="008066DA"/>
    <w:rsid w:val="00806768"/>
    <w:rsid w:val="00806CC2"/>
    <w:rsid w:val="00806E2F"/>
    <w:rsid w:val="0080721B"/>
    <w:rsid w:val="008076F1"/>
    <w:rsid w:val="0080787B"/>
    <w:rsid w:val="00807997"/>
    <w:rsid w:val="00807AC2"/>
    <w:rsid w:val="00807F19"/>
    <w:rsid w:val="008112F3"/>
    <w:rsid w:val="00811663"/>
    <w:rsid w:val="00811777"/>
    <w:rsid w:val="008119F6"/>
    <w:rsid w:val="00811C64"/>
    <w:rsid w:val="008128E9"/>
    <w:rsid w:val="0081295A"/>
    <w:rsid w:val="00812DCF"/>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63FC"/>
    <w:rsid w:val="00816644"/>
    <w:rsid w:val="00816B02"/>
    <w:rsid w:val="008174EE"/>
    <w:rsid w:val="008177F3"/>
    <w:rsid w:val="00817964"/>
    <w:rsid w:val="00817AA7"/>
    <w:rsid w:val="00820169"/>
    <w:rsid w:val="0082039E"/>
    <w:rsid w:val="008204A4"/>
    <w:rsid w:val="00820515"/>
    <w:rsid w:val="00820567"/>
    <w:rsid w:val="00820708"/>
    <w:rsid w:val="0082122B"/>
    <w:rsid w:val="0082129B"/>
    <w:rsid w:val="00821D5F"/>
    <w:rsid w:val="00821E7D"/>
    <w:rsid w:val="00821E8D"/>
    <w:rsid w:val="0082232A"/>
    <w:rsid w:val="00822D05"/>
    <w:rsid w:val="00822F4E"/>
    <w:rsid w:val="00823C98"/>
    <w:rsid w:val="00823FCE"/>
    <w:rsid w:val="0082450E"/>
    <w:rsid w:val="0082472D"/>
    <w:rsid w:val="00824921"/>
    <w:rsid w:val="00824F76"/>
    <w:rsid w:val="00825159"/>
    <w:rsid w:val="008252AA"/>
    <w:rsid w:val="00825600"/>
    <w:rsid w:val="00826C64"/>
    <w:rsid w:val="008272A5"/>
    <w:rsid w:val="008273E4"/>
    <w:rsid w:val="0082744C"/>
    <w:rsid w:val="0082748E"/>
    <w:rsid w:val="00827CA7"/>
    <w:rsid w:val="00827F89"/>
    <w:rsid w:val="00830968"/>
    <w:rsid w:val="008309DE"/>
    <w:rsid w:val="00830BC8"/>
    <w:rsid w:val="00830C44"/>
    <w:rsid w:val="00830E6B"/>
    <w:rsid w:val="00831504"/>
    <w:rsid w:val="00831C9D"/>
    <w:rsid w:val="00832917"/>
    <w:rsid w:val="008330A1"/>
    <w:rsid w:val="008336B7"/>
    <w:rsid w:val="00833ED4"/>
    <w:rsid w:val="00834355"/>
    <w:rsid w:val="008343DE"/>
    <w:rsid w:val="00834C08"/>
    <w:rsid w:val="00834FB3"/>
    <w:rsid w:val="00835087"/>
    <w:rsid w:val="00835E36"/>
    <w:rsid w:val="00837E48"/>
    <w:rsid w:val="00837F20"/>
    <w:rsid w:val="00837F4A"/>
    <w:rsid w:val="008400C4"/>
    <w:rsid w:val="0084050B"/>
    <w:rsid w:val="00841340"/>
    <w:rsid w:val="008414EE"/>
    <w:rsid w:val="00841BF9"/>
    <w:rsid w:val="00841C8C"/>
    <w:rsid w:val="008427C1"/>
    <w:rsid w:val="0084281E"/>
    <w:rsid w:val="00842BF6"/>
    <w:rsid w:val="00842F9B"/>
    <w:rsid w:val="00843433"/>
    <w:rsid w:val="008434B9"/>
    <w:rsid w:val="00843736"/>
    <w:rsid w:val="0084393E"/>
    <w:rsid w:val="00843DB0"/>
    <w:rsid w:val="00843E6F"/>
    <w:rsid w:val="0084406B"/>
    <w:rsid w:val="0084444F"/>
    <w:rsid w:val="008446A2"/>
    <w:rsid w:val="008447D6"/>
    <w:rsid w:val="00844A3D"/>
    <w:rsid w:val="00845109"/>
    <w:rsid w:val="00845303"/>
    <w:rsid w:val="0084561F"/>
    <w:rsid w:val="0084591E"/>
    <w:rsid w:val="008461E3"/>
    <w:rsid w:val="008464A7"/>
    <w:rsid w:val="008464F5"/>
    <w:rsid w:val="00846D7D"/>
    <w:rsid w:val="00847007"/>
    <w:rsid w:val="008470B4"/>
    <w:rsid w:val="008477F6"/>
    <w:rsid w:val="0084780D"/>
    <w:rsid w:val="00847CCE"/>
    <w:rsid w:val="00847D0B"/>
    <w:rsid w:val="00850336"/>
    <w:rsid w:val="008504B0"/>
    <w:rsid w:val="00850CD2"/>
    <w:rsid w:val="00851124"/>
    <w:rsid w:val="00851B42"/>
    <w:rsid w:val="00851DE1"/>
    <w:rsid w:val="00852161"/>
    <w:rsid w:val="00852461"/>
    <w:rsid w:val="00852DE7"/>
    <w:rsid w:val="008533A4"/>
    <w:rsid w:val="00853779"/>
    <w:rsid w:val="008543E2"/>
    <w:rsid w:val="008547FF"/>
    <w:rsid w:val="00854981"/>
    <w:rsid w:val="008551A3"/>
    <w:rsid w:val="00855C85"/>
    <w:rsid w:val="00855E39"/>
    <w:rsid w:val="00855F50"/>
    <w:rsid w:val="008567AD"/>
    <w:rsid w:val="00856F4D"/>
    <w:rsid w:val="008571D7"/>
    <w:rsid w:val="00857759"/>
    <w:rsid w:val="008577B5"/>
    <w:rsid w:val="00857B09"/>
    <w:rsid w:val="00857EE8"/>
    <w:rsid w:val="00857FCB"/>
    <w:rsid w:val="00860B8A"/>
    <w:rsid w:val="00860CA7"/>
    <w:rsid w:val="00861686"/>
    <w:rsid w:val="00861EDC"/>
    <w:rsid w:val="0086253B"/>
    <w:rsid w:val="008626C5"/>
    <w:rsid w:val="00862B2A"/>
    <w:rsid w:val="00862BF2"/>
    <w:rsid w:val="00863304"/>
    <w:rsid w:val="00863BB9"/>
    <w:rsid w:val="00864799"/>
    <w:rsid w:val="008649FC"/>
    <w:rsid w:val="00864B82"/>
    <w:rsid w:val="00864C3F"/>
    <w:rsid w:val="00864E7C"/>
    <w:rsid w:val="00864F1E"/>
    <w:rsid w:val="0086551F"/>
    <w:rsid w:val="00865F92"/>
    <w:rsid w:val="0086613B"/>
    <w:rsid w:val="008663D1"/>
    <w:rsid w:val="00866862"/>
    <w:rsid w:val="00866C2A"/>
    <w:rsid w:val="00866D23"/>
    <w:rsid w:val="00867D44"/>
    <w:rsid w:val="00867F0D"/>
    <w:rsid w:val="00870189"/>
    <w:rsid w:val="008703B8"/>
    <w:rsid w:val="00870CCE"/>
    <w:rsid w:val="0087248E"/>
    <w:rsid w:val="008724D1"/>
    <w:rsid w:val="008726BE"/>
    <w:rsid w:val="00872CA8"/>
    <w:rsid w:val="00873195"/>
    <w:rsid w:val="008737C6"/>
    <w:rsid w:val="00873F51"/>
    <w:rsid w:val="00874570"/>
    <w:rsid w:val="008749AC"/>
    <w:rsid w:val="00875068"/>
    <w:rsid w:val="008750EE"/>
    <w:rsid w:val="00875765"/>
    <w:rsid w:val="00875843"/>
    <w:rsid w:val="00875D37"/>
    <w:rsid w:val="00875F59"/>
    <w:rsid w:val="008760FC"/>
    <w:rsid w:val="0087620D"/>
    <w:rsid w:val="0087632E"/>
    <w:rsid w:val="0087660D"/>
    <w:rsid w:val="00876C07"/>
    <w:rsid w:val="00876E7D"/>
    <w:rsid w:val="008777D9"/>
    <w:rsid w:val="008800EA"/>
    <w:rsid w:val="008802FE"/>
    <w:rsid w:val="008804B7"/>
    <w:rsid w:val="00880C37"/>
    <w:rsid w:val="00880D30"/>
    <w:rsid w:val="0088191D"/>
    <w:rsid w:val="008828A3"/>
    <w:rsid w:val="00882944"/>
    <w:rsid w:val="00882949"/>
    <w:rsid w:val="00882ADA"/>
    <w:rsid w:val="00882C72"/>
    <w:rsid w:val="00882E09"/>
    <w:rsid w:val="0088300B"/>
    <w:rsid w:val="008831A3"/>
    <w:rsid w:val="00883C55"/>
    <w:rsid w:val="00884044"/>
    <w:rsid w:val="0088426D"/>
    <w:rsid w:val="0088547B"/>
    <w:rsid w:val="00885C15"/>
    <w:rsid w:val="00885DA7"/>
    <w:rsid w:val="00885EE6"/>
    <w:rsid w:val="008862D1"/>
    <w:rsid w:val="0088646C"/>
    <w:rsid w:val="00886AB0"/>
    <w:rsid w:val="00887258"/>
    <w:rsid w:val="0088737B"/>
    <w:rsid w:val="008903EE"/>
    <w:rsid w:val="00890B9C"/>
    <w:rsid w:val="00890D0E"/>
    <w:rsid w:val="00890EC5"/>
    <w:rsid w:val="00890FD7"/>
    <w:rsid w:val="008914A7"/>
    <w:rsid w:val="00891562"/>
    <w:rsid w:val="00892052"/>
    <w:rsid w:val="008920FE"/>
    <w:rsid w:val="0089275D"/>
    <w:rsid w:val="00892EE6"/>
    <w:rsid w:val="00893437"/>
    <w:rsid w:val="0089367B"/>
    <w:rsid w:val="00893C44"/>
    <w:rsid w:val="008945CB"/>
    <w:rsid w:val="0089491E"/>
    <w:rsid w:val="00894D31"/>
    <w:rsid w:val="00894D3D"/>
    <w:rsid w:val="008955E6"/>
    <w:rsid w:val="008956F7"/>
    <w:rsid w:val="00895832"/>
    <w:rsid w:val="00895BB2"/>
    <w:rsid w:val="00895C50"/>
    <w:rsid w:val="0089693E"/>
    <w:rsid w:val="00896D2C"/>
    <w:rsid w:val="00897722"/>
    <w:rsid w:val="00897DB0"/>
    <w:rsid w:val="00897E55"/>
    <w:rsid w:val="00897EBF"/>
    <w:rsid w:val="008A040B"/>
    <w:rsid w:val="008A07B0"/>
    <w:rsid w:val="008A0BA4"/>
    <w:rsid w:val="008A1043"/>
    <w:rsid w:val="008A1AEC"/>
    <w:rsid w:val="008A223B"/>
    <w:rsid w:val="008A22BF"/>
    <w:rsid w:val="008A2991"/>
    <w:rsid w:val="008A2AB7"/>
    <w:rsid w:val="008A3F25"/>
    <w:rsid w:val="008A4A4A"/>
    <w:rsid w:val="008A5126"/>
    <w:rsid w:val="008A550B"/>
    <w:rsid w:val="008A560F"/>
    <w:rsid w:val="008A58ED"/>
    <w:rsid w:val="008A5C94"/>
    <w:rsid w:val="008A5CA4"/>
    <w:rsid w:val="008A5CA6"/>
    <w:rsid w:val="008A6727"/>
    <w:rsid w:val="008A6757"/>
    <w:rsid w:val="008A6825"/>
    <w:rsid w:val="008A6AAA"/>
    <w:rsid w:val="008A6C81"/>
    <w:rsid w:val="008A7047"/>
    <w:rsid w:val="008A708F"/>
    <w:rsid w:val="008A73D0"/>
    <w:rsid w:val="008A7561"/>
    <w:rsid w:val="008B01FC"/>
    <w:rsid w:val="008B020E"/>
    <w:rsid w:val="008B0316"/>
    <w:rsid w:val="008B03BA"/>
    <w:rsid w:val="008B03DA"/>
    <w:rsid w:val="008B0585"/>
    <w:rsid w:val="008B07E2"/>
    <w:rsid w:val="008B0FA3"/>
    <w:rsid w:val="008B1214"/>
    <w:rsid w:val="008B1469"/>
    <w:rsid w:val="008B2266"/>
    <w:rsid w:val="008B238D"/>
    <w:rsid w:val="008B26F7"/>
    <w:rsid w:val="008B27CC"/>
    <w:rsid w:val="008B2A38"/>
    <w:rsid w:val="008B2C6C"/>
    <w:rsid w:val="008B3108"/>
    <w:rsid w:val="008B314F"/>
    <w:rsid w:val="008B35CE"/>
    <w:rsid w:val="008B3CCB"/>
    <w:rsid w:val="008B3E55"/>
    <w:rsid w:val="008B4402"/>
    <w:rsid w:val="008B502E"/>
    <w:rsid w:val="008B539C"/>
    <w:rsid w:val="008B5630"/>
    <w:rsid w:val="008B5CEE"/>
    <w:rsid w:val="008B63E0"/>
    <w:rsid w:val="008B6467"/>
    <w:rsid w:val="008B6763"/>
    <w:rsid w:val="008B6CAF"/>
    <w:rsid w:val="008B6D04"/>
    <w:rsid w:val="008B78C6"/>
    <w:rsid w:val="008C006B"/>
    <w:rsid w:val="008C1240"/>
    <w:rsid w:val="008C1701"/>
    <w:rsid w:val="008C1785"/>
    <w:rsid w:val="008C1921"/>
    <w:rsid w:val="008C1BB5"/>
    <w:rsid w:val="008C1E9C"/>
    <w:rsid w:val="008C23A9"/>
    <w:rsid w:val="008C295D"/>
    <w:rsid w:val="008C2C90"/>
    <w:rsid w:val="008C331B"/>
    <w:rsid w:val="008C3F72"/>
    <w:rsid w:val="008C4196"/>
    <w:rsid w:val="008C479F"/>
    <w:rsid w:val="008C4811"/>
    <w:rsid w:val="008C4B84"/>
    <w:rsid w:val="008C4E58"/>
    <w:rsid w:val="008C50AB"/>
    <w:rsid w:val="008C57E8"/>
    <w:rsid w:val="008C5A5D"/>
    <w:rsid w:val="008C5B5F"/>
    <w:rsid w:val="008C661E"/>
    <w:rsid w:val="008D155A"/>
    <w:rsid w:val="008D29D8"/>
    <w:rsid w:val="008D2CAF"/>
    <w:rsid w:val="008D2CBA"/>
    <w:rsid w:val="008D3C3F"/>
    <w:rsid w:val="008D3CFE"/>
    <w:rsid w:val="008D4189"/>
    <w:rsid w:val="008D43AD"/>
    <w:rsid w:val="008D4812"/>
    <w:rsid w:val="008D4F09"/>
    <w:rsid w:val="008D5157"/>
    <w:rsid w:val="008D526B"/>
    <w:rsid w:val="008D5279"/>
    <w:rsid w:val="008D557E"/>
    <w:rsid w:val="008D589C"/>
    <w:rsid w:val="008D5B9B"/>
    <w:rsid w:val="008D61CE"/>
    <w:rsid w:val="008D6E19"/>
    <w:rsid w:val="008D773C"/>
    <w:rsid w:val="008E08D1"/>
    <w:rsid w:val="008E0A38"/>
    <w:rsid w:val="008E13F7"/>
    <w:rsid w:val="008E1576"/>
    <w:rsid w:val="008E184F"/>
    <w:rsid w:val="008E1869"/>
    <w:rsid w:val="008E18A0"/>
    <w:rsid w:val="008E195D"/>
    <w:rsid w:val="008E1FFD"/>
    <w:rsid w:val="008E24B8"/>
    <w:rsid w:val="008E25AF"/>
    <w:rsid w:val="008E2910"/>
    <w:rsid w:val="008E314B"/>
    <w:rsid w:val="008E32C7"/>
    <w:rsid w:val="008E3659"/>
    <w:rsid w:val="008E3812"/>
    <w:rsid w:val="008E3903"/>
    <w:rsid w:val="008E4392"/>
    <w:rsid w:val="008E492D"/>
    <w:rsid w:val="008E49E3"/>
    <w:rsid w:val="008E4AAF"/>
    <w:rsid w:val="008E4AF8"/>
    <w:rsid w:val="008E4C36"/>
    <w:rsid w:val="008E5EDA"/>
    <w:rsid w:val="008E5F72"/>
    <w:rsid w:val="008E6646"/>
    <w:rsid w:val="008E6D57"/>
    <w:rsid w:val="008E71C6"/>
    <w:rsid w:val="008E73D3"/>
    <w:rsid w:val="008E76F1"/>
    <w:rsid w:val="008E780B"/>
    <w:rsid w:val="008E7CAC"/>
    <w:rsid w:val="008E7FD7"/>
    <w:rsid w:val="008F0699"/>
    <w:rsid w:val="008F0A48"/>
    <w:rsid w:val="008F0B38"/>
    <w:rsid w:val="008F0C17"/>
    <w:rsid w:val="008F0CD4"/>
    <w:rsid w:val="008F1236"/>
    <w:rsid w:val="008F13DF"/>
    <w:rsid w:val="008F1ACD"/>
    <w:rsid w:val="008F1C19"/>
    <w:rsid w:val="008F1C8F"/>
    <w:rsid w:val="008F1E73"/>
    <w:rsid w:val="008F2029"/>
    <w:rsid w:val="008F28C1"/>
    <w:rsid w:val="008F2E42"/>
    <w:rsid w:val="008F2E68"/>
    <w:rsid w:val="008F2EBE"/>
    <w:rsid w:val="008F3D23"/>
    <w:rsid w:val="008F467E"/>
    <w:rsid w:val="008F4736"/>
    <w:rsid w:val="008F4D55"/>
    <w:rsid w:val="008F5ADA"/>
    <w:rsid w:val="008F6491"/>
    <w:rsid w:val="008F6C27"/>
    <w:rsid w:val="008F6E40"/>
    <w:rsid w:val="008F784F"/>
    <w:rsid w:val="008F78D4"/>
    <w:rsid w:val="008F7B8E"/>
    <w:rsid w:val="009000A3"/>
    <w:rsid w:val="00900287"/>
    <w:rsid w:val="009009CF"/>
    <w:rsid w:val="00900FAC"/>
    <w:rsid w:val="00901A0D"/>
    <w:rsid w:val="00902175"/>
    <w:rsid w:val="009025A0"/>
    <w:rsid w:val="00902804"/>
    <w:rsid w:val="00902E18"/>
    <w:rsid w:val="009038B5"/>
    <w:rsid w:val="00903C04"/>
    <w:rsid w:val="00903EA3"/>
    <w:rsid w:val="0090418F"/>
    <w:rsid w:val="009047DA"/>
    <w:rsid w:val="00904FA9"/>
    <w:rsid w:val="00904FE6"/>
    <w:rsid w:val="0090520E"/>
    <w:rsid w:val="009052F6"/>
    <w:rsid w:val="009058CA"/>
    <w:rsid w:val="00906461"/>
    <w:rsid w:val="0090668A"/>
    <w:rsid w:val="00907148"/>
    <w:rsid w:val="009074FA"/>
    <w:rsid w:val="009078B8"/>
    <w:rsid w:val="009078F0"/>
    <w:rsid w:val="00907985"/>
    <w:rsid w:val="00907AB5"/>
    <w:rsid w:val="009103FB"/>
    <w:rsid w:val="0091071D"/>
    <w:rsid w:val="00910726"/>
    <w:rsid w:val="00910784"/>
    <w:rsid w:val="00910987"/>
    <w:rsid w:val="00910A8A"/>
    <w:rsid w:val="009112AE"/>
    <w:rsid w:val="00911755"/>
    <w:rsid w:val="00911868"/>
    <w:rsid w:val="00911E26"/>
    <w:rsid w:val="00911FC1"/>
    <w:rsid w:val="0091247B"/>
    <w:rsid w:val="00912580"/>
    <w:rsid w:val="00912B5F"/>
    <w:rsid w:val="009138E2"/>
    <w:rsid w:val="00913BA1"/>
    <w:rsid w:val="0091469E"/>
    <w:rsid w:val="009149CB"/>
    <w:rsid w:val="00914CDA"/>
    <w:rsid w:val="009150D0"/>
    <w:rsid w:val="00915346"/>
    <w:rsid w:val="009155C9"/>
    <w:rsid w:val="00915AB4"/>
    <w:rsid w:val="00916295"/>
    <w:rsid w:val="009179D7"/>
    <w:rsid w:val="00917AB2"/>
    <w:rsid w:val="009206D9"/>
    <w:rsid w:val="00920C1D"/>
    <w:rsid w:val="00921214"/>
    <w:rsid w:val="0092289D"/>
    <w:rsid w:val="0092365D"/>
    <w:rsid w:val="00923F53"/>
    <w:rsid w:val="00924004"/>
    <w:rsid w:val="0092412E"/>
    <w:rsid w:val="00924366"/>
    <w:rsid w:val="00924CBE"/>
    <w:rsid w:val="0092505D"/>
    <w:rsid w:val="009254C6"/>
    <w:rsid w:val="0092578B"/>
    <w:rsid w:val="00925F09"/>
    <w:rsid w:val="009260AE"/>
    <w:rsid w:val="009260B6"/>
    <w:rsid w:val="00926569"/>
    <w:rsid w:val="009265B9"/>
    <w:rsid w:val="0092685B"/>
    <w:rsid w:val="00926B16"/>
    <w:rsid w:val="00926B8B"/>
    <w:rsid w:val="009273DB"/>
    <w:rsid w:val="00927529"/>
    <w:rsid w:val="0093071A"/>
    <w:rsid w:val="00930D82"/>
    <w:rsid w:val="00931272"/>
    <w:rsid w:val="0093159C"/>
    <w:rsid w:val="009321A8"/>
    <w:rsid w:val="00932317"/>
    <w:rsid w:val="00932A24"/>
    <w:rsid w:val="00932F30"/>
    <w:rsid w:val="00932F77"/>
    <w:rsid w:val="009330FE"/>
    <w:rsid w:val="0093338A"/>
    <w:rsid w:val="00933B47"/>
    <w:rsid w:val="0093423C"/>
    <w:rsid w:val="00934998"/>
    <w:rsid w:val="009349C2"/>
    <w:rsid w:val="00934F46"/>
    <w:rsid w:val="00935154"/>
    <w:rsid w:val="009362C4"/>
    <w:rsid w:val="00936F38"/>
    <w:rsid w:val="0093705D"/>
    <w:rsid w:val="00937ABA"/>
    <w:rsid w:val="00937DAB"/>
    <w:rsid w:val="00940122"/>
    <w:rsid w:val="0094019A"/>
    <w:rsid w:val="009406B8"/>
    <w:rsid w:val="009409CB"/>
    <w:rsid w:val="00940B28"/>
    <w:rsid w:val="00940EC9"/>
    <w:rsid w:val="00940F53"/>
    <w:rsid w:val="0094125F"/>
    <w:rsid w:val="0094151A"/>
    <w:rsid w:val="00941787"/>
    <w:rsid w:val="009417EC"/>
    <w:rsid w:val="009418F4"/>
    <w:rsid w:val="009419FE"/>
    <w:rsid w:val="00941D6C"/>
    <w:rsid w:val="00942A15"/>
    <w:rsid w:val="00943290"/>
    <w:rsid w:val="009438CE"/>
    <w:rsid w:val="009440F8"/>
    <w:rsid w:val="00944376"/>
    <w:rsid w:val="009444AF"/>
    <w:rsid w:val="009444FD"/>
    <w:rsid w:val="009448E4"/>
    <w:rsid w:val="00944A45"/>
    <w:rsid w:val="00945672"/>
    <w:rsid w:val="009457D2"/>
    <w:rsid w:val="00945BD6"/>
    <w:rsid w:val="00946201"/>
    <w:rsid w:val="00946494"/>
    <w:rsid w:val="00946BB4"/>
    <w:rsid w:val="009474D0"/>
    <w:rsid w:val="0094783D"/>
    <w:rsid w:val="009478D3"/>
    <w:rsid w:val="009478EC"/>
    <w:rsid w:val="00950542"/>
    <w:rsid w:val="00950962"/>
    <w:rsid w:val="009517C8"/>
    <w:rsid w:val="00952B76"/>
    <w:rsid w:val="00952D1D"/>
    <w:rsid w:val="0095362B"/>
    <w:rsid w:val="009536DE"/>
    <w:rsid w:val="00953EE8"/>
    <w:rsid w:val="00954689"/>
    <w:rsid w:val="00954991"/>
    <w:rsid w:val="00954E39"/>
    <w:rsid w:val="00955177"/>
    <w:rsid w:val="009552C7"/>
    <w:rsid w:val="009554AE"/>
    <w:rsid w:val="009555B8"/>
    <w:rsid w:val="00955B14"/>
    <w:rsid w:val="00955DB6"/>
    <w:rsid w:val="00955F2C"/>
    <w:rsid w:val="009562A4"/>
    <w:rsid w:val="009563A2"/>
    <w:rsid w:val="00956D2B"/>
    <w:rsid w:val="0095716E"/>
    <w:rsid w:val="00957693"/>
    <w:rsid w:val="00957815"/>
    <w:rsid w:val="009579C9"/>
    <w:rsid w:val="00957D3F"/>
    <w:rsid w:val="00957DB1"/>
    <w:rsid w:val="00957F10"/>
    <w:rsid w:val="00957F4E"/>
    <w:rsid w:val="00957F9B"/>
    <w:rsid w:val="00957FEA"/>
    <w:rsid w:val="00960114"/>
    <w:rsid w:val="0096061F"/>
    <w:rsid w:val="0096088E"/>
    <w:rsid w:val="00960902"/>
    <w:rsid w:val="009609F7"/>
    <w:rsid w:val="00960BC0"/>
    <w:rsid w:val="009610D0"/>
    <w:rsid w:val="00961405"/>
    <w:rsid w:val="0096182C"/>
    <w:rsid w:val="00961A23"/>
    <w:rsid w:val="00961A68"/>
    <w:rsid w:val="00961E6E"/>
    <w:rsid w:val="009623F0"/>
    <w:rsid w:val="009629B8"/>
    <w:rsid w:val="00963108"/>
    <w:rsid w:val="0096312F"/>
    <w:rsid w:val="00963DCE"/>
    <w:rsid w:val="0096456E"/>
    <w:rsid w:val="0096495C"/>
    <w:rsid w:val="00964CCB"/>
    <w:rsid w:val="00964D6A"/>
    <w:rsid w:val="0096504E"/>
    <w:rsid w:val="0096507C"/>
    <w:rsid w:val="00965F8A"/>
    <w:rsid w:val="0096688A"/>
    <w:rsid w:val="00966B8B"/>
    <w:rsid w:val="009671AF"/>
    <w:rsid w:val="00967221"/>
    <w:rsid w:val="0096771A"/>
    <w:rsid w:val="009679D2"/>
    <w:rsid w:val="00967B95"/>
    <w:rsid w:val="0097012D"/>
    <w:rsid w:val="00970DF3"/>
    <w:rsid w:val="00971C03"/>
    <w:rsid w:val="00971FF0"/>
    <w:rsid w:val="0097254F"/>
    <w:rsid w:val="00972A33"/>
    <w:rsid w:val="00972FD7"/>
    <w:rsid w:val="0097318E"/>
    <w:rsid w:val="009735D7"/>
    <w:rsid w:val="00973799"/>
    <w:rsid w:val="00973A49"/>
    <w:rsid w:val="00974238"/>
    <w:rsid w:val="00975D67"/>
    <w:rsid w:val="00975E2A"/>
    <w:rsid w:val="009761A4"/>
    <w:rsid w:val="00976B8F"/>
    <w:rsid w:val="009770C1"/>
    <w:rsid w:val="009800A2"/>
    <w:rsid w:val="0098012A"/>
    <w:rsid w:val="0098050A"/>
    <w:rsid w:val="009809D7"/>
    <w:rsid w:val="00981A8C"/>
    <w:rsid w:val="00981AFB"/>
    <w:rsid w:val="00981D9C"/>
    <w:rsid w:val="00982083"/>
    <w:rsid w:val="00982122"/>
    <w:rsid w:val="00982126"/>
    <w:rsid w:val="009821D3"/>
    <w:rsid w:val="009835C9"/>
    <w:rsid w:val="0098360A"/>
    <w:rsid w:val="0098371C"/>
    <w:rsid w:val="00983DEB"/>
    <w:rsid w:val="00984BD3"/>
    <w:rsid w:val="00985764"/>
    <w:rsid w:val="0098583E"/>
    <w:rsid w:val="00985B2E"/>
    <w:rsid w:val="00985CE0"/>
    <w:rsid w:val="00985DAB"/>
    <w:rsid w:val="00985E31"/>
    <w:rsid w:val="00985E9C"/>
    <w:rsid w:val="00985EF2"/>
    <w:rsid w:val="009860B0"/>
    <w:rsid w:val="00986422"/>
    <w:rsid w:val="0098685A"/>
    <w:rsid w:val="00987D8D"/>
    <w:rsid w:val="00990461"/>
    <w:rsid w:val="00990647"/>
    <w:rsid w:val="00990A48"/>
    <w:rsid w:val="00990D30"/>
    <w:rsid w:val="00991E62"/>
    <w:rsid w:val="00991F51"/>
    <w:rsid w:val="009923CC"/>
    <w:rsid w:val="009928AF"/>
    <w:rsid w:val="00992A2D"/>
    <w:rsid w:val="00992CE6"/>
    <w:rsid w:val="00992EAA"/>
    <w:rsid w:val="0099390D"/>
    <w:rsid w:val="0099446C"/>
    <w:rsid w:val="009946C1"/>
    <w:rsid w:val="00994F5D"/>
    <w:rsid w:val="00995ED2"/>
    <w:rsid w:val="009964EC"/>
    <w:rsid w:val="00996858"/>
    <w:rsid w:val="009968BE"/>
    <w:rsid w:val="0099708A"/>
    <w:rsid w:val="0099748E"/>
    <w:rsid w:val="0099772C"/>
    <w:rsid w:val="00997E34"/>
    <w:rsid w:val="009A06EB"/>
    <w:rsid w:val="009A095C"/>
    <w:rsid w:val="009A0992"/>
    <w:rsid w:val="009A1138"/>
    <w:rsid w:val="009A14B6"/>
    <w:rsid w:val="009A17E3"/>
    <w:rsid w:val="009A25CE"/>
    <w:rsid w:val="009A2B5A"/>
    <w:rsid w:val="009A2D57"/>
    <w:rsid w:val="009A2E9A"/>
    <w:rsid w:val="009A2F64"/>
    <w:rsid w:val="009A34AF"/>
    <w:rsid w:val="009A3F15"/>
    <w:rsid w:val="009A4AAD"/>
    <w:rsid w:val="009A5C0E"/>
    <w:rsid w:val="009A68AE"/>
    <w:rsid w:val="009A6E67"/>
    <w:rsid w:val="009A734F"/>
    <w:rsid w:val="009A7493"/>
    <w:rsid w:val="009B00E4"/>
    <w:rsid w:val="009B04EF"/>
    <w:rsid w:val="009B069E"/>
    <w:rsid w:val="009B08E3"/>
    <w:rsid w:val="009B0957"/>
    <w:rsid w:val="009B10DC"/>
    <w:rsid w:val="009B11FC"/>
    <w:rsid w:val="009B17B7"/>
    <w:rsid w:val="009B2275"/>
    <w:rsid w:val="009B2286"/>
    <w:rsid w:val="009B2874"/>
    <w:rsid w:val="009B2AF2"/>
    <w:rsid w:val="009B3A8A"/>
    <w:rsid w:val="009B3F4E"/>
    <w:rsid w:val="009B4014"/>
    <w:rsid w:val="009B4E11"/>
    <w:rsid w:val="009B5172"/>
    <w:rsid w:val="009B52DE"/>
    <w:rsid w:val="009B5571"/>
    <w:rsid w:val="009B644D"/>
    <w:rsid w:val="009B64A2"/>
    <w:rsid w:val="009B7056"/>
    <w:rsid w:val="009B728B"/>
    <w:rsid w:val="009B7390"/>
    <w:rsid w:val="009B78FE"/>
    <w:rsid w:val="009B7E20"/>
    <w:rsid w:val="009C0246"/>
    <w:rsid w:val="009C0324"/>
    <w:rsid w:val="009C0BF0"/>
    <w:rsid w:val="009C10E9"/>
    <w:rsid w:val="009C14A6"/>
    <w:rsid w:val="009C181C"/>
    <w:rsid w:val="009C1CC3"/>
    <w:rsid w:val="009C1E57"/>
    <w:rsid w:val="009C2646"/>
    <w:rsid w:val="009C26A5"/>
    <w:rsid w:val="009C2B0C"/>
    <w:rsid w:val="009C2F74"/>
    <w:rsid w:val="009C33D8"/>
    <w:rsid w:val="009C35B0"/>
    <w:rsid w:val="009C3600"/>
    <w:rsid w:val="009C36E1"/>
    <w:rsid w:val="009C38A5"/>
    <w:rsid w:val="009C456F"/>
    <w:rsid w:val="009C4DF7"/>
    <w:rsid w:val="009C58A9"/>
    <w:rsid w:val="009C5A1A"/>
    <w:rsid w:val="009C695D"/>
    <w:rsid w:val="009C6A6C"/>
    <w:rsid w:val="009C6A99"/>
    <w:rsid w:val="009C6D9A"/>
    <w:rsid w:val="009C6F04"/>
    <w:rsid w:val="009C74A9"/>
    <w:rsid w:val="009C7EB5"/>
    <w:rsid w:val="009C7EB8"/>
    <w:rsid w:val="009C7FA7"/>
    <w:rsid w:val="009D01C0"/>
    <w:rsid w:val="009D0856"/>
    <w:rsid w:val="009D1AAA"/>
    <w:rsid w:val="009D1C3B"/>
    <w:rsid w:val="009D24F6"/>
    <w:rsid w:val="009D29FD"/>
    <w:rsid w:val="009D32A4"/>
    <w:rsid w:val="009D364F"/>
    <w:rsid w:val="009D3D9D"/>
    <w:rsid w:val="009D4240"/>
    <w:rsid w:val="009D43CD"/>
    <w:rsid w:val="009D49CD"/>
    <w:rsid w:val="009D5D0A"/>
    <w:rsid w:val="009D5E8B"/>
    <w:rsid w:val="009D65B0"/>
    <w:rsid w:val="009D6673"/>
    <w:rsid w:val="009D681B"/>
    <w:rsid w:val="009D6A82"/>
    <w:rsid w:val="009D75E8"/>
    <w:rsid w:val="009D79A6"/>
    <w:rsid w:val="009E02A1"/>
    <w:rsid w:val="009E156F"/>
    <w:rsid w:val="009E2522"/>
    <w:rsid w:val="009E2953"/>
    <w:rsid w:val="009E2D8A"/>
    <w:rsid w:val="009E2F33"/>
    <w:rsid w:val="009E33C2"/>
    <w:rsid w:val="009E378C"/>
    <w:rsid w:val="009E3B1C"/>
    <w:rsid w:val="009E427C"/>
    <w:rsid w:val="009E470A"/>
    <w:rsid w:val="009E553E"/>
    <w:rsid w:val="009E5555"/>
    <w:rsid w:val="009E57DC"/>
    <w:rsid w:val="009E5894"/>
    <w:rsid w:val="009E5B23"/>
    <w:rsid w:val="009E5B45"/>
    <w:rsid w:val="009E5CDC"/>
    <w:rsid w:val="009E5D16"/>
    <w:rsid w:val="009E5F5E"/>
    <w:rsid w:val="009E6503"/>
    <w:rsid w:val="009E6512"/>
    <w:rsid w:val="009E6A2F"/>
    <w:rsid w:val="009E6B4A"/>
    <w:rsid w:val="009E6F48"/>
    <w:rsid w:val="009E6FBE"/>
    <w:rsid w:val="009E75E1"/>
    <w:rsid w:val="009E7D0E"/>
    <w:rsid w:val="009F0E7F"/>
    <w:rsid w:val="009F10B9"/>
    <w:rsid w:val="009F10EB"/>
    <w:rsid w:val="009F1612"/>
    <w:rsid w:val="009F206A"/>
    <w:rsid w:val="009F2365"/>
    <w:rsid w:val="009F2517"/>
    <w:rsid w:val="009F2741"/>
    <w:rsid w:val="009F2B97"/>
    <w:rsid w:val="009F2C38"/>
    <w:rsid w:val="009F3735"/>
    <w:rsid w:val="009F3842"/>
    <w:rsid w:val="009F4443"/>
    <w:rsid w:val="009F48C2"/>
    <w:rsid w:val="009F4B82"/>
    <w:rsid w:val="009F53F4"/>
    <w:rsid w:val="009F5632"/>
    <w:rsid w:val="009F56D6"/>
    <w:rsid w:val="009F59CF"/>
    <w:rsid w:val="009F60EE"/>
    <w:rsid w:val="009F62CF"/>
    <w:rsid w:val="009F6FAD"/>
    <w:rsid w:val="009F795E"/>
    <w:rsid w:val="009F7CA3"/>
    <w:rsid w:val="00A00D80"/>
    <w:rsid w:val="00A00FBE"/>
    <w:rsid w:val="00A0123E"/>
    <w:rsid w:val="00A01B6C"/>
    <w:rsid w:val="00A023A6"/>
    <w:rsid w:val="00A02667"/>
    <w:rsid w:val="00A02777"/>
    <w:rsid w:val="00A0298A"/>
    <w:rsid w:val="00A0342A"/>
    <w:rsid w:val="00A03553"/>
    <w:rsid w:val="00A03AA8"/>
    <w:rsid w:val="00A04997"/>
    <w:rsid w:val="00A04ED9"/>
    <w:rsid w:val="00A05D7B"/>
    <w:rsid w:val="00A065E3"/>
    <w:rsid w:val="00A066F5"/>
    <w:rsid w:val="00A0680D"/>
    <w:rsid w:val="00A07139"/>
    <w:rsid w:val="00A07738"/>
    <w:rsid w:val="00A1087B"/>
    <w:rsid w:val="00A108BD"/>
    <w:rsid w:val="00A10B0E"/>
    <w:rsid w:val="00A10B61"/>
    <w:rsid w:val="00A10BD9"/>
    <w:rsid w:val="00A12184"/>
    <w:rsid w:val="00A12553"/>
    <w:rsid w:val="00A12696"/>
    <w:rsid w:val="00A127CB"/>
    <w:rsid w:val="00A12EA8"/>
    <w:rsid w:val="00A13109"/>
    <w:rsid w:val="00A1385B"/>
    <w:rsid w:val="00A13960"/>
    <w:rsid w:val="00A140B3"/>
    <w:rsid w:val="00A14137"/>
    <w:rsid w:val="00A14406"/>
    <w:rsid w:val="00A14632"/>
    <w:rsid w:val="00A14E60"/>
    <w:rsid w:val="00A14FA5"/>
    <w:rsid w:val="00A15103"/>
    <w:rsid w:val="00A15226"/>
    <w:rsid w:val="00A158DF"/>
    <w:rsid w:val="00A158FD"/>
    <w:rsid w:val="00A15BBB"/>
    <w:rsid w:val="00A15BFD"/>
    <w:rsid w:val="00A1623D"/>
    <w:rsid w:val="00A164A4"/>
    <w:rsid w:val="00A16543"/>
    <w:rsid w:val="00A16A6C"/>
    <w:rsid w:val="00A16D2D"/>
    <w:rsid w:val="00A16F5F"/>
    <w:rsid w:val="00A1705B"/>
    <w:rsid w:val="00A17850"/>
    <w:rsid w:val="00A21246"/>
    <w:rsid w:val="00A216E6"/>
    <w:rsid w:val="00A21859"/>
    <w:rsid w:val="00A21945"/>
    <w:rsid w:val="00A21F27"/>
    <w:rsid w:val="00A21FB9"/>
    <w:rsid w:val="00A222D3"/>
    <w:rsid w:val="00A22520"/>
    <w:rsid w:val="00A22B78"/>
    <w:rsid w:val="00A23152"/>
    <w:rsid w:val="00A2318E"/>
    <w:rsid w:val="00A23801"/>
    <w:rsid w:val="00A23C49"/>
    <w:rsid w:val="00A241CC"/>
    <w:rsid w:val="00A24808"/>
    <w:rsid w:val="00A251D9"/>
    <w:rsid w:val="00A2535E"/>
    <w:rsid w:val="00A26135"/>
    <w:rsid w:val="00A265B2"/>
    <w:rsid w:val="00A26C0C"/>
    <w:rsid w:val="00A26CBF"/>
    <w:rsid w:val="00A26DCD"/>
    <w:rsid w:val="00A27554"/>
    <w:rsid w:val="00A27651"/>
    <w:rsid w:val="00A27797"/>
    <w:rsid w:val="00A27BD5"/>
    <w:rsid w:val="00A27C83"/>
    <w:rsid w:val="00A3009B"/>
    <w:rsid w:val="00A3040D"/>
    <w:rsid w:val="00A30B9D"/>
    <w:rsid w:val="00A30CF6"/>
    <w:rsid w:val="00A311CC"/>
    <w:rsid w:val="00A314A9"/>
    <w:rsid w:val="00A315C0"/>
    <w:rsid w:val="00A315DF"/>
    <w:rsid w:val="00A32579"/>
    <w:rsid w:val="00A32E77"/>
    <w:rsid w:val="00A336B4"/>
    <w:rsid w:val="00A336F9"/>
    <w:rsid w:val="00A33AF1"/>
    <w:rsid w:val="00A33CC3"/>
    <w:rsid w:val="00A34406"/>
    <w:rsid w:val="00A348D2"/>
    <w:rsid w:val="00A35D87"/>
    <w:rsid w:val="00A36217"/>
    <w:rsid w:val="00A36290"/>
    <w:rsid w:val="00A3643A"/>
    <w:rsid w:val="00A3732E"/>
    <w:rsid w:val="00A379E5"/>
    <w:rsid w:val="00A37B59"/>
    <w:rsid w:val="00A37FDC"/>
    <w:rsid w:val="00A40A88"/>
    <w:rsid w:val="00A40AE6"/>
    <w:rsid w:val="00A41667"/>
    <w:rsid w:val="00A416B3"/>
    <w:rsid w:val="00A41745"/>
    <w:rsid w:val="00A41E26"/>
    <w:rsid w:val="00A41E8D"/>
    <w:rsid w:val="00A42023"/>
    <w:rsid w:val="00A4209A"/>
    <w:rsid w:val="00A42400"/>
    <w:rsid w:val="00A425A7"/>
    <w:rsid w:val="00A427F9"/>
    <w:rsid w:val="00A4291F"/>
    <w:rsid w:val="00A437D2"/>
    <w:rsid w:val="00A4478A"/>
    <w:rsid w:val="00A452E3"/>
    <w:rsid w:val="00A4532E"/>
    <w:rsid w:val="00A45926"/>
    <w:rsid w:val="00A459A8"/>
    <w:rsid w:val="00A45D9C"/>
    <w:rsid w:val="00A45E77"/>
    <w:rsid w:val="00A46CB4"/>
    <w:rsid w:val="00A46FF5"/>
    <w:rsid w:val="00A471A4"/>
    <w:rsid w:val="00A47B43"/>
    <w:rsid w:val="00A505E7"/>
    <w:rsid w:val="00A50AF5"/>
    <w:rsid w:val="00A51091"/>
    <w:rsid w:val="00A5157D"/>
    <w:rsid w:val="00A518AC"/>
    <w:rsid w:val="00A51CC5"/>
    <w:rsid w:val="00A522F1"/>
    <w:rsid w:val="00A52A42"/>
    <w:rsid w:val="00A532EC"/>
    <w:rsid w:val="00A53504"/>
    <w:rsid w:val="00A535EC"/>
    <w:rsid w:val="00A540BA"/>
    <w:rsid w:val="00A543D0"/>
    <w:rsid w:val="00A543EA"/>
    <w:rsid w:val="00A54650"/>
    <w:rsid w:val="00A54780"/>
    <w:rsid w:val="00A54EFC"/>
    <w:rsid w:val="00A550F8"/>
    <w:rsid w:val="00A564A6"/>
    <w:rsid w:val="00A5703F"/>
    <w:rsid w:val="00A60271"/>
    <w:rsid w:val="00A603B1"/>
    <w:rsid w:val="00A610D1"/>
    <w:rsid w:val="00A61116"/>
    <w:rsid w:val="00A612C8"/>
    <w:rsid w:val="00A6166B"/>
    <w:rsid w:val="00A62075"/>
    <w:rsid w:val="00A6216C"/>
    <w:rsid w:val="00A62742"/>
    <w:rsid w:val="00A62AF8"/>
    <w:rsid w:val="00A6423A"/>
    <w:rsid w:val="00A6438D"/>
    <w:rsid w:val="00A64A68"/>
    <w:rsid w:val="00A64CD0"/>
    <w:rsid w:val="00A65E98"/>
    <w:rsid w:val="00A66A45"/>
    <w:rsid w:val="00A66DDE"/>
    <w:rsid w:val="00A673BD"/>
    <w:rsid w:val="00A675D5"/>
    <w:rsid w:val="00A6789C"/>
    <w:rsid w:val="00A7011B"/>
    <w:rsid w:val="00A7030C"/>
    <w:rsid w:val="00A7098D"/>
    <w:rsid w:val="00A70BE7"/>
    <w:rsid w:val="00A70CFB"/>
    <w:rsid w:val="00A70E8F"/>
    <w:rsid w:val="00A71350"/>
    <w:rsid w:val="00A71989"/>
    <w:rsid w:val="00A71B9D"/>
    <w:rsid w:val="00A721C3"/>
    <w:rsid w:val="00A72609"/>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888"/>
    <w:rsid w:val="00A76F16"/>
    <w:rsid w:val="00A772EE"/>
    <w:rsid w:val="00A778F6"/>
    <w:rsid w:val="00A779B1"/>
    <w:rsid w:val="00A77D0B"/>
    <w:rsid w:val="00A77DB0"/>
    <w:rsid w:val="00A77E8A"/>
    <w:rsid w:val="00A809F6"/>
    <w:rsid w:val="00A80B86"/>
    <w:rsid w:val="00A81447"/>
    <w:rsid w:val="00A828F1"/>
    <w:rsid w:val="00A8301F"/>
    <w:rsid w:val="00A83542"/>
    <w:rsid w:val="00A83706"/>
    <w:rsid w:val="00A8391E"/>
    <w:rsid w:val="00A839CB"/>
    <w:rsid w:val="00A842AA"/>
    <w:rsid w:val="00A84432"/>
    <w:rsid w:val="00A84851"/>
    <w:rsid w:val="00A849B0"/>
    <w:rsid w:val="00A84B75"/>
    <w:rsid w:val="00A857D5"/>
    <w:rsid w:val="00A86B15"/>
    <w:rsid w:val="00A87B82"/>
    <w:rsid w:val="00A906BA"/>
    <w:rsid w:val="00A90E91"/>
    <w:rsid w:val="00A91D0C"/>
    <w:rsid w:val="00A9290E"/>
    <w:rsid w:val="00A92A75"/>
    <w:rsid w:val="00A92BC6"/>
    <w:rsid w:val="00A934B6"/>
    <w:rsid w:val="00A93CA3"/>
    <w:rsid w:val="00A93CAE"/>
    <w:rsid w:val="00A93E06"/>
    <w:rsid w:val="00A94185"/>
    <w:rsid w:val="00A9428F"/>
    <w:rsid w:val="00A94537"/>
    <w:rsid w:val="00A9462C"/>
    <w:rsid w:val="00A95186"/>
    <w:rsid w:val="00A95200"/>
    <w:rsid w:val="00A95C81"/>
    <w:rsid w:val="00A95E02"/>
    <w:rsid w:val="00A95F8C"/>
    <w:rsid w:val="00A960FF"/>
    <w:rsid w:val="00A96421"/>
    <w:rsid w:val="00A96954"/>
    <w:rsid w:val="00A96A99"/>
    <w:rsid w:val="00A96AC0"/>
    <w:rsid w:val="00A96B09"/>
    <w:rsid w:val="00A96EA6"/>
    <w:rsid w:val="00A96F6C"/>
    <w:rsid w:val="00A96FE2"/>
    <w:rsid w:val="00AA0140"/>
    <w:rsid w:val="00AA0311"/>
    <w:rsid w:val="00AA033D"/>
    <w:rsid w:val="00AA0638"/>
    <w:rsid w:val="00AA0A70"/>
    <w:rsid w:val="00AA10E9"/>
    <w:rsid w:val="00AA1312"/>
    <w:rsid w:val="00AA1332"/>
    <w:rsid w:val="00AA1D66"/>
    <w:rsid w:val="00AA243F"/>
    <w:rsid w:val="00AA29D0"/>
    <w:rsid w:val="00AA314D"/>
    <w:rsid w:val="00AA3346"/>
    <w:rsid w:val="00AA36A5"/>
    <w:rsid w:val="00AA4C7A"/>
    <w:rsid w:val="00AA4D47"/>
    <w:rsid w:val="00AA5C8A"/>
    <w:rsid w:val="00AA6273"/>
    <w:rsid w:val="00AA6898"/>
    <w:rsid w:val="00AA6DA9"/>
    <w:rsid w:val="00AA7C79"/>
    <w:rsid w:val="00AB0078"/>
    <w:rsid w:val="00AB058D"/>
    <w:rsid w:val="00AB0C0E"/>
    <w:rsid w:val="00AB0CC8"/>
    <w:rsid w:val="00AB0ED5"/>
    <w:rsid w:val="00AB12A2"/>
    <w:rsid w:val="00AB131A"/>
    <w:rsid w:val="00AB157F"/>
    <w:rsid w:val="00AB15E8"/>
    <w:rsid w:val="00AB1EDC"/>
    <w:rsid w:val="00AB2E58"/>
    <w:rsid w:val="00AB2F04"/>
    <w:rsid w:val="00AB2F91"/>
    <w:rsid w:val="00AB339D"/>
    <w:rsid w:val="00AB37CF"/>
    <w:rsid w:val="00AB38DD"/>
    <w:rsid w:val="00AB3EF0"/>
    <w:rsid w:val="00AB415D"/>
    <w:rsid w:val="00AB4493"/>
    <w:rsid w:val="00AB5133"/>
    <w:rsid w:val="00AB516B"/>
    <w:rsid w:val="00AB51CB"/>
    <w:rsid w:val="00AB5D65"/>
    <w:rsid w:val="00AB5D9E"/>
    <w:rsid w:val="00AB60F4"/>
    <w:rsid w:val="00AB6587"/>
    <w:rsid w:val="00AB7183"/>
    <w:rsid w:val="00AB7642"/>
    <w:rsid w:val="00AB788D"/>
    <w:rsid w:val="00AB7CE6"/>
    <w:rsid w:val="00AC077F"/>
    <w:rsid w:val="00AC08D0"/>
    <w:rsid w:val="00AC08F7"/>
    <w:rsid w:val="00AC09A0"/>
    <w:rsid w:val="00AC1308"/>
    <w:rsid w:val="00AC1316"/>
    <w:rsid w:val="00AC18FC"/>
    <w:rsid w:val="00AC1E31"/>
    <w:rsid w:val="00AC2E7F"/>
    <w:rsid w:val="00AC2EA7"/>
    <w:rsid w:val="00AC34D4"/>
    <w:rsid w:val="00AC3627"/>
    <w:rsid w:val="00AC3B9D"/>
    <w:rsid w:val="00AC4688"/>
    <w:rsid w:val="00AC46BE"/>
    <w:rsid w:val="00AC4B16"/>
    <w:rsid w:val="00AC4EC2"/>
    <w:rsid w:val="00AC50CC"/>
    <w:rsid w:val="00AC5B5A"/>
    <w:rsid w:val="00AC611C"/>
    <w:rsid w:val="00AC65D3"/>
    <w:rsid w:val="00AC7131"/>
    <w:rsid w:val="00AC7147"/>
    <w:rsid w:val="00AC71E8"/>
    <w:rsid w:val="00AC7362"/>
    <w:rsid w:val="00AC74BD"/>
    <w:rsid w:val="00AC7601"/>
    <w:rsid w:val="00AC7639"/>
    <w:rsid w:val="00AD046B"/>
    <w:rsid w:val="00AD05A8"/>
    <w:rsid w:val="00AD1465"/>
    <w:rsid w:val="00AD1576"/>
    <w:rsid w:val="00AD15B7"/>
    <w:rsid w:val="00AD1E80"/>
    <w:rsid w:val="00AD1E95"/>
    <w:rsid w:val="00AD1F73"/>
    <w:rsid w:val="00AD2187"/>
    <w:rsid w:val="00AD22F3"/>
    <w:rsid w:val="00AD3382"/>
    <w:rsid w:val="00AD3818"/>
    <w:rsid w:val="00AD392F"/>
    <w:rsid w:val="00AD472F"/>
    <w:rsid w:val="00AD47ED"/>
    <w:rsid w:val="00AD4B2B"/>
    <w:rsid w:val="00AD4F4B"/>
    <w:rsid w:val="00AD5018"/>
    <w:rsid w:val="00AD53B5"/>
    <w:rsid w:val="00AD5B2B"/>
    <w:rsid w:val="00AD6784"/>
    <w:rsid w:val="00AD7357"/>
    <w:rsid w:val="00AE0055"/>
    <w:rsid w:val="00AE01FD"/>
    <w:rsid w:val="00AE075A"/>
    <w:rsid w:val="00AE0BBF"/>
    <w:rsid w:val="00AE1C36"/>
    <w:rsid w:val="00AE1CBC"/>
    <w:rsid w:val="00AE210A"/>
    <w:rsid w:val="00AE2801"/>
    <w:rsid w:val="00AE29C7"/>
    <w:rsid w:val="00AE2D1F"/>
    <w:rsid w:val="00AE308F"/>
    <w:rsid w:val="00AE36FC"/>
    <w:rsid w:val="00AE38A6"/>
    <w:rsid w:val="00AE3B48"/>
    <w:rsid w:val="00AE4497"/>
    <w:rsid w:val="00AE4B4C"/>
    <w:rsid w:val="00AE4EC4"/>
    <w:rsid w:val="00AE4F63"/>
    <w:rsid w:val="00AE5032"/>
    <w:rsid w:val="00AE589D"/>
    <w:rsid w:val="00AE59E2"/>
    <w:rsid w:val="00AE6435"/>
    <w:rsid w:val="00AE6911"/>
    <w:rsid w:val="00AE69E1"/>
    <w:rsid w:val="00AE6F89"/>
    <w:rsid w:val="00AE746C"/>
    <w:rsid w:val="00AF0295"/>
    <w:rsid w:val="00AF0B95"/>
    <w:rsid w:val="00AF1352"/>
    <w:rsid w:val="00AF1E30"/>
    <w:rsid w:val="00AF1F1E"/>
    <w:rsid w:val="00AF1F60"/>
    <w:rsid w:val="00AF2008"/>
    <w:rsid w:val="00AF210A"/>
    <w:rsid w:val="00AF247D"/>
    <w:rsid w:val="00AF29C1"/>
    <w:rsid w:val="00AF2A02"/>
    <w:rsid w:val="00AF30BA"/>
    <w:rsid w:val="00AF33F2"/>
    <w:rsid w:val="00AF34A4"/>
    <w:rsid w:val="00AF3660"/>
    <w:rsid w:val="00AF38F5"/>
    <w:rsid w:val="00AF3D48"/>
    <w:rsid w:val="00AF4059"/>
    <w:rsid w:val="00AF4320"/>
    <w:rsid w:val="00AF461E"/>
    <w:rsid w:val="00AF545D"/>
    <w:rsid w:val="00AF589B"/>
    <w:rsid w:val="00AF594F"/>
    <w:rsid w:val="00AF5B68"/>
    <w:rsid w:val="00AF5C53"/>
    <w:rsid w:val="00AF5DA3"/>
    <w:rsid w:val="00AF5DB1"/>
    <w:rsid w:val="00AF64C1"/>
    <w:rsid w:val="00AF673E"/>
    <w:rsid w:val="00AF69B4"/>
    <w:rsid w:val="00AF6B95"/>
    <w:rsid w:val="00AF6ECE"/>
    <w:rsid w:val="00AF7649"/>
    <w:rsid w:val="00AF7F03"/>
    <w:rsid w:val="00AF7FCF"/>
    <w:rsid w:val="00B0011F"/>
    <w:rsid w:val="00B00153"/>
    <w:rsid w:val="00B00296"/>
    <w:rsid w:val="00B00551"/>
    <w:rsid w:val="00B007B2"/>
    <w:rsid w:val="00B00D6F"/>
    <w:rsid w:val="00B011F3"/>
    <w:rsid w:val="00B01759"/>
    <w:rsid w:val="00B01932"/>
    <w:rsid w:val="00B02052"/>
    <w:rsid w:val="00B021EA"/>
    <w:rsid w:val="00B02418"/>
    <w:rsid w:val="00B02679"/>
    <w:rsid w:val="00B02DD2"/>
    <w:rsid w:val="00B02DD9"/>
    <w:rsid w:val="00B02F04"/>
    <w:rsid w:val="00B034CB"/>
    <w:rsid w:val="00B03785"/>
    <w:rsid w:val="00B0381F"/>
    <w:rsid w:val="00B03D30"/>
    <w:rsid w:val="00B03F61"/>
    <w:rsid w:val="00B04383"/>
    <w:rsid w:val="00B04B35"/>
    <w:rsid w:val="00B05BF7"/>
    <w:rsid w:val="00B0685F"/>
    <w:rsid w:val="00B068B1"/>
    <w:rsid w:val="00B06B75"/>
    <w:rsid w:val="00B07264"/>
    <w:rsid w:val="00B07AD5"/>
    <w:rsid w:val="00B10142"/>
    <w:rsid w:val="00B10307"/>
    <w:rsid w:val="00B103BA"/>
    <w:rsid w:val="00B10516"/>
    <w:rsid w:val="00B10982"/>
    <w:rsid w:val="00B109D5"/>
    <w:rsid w:val="00B10FD9"/>
    <w:rsid w:val="00B116B1"/>
    <w:rsid w:val="00B11A2A"/>
    <w:rsid w:val="00B12119"/>
    <w:rsid w:val="00B12488"/>
    <w:rsid w:val="00B125B6"/>
    <w:rsid w:val="00B12A31"/>
    <w:rsid w:val="00B12AD7"/>
    <w:rsid w:val="00B12E06"/>
    <w:rsid w:val="00B136DF"/>
    <w:rsid w:val="00B137A1"/>
    <w:rsid w:val="00B137C4"/>
    <w:rsid w:val="00B13844"/>
    <w:rsid w:val="00B13E91"/>
    <w:rsid w:val="00B154DA"/>
    <w:rsid w:val="00B15C4A"/>
    <w:rsid w:val="00B15FB2"/>
    <w:rsid w:val="00B160C6"/>
    <w:rsid w:val="00B16951"/>
    <w:rsid w:val="00B16DE3"/>
    <w:rsid w:val="00B17242"/>
    <w:rsid w:val="00B17AA7"/>
    <w:rsid w:val="00B20040"/>
    <w:rsid w:val="00B205A2"/>
    <w:rsid w:val="00B20AC3"/>
    <w:rsid w:val="00B20D36"/>
    <w:rsid w:val="00B21229"/>
    <w:rsid w:val="00B2251D"/>
    <w:rsid w:val="00B225FB"/>
    <w:rsid w:val="00B2273E"/>
    <w:rsid w:val="00B22904"/>
    <w:rsid w:val="00B22958"/>
    <w:rsid w:val="00B22B93"/>
    <w:rsid w:val="00B22C73"/>
    <w:rsid w:val="00B22D65"/>
    <w:rsid w:val="00B230D2"/>
    <w:rsid w:val="00B2324D"/>
    <w:rsid w:val="00B2358A"/>
    <w:rsid w:val="00B24716"/>
    <w:rsid w:val="00B24D17"/>
    <w:rsid w:val="00B25FC0"/>
    <w:rsid w:val="00B26BA4"/>
    <w:rsid w:val="00B26D8E"/>
    <w:rsid w:val="00B27649"/>
    <w:rsid w:val="00B2791C"/>
    <w:rsid w:val="00B27C25"/>
    <w:rsid w:val="00B27F5C"/>
    <w:rsid w:val="00B27FDA"/>
    <w:rsid w:val="00B300FC"/>
    <w:rsid w:val="00B30153"/>
    <w:rsid w:val="00B30272"/>
    <w:rsid w:val="00B3057C"/>
    <w:rsid w:val="00B30A13"/>
    <w:rsid w:val="00B30CB4"/>
    <w:rsid w:val="00B3175A"/>
    <w:rsid w:val="00B320EA"/>
    <w:rsid w:val="00B32234"/>
    <w:rsid w:val="00B324C6"/>
    <w:rsid w:val="00B3250D"/>
    <w:rsid w:val="00B32BDA"/>
    <w:rsid w:val="00B32FD8"/>
    <w:rsid w:val="00B33836"/>
    <w:rsid w:val="00B33BFA"/>
    <w:rsid w:val="00B3400D"/>
    <w:rsid w:val="00B3438B"/>
    <w:rsid w:val="00B348A3"/>
    <w:rsid w:val="00B34A3E"/>
    <w:rsid w:val="00B34DE4"/>
    <w:rsid w:val="00B34E91"/>
    <w:rsid w:val="00B34EAF"/>
    <w:rsid w:val="00B3503A"/>
    <w:rsid w:val="00B35408"/>
    <w:rsid w:val="00B35D24"/>
    <w:rsid w:val="00B35DF3"/>
    <w:rsid w:val="00B35FFA"/>
    <w:rsid w:val="00B36394"/>
    <w:rsid w:val="00B36625"/>
    <w:rsid w:val="00B366D3"/>
    <w:rsid w:val="00B36733"/>
    <w:rsid w:val="00B36E87"/>
    <w:rsid w:val="00B36FC6"/>
    <w:rsid w:val="00B3753B"/>
    <w:rsid w:val="00B377AA"/>
    <w:rsid w:val="00B40AB0"/>
    <w:rsid w:val="00B40BAB"/>
    <w:rsid w:val="00B4119E"/>
    <w:rsid w:val="00B4139C"/>
    <w:rsid w:val="00B41748"/>
    <w:rsid w:val="00B419E0"/>
    <w:rsid w:val="00B423CF"/>
    <w:rsid w:val="00B43259"/>
    <w:rsid w:val="00B433EC"/>
    <w:rsid w:val="00B43E15"/>
    <w:rsid w:val="00B43E82"/>
    <w:rsid w:val="00B43F97"/>
    <w:rsid w:val="00B443E7"/>
    <w:rsid w:val="00B4475E"/>
    <w:rsid w:val="00B44CAE"/>
    <w:rsid w:val="00B44D70"/>
    <w:rsid w:val="00B45148"/>
    <w:rsid w:val="00B4587F"/>
    <w:rsid w:val="00B45CCA"/>
    <w:rsid w:val="00B45DFB"/>
    <w:rsid w:val="00B4607D"/>
    <w:rsid w:val="00B46112"/>
    <w:rsid w:val="00B468BD"/>
    <w:rsid w:val="00B46A20"/>
    <w:rsid w:val="00B46D9F"/>
    <w:rsid w:val="00B473C3"/>
    <w:rsid w:val="00B47B80"/>
    <w:rsid w:val="00B47D49"/>
    <w:rsid w:val="00B5010F"/>
    <w:rsid w:val="00B501C9"/>
    <w:rsid w:val="00B5042C"/>
    <w:rsid w:val="00B50592"/>
    <w:rsid w:val="00B508AC"/>
    <w:rsid w:val="00B50B27"/>
    <w:rsid w:val="00B50E69"/>
    <w:rsid w:val="00B514A3"/>
    <w:rsid w:val="00B5177D"/>
    <w:rsid w:val="00B51C19"/>
    <w:rsid w:val="00B52336"/>
    <w:rsid w:val="00B524DD"/>
    <w:rsid w:val="00B52647"/>
    <w:rsid w:val="00B52D6E"/>
    <w:rsid w:val="00B53814"/>
    <w:rsid w:val="00B539BB"/>
    <w:rsid w:val="00B53D5C"/>
    <w:rsid w:val="00B53F6D"/>
    <w:rsid w:val="00B54059"/>
    <w:rsid w:val="00B546FD"/>
    <w:rsid w:val="00B54B11"/>
    <w:rsid w:val="00B54EB5"/>
    <w:rsid w:val="00B55D74"/>
    <w:rsid w:val="00B5618C"/>
    <w:rsid w:val="00B565E9"/>
    <w:rsid w:val="00B56C13"/>
    <w:rsid w:val="00B56C99"/>
    <w:rsid w:val="00B56FBF"/>
    <w:rsid w:val="00B571E2"/>
    <w:rsid w:val="00B60331"/>
    <w:rsid w:val="00B60509"/>
    <w:rsid w:val="00B60F82"/>
    <w:rsid w:val="00B61CB0"/>
    <w:rsid w:val="00B62011"/>
    <w:rsid w:val="00B62336"/>
    <w:rsid w:val="00B6258A"/>
    <w:rsid w:val="00B625B0"/>
    <w:rsid w:val="00B6332D"/>
    <w:rsid w:val="00B634F2"/>
    <w:rsid w:val="00B63E1F"/>
    <w:rsid w:val="00B643D3"/>
    <w:rsid w:val="00B644FA"/>
    <w:rsid w:val="00B6494E"/>
    <w:rsid w:val="00B652F2"/>
    <w:rsid w:val="00B653E7"/>
    <w:rsid w:val="00B65418"/>
    <w:rsid w:val="00B654B3"/>
    <w:rsid w:val="00B65961"/>
    <w:rsid w:val="00B65BAE"/>
    <w:rsid w:val="00B6665A"/>
    <w:rsid w:val="00B66A2E"/>
    <w:rsid w:val="00B673A8"/>
    <w:rsid w:val="00B674C5"/>
    <w:rsid w:val="00B679A6"/>
    <w:rsid w:val="00B67B8D"/>
    <w:rsid w:val="00B67EBB"/>
    <w:rsid w:val="00B70050"/>
    <w:rsid w:val="00B708C8"/>
    <w:rsid w:val="00B70B45"/>
    <w:rsid w:val="00B70CC4"/>
    <w:rsid w:val="00B70CD3"/>
    <w:rsid w:val="00B713FB"/>
    <w:rsid w:val="00B71C2D"/>
    <w:rsid w:val="00B71E0A"/>
    <w:rsid w:val="00B727FD"/>
    <w:rsid w:val="00B72B6D"/>
    <w:rsid w:val="00B72BC5"/>
    <w:rsid w:val="00B72E0B"/>
    <w:rsid w:val="00B73173"/>
    <w:rsid w:val="00B73273"/>
    <w:rsid w:val="00B732F1"/>
    <w:rsid w:val="00B73551"/>
    <w:rsid w:val="00B73888"/>
    <w:rsid w:val="00B738DF"/>
    <w:rsid w:val="00B740E6"/>
    <w:rsid w:val="00B74492"/>
    <w:rsid w:val="00B74A18"/>
    <w:rsid w:val="00B74E0D"/>
    <w:rsid w:val="00B75F88"/>
    <w:rsid w:val="00B76513"/>
    <w:rsid w:val="00B766CF"/>
    <w:rsid w:val="00B76D7C"/>
    <w:rsid w:val="00B76F1F"/>
    <w:rsid w:val="00B772AC"/>
    <w:rsid w:val="00B77416"/>
    <w:rsid w:val="00B8023C"/>
    <w:rsid w:val="00B80CE4"/>
    <w:rsid w:val="00B81214"/>
    <w:rsid w:val="00B8123C"/>
    <w:rsid w:val="00B81B5C"/>
    <w:rsid w:val="00B81D6C"/>
    <w:rsid w:val="00B84BCC"/>
    <w:rsid w:val="00B84F0B"/>
    <w:rsid w:val="00B85FEA"/>
    <w:rsid w:val="00B8623D"/>
    <w:rsid w:val="00B867D7"/>
    <w:rsid w:val="00B86C52"/>
    <w:rsid w:val="00B8708A"/>
    <w:rsid w:val="00B877AD"/>
    <w:rsid w:val="00B9019F"/>
    <w:rsid w:val="00B908B4"/>
    <w:rsid w:val="00B90C57"/>
    <w:rsid w:val="00B9128A"/>
    <w:rsid w:val="00B915EC"/>
    <w:rsid w:val="00B91D38"/>
    <w:rsid w:val="00B91D6B"/>
    <w:rsid w:val="00B92DA1"/>
    <w:rsid w:val="00B93385"/>
    <w:rsid w:val="00B934B9"/>
    <w:rsid w:val="00B9386A"/>
    <w:rsid w:val="00B93CB9"/>
    <w:rsid w:val="00B94674"/>
    <w:rsid w:val="00B946E1"/>
    <w:rsid w:val="00B9478C"/>
    <w:rsid w:val="00B947FB"/>
    <w:rsid w:val="00B94CD9"/>
    <w:rsid w:val="00B94DB4"/>
    <w:rsid w:val="00B94E81"/>
    <w:rsid w:val="00B95233"/>
    <w:rsid w:val="00B953E0"/>
    <w:rsid w:val="00B954A2"/>
    <w:rsid w:val="00B959BB"/>
    <w:rsid w:val="00B960F1"/>
    <w:rsid w:val="00B9627C"/>
    <w:rsid w:val="00B966E2"/>
    <w:rsid w:val="00B96B70"/>
    <w:rsid w:val="00B97807"/>
    <w:rsid w:val="00BA00D5"/>
    <w:rsid w:val="00BA0278"/>
    <w:rsid w:val="00BA0293"/>
    <w:rsid w:val="00BA0297"/>
    <w:rsid w:val="00BA0DD9"/>
    <w:rsid w:val="00BA0F16"/>
    <w:rsid w:val="00BA1368"/>
    <w:rsid w:val="00BA187A"/>
    <w:rsid w:val="00BA1A95"/>
    <w:rsid w:val="00BA22C9"/>
    <w:rsid w:val="00BA2A37"/>
    <w:rsid w:val="00BA2D3F"/>
    <w:rsid w:val="00BA2E47"/>
    <w:rsid w:val="00BA3597"/>
    <w:rsid w:val="00BA367E"/>
    <w:rsid w:val="00BA3FF8"/>
    <w:rsid w:val="00BA4025"/>
    <w:rsid w:val="00BA4329"/>
    <w:rsid w:val="00BA448D"/>
    <w:rsid w:val="00BA479A"/>
    <w:rsid w:val="00BA4D7B"/>
    <w:rsid w:val="00BA50D8"/>
    <w:rsid w:val="00BA5443"/>
    <w:rsid w:val="00BA5584"/>
    <w:rsid w:val="00BA60A4"/>
    <w:rsid w:val="00BA6344"/>
    <w:rsid w:val="00BA6AE5"/>
    <w:rsid w:val="00BA710D"/>
    <w:rsid w:val="00BA7381"/>
    <w:rsid w:val="00BA79BE"/>
    <w:rsid w:val="00BB014F"/>
    <w:rsid w:val="00BB0479"/>
    <w:rsid w:val="00BB0744"/>
    <w:rsid w:val="00BB0911"/>
    <w:rsid w:val="00BB0B4B"/>
    <w:rsid w:val="00BB0B88"/>
    <w:rsid w:val="00BB12E6"/>
    <w:rsid w:val="00BB18A4"/>
    <w:rsid w:val="00BB1BEF"/>
    <w:rsid w:val="00BB26BA"/>
    <w:rsid w:val="00BB2BF4"/>
    <w:rsid w:val="00BB2BF8"/>
    <w:rsid w:val="00BB2E54"/>
    <w:rsid w:val="00BB353D"/>
    <w:rsid w:val="00BB3728"/>
    <w:rsid w:val="00BB3831"/>
    <w:rsid w:val="00BB3922"/>
    <w:rsid w:val="00BB3BBA"/>
    <w:rsid w:val="00BB3D1E"/>
    <w:rsid w:val="00BB40D2"/>
    <w:rsid w:val="00BB4850"/>
    <w:rsid w:val="00BB4C01"/>
    <w:rsid w:val="00BB4E74"/>
    <w:rsid w:val="00BB4EE8"/>
    <w:rsid w:val="00BB520F"/>
    <w:rsid w:val="00BB5272"/>
    <w:rsid w:val="00BB54BD"/>
    <w:rsid w:val="00BB5792"/>
    <w:rsid w:val="00BB57CB"/>
    <w:rsid w:val="00BB6523"/>
    <w:rsid w:val="00BB692F"/>
    <w:rsid w:val="00BB729A"/>
    <w:rsid w:val="00BB73C8"/>
    <w:rsid w:val="00BB7553"/>
    <w:rsid w:val="00BB7814"/>
    <w:rsid w:val="00BB7CCA"/>
    <w:rsid w:val="00BC099D"/>
    <w:rsid w:val="00BC0A34"/>
    <w:rsid w:val="00BC0A3E"/>
    <w:rsid w:val="00BC0B37"/>
    <w:rsid w:val="00BC0D91"/>
    <w:rsid w:val="00BC1922"/>
    <w:rsid w:val="00BC1D8A"/>
    <w:rsid w:val="00BC1E54"/>
    <w:rsid w:val="00BC22F2"/>
    <w:rsid w:val="00BC26EE"/>
    <w:rsid w:val="00BC2D5A"/>
    <w:rsid w:val="00BC36A8"/>
    <w:rsid w:val="00BC3A02"/>
    <w:rsid w:val="00BC3A6D"/>
    <w:rsid w:val="00BC405B"/>
    <w:rsid w:val="00BC4BE0"/>
    <w:rsid w:val="00BC4EAC"/>
    <w:rsid w:val="00BC4F81"/>
    <w:rsid w:val="00BC540A"/>
    <w:rsid w:val="00BC6F3B"/>
    <w:rsid w:val="00BC6FB8"/>
    <w:rsid w:val="00BC71D0"/>
    <w:rsid w:val="00BC71F2"/>
    <w:rsid w:val="00BC754C"/>
    <w:rsid w:val="00BC76C3"/>
    <w:rsid w:val="00BC792E"/>
    <w:rsid w:val="00BC7ED8"/>
    <w:rsid w:val="00BD0012"/>
    <w:rsid w:val="00BD00CE"/>
    <w:rsid w:val="00BD060B"/>
    <w:rsid w:val="00BD16F0"/>
    <w:rsid w:val="00BD2425"/>
    <w:rsid w:val="00BD26E9"/>
    <w:rsid w:val="00BD2A76"/>
    <w:rsid w:val="00BD2B87"/>
    <w:rsid w:val="00BD2E58"/>
    <w:rsid w:val="00BD30AC"/>
    <w:rsid w:val="00BD3340"/>
    <w:rsid w:val="00BD366A"/>
    <w:rsid w:val="00BD3CBB"/>
    <w:rsid w:val="00BD44A5"/>
    <w:rsid w:val="00BD4991"/>
    <w:rsid w:val="00BD4BE0"/>
    <w:rsid w:val="00BD6061"/>
    <w:rsid w:val="00BD655D"/>
    <w:rsid w:val="00BD6760"/>
    <w:rsid w:val="00BD6852"/>
    <w:rsid w:val="00BD72D6"/>
    <w:rsid w:val="00BD75B7"/>
    <w:rsid w:val="00BD78D0"/>
    <w:rsid w:val="00BD7B78"/>
    <w:rsid w:val="00BD7F16"/>
    <w:rsid w:val="00BE00B1"/>
    <w:rsid w:val="00BE035B"/>
    <w:rsid w:val="00BE04C7"/>
    <w:rsid w:val="00BE060B"/>
    <w:rsid w:val="00BE0899"/>
    <w:rsid w:val="00BE1302"/>
    <w:rsid w:val="00BE194A"/>
    <w:rsid w:val="00BE1ACB"/>
    <w:rsid w:val="00BE1F01"/>
    <w:rsid w:val="00BE1FD4"/>
    <w:rsid w:val="00BE22FA"/>
    <w:rsid w:val="00BE2A9A"/>
    <w:rsid w:val="00BE2CE5"/>
    <w:rsid w:val="00BE2F53"/>
    <w:rsid w:val="00BE33F2"/>
    <w:rsid w:val="00BE3D55"/>
    <w:rsid w:val="00BE4280"/>
    <w:rsid w:val="00BE429D"/>
    <w:rsid w:val="00BE44F7"/>
    <w:rsid w:val="00BE4661"/>
    <w:rsid w:val="00BE4A3C"/>
    <w:rsid w:val="00BE588B"/>
    <w:rsid w:val="00BE5C3B"/>
    <w:rsid w:val="00BE627F"/>
    <w:rsid w:val="00BE6456"/>
    <w:rsid w:val="00BE68A9"/>
    <w:rsid w:val="00BE694E"/>
    <w:rsid w:val="00BE6ED0"/>
    <w:rsid w:val="00BF11B1"/>
    <w:rsid w:val="00BF155C"/>
    <w:rsid w:val="00BF166F"/>
    <w:rsid w:val="00BF1F08"/>
    <w:rsid w:val="00BF1F1A"/>
    <w:rsid w:val="00BF24DF"/>
    <w:rsid w:val="00BF257C"/>
    <w:rsid w:val="00BF25EB"/>
    <w:rsid w:val="00BF2CCD"/>
    <w:rsid w:val="00BF2FFD"/>
    <w:rsid w:val="00BF300E"/>
    <w:rsid w:val="00BF32B8"/>
    <w:rsid w:val="00BF3967"/>
    <w:rsid w:val="00BF4010"/>
    <w:rsid w:val="00BF4D5B"/>
    <w:rsid w:val="00BF513D"/>
    <w:rsid w:val="00BF58CE"/>
    <w:rsid w:val="00BF5AB6"/>
    <w:rsid w:val="00BF5F82"/>
    <w:rsid w:val="00BF6140"/>
    <w:rsid w:val="00C0009B"/>
    <w:rsid w:val="00C01917"/>
    <w:rsid w:val="00C025E4"/>
    <w:rsid w:val="00C027C3"/>
    <w:rsid w:val="00C02C78"/>
    <w:rsid w:val="00C02C81"/>
    <w:rsid w:val="00C031E6"/>
    <w:rsid w:val="00C0327D"/>
    <w:rsid w:val="00C0387D"/>
    <w:rsid w:val="00C0397E"/>
    <w:rsid w:val="00C04527"/>
    <w:rsid w:val="00C04CB5"/>
    <w:rsid w:val="00C052B8"/>
    <w:rsid w:val="00C053B0"/>
    <w:rsid w:val="00C061CD"/>
    <w:rsid w:val="00C067C8"/>
    <w:rsid w:val="00C06F98"/>
    <w:rsid w:val="00C07A61"/>
    <w:rsid w:val="00C10457"/>
    <w:rsid w:val="00C10463"/>
    <w:rsid w:val="00C10B62"/>
    <w:rsid w:val="00C10C00"/>
    <w:rsid w:val="00C10CC4"/>
    <w:rsid w:val="00C10F96"/>
    <w:rsid w:val="00C116EA"/>
    <w:rsid w:val="00C11A26"/>
    <w:rsid w:val="00C11AD2"/>
    <w:rsid w:val="00C11C64"/>
    <w:rsid w:val="00C12431"/>
    <w:rsid w:val="00C138AA"/>
    <w:rsid w:val="00C13A4A"/>
    <w:rsid w:val="00C13BAC"/>
    <w:rsid w:val="00C13D2B"/>
    <w:rsid w:val="00C148F2"/>
    <w:rsid w:val="00C14F77"/>
    <w:rsid w:val="00C15989"/>
    <w:rsid w:val="00C1599E"/>
    <w:rsid w:val="00C15AE1"/>
    <w:rsid w:val="00C15E6B"/>
    <w:rsid w:val="00C16064"/>
    <w:rsid w:val="00C16140"/>
    <w:rsid w:val="00C16902"/>
    <w:rsid w:val="00C17201"/>
    <w:rsid w:val="00C173D4"/>
    <w:rsid w:val="00C1759E"/>
    <w:rsid w:val="00C1769D"/>
    <w:rsid w:val="00C17995"/>
    <w:rsid w:val="00C17D87"/>
    <w:rsid w:val="00C20308"/>
    <w:rsid w:val="00C20ABE"/>
    <w:rsid w:val="00C20BB7"/>
    <w:rsid w:val="00C20FFC"/>
    <w:rsid w:val="00C21299"/>
    <w:rsid w:val="00C212F8"/>
    <w:rsid w:val="00C21422"/>
    <w:rsid w:val="00C21777"/>
    <w:rsid w:val="00C21BB6"/>
    <w:rsid w:val="00C21CDD"/>
    <w:rsid w:val="00C21F64"/>
    <w:rsid w:val="00C22730"/>
    <w:rsid w:val="00C22A7A"/>
    <w:rsid w:val="00C22A9D"/>
    <w:rsid w:val="00C230C3"/>
    <w:rsid w:val="00C23A3C"/>
    <w:rsid w:val="00C246C3"/>
    <w:rsid w:val="00C24C65"/>
    <w:rsid w:val="00C2514A"/>
    <w:rsid w:val="00C2528B"/>
    <w:rsid w:val="00C25D94"/>
    <w:rsid w:val="00C26225"/>
    <w:rsid w:val="00C26842"/>
    <w:rsid w:val="00C26BD9"/>
    <w:rsid w:val="00C2701F"/>
    <w:rsid w:val="00C2706E"/>
    <w:rsid w:val="00C27083"/>
    <w:rsid w:val="00C2733A"/>
    <w:rsid w:val="00C27727"/>
    <w:rsid w:val="00C27AFC"/>
    <w:rsid w:val="00C27B9F"/>
    <w:rsid w:val="00C30009"/>
    <w:rsid w:val="00C30D31"/>
    <w:rsid w:val="00C3104A"/>
    <w:rsid w:val="00C31799"/>
    <w:rsid w:val="00C31A35"/>
    <w:rsid w:val="00C31B33"/>
    <w:rsid w:val="00C31BA8"/>
    <w:rsid w:val="00C31EC0"/>
    <w:rsid w:val="00C32885"/>
    <w:rsid w:val="00C32C3F"/>
    <w:rsid w:val="00C32E57"/>
    <w:rsid w:val="00C32FD5"/>
    <w:rsid w:val="00C332D5"/>
    <w:rsid w:val="00C3368D"/>
    <w:rsid w:val="00C3368E"/>
    <w:rsid w:val="00C336BD"/>
    <w:rsid w:val="00C33756"/>
    <w:rsid w:val="00C3382F"/>
    <w:rsid w:val="00C33A29"/>
    <w:rsid w:val="00C33AB0"/>
    <w:rsid w:val="00C33CA8"/>
    <w:rsid w:val="00C33CE0"/>
    <w:rsid w:val="00C34324"/>
    <w:rsid w:val="00C34A62"/>
    <w:rsid w:val="00C34B7A"/>
    <w:rsid w:val="00C34F8D"/>
    <w:rsid w:val="00C35144"/>
    <w:rsid w:val="00C352CB"/>
    <w:rsid w:val="00C357FB"/>
    <w:rsid w:val="00C358ED"/>
    <w:rsid w:val="00C35C49"/>
    <w:rsid w:val="00C35FAB"/>
    <w:rsid w:val="00C363FB"/>
    <w:rsid w:val="00C36E23"/>
    <w:rsid w:val="00C36E9D"/>
    <w:rsid w:val="00C37322"/>
    <w:rsid w:val="00C37426"/>
    <w:rsid w:val="00C374E4"/>
    <w:rsid w:val="00C3764D"/>
    <w:rsid w:val="00C37FD6"/>
    <w:rsid w:val="00C406F1"/>
    <w:rsid w:val="00C407DA"/>
    <w:rsid w:val="00C40A32"/>
    <w:rsid w:val="00C413F3"/>
    <w:rsid w:val="00C41770"/>
    <w:rsid w:val="00C41DB0"/>
    <w:rsid w:val="00C41F37"/>
    <w:rsid w:val="00C42974"/>
    <w:rsid w:val="00C429D2"/>
    <w:rsid w:val="00C429EB"/>
    <w:rsid w:val="00C42A1F"/>
    <w:rsid w:val="00C43216"/>
    <w:rsid w:val="00C43229"/>
    <w:rsid w:val="00C440DC"/>
    <w:rsid w:val="00C44C9E"/>
    <w:rsid w:val="00C453E3"/>
    <w:rsid w:val="00C455F1"/>
    <w:rsid w:val="00C45829"/>
    <w:rsid w:val="00C45A76"/>
    <w:rsid w:val="00C4646A"/>
    <w:rsid w:val="00C464AE"/>
    <w:rsid w:val="00C46824"/>
    <w:rsid w:val="00C47562"/>
    <w:rsid w:val="00C476E8"/>
    <w:rsid w:val="00C504A4"/>
    <w:rsid w:val="00C5053A"/>
    <w:rsid w:val="00C51125"/>
    <w:rsid w:val="00C51554"/>
    <w:rsid w:val="00C51812"/>
    <w:rsid w:val="00C51949"/>
    <w:rsid w:val="00C51B7D"/>
    <w:rsid w:val="00C51C5C"/>
    <w:rsid w:val="00C523D5"/>
    <w:rsid w:val="00C52479"/>
    <w:rsid w:val="00C52D01"/>
    <w:rsid w:val="00C52DF5"/>
    <w:rsid w:val="00C52FA1"/>
    <w:rsid w:val="00C53C9E"/>
    <w:rsid w:val="00C542B4"/>
    <w:rsid w:val="00C54544"/>
    <w:rsid w:val="00C5461C"/>
    <w:rsid w:val="00C55B04"/>
    <w:rsid w:val="00C56058"/>
    <w:rsid w:val="00C56EAA"/>
    <w:rsid w:val="00C5775D"/>
    <w:rsid w:val="00C5790F"/>
    <w:rsid w:val="00C57974"/>
    <w:rsid w:val="00C60245"/>
    <w:rsid w:val="00C605C4"/>
    <w:rsid w:val="00C608EF"/>
    <w:rsid w:val="00C609D8"/>
    <w:rsid w:val="00C60F03"/>
    <w:rsid w:val="00C61194"/>
    <w:rsid w:val="00C613B5"/>
    <w:rsid w:val="00C6182D"/>
    <w:rsid w:val="00C61930"/>
    <w:rsid w:val="00C61965"/>
    <w:rsid w:val="00C61D01"/>
    <w:rsid w:val="00C61E22"/>
    <w:rsid w:val="00C62C78"/>
    <w:rsid w:val="00C62E0B"/>
    <w:rsid w:val="00C63B0C"/>
    <w:rsid w:val="00C63D2D"/>
    <w:rsid w:val="00C63EB1"/>
    <w:rsid w:val="00C63F66"/>
    <w:rsid w:val="00C640C3"/>
    <w:rsid w:val="00C64298"/>
    <w:rsid w:val="00C644AB"/>
    <w:rsid w:val="00C64555"/>
    <w:rsid w:val="00C647F3"/>
    <w:rsid w:val="00C64BC8"/>
    <w:rsid w:val="00C64EB5"/>
    <w:rsid w:val="00C651D3"/>
    <w:rsid w:val="00C65CEC"/>
    <w:rsid w:val="00C65E60"/>
    <w:rsid w:val="00C662E0"/>
    <w:rsid w:val="00C66838"/>
    <w:rsid w:val="00C66BF5"/>
    <w:rsid w:val="00C66DD8"/>
    <w:rsid w:val="00C677D7"/>
    <w:rsid w:val="00C67D1B"/>
    <w:rsid w:val="00C70124"/>
    <w:rsid w:val="00C701D2"/>
    <w:rsid w:val="00C704E9"/>
    <w:rsid w:val="00C708FB"/>
    <w:rsid w:val="00C70A9B"/>
    <w:rsid w:val="00C70BC5"/>
    <w:rsid w:val="00C70D58"/>
    <w:rsid w:val="00C7185F"/>
    <w:rsid w:val="00C721B9"/>
    <w:rsid w:val="00C7253D"/>
    <w:rsid w:val="00C72714"/>
    <w:rsid w:val="00C729BA"/>
    <w:rsid w:val="00C72AE6"/>
    <w:rsid w:val="00C72B6A"/>
    <w:rsid w:val="00C730D8"/>
    <w:rsid w:val="00C7356C"/>
    <w:rsid w:val="00C7428D"/>
    <w:rsid w:val="00C7433B"/>
    <w:rsid w:val="00C74688"/>
    <w:rsid w:val="00C74BA7"/>
    <w:rsid w:val="00C74C00"/>
    <w:rsid w:val="00C75275"/>
    <w:rsid w:val="00C760B6"/>
    <w:rsid w:val="00C76526"/>
    <w:rsid w:val="00C76A7B"/>
    <w:rsid w:val="00C76E1B"/>
    <w:rsid w:val="00C7771B"/>
    <w:rsid w:val="00C779E4"/>
    <w:rsid w:val="00C77AD6"/>
    <w:rsid w:val="00C77D3F"/>
    <w:rsid w:val="00C80167"/>
    <w:rsid w:val="00C81239"/>
    <w:rsid w:val="00C813A6"/>
    <w:rsid w:val="00C81DE8"/>
    <w:rsid w:val="00C81E70"/>
    <w:rsid w:val="00C822E4"/>
    <w:rsid w:val="00C8295E"/>
    <w:rsid w:val="00C82D76"/>
    <w:rsid w:val="00C82DCC"/>
    <w:rsid w:val="00C8354D"/>
    <w:rsid w:val="00C83551"/>
    <w:rsid w:val="00C835D6"/>
    <w:rsid w:val="00C8389C"/>
    <w:rsid w:val="00C83A69"/>
    <w:rsid w:val="00C844FC"/>
    <w:rsid w:val="00C846BC"/>
    <w:rsid w:val="00C84796"/>
    <w:rsid w:val="00C84CAC"/>
    <w:rsid w:val="00C84E42"/>
    <w:rsid w:val="00C85DD3"/>
    <w:rsid w:val="00C86654"/>
    <w:rsid w:val="00C867E3"/>
    <w:rsid w:val="00C86B0B"/>
    <w:rsid w:val="00C86B48"/>
    <w:rsid w:val="00C86BBD"/>
    <w:rsid w:val="00C876F1"/>
    <w:rsid w:val="00C8793E"/>
    <w:rsid w:val="00C879E3"/>
    <w:rsid w:val="00C90EF1"/>
    <w:rsid w:val="00C90F70"/>
    <w:rsid w:val="00C910B2"/>
    <w:rsid w:val="00C91631"/>
    <w:rsid w:val="00C91ACC"/>
    <w:rsid w:val="00C91F1E"/>
    <w:rsid w:val="00C92800"/>
    <w:rsid w:val="00C929BA"/>
    <w:rsid w:val="00C92FF9"/>
    <w:rsid w:val="00C9308F"/>
    <w:rsid w:val="00C9311A"/>
    <w:rsid w:val="00C9333F"/>
    <w:rsid w:val="00C93404"/>
    <w:rsid w:val="00C9358B"/>
    <w:rsid w:val="00C935AB"/>
    <w:rsid w:val="00C937D7"/>
    <w:rsid w:val="00C93864"/>
    <w:rsid w:val="00C94154"/>
    <w:rsid w:val="00C944B3"/>
    <w:rsid w:val="00C94584"/>
    <w:rsid w:val="00C9478E"/>
    <w:rsid w:val="00C94BFB"/>
    <w:rsid w:val="00C94F8A"/>
    <w:rsid w:val="00C9509F"/>
    <w:rsid w:val="00C953CC"/>
    <w:rsid w:val="00C95F85"/>
    <w:rsid w:val="00C95FA1"/>
    <w:rsid w:val="00C96012"/>
    <w:rsid w:val="00C961CA"/>
    <w:rsid w:val="00C9698A"/>
    <w:rsid w:val="00C96F7A"/>
    <w:rsid w:val="00C97508"/>
    <w:rsid w:val="00C97954"/>
    <w:rsid w:val="00C97C49"/>
    <w:rsid w:val="00C97FC6"/>
    <w:rsid w:val="00CA0A36"/>
    <w:rsid w:val="00CA11E9"/>
    <w:rsid w:val="00CA1382"/>
    <w:rsid w:val="00CA1D4F"/>
    <w:rsid w:val="00CA208D"/>
    <w:rsid w:val="00CA3761"/>
    <w:rsid w:val="00CA423C"/>
    <w:rsid w:val="00CA4244"/>
    <w:rsid w:val="00CA43A5"/>
    <w:rsid w:val="00CA4F8C"/>
    <w:rsid w:val="00CA5201"/>
    <w:rsid w:val="00CA5558"/>
    <w:rsid w:val="00CA580D"/>
    <w:rsid w:val="00CA599F"/>
    <w:rsid w:val="00CA63B8"/>
    <w:rsid w:val="00CA68A2"/>
    <w:rsid w:val="00CA75AC"/>
    <w:rsid w:val="00CA789A"/>
    <w:rsid w:val="00CA7B97"/>
    <w:rsid w:val="00CA7F88"/>
    <w:rsid w:val="00CB0032"/>
    <w:rsid w:val="00CB00DE"/>
    <w:rsid w:val="00CB064F"/>
    <w:rsid w:val="00CB0B25"/>
    <w:rsid w:val="00CB1180"/>
    <w:rsid w:val="00CB1AD3"/>
    <w:rsid w:val="00CB2890"/>
    <w:rsid w:val="00CB2D21"/>
    <w:rsid w:val="00CB2DC4"/>
    <w:rsid w:val="00CB3E3C"/>
    <w:rsid w:val="00CB42B3"/>
    <w:rsid w:val="00CB4577"/>
    <w:rsid w:val="00CB5051"/>
    <w:rsid w:val="00CB5078"/>
    <w:rsid w:val="00CB585B"/>
    <w:rsid w:val="00CB5C8A"/>
    <w:rsid w:val="00CB6C60"/>
    <w:rsid w:val="00CB6DF5"/>
    <w:rsid w:val="00CB72D0"/>
    <w:rsid w:val="00CB7967"/>
    <w:rsid w:val="00CB7B33"/>
    <w:rsid w:val="00CB7B84"/>
    <w:rsid w:val="00CB7E2D"/>
    <w:rsid w:val="00CC018C"/>
    <w:rsid w:val="00CC0C43"/>
    <w:rsid w:val="00CC0DD1"/>
    <w:rsid w:val="00CC12BC"/>
    <w:rsid w:val="00CC1305"/>
    <w:rsid w:val="00CC1951"/>
    <w:rsid w:val="00CC1AA2"/>
    <w:rsid w:val="00CC24BE"/>
    <w:rsid w:val="00CC2831"/>
    <w:rsid w:val="00CC2903"/>
    <w:rsid w:val="00CC2C57"/>
    <w:rsid w:val="00CC38A2"/>
    <w:rsid w:val="00CC4D60"/>
    <w:rsid w:val="00CC5488"/>
    <w:rsid w:val="00CC5626"/>
    <w:rsid w:val="00CC57F4"/>
    <w:rsid w:val="00CC6441"/>
    <w:rsid w:val="00CC6C45"/>
    <w:rsid w:val="00CC6D20"/>
    <w:rsid w:val="00CC6ECD"/>
    <w:rsid w:val="00CC7440"/>
    <w:rsid w:val="00CC7AC2"/>
    <w:rsid w:val="00CD0590"/>
    <w:rsid w:val="00CD09B1"/>
    <w:rsid w:val="00CD0A99"/>
    <w:rsid w:val="00CD1937"/>
    <w:rsid w:val="00CD1D68"/>
    <w:rsid w:val="00CD211F"/>
    <w:rsid w:val="00CD2FB7"/>
    <w:rsid w:val="00CD3970"/>
    <w:rsid w:val="00CD48FE"/>
    <w:rsid w:val="00CD4D7E"/>
    <w:rsid w:val="00CD4F25"/>
    <w:rsid w:val="00CD4F56"/>
    <w:rsid w:val="00CD525E"/>
    <w:rsid w:val="00CD56BF"/>
    <w:rsid w:val="00CD59C3"/>
    <w:rsid w:val="00CD63C0"/>
    <w:rsid w:val="00CD6AB0"/>
    <w:rsid w:val="00CD6DD6"/>
    <w:rsid w:val="00CD73DC"/>
    <w:rsid w:val="00CD7424"/>
    <w:rsid w:val="00CD79B7"/>
    <w:rsid w:val="00CD7AC7"/>
    <w:rsid w:val="00CD7D43"/>
    <w:rsid w:val="00CE003A"/>
    <w:rsid w:val="00CE0090"/>
    <w:rsid w:val="00CE038E"/>
    <w:rsid w:val="00CE08D1"/>
    <w:rsid w:val="00CE14BD"/>
    <w:rsid w:val="00CE19A4"/>
    <w:rsid w:val="00CE2871"/>
    <w:rsid w:val="00CE2BB6"/>
    <w:rsid w:val="00CE32F2"/>
    <w:rsid w:val="00CE3987"/>
    <w:rsid w:val="00CE45E1"/>
    <w:rsid w:val="00CE5013"/>
    <w:rsid w:val="00CE51A7"/>
    <w:rsid w:val="00CE573D"/>
    <w:rsid w:val="00CE5F15"/>
    <w:rsid w:val="00CE68EF"/>
    <w:rsid w:val="00CE6BBE"/>
    <w:rsid w:val="00CE6D53"/>
    <w:rsid w:val="00CE763C"/>
    <w:rsid w:val="00CE781E"/>
    <w:rsid w:val="00CE7CD4"/>
    <w:rsid w:val="00CF06DE"/>
    <w:rsid w:val="00CF0A51"/>
    <w:rsid w:val="00CF1335"/>
    <w:rsid w:val="00CF1ABE"/>
    <w:rsid w:val="00CF2C0A"/>
    <w:rsid w:val="00CF2FBC"/>
    <w:rsid w:val="00CF30A8"/>
    <w:rsid w:val="00CF345B"/>
    <w:rsid w:val="00CF3FAF"/>
    <w:rsid w:val="00CF4684"/>
    <w:rsid w:val="00CF4690"/>
    <w:rsid w:val="00CF47F6"/>
    <w:rsid w:val="00CF4999"/>
    <w:rsid w:val="00CF49A3"/>
    <w:rsid w:val="00CF4DEC"/>
    <w:rsid w:val="00CF582E"/>
    <w:rsid w:val="00CF5B48"/>
    <w:rsid w:val="00CF6287"/>
    <w:rsid w:val="00CF6A50"/>
    <w:rsid w:val="00CF6B7B"/>
    <w:rsid w:val="00CF6BE2"/>
    <w:rsid w:val="00CF6C01"/>
    <w:rsid w:val="00CF6E6D"/>
    <w:rsid w:val="00CF70ED"/>
    <w:rsid w:val="00CF71A9"/>
    <w:rsid w:val="00CF778D"/>
    <w:rsid w:val="00CF797D"/>
    <w:rsid w:val="00CF7FB1"/>
    <w:rsid w:val="00D00094"/>
    <w:rsid w:val="00D00626"/>
    <w:rsid w:val="00D0085D"/>
    <w:rsid w:val="00D00895"/>
    <w:rsid w:val="00D008FB"/>
    <w:rsid w:val="00D00F47"/>
    <w:rsid w:val="00D016F2"/>
    <w:rsid w:val="00D01F15"/>
    <w:rsid w:val="00D02908"/>
    <w:rsid w:val="00D02AAD"/>
    <w:rsid w:val="00D02EE0"/>
    <w:rsid w:val="00D03112"/>
    <w:rsid w:val="00D03455"/>
    <w:rsid w:val="00D037E6"/>
    <w:rsid w:val="00D038E5"/>
    <w:rsid w:val="00D04677"/>
    <w:rsid w:val="00D0477D"/>
    <w:rsid w:val="00D04ADE"/>
    <w:rsid w:val="00D05CF7"/>
    <w:rsid w:val="00D060C4"/>
    <w:rsid w:val="00D0619A"/>
    <w:rsid w:val="00D06F11"/>
    <w:rsid w:val="00D07463"/>
    <w:rsid w:val="00D07961"/>
    <w:rsid w:val="00D07C45"/>
    <w:rsid w:val="00D102F3"/>
    <w:rsid w:val="00D103E6"/>
    <w:rsid w:val="00D107CC"/>
    <w:rsid w:val="00D10ADE"/>
    <w:rsid w:val="00D113E9"/>
    <w:rsid w:val="00D1211E"/>
    <w:rsid w:val="00D12504"/>
    <w:rsid w:val="00D12B35"/>
    <w:rsid w:val="00D13D17"/>
    <w:rsid w:val="00D13D75"/>
    <w:rsid w:val="00D13DA1"/>
    <w:rsid w:val="00D143EB"/>
    <w:rsid w:val="00D1455B"/>
    <w:rsid w:val="00D1471A"/>
    <w:rsid w:val="00D14D2C"/>
    <w:rsid w:val="00D14E48"/>
    <w:rsid w:val="00D15554"/>
    <w:rsid w:val="00D15CD2"/>
    <w:rsid w:val="00D161F8"/>
    <w:rsid w:val="00D16219"/>
    <w:rsid w:val="00D167CE"/>
    <w:rsid w:val="00D16940"/>
    <w:rsid w:val="00D16A82"/>
    <w:rsid w:val="00D1727E"/>
    <w:rsid w:val="00D17361"/>
    <w:rsid w:val="00D17549"/>
    <w:rsid w:val="00D1775B"/>
    <w:rsid w:val="00D179A2"/>
    <w:rsid w:val="00D17ABD"/>
    <w:rsid w:val="00D2007D"/>
    <w:rsid w:val="00D20986"/>
    <w:rsid w:val="00D20A7D"/>
    <w:rsid w:val="00D20AE2"/>
    <w:rsid w:val="00D20BD7"/>
    <w:rsid w:val="00D214BD"/>
    <w:rsid w:val="00D21536"/>
    <w:rsid w:val="00D216A5"/>
    <w:rsid w:val="00D21928"/>
    <w:rsid w:val="00D21C37"/>
    <w:rsid w:val="00D221C4"/>
    <w:rsid w:val="00D22C82"/>
    <w:rsid w:val="00D22E4C"/>
    <w:rsid w:val="00D22ED3"/>
    <w:rsid w:val="00D237D0"/>
    <w:rsid w:val="00D23BD2"/>
    <w:rsid w:val="00D23C58"/>
    <w:rsid w:val="00D243E6"/>
    <w:rsid w:val="00D246A5"/>
    <w:rsid w:val="00D24C7E"/>
    <w:rsid w:val="00D2515B"/>
    <w:rsid w:val="00D252E5"/>
    <w:rsid w:val="00D25D38"/>
    <w:rsid w:val="00D25EA8"/>
    <w:rsid w:val="00D25FEB"/>
    <w:rsid w:val="00D26448"/>
    <w:rsid w:val="00D265E3"/>
    <w:rsid w:val="00D267BC"/>
    <w:rsid w:val="00D26847"/>
    <w:rsid w:val="00D26893"/>
    <w:rsid w:val="00D27AE9"/>
    <w:rsid w:val="00D30BFF"/>
    <w:rsid w:val="00D31117"/>
    <w:rsid w:val="00D31247"/>
    <w:rsid w:val="00D322DE"/>
    <w:rsid w:val="00D32564"/>
    <w:rsid w:val="00D3299E"/>
    <w:rsid w:val="00D32B15"/>
    <w:rsid w:val="00D33402"/>
    <w:rsid w:val="00D33AE5"/>
    <w:rsid w:val="00D33B5D"/>
    <w:rsid w:val="00D34167"/>
    <w:rsid w:val="00D3417B"/>
    <w:rsid w:val="00D347C8"/>
    <w:rsid w:val="00D34A9C"/>
    <w:rsid w:val="00D34ED1"/>
    <w:rsid w:val="00D352CD"/>
    <w:rsid w:val="00D352FC"/>
    <w:rsid w:val="00D35347"/>
    <w:rsid w:val="00D35895"/>
    <w:rsid w:val="00D358AC"/>
    <w:rsid w:val="00D35C3F"/>
    <w:rsid w:val="00D3643A"/>
    <w:rsid w:val="00D36EF5"/>
    <w:rsid w:val="00D40279"/>
    <w:rsid w:val="00D40794"/>
    <w:rsid w:val="00D41243"/>
    <w:rsid w:val="00D415DF"/>
    <w:rsid w:val="00D41C0C"/>
    <w:rsid w:val="00D41C10"/>
    <w:rsid w:val="00D41C78"/>
    <w:rsid w:val="00D41E21"/>
    <w:rsid w:val="00D42B45"/>
    <w:rsid w:val="00D4342B"/>
    <w:rsid w:val="00D43608"/>
    <w:rsid w:val="00D43AF1"/>
    <w:rsid w:val="00D43F2F"/>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AF7"/>
    <w:rsid w:val="00D47C87"/>
    <w:rsid w:val="00D47DC3"/>
    <w:rsid w:val="00D50052"/>
    <w:rsid w:val="00D50B77"/>
    <w:rsid w:val="00D50E10"/>
    <w:rsid w:val="00D5144B"/>
    <w:rsid w:val="00D51790"/>
    <w:rsid w:val="00D522F5"/>
    <w:rsid w:val="00D52350"/>
    <w:rsid w:val="00D52D61"/>
    <w:rsid w:val="00D53EA8"/>
    <w:rsid w:val="00D53EA9"/>
    <w:rsid w:val="00D543B0"/>
    <w:rsid w:val="00D55475"/>
    <w:rsid w:val="00D559A6"/>
    <w:rsid w:val="00D55C54"/>
    <w:rsid w:val="00D562FB"/>
    <w:rsid w:val="00D5680D"/>
    <w:rsid w:val="00D579C1"/>
    <w:rsid w:val="00D57A08"/>
    <w:rsid w:val="00D60BC8"/>
    <w:rsid w:val="00D60E90"/>
    <w:rsid w:val="00D615D6"/>
    <w:rsid w:val="00D6179B"/>
    <w:rsid w:val="00D61AE8"/>
    <w:rsid w:val="00D62A74"/>
    <w:rsid w:val="00D63290"/>
    <w:rsid w:val="00D6334C"/>
    <w:rsid w:val="00D6358D"/>
    <w:rsid w:val="00D638D0"/>
    <w:rsid w:val="00D63AFF"/>
    <w:rsid w:val="00D63E19"/>
    <w:rsid w:val="00D6448A"/>
    <w:rsid w:val="00D6456F"/>
    <w:rsid w:val="00D645D5"/>
    <w:rsid w:val="00D64BDD"/>
    <w:rsid w:val="00D6572D"/>
    <w:rsid w:val="00D6574E"/>
    <w:rsid w:val="00D65893"/>
    <w:rsid w:val="00D65CCF"/>
    <w:rsid w:val="00D65D29"/>
    <w:rsid w:val="00D66503"/>
    <w:rsid w:val="00D66928"/>
    <w:rsid w:val="00D66EFA"/>
    <w:rsid w:val="00D6796A"/>
    <w:rsid w:val="00D67F13"/>
    <w:rsid w:val="00D70E5A"/>
    <w:rsid w:val="00D712DB"/>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9B"/>
    <w:rsid w:val="00D74C39"/>
    <w:rsid w:val="00D7523E"/>
    <w:rsid w:val="00D763BC"/>
    <w:rsid w:val="00D7661A"/>
    <w:rsid w:val="00D7674F"/>
    <w:rsid w:val="00D76AC5"/>
    <w:rsid w:val="00D76E00"/>
    <w:rsid w:val="00D77326"/>
    <w:rsid w:val="00D77394"/>
    <w:rsid w:val="00D77520"/>
    <w:rsid w:val="00D77EE3"/>
    <w:rsid w:val="00D808B4"/>
    <w:rsid w:val="00D80C96"/>
    <w:rsid w:val="00D80E2E"/>
    <w:rsid w:val="00D8146A"/>
    <w:rsid w:val="00D819DB"/>
    <w:rsid w:val="00D81A30"/>
    <w:rsid w:val="00D81B0E"/>
    <w:rsid w:val="00D81BF5"/>
    <w:rsid w:val="00D82DEC"/>
    <w:rsid w:val="00D82F88"/>
    <w:rsid w:val="00D837F6"/>
    <w:rsid w:val="00D83D97"/>
    <w:rsid w:val="00D83FD7"/>
    <w:rsid w:val="00D842EA"/>
    <w:rsid w:val="00D84C57"/>
    <w:rsid w:val="00D84EE8"/>
    <w:rsid w:val="00D855DD"/>
    <w:rsid w:val="00D859D7"/>
    <w:rsid w:val="00D85ABA"/>
    <w:rsid w:val="00D85E8B"/>
    <w:rsid w:val="00D86F6D"/>
    <w:rsid w:val="00D870CE"/>
    <w:rsid w:val="00D87333"/>
    <w:rsid w:val="00D87949"/>
    <w:rsid w:val="00D87B1E"/>
    <w:rsid w:val="00D87F18"/>
    <w:rsid w:val="00D87FB5"/>
    <w:rsid w:val="00D905B1"/>
    <w:rsid w:val="00D90772"/>
    <w:rsid w:val="00D90977"/>
    <w:rsid w:val="00D90AE6"/>
    <w:rsid w:val="00D90BC8"/>
    <w:rsid w:val="00D90F7C"/>
    <w:rsid w:val="00D91CDC"/>
    <w:rsid w:val="00D91E60"/>
    <w:rsid w:val="00D93553"/>
    <w:rsid w:val="00D93727"/>
    <w:rsid w:val="00D938F7"/>
    <w:rsid w:val="00D946C0"/>
    <w:rsid w:val="00D94CC3"/>
    <w:rsid w:val="00D95469"/>
    <w:rsid w:val="00D957F7"/>
    <w:rsid w:val="00D95F33"/>
    <w:rsid w:val="00D9710D"/>
    <w:rsid w:val="00D976DF"/>
    <w:rsid w:val="00D97784"/>
    <w:rsid w:val="00D97F4F"/>
    <w:rsid w:val="00DA0254"/>
    <w:rsid w:val="00DA04FB"/>
    <w:rsid w:val="00DA08CB"/>
    <w:rsid w:val="00DA09EE"/>
    <w:rsid w:val="00DA0AB1"/>
    <w:rsid w:val="00DA1CE2"/>
    <w:rsid w:val="00DA2331"/>
    <w:rsid w:val="00DA2662"/>
    <w:rsid w:val="00DA2E23"/>
    <w:rsid w:val="00DA3FFF"/>
    <w:rsid w:val="00DA4069"/>
    <w:rsid w:val="00DA4B6D"/>
    <w:rsid w:val="00DA4E59"/>
    <w:rsid w:val="00DA4EB0"/>
    <w:rsid w:val="00DA4F16"/>
    <w:rsid w:val="00DA56EF"/>
    <w:rsid w:val="00DA60EF"/>
    <w:rsid w:val="00DA6155"/>
    <w:rsid w:val="00DA69E4"/>
    <w:rsid w:val="00DA6CB7"/>
    <w:rsid w:val="00DA70D8"/>
    <w:rsid w:val="00DA73E3"/>
    <w:rsid w:val="00DA7462"/>
    <w:rsid w:val="00DA7D95"/>
    <w:rsid w:val="00DA7E2B"/>
    <w:rsid w:val="00DB0012"/>
    <w:rsid w:val="00DB059B"/>
    <w:rsid w:val="00DB064E"/>
    <w:rsid w:val="00DB0659"/>
    <w:rsid w:val="00DB085D"/>
    <w:rsid w:val="00DB11D4"/>
    <w:rsid w:val="00DB1412"/>
    <w:rsid w:val="00DB1BB5"/>
    <w:rsid w:val="00DB24E4"/>
    <w:rsid w:val="00DB29F6"/>
    <w:rsid w:val="00DB3934"/>
    <w:rsid w:val="00DB3DE2"/>
    <w:rsid w:val="00DB49B2"/>
    <w:rsid w:val="00DB4DC8"/>
    <w:rsid w:val="00DB4E78"/>
    <w:rsid w:val="00DB545D"/>
    <w:rsid w:val="00DB5979"/>
    <w:rsid w:val="00DB5A4F"/>
    <w:rsid w:val="00DB6249"/>
    <w:rsid w:val="00DB6847"/>
    <w:rsid w:val="00DB69F7"/>
    <w:rsid w:val="00DB6C48"/>
    <w:rsid w:val="00DB6EC3"/>
    <w:rsid w:val="00DB6EF2"/>
    <w:rsid w:val="00DB6F1D"/>
    <w:rsid w:val="00DB72EA"/>
    <w:rsid w:val="00DB737C"/>
    <w:rsid w:val="00DB73AB"/>
    <w:rsid w:val="00DB790D"/>
    <w:rsid w:val="00DB7919"/>
    <w:rsid w:val="00DB7938"/>
    <w:rsid w:val="00DB7C06"/>
    <w:rsid w:val="00DC014D"/>
    <w:rsid w:val="00DC0C64"/>
    <w:rsid w:val="00DC0EC2"/>
    <w:rsid w:val="00DC0FC0"/>
    <w:rsid w:val="00DC0FF7"/>
    <w:rsid w:val="00DC139C"/>
    <w:rsid w:val="00DC17F8"/>
    <w:rsid w:val="00DC1832"/>
    <w:rsid w:val="00DC217A"/>
    <w:rsid w:val="00DC21EB"/>
    <w:rsid w:val="00DC24DB"/>
    <w:rsid w:val="00DC2997"/>
    <w:rsid w:val="00DC2ECD"/>
    <w:rsid w:val="00DC438B"/>
    <w:rsid w:val="00DC4528"/>
    <w:rsid w:val="00DC4D89"/>
    <w:rsid w:val="00DC5D82"/>
    <w:rsid w:val="00DC5DAC"/>
    <w:rsid w:val="00DC65A2"/>
    <w:rsid w:val="00DC672D"/>
    <w:rsid w:val="00DC6820"/>
    <w:rsid w:val="00DC68AF"/>
    <w:rsid w:val="00DC6C5D"/>
    <w:rsid w:val="00DC6CA8"/>
    <w:rsid w:val="00DC7221"/>
    <w:rsid w:val="00DC79F6"/>
    <w:rsid w:val="00DD0889"/>
    <w:rsid w:val="00DD0D2B"/>
    <w:rsid w:val="00DD0F75"/>
    <w:rsid w:val="00DD134D"/>
    <w:rsid w:val="00DD1562"/>
    <w:rsid w:val="00DD1A07"/>
    <w:rsid w:val="00DD2116"/>
    <w:rsid w:val="00DD2163"/>
    <w:rsid w:val="00DD37AD"/>
    <w:rsid w:val="00DD3A26"/>
    <w:rsid w:val="00DD401D"/>
    <w:rsid w:val="00DD4246"/>
    <w:rsid w:val="00DD44A5"/>
    <w:rsid w:val="00DD4BAB"/>
    <w:rsid w:val="00DD5312"/>
    <w:rsid w:val="00DD54BC"/>
    <w:rsid w:val="00DD6126"/>
    <w:rsid w:val="00DD62E7"/>
    <w:rsid w:val="00DD65FF"/>
    <w:rsid w:val="00DD6909"/>
    <w:rsid w:val="00DD6BF4"/>
    <w:rsid w:val="00DD6F5E"/>
    <w:rsid w:val="00DD7312"/>
    <w:rsid w:val="00DD7343"/>
    <w:rsid w:val="00DD75A3"/>
    <w:rsid w:val="00DD77C3"/>
    <w:rsid w:val="00DD7E5D"/>
    <w:rsid w:val="00DE0324"/>
    <w:rsid w:val="00DE0900"/>
    <w:rsid w:val="00DE0B5A"/>
    <w:rsid w:val="00DE0E58"/>
    <w:rsid w:val="00DE0E78"/>
    <w:rsid w:val="00DE10E7"/>
    <w:rsid w:val="00DE1234"/>
    <w:rsid w:val="00DE1303"/>
    <w:rsid w:val="00DE13D6"/>
    <w:rsid w:val="00DE2133"/>
    <w:rsid w:val="00DE21C9"/>
    <w:rsid w:val="00DE2313"/>
    <w:rsid w:val="00DE2A62"/>
    <w:rsid w:val="00DE34DD"/>
    <w:rsid w:val="00DE3645"/>
    <w:rsid w:val="00DE413C"/>
    <w:rsid w:val="00DE4453"/>
    <w:rsid w:val="00DE463F"/>
    <w:rsid w:val="00DE4BC2"/>
    <w:rsid w:val="00DE5005"/>
    <w:rsid w:val="00DE5218"/>
    <w:rsid w:val="00DE593A"/>
    <w:rsid w:val="00DE5B63"/>
    <w:rsid w:val="00DE5D59"/>
    <w:rsid w:val="00DE5DE8"/>
    <w:rsid w:val="00DE6F61"/>
    <w:rsid w:val="00DE7819"/>
    <w:rsid w:val="00DE79FE"/>
    <w:rsid w:val="00DE7F10"/>
    <w:rsid w:val="00DE7FCD"/>
    <w:rsid w:val="00DF05AD"/>
    <w:rsid w:val="00DF0AD2"/>
    <w:rsid w:val="00DF12D3"/>
    <w:rsid w:val="00DF15D1"/>
    <w:rsid w:val="00DF1CE7"/>
    <w:rsid w:val="00DF20B7"/>
    <w:rsid w:val="00DF244E"/>
    <w:rsid w:val="00DF286D"/>
    <w:rsid w:val="00DF2A18"/>
    <w:rsid w:val="00DF3E36"/>
    <w:rsid w:val="00DF43AF"/>
    <w:rsid w:val="00DF5156"/>
    <w:rsid w:val="00DF54AA"/>
    <w:rsid w:val="00DF5AD1"/>
    <w:rsid w:val="00DF5B78"/>
    <w:rsid w:val="00DF5BCA"/>
    <w:rsid w:val="00DF6C56"/>
    <w:rsid w:val="00DF7119"/>
    <w:rsid w:val="00DF7211"/>
    <w:rsid w:val="00E00069"/>
    <w:rsid w:val="00E001D2"/>
    <w:rsid w:val="00E00848"/>
    <w:rsid w:val="00E00C62"/>
    <w:rsid w:val="00E01A6B"/>
    <w:rsid w:val="00E01F56"/>
    <w:rsid w:val="00E02331"/>
    <w:rsid w:val="00E026EF"/>
    <w:rsid w:val="00E027ED"/>
    <w:rsid w:val="00E02AAB"/>
    <w:rsid w:val="00E02EFD"/>
    <w:rsid w:val="00E031E1"/>
    <w:rsid w:val="00E03B2F"/>
    <w:rsid w:val="00E05327"/>
    <w:rsid w:val="00E054DA"/>
    <w:rsid w:val="00E0562B"/>
    <w:rsid w:val="00E05925"/>
    <w:rsid w:val="00E05A38"/>
    <w:rsid w:val="00E05CBD"/>
    <w:rsid w:val="00E060C5"/>
    <w:rsid w:val="00E0619F"/>
    <w:rsid w:val="00E06261"/>
    <w:rsid w:val="00E062A2"/>
    <w:rsid w:val="00E06E40"/>
    <w:rsid w:val="00E07542"/>
    <w:rsid w:val="00E07B0A"/>
    <w:rsid w:val="00E101C7"/>
    <w:rsid w:val="00E1027D"/>
    <w:rsid w:val="00E10D31"/>
    <w:rsid w:val="00E1186F"/>
    <w:rsid w:val="00E11BE2"/>
    <w:rsid w:val="00E11C88"/>
    <w:rsid w:val="00E122D0"/>
    <w:rsid w:val="00E122E4"/>
    <w:rsid w:val="00E124E8"/>
    <w:rsid w:val="00E12F8A"/>
    <w:rsid w:val="00E13053"/>
    <w:rsid w:val="00E132F2"/>
    <w:rsid w:val="00E13587"/>
    <w:rsid w:val="00E13670"/>
    <w:rsid w:val="00E13744"/>
    <w:rsid w:val="00E138C4"/>
    <w:rsid w:val="00E13AC7"/>
    <w:rsid w:val="00E13E81"/>
    <w:rsid w:val="00E1402C"/>
    <w:rsid w:val="00E1412B"/>
    <w:rsid w:val="00E1436B"/>
    <w:rsid w:val="00E14DF6"/>
    <w:rsid w:val="00E1573B"/>
    <w:rsid w:val="00E15B35"/>
    <w:rsid w:val="00E15BC6"/>
    <w:rsid w:val="00E16D54"/>
    <w:rsid w:val="00E16FCE"/>
    <w:rsid w:val="00E17592"/>
    <w:rsid w:val="00E17D46"/>
    <w:rsid w:val="00E2086D"/>
    <w:rsid w:val="00E20EC2"/>
    <w:rsid w:val="00E2113E"/>
    <w:rsid w:val="00E21368"/>
    <w:rsid w:val="00E215FA"/>
    <w:rsid w:val="00E21684"/>
    <w:rsid w:val="00E21B11"/>
    <w:rsid w:val="00E22008"/>
    <w:rsid w:val="00E22197"/>
    <w:rsid w:val="00E2269D"/>
    <w:rsid w:val="00E22D81"/>
    <w:rsid w:val="00E231BC"/>
    <w:rsid w:val="00E23243"/>
    <w:rsid w:val="00E236D3"/>
    <w:rsid w:val="00E2383F"/>
    <w:rsid w:val="00E23CF6"/>
    <w:rsid w:val="00E23D3B"/>
    <w:rsid w:val="00E23F7E"/>
    <w:rsid w:val="00E24B8E"/>
    <w:rsid w:val="00E24DD1"/>
    <w:rsid w:val="00E2550D"/>
    <w:rsid w:val="00E256F5"/>
    <w:rsid w:val="00E26326"/>
    <w:rsid w:val="00E2636E"/>
    <w:rsid w:val="00E26DD0"/>
    <w:rsid w:val="00E26DE8"/>
    <w:rsid w:val="00E2764D"/>
    <w:rsid w:val="00E27A13"/>
    <w:rsid w:val="00E27F4D"/>
    <w:rsid w:val="00E304EF"/>
    <w:rsid w:val="00E31182"/>
    <w:rsid w:val="00E31C0F"/>
    <w:rsid w:val="00E32381"/>
    <w:rsid w:val="00E323DF"/>
    <w:rsid w:val="00E32C36"/>
    <w:rsid w:val="00E33C63"/>
    <w:rsid w:val="00E340D1"/>
    <w:rsid w:val="00E34778"/>
    <w:rsid w:val="00E34A4E"/>
    <w:rsid w:val="00E34D4C"/>
    <w:rsid w:val="00E3500F"/>
    <w:rsid w:val="00E36735"/>
    <w:rsid w:val="00E3727C"/>
    <w:rsid w:val="00E37C0C"/>
    <w:rsid w:val="00E37EE6"/>
    <w:rsid w:val="00E403C0"/>
    <w:rsid w:val="00E40A4C"/>
    <w:rsid w:val="00E40C66"/>
    <w:rsid w:val="00E4133A"/>
    <w:rsid w:val="00E41627"/>
    <w:rsid w:val="00E41D2E"/>
    <w:rsid w:val="00E41F4A"/>
    <w:rsid w:val="00E42163"/>
    <w:rsid w:val="00E423E6"/>
    <w:rsid w:val="00E424DC"/>
    <w:rsid w:val="00E43212"/>
    <w:rsid w:val="00E435E1"/>
    <w:rsid w:val="00E44A4F"/>
    <w:rsid w:val="00E44BB2"/>
    <w:rsid w:val="00E44F28"/>
    <w:rsid w:val="00E4585C"/>
    <w:rsid w:val="00E46B21"/>
    <w:rsid w:val="00E46E29"/>
    <w:rsid w:val="00E47016"/>
    <w:rsid w:val="00E47036"/>
    <w:rsid w:val="00E47587"/>
    <w:rsid w:val="00E47636"/>
    <w:rsid w:val="00E476BC"/>
    <w:rsid w:val="00E518A5"/>
    <w:rsid w:val="00E51A86"/>
    <w:rsid w:val="00E52102"/>
    <w:rsid w:val="00E533AE"/>
    <w:rsid w:val="00E539DD"/>
    <w:rsid w:val="00E53B7E"/>
    <w:rsid w:val="00E53B86"/>
    <w:rsid w:val="00E53DD9"/>
    <w:rsid w:val="00E541F5"/>
    <w:rsid w:val="00E54402"/>
    <w:rsid w:val="00E54777"/>
    <w:rsid w:val="00E5545B"/>
    <w:rsid w:val="00E55613"/>
    <w:rsid w:val="00E55AA4"/>
    <w:rsid w:val="00E55AC8"/>
    <w:rsid w:val="00E55C44"/>
    <w:rsid w:val="00E562B0"/>
    <w:rsid w:val="00E56E86"/>
    <w:rsid w:val="00E5793B"/>
    <w:rsid w:val="00E57C5F"/>
    <w:rsid w:val="00E57D58"/>
    <w:rsid w:val="00E60DE9"/>
    <w:rsid w:val="00E615FE"/>
    <w:rsid w:val="00E6171D"/>
    <w:rsid w:val="00E62221"/>
    <w:rsid w:val="00E625BA"/>
    <w:rsid w:val="00E62891"/>
    <w:rsid w:val="00E62B01"/>
    <w:rsid w:val="00E62E7D"/>
    <w:rsid w:val="00E63052"/>
    <w:rsid w:val="00E63572"/>
    <w:rsid w:val="00E63861"/>
    <w:rsid w:val="00E63E44"/>
    <w:rsid w:val="00E63F70"/>
    <w:rsid w:val="00E644D1"/>
    <w:rsid w:val="00E648EC"/>
    <w:rsid w:val="00E649DB"/>
    <w:rsid w:val="00E64CA2"/>
    <w:rsid w:val="00E65F33"/>
    <w:rsid w:val="00E660DF"/>
    <w:rsid w:val="00E66736"/>
    <w:rsid w:val="00E6753B"/>
    <w:rsid w:val="00E67C11"/>
    <w:rsid w:val="00E67C8C"/>
    <w:rsid w:val="00E70461"/>
    <w:rsid w:val="00E70A74"/>
    <w:rsid w:val="00E713D8"/>
    <w:rsid w:val="00E714ED"/>
    <w:rsid w:val="00E71610"/>
    <w:rsid w:val="00E71D1A"/>
    <w:rsid w:val="00E7212C"/>
    <w:rsid w:val="00E72415"/>
    <w:rsid w:val="00E72D47"/>
    <w:rsid w:val="00E73235"/>
    <w:rsid w:val="00E73982"/>
    <w:rsid w:val="00E73A9D"/>
    <w:rsid w:val="00E73B01"/>
    <w:rsid w:val="00E73B4E"/>
    <w:rsid w:val="00E73FE6"/>
    <w:rsid w:val="00E74CAD"/>
    <w:rsid w:val="00E75663"/>
    <w:rsid w:val="00E75A7E"/>
    <w:rsid w:val="00E75B89"/>
    <w:rsid w:val="00E75E75"/>
    <w:rsid w:val="00E76706"/>
    <w:rsid w:val="00E76EE5"/>
    <w:rsid w:val="00E8066D"/>
    <w:rsid w:val="00E806C1"/>
    <w:rsid w:val="00E80868"/>
    <w:rsid w:val="00E81002"/>
    <w:rsid w:val="00E81BBE"/>
    <w:rsid w:val="00E82702"/>
    <w:rsid w:val="00E829B6"/>
    <w:rsid w:val="00E82C3F"/>
    <w:rsid w:val="00E837E8"/>
    <w:rsid w:val="00E83B4E"/>
    <w:rsid w:val="00E83B95"/>
    <w:rsid w:val="00E841F8"/>
    <w:rsid w:val="00E84BE0"/>
    <w:rsid w:val="00E84C54"/>
    <w:rsid w:val="00E84E85"/>
    <w:rsid w:val="00E85059"/>
    <w:rsid w:val="00E85CBD"/>
    <w:rsid w:val="00E85E61"/>
    <w:rsid w:val="00E85F5A"/>
    <w:rsid w:val="00E860FC"/>
    <w:rsid w:val="00E86749"/>
    <w:rsid w:val="00E87AB9"/>
    <w:rsid w:val="00E87C22"/>
    <w:rsid w:val="00E90161"/>
    <w:rsid w:val="00E9052A"/>
    <w:rsid w:val="00E9057B"/>
    <w:rsid w:val="00E91618"/>
    <w:rsid w:val="00E91C7F"/>
    <w:rsid w:val="00E91D20"/>
    <w:rsid w:val="00E91E19"/>
    <w:rsid w:val="00E91FA9"/>
    <w:rsid w:val="00E92AF0"/>
    <w:rsid w:val="00E94316"/>
    <w:rsid w:val="00E94723"/>
    <w:rsid w:val="00E9481D"/>
    <w:rsid w:val="00E94C93"/>
    <w:rsid w:val="00E94E07"/>
    <w:rsid w:val="00E95031"/>
    <w:rsid w:val="00E9508D"/>
    <w:rsid w:val="00E9520B"/>
    <w:rsid w:val="00E95824"/>
    <w:rsid w:val="00E95E7D"/>
    <w:rsid w:val="00E96B62"/>
    <w:rsid w:val="00E971DC"/>
    <w:rsid w:val="00E9723B"/>
    <w:rsid w:val="00E97413"/>
    <w:rsid w:val="00E97573"/>
    <w:rsid w:val="00E97D76"/>
    <w:rsid w:val="00EA0109"/>
    <w:rsid w:val="00EA1771"/>
    <w:rsid w:val="00EA17AE"/>
    <w:rsid w:val="00EA1898"/>
    <w:rsid w:val="00EA1B27"/>
    <w:rsid w:val="00EA1C8B"/>
    <w:rsid w:val="00EA329C"/>
    <w:rsid w:val="00EA33A8"/>
    <w:rsid w:val="00EA354E"/>
    <w:rsid w:val="00EA39C5"/>
    <w:rsid w:val="00EA3DD6"/>
    <w:rsid w:val="00EA3DDF"/>
    <w:rsid w:val="00EA4777"/>
    <w:rsid w:val="00EA4859"/>
    <w:rsid w:val="00EA5826"/>
    <w:rsid w:val="00EA58C0"/>
    <w:rsid w:val="00EA5C5B"/>
    <w:rsid w:val="00EA5CE5"/>
    <w:rsid w:val="00EA5E86"/>
    <w:rsid w:val="00EA5FE3"/>
    <w:rsid w:val="00EA6585"/>
    <w:rsid w:val="00EA667D"/>
    <w:rsid w:val="00EA7407"/>
    <w:rsid w:val="00EA772D"/>
    <w:rsid w:val="00EA77B3"/>
    <w:rsid w:val="00EA7A3A"/>
    <w:rsid w:val="00EB0308"/>
    <w:rsid w:val="00EB04D1"/>
    <w:rsid w:val="00EB06E9"/>
    <w:rsid w:val="00EB1123"/>
    <w:rsid w:val="00EB23FD"/>
    <w:rsid w:val="00EB247D"/>
    <w:rsid w:val="00EB2B56"/>
    <w:rsid w:val="00EB335B"/>
    <w:rsid w:val="00EB3412"/>
    <w:rsid w:val="00EB3988"/>
    <w:rsid w:val="00EB442A"/>
    <w:rsid w:val="00EB4A9F"/>
    <w:rsid w:val="00EB5574"/>
    <w:rsid w:val="00EB5664"/>
    <w:rsid w:val="00EB62EC"/>
    <w:rsid w:val="00EB6398"/>
    <w:rsid w:val="00EB639A"/>
    <w:rsid w:val="00EB6424"/>
    <w:rsid w:val="00EB736A"/>
    <w:rsid w:val="00EB7A6B"/>
    <w:rsid w:val="00EC067B"/>
    <w:rsid w:val="00EC0834"/>
    <w:rsid w:val="00EC1233"/>
    <w:rsid w:val="00EC166A"/>
    <w:rsid w:val="00EC1B40"/>
    <w:rsid w:val="00EC1DBF"/>
    <w:rsid w:val="00EC2432"/>
    <w:rsid w:val="00EC2A69"/>
    <w:rsid w:val="00EC2CDF"/>
    <w:rsid w:val="00EC2E47"/>
    <w:rsid w:val="00EC3029"/>
    <w:rsid w:val="00EC34AE"/>
    <w:rsid w:val="00EC3584"/>
    <w:rsid w:val="00EC3803"/>
    <w:rsid w:val="00EC40D1"/>
    <w:rsid w:val="00EC4980"/>
    <w:rsid w:val="00EC54AC"/>
    <w:rsid w:val="00EC5733"/>
    <w:rsid w:val="00EC65B0"/>
    <w:rsid w:val="00EC6DDE"/>
    <w:rsid w:val="00EC728B"/>
    <w:rsid w:val="00EC7709"/>
    <w:rsid w:val="00EC784E"/>
    <w:rsid w:val="00ED03EB"/>
    <w:rsid w:val="00ED0463"/>
    <w:rsid w:val="00ED06CF"/>
    <w:rsid w:val="00ED162E"/>
    <w:rsid w:val="00ED1BBC"/>
    <w:rsid w:val="00ED1D8E"/>
    <w:rsid w:val="00ED2224"/>
    <w:rsid w:val="00ED388B"/>
    <w:rsid w:val="00ED393C"/>
    <w:rsid w:val="00ED3CC8"/>
    <w:rsid w:val="00ED3E5B"/>
    <w:rsid w:val="00ED40C1"/>
    <w:rsid w:val="00ED46D6"/>
    <w:rsid w:val="00ED4730"/>
    <w:rsid w:val="00ED4C11"/>
    <w:rsid w:val="00ED506A"/>
    <w:rsid w:val="00ED5080"/>
    <w:rsid w:val="00ED52CB"/>
    <w:rsid w:val="00ED5B52"/>
    <w:rsid w:val="00ED5F21"/>
    <w:rsid w:val="00ED631F"/>
    <w:rsid w:val="00ED6CFF"/>
    <w:rsid w:val="00ED70DE"/>
    <w:rsid w:val="00ED71B3"/>
    <w:rsid w:val="00ED755C"/>
    <w:rsid w:val="00ED763D"/>
    <w:rsid w:val="00ED76FA"/>
    <w:rsid w:val="00ED7E43"/>
    <w:rsid w:val="00EE031A"/>
    <w:rsid w:val="00EE061D"/>
    <w:rsid w:val="00EE12C9"/>
    <w:rsid w:val="00EE135F"/>
    <w:rsid w:val="00EE1AD7"/>
    <w:rsid w:val="00EE39B1"/>
    <w:rsid w:val="00EE43B9"/>
    <w:rsid w:val="00EE49AA"/>
    <w:rsid w:val="00EE509F"/>
    <w:rsid w:val="00EE59EC"/>
    <w:rsid w:val="00EE5D4C"/>
    <w:rsid w:val="00EE60FF"/>
    <w:rsid w:val="00EE6169"/>
    <w:rsid w:val="00EE646A"/>
    <w:rsid w:val="00EE691A"/>
    <w:rsid w:val="00EE6A62"/>
    <w:rsid w:val="00EE6DC2"/>
    <w:rsid w:val="00EE6FCD"/>
    <w:rsid w:val="00EE7DA6"/>
    <w:rsid w:val="00EE7DEC"/>
    <w:rsid w:val="00EE7FC9"/>
    <w:rsid w:val="00EF06D3"/>
    <w:rsid w:val="00EF07E8"/>
    <w:rsid w:val="00EF0A69"/>
    <w:rsid w:val="00EF0BDE"/>
    <w:rsid w:val="00EF0C7B"/>
    <w:rsid w:val="00EF0ED3"/>
    <w:rsid w:val="00EF0FD5"/>
    <w:rsid w:val="00EF1338"/>
    <w:rsid w:val="00EF1C51"/>
    <w:rsid w:val="00EF2664"/>
    <w:rsid w:val="00EF3526"/>
    <w:rsid w:val="00EF35D5"/>
    <w:rsid w:val="00EF36ED"/>
    <w:rsid w:val="00EF3BFE"/>
    <w:rsid w:val="00EF417A"/>
    <w:rsid w:val="00EF4911"/>
    <w:rsid w:val="00EF4EDF"/>
    <w:rsid w:val="00EF4F56"/>
    <w:rsid w:val="00EF5229"/>
    <w:rsid w:val="00EF52CA"/>
    <w:rsid w:val="00EF5C13"/>
    <w:rsid w:val="00EF5E32"/>
    <w:rsid w:val="00EF5F69"/>
    <w:rsid w:val="00EF687C"/>
    <w:rsid w:val="00EF68C3"/>
    <w:rsid w:val="00EF6CB8"/>
    <w:rsid w:val="00EF6E78"/>
    <w:rsid w:val="00EF708E"/>
    <w:rsid w:val="00F00209"/>
    <w:rsid w:val="00F005A6"/>
    <w:rsid w:val="00F00B66"/>
    <w:rsid w:val="00F00D72"/>
    <w:rsid w:val="00F012D0"/>
    <w:rsid w:val="00F01915"/>
    <w:rsid w:val="00F01E1D"/>
    <w:rsid w:val="00F02878"/>
    <w:rsid w:val="00F02A70"/>
    <w:rsid w:val="00F0345D"/>
    <w:rsid w:val="00F03F2B"/>
    <w:rsid w:val="00F040E2"/>
    <w:rsid w:val="00F04651"/>
    <w:rsid w:val="00F046D9"/>
    <w:rsid w:val="00F046ED"/>
    <w:rsid w:val="00F04C99"/>
    <w:rsid w:val="00F04E8E"/>
    <w:rsid w:val="00F05130"/>
    <w:rsid w:val="00F0518E"/>
    <w:rsid w:val="00F05CAF"/>
    <w:rsid w:val="00F05D92"/>
    <w:rsid w:val="00F06164"/>
    <w:rsid w:val="00F0669E"/>
    <w:rsid w:val="00F06850"/>
    <w:rsid w:val="00F06B16"/>
    <w:rsid w:val="00F06F32"/>
    <w:rsid w:val="00F0722E"/>
    <w:rsid w:val="00F074B0"/>
    <w:rsid w:val="00F0759B"/>
    <w:rsid w:val="00F07652"/>
    <w:rsid w:val="00F078BA"/>
    <w:rsid w:val="00F07B71"/>
    <w:rsid w:val="00F07CFF"/>
    <w:rsid w:val="00F100E0"/>
    <w:rsid w:val="00F10175"/>
    <w:rsid w:val="00F10265"/>
    <w:rsid w:val="00F108E2"/>
    <w:rsid w:val="00F10B3A"/>
    <w:rsid w:val="00F113EA"/>
    <w:rsid w:val="00F1158F"/>
    <w:rsid w:val="00F11AA4"/>
    <w:rsid w:val="00F11C26"/>
    <w:rsid w:val="00F11C47"/>
    <w:rsid w:val="00F129EB"/>
    <w:rsid w:val="00F12E94"/>
    <w:rsid w:val="00F12FF8"/>
    <w:rsid w:val="00F13615"/>
    <w:rsid w:val="00F14538"/>
    <w:rsid w:val="00F148B3"/>
    <w:rsid w:val="00F149ED"/>
    <w:rsid w:val="00F14BF5"/>
    <w:rsid w:val="00F14EF9"/>
    <w:rsid w:val="00F15242"/>
    <w:rsid w:val="00F15A2D"/>
    <w:rsid w:val="00F167B0"/>
    <w:rsid w:val="00F167F3"/>
    <w:rsid w:val="00F169F6"/>
    <w:rsid w:val="00F16AA1"/>
    <w:rsid w:val="00F170DB"/>
    <w:rsid w:val="00F175C8"/>
    <w:rsid w:val="00F178BE"/>
    <w:rsid w:val="00F205F1"/>
    <w:rsid w:val="00F20E97"/>
    <w:rsid w:val="00F21563"/>
    <w:rsid w:val="00F21AF5"/>
    <w:rsid w:val="00F221F5"/>
    <w:rsid w:val="00F229E0"/>
    <w:rsid w:val="00F22ED2"/>
    <w:rsid w:val="00F23D4A"/>
    <w:rsid w:val="00F23D5D"/>
    <w:rsid w:val="00F24D27"/>
    <w:rsid w:val="00F2527F"/>
    <w:rsid w:val="00F2559C"/>
    <w:rsid w:val="00F255EF"/>
    <w:rsid w:val="00F27214"/>
    <w:rsid w:val="00F272F1"/>
    <w:rsid w:val="00F27327"/>
    <w:rsid w:val="00F275BA"/>
    <w:rsid w:val="00F27CFF"/>
    <w:rsid w:val="00F3038D"/>
    <w:rsid w:val="00F309A1"/>
    <w:rsid w:val="00F31194"/>
    <w:rsid w:val="00F31D12"/>
    <w:rsid w:val="00F321A9"/>
    <w:rsid w:val="00F32B8F"/>
    <w:rsid w:val="00F33032"/>
    <w:rsid w:val="00F33167"/>
    <w:rsid w:val="00F344B6"/>
    <w:rsid w:val="00F347DA"/>
    <w:rsid w:val="00F34AB6"/>
    <w:rsid w:val="00F34D0C"/>
    <w:rsid w:val="00F35568"/>
    <w:rsid w:val="00F35999"/>
    <w:rsid w:val="00F35B17"/>
    <w:rsid w:val="00F36143"/>
    <w:rsid w:val="00F36235"/>
    <w:rsid w:val="00F365D0"/>
    <w:rsid w:val="00F366E3"/>
    <w:rsid w:val="00F3693D"/>
    <w:rsid w:val="00F37001"/>
    <w:rsid w:val="00F3720C"/>
    <w:rsid w:val="00F372A3"/>
    <w:rsid w:val="00F37431"/>
    <w:rsid w:val="00F3794A"/>
    <w:rsid w:val="00F37D61"/>
    <w:rsid w:val="00F400DB"/>
    <w:rsid w:val="00F40169"/>
    <w:rsid w:val="00F4094F"/>
    <w:rsid w:val="00F4097A"/>
    <w:rsid w:val="00F40AA2"/>
    <w:rsid w:val="00F40D59"/>
    <w:rsid w:val="00F4184F"/>
    <w:rsid w:val="00F41B2E"/>
    <w:rsid w:val="00F41D7C"/>
    <w:rsid w:val="00F424DF"/>
    <w:rsid w:val="00F43173"/>
    <w:rsid w:val="00F437CE"/>
    <w:rsid w:val="00F4387D"/>
    <w:rsid w:val="00F43A54"/>
    <w:rsid w:val="00F43FDF"/>
    <w:rsid w:val="00F44749"/>
    <w:rsid w:val="00F45265"/>
    <w:rsid w:val="00F45517"/>
    <w:rsid w:val="00F45979"/>
    <w:rsid w:val="00F45B9E"/>
    <w:rsid w:val="00F46704"/>
    <w:rsid w:val="00F468FD"/>
    <w:rsid w:val="00F46910"/>
    <w:rsid w:val="00F46D7B"/>
    <w:rsid w:val="00F4762F"/>
    <w:rsid w:val="00F477F2"/>
    <w:rsid w:val="00F47938"/>
    <w:rsid w:val="00F47A80"/>
    <w:rsid w:val="00F47B61"/>
    <w:rsid w:val="00F47C24"/>
    <w:rsid w:val="00F47E73"/>
    <w:rsid w:val="00F50595"/>
    <w:rsid w:val="00F50762"/>
    <w:rsid w:val="00F5094F"/>
    <w:rsid w:val="00F50AED"/>
    <w:rsid w:val="00F50DFD"/>
    <w:rsid w:val="00F50F90"/>
    <w:rsid w:val="00F51174"/>
    <w:rsid w:val="00F51A0C"/>
    <w:rsid w:val="00F526A0"/>
    <w:rsid w:val="00F52AF2"/>
    <w:rsid w:val="00F52AF9"/>
    <w:rsid w:val="00F52C23"/>
    <w:rsid w:val="00F52D46"/>
    <w:rsid w:val="00F52FB1"/>
    <w:rsid w:val="00F53014"/>
    <w:rsid w:val="00F53BCE"/>
    <w:rsid w:val="00F54159"/>
    <w:rsid w:val="00F542AC"/>
    <w:rsid w:val="00F5441D"/>
    <w:rsid w:val="00F54480"/>
    <w:rsid w:val="00F55147"/>
    <w:rsid w:val="00F55207"/>
    <w:rsid w:val="00F55509"/>
    <w:rsid w:val="00F55BD1"/>
    <w:rsid w:val="00F55DEC"/>
    <w:rsid w:val="00F5638A"/>
    <w:rsid w:val="00F5666F"/>
    <w:rsid w:val="00F56B64"/>
    <w:rsid w:val="00F56C7A"/>
    <w:rsid w:val="00F56F1B"/>
    <w:rsid w:val="00F60009"/>
    <w:rsid w:val="00F602F3"/>
    <w:rsid w:val="00F60709"/>
    <w:rsid w:val="00F608DC"/>
    <w:rsid w:val="00F608EB"/>
    <w:rsid w:val="00F60AB1"/>
    <w:rsid w:val="00F61546"/>
    <w:rsid w:val="00F617BA"/>
    <w:rsid w:val="00F61A17"/>
    <w:rsid w:val="00F61EB6"/>
    <w:rsid w:val="00F62667"/>
    <w:rsid w:val="00F62B47"/>
    <w:rsid w:val="00F6313E"/>
    <w:rsid w:val="00F636B0"/>
    <w:rsid w:val="00F63818"/>
    <w:rsid w:val="00F63AC8"/>
    <w:rsid w:val="00F63E69"/>
    <w:rsid w:val="00F64B90"/>
    <w:rsid w:val="00F656A4"/>
    <w:rsid w:val="00F65C7C"/>
    <w:rsid w:val="00F65F47"/>
    <w:rsid w:val="00F6682B"/>
    <w:rsid w:val="00F668E7"/>
    <w:rsid w:val="00F66C0D"/>
    <w:rsid w:val="00F6709D"/>
    <w:rsid w:val="00F67C98"/>
    <w:rsid w:val="00F67EAB"/>
    <w:rsid w:val="00F70AA0"/>
    <w:rsid w:val="00F71302"/>
    <w:rsid w:val="00F71387"/>
    <w:rsid w:val="00F71ABD"/>
    <w:rsid w:val="00F71C45"/>
    <w:rsid w:val="00F71DD3"/>
    <w:rsid w:val="00F71F80"/>
    <w:rsid w:val="00F723CA"/>
    <w:rsid w:val="00F72C06"/>
    <w:rsid w:val="00F72E0A"/>
    <w:rsid w:val="00F7380E"/>
    <w:rsid w:val="00F7390A"/>
    <w:rsid w:val="00F739DB"/>
    <w:rsid w:val="00F73A15"/>
    <w:rsid w:val="00F73CEC"/>
    <w:rsid w:val="00F7467B"/>
    <w:rsid w:val="00F74830"/>
    <w:rsid w:val="00F74D5A"/>
    <w:rsid w:val="00F74F78"/>
    <w:rsid w:val="00F75183"/>
    <w:rsid w:val="00F752BC"/>
    <w:rsid w:val="00F75A23"/>
    <w:rsid w:val="00F75DB3"/>
    <w:rsid w:val="00F76041"/>
    <w:rsid w:val="00F7699B"/>
    <w:rsid w:val="00F76A53"/>
    <w:rsid w:val="00F76BD6"/>
    <w:rsid w:val="00F76F67"/>
    <w:rsid w:val="00F77380"/>
    <w:rsid w:val="00F80533"/>
    <w:rsid w:val="00F80760"/>
    <w:rsid w:val="00F80762"/>
    <w:rsid w:val="00F80C21"/>
    <w:rsid w:val="00F8123C"/>
    <w:rsid w:val="00F81349"/>
    <w:rsid w:val="00F81734"/>
    <w:rsid w:val="00F81A16"/>
    <w:rsid w:val="00F81F94"/>
    <w:rsid w:val="00F82625"/>
    <w:rsid w:val="00F82828"/>
    <w:rsid w:val="00F828DD"/>
    <w:rsid w:val="00F83215"/>
    <w:rsid w:val="00F83688"/>
    <w:rsid w:val="00F841B3"/>
    <w:rsid w:val="00F84597"/>
    <w:rsid w:val="00F84F7A"/>
    <w:rsid w:val="00F86247"/>
    <w:rsid w:val="00F863FA"/>
    <w:rsid w:val="00F8754D"/>
    <w:rsid w:val="00F8761F"/>
    <w:rsid w:val="00F87F48"/>
    <w:rsid w:val="00F908FB"/>
    <w:rsid w:val="00F91013"/>
    <w:rsid w:val="00F9116D"/>
    <w:rsid w:val="00F915BE"/>
    <w:rsid w:val="00F91931"/>
    <w:rsid w:val="00F91C3A"/>
    <w:rsid w:val="00F91C53"/>
    <w:rsid w:val="00F91D66"/>
    <w:rsid w:val="00F91D7C"/>
    <w:rsid w:val="00F91DC6"/>
    <w:rsid w:val="00F92FCD"/>
    <w:rsid w:val="00F931E4"/>
    <w:rsid w:val="00F9343B"/>
    <w:rsid w:val="00F9372C"/>
    <w:rsid w:val="00F9426E"/>
    <w:rsid w:val="00F94373"/>
    <w:rsid w:val="00F94897"/>
    <w:rsid w:val="00F95966"/>
    <w:rsid w:val="00F95D09"/>
    <w:rsid w:val="00F95D89"/>
    <w:rsid w:val="00F95FC4"/>
    <w:rsid w:val="00F96182"/>
    <w:rsid w:val="00F96495"/>
    <w:rsid w:val="00F965E9"/>
    <w:rsid w:val="00F96931"/>
    <w:rsid w:val="00F96CDC"/>
    <w:rsid w:val="00F96D74"/>
    <w:rsid w:val="00FA13DA"/>
    <w:rsid w:val="00FA1B4B"/>
    <w:rsid w:val="00FA1F13"/>
    <w:rsid w:val="00FA246E"/>
    <w:rsid w:val="00FA2AE9"/>
    <w:rsid w:val="00FA3488"/>
    <w:rsid w:val="00FA354C"/>
    <w:rsid w:val="00FA3BE5"/>
    <w:rsid w:val="00FA3FA4"/>
    <w:rsid w:val="00FA41D5"/>
    <w:rsid w:val="00FA4537"/>
    <w:rsid w:val="00FA487C"/>
    <w:rsid w:val="00FA4893"/>
    <w:rsid w:val="00FA5CA4"/>
    <w:rsid w:val="00FA5FA1"/>
    <w:rsid w:val="00FA6107"/>
    <w:rsid w:val="00FA644D"/>
    <w:rsid w:val="00FA6866"/>
    <w:rsid w:val="00FA68DF"/>
    <w:rsid w:val="00FA6BBF"/>
    <w:rsid w:val="00FA729F"/>
    <w:rsid w:val="00FA7481"/>
    <w:rsid w:val="00FA79C0"/>
    <w:rsid w:val="00FA7CBF"/>
    <w:rsid w:val="00FB0155"/>
    <w:rsid w:val="00FB0347"/>
    <w:rsid w:val="00FB04F2"/>
    <w:rsid w:val="00FB09BF"/>
    <w:rsid w:val="00FB0F62"/>
    <w:rsid w:val="00FB1067"/>
    <w:rsid w:val="00FB10D5"/>
    <w:rsid w:val="00FB1784"/>
    <w:rsid w:val="00FB2163"/>
    <w:rsid w:val="00FB2AF7"/>
    <w:rsid w:val="00FB2E75"/>
    <w:rsid w:val="00FB3041"/>
    <w:rsid w:val="00FB4215"/>
    <w:rsid w:val="00FB44D5"/>
    <w:rsid w:val="00FB49F8"/>
    <w:rsid w:val="00FB509C"/>
    <w:rsid w:val="00FB50CC"/>
    <w:rsid w:val="00FB514B"/>
    <w:rsid w:val="00FB54ED"/>
    <w:rsid w:val="00FB5AED"/>
    <w:rsid w:val="00FB6626"/>
    <w:rsid w:val="00FB6C11"/>
    <w:rsid w:val="00FB727F"/>
    <w:rsid w:val="00FB748B"/>
    <w:rsid w:val="00FB754D"/>
    <w:rsid w:val="00FC0224"/>
    <w:rsid w:val="00FC0D01"/>
    <w:rsid w:val="00FC0D7B"/>
    <w:rsid w:val="00FC109B"/>
    <w:rsid w:val="00FC1150"/>
    <w:rsid w:val="00FC1733"/>
    <w:rsid w:val="00FC1F31"/>
    <w:rsid w:val="00FC24DF"/>
    <w:rsid w:val="00FC2B90"/>
    <w:rsid w:val="00FC2C68"/>
    <w:rsid w:val="00FC3263"/>
    <w:rsid w:val="00FC3BD7"/>
    <w:rsid w:val="00FC3E80"/>
    <w:rsid w:val="00FC3F82"/>
    <w:rsid w:val="00FC46A4"/>
    <w:rsid w:val="00FC4E06"/>
    <w:rsid w:val="00FC525A"/>
    <w:rsid w:val="00FC5A0F"/>
    <w:rsid w:val="00FC6BF5"/>
    <w:rsid w:val="00FC6F95"/>
    <w:rsid w:val="00FC704C"/>
    <w:rsid w:val="00FC76A4"/>
    <w:rsid w:val="00FC7A73"/>
    <w:rsid w:val="00FD02BE"/>
    <w:rsid w:val="00FD0608"/>
    <w:rsid w:val="00FD065B"/>
    <w:rsid w:val="00FD0E3A"/>
    <w:rsid w:val="00FD0EBF"/>
    <w:rsid w:val="00FD0F73"/>
    <w:rsid w:val="00FD12EA"/>
    <w:rsid w:val="00FD1D02"/>
    <w:rsid w:val="00FD2073"/>
    <w:rsid w:val="00FD24D1"/>
    <w:rsid w:val="00FD275F"/>
    <w:rsid w:val="00FD2BDE"/>
    <w:rsid w:val="00FD2CF7"/>
    <w:rsid w:val="00FD2E72"/>
    <w:rsid w:val="00FD2E90"/>
    <w:rsid w:val="00FD4137"/>
    <w:rsid w:val="00FD4276"/>
    <w:rsid w:val="00FD4486"/>
    <w:rsid w:val="00FD4CDE"/>
    <w:rsid w:val="00FD4E91"/>
    <w:rsid w:val="00FD5126"/>
    <w:rsid w:val="00FD5157"/>
    <w:rsid w:val="00FD5273"/>
    <w:rsid w:val="00FD529E"/>
    <w:rsid w:val="00FD56FF"/>
    <w:rsid w:val="00FD5939"/>
    <w:rsid w:val="00FD5BCC"/>
    <w:rsid w:val="00FD61AF"/>
    <w:rsid w:val="00FD6DC1"/>
    <w:rsid w:val="00FD6F1A"/>
    <w:rsid w:val="00FE00FC"/>
    <w:rsid w:val="00FE07E0"/>
    <w:rsid w:val="00FE0866"/>
    <w:rsid w:val="00FE0BA6"/>
    <w:rsid w:val="00FE0E7C"/>
    <w:rsid w:val="00FE0EAB"/>
    <w:rsid w:val="00FE109E"/>
    <w:rsid w:val="00FE1329"/>
    <w:rsid w:val="00FE151F"/>
    <w:rsid w:val="00FE1C60"/>
    <w:rsid w:val="00FE1F6A"/>
    <w:rsid w:val="00FE2454"/>
    <w:rsid w:val="00FE26E4"/>
    <w:rsid w:val="00FE2CBB"/>
    <w:rsid w:val="00FE370B"/>
    <w:rsid w:val="00FE3986"/>
    <w:rsid w:val="00FE3FEC"/>
    <w:rsid w:val="00FE4125"/>
    <w:rsid w:val="00FE41EF"/>
    <w:rsid w:val="00FE4723"/>
    <w:rsid w:val="00FE4883"/>
    <w:rsid w:val="00FE4B4E"/>
    <w:rsid w:val="00FE4E1B"/>
    <w:rsid w:val="00FE52ED"/>
    <w:rsid w:val="00FE5BB2"/>
    <w:rsid w:val="00FE5DD7"/>
    <w:rsid w:val="00FE66DC"/>
    <w:rsid w:val="00FE7689"/>
    <w:rsid w:val="00FE786F"/>
    <w:rsid w:val="00FE7DA9"/>
    <w:rsid w:val="00FE7E52"/>
    <w:rsid w:val="00FF016F"/>
    <w:rsid w:val="00FF0300"/>
    <w:rsid w:val="00FF04B4"/>
    <w:rsid w:val="00FF0770"/>
    <w:rsid w:val="00FF0845"/>
    <w:rsid w:val="00FF08A4"/>
    <w:rsid w:val="00FF11FC"/>
    <w:rsid w:val="00FF174B"/>
    <w:rsid w:val="00FF17E7"/>
    <w:rsid w:val="00FF204E"/>
    <w:rsid w:val="00FF226B"/>
    <w:rsid w:val="00FF2369"/>
    <w:rsid w:val="00FF2464"/>
    <w:rsid w:val="00FF2A31"/>
    <w:rsid w:val="00FF2A84"/>
    <w:rsid w:val="00FF3017"/>
    <w:rsid w:val="00FF3077"/>
    <w:rsid w:val="00FF3526"/>
    <w:rsid w:val="00FF3D4E"/>
    <w:rsid w:val="00FF3F18"/>
    <w:rsid w:val="00FF403D"/>
    <w:rsid w:val="00FF4388"/>
    <w:rsid w:val="00FF4E67"/>
    <w:rsid w:val="00FF4E8B"/>
    <w:rsid w:val="00FF4F12"/>
    <w:rsid w:val="00FF52D4"/>
    <w:rsid w:val="00FF57F0"/>
    <w:rsid w:val="00FF5867"/>
    <w:rsid w:val="00FF5C07"/>
    <w:rsid w:val="00FF6324"/>
    <w:rsid w:val="00FF6546"/>
    <w:rsid w:val="00FF6B74"/>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D8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uiPriority="0" w:qFormat="1"/>
    <w:lsdException w:name="caption" w:uiPriority="0" w:qFormat="1"/>
    <w:lsdException w:name="footnote reference" w:qFormat="1"/>
    <w:lsdException w:name="annotation reference"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nhideWhenUsed="0" w:qFormat="1"/>
    <w:lsdException w:name="Normal (Web)" w:uiPriority="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nhideWhenUsed/>
    <w:qFormat/>
    <w:rsid w:val="0068614C"/>
    <w:pPr>
      <w:spacing w:after="120"/>
    </w:pPr>
  </w:style>
  <w:style w:type="character" w:customStyle="1" w:styleId="TextoindependienteCar">
    <w:name w:val="Texto independiente Car"/>
    <w:aliases w:val="bt Car"/>
    <w:basedOn w:val="Fuentedeprrafopredeter"/>
    <w:link w:val="Textoindependiente"/>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99"/>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uiPriority w:val="99"/>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uiPriority w:val="99"/>
    <w:semiHidden/>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uiPriority="0" w:qFormat="1"/>
    <w:lsdException w:name="caption" w:uiPriority="0" w:qFormat="1"/>
    <w:lsdException w:name="footnote reference" w:qFormat="1"/>
    <w:lsdException w:name="annotation reference"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nhideWhenUsed="0" w:qFormat="1"/>
    <w:lsdException w:name="Normal (Web)" w:uiPriority="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nhideWhenUsed/>
    <w:qFormat/>
    <w:rsid w:val="0068614C"/>
    <w:pPr>
      <w:spacing w:after="120"/>
    </w:pPr>
  </w:style>
  <w:style w:type="character" w:customStyle="1" w:styleId="TextoindependienteCar">
    <w:name w:val="Texto independiente Car"/>
    <w:aliases w:val="bt Car"/>
    <w:basedOn w:val="Fuentedeprrafopredeter"/>
    <w:link w:val="Textoindependiente"/>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99"/>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uiPriority w:val="99"/>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uiPriority w:val="99"/>
    <w:semiHidden/>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68040789">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199320117">
      <w:bodyDiv w:val="1"/>
      <w:marLeft w:val="0"/>
      <w:marRight w:val="0"/>
      <w:marTop w:val="0"/>
      <w:marBottom w:val="0"/>
      <w:divBdr>
        <w:top w:val="none" w:sz="0" w:space="0" w:color="auto"/>
        <w:left w:val="none" w:sz="0" w:space="0" w:color="auto"/>
        <w:bottom w:val="none" w:sz="0" w:space="0" w:color="auto"/>
        <w:right w:val="none" w:sz="0" w:space="0" w:color="auto"/>
      </w:divBdr>
    </w:div>
    <w:div w:id="203686902">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76107380">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2121398">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76729908">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1557580">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5676252">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4513229">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5654187">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0918037">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2638919">
      <w:bodyDiv w:val="1"/>
      <w:marLeft w:val="0"/>
      <w:marRight w:val="0"/>
      <w:marTop w:val="0"/>
      <w:marBottom w:val="0"/>
      <w:divBdr>
        <w:top w:val="none" w:sz="0" w:space="0" w:color="auto"/>
        <w:left w:val="none" w:sz="0" w:space="0" w:color="auto"/>
        <w:bottom w:val="none" w:sz="0" w:space="0" w:color="auto"/>
        <w:right w:val="none" w:sz="0" w:space="0" w:color="auto"/>
      </w:divBdr>
    </w:div>
    <w:div w:id="655763881">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695153154">
      <w:bodyDiv w:val="1"/>
      <w:marLeft w:val="0"/>
      <w:marRight w:val="0"/>
      <w:marTop w:val="0"/>
      <w:marBottom w:val="0"/>
      <w:divBdr>
        <w:top w:val="none" w:sz="0" w:space="0" w:color="auto"/>
        <w:left w:val="none" w:sz="0" w:space="0" w:color="auto"/>
        <w:bottom w:val="none" w:sz="0" w:space="0" w:color="auto"/>
        <w:right w:val="none" w:sz="0" w:space="0" w:color="auto"/>
      </w:divBdr>
    </w:div>
    <w:div w:id="701637879">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3741575">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60681721">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90581053">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173129">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1786977">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2361699">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38160115">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77367351">
      <w:bodyDiv w:val="1"/>
      <w:marLeft w:val="0"/>
      <w:marRight w:val="0"/>
      <w:marTop w:val="0"/>
      <w:marBottom w:val="0"/>
      <w:divBdr>
        <w:top w:val="none" w:sz="0" w:space="0" w:color="auto"/>
        <w:left w:val="none" w:sz="0" w:space="0" w:color="auto"/>
        <w:bottom w:val="none" w:sz="0" w:space="0" w:color="auto"/>
        <w:right w:val="none" w:sz="0" w:space="0" w:color="auto"/>
      </w:divBdr>
    </w:div>
    <w:div w:id="1085801883">
      <w:bodyDiv w:val="1"/>
      <w:marLeft w:val="0"/>
      <w:marRight w:val="0"/>
      <w:marTop w:val="0"/>
      <w:marBottom w:val="0"/>
      <w:divBdr>
        <w:top w:val="none" w:sz="0" w:space="0" w:color="auto"/>
        <w:left w:val="none" w:sz="0" w:space="0" w:color="auto"/>
        <w:bottom w:val="none" w:sz="0" w:space="0" w:color="auto"/>
        <w:right w:val="none" w:sz="0" w:space="0" w:color="auto"/>
      </w:divBdr>
    </w:div>
    <w:div w:id="1085876620">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17061723">
      <w:bodyDiv w:val="1"/>
      <w:marLeft w:val="0"/>
      <w:marRight w:val="0"/>
      <w:marTop w:val="0"/>
      <w:marBottom w:val="0"/>
      <w:divBdr>
        <w:top w:val="none" w:sz="0" w:space="0" w:color="auto"/>
        <w:left w:val="none" w:sz="0" w:space="0" w:color="auto"/>
        <w:bottom w:val="none" w:sz="0" w:space="0" w:color="auto"/>
        <w:right w:val="none" w:sz="0" w:space="0" w:color="auto"/>
      </w:divBdr>
    </w:div>
    <w:div w:id="1125387635">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200972411">
      <w:bodyDiv w:val="1"/>
      <w:marLeft w:val="0"/>
      <w:marRight w:val="0"/>
      <w:marTop w:val="0"/>
      <w:marBottom w:val="0"/>
      <w:divBdr>
        <w:top w:val="none" w:sz="0" w:space="0" w:color="auto"/>
        <w:left w:val="none" w:sz="0" w:space="0" w:color="auto"/>
        <w:bottom w:val="none" w:sz="0" w:space="0" w:color="auto"/>
        <w:right w:val="none" w:sz="0" w:space="0" w:color="auto"/>
      </w:divBdr>
    </w:div>
    <w:div w:id="1216504732">
      <w:bodyDiv w:val="1"/>
      <w:marLeft w:val="0"/>
      <w:marRight w:val="0"/>
      <w:marTop w:val="0"/>
      <w:marBottom w:val="0"/>
      <w:divBdr>
        <w:top w:val="none" w:sz="0" w:space="0" w:color="auto"/>
        <w:left w:val="none" w:sz="0" w:space="0" w:color="auto"/>
        <w:bottom w:val="none" w:sz="0" w:space="0" w:color="auto"/>
        <w:right w:val="none" w:sz="0" w:space="0" w:color="auto"/>
      </w:divBdr>
    </w:div>
    <w:div w:id="1220481060">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8462166">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56019263">
      <w:bodyDiv w:val="1"/>
      <w:marLeft w:val="0"/>
      <w:marRight w:val="0"/>
      <w:marTop w:val="0"/>
      <w:marBottom w:val="0"/>
      <w:divBdr>
        <w:top w:val="none" w:sz="0" w:space="0" w:color="auto"/>
        <w:left w:val="none" w:sz="0" w:space="0" w:color="auto"/>
        <w:bottom w:val="none" w:sz="0" w:space="0" w:color="auto"/>
        <w:right w:val="none" w:sz="0" w:space="0" w:color="auto"/>
      </w:divBdr>
    </w:div>
    <w:div w:id="126414473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68192853">
      <w:bodyDiv w:val="1"/>
      <w:marLeft w:val="0"/>
      <w:marRight w:val="0"/>
      <w:marTop w:val="0"/>
      <w:marBottom w:val="0"/>
      <w:divBdr>
        <w:top w:val="none" w:sz="0" w:space="0" w:color="auto"/>
        <w:left w:val="none" w:sz="0" w:space="0" w:color="auto"/>
        <w:bottom w:val="none" w:sz="0" w:space="0" w:color="auto"/>
        <w:right w:val="none" w:sz="0" w:space="0" w:color="auto"/>
      </w:divBdr>
    </w:div>
    <w:div w:id="1268929456">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41732789">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1612001">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38674514">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58445920">
      <w:bodyDiv w:val="1"/>
      <w:marLeft w:val="0"/>
      <w:marRight w:val="0"/>
      <w:marTop w:val="0"/>
      <w:marBottom w:val="0"/>
      <w:divBdr>
        <w:top w:val="none" w:sz="0" w:space="0" w:color="auto"/>
        <w:left w:val="none" w:sz="0" w:space="0" w:color="auto"/>
        <w:bottom w:val="none" w:sz="0" w:space="0" w:color="auto"/>
        <w:right w:val="none" w:sz="0" w:space="0" w:color="auto"/>
      </w:divBdr>
    </w:div>
    <w:div w:id="1460881446">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499878727">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17383009">
      <w:bodyDiv w:val="1"/>
      <w:marLeft w:val="0"/>
      <w:marRight w:val="0"/>
      <w:marTop w:val="0"/>
      <w:marBottom w:val="0"/>
      <w:divBdr>
        <w:top w:val="none" w:sz="0" w:space="0" w:color="auto"/>
        <w:left w:val="none" w:sz="0" w:space="0" w:color="auto"/>
        <w:bottom w:val="none" w:sz="0" w:space="0" w:color="auto"/>
        <w:right w:val="none" w:sz="0" w:space="0" w:color="auto"/>
      </w:divBdr>
    </w:div>
    <w:div w:id="1530415432">
      <w:bodyDiv w:val="1"/>
      <w:marLeft w:val="0"/>
      <w:marRight w:val="0"/>
      <w:marTop w:val="0"/>
      <w:marBottom w:val="0"/>
      <w:divBdr>
        <w:top w:val="none" w:sz="0" w:space="0" w:color="auto"/>
        <w:left w:val="none" w:sz="0" w:space="0" w:color="auto"/>
        <w:bottom w:val="none" w:sz="0" w:space="0" w:color="auto"/>
        <w:right w:val="none" w:sz="0" w:space="0" w:color="auto"/>
      </w:divBdr>
    </w:div>
    <w:div w:id="1531260605">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39706945">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599825901">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61688943">
      <w:bodyDiv w:val="1"/>
      <w:marLeft w:val="0"/>
      <w:marRight w:val="0"/>
      <w:marTop w:val="0"/>
      <w:marBottom w:val="0"/>
      <w:divBdr>
        <w:top w:val="none" w:sz="0" w:space="0" w:color="auto"/>
        <w:left w:val="none" w:sz="0" w:space="0" w:color="auto"/>
        <w:bottom w:val="none" w:sz="0" w:space="0" w:color="auto"/>
        <w:right w:val="none" w:sz="0" w:space="0" w:color="auto"/>
      </w:divBdr>
    </w:div>
    <w:div w:id="1675105069">
      <w:bodyDiv w:val="1"/>
      <w:marLeft w:val="0"/>
      <w:marRight w:val="0"/>
      <w:marTop w:val="0"/>
      <w:marBottom w:val="0"/>
      <w:divBdr>
        <w:top w:val="none" w:sz="0" w:space="0" w:color="auto"/>
        <w:left w:val="none" w:sz="0" w:space="0" w:color="auto"/>
        <w:bottom w:val="none" w:sz="0" w:space="0" w:color="auto"/>
        <w:right w:val="none" w:sz="0" w:space="0" w:color="auto"/>
      </w:divBdr>
    </w:div>
    <w:div w:id="1677919664">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690989434">
      <w:bodyDiv w:val="1"/>
      <w:marLeft w:val="0"/>
      <w:marRight w:val="0"/>
      <w:marTop w:val="0"/>
      <w:marBottom w:val="0"/>
      <w:divBdr>
        <w:top w:val="none" w:sz="0" w:space="0" w:color="auto"/>
        <w:left w:val="none" w:sz="0" w:space="0" w:color="auto"/>
        <w:bottom w:val="none" w:sz="0" w:space="0" w:color="auto"/>
        <w:right w:val="none" w:sz="0" w:space="0" w:color="auto"/>
      </w:divBdr>
    </w:div>
    <w:div w:id="1695420652">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80292004">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13209326">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48710668">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66212337">
      <w:bodyDiv w:val="1"/>
      <w:marLeft w:val="0"/>
      <w:marRight w:val="0"/>
      <w:marTop w:val="0"/>
      <w:marBottom w:val="0"/>
      <w:divBdr>
        <w:top w:val="none" w:sz="0" w:space="0" w:color="auto"/>
        <w:left w:val="none" w:sz="0" w:space="0" w:color="auto"/>
        <w:bottom w:val="none" w:sz="0" w:space="0" w:color="auto"/>
        <w:right w:val="none" w:sz="0" w:space="0" w:color="auto"/>
      </w:divBdr>
    </w:div>
    <w:div w:id="1886217733">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6983182">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73754943">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3972697">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3748072">
      <w:bodyDiv w:val="1"/>
      <w:marLeft w:val="0"/>
      <w:marRight w:val="0"/>
      <w:marTop w:val="0"/>
      <w:marBottom w:val="0"/>
      <w:divBdr>
        <w:top w:val="none" w:sz="0" w:space="0" w:color="auto"/>
        <w:left w:val="none" w:sz="0" w:space="0" w:color="auto"/>
        <w:bottom w:val="none" w:sz="0" w:space="0" w:color="auto"/>
        <w:right w:val="none" w:sz="0" w:space="0" w:color="auto"/>
      </w:divBdr>
    </w:div>
    <w:div w:id="2064865362">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095280571">
      <w:bodyDiv w:val="1"/>
      <w:marLeft w:val="0"/>
      <w:marRight w:val="0"/>
      <w:marTop w:val="0"/>
      <w:marBottom w:val="0"/>
      <w:divBdr>
        <w:top w:val="none" w:sz="0" w:space="0" w:color="auto"/>
        <w:left w:val="none" w:sz="0" w:space="0" w:color="auto"/>
        <w:bottom w:val="none" w:sz="0" w:space="0" w:color="auto"/>
        <w:right w:val="none" w:sz="0" w:space="0" w:color="auto"/>
      </w:divBdr>
    </w:div>
    <w:div w:id="2097742671">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16442823">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301146">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 w:id="214731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xpansion.mx/empresas/2021/05/12/generacion-electrica-carbon-ca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ww.grieta.org.mx/index.php/parques-eolico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oise.mx/eolica"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www.agua.unam.mx/assets/pdfs/eventos/WebinarValordelAgua/HollandsAstrid_ValorProductivo.pdf"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mipodo.com/blog/informacion/que-es-un-megavatio/" TargetMode="External"/><Relationship Id="rId14" Type="http://schemas.openxmlformats.org/officeDocument/2006/relationships/hyperlink" Target="https://keeui.com/2020/12/07/principales-centrales-electricas-solares-en-mexico/" TargetMode="Externa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gdl-de-buenas.guadalajaragob.mx/service/centros-colmenas/" TargetMode="External"/></Relationships>
</file>

<file path=word/_rels/header2.xml.rels><?xml version="1.0" encoding="UTF-8" standalone="yes"?>
<Relationships xmlns="http://schemas.openxmlformats.org/package/2006/relationships"><Relationship Id="rId2" Type="http://schemas.openxmlformats.org/officeDocument/2006/relationships/package" Target="embeddings/Documento_de_Microsoft_Word1.docx"/><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Alb21</b:Tag>
    <b:SourceType>ArticleInAPeriodical</b:SourceType>
    <b:Guid>{F3244562-D708-44F0-B970-656CD1A10023}</b:Guid>
    <b:Title>Tortas ahogadas, las originales</b:Title>
    <b:Year>2021</b:Year>
    <b:Author>
      <b:Author>
        <b:NameList>
          <b:Person>
            <b:Last>Barbosa</b:Last>
            <b:First>Alberto</b:First>
            <b:Middle>Gómez</b:Middle>
          </b:Person>
        </b:NameList>
      </b:Author>
    </b:Author>
    <b:PeriodicalTitle>Mural</b:PeriodicalTitle>
    <b:Month>noviembre</b:Month>
    <b:Day>05</b:Day>
    <b:RefOrder>1</b:RefOrder>
  </b:Source>
  <b:Source>
    <b:Tag>hog22</b:Tag>
    <b:SourceType>InternetSite</b:SourceType>
    <b:Guid>{F8CDC756-AA64-4094-9714-6C1045EE8D31}</b:Guid>
    <b:Title>hogarmania.com</b:Title>
    <b:YearAccessed>2022</b:YearAccessed>
    <b:MonthAccessed>01</b:MonthAccessed>
    <b:DayAccessed>17</b:DayAccessed>
    <b:URL>https://www.hogarmania.com/salud/bienestar/dieta-sana/propiedades-cerveza-26055.html</b:URL>
    <b:RefOrder>2</b:RefOrder>
  </b:Source>
</b:Sources>
</file>

<file path=customXml/itemProps1.xml><?xml version="1.0" encoding="utf-8"?>
<ds:datastoreItem xmlns:ds="http://schemas.openxmlformats.org/officeDocument/2006/customXml" ds:itemID="{361C0A50-38E9-4F9B-9E7D-B623B5DB4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783</TotalTime>
  <Pages>96</Pages>
  <Words>41517</Words>
  <Characters>228344</Characters>
  <Application>Microsoft Office Word</Application>
  <DocSecurity>0</DocSecurity>
  <Lines>1902</Lines>
  <Paragraphs>538</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269323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cgarciac</dc:creator>
  <cp:lastModifiedBy>Garcia Castellanos Carlos Francisco</cp:lastModifiedBy>
  <cp:revision>66</cp:revision>
  <cp:lastPrinted>2023-09-27T18:03:00Z</cp:lastPrinted>
  <dcterms:created xsi:type="dcterms:W3CDTF">2023-08-09T18:21:00Z</dcterms:created>
  <dcterms:modified xsi:type="dcterms:W3CDTF">2023-10-09T17:30:00Z</dcterms:modified>
</cp:coreProperties>
</file>