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353C472C"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A</w:t>
      </w:r>
      <w:r w:rsidR="001867B8" w:rsidRPr="00866C58">
        <w:rPr>
          <w:rFonts w:ascii="Arial Black" w:hAnsi="Arial Black" w:cs="Arial"/>
          <w:snapToGrid w:val="0"/>
          <w:szCs w:val="24"/>
        </w:rPr>
        <w:t>cta</w:t>
      </w:r>
      <w:r w:rsidR="00605252">
        <w:rPr>
          <w:rFonts w:ascii="Arial Black" w:hAnsi="Arial Black" w:cs="Arial"/>
          <w:snapToGrid w:val="0"/>
          <w:szCs w:val="24"/>
        </w:rPr>
        <w:t xml:space="preserve"> </w:t>
      </w:r>
      <w:r w:rsidR="001867B8" w:rsidRPr="00866C58">
        <w:rPr>
          <w:rFonts w:ascii="Arial Black" w:hAnsi="Arial Black" w:cs="Arial"/>
          <w:snapToGrid w:val="0"/>
          <w:szCs w:val="24"/>
        </w:rPr>
        <w:t>número</w:t>
      </w:r>
      <w:r w:rsidR="007E0BD0">
        <w:rPr>
          <w:rFonts w:ascii="Arial Black" w:hAnsi="Arial Black" w:cs="Arial"/>
          <w:snapToGrid w:val="0"/>
          <w:szCs w:val="24"/>
        </w:rPr>
        <w:t xml:space="preserve"> </w:t>
      </w:r>
      <w:r w:rsidR="00E94316">
        <w:rPr>
          <w:rFonts w:ascii="Arial Black" w:hAnsi="Arial Black" w:cs="Arial"/>
          <w:snapToGrid w:val="0"/>
          <w:szCs w:val="24"/>
        </w:rPr>
        <w:t>treinta</w:t>
      </w:r>
      <w:r w:rsidR="009F62CF">
        <w:rPr>
          <w:rFonts w:ascii="Arial Black" w:hAnsi="Arial Black" w:cs="Arial"/>
          <w:snapToGrid w:val="0"/>
          <w:szCs w:val="24"/>
        </w:rPr>
        <w:t xml:space="preserve"> </w:t>
      </w:r>
      <w:r w:rsidR="00E94316">
        <w:rPr>
          <w:rFonts w:ascii="Arial Black" w:hAnsi="Arial Black" w:cs="Arial"/>
          <w:snapToGrid w:val="0"/>
          <w:szCs w:val="24"/>
        </w:rPr>
        <w:t xml:space="preserve">y </w:t>
      </w:r>
      <w:r w:rsidR="00D246A5">
        <w:rPr>
          <w:rFonts w:ascii="Arial Black" w:hAnsi="Arial Black" w:cs="Arial"/>
          <w:snapToGrid w:val="0"/>
          <w:szCs w:val="24"/>
        </w:rPr>
        <w:t>tres</w:t>
      </w:r>
      <w:r w:rsidR="009179D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1867B8">
        <w:rPr>
          <w:rFonts w:ascii="Arial Black" w:hAnsi="Arial Black" w:cs="Arial"/>
          <w:snapToGrid w:val="0"/>
          <w:szCs w:val="24"/>
        </w:rPr>
        <w:t>ordinaria</w:t>
      </w:r>
      <w:r w:rsidR="001867B8" w:rsidRPr="00866C58">
        <w:rPr>
          <w:rFonts w:ascii="Arial Black" w:hAnsi="Arial Black" w:cs="Arial"/>
          <w:snapToGrid w:val="0"/>
          <w:szCs w:val="24"/>
        </w:rPr>
        <w:t xml:space="preserve"> celebrada</w:t>
      </w:r>
      <w:r w:rsidR="00D246A5">
        <w:rPr>
          <w:rFonts w:ascii="Arial Black" w:hAnsi="Arial Black" w:cs="Arial"/>
          <w:snapToGrid w:val="0"/>
          <w:szCs w:val="24"/>
        </w:rPr>
        <w:t xml:space="preserve"> e iniciada</w:t>
      </w:r>
      <w:r w:rsidR="001867B8" w:rsidRPr="00866C58">
        <w:rPr>
          <w:rFonts w:ascii="Arial Black" w:hAnsi="Arial Black" w:cs="Arial"/>
          <w:snapToGrid w:val="0"/>
          <w:szCs w:val="24"/>
        </w:rPr>
        <w:t xml:space="preserve"> el día </w:t>
      </w:r>
      <w:r w:rsidR="00CA63B8">
        <w:rPr>
          <w:rFonts w:ascii="Arial Black" w:hAnsi="Arial Black" w:cs="Arial"/>
          <w:snapToGrid w:val="0"/>
          <w:szCs w:val="24"/>
        </w:rPr>
        <w:t>catorce</w:t>
      </w:r>
      <w:r w:rsidR="00910A8A">
        <w:rPr>
          <w:rFonts w:ascii="Arial Black" w:hAnsi="Arial Black" w:cs="Arial"/>
          <w:snapToGrid w:val="0"/>
          <w:szCs w:val="24"/>
        </w:rPr>
        <w:t xml:space="preserve"> de</w:t>
      </w:r>
      <w:r w:rsidR="001867B8" w:rsidRPr="00866C58">
        <w:rPr>
          <w:rFonts w:ascii="Arial Black" w:hAnsi="Arial Black" w:cs="Arial"/>
          <w:snapToGrid w:val="0"/>
          <w:szCs w:val="24"/>
        </w:rPr>
        <w:t xml:space="preserve"> </w:t>
      </w:r>
      <w:r w:rsidR="00D246A5">
        <w:rPr>
          <w:rFonts w:ascii="Arial Black" w:hAnsi="Arial Black" w:cs="Arial"/>
          <w:snapToGrid w:val="0"/>
          <w:szCs w:val="24"/>
        </w:rPr>
        <w:t xml:space="preserve">marzo y concluida el día </w:t>
      </w:r>
      <w:r w:rsidR="00CA63B8">
        <w:rPr>
          <w:rFonts w:ascii="Arial Black" w:hAnsi="Arial Black" w:cs="Arial"/>
          <w:snapToGrid w:val="0"/>
          <w:szCs w:val="24"/>
        </w:rPr>
        <w:t>diecisiete</w:t>
      </w:r>
      <w:r w:rsidR="00D246A5">
        <w:rPr>
          <w:rFonts w:ascii="Arial Black" w:hAnsi="Arial Black" w:cs="Arial"/>
          <w:snapToGrid w:val="0"/>
          <w:szCs w:val="24"/>
        </w:rPr>
        <w:t xml:space="preserve"> de marzo</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ED03EB" w:rsidRPr="00575E42">
        <w:rPr>
          <w:rFonts w:ascii="Arial Black" w:hAnsi="Arial Black" w:cs="Arial"/>
          <w:snapToGrid w:val="0"/>
          <w:szCs w:val="24"/>
        </w:rPr>
        <w:t>veinti</w:t>
      </w:r>
      <w:r w:rsidR="00ED03EB">
        <w:rPr>
          <w:rFonts w:ascii="Arial Black" w:hAnsi="Arial Black" w:cs="Arial"/>
          <w:snapToGrid w:val="0"/>
          <w:szCs w:val="24"/>
        </w:rPr>
        <w:t>trés</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221C34">
        <w:rPr>
          <w:rFonts w:ascii="Arial Black" w:hAnsi="Arial Black" w:cs="Arial"/>
          <w:snapToGrid w:val="0"/>
          <w:szCs w:val="24"/>
        </w:rPr>
        <w:t>trece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221C34">
        <w:rPr>
          <w:rFonts w:ascii="Arial Black" w:hAnsi="Arial Black" w:cs="Arial"/>
          <w:snapToGrid w:val="0"/>
          <w:szCs w:val="24"/>
        </w:rPr>
        <w:t>siete</w:t>
      </w:r>
      <w:r w:rsidR="00E94316">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w:t>
      </w:r>
      <w:bookmarkStart w:id="0" w:name="_GoBack"/>
      <w:bookmarkEnd w:id="0"/>
      <w:r w:rsidR="001867B8" w:rsidRPr="00866C58">
        <w:rPr>
          <w:rFonts w:ascii="Arial Black" w:hAnsi="Arial Black" w:cs="Arial"/>
          <w:snapToGrid w:val="0"/>
          <w:szCs w:val="24"/>
        </w:rPr>
        <w:t xml:space="preserve"> Municipal.</w:t>
      </w:r>
    </w:p>
    <w:p w14:paraId="0ECD886C" w14:textId="77777777" w:rsidR="00BF2FFD" w:rsidRDefault="00BF2FFD" w:rsidP="00536E92">
      <w:pPr>
        <w:pStyle w:val="Sangra3detindependiente"/>
        <w:rPr>
          <w:snapToGrid w:val="0"/>
          <w:lang w:val="es-ES"/>
        </w:rPr>
      </w:pPr>
    </w:p>
    <w:p w14:paraId="5D1DE8EC" w14:textId="77777777" w:rsidR="002173B6" w:rsidRDefault="002173B6" w:rsidP="000D161C">
      <w:pPr>
        <w:pStyle w:val="Sangra3detindependiente"/>
        <w:rPr>
          <w:rFonts w:cs="Arial"/>
          <w:snapToGrid w:val="0"/>
        </w:rPr>
      </w:pPr>
    </w:p>
    <w:p w14:paraId="5172C2F3" w14:textId="5E4C20B5" w:rsidR="000D161C" w:rsidRDefault="000D161C" w:rsidP="000D161C">
      <w:pPr>
        <w:pStyle w:val="Sangra3detindependiente"/>
        <w:rPr>
          <w:rFonts w:cs="Arial"/>
          <w:snapToGrid w:val="0"/>
        </w:rPr>
      </w:pPr>
      <w:r w:rsidRPr="00BD163C">
        <w:rPr>
          <w:rFonts w:cs="Arial"/>
          <w:snapToGrid w:val="0"/>
        </w:rPr>
        <w:t>Preside la sesión el licenciado</w:t>
      </w:r>
      <w:r w:rsidR="0091469E">
        <w:rPr>
          <w:rFonts w:cs="Arial"/>
          <w:snapToGrid w:val="0"/>
        </w:rPr>
        <w:t xml:space="preserve"> en administración de empresas</w:t>
      </w:r>
      <w:r w:rsidRPr="00BD163C">
        <w:rPr>
          <w:rFonts w:cs="Arial"/>
          <w:snapToGrid w:val="0"/>
        </w:rPr>
        <w:t xml:space="preserve"> </w:t>
      </w:r>
      <w:r w:rsidR="00B473C3">
        <w:rPr>
          <w:rFonts w:cs="Arial"/>
          <w:snapToGrid w:val="0"/>
        </w:rPr>
        <w:t>Jesús Pablo Lemus Navarro</w:t>
      </w:r>
      <w:r w:rsidRPr="00BD163C">
        <w:rPr>
          <w:rFonts w:cs="Arial"/>
          <w:snapToGrid w:val="0"/>
        </w:rPr>
        <w:t xml:space="preserve">, </w:t>
      </w:r>
      <w:r w:rsidR="00A71350">
        <w:rPr>
          <w:rFonts w:cs="Arial"/>
          <w:snapToGrid w:val="0"/>
        </w:rPr>
        <w:t xml:space="preserve">Presidente Municipal </w:t>
      </w:r>
      <w:r w:rsidRPr="00BD163C">
        <w:rPr>
          <w:rFonts w:cs="Arial"/>
          <w:snapToGrid w:val="0"/>
        </w:rPr>
        <w:t xml:space="preserve">y la Secretaría General está a cargo del </w:t>
      </w:r>
      <w:r w:rsidR="00F41B2E">
        <w:rPr>
          <w:rFonts w:cs="Arial"/>
          <w:snapToGrid w:val="0"/>
        </w:rPr>
        <w:t>licenciado Eduardo Fabián Martínez Lomelí</w:t>
      </w:r>
      <w:r w:rsidRPr="00BD163C">
        <w:rPr>
          <w:rFonts w:cs="Arial"/>
          <w:snapToGrid w:val="0"/>
        </w:rPr>
        <w:t>.</w:t>
      </w:r>
    </w:p>
    <w:p w14:paraId="59A3E820" w14:textId="77777777" w:rsidR="00613035" w:rsidRDefault="00613035" w:rsidP="00CC6C45">
      <w:pPr>
        <w:pStyle w:val="Sangra3detindependiente"/>
        <w:rPr>
          <w:rFonts w:cs="Arial"/>
          <w:b/>
          <w:snapToGrid w:val="0"/>
        </w:rPr>
      </w:pPr>
    </w:p>
    <w:p w14:paraId="0ECD886F" w14:textId="778DC06B" w:rsidR="00CC6C45" w:rsidRDefault="00CC6C45" w:rsidP="00CC6C45">
      <w:pPr>
        <w:pStyle w:val="Sangra3detindependiente"/>
        <w:rPr>
          <w:bCs w:val="0"/>
          <w:lang w:val="es-MX"/>
        </w:rPr>
      </w:pPr>
      <w:r w:rsidRPr="00180B69">
        <w:rPr>
          <w:bCs w:val="0"/>
          <w:lang w:val="es-MX"/>
        </w:rPr>
        <w:t>Se instruye al 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77777777"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ECD8873" w14:textId="4526CBEF" w:rsidR="006A6B2F" w:rsidRPr="00FE66DC" w:rsidRDefault="001867B8" w:rsidP="00FE66DC">
      <w:pPr>
        <w:jc w:val="both"/>
        <w:rPr>
          <w:rFonts w:ascii="Arial" w:hAnsi="Arial" w:cs="Arial"/>
          <w:i/>
          <w:sz w:val="24"/>
          <w:szCs w:val="24"/>
        </w:rPr>
      </w:pPr>
      <w:r w:rsidRPr="002E6855">
        <w:rPr>
          <w:rFonts w:ascii="Arial" w:hAnsi="Arial" w:cs="Arial"/>
          <w:b/>
          <w:sz w:val="24"/>
          <w:szCs w:val="24"/>
        </w:rPr>
        <w:t>El Señor Secretario General:</w:t>
      </w:r>
      <w:r w:rsidRPr="002E6855">
        <w:rPr>
          <w:rFonts w:ascii="Arial" w:hAnsi="Arial" w:cs="Arial"/>
          <w:sz w:val="24"/>
          <w:szCs w:val="24"/>
        </w:rPr>
        <w:t xml:space="preserve"> Ciudadano </w:t>
      </w:r>
      <w:r w:rsidR="00B473C3" w:rsidRPr="002E6855">
        <w:rPr>
          <w:rFonts w:ascii="Arial" w:hAnsi="Arial" w:cs="Arial"/>
          <w:sz w:val="24"/>
          <w:szCs w:val="24"/>
        </w:rPr>
        <w:t>Jesús Pablo Lemus Navarro</w:t>
      </w:r>
      <w:r w:rsidRPr="002E6855">
        <w:rPr>
          <w:rFonts w:ascii="Arial" w:hAnsi="Arial" w:cs="Arial"/>
          <w:sz w:val="24"/>
          <w:szCs w:val="24"/>
        </w:rPr>
        <w:t xml:space="preserve">, </w:t>
      </w:r>
      <w:r w:rsidRPr="002E6855">
        <w:rPr>
          <w:rFonts w:ascii="Arial" w:hAnsi="Arial" w:cs="Arial"/>
          <w:i/>
          <w:sz w:val="24"/>
          <w:szCs w:val="24"/>
        </w:rPr>
        <w:t>presente</w:t>
      </w:r>
      <w:r w:rsidRPr="002E6855">
        <w:rPr>
          <w:rFonts w:ascii="Arial" w:hAnsi="Arial" w:cs="Arial"/>
          <w:sz w:val="24"/>
          <w:szCs w:val="24"/>
        </w:rPr>
        <w:t>; ciudadan</w:t>
      </w:r>
      <w:r w:rsidR="00C61E22" w:rsidRPr="002E6855">
        <w:rPr>
          <w:rFonts w:ascii="Arial" w:hAnsi="Arial" w:cs="Arial"/>
          <w:sz w:val="24"/>
          <w:szCs w:val="24"/>
        </w:rPr>
        <w:t>a</w:t>
      </w:r>
      <w:r w:rsidRPr="002E6855">
        <w:rPr>
          <w:rFonts w:ascii="Arial" w:hAnsi="Arial" w:cs="Arial"/>
          <w:sz w:val="24"/>
          <w:szCs w:val="24"/>
        </w:rPr>
        <w:t xml:space="preserve"> </w:t>
      </w:r>
      <w:r w:rsidR="00B473C3" w:rsidRPr="002E6855">
        <w:rPr>
          <w:rFonts w:ascii="Arial" w:hAnsi="Arial" w:cs="Arial"/>
          <w:sz w:val="24"/>
          <w:szCs w:val="24"/>
        </w:rPr>
        <w:t>Patricia Guadalupe Campos Alfaro</w:t>
      </w:r>
      <w:r w:rsidR="00B116B1" w:rsidRPr="002E6855">
        <w:rPr>
          <w:rFonts w:ascii="Arial" w:hAnsi="Arial" w:cs="Arial"/>
          <w:sz w:val="24"/>
          <w:szCs w:val="24"/>
        </w:rPr>
        <w:t>,</w:t>
      </w:r>
      <w:r w:rsidR="00B116B1" w:rsidRPr="002E6855">
        <w:rPr>
          <w:rFonts w:ascii="Arial" w:hAnsi="Arial" w:cs="Arial"/>
          <w:i/>
          <w:sz w:val="24"/>
          <w:szCs w:val="24"/>
        </w:rPr>
        <w:t xml:space="preserve"> </w:t>
      </w:r>
      <w:r w:rsidR="00247395" w:rsidRPr="002E6855">
        <w:rPr>
          <w:rFonts w:ascii="Arial" w:hAnsi="Arial" w:cs="Arial"/>
          <w:i/>
          <w:sz w:val="24"/>
          <w:szCs w:val="24"/>
        </w:rPr>
        <w:t>presente</w:t>
      </w:r>
      <w:r w:rsidRPr="002E6855">
        <w:rPr>
          <w:rFonts w:ascii="Arial" w:hAnsi="Arial" w:cs="Arial"/>
          <w:i/>
          <w:sz w:val="24"/>
          <w:szCs w:val="24"/>
        </w:rPr>
        <w:t>;</w:t>
      </w:r>
      <w:r w:rsidR="00FD1D02" w:rsidRPr="002E6855">
        <w:rPr>
          <w:rFonts w:ascii="Arial" w:hAnsi="Arial" w:cs="Arial"/>
          <w:i/>
          <w:sz w:val="24"/>
          <w:szCs w:val="24"/>
        </w:rPr>
        <w:t xml:space="preserve"> </w:t>
      </w:r>
      <w:r w:rsidR="00FD1D02" w:rsidRPr="002E6855">
        <w:rPr>
          <w:rFonts w:ascii="Arial" w:hAnsi="Arial" w:cs="Arial"/>
          <w:sz w:val="24"/>
          <w:szCs w:val="24"/>
        </w:rPr>
        <w:t xml:space="preserve">ciudadano </w:t>
      </w:r>
      <w:r w:rsidR="00B473C3" w:rsidRPr="002E6855">
        <w:rPr>
          <w:rFonts w:ascii="Arial" w:hAnsi="Arial" w:cs="Arial"/>
          <w:sz w:val="24"/>
          <w:szCs w:val="24"/>
        </w:rPr>
        <w:t>Juan Francisco Ramírez Salcido</w:t>
      </w:r>
      <w:r w:rsidR="0051494E" w:rsidRPr="002E6855">
        <w:rPr>
          <w:rFonts w:ascii="Arial" w:hAnsi="Arial" w:cs="Arial"/>
          <w:sz w:val="24"/>
          <w:szCs w:val="24"/>
        </w:rPr>
        <w:t xml:space="preserve">, </w:t>
      </w:r>
      <w:r w:rsidR="0051494E" w:rsidRPr="002E6855">
        <w:rPr>
          <w:rFonts w:ascii="Arial" w:hAnsi="Arial" w:cs="Arial"/>
          <w:i/>
          <w:sz w:val="24"/>
          <w:szCs w:val="24"/>
        </w:rPr>
        <w:t>presente</w:t>
      </w:r>
      <w:r w:rsidR="00FD1D02" w:rsidRPr="002E6855">
        <w:rPr>
          <w:rFonts w:ascii="Arial" w:hAnsi="Arial" w:cs="Arial"/>
          <w:sz w:val="24"/>
          <w:szCs w:val="24"/>
        </w:rPr>
        <w:t>;</w:t>
      </w:r>
      <w:r w:rsidRPr="002E6855">
        <w:rPr>
          <w:rFonts w:ascii="Arial" w:hAnsi="Arial" w:cs="Arial"/>
          <w:sz w:val="24"/>
          <w:szCs w:val="24"/>
        </w:rPr>
        <w:t xml:space="preserve"> ciudadan</w:t>
      </w:r>
      <w:r w:rsidR="00C61E22" w:rsidRPr="002E6855">
        <w:rPr>
          <w:rFonts w:ascii="Arial" w:hAnsi="Arial" w:cs="Arial"/>
          <w:sz w:val="24"/>
          <w:szCs w:val="24"/>
        </w:rPr>
        <w:t>a</w:t>
      </w:r>
      <w:r w:rsidRPr="002E6855">
        <w:rPr>
          <w:rFonts w:ascii="Arial" w:hAnsi="Arial" w:cs="Arial"/>
          <w:sz w:val="24"/>
          <w:szCs w:val="24"/>
        </w:rPr>
        <w:t xml:space="preserve"> </w:t>
      </w:r>
      <w:r w:rsidR="00B473C3" w:rsidRPr="002E6855">
        <w:rPr>
          <w:rFonts w:ascii="Arial" w:hAnsi="Arial" w:cs="Arial"/>
          <w:sz w:val="24"/>
          <w:szCs w:val="24"/>
        </w:rPr>
        <w:t>Kehila Abigaíl K</w:t>
      </w:r>
      <w:r w:rsidR="006D0849" w:rsidRPr="002E6855">
        <w:rPr>
          <w:rFonts w:ascii="Arial" w:hAnsi="Arial" w:cs="Arial"/>
          <w:sz w:val="24"/>
          <w:szCs w:val="24"/>
        </w:rPr>
        <w:t>ú</w:t>
      </w:r>
      <w:r w:rsidR="00B473C3" w:rsidRPr="002E6855">
        <w:rPr>
          <w:rFonts w:ascii="Arial" w:hAnsi="Arial" w:cs="Arial"/>
          <w:sz w:val="24"/>
          <w:szCs w:val="24"/>
        </w:rPr>
        <w:t xml:space="preserve"> Escalante</w:t>
      </w:r>
      <w:r w:rsidR="00D82DEC" w:rsidRPr="002E6855">
        <w:rPr>
          <w:rFonts w:ascii="Arial" w:hAnsi="Arial" w:cs="Arial"/>
          <w:sz w:val="24"/>
          <w:szCs w:val="24"/>
        </w:rPr>
        <w:t xml:space="preserve">, </w:t>
      </w:r>
      <w:r w:rsidR="00247395" w:rsidRPr="002E6855">
        <w:rPr>
          <w:rFonts w:ascii="Arial" w:hAnsi="Arial" w:cs="Arial"/>
          <w:i/>
          <w:sz w:val="24"/>
          <w:szCs w:val="24"/>
        </w:rPr>
        <w:t>presente</w:t>
      </w:r>
      <w:r w:rsidR="0091469E" w:rsidRPr="002E6855">
        <w:rPr>
          <w:rFonts w:ascii="Arial" w:hAnsi="Arial" w:cs="Arial"/>
          <w:i/>
          <w:sz w:val="24"/>
          <w:szCs w:val="24"/>
        </w:rPr>
        <w:t xml:space="preserve">; </w:t>
      </w:r>
      <w:r w:rsidRPr="002E6855">
        <w:rPr>
          <w:rFonts w:ascii="Arial" w:hAnsi="Arial" w:cs="Arial"/>
          <w:sz w:val="24"/>
          <w:szCs w:val="24"/>
        </w:rPr>
        <w:t>ciudadan</w:t>
      </w:r>
      <w:r w:rsidR="00B473C3" w:rsidRPr="002E6855">
        <w:rPr>
          <w:rFonts w:ascii="Arial" w:hAnsi="Arial" w:cs="Arial"/>
          <w:sz w:val="24"/>
          <w:szCs w:val="24"/>
        </w:rPr>
        <w:t>a</w:t>
      </w:r>
      <w:r w:rsidRPr="002E6855">
        <w:rPr>
          <w:rFonts w:ascii="Arial" w:hAnsi="Arial" w:cs="Arial"/>
          <w:sz w:val="24"/>
          <w:szCs w:val="24"/>
        </w:rPr>
        <w:t xml:space="preserve"> </w:t>
      </w:r>
      <w:r w:rsidR="00B473C3" w:rsidRPr="002E6855">
        <w:rPr>
          <w:rFonts w:ascii="Arial" w:hAnsi="Arial" w:cs="Arial"/>
          <w:sz w:val="24"/>
          <w:szCs w:val="24"/>
        </w:rPr>
        <w:t xml:space="preserve">Karina </w:t>
      </w:r>
      <w:proofErr w:type="spellStart"/>
      <w:r w:rsidR="00B473C3" w:rsidRPr="002E6855">
        <w:rPr>
          <w:rFonts w:ascii="Arial" w:hAnsi="Arial" w:cs="Arial"/>
          <w:sz w:val="24"/>
          <w:szCs w:val="24"/>
        </w:rPr>
        <w:t>Anaid</w:t>
      </w:r>
      <w:proofErr w:type="spellEnd"/>
      <w:r w:rsidR="00B473C3" w:rsidRPr="002E6855">
        <w:rPr>
          <w:rFonts w:ascii="Arial" w:hAnsi="Arial" w:cs="Arial"/>
          <w:sz w:val="24"/>
          <w:szCs w:val="24"/>
        </w:rPr>
        <w:t xml:space="preserve"> Hermosillo Ramírez</w:t>
      </w:r>
      <w:r w:rsidR="007332AB" w:rsidRPr="002E6855">
        <w:rPr>
          <w:rFonts w:ascii="Arial" w:hAnsi="Arial" w:cs="Arial"/>
          <w:sz w:val="24"/>
          <w:szCs w:val="24"/>
        </w:rPr>
        <w:t xml:space="preserve">, </w:t>
      </w:r>
      <w:r w:rsidR="00F07652" w:rsidRPr="002E6855">
        <w:rPr>
          <w:rFonts w:ascii="Arial" w:hAnsi="Arial" w:cs="Arial"/>
          <w:i/>
          <w:sz w:val="24"/>
          <w:szCs w:val="24"/>
        </w:rPr>
        <w:t>presente</w:t>
      </w:r>
      <w:r w:rsidRPr="002E6855">
        <w:rPr>
          <w:rFonts w:ascii="Arial" w:hAnsi="Arial" w:cs="Arial"/>
          <w:i/>
          <w:sz w:val="24"/>
          <w:szCs w:val="24"/>
        </w:rPr>
        <w:t xml:space="preserve">; </w:t>
      </w:r>
      <w:r w:rsidRPr="002E6855">
        <w:rPr>
          <w:rFonts w:ascii="Arial" w:hAnsi="Arial" w:cs="Arial"/>
          <w:sz w:val="24"/>
          <w:szCs w:val="24"/>
        </w:rPr>
        <w:t>ciudadan</w:t>
      </w:r>
      <w:r w:rsidR="00B00D6F" w:rsidRPr="002E6855">
        <w:rPr>
          <w:rFonts w:ascii="Arial" w:hAnsi="Arial" w:cs="Arial"/>
          <w:sz w:val="24"/>
          <w:szCs w:val="24"/>
        </w:rPr>
        <w:t>a</w:t>
      </w:r>
      <w:r w:rsidRPr="002E6855">
        <w:rPr>
          <w:rFonts w:ascii="Arial" w:hAnsi="Arial" w:cs="Arial"/>
          <w:sz w:val="24"/>
          <w:szCs w:val="24"/>
        </w:rPr>
        <w:t xml:space="preserve"> </w:t>
      </w:r>
      <w:r w:rsidR="00B473C3" w:rsidRPr="002E6855">
        <w:rPr>
          <w:rFonts w:ascii="Arial" w:hAnsi="Arial" w:cs="Arial"/>
          <w:sz w:val="24"/>
          <w:szCs w:val="24"/>
        </w:rPr>
        <w:t>Karla Andrea Leonardo Torres</w:t>
      </w:r>
      <w:r w:rsidR="0030049F" w:rsidRPr="002E6855">
        <w:rPr>
          <w:rFonts w:ascii="Arial" w:hAnsi="Arial" w:cs="Arial"/>
          <w:sz w:val="24"/>
          <w:szCs w:val="24"/>
        </w:rPr>
        <w:t xml:space="preserve">, </w:t>
      </w:r>
      <w:r w:rsidR="00180B69" w:rsidRPr="002E6855">
        <w:rPr>
          <w:rFonts w:ascii="Arial" w:hAnsi="Arial" w:cs="Arial"/>
          <w:i/>
          <w:sz w:val="24"/>
          <w:szCs w:val="24"/>
        </w:rPr>
        <w:t>presente</w:t>
      </w:r>
      <w:r w:rsidRPr="002E6855">
        <w:rPr>
          <w:rFonts w:ascii="Arial" w:hAnsi="Arial" w:cs="Arial"/>
          <w:i/>
          <w:sz w:val="24"/>
          <w:szCs w:val="24"/>
        </w:rPr>
        <w:t xml:space="preserve">; </w:t>
      </w:r>
      <w:r w:rsidRPr="002E6855">
        <w:rPr>
          <w:rFonts w:ascii="Arial" w:hAnsi="Arial" w:cs="Arial"/>
          <w:sz w:val="24"/>
          <w:szCs w:val="24"/>
        </w:rPr>
        <w:t xml:space="preserve">ciudadano </w:t>
      </w:r>
      <w:r w:rsidR="00B473C3" w:rsidRPr="002E6855">
        <w:rPr>
          <w:rFonts w:ascii="Arial" w:hAnsi="Arial" w:cs="Arial"/>
          <w:sz w:val="24"/>
          <w:szCs w:val="24"/>
        </w:rPr>
        <w:t>Luis Cisneros Quirarte</w:t>
      </w:r>
      <w:r w:rsidR="00C613B5" w:rsidRPr="002E6855">
        <w:rPr>
          <w:rFonts w:ascii="Arial" w:hAnsi="Arial" w:cs="Arial"/>
          <w:sz w:val="24"/>
          <w:szCs w:val="24"/>
        </w:rPr>
        <w:t xml:space="preserve">, </w:t>
      </w:r>
      <w:r w:rsidR="002E6855" w:rsidRPr="002E6855">
        <w:rPr>
          <w:rFonts w:ascii="Arial" w:hAnsi="Arial" w:cs="Arial"/>
          <w:i/>
          <w:sz w:val="24"/>
          <w:szCs w:val="24"/>
        </w:rPr>
        <w:t>se incorporó a la sesión</w:t>
      </w:r>
      <w:r w:rsidRPr="002E6855">
        <w:rPr>
          <w:rFonts w:ascii="Arial" w:hAnsi="Arial" w:cs="Arial"/>
          <w:i/>
          <w:sz w:val="24"/>
          <w:szCs w:val="24"/>
        </w:rPr>
        <w:t>;</w:t>
      </w:r>
      <w:r w:rsidRPr="002E6855">
        <w:rPr>
          <w:rFonts w:ascii="Arial" w:hAnsi="Arial" w:cs="Arial"/>
          <w:sz w:val="24"/>
          <w:szCs w:val="24"/>
        </w:rPr>
        <w:t xml:space="preserve"> ciudadana</w:t>
      </w:r>
      <w:r w:rsidRPr="002E6855">
        <w:rPr>
          <w:rFonts w:ascii="Arial" w:hAnsi="Arial" w:cs="Arial"/>
          <w:i/>
          <w:sz w:val="24"/>
          <w:szCs w:val="24"/>
        </w:rPr>
        <w:t xml:space="preserve"> </w:t>
      </w:r>
      <w:r w:rsidR="00B473C3" w:rsidRPr="002E6855">
        <w:rPr>
          <w:rFonts w:ascii="Arial" w:hAnsi="Arial" w:cs="Arial"/>
          <w:sz w:val="24"/>
          <w:szCs w:val="24"/>
        </w:rPr>
        <w:t>Jeanette Velázquez Sedano</w:t>
      </w:r>
      <w:r w:rsidR="00247395" w:rsidRPr="002E6855">
        <w:rPr>
          <w:rFonts w:ascii="Arial" w:hAnsi="Arial" w:cs="Arial"/>
          <w:sz w:val="24"/>
          <w:szCs w:val="24"/>
        </w:rPr>
        <w:t xml:space="preserve">, </w:t>
      </w:r>
      <w:r w:rsidR="002E6855" w:rsidRPr="002E6855">
        <w:rPr>
          <w:rFonts w:ascii="Arial" w:hAnsi="Arial" w:cs="Arial"/>
          <w:i/>
          <w:sz w:val="24"/>
          <w:szCs w:val="24"/>
        </w:rPr>
        <w:t>presente</w:t>
      </w:r>
      <w:r w:rsidRPr="002E6855">
        <w:rPr>
          <w:rFonts w:ascii="Arial" w:hAnsi="Arial" w:cs="Arial"/>
          <w:i/>
          <w:sz w:val="24"/>
          <w:szCs w:val="24"/>
        </w:rPr>
        <w:t xml:space="preserve">; </w:t>
      </w:r>
      <w:r w:rsidRPr="002E6855">
        <w:rPr>
          <w:rFonts w:ascii="Arial" w:hAnsi="Arial" w:cs="Arial"/>
          <w:sz w:val="24"/>
          <w:szCs w:val="24"/>
        </w:rPr>
        <w:t xml:space="preserve">ciudadano </w:t>
      </w:r>
      <w:r w:rsidR="00B473C3" w:rsidRPr="002E6855">
        <w:rPr>
          <w:rFonts w:ascii="Arial" w:hAnsi="Arial" w:cs="Arial"/>
          <w:sz w:val="24"/>
          <w:szCs w:val="24"/>
        </w:rPr>
        <w:t>Rafael Barrios Dávila</w:t>
      </w:r>
      <w:r w:rsidR="00C34324" w:rsidRPr="002E6855">
        <w:rPr>
          <w:rFonts w:ascii="Arial" w:hAnsi="Arial" w:cs="Arial"/>
          <w:sz w:val="24"/>
          <w:szCs w:val="24"/>
        </w:rPr>
        <w:t xml:space="preserve">, </w:t>
      </w:r>
      <w:r w:rsidR="002E6855" w:rsidRPr="002E6855">
        <w:rPr>
          <w:rFonts w:ascii="Arial" w:hAnsi="Arial" w:cs="Arial"/>
          <w:i/>
          <w:sz w:val="24"/>
          <w:szCs w:val="24"/>
        </w:rPr>
        <w:t>presente</w:t>
      </w:r>
      <w:r w:rsidRPr="002E6855">
        <w:rPr>
          <w:rFonts w:ascii="Arial" w:hAnsi="Arial" w:cs="Arial"/>
          <w:i/>
          <w:sz w:val="24"/>
          <w:szCs w:val="24"/>
        </w:rPr>
        <w:t>;</w:t>
      </w:r>
      <w:r w:rsidR="00B00D6F" w:rsidRPr="002E6855">
        <w:rPr>
          <w:rFonts w:ascii="Arial" w:hAnsi="Arial" w:cs="Arial"/>
          <w:sz w:val="24"/>
          <w:szCs w:val="24"/>
        </w:rPr>
        <w:t xml:space="preserve"> </w:t>
      </w:r>
      <w:r w:rsidRPr="002E6855">
        <w:rPr>
          <w:rFonts w:ascii="Arial" w:hAnsi="Arial" w:cs="Arial"/>
          <w:sz w:val="24"/>
          <w:szCs w:val="24"/>
        </w:rPr>
        <w:t xml:space="preserve">ciudadana </w:t>
      </w:r>
      <w:r w:rsidR="00C61E22" w:rsidRPr="002E6855">
        <w:rPr>
          <w:rFonts w:ascii="Arial" w:hAnsi="Arial" w:cs="Arial"/>
          <w:sz w:val="24"/>
          <w:szCs w:val="24"/>
        </w:rPr>
        <w:t xml:space="preserve">Rosa </w:t>
      </w:r>
      <w:r w:rsidR="00B473C3" w:rsidRPr="002E6855">
        <w:rPr>
          <w:rFonts w:ascii="Arial" w:hAnsi="Arial" w:cs="Arial"/>
          <w:sz w:val="24"/>
          <w:szCs w:val="24"/>
        </w:rPr>
        <w:t>Angélica Fregoso Franco</w:t>
      </w:r>
      <w:r w:rsidR="0063311A" w:rsidRPr="002E6855">
        <w:rPr>
          <w:rFonts w:ascii="Arial" w:hAnsi="Arial" w:cs="Arial"/>
          <w:sz w:val="24"/>
          <w:szCs w:val="24"/>
        </w:rPr>
        <w:t xml:space="preserve">, </w:t>
      </w:r>
      <w:r w:rsidR="0063311A" w:rsidRPr="002E6855">
        <w:rPr>
          <w:rFonts w:ascii="Arial" w:hAnsi="Arial" w:cs="Arial"/>
          <w:i/>
          <w:sz w:val="24"/>
          <w:szCs w:val="24"/>
        </w:rPr>
        <w:t>presente</w:t>
      </w:r>
      <w:r w:rsidRPr="002E6855">
        <w:rPr>
          <w:rFonts w:ascii="Arial" w:hAnsi="Arial" w:cs="Arial"/>
          <w:i/>
          <w:sz w:val="24"/>
          <w:szCs w:val="24"/>
        </w:rPr>
        <w:t>;</w:t>
      </w:r>
      <w:r w:rsidRPr="002E6855">
        <w:rPr>
          <w:rFonts w:ascii="Arial" w:hAnsi="Arial" w:cs="Arial"/>
          <w:sz w:val="24"/>
          <w:szCs w:val="24"/>
        </w:rPr>
        <w:t xml:space="preserve"> ciudadan</w:t>
      </w:r>
      <w:r w:rsidR="00B473C3" w:rsidRPr="002E6855">
        <w:rPr>
          <w:rFonts w:ascii="Arial" w:hAnsi="Arial" w:cs="Arial"/>
          <w:sz w:val="24"/>
          <w:szCs w:val="24"/>
        </w:rPr>
        <w:t>a</w:t>
      </w:r>
      <w:r w:rsidRPr="002E6855">
        <w:rPr>
          <w:rFonts w:ascii="Arial" w:hAnsi="Arial" w:cs="Arial"/>
          <w:sz w:val="24"/>
          <w:szCs w:val="24"/>
        </w:rPr>
        <w:t xml:space="preserve"> </w:t>
      </w:r>
      <w:r w:rsidR="00AE5032" w:rsidRPr="002E6855">
        <w:rPr>
          <w:rFonts w:ascii="Arial" w:hAnsi="Arial" w:cs="Arial"/>
          <w:sz w:val="24"/>
          <w:szCs w:val="24"/>
        </w:rPr>
        <w:t>Ana Gabriela Velasco García</w:t>
      </w:r>
      <w:r w:rsidR="0089367B" w:rsidRPr="002E6855">
        <w:rPr>
          <w:rFonts w:ascii="Arial" w:hAnsi="Arial" w:cs="Arial"/>
          <w:sz w:val="24"/>
          <w:szCs w:val="24"/>
        </w:rPr>
        <w:t xml:space="preserve">, </w:t>
      </w:r>
      <w:r w:rsidR="0089367B" w:rsidRPr="002E6855">
        <w:rPr>
          <w:rFonts w:ascii="Arial" w:hAnsi="Arial" w:cs="Arial"/>
          <w:i/>
          <w:sz w:val="24"/>
          <w:szCs w:val="24"/>
        </w:rPr>
        <w:t>presente</w:t>
      </w:r>
      <w:r w:rsidRPr="002E6855">
        <w:rPr>
          <w:rFonts w:ascii="Arial" w:hAnsi="Arial" w:cs="Arial"/>
          <w:i/>
          <w:sz w:val="24"/>
          <w:szCs w:val="24"/>
        </w:rPr>
        <w:t xml:space="preserve">; </w:t>
      </w:r>
      <w:r w:rsidR="00531BA1" w:rsidRPr="002E6855">
        <w:rPr>
          <w:rFonts w:ascii="Arial" w:hAnsi="Arial" w:cs="Arial"/>
          <w:i/>
          <w:sz w:val="24"/>
          <w:szCs w:val="24"/>
        </w:rPr>
        <w:t>c</w:t>
      </w:r>
      <w:r w:rsidR="00BF513D" w:rsidRPr="002E6855">
        <w:rPr>
          <w:rFonts w:ascii="Arial" w:hAnsi="Arial" w:cs="Arial"/>
          <w:sz w:val="24"/>
          <w:szCs w:val="24"/>
        </w:rPr>
        <w:t>iudadan</w:t>
      </w:r>
      <w:r w:rsidR="00AE5032" w:rsidRPr="002E6855">
        <w:rPr>
          <w:rFonts w:ascii="Arial" w:hAnsi="Arial" w:cs="Arial"/>
          <w:sz w:val="24"/>
          <w:szCs w:val="24"/>
        </w:rPr>
        <w:t>o</w:t>
      </w:r>
      <w:r w:rsidR="00C61E22" w:rsidRPr="002E6855">
        <w:rPr>
          <w:rFonts w:ascii="Arial" w:hAnsi="Arial" w:cs="Arial"/>
          <w:sz w:val="24"/>
          <w:szCs w:val="24"/>
        </w:rPr>
        <w:t xml:space="preserve"> </w:t>
      </w:r>
      <w:r w:rsidR="00AE5032" w:rsidRPr="002E6855">
        <w:rPr>
          <w:rFonts w:ascii="Arial" w:hAnsi="Arial" w:cs="Arial"/>
          <w:sz w:val="24"/>
          <w:szCs w:val="24"/>
        </w:rPr>
        <w:t xml:space="preserve">Aldo Alejandro </w:t>
      </w:r>
      <w:r w:rsidR="00E1186F" w:rsidRPr="002E6855">
        <w:rPr>
          <w:rFonts w:ascii="Arial" w:hAnsi="Arial" w:cs="Arial"/>
          <w:sz w:val="24"/>
          <w:szCs w:val="24"/>
        </w:rPr>
        <w:t>d</w:t>
      </w:r>
      <w:r w:rsidR="00AE5032" w:rsidRPr="002E6855">
        <w:rPr>
          <w:rFonts w:ascii="Arial" w:hAnsi="Arial" w:cs="Arial"/>
          <w:sz w:val="24"/>
          <w:szCs w:val="24"/>
        </w:rPr>
        <w:t>e Anda García</w:t>
      </w:r>
      <w:r w:rsidR="001E558B" w:rsidRPr="002E6855">
        <w:rPr>
          <w:rFonts w:ascii="Arial" w:hAnsi="Arial" w:cs="Arial"/>
          <w:sz w:val="24"/>
          <w:szCs w:val="24"/>
        </w:rPr>
        <w:t xml:space="preserve">, </w:t>
      </w:r>
      <w:r w:rsidR="00ED03EB" w:rsidRPr="002E6855">
        <w:rPr>
          <w:rFonts w:ascii="Arial" w:hAnsi="Arial" w:cs="Arial"/>
          <w:i/>
          <w:sz w:val="24"/>
          <w:szCs w:val="24"/>
        </w:rPr>
        <w:t>presente</w:t>
      </w:r>
      <w:r w:rsidRPr="002E6855">
        <w:rPr>
          <w:rFonts w:ascii="Arial" w:hAnsi="Arial" w:cs="Arial"/>
          <w:i/>
          <w:sz w:val="24"/>
          <w:szCs w:val="24"/>
        </w:rPr>
        <w:t xml:space="preserve">; </w:t>
      </w:r>
      <w:r w:rsidRPr="002E6855">
        <w:rPr>
          <w:rFonts w:ascii="Arial" w:hAnsi="Arial" w:cs="Arial"/>
          <w:sz w:val="24"/>
          <w:szCs w:val="24"/>
        </w:rPr>
        <w:t>ciudadan</w:t>
      </w:r>
      <w:r w:rsidR="00B00D6F" w:rsidRPr="002E6855">
        <w:rPr>
          <w:rFonts w:ascii="Arial" w:hAnsi="Arial" w:cs="Arial"/>
          <w:sz w:val="24"/>
          <w:szCs w:val="24"/>
        </w:rPr>
        <w:t>o</w:t>
      </w:r>
      <w:r w:rsidRPr="002E6855">
        <w:rPr>
          <w:rFonts w:ascii="Arial" w:hAnsi="Arial" w:cs="Arial"/>
          <w:sz w:val="24"/>
          <w:szCs w:val="24"/>
        </w:rPr>
        <w:t xml:space="preserve"> </w:t>
      </w:r>
      <w:r w:rsidR="00AE5032" w:rsidRPr="002E6855">
        <w:rPr>
          <w:rFonts w:ascii="Arial" w:hAnsi="Arial" w:cs="Arial"/>
          <w:sz w:val="24"/>
          <w:szCs w:val="24"/>
        </w:rPr>
        <w:t>Carlos Lomelí Bolaños</w:t>
      </w:r>
      <w:r w:rsidR="008C1785" w:rsidRPr="002E6855">
        <w:rPr>
          <w:rFonts w:ascii="Arial" w:hAnsi="Arial" w:cs="Arial"/>
          <w:sz w:val="24"/>
          <w:szCs w:val="24"/>
        </w:rPr>
        <w:t xml:space="preserve">, </w:t>
      </w:r>
      <w:r w:rsidR="00CF47F6" w:rsidRPr="002E6855">
        <w:rPr>
          <w:rFonts w:ascii="Arial" w:hAnsi="Arial" w:cs="Arial"/>
          <w:i/>
          <w:sz w:val="24"/>
          <w:szCs w:val="24"/>
        </w:rPr>
        <w:t>presente</w:t>
      </w:r>
      <w:r w:rsidR="00FE66DC" w:rsidRPr="002E6855">
        <w:rPr>
          <w:rFonts w:ascii="Arial" w:hAnsi="Arial" w:cs="Arial"/>
          <w:i/>
          <w:sz w:val="24"/>
          <w:szCs w:val="24"/>
        </w:rPr>
        <w:t xml:space="preserve">; </w:t>
      </w:r>
      <w:r w:rsidR="00FE66DC" w:rsidRPr="002E6855">
        <w:rPr>
          <w:rFonts w:ascii="Arial" w:hAnsi="Arial" w:cs="Arial"/>
          <w:sz w:val="24"/>
          <w:szCs w:val="24"/>
        </w:rPr>
        <w:t>c</w:t>
      </w:r>
      <w:r w:rsidR="00B00D6F" w:rsidRPr="002E6855">
        <w:rPr>
          <w:rFonts w:ascii="Arial" w:hAnsi="Arial" w:cs="Arial"/>
          <w:sz w:val="24"/>
          <w:szCs w:val="24"/>
        </w:rPr>
        <w:t>iudadan</w:t>
      </w:r>
      <w:r w:rsidR="00AE5032" w:rsidRPr="002E6855">
        <w:rPr>
          <w:rFonts w:ascii="Arial" w:hAnsi="Arial" w:cs="Arial"/>
          <w:sz w:val="24"/>
          <w:szCs w:val="24"/>
        </w:rPr>
        <w:t>a</w:t>
      </w:r>
      <w:r w:rsidR="00B00D6F" w:rsidRPr="002E6855">
        <w:rPr>
          <w:rFonts w:ascii="Arial" w:hAnsi="Arial" w:cs="Arial"/>
          <w:sz w:val="24"/>
          <w:szCs w:val="24"/>
        </w:rPr>
        <w:t xml:space="preserve"> </w:t>
      </w:r>
      <w:r w:rsidR="00AE5032" w:rsidRPr="002E6855">
        <w:rPr>
          <w:rFonts w:ascii="Arial" w:hAnsi="Arial" w:cs="Arial"/>
          <w:sz w:val="24"/>
          <w:szCs w:val="24"/>
        </w:rPr>
        <w:t>Mariana Fernández Ramírez</w:t>
      </w:r>
      <w:r w:rsidR="00074972" w:rsidRPr="002E6855">
        <w:rPr>
          <w:rFonts w:ascii="Arial" w:hAnsi="Arial" w:cs="Arial"/>
          <w:sz w:val="24"/>
          <w:szCs w:val="24"/>
        </w:rPr>
        <w:t xml:space="preserve">, </w:t>
      </w:r>
      <w:r w:rsidR="002E6855" w:rsidRPr="002E6855">
        <w:rPr>
          <w:rFonts w:ascii="Arial" w:hAnsi="Arial" w:cs="Arial"/>
          <w:i/>
          <w:sz w:val="24"/>
          <w:szCs w:val="24"/>
        </w:rPr>
        <w:t>se justificó inasistencia</w:t>
      </w:r>
      <w:r w:rsidR="00EE509F" w:rsidRPr="002E6855">
        <w:rPr>
          <w:rFonts w:ascii="Arial" w:hAnsi="Arial" w:cs="Arial"/>
          <w:i/>
          <w:sz w:val="24"/>
          <w:szCs w:val="24"/>
        </w:rPr>
        <w:t xml:space="preserve">; </w:t>
      </w:r>
      <w:r w:rsidRPr="002E6855">
        <w:rPr>
          <w:rFonts w:ascii="Arial" w:hAnsi="Arial" w:cs="Arial"/>
          <w:sz w:val="24"/>
          <w:szCs w:val="24"/>
        </w:rPr>
        <w:t>ciudadan</w:t>
      </w:r>
      <w:r w:rsidR="00B116B1" w:rsidRPr="002E6855">
        <w:rPr>
          <w:rFonts w:ascii="Arial" w:hAnsi="Arial" w:cs="Arial"/>
          <w:sz w:val="24"/>
          <w:szCs w:val="24"/>
        </w:rPr>
        <w:t>o</w:t>
      </w:r>
      <w:r w:rsidRPr="002E6855">
        <w:rPr>
          <w:rFonts w:ascii="Arial" w:hAnsi="Arial" w:cs="Arial"/>
          <w:sz w:val="24"/>
          <w:szCs w:val="24"/>
        </w:rPr>
        <w:t xml:space="preserve"> </w:t>
      </w:r>
      <w:r w:rsidR="00AE5032" w:rsidRPr="002E6855">
        <w:rPr>
          <w:rFonts w:ascii="Arial" w:hAnsi="Arial" w:cs="Arial"/>
          <w:sz w:val="24"/>
          <w:szCs w:val="24"/>
        </w:rPr>
        <w:t>Salvador Hernández Navarro</w:t>
      </w:r>
      <w:r w:rsidR="00A07139" w:rsidRPr="002E6855">
        <w:rPr>
          <w:rFonts w:ascii="Arial" w:hAnsi="Arial" w:cs="Arial"/>
          <w:sz w:val="24"/>
          <w:szCs w:val="24"/>
        </w:rPr>
        <w:t xml:space="preserve">, </w:t>
      </w:r>
      <w:r w:rsidR="002E6855" w:rsidRPr="002E6855">
        <w:rPr>
          <w:rFonts w:ascii="Arial" w:hAnsi="Arial" w:cs="Arial"/>
          <w:i/>
          <w:sz w:val="24"/>
          <w:szCs w:val="24"/>
        </w:rPr>
        <w:t>presente</w:t>
      </w:r>
      <w:r w:rsidR="00CD73DC" w:rsidRPr="002E6855">
        <w:rPr>
          <w:rFonts w:ascii="Arial" w:hAnsi="Arial" w:cs="Arial"/>
          <w:sz w:val="24"/>
          <w:szCs w:val="24"/>
        </w:rPr>
        <w:t>;</w:t>
      </w:r>
      <w:r w:rsidRPr="002E6855">
        <w:rPr>
          <w:rFonts w:ascii="Arial" w:hAnsi="Arial" w:cs="Arial"/>
          <w:i/>
          <w:sz w:val="24"/>
          <w:szCs w:val="24"/>
        </w:rPr>
        <w:t xml:space="preserve"> </w:t>
      </w:r>
      <w:r w:rsidR="00585AEE" w:rsidRPr="002E6855">
        <w:rPr>
          <w:rFonts w:ascii="Arial" w:hAnsi="Arial" w:cs="Arial"/>
          <w:sz w:val="24"/>
          <w:szCs w:val="24"/>
        </w:rPr>
        <w:t xml:space="preserve">ciudadana </w:t>
      </w:r>
      <w:r w:rsidR="00AE5032" w:rsidRPr="002E6855">
        <w:rPr>
          <w:rFonts w:ascii="Arial" w:hAnsi="Arial" w:cs="Arial"/>
          <w:sz w:val="24"/>
          <w:szCs w:val="24"/>
        </w:rPr>
        <w:t>María Candelaria Ochoa Ávalos</w:t>
      </w:r>
      <w:r w:rsidR="00074972" w:rsidRPr="002E6855">
        <w:rPr>
          <w:rFonts w:ascii="Arial" w:hAnsi="Arial" w:cs="Arial"/>
          <w:sz w:val="24"/>
          <w:szCs w:val="24"/>
        </w:rPr>
        <w:t xml:space="preserve">, </w:t>
      </w:r>
      <w:r w:rsidR="002E6855" w:rsidRPr="002E6855">
        <w:rPr>
          <w:rFonts w:ascii="Arial" w:hAnsi="Arial" w:cs="Arial"/>
          <w:i/>
          <w:sz w:val="24"/>
          <w:szCs w:val="24"/>
        </w:rPr>
        <w:t>presente</w:t>
      </w:r>
      <w:r w:rsidR="00585AEE" w:rsidRPr="002E6855">
        <w:rPr>
          <w:rFonts w:ascii="Arial" w:hAnsi="Arial" w:cs="Arial"/>
          <w:sz w:val="24"/>
          <w:szCs w:val="24"/>
        </w:rPr>
        <w:t xml:space="preserve">; </w:t>
      </w:r>
      <w:r w:rsidRPr="002E6855">
        <w:rPr>
          <w:rFonts w:ascii="Arial" w:hAnsi="Arial" w:cs="Arial"/>
          <w:sz w:val="24"/>
          <w:szCs w:val="24"/>
        </w:rPr>
        <w:t>ciudadan</w:t>
      </w:r>
      <w:r w:rsidR="00AE5032" w:rsidRPr="002E6855">
        <w:rPr>
          <w:rFonts w:ascii="Arial" w:hAnsi="Arial" w:cs="Arial"/>
          <w:sz w:val="24"/>
          <w:szCs w:val="24"/>
        </w:rPr>
        <w:t>a</w:t>
      </w:r>
      <w:r w:rsidRPr="002E6855">
        <w:rPr>
          <w:rFonts w:ascii="Arial" w:hAnsi="Arial" w:cs="Arial"/>
          <w:sz w:val="24"/>
          <w:szCs w:val="24"/>
        </w:rPr>
        <w:t xml:space="preserve"> </w:t>
      </w:r>
      <w:r w:rsidR="00AE5032" w:rsidRPr="002E6855">
        <w:rPr>
          <w:rFonts w:ascii="Arial" w:hAnsi="Arial" w:cs="Arial"/>
          <w:sz w:val="24"/>
          <w:szCs w:val="24"/>
        </w:rPr>
        <w:t>Sofía Berenice García Mosqueda</w:t>
      </w:r>
      <w:r w:rsidR="00D82DEC" w:rsidRPr="002E6855">
        <w:rPr>
          <w:rFonts w:ascii="Arial" w:hAnsi="Arial" w:cs="Arial"/>
          <w:sz w:val="24"/>
          <w:szCs w:val="24"/>
        </w:rPr>
        <w:t xml:space="preserve">, </w:t>
      </w:r>
      <w:r w:rsidR="00CF47F6" w:rsidRPr="002E6855">
        <w:rPr>
          <w:rFonts w:ascii="Arial" w:hAnsi="Arial" w:cs="Arial"/>
          <w:i/>
          <w:sz w:val="24"/>
          <w:szCs w:val="24"/>
        </w:rPr>
        <w:t>presente</w:t>
      </w:r>
      <w:r w:rsidR="00B116B1" w:rsidRPr="002E6855">
        <w:rPr>
          <w:rFonts w:ascii="Arial" w:hAnsi="Arial" w:cs="Arial"/>
          <w:i/>
          <w:sz w:val="24"/>
          <w:szCs w:val="24"/>
        </w:rPr>
        <w:t>;</w:t>
      </w:r>
      <w:r w:rsidR="00585AEE" w:rsidRPr="002E6855">
        <w:rPr>
          <w:rFonts w:ascii="Arial" w:hAnsi="Arial" w:cs="Arial"/>
          <w:sz w:val="24"/>
          <w:szCs w:val="24"/>
        </w:rPr>
        <w:t xml:space="preserve"> ciudadan</w:t>
      </w:r>
      <w:r w:rsidR="00AE5032" w:rsidRPr="002E6855">
        <w:rPr>
          <w:rFonts w:ascii="Arial" w:hAnsi="Arial" w:cs="Arial"/>
          <w:sz w:val="24"/>
          <w:szCs w:val="24"/>
        </w:rPr>
        <w:t>o</w:t>
      </w:r>
      <w:r w:rsidR="00585AEE" w:rsidRPr="002E6855">
        <w:rPr>
          <w:rFonts w:ascii="Arial" w:hAnsi="Arial" w:cs="Arial"/>
          <w:sz w:val="24"/>
          <w:szCs w:val="24"/>
        </w:rPr>
        <w:t xml:space="preserve"> </w:t>
      </w:r>
      <w:r w:rsidR="00AE5032" w:rsidRPr="002E6855">
        <w:rPr>
          <w:rFonts w:ascii="Arial" w:hAnsi="Arial" w:cs="Arial"/>
          <w:sz w:val="24"/>
          <w:szCs w:val="24"/>
        </w:rPr>
        <w:t>Fernando Garza Martínez</w:t>
      </w:r>
      <w:r w:rsidR="00585AEE" w:rsidRPr="002E6855">
        <w:rPr>
          <w:rFonts w:ascii="Arial" w:hAnsi="Arial" w:cs="Arial"/>
          <w:sz w:val="24"/>
          <w:szCs w:val="24"/>
        </w:rPr>
        <w:t xml:space="preserve">, </w:t>
      </w:r>
      <w:r w:rsidR="00585AEE" w:rsidRPr="002E6855">
        <w:rPr>
          <w:rFonts w:ascii="Arial" w:hAnsi="Arial" w:cs="Arial"/>
          <w:i/>
          <w:sz w:val="24"/>
          <w:szCs w:val="24"/>
        </w:rPr>
        <w:t>presente</w:t>
      </w:r>
      <w:r w:rsidR="00585AEE" w:rsidRPr="002E6855">
        <w:rPr>
          <w:rFonts w:ascii="Arial" w:hAnsi="Arial" w:cs="Arial"/>
          <w:sz w:val="24"/>
          <w:szCs w:val="24"/>
        </w:rPr>
        <w:t>;</w:t>
      </w:r>
      <w:r w:rsidR="00B116B1" w:rsidRPr="002E6855">
        <w:rPr>
          <w:rFonts w:ascii="Arial" w:hAnsi="Arial" w:cs="Arial"/>
          <w:i/>
          <w:sz w:val="24"/>
          <w:szCs w:val="24"/>
        </w:rPr>
        <w:t xml:space="preserve"> </w:t>
      </w:r>
      <w:r w:rsidRPr="002E6855">
        <w:rPr>
          <w:rFonts w:ascii="Arial" w:hAnsi="Arial" w:cs="Arial"/>
          <w:sz w:val="24"/>
          <w:szCs w:val="24"/>
        </w:rPr>
        <w:t xml:space="preserve">ciudadano </w:t>
      </w:r>
      <w:r w:rsidR="00AE5032" w:rsidRPr="002E6855">
        <w:rPr>
          <w:rFonts w:ascii="Arial" w:hAnsi="Arial" w:cs="Arial"/>
          <w:sz w:val="24"/>
          <w:szCs w:val="24"/>
        </w:rPr>
        <w:t>Itzc</w:t>
      </w:r>
      <w:r w:rsidR="00011242" w:rsidRPr="002E6855">
        <w:rPr>
          <w:rFonts w:ascii="Arial" w:hAnsi="Arial" w:cs="Arial"/>
          <w:sz w:val="24"/>
          <w:szCs w:val="24"/>
        </w:rPr>
        <w:t>ó</w:t>
      </w:r>
      <w:r w:rsidR="00AE5032" w:rsidRPr="002E6855">
        <w:rPr>
          <w:rFonts w:ascii="Arial" w:hAnsi="Arial" w:cs="Arial"/>
          <w:sz w:val="24"/>
          <w:szCs w:val="24"/>
        </w:rPr>
        <w:t>atl Tonatiuh Bravo Padilla</w:t>
      </w:r>
      <w:r w:rsidR="00E837E8" w:rsidRPr="002E6855">
        <w:rPr>
          <w:rFonts w:ascii="Arial" w:hAnsi="Arial" w:cs="Arial"/>
          <w:sz w:val="24"/>
          <w:szCs w:val="24"/>
        </w:rPr>
        <w:t xml:space="preserve">, </w:t>
      </w:r>
      <w:r w:rsidR="002E6855" w:rsidRPr="002E6855">
        <w:rPr>
          <w:rFonts w:ascii="Arial" w:hAnsi="Arial" w:cs="Arial"/>
          <w:i/>
          <w:sz w:val="24"/>
          <w:szCs w:val="24"/>
        </w:rPr>
        <w:t>se incorporó a la sesión</w:t>
      </w:r>
      <w:r w:rsidR="00E91E19" w:rsidRPr="002E6855">
        <w:rPr>
          <w:rFonts w:ascii="Arial" w:hAnsi="Arial" w:cs="Arial"/>
          <w:i/>
          <w:sz w:val="24"/>
          <w:szCs w:val="24"/>
        </w:rPr>
        <w:t>.</w:t>
      </w:r>
    </w:p>
    <w:p w14:paraId="0ECD8874" w14:textId="77777777" w:rsidR="00C708FB" w:rsidRPr="001F3B91" w:rsidRDefault="00C708FB" w:rsidP="005C497D">
      <w:pPr>
        <w:jc w:val="both"/>
        <w:rPr>
          <w:rFonts w:ascii="Arial" w:hAnsi="Arial" w:cs="Arial"/>
          <w:i/>
          <w:sz w:val="24"/>
          <w:szCs w:val="24"/>
        </w:rPr>
      </w:pPr>
    </w:p>
    <w:p w14:paraId="0ECD8875" w14:textId="5E66AAFF" w:rsidR="001867B8" w:rsidRDefault="001867B8" w:rsidP="005C497D">
      <w:pPr>
        <w:jc w:val="both"/>
        <w:rPr>
          <w:rFonts w:ascii="Arial" w:hAnsi="Arial" w:cs="Arial"/>
          <w:sz w:val="24"/>
          <w:szCs w:val="24"/>
        </w:rPr>
      </w:pPr>
      <w:r w:rsidRPr="001F3B91">
        <w:rPr>
          <w:rFonts w:ascii="Arial" w:hAnsi="Arial" w:cs="Arial"/>
          <w:sz w:val="24"/>
          <w:szCs w:val="24"/>
        </w:rPr>
        <w:t>En los términos de lo dispuesto en los artículos 32 de la Ley del Gobierno y la Administración Pública Muni</w:t>
      </w:r>
      <w:r w:rsidR="002A6018" w:rsidRPr="001F3B91">
        <w:rPr>
          <w:rFonts w:ascii="Arial" w:hAnsi="Arial" w:cs="Arial"/>
          <w:sz w:val="24"/>
          <w:szCs w:val="24"/>
        </w:rPr>
        <w:t>ci</w:t>
      </w:r>
      <w:r w:rsidR="007F3AB2" w:rsidRPr="001F3B91">
        <w:rPr>
          <w:rFonts w:ascii="Arial" w:hAnsi="Arial" w:cs="Arial"/>
          <w:sz w:val="24"/>
          <w:szCs w:val="24"/>
        </w:rPr>
        <w:t>pal del Estado de Jalisco; y 61</w:t>
      </w:r>
      <w:r w:rsidR="004F78FA" w:rsidRPr="001F3B91">
        <w:rPr>
          <w:rFonts w:ascii="Arial" w:hAnsi="Arial" w:cs="Arial"/>
          <w:sz w:val="24"/>
          <w:szCs w:val="24"/>
        </w:rPr>
        <w:t>, párrafo II</w:t>
      </w:r>
      <w:r w:rsidR="007F3AB2" w:rsidRPr="001F3B91">
        <w:rPr>
          <w:rFonts w:ascii="Arial" w:hAnsi="Arial" w:cs="Arial"/>
          <w:sz w:val="24"/>
          <w:szCs w:val="24"/>
        </w:rPr>
        <w:t xml:space="preserve"> </w:t>
      </w:r>
      <w:r w:rsidR="002A6018" w:rsidRPr="001F3B91">
        <w:rPr>
          <w:rFonts w:ascii="Arial" w:hAnsi="Arial" w:cs="Arial"/>
          <w:sz w:val="24"/>
          <w:szCs w:val="24"/>
        </w:rPr>
        <w:t>del Código de Gobierno Municipal de Guadalajara</w:t>
      </w:r>
      <w:r w:rsidRPr="001F3B91">
        <w:rPr>
          <w:rFonts w:ascii="Arial" w:hAnsi="Arial" w:cs="Arial"/>
          <w:sz w:val="24"/>
          <w:szCs w:val="24"/>
        </w:rPr>
        <w:t>, existe quórum</w:t>
      </w:r>
      <w:r w:rsidR="0068614C" w:rsidRPr="001F3B91">
        <w:rPr>
          <w:rFonts w:ascii="Arial" w:hAnsi="Arial" w:cs="Arial"/>
          <w:sz w:val="24"/>
          <w:szCs w:val="24"/>
        </w:rPr>
        <w:t xml:space="preserve"> </w:t>
      </w:r>
      <w:r w:rsidR="00ED03EB">
        <w:rPr>
          <w:rFonts w:ascii="Arial" w:hAnsi="Arial" w:cs="Arial"/>
          <w:sz w:val="24"/>
          <w:szCs w:val="24"/>
        </w:rPr>
        <w:t xml:space="preserve">al estar presentes </w:t>
      </w:r>
      <w:r w:rsidR="002E6855">
        <w:rPr>
          <w:rFonts w:ascii="Arial" w:hAnsi="Arial" w:cs="Arial"/>
          <w:sz w:val="24"/>
          <w:szCs w:val="24"/>
        </w:rPr>
        <w:t>16</w:t>
      </w:r>
      <w:r w:rsidR="00ED03EB">
        <w:rPr>
          <w:rFonts w:ascii="Arial" w:hAnsi="Arial" w:cs="Arial"/>
          <w:sz w:val="24"/>
          <w:szCs w:val="24"/>
        </w:rPr>
        <w:t xml:space="preserve"> </w:t>
      </w:r>
      <w:r w:rsidRPr="00F96495">
        <w:rPr>
          <w:rFonts w:ascii="Arial" w:hAnsi="Arial" w:cs="Arial"/>
          <w:sz w:val="24"/>
          <w:szCs w:val="24"/>
        </w:rPr>
        <w:t>regidores</w:t>
      </w:r>
      <w:r w:rsidRPr="001F3B91">
        <w:rPr>
          <w:rFonts w:ascii="Arial" w:hAnsi="Arial" w:cs="Arial"/>
          <w:sz w:val="24"/>
          <w:szCs w:val="24"/>
        </w:rPr>
        <w:t xml:space="preserve"> con el objeto de que se declare instalada la</w:t>
      </w:r>
      <w:r w:rsidR="00936F38" w:rsidRPr="001F3B91">
        <w:rPr>
          <w:rFonts w:ascii="Arial" w:hAnsi="Arial" w:cs="Arial"/>
          <w:sz w:val="24"/>
          <w:szCs w:val="24"/>
        </w:rPr>
        <w:t xml:space="preserve"> presente</w:t>
      </w:r>
      <w:r w:rsidRPr="001F3B91">
        <w:rPr>
          <w:rFonts w:ascii="Arial" w:hAnsi="Arial" w:cs="Arial"/>
          <w:sz w:val="24"/>
          <w:szCs w:val="24"/>
        </w:rPr>
        <w:t xml:space="preserve"> sesión.</w:t>
      </w:r>
    </w:p>
    <w:p w14:paraId="2061BFAF" w14:textId="77777777" w:rsidR="00695CA2" w:rsidRDefault="00695CA2" w:rsidP="005C497D">
      <w:pPr>
        <w:jc w:val="both"/>
        <w:rPr>
          <w:rFonts w:ascii="Arial" w:hAnsi="Arial" w:cs="Arial"/>
          <w:sz w:val="24"/>
          <w:szCs w:val="24"/>
        </w:rPr>
      </w:pPr>
    </w:p>
    <w:p w14:paraId="0ECD8877" w14:textId="78BF3007" w:rsidR="00715197" w:rsidRPr="00715197" w:rsidRDefault="00A71350" w:rsidP="005C497D">
      <w:pPr>
        <w:jc w:val="both"/>
        <w:rPr>
          <w:rFonts w:ascii="Arial" w:hAnsi="Arial" w:cs="Arial"/>
          <w:sz w:val="24"/>
          <w:szCs w:val="24"/>
        </w:rPr>
      </w:pPr>
      <w:r>
        <w:rPr>
          <w:rFonts w:ascii="Arial" w:hAnsi="Arial" w:cs="Arial"/>
          <w:b/>
          <w:snapToGrid w:val="0"/>
          <w:sz w:val="24"/>
          <w:szCs w:val="24"/>
        </w:rPr>
        <w:t xml:space="preserve">El </w:t>
      </w:r>
      <w:r w:rsidR="00C504A4">
        <w:rPr>
          <w:rFonts w:ascii="Arial" w:hAnsi="Arial" w:cs="Arial"/>
          <w:b/>
          <w:snapToGrid w:val="0"/>
          <w:sz w:val="24"/>
          <w:szCs w:val="24"/>
        </w:rPr>
        <w:t xml:space="preserve">Señor </w:t>
      </w:r>
      <w:r>
        <w:rPr>
          <w:rFonts w:ascii="Arial" w:hAnsi="Arial" w:cs="Arial"/>
          <w:b/>
          <w:snapToGrid w:val="0"/>
          <w:sz w:val="24"/>
          <w:szCs w:val="24"/>
        </w:rPr>
        <w:t>Presidente Municipal</w:t>
      </w:r>
      <w:r w:rsidR="00E124E8">
        <w:rPr>
          <w:rFonts w:ascii="Arial" w:hAnsi="Arial" w:cs="Arial"/>
          <w:b/>
          <w:snapToGrid w:val="0"/>
          <w:sz w:val="24"/>
          <w:szCs w:val="24"/>
        </w:rPr>
        <w:t>:</w:t>
      </w:r>
      <w:r>
        <w:rPr>
          <w:rFonts w:ascii="Arial" w:hAnsi="Arial" w:cs="Arial"/>
          <w:b/>
          <w:snapToGrid w:val="0"/>
          <w:sz w:val="24"/>
          <w:szCs w:val="24"/>
        </w:rPr>
        <w:t xml:space="preserve"> </w:t>
      </w:r>
      <w:r w:rsidR="00715197" w:rsidRPr="00715197">
        <w:rPr>
          <w:rFonts w:ascii="Arial" w:hAnsi="Arial" w:cs="Arial"/>
          <w:sz w:val="24"/>
          <w:szCs w:val="24"/>
        </w:rPr>
        <w:t>Existiendo quórum, se declara abierta esta sesión ordinaria del Ayuntamiento de Guadalajara, correspondiente al día</w:t>
      </w:r>
      <w:r w:rsidR="00990A48">
        <w:rPr>
          <w:rFonts w:ascii="Arial" w:hAnsi="Arial" w:cs="Arial"/>
          <w:sz w:val="24"/>
          <w:szCs w:val="24"/>
        </w:rPr>
        <w:t xml:space="preserve"> </w:t>
      </w:r>
      <w:r w:rsidR="00D246A5">
        <w:rPr>
          <w:rFonts w:ascii="Arial" w:hAnsi="Arial" w:cs="Arial"/>
          <w:sz w:val="24"/>
          <w:szCs w:val="24"/>
        </w:rPr>
        <w:t>14</w:t>
      </w:r>
      <w:r w:rsidR="0091469E">
        <w:rPr>
          <w:rFonts w:ascii="Arial" w:hAnsi="Arial" w:cs="Arial"/>
          <w:sz w:val="24"/>
          <w:szCs w:val="24"/>
        </w:rPr>
        <w:t xml:space="preserve"> </w:t>
      </w:r>
      <w:r w:rsidR="00715197" w:rsidRPr="00715197">
        <w:rPr>
          <w:rFonts w:ascii="Arial" w:hAnsi="Arial" w:cs="Arial"/>
          <w:sz w:val="24"/>
          <w:szCs w:val="24"/>
        </w:rPr>
        <w:t xml:space="preserve">de </w:t>
      </w:r>
      <w:r w:rsidR="00D246A5">
        <w:rPr>
          <w:rFonts w:ascii="Arial" w:hAnsi="Arial" w:cs="Arial"/>
          <w:sz w:val="24"/>
          <w:szCs w:val="24"/>
        </w:rPr>
        <w:t>marzo</w:t>
      </w:r>
      <w:r w:rsidR="004C69BC">
        <w:rPr>
          <w:rFonts w:ascii="Arial" w:hAnsi="Arial" w:cs="Arial"/>
          <w:sz w:val="24"/>
          <w:szCs w:val="24"/>
        </w:rPr>
        <w:t xml:space="preserve"> </w:t>
      </w:r>
      <w:r w:rsidR="0091469E">
        <w:rPr>
          <w:rFonts w:ascii="Arial" w:hAnsi="Arial" w:cs="Arial"/>
          <w:sz w:val="24"/>
          <w:szCs w:val="24"/>
        </w:rPr>
        <w:t xml:space="preserve">de </w:t>
      </w:r>
      <w:r w:rsidR="00715197" w:rsidRPr="00715197">
        <w:rPr>
          <w:rFonts w:ascii="Arial" w:hAnsi="Arial" w:cs="Arial"/>
          <w:sz w:val="24"/>
          <w:szCs w:val="24"/>
        </w:rPr>
        <w:t>20</w:t>
      </w:r>
      <w:r w:rsidR="006C7C46">
        <w:rPr>
          <w:rFonts w:ascii="Arial" w:hAnsi="Arial" w:cs="Arial"/>
          <w:sz w:val="24"/>
          <w:szCs w:val="24"/>
        </w:rPr>
        <w:t>2</w:t>
      </w:r>
      <w:r w:rsidR="00ED03EB">
        <w:rPr>
          <w:rFonts w:ascii="Arial" w:hAnsi="Arial" w:cs="Arial"/>
          <w:sz w:val="24"/>
          <w:szCs w:val="24"/>
        </w:rPr>
        <w:t>3</w:t>
      </w:r>
      <w:r w:rsidR="00715197" w:rsidRPr="00715197">
        <w:rPr>
          <w:rFonts w:ascii="Arial" w:hAnsi="Arial" w:cs="Arial"/>
          <w:sz w:val="24"/>
          <w:szCs w:val="24"/>
        </w:rPr>
        <w:t xml:space="preserve"> y válidos los acuerdos que en ella se tomen.</w:t>
      </w:r>
    </w:p>
    <w:p w14:paraId="0ECD8878" w14:textId="77777777" w:rsidR="00243635" w:rsidRDefault="00243635" w:rsidP="005C497D">
      <w:pPr>
        <w:pStyle w:val="Sangradetextonormal"/>
        <w:ind w:left="0"/>
        <w:rPr>
          <w:b w:val="0"/>
          <w:sz w:val="24"/>
          <w:szCs w:val="24"/>
        </w:rPr>
      </w:pPr>
    </w:p>
    <w:p w14:paraId="27ED284D" w14:textId="77777777" w:rsidR="00613035" w:rsidRDefault="00243635" w:rsidP="005C497D">
      <w:pPr>
        <w:jc w:val="both"/>
        <w:rPr>
          <w:rFonts w:ascii="Arial" w:hAnsi="Arial"/>
          <w:sz w:val="24"/>
          <w:szCs w:val="24"/>
          <w:lang w:val="es-ES_tradnl"/>
        </w:rPr>
      </w:pPr>
      <w:r w:rsidRPr="00243635">
        <w:rPr>
          <w:rFonts w:ascii="Arial" w:hAnsi="Arial"/>
          <w:sz w:val="24"/>
          <w:szCs w:val="24"/>
          <w:lang w:val="es-ES_tradnl"/>
        </w:rPr>
        <w:lastRenderedPageBreak/>
        <w:t>Para dar curso a esta sesión, se propone el siguiente orden del día, solicitando al Secretario General proceda a darle lectura.</w:t>
      </w:r>
    </w:p>
    <w:p w14:paraId="2609A212" w14:textId="77777777" w:rsidR="002A22A9" w:rsidRDefault="002A22A9" w:rsidP="005C497D">
      <w:pPr>
        <w:jc w:val="both"/>
        <w:rPr>
          <w:rFonts w:ascii="Arial" w:hAnsi="Arial"/>
          <w:sz w:val="24"/>
          <w:szCs w:val="24"/>
          <w:lang w:val="es-ES_tradnl"/>
        </w:rPr>
      </w:pPr>
    </w:p>
    <w:p w14:paraId="1A849E75" w14:textId="63AB36E2" w:rsidR="00143F89" w:rsidRDefault="00910987" w:rsidP="005C497D">
      <w:pPr>
        <w:jc w:val="both"/>
        <w:rPr>
          <w:rFonts w:ascii="Arial" w:hAnsi="Arial" w:cs="Arial"/>
          <w:sz w:val="24"/>
          <w:szCs w:val="24"/>
        </w:rPr>
      </w:pPr>
      <w:r w:rsidRPr="00882949">
        <w:rPr>
          <w:rFonts w:ascii="Arial" w:hAnsi="Arial" w:cs="Arial"/>
          <w:b/>
          <w:sz w:val="24"/>
          <w:szCs w:val="24"/>
        </w:rPr>
        <w:t>El Señor Secretario General:</w:t>
      </w:r>
      <w:r w:rsidR="00143F89">
        <w:rPr>
          <w:rFonts w:ascii="Arial" w:hAnsi="Arial" w:cs="Arial"/>
          <w:sz w:val="24"/>
          <w:szCs w:val="24"/>
        </w:rPr>
        <w:t xml:space="preserve"> </w:t>
      </w:r>
    </w:p>
    <w:p w14:paraId="0ECD887D" w14:textId="541EF777" w:rsidR="0068614C" w:rsidRPr="00BC540A" w:rsidRDefault="00E1573B" w:rsidP="005C497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54142D8" w14:textId="77777777" w:rsidR="00157AC1" w:rsidRDefault="006233CE" w:rsidP="00157AC1">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 xml:space="preserve"> </w:t>
      </w:r>
      <w:r w:rsidR="0068614C" w:rsidRPr="00E44BB2">
        <w:rPr>
          <w:rFonts w:ascii="Arial" w:hAnsi="Arial" w:cs="Arial"/>
          <w:bCs/>
          <w:sz w:val="24"/>
          <w:szCs w:val="24"/>
          <w:lang w:val="es-ES_tradnl"/>
        </w:rPr>
        <w:t>LISTA DE ASISTENCIA Y VERIFICACIÓN DEL QUÓRUM.</w:t>
      </w:r>
    </w:p>
    <w:p w14:paraId="300B8CFF" w14:textId="77777777" w:rsidR="00157AC1" w:rsidRDefault="00157AC1" w:rsidP="00157AC1">
      <w:pPr>
        <w:ind w:left="284"/>
        <w:jc w:val="both"/>
        <w:rPr>
          <w:rFonts w:ascii="Arial" w:hAnsi="Arial" w:cs="Arial"/>
          <w:bCs/>
          <w:sz w:val="24"/>
          <w:szCs w:val="24"/>
          <w:lang w:val="es-ES_tradnl"/>
        </w:rPr>
      </w:pPr>
    </w:p>
    <w:p w14:paraId="178FF451" w14:textId="1A044D89" w:rsidR="00157AC1" w:rsidRPr="00157AC1" w:rsidRDefault="00157AC1" w:rsidP="00157AC1">
      <w:pPr>
        <w:numPr>
          <w:ilvl w:val="0"/>
          <w:numId w:val="1"/>
        </w:numPr>
        <w:ind w:left="284" w:hanging="284"/>
        <w:jc w:val="both"/>
        <w:rPr>
          <w:rFonts w:ascii="Arial" w:hAnsi="Arial" w:cs="Arial"/>
          <w:bCs/>
          <w:sz w:val="24"/>
          <w:szCs w:val="24"/>
          <w:lang w:val="es-ES_tradnl"/>
        </w:rPr>
      </w:pPr>
      <w:r w:rsidRPr="00157AC1">
        <w:rPr>
          <w:rFonts w:ascii="Arial" w:hAnsi="Arial" w:cs="Arial"/>
          <w:bCs/>
          <w:sz w:val="24"/>
          <w:szCs w:val="24"/>
          <w:lang w:val="es-ES_tradnl"/>
        </w:rPr>
        <w:t>LECTURA, EN SU CASO DEBATE, Y APROBACIÓN DEL ACTA DE LA SESI</w:t>
      </w:r>
      <w:r w:rsidR="00D246A5">
        <w:rPr>
          <w:rFonts w:ascii="Arial" w:hAnsi="Arial" w:cs="Arial"/>
          <w:bCs/>
          <w:sz w:val="24"/>
          <w:szCs w:val="24"/>
          <w:lang w:val="es-ES_tradnl"/>
        </w:rPr>
        <w:t>Ó</w:t>
      </w:r>
      <w:r w:rsidRPr="00157AC1">
        <w:rPr>
          <w:rFonts w:ascii="Arial" w:hAnsi="Arial" w:cs="Arial"/>
          <w:bCs/>
          <w:sz w:val="24"/>
          <w:szCs w:val="24"/>
          <w:lang w:val="es-ES_tradnl"/>
        </w:rPr>
        <w:t xml:space="preserve">N ORDINARIA </w:t>
      </w:r>
      <w:r w:rsidR="00D246A5">
        <w:rPr>
          <w:rFonts w:ascii="Arial" w:hAnsi="Arial" w:cs="Arial"/>
          <w:bCs/>
          <w:sz w:val="24"/>
          <w:szCs w:val="24"/>
          <w:lang w:val="es-ES_tradnl"/>
        </w:rPr>
        <w:t>C</w:t>
      </w:r>
      <w:r w:rsidRPr="00157AC1">
        <w:rPr>
          <w:rFonts w:ascii="Arial" w:hAnsi="Arial" w:cs="Arial"/>
          <w:bCs/>
          <w:sz w:val="24"/>
          <w:szCs w:val="24"/>
          <w:lang w:val="es-ES_tradnl"/>
        </w:rPr>
        <w:t>ELEBRADA</w:t>
      </w:r>
      <w:r w:rsidR="00D246A5">
        <w:rPr>
          <w:rFonts w:ascii="Arial" w:hAnsi="Arial" w:cs="Arial"/>
          <w:bCs/>
          <w:sz w:val="24"/>
          <w:szCs w:val="24"/>
          <w:lang w:val="es-ES_tradnl"/>
        </w:rPr>
        <w:tab/>
      </w:r>
      <w:r w:rsidRPr="00157AC1">
        <w:rPr>
          <w:rFonts w:ascii="Arial" w:hAnsi="Arial" w:cs="Arial"/>
          <w:bCs/>
          <w:sz w:val="24"/>
          <w:szCs w:val="24"/>
          <w:lang w:val="es-ES_tradnl"/>
        </w:rPr>
        <w:t xml:space="preserve"> </w:t>
      </w:r>
      <w:r w:rsidR="00D246A5">
        <w:rPr>
          <w:rFonts w:ascii="Arial" w:hAnsi="Arial" w:cs="Arial"/>
          <w:bCs/>
          <w:sz w:val="24"/>
          <w:szCs w:val="24"/>
          <w:lang w:val="es-ES_tradnl"/>
        </w:rPr>
        <w:t>E</w:t>
      </w:r>
      <w:r w:rsidRPr="00157AC1">
        <w:rPr>
          <w:rFonts w:ascii="Arial" w:hAnsi="Arial" w:cs="Arial"/>
          <w:bCs/>
          <w:sz w:val="24"/>
          <w:szCs w:val="24"/>
          <w:lang w:val="es-ES_tradnl"/>
        </w:rPr>
        <w:t>L D</w:t>
      </w:r>
      <w:r w:rsidR="00E94316">
        <w:rPr>
          <w:rFonts w:ascii="Arial" w:hAnsi="Arial" w:cs="Arial"/>
          <w:bCs/>
          <w:sz w:val="24"/>
          <w:szCs w:val="24"/>
          <w:lang w:val="es-ES_tradnl"/>
        </w:rPr>
        <w:t>Í</w:t>
      </w:r>
      <w:r w:rsidRPr="00157AC1">
        <w:rPr>
          <w:rFonts w:ascii="Arial" w:hAnsi="Arial" w:cs="Arial"/>
          <w:bCs/>
          <w:sz w:val="24"/>
          <w:szCs w:val="24"/>
          <w:lang w:val="es-ES_tradnl"/>
        </w:rPr>
        <w:t xml:space="preserve">A </w:t>
      </w:r>
      <w:r w:rsidR="00D246A5">
        <w:rPr>
          <w:rFonts w:ascii="Arial" w:hAnsi="Arial" w:cs="Arial"/>
          <w:bCs/>
          <w:sz w:val="24"/>
          <w:szCs w:val="24"/>
          <w:lang w:val="es-ES_tradnl"/>
        </w:rPr>
        <w:t>27</w:t>
      </w:r>
      <w:r w:rsidRPr="00157AC1">
        <w:rPr>
          <w:rFonts w:ascii="Arial" w:hAnsi="Arial" w:cs="Arial"/>
          <w:bCs/>
          <w:sz w:val="24"/>
          <w:szCs w:val="24"/>
          <w:lang w:val="es-ES_tradnl"/>
        </w:rPr>
        <w:t xml:space="preserve"> </w:t>
      </w:r>
      <w:r w:rsidR="00E94316">
        <w:rPr>
          <w:rFonts w:ascii="Arial" w:hAnsi="Arial" w:cs="Arial"/>
          <w:bCs/>
          <w:sz w:val="24"/>
          <w:szCs w:val="24"/>
          <w:lang w:val="es-ES_tradnl"/>
        </w:rPr>
        <w:t xml:space="preserve">DE FEBRERO </w:t>
      </w:r>
      <w:r w:rsidRPr="00157AC1">
        <w:rPr>
          <w:rFonts w:ascii="Arial" w:hAnsi="Arial" w:cs="Arial"/>
          <w:bCs/>
          <w:sz w:val="24"/>
          <w:szCs w:val="24"/>
          <w:lang w:val="es-ES_tradnl"/>
        </w:rPr>
        <w:t>DE 202</w:t>
      </w:r>
      <w:r w:rsidR="00E94316">
        <w:rPr>
          <w:rFonts w:ascii="Arial" w:hAnsi="Arial" w:cs="Arial"/>
          <w:bCs/>
          <w:sz w:val="24"/>
          <w:szCs w:val="24"/>
          <w:lang w:val="es-ES_tradnl"/>
        </w:rPr>
        <w:t>3</w:t>
      </w:r>
      <w:r w:rsidRPr="00157AC1">
        <w:rPr>
          <w:rFonts w:ascii="Arial" w:hAnsi="Arial" w:cs="Arial"/>
          <w:bCs/>
          <w:sz w:val="24"/>
          <w:szCs w:val="24"/>
          <w:lang w:val="es-ES_tradnl"/>
        </w:rPr>
        <w:t>.</w:t>
      </w:r>
    </w:p>
    <w:p w14:paraId="6544341E" w14:textId="77777777" w:rsidR="009A17E3" w:rsidRPr="00157AC1" w:rsidRDefault="009A17E3" w:rsidP="005C497D">
      <w:pPr>
        <w:jc w:val="both"/>
        <w:rPr>
          <w:rFonts w:ascii="Arial" w:hAnsi="Arial" w:cs="Arial"/>
          <w:bCs/>
          <w:sz w:val="24"/>
          <w:szCs w:val="24"/>
        </w:rPr>
      </w:pPr>
    </w:p>
    <w:p w14:paraId="0ECD8883" w14:textId="7C4151B0" w:rsidR="00E44BB2" w:rsidRPr="0089367B" w:rsidRDefault="00F55509" w:rsidP="005C497D">
      <w:pPr>
        <w:tabs>
          <w:tab w:val="left" w:pos="426"/>
        </w:tabs>
        <w:ind w:left="567" w:hanging="567"/>
        <w:jc w:val="both"/>
        <w:rPr>
          <w:rFonts w:ascii="Arial" w:hAnsi="Arial" w:cs="Arial"/>
          <w:bCs/>
          <w:sz w:val="24"/>
          <w:szCs w:val="24"/>
          <w:lang w:val="es-ES_tradnl"/>
        </w:rPr>
      </w:pPr>
      <w:r w:rsidRPr="0089367B">
        <w:rPr>
          <w:rFonts w:ascii="Arial" w:hAnsi="Arial" w:cs="Arial"/>
          <w:bCs/>
          <w:sz w:val="24"/>
          <w:szCs w:val="24"/>
          <w:lang w:val="es-ES_tradnl"/>
        </w:rPr>
        <w:t xml:space="preserve">III. </w:t>
      </w:r>
      <w:r w:rsidR="00E44BB2" w:rsidRPr="0089367B">
        <w:rPr>
          <w:rFonts w:ascii="Arial" w:hAnsi="Arial" w:cs="Arial"/>
          <w:bCs/>
          <w:sz w:val="24"/>
          <w:szCs w:val="24"/>
          <w:lang w:val="es-ES_tradnl"/>
        </w:rPr>
        <w:t>LECTURA Y TURNO DE LAS COMUNICACIONES RECIBIDAS.</w:t>
      </w:r>
    </w:p>
    <w:p w14:paraId="67F3115C" w14:textId="77777777" w:rsidR="00D4662D" w:rsidRPr="0089367B" w:rsidRDefault="00D4662D" w:rsidP="005C497D">
      <w:pPr>
        <w:jc w:val="both"/>
        <w:rPr>
          <w:rFonts w:ascii="Arial" w:hAnsi="Arial" w:cs="Arial"/>
          <w:bCs/>
          <w:sz w:val="24"/>
          <w:szCs w:val="24"/>
          <w:lang w:val="es-ES_tradnl"/>
        </w:rPr>
      </w:pPr>
    </w:p>
    <w:p w14:paraId="0ECD8885" w14:textId="13E1F83A" w:rsidR="00E44BB2" w:rsidRPr="0089367B" w:rsidRDefault="00F55509" w:rsidP="005C497D">
      <w:pPr>
        <w:jc w:val="both"/>
        <w:rPr>
          <w:rFonts w:ascii="Arial" w:hAnsi="Arial" w:cs="Arial"/>
          <w:bCs/>
          <w:sz w:val="24"/>
          <w:szCs w:val="24"/>
          <w:lang w:val="es-ES_tradnl"/>
        </w:rPr>
      </w:pPr>
      <w:r w:rsidRPr="0089367B">
        <w:rPr>
          <w:rFonts w:ascii="Arial" w:hAnsi="Arial" w:cs="Arial"/>
          <w:bCs/>
          <w:sz w:val="24"/>
          <w:szCs w:val="24"/>
          <w:lang w:val="es-ES_tradnl"/>
        </w:rPr>
        <w:t xml:space="preserve">IV. </w:t>
      </w:r>
      <w:r w:rsidR="00E44BB2" w:rsidRPr="0089367B">
        <w:rPr>
          <w:rFonts w:ascii="Arial" w:hAnsi="Arial" w:cs="Arial"/>
          <w:bCs/>
          <w:sz w:val="24"/>
          <w:szCs w:val="24"/>
          <w:lang w:val="es-ES_tradnl"/>
        </w:rPr>
        <w:t>PRESENTACIÓN DE INICIATIVAS</w:t>
      </w:r>
      <w:r w:rsidR="0096495C">
        <w:rPr>
          <w:rFonts w:ascii="Arial" w:hAnsi="Arial" w:cs="Arial"/>
          <w:bCs/>
          <w:sz w:val="24"/>
          <w:szCs w:val="24"/>
          <w:lang w:val="es-ES_tradnl"/>
        </w:rPr>
        <w:t xml:space="preserve"> CON TURNO A COMISIÓN</w:t>
      </w:r>
      <w:r w:rsidR="00E44BB2" w:rsidRPr="0089367B">
        <w:rPr>
          <w:rFonts w:ascii="Arial" w:hAnsi="Arial" w:cs="Arial"/>
          <w:bCs/>
          <w:sz w:val="24"/>
          <w:szCs w:val="24"/>
          <w:lang w:val="es-ES_tradnl"/>
        </w:rPr>
        <w:t>.</w:t>
      </w:r>
    </w:p>
    <w:p w14:paraId="0ECD8886" w14:textId="77777777" w:rsidR="00F55509" w:rsidRDefault="00F55509" w:rsidP="005C497D">
      <w:pPr>
        <w:jc w:val="both"/>
        <w:rPr>
          <w:rFonts w:ascii="Arial" w:hAnsi="Arial" w:cs="Arial"/>
          <w:bCs/>
          <w:sz w:val="24"/>
          <w:szCs w:val="24"/>
          <w:lang w:val="es-ES_tradnl"/>
        </w:rPr>
      </w:pPr>
    </w:p>
    <w:p w14:paraId="03783282" w14:textId="6871E5EB" w:rsidR="0096495C" w:rsidRDefault="00736011" w:rsidP="00695CA2">
      <w:pPr>
        <w:jc w:val="both"/>
        <w:rPr>
          <w:rFonts w:ascii="Arial" w:hAnsi="Arial" w:cs="Arial"/>
          <w:bCs/>
          <w:sz w:val="24"/>
          <w:szCs w:val="24"/>
        </w:rPr>
      </w:pPr>
      <w:r>
        <w:rPr>
          <w:rFonts w:ascii="Arial" w:hAnsi="Arial" w:cs="Arial"/>
          <w:bCs/>
          <w:sz w:val="24"/>
          <w:szCs w:val="24"/>
          <w:lang w:val="es-ES_tradnl"/>
        </w:rPr>
        <w:t xml:space="preserve">V. </w:t>
      </w:r>
      <w:r w:rsidR="00E44BB2" w:rsidRPr="0089367B">
        <w:rPr>
          <w:rFonts w:ascii="Arial" w:hAnsi="Arial" w:cs="Arial"/>
          <w:bCs/>
          <w:sz w:val="24"/>
          <w:szCs w:val="24"/>
        </w:rPr>
        <w:t xml:space="preserve">LECTURA, EN SU CASO DEBATE, Y APROBACIÓN DE </w:t>
      </w:r>
      <w:r w:rsidR="00F41B2E">
        <w:rPr>
          <w:rFonts w:ascii="Arial" w:hAnsi="Arial" w:cs="Arial"/>
          <w:bCs/>
          <w:sz w:val="24"/>
          <w:szCs w:val="24"/>
        </w:rPr>
        <w:t>DICTAMENES</w:t>
      </w:r>
      <w:r w:rsidR="00E44BB2" w:rsidRPr="0089367B">
        <w:rPr>
          <w:rFonts w:ascii="Arial" w:hAnsi="Arial" w:cs="Arial"/>
          <w:bCs/>
          <w:sz w:val="24"/>
          <w:szCs w:val="24"/>
        </w:rPr>
        <w:t>.</w:t>
      </w:r>
    </w:p>
    <w:p w14:paraId="2D96EFBF" w14:textId="77777777" w:rsidR="00D4662D" w:rsidRPr="0096495C" w:rsidRDefault="00D4662D" w:rsidP="00695CA2">
      <w:pPr>
        <w:ind w:left="284"/>
        <w:jc w:val="both"/>
        <w:rPr>
          <w:rFonts w:ascii="Arial" w:hAnsi="Arial" w:cs="Arial"/>
          <w:bCs/>
          <w:sz w:val="24"/>
          <w:szCs w:val="24"/>
          <w:lang w:val="es-ES_tradnl"/>
        </w:rPr>
      </w:pPr>
    </w:p>
    <w:p w14:paraId="0ECD888B" w14:textId="4D1F97BD" w:rsidR="005A26BD" w:rsidRDefault="0096495C" w:rsidP="00695CA2">
      <w:pPr>
        <w:jc w:val="both"/>
        <w:rPr>
          <w:rFonts w:ascii="Arial" w:eastAsia="Calibri" w:hAnsi="Arial" w:cs="Arial"/>
          <w:sz w:val="24"/>
          <w:szCs w:val="24"/>
          <w:lang w:eastAsia="en-US"/>
        </w:rPr>
      </w:pPr>
      <w:r w:rsidRPr="00E837E8">
        <w:rPr>
          <w:rFonts w:ascii="Arial" w:hAnsi="Arial" w:cs="Arial"/>
          <w:bCs/>
          <w:sz w:val="24"/>
          <w:szCs w:val="24"/>
          <w:lang w:val="es-ES_tradnl"/>
        </w:rPr>
        <w:t xml:space="preserve">VI. </w:t>
      </w:r>
      <w:r w:rsidR="005A26BD" w:rsidRPr="00E837E8">
        <w:rPr>
          <w:rFonts w:ascii="Arial" w:eastAsia="Calibri" w:hAnsi="Arial" w:cs="Arial"/>
          <w:sz w:val="24"/>
          <w:szCs w:val="24"/>
          <w:lang w:eastAsia="en-US"/>
        </w:rPr>
        <w:t>ASUNTOS VARIOS.</w:t>
      </w:r>
    </w:p>
    <w:p w14:paraId="6CBC4BD5" w14:textId="77777777" w:rsidR="00157AC1" w:rsidRDefault="00157AC1" w:rsidP="00695CA2">
      <w:pPr>
        <w:jc w:val="both"/>
        <w:rPr>
          <w:rFonts w:ascii="Arial" w:eastAsia="Calibri" w:hAnsi="Arial" w:cs="Arial"/>
          <w:sz w:val="24"/>
          <w:szCs w:val="24"/>
          <w:lang w:eastAsia="en-US"/>
        </w:rPr>
      </w:pPr>
    </w:p>
    <w:p w14:paraId="0EB6141B" w14:textId="6447E37B" w:rsidR="00157AC1" w:rsidRDefault="00147E8A" w:rsidP="00917AB2">
      <w:pPr>
        <w:jc w:val="both"/>
        <w:rPr>
          <w:rFonts w:ascii="Arial" w:eastAsia="Calibri" w:hAnsi="Arial" w:cs="Arial"/>
          <w:sz w:val="24"/>
          <w:szCs w:val="24"/>
          <w:lang w:eastAsia="en-US"/>
        </w:rPr>
      </w:pPr>
      <w:r w:rsidRPr="002E6855">
        <w:rPr>
          <w:rFonts w:ascii="Arial" w:eastAsia="Calibri" w:hAnsi="Arial" w:cs="Arial"/>
          <w:sz w:val="24"/>
          <w:szCs w:val="24"/>
          <w:lang w:eastAsia="en-US"/>
        </w:rPr>
        <w:t>Hago de su conocimiento que ha llegado a esta Secretaría General, solicitud para:</w:t>
      </w:r>
    </w:p>
    <w:p w14:paraId="34EED6FA" w14:textId="77777777" w:rsidR="00B966E2" w:rsidRDefault="00B966E2" w:rsidP="00917AB2">
      <w:pPr>
        <w:jc w:val="both"/>
        <w:rPr>
          <w:rFonts w:ascii="Arial" w:eastAsia="Calibri" w:hAnsi="Arial" w:cs="Arial"/>
          <w:sz w:val="24"/>
          <w:szCs w:val="24"/>
          <w:lang w:eastAsia="en-US"/>
        </w:rPr>
      </w:pPr>
    </w:p>
    <w:p w14:paraId="49BA00DF" w14:textId="033E99E0" w:rsidR="00B966E2" w:rsidRDefault="00B966E2" w:rsidP="00917AB2">
      <w:pPr>
        <w:jc w:val="both"/>
        <w:rPr>
          <w:rFonts w:ascii="Arial" w:eastAsia="Calibri" w:hAnsi="Arial" w:cs="Arial"/>
          <w:sz w:val="24"/>
          <w:szCs w:val="24"/>
          <w:lang w:eastAsia="en-US"/>
        </w:rPr>
      </w:pPr>
      <w:r>
        <w:rPr>
          <w:rFonts w:ascii="Arial" w:eastAsia="Calibri" w:hAnsi="Arial" w:cs="Arial"/>
          <w:sz w:val="24"/>
          <w:szCs w:val="24"/>
          <w:lang w:eastAsia="en-US"/>
        </w:rPr>
        <w:t>- Retirar el comunicado marcado con el número 9.</w:t>
      </w:r>
    </w:p>
    <w:p w14:paraId="2F62FADC" w14:textId="77777777" w:rsidR="00B966E2" w:rsidRDefault="00B966E2" w:rsidP="00917AB2">
      <w:pPr>
        <w:jc w:val="both"/>
        <w:rPr>
          <w:rFonts w:ascii="Arial" w:eastAsia="Calibri" w:hAnsi="Arial" w:cs="Arial"/>
          <w:sz w:val="24"/>
          <w:szCs w:val="24"/>
          <w:lang w:eastAsia="en-US"/>
        </w:rPr>
      </w:pPr>
    </w:p>
    <w:p w14:paraId="13A1D296" w14:textId="6FD74AF8" w:rsidR="00B966E2" w:rsidRDefault="00B966E2" w:rsidP="00917AB2">
      <w:pPr>
        <w:jc w:val="both"/>
        <w:rPr>
          <w:rFonts w:ascii="Arial" w:eastAsia="Calibri" w:hAnsi="Arial" w:cs="Arial"/>
          <w:sz w:val="24"/>
          <w:szCs w:val="24"/>
          <w:lang w:eastAsia="en-US"/>
        </w:rPr>
      </w:pPr>
      <w:r>
        <w:rPr>
          <w:rFonts w:ascii="Arial" w:eastAsia="Calibri" w:hAnsi="Arial" w:cs="Arial"/>
          <w:sz w:val="24"/>
          <w:szCs w:val="24"/>
          <w:lang w:eastAsia="en-US"/>
        </w:rPr>
        <w:t>- Retirar el dictamen marcado con el número 7.</w:t>
      </w:r>
    </w:p>
    <w:p w14:paraId="658664D6" w14:textId="77777777" w:rsidR="00B966E2" w:rsidRDefault="00B966E2" w:rsidP="00917AB2">
      <w:pPr>
        <w:jc w:val="both"/>
        <w:rPr>
          <w:rFonts w:ascii="Arial" w:eastAsia="Calibri" w:hAnsi="Arial" w:cs="Arial"/>
          <w:sz w:val="24"/>
          <w:szCs w:val="24"/>
          <w:lang w:eastAsia="en-US"/>
        </w:rPr>
      </w:pPr>
    </w:p>
    <w:p w14:paraId="3163F525" w14:textId="0AD0DE37" w:rsidR="00B966E2" w:rsidRDefault="00B966E2" w:rsidP="00917AB2">
      <w:pPr>
        <w:jc w:val="both"/>
        <w:rPr>
          <w:rFonts w:ascii="Arial" w:eastAsia="Calibri" w:hAnsi="Arial" w:cs="Arial"/>
          <w:sz w:val="24"/>
          <w:szCs w:val="24"/>
          <w:lang w:eastAsia="en-US"/>
        </w:rPr>
      </w:pPr>
      <w:r>
        <w:rPr>
          <w:rFonts w:ascii="Arial" w:eastAsia="Calibri" w:hAnsi="Arial" w:cs="Arial"/>
          <w:sz w:val="24"/>
          <w:szCs w:val="24"/>
          <w:lang w:eastAsia="en-US"/>
        </w:rPr>
        <w:t xml:space="preserve">Agendar: </w:t>
      </w:r>
    </w:p>
    <w:p w14:paraId="0B8B7852" w14:textId="77777777" w:rsidR="004F0A26" w:rsidRDefault="004F0A26" w:rsidP="00917AB2">
      <w:pPr>
        <w:jc w:val="both"/>
        <w:rPr>
          <w:rFonts w:ascii="Arial" w:eastAsia="Calibri" w:hAnsi="Arial" w:cs="Arial"/>
          <w:sz w:val="24"/>
          <w:szCs w:val="24"/>
          <w:lang w:eastAsia="en-US"/>
        </w:rPr>
      </w:pPr>
    </w:p>
    <w:p w14:paraId="00939797" w14:textId="37B9C1BB" w:rsidR="004F0A26" w:rsidRDefault="004F0A26" w:rsidP="00917AB2">
      <w:pPr>
        <w:jc w:val="both"/>
        <w:rPr>
          <w:rFonts w:ascii="Arial" w:eastAsia="Calibri" w:hAnsi="Arial" w:cs="Arial"/>
          <w:sz w:val="24"/>
          <w:szCs w:val="24"/>
          <w:lang w:eastAsia="en-US"/>
        </w:rPr>
      </w:pPr>
      <w:r>
        <w:rPr>
          <w:rFonts w:ascii="Arial" w:eastAsia="Calibri" w:hAnsi="Arial" w:cs="Arial"/>
          <w:sz w:val="24"/>
          <w:szCs w:val="24"/>
          <w:lang w:eastAsia="en-US"/>
        </w:rPr>
        <w:t>- Iniciativa de acuerdo con carácter de dictamen de la Comisión Edilicia de Derechos Humanos, Igualdad de Género y Respeto a la Diversidad, para la entrega del reconocimiento “Irene Robledo García”, 2023.</w:t>
      </w:r>
    </w:p>
    <w:p w14:paraId="31F5A4A3" w14:textId="77777777" w:rsidR="004F0A26" w:rsidRDefault="004F0A26" w:rsidP="00917AB2">
      <w:pPr>
        <w:jc w:val="both"/>
        <w:rPr>
          <w:rFonts w:ascii="Arial" w:eastAsia="Calibri" w:hAnsi="Arial" w:cs="Arial"/>
          <w:sz w:val="24"/>
          <w:szCs w:val="24"/>
          <w:lang w:eastAsia="en-US"/>
        </w:rPr>
      </w:pPr>
    </w:p>
    <w:p w14:paraId="6C49E578" w14:textId="1B6BE644" w:rsidR="004F0A26" w:rsidRDefault="004F0A26" w:rsidP="00917AB2">
      <w:pPr>
        <w:jc w:val="both"/>
        <w:rPr>
          <w:rFonts w:ascii="Arial" w:eastAsia="Calibri" w:hAnsi="Arial" w:cs="Arial"/>
          <w:sz w:val="24"/>
          <w:szCs w:val="24"/>
          <w:lang w:eastAsia="en-US"/>
        </w:rPr>
      </w:pPr>
      <w:r>
        <w:rPr>
          <w:rFonts w:ascii="Arial" w:eastAsia="Calibri" w:hAnsi="Arial" w:cs="Arial"/>
          <w:sz w:val="24"/>
          <w:szCs w:val="24"/>
          <w:lang w:eastAsia="en-US"/>
        </w:rPr>
        <w:t xml:space="preserve">- Dictamen de la Comisión Edilicia de Desarrollo Social, Humano y Participación Ciudadana, para suscribir el Convenio “Recrea, Apoyo de Mochila, Útiles, Uniformes y Calzado Escolar” 2023. </w:t>
      </w:r>
    </w:p>
    <w:p w14:paraId="156D7F25" w14:textId="77777777" w:rsidR="004F0A26" w:rsidRDefault="004F0A26" w:rsidP="00917AB2">
      <w:pPr>
        <w:jc w:val="both"/>
        <w:rPr>
          <w:rFonts w:ascii="Arial" w:eastAsia="Calibri" w:hAnsi="Arial" w:cs="Arial"/>
          <w:sz w:val="24"/>
          <w:szCs w:val="24"/>
          <w:lang w:eastAsia="en-US"/>
        </w:rPr>
      </w:pPr>
    </w:p>
    <w:p w14:paraId="24B36A03" w14:textId="61DDB6C2" w:rsidR="004F0A26" w:rsidRDefault="004F0A26" w:rsidP="00917AB2">
      <w:pPr>
        <w:jc w:val="both"/>
        <w:rPr>
          <w:rFonts w:ascii="Arial" w:eastAsia="Calibri" w:hAnsi="Arial" w:cs="Arial"/>
          <w:sz w:val="24"/>
          <w:szCs w:val="24"/>
          <w:lang w:eastAsia="en-US"/>
        </w:rPr>
      </w:pPr>
      <w:r>
        <w:rPr>
          <w:rFonts w:ascii="Arial" w:eastAsia="Calibri" w:hAnsi="Arial" w:cs="Arial"/>
          <w:sz w:val="24"/>
          <w:szCs w:val="24"/>
          <w:lang w:eastAsia="en-US"/>
        </w:rPr>
        <w:t xml:space="preserve">- Dictamen de la Comisión Edilicia de Desarrollo Social, Humano y Participación Ciudadana, para autorizar las reglas de operación de diversos programas sociales para el ejercicio fiscal 2023. </w:t>
      </w:r>
    </w:p>
    <w:p w14:paraId="11B91628" w14:textId="77777777" w:rsidR="004F0A26" w:rsidRDefault="004F0A26" w:rsidP="00917AB2">
      <w:pPr>
        <w:jc w:val="both"/>
        <w:rPr>
          <w:rFonts w:ascii="Arial" w:eastAsia="Calibri" w:hAnsi="Arial" w:cs="Arial"/>
          <w:sz w:val="24"/>
          <w:szCs w:val="24"/>
          <w:lang w:eastAsia="en-US"/>
        </w:rPr>
      </w:pPr>
    </w:p>
    <w:p w14:paraId="0493C2AB" w14:textId="665A5720" w:rsidR="004F0A26" w:rsidRDefault="004F0A26" w:rsidP="00917AB2">
      <w:pPr>
        <w:jc w:val="both"/>
        <w:rPr>
          <w:rFonts w:ascii="Arial" w:eastAsia="Calibri" w:hAnsi="Arial" w:cs="Arial"/>
          <w:sz w:val="24"/>
          <w:szCs w:val="24"/>
          <w:lang w:eastAsia="en-US"/>
        </w:rPr>
      </w:pPr>
      <w:r>
        <w:rPr>
          <w:rFonts w:ascii="Arial" w:eastAsia="Calibri" w:hAnsi="Arial" w:cs="Arial"/>
          <w:sz w:val="24"/>
          <w:szCs w:val="24"/>
          <w:lang w:eastAsia="en-US"/>
        </w:rPr>
        <w:t>- Iniciativa de decreto con dispensa de trámite que aprueba las Reglas de Operación del Ayuntamiento Infantil Guadalajara, 2023.</w:t>
      </w:r>
    </w:p>
    <w:p w14:paraId="42C54670" w14:textId="77777777" w:rsidR="004F0A26" w:rsidRDefault="004F0A26" w:rsidP="00917AB2">
      <w:pPr>
        <w:jc w:val="both"/>
        <w:rPr>
          <w:rFonts w:ascii="Arial" w:eastAsia="Calibri" w:hAnsi="Arial" w:cs="Arial"/>
          <w:sz w:val="24"/>
          <w:szCs w:val="24"/>
          <w:lang w:eastAsia="en-US"/>
        </w:rPr>
      </w:pPr>
    </w:p>
    <w:p w14:paraId="252C1181" w14:textId="51B121A5" w:rsidR="004F0A26" w:rsidRDefault="004F0A26" w:rsidP="00917AB2">
      <w:pPr>
        <w:jc w:val="both"/>
        <w:rPr>
          <w:rFonts w:ascii="Arial" w:eastAsia="Calibri" w:hAnsi="Arial" w:cs="Arial"/>
          <w:sz w:val="24"/>
          <w:szCs w:val="24"/>
          <w:lang w:eastAsia="en-US"/>
        </w:rPr>
      </w:pPr>
      <w:r>
        <w:rPr>
          <w:rFonts w:ascii="Arial" w:eastAsia="Calibri" w:hAnsi="Arial" w:cs="Arial"/>
          <w:sz w:val="24"/>
          <w:szCs w:val="24"/>
          <w:lang w:eastAsia="en-US"/>
        </w:rPr>
        <w:lastRenderedPageBreak/>
        <w:t>- Iniciativa de decreto con dispensa de trámite que aprueba las Reglas de Operación del Ayuntamiento Juvenil Guadalajara 2023.</w:t>
      </w:r>
    </w:p>
    <w:p w14:paraId="6441F717" w14:textId="77777777" w:rsidR="004F0A26" w:rsidRDefault="004F0A26" w:rsidP="00917AB2">
      <w:pPr>
        <w:jc w:val="both"/>
        <w:rPr>
          <w:rFonts w:ascii="Arial" w:eastAsia="Calibri" w:hAnsi="Arial" w:cs="Arial"/>
          <w:sz w:val="24"/>
          <w:szCs w:val="24"/>
          <w:lang w:eastAsia="en-US"/>
        </w:rPr>
      </w:pPr>
    </w:p>
    <w:p w14:paraId="13648D30" w14:textId="09E99822" w:rsidR="004F0A26" w:rsidRDefault="004F0A26" w:rsidP="00917AB2">
      <w:pPr>
        <w:jc w:val="both"/>
        <w:rPr>
          <w:rFonts w:ascii="Arial" w:eastAsia="Calibri" w:hAnsi="Arial" w:cs="Arial"/>
          <w:sz w:val="24"/>
          <w:szCs w:val="24"/>
          <w:lang w:eastAsia="en-US"/>
        </w:rPr>
      </w:pPr>
      <w:r>
        <w:rPr>
          <w:rFonts w:ascii="Arial" w:eastAsia="Calibri" w:hAnsi="Arial" w:cs="Arial"/>
          <w:sz w:val="24"/>
          <w:szCs w:val="24"/>
          <w:lang w:eastAsia="en-US"/>
        </w:rPr>
        <w:t>- Iniciativa de decreto con dispensa de trámite que aprueba las Reglas de Operación del Programa Certificación de Escuela</w:t>
      </w:r>
      <w:r w:rsidR="00B966E2">
        <w:rPr>
          <w:rFonts w:ascii="Arial" w:eastAsia="Calibri" w:hAnsi="Arial" w:cs="Arial"/>
          <w:sz w:val="24"/>
          <w:szCs w:val="24"/>
          <w:lang w:eastAsia="en-US"/>
        </w:rPr>
        <w:t>s</w:t>
      </w:r>
      <w:r>
        <w:rPr>
          <w:rFonts w:ascii="Arial" w:eastAsia="Calibri" w:hAnsi="Arial" w:cs="Arial"/>
          <w:sz w:val="24"/>
          <w:szCs w:val="24"/>
          <w:lang w:eastAsia="en-US"/>
        </w:rPr>
        <w:t xml:space="preserve"> por una Cultura de Paz, 2023.</w:t>
      </w:r>
    </w:p>
    <w:p w14:paraId="35C36D64" w14:textId="77777777" w:rsidR="004F0A26" w:rsidRDefault="004F0A26" w:rsidP="00917AB2">
      <w:pPr>
        <w:jc w:val="both"/>
        <w:rPr>
          <w:rFonts w:ascii="Arial" w:eastAsia="Calibri" w:hAnsi="Arial" w:cs="Arial"/>
          <w:sz w:val="24"/>
          <w:szCs w:val="24"/>
          <w:lang w:eastAsia="en-US"/>
        </w:rPr>
      </w:pPr>
    </w:p>
    <w:p w14:paraId="654E0844" w14:textId="596AE14D" w:rsidR="004F0A26" w:rsidRDefault="004F0A26" w:rsidP="00917AB2">
      <w:pPr>
        <w:jc w:val="both"/>
        <w:rPr>
          <w:rFonts w:ascii="Arial" w:eastAsia="Calibri" w:hAnsi="Arial" w:cs="Arial"/>
          <w:sz w:val="24"/>
          <w:szCs w:val="24"/>
          <w:lang w:eastAsia="en-US"/>
        </w:rPr>
      </w:pPr>
      <w:r>
        <w:rPr>
          <w:rFonts w:ascii="Arial" w:eastAsia="Calibri" w:hAnsi="Arial" w:cs="Arial"/>
          <w:sz w:val="24"/>
          <w:szCs w:val="24"/>
          <w:lang w:eastAsia="en-US"/>
        </w:rPr>
        <w:t>- Iniciativa de decreto con dispensa de trámite que aprueba las Reglas de Operación</w:t>
      </w:r>
      <w:r w:rsidR="00664169">
        <w:rPr>
          <w:rFonts w:ascii="Arial" w:eastAsia="Calibri" w:hAnsi="Arial" w:cs="Arial"/>
          <w:sz w:val="24"/>
          <w:szCs w:val="24"/>
          <w:lang w:eastAsia="en-US"/>
        </w:rPr>
        <w:t xml:space="preserve"> del Programa Escuela Segura, 2023.</w:t>
      </w:r>
    </w:p>
    <w:p w14:paraId="4B9976AE" w14:textId="77777777" w:rsidR="00664169" w:rsidRDefault="00664169" w:rsidP="00917AB2">
      <w:pPr>
        <w:jc w:val="both"/>
        <w:rPr>
          <w:rFonts w:ascii="Arial" w:eastAsia="Calibri" w:hAnsi="Arial" w:cs="Arial"/>
          <w:sz w:val="24"/>
          <w:szCs w:val="24"/>
          <w:lang w:eastAsia="en-US"/>
        </w:rPr>
      </w:pPr>
    </w:p>
    <w:p w14:paraId="74523CFB" w14:textId="3393FB60" w:rsidR="00664169" w:rsidRDefault="00664169" w:rsidP="00917AB2">
      <w:pPr>
        <w:jc w:val="both"/>
        <w:rPr>
          <w:rFonts w:ascii="Arial" w:eastAsia="Calibri" w:hAnsi="Arial" w:cs="Arial"/>
          <w:sz w:val="24"/>
          <w:szCs w:val="24"/>
          <w:lang w:eastAsia="en-US"/>
        </w:rPr>
      </w:pPr>
      <w:r>
        <w:rPr>
          <w:rFonts w:ascii="Arial" w:eastAsia="Calibri" w:hAnsi="Arial" w:cs="Arial"/>
          <w:sz w:val="24"/>
          <w:szCs w:val="24"/>
          <w:lang w:eastAsia="en-US"/>
        </w:rPr>
        <w:t xml:space="preserve">- Iniciativa de decreto con dispensa de trámite que aprueba las Reglas de Operación del Programa Municipal ABC 2023, Combate al Rezago Educativo. </w:t>
      </w:r>
    </w:p>
    <w:p w14:paraId="4F1F621F" w14:textId="77777777" w:rsidR="00664169" w:rsidRDefault="00664169" w:rsidP="00917AB2">
      <w:pPr>
        <w:jc w:val="both"/>
        <w:rPr>
          <w:rFonts w:ascii="Arial" w:eastAsia="Calibri" w:hAnsi="Arial" w:cs="Arial"/>
          <w:sz w:val="24"/>
          <w:szCs w:val="24"/>
          <w:lang w:eastAsia="en-US"/>
        </w:rPr>
      </w:pPr>
    </w:p>
    <w:p w14:paraId="7400C63A" w14:textId="09102FEF" w:rsidR="00BA50D8" w:rsidRPr="002E6855" w:rsidRDefault="00664169" w:rsidP="00917AB2">
      <w:pPr>
        <w:jc w:val="both"/>
        <w:rPr>
          <w:rFonts w:ascii="Arial" w:eastAsia="Calibri" w:hAnsi="Arial" w:cs="Arial"/>
          <w:sz w:val="24"/>
          <w:szCs w:val="24"/>
          <w:lang w:eastAsia="en-US"/>
        </w:rPr>
      </w:pPr>
      <w:r>
        <w:rPr>
          <w:rFonts w:ascii="Arial" w:eastAsia="Calibri" w:hAnsi="Arial" w:cs="Arial"/>
          <w:sz w:val="24"/>
          <w:szCs w:val="24"/>
          <w:lang w:eastAsia="en-US"/>
        </w:rPr>
        <w:t>- Iniciativa de decreto con dispensa de trámite que aprueba las Reglas de Operación del Programa de Inglés en Escuelas Públicas, 2023.</w:t>
      </w:r>
    </w:p>
    <w:p w14:paraId="69EDAAD5" w14:textId="59F22B92" w:rsidR="00D522F5" w:rsidRPr="002E6855" w:rsidRDefault="00D522F5" w:rsidP="00917AB2">
      <w:pPr>
        <w:jc w:val="both"/>
        <w:rPr>
          <w:rFonts w:ascii="Arial" w:eastAsia="Calibri" w:hAnsi="Arial" w:cs="Arial"/>
          <w:sz w:val="24"/>
          <w:szCs w:val="24"/>
          <w:lang w:eastAsia="en-US"/>
        </w:rPr>
      </w:pPr>
    </w:p>
    <w:p w14:paraId="6A1F4CDF" w14:textId="1290AF44" w:rsidR="007714C9" w:rsidRPr="007714C9" w:rsidRDefault="007714C9" w:rsidP="00917AB2">
      <w:pPr>
        <w:jc w:val="both"/>
        <w:rPr>
          <w:rFonts w:ascii="Arial" w:eastAsia="Calibri" w:hAnsi="Arial" w:cs="Arial"/>
          <w:sz w:val="24"/>
          <w:szCs w:val="24"/>
          <w:lang w:eastAsia="en-US"/>
        </w:rPr>
      </w:pPr>
      <w:r w:rsidRPr="002E6855">
        <w:rPr>
          <w:rFonts w:ascii="Arial" w:eastAsia="Calibri" w:hAnsi="Arial" w:cs="Arial"/>
          <w:sz w:val="24"/>
          <w:szCs w:val="24"/>
          <w:lang w:eastAsia="en-US"/>
        </w:rPr>
        <w:t>Es cuanto señor Presidente.</w:t>
      </w:r>
      <w:r>
        <w:rPr>
          <w:rFonts w:ascii="Arial" w:eastAsia="Calibri" w:hAnsi="Arial" w:cs="Arial"/>
          <w:sz w:val="24"/>
          <w:szCs w:val="24"/>
          <w:lang w:eastAsia="en-US"/>
        </w:rPr>
        <w:t xml:space="preserve"> </w:t>
      </w:r>
    </w:p>
    <w:p w14:paraId="49227469" w14:textId="77777777" w:rsidR="00D522F5" w:rsidRDefault="00D522F5" w:rsidP="00917AB2">
      <w:pPr>
        <w:jc w:val="both"/>
        <w:rPr>
          <w:rFonts w:ascii="Arial" w:eastAsia="Calibri" w:hAnsi="Arial" w:cs="Arial"/>
          <w:sz w:val="24"/>
          <w:szCs w:val="24"/>
          <w:lang w:eastAsia="en-US"/>
        </w:rPr>
      </w:pPr>
    </w:p>
    <w:p w14:paraId="7A977734" w14:textId="27C09887" w:rsidR="007714C9" w:rsidRDefault="00195249" w:rsidP="00ED03EB">
      <w:pPr>
        <w:jc w:val="both"/>
        <w:rPr>
          <w:rFonts w:ascii="Arial" w:hAnsi="Arial" w:cs="Arial"/>
          <w:sz w:val="24"/>
          <w:szCs w:val="24"/>
          <w:lang w:val="es-ES_tradnl"/>
        </w:rPr>
      </w:pPr>
      <w:r w:rsidRPr="00D522F5">
        <w:rPr>
          <w:rFonts w:ascii="Arial" w:hAnsi="Arial" w:cs="Arial"/>
          <w:b/>
          <w:snapToGrid w:val="0"/>
          <w:sz w:val="24"/>
          <w:szCs w:val="24"/>
        </w:rPr>
        <w:t>El Señ</w:t>
      </w:r>
      <w:r w:rsidR="0096495C" w:rsidRPr="00D522F5">
        <w:rPr>
          <w:rFonts w:ascii="Arial" w:hAnsi="Arial" w:cs="Arial"/>
          <w:b/>
          <w:snapToGrid w:val="0"/>
          <w:sz w:val="24"/>
          <w:szCs w:val="24"/>
        </w:rPr>
        <w:t>or Presidente Municipal</w:t>
      </w:r>
      <w:r w:rsidRPr="00D522F5">
        <w:rPr>
          <w:rFonts w:ascii="Arial" w:hAnsi="Arial" w:cs="Arial"/>
          <w:b/>
          <w:snapToGrid w:val="0"/>
          <w:sz w:val="24"/>
          <w:szCs w:val="24"/>
        </w:rPr>
        <w:t xml:space="preserve">: </w:t>
      </w:r>
      <w:r w:rsidR="00496361" w:rsidRPr="00BA50D8">
        <w:rPr>
          <w:rFonts w:ascii="Arial" w:hAnsi="Arial" w:cs="Arial"/>
          <w:sz w:val="24"/>
          <w:szCs w:val="24"/>
          <w:lang w:val="es-ES_tradnl"/>
        </w:rPr>
        <w:t>Está a su consideración el orden del día</w:t>
      </w:r>
      <w:r w:rsidR="00147E8A" w:rsidRPr="00BA50D8">
        <w:rPr>
          <w:rFonts w:ascii="Arial" w:hAnsi="Arial" w:cs="Arial"/>
          <w:sz w:val="24"/>
          <w:szCs w:val="24"/>
          <w:lang w:val="es-ES_tradnl"/>
        </w:rPr>
        <w:t xml:space="preserve"> con la</w:t>
      </w:r>
      <w:r w:rsidR="00D522F5" w:rsidRPr="00BA50D8">
        <w:rPr>
          <w:rFonts w:ascii="Arial" w:hAnsi="Arial" w:cs="Arial"/>
          <w:sz w:val="24"/>
          <w:szCs w:val="24"/>
          <w:lang w:val="es-ES_tradnl"/>
        </w:rPr>
        <w:t>s</w:t>
      </w:r>
      <w:r w:rsidR="00147E8A" w:rsidRPr="00BA50D8">
        <w:rPr>
          <w:rFonts w:ascii="Arial" w:hAnsi="Arial" w:cs="Arial"/>
          <w:sz w:val="24"/>
          <w:szCs w:val="24"/>
          <w:lang w:val="es-ES_tradnl"/>
        </w:rPr>
        <w:t xml:space="preserve"> modificaci</w:t>
      </w:r>
      <w:r w:rsidR="00D522F5" w:rsidRPr="00BA50D8">
        <w:rPr>
          <w:rFonts w:ascii="Arial" w:hAnsi="Arial" w:cs="Arial"/>
          <w:sz w:val="24"/>
          <w:szCs w:val="24"/>
          <w:lang w:val="es-ES_tradnl"/>
        </w:rPr>
        <w:t>ones</w:t>
      </w:r>
      <w:r w:rsidR="00147E8A" w:rsidRPr="00BA50D8">
        <w:rPr>
          <w:rFonts w:ascii="Arial" w:hAnsi="Arial" w:cs="Arial"/>
          <w:sz w:val="24"/>
          <w:szCs w:val="24"/>
          <w:lang w:val="es-ES_tradnl"/>
        </w:rPr>
        <w:t xml:space="preserve"> propuesta</w:t>
      </w:r>
      <w:r w:rsidR="00D522F5" w:rsidRPr="00BA50D8">
        <w:rPr>
          <w:rFonts w:ascii="Arial" w:hAnsi="Arial" w:cs="Arial"/>
          <w:sz w:val="24"/>
          <w:szCs w:val="24"/>
          <w:lang w:val="es-ES_tradnl"/>
        </w:rPr>
        <w:t>s</w:t>
      </w:r>
      <w:r w:rsidR="00496361" w:rsidRPr="00BA50D8">
        <w:rPr>
          <w:rFonts w:ascii="Arial" w:hAnsi="Arial" w:cs="Arial"/>
          <w:sz w:val="24"/>
          <w:szCs w:val="24"/>
          <w:lang w:val="es-ES_tradnl"/>
        </w:rPr>
        <w:t>.</w:t>
      </w:r>
      <w:r w:rsidR="007714C9" w:rsidRPr="00BA50D8">
        <w:rPr>
          <w:rFonts w:ascii="Arial" w:hAnsi="Arial" w:cs="Arial"/>
          <w:sz w:val="24"/>
          <w:szCs w:val="24"/>
          <w:lang w:val="es-ES_tradnl"/>
        </w:rPr>
        <w:t xml:space="preserve"> En votación económica les consulto si lo aprueban. Aprobado.</w:t>
      </w:r>
      <w:r w:rsidR="007714C9">
        <w:rPr>
          <w:rFonts w:ascii="Arial" w:hAnsi="Arial" w:cs="Arial"/>
          <w:sz w:val="24"/>
          <w:szCs w:val="24"/>
          <w:lang w:val="es-ES_tradnl"/>
        </w:rPr>
        <w:t xml:space="preserve"> </w:t>
      </w:r>
    </w:p>
    <w:p w14:paraId="7205AFDC" w14:textId="77777777" w:rsidR="00ED03EB" w:rsidRDefault="00ED03EB" w:rsidP="00ED03EB">
      <w:pPr>
        <w:jc w:val="both"/>
        <w:rPr>
          <w:rFonts w:ascii="Arial" w:hAnsi="Arial" w:cs="Arial"/>
          <w:b/>
          <w:sz w:val="24"/>
          <w:szCs w:val="24"/>
        </w:rPr>
      </w:pPr>
    </w:p>
    <w:p w14:paraId="4CDB333D" w14:textId="282C71BA" w:rsidR="00D246A5" w:rsidRPr="00D246A5" w:rsidRDefault="00E132F2" w:rsidP="00D246A5">
      <w:pPr>
        <w:jc w:val="both"/>
        <w:rPr>
          <w:rFonts w:ascii="Arial" w:hAnsi="Arial" w:cs="Arial"/>
          <w:b/>
          <w:bCs/>
          <w:sz w:val="24"/>
          <w:szCs w:val="24"/>
          <w:lang w:val="es-ES_tradnl"/>
        </w:rPr>
      </w:pPr>
      <w:r w:rsidRPr="00D246A5">
        <w:rPr>
          <w:rFonts w:ascii="Arial" w:hAnsi="Arial" w:cs="Arial"/>
          <w:b/>
          <w:bCs/>
          <w:sz w:val="24"/>
          <w:szCs w:val="24"/>
        </w:rPr>
        <w:t>II</w:t>
      </w:r>
      <w:r w:rsidR="00D246A5" w:rsidRPr="00D246A5">
        <w:rPr>
          <w:rFonts w:ascii="Arial" w:hAnsi="Arial" w:cs="Arial"/>
          <w:b/>
          <w:bCs/>
          <w:sz w:val="24"/>
          <w:szCs w:val="24"/>
          <w:lang w:val="es-ES_tradnl"/>
        </w:rPr>
        <w:t xml:space="preserve"> LECTURA, EN SU CASO DEBATE, Y APROBACIÓN DEL ACTA DE</w:t>
      </w:r>
      <w:r w:rsidR="00221C34">
        <w:rPr>
          <w:rFonts w:ascii="Arial" w:hAnsi="Arial" w:cs="Arial"/>
          <w:b/>
          <w:bCs/>
          <w:sz w:val="24"/>
          <w:szCs w:val="24"/>
          <w:lang w:val="es-ES_tradnl"/>
        </w:rPr>
        <w:t xml:space="preserve"> LA SESIÓN ORDINARIA CELEBRADA </w:t>
      </w:r>
      <w:r w:rsidR="00D246A5" w:rsidRPr="00D246A5">
        <w:rPr>
          <w:rFonts w:ascii="Arial" w:hAnsi="Arial" w:cs="Arial"/>
          <w:b/>
          <w:bCs/>
          <w:sz w:val="24"/>
          <w:szCs w:val="24"/>
          <w:lang w:val="es-ES_tradnl"/>
        </w:rPr>
        <w:t>EL DÍA 27 DE FEBRERO DE 2023.</w:t>
      </w:r>
    </w:p>
    <w:p w14:paraId="713C784E" w14:textId="23F20802" w:rsidR="007218EF" w:rsidRPr="007218EF" w:rsidRDefault="007218EF" w:rsidP="007218EF">
      <w:pPr>
        <w:jc w:val="both"/>
        <w:rPr>
          <w:rFonts w:ascii="Arial" w:hAnsi="Arial" w:cs="Arial"/>
          <w:b/>
          <w:bCs/>
          <w:sz w:val="24"/>
          <w:szCs w:val="24"/>
          <w:lang w:val="es-ES_tradnl"/>
        </w:rPr>
      </w:pPr>
    </w:p>
    <w:p w14:paraId="646590AD" w14:textId="6509FE7A" w:rsidR="00243191" w:rsidRDefault="009923CC" w:rsidP="00243191">
      <w:pPr>
        <w:pStyle w:val="Textoindependiente"/>
        <w:spacing w:after="0"/>
        <w:jc w:val="both"/>
        <w:rPr>
          <w:rFonts w:ascii="Arial" w:hAnsi="Arial" w:cs="Arial"/>
          <w:sz w:val="24"/>
          <w:szCs w:val="24"/>
          <w:lang w:val="es-ES_tradnl"/>
        </w:rPr>
      </w:pPr>
      <w:r w:rsidRPr="00D53EA8">
        <w:rPr>
          <w:rFonts w:ascii="Arial" w:hAnsi="Arial" w:cs="Arial"/>
          <w:b/>
          <w:snapToGrid w:val="0"/>
          <w:sz w:val="24"/>
          <w:szCs w:val="24"/>
        </w:rPr>
        <w:t>El Señor Presidente Munici</w:t>
      </w:r>
      <w:r w:rsidR="0096495C">
        <w:rPr>
          <w:rFonts w:ascii="Arial" w:hAnsi="Arial" w:cs="Arial"/>
          <w:b/>
          <w:snapToGrid w:val="0"/>
          <w:sz w:val="24"/>
          <w:szCs w:val="24"/>
        </w:rPr>
        <w:t>pal</w:t>
      </w:r>
      <w:r w:rsidR="00D45BED">
        <w:rPr>
          <w:rFonts w:ascii="Arial" w:hAnsi="Arial" w:cs="Arial"/>
          <w:b/>
          <w:snapToGrid w:val="0"/>
          <w:sz w:val="24"/>
          <w:szCs w:val="24"/>
        </w:rPr>
        <w:t>:</w:t>
      </w:r>
      <w:r w:rsidR="00423ED4" w:rsidRPr="00423ED4">
        <w:rPr>
          <w:rFonts w:cs="Arial"/>
          <w:sz w:val="32"/>
        </w:rPr>
        <w:t xml:space="preserve"> </w:t>
      </w:r>
      <w:r w:rsidR="00243191" w:rsidRPr="00243191">
        <w:rPr>
          <w:rFonts w:ascii="Arial" w:hAnsi="Arial" w:cs="Arial"/>
          <w:sz w:val="24"/>
          <w:szCs w:val="24"/>
        </w:rPr>
        <w:t xml:space="preserve">II. En desahogo del segundo punto, pongo a su consideración el contenido del acta de la sesión ordinaria celebrada el día 27 de febrero de 2023, en </w:t>
      </w:r>
      <w:r w:rsidR="000D1B86" w:rsidRPr="00243191">
        <w:rPr>
          <w:rFonts w:ascii="Arial" w:hAnsi="Arial" w:cs="Arial"/>
          <w:sz w:val="24"/>
          <w:szCs w:val="24"/>
        </w:rPr>
        <w:t>votación económica</w:t>
      </w:r>
      <w:r w:rsidR="00243191" w:rsidRPr="00243191">
        <w:rPr>
          <w:rFonts w:ascii="Arial" w:hAnsi="Arial" w:cs="Arial"/>
          <w:sz w:val="24"/>
          <w:szCs w:val="24"/>
        </w:rPr>
        <w:t>, les pregunto si la aprueban.</w:t>
      </w:r>
      <w:r w:rsidR="00243191">
        <w:rPr>
          <w:rFonts w:ascii="Arial" w:hAnsi="Arial" w:cs="Arial"/>
          <w:sz w:val="24"/>
          <w:szCs w:val="24"/>
        </w:rPr>
        <w:t xml:space="preserve"> </w:t>
      </w:r>
      <w:r w:rsidR="00243191" w:rsidRPr="00243191">
        <w:rPr>
          <w:rFonts w:ascii="Arial" w:hAnsi="Arial" w:cs="Arial"/>
          <w:sz w:val="24"/>
          <w:szCs w:val="24"/>
          <w:lang w:val="es-ES_tradnl"/>
        </w:rPr>
        <w:t>Aprobada.</w:t>
      </w:r>
    </w:p>
    <w:p w14:paraId="34F8CD6B" w14:textId="77777777" w:rsidR="00243191" w:rsidRDefault="00243191" w:rsidP="00243191">
      <w:pPr>
        <w:pStyle w:val="Textoindependiente"/>
        <w:spacing w:after="0"/>
        <w:jc w:val="both"/>
        <w:rPr>
          <w:rFonts w:ascii="Arial" w:hAnsi="Arial" w:cs="Arial"/>
          <w:sz w:val="24"/>
          <w:szCs w:val="24"/>
          <w:lang w:val="es-ES_tradnl"/>
        </w:rPr>
      </w:pPr>
    </w:p>
    <w:p w14:paraId="2A6F3024" w14:textId="77777777" w:rsidR="009F62CF" w:rsidRPr="009F62CF" w:rsidRDefault="009F62CF" w:rsidP="009F62CF">
      <w:pPr>
        <w:jc w:val="center"/>
        <w:rPr>
          <w:rFonts w:ascii="Arial" w:hAnsi="Arial" w:cs="Arial"/>
          <w:b/>
          <w:i/>
        </w:rPr>
      </w:pPr>
      <w:r w:rsidRPr="009F62CF">
        <w:rPr>
          <w:rFonts w:ascii="Arial" w:hAnsi="Arial" w:cs="Arial"/>
          <w:b/>
          <w:i/>
        </w:rPr>
        <w:t>SÍNTESIS DEL ACTA DE LA SESIÓN ORDINARIA DEL DÍA 27 DE FEBRERO DE 2023.</w:t>
      </w:r>
    </w:p>
    <w:p w14:paraId="59FE4A5E" w14:textId="77777777" w:rsidR="009F62CF" w:rsidRPr="009F62CF" w:rsidRDefault="009F62CF" w:rsidP="009F62CF">
      <w:pPr>
        <w:jc w:val="both"/>
        <w:rPr>
          <w:rFonts w:ascii="Arial" w:hAnsi="Arial" w:cs="Arial"/>
          <w:i/>
        </w:rPr>
      </w:pPr>
      <w:r w:rsidRPr="009F62CF">
        <w:rPr>
          <w:rFonts w:ascii="Arial" w:hAnsi="Arial" w:cs="Arial"/>
          <w:i/>
        </w:rPr>
        <w:tab/>
      </w:r>
    </w:p>
    <w:p w14:paraId="0B77D104" w14:textId="77777777" w:rsidR="009F62CF" w:rsidRPr="009F62CF" w:rsidRDefault="009F62CF" w:rsidP="009F62CF">
      <w:pPr>
        <w:ind w:firstLine="708"/>
        <w:jc w:val="both"/>
        <w:rPr>
          <w:rFonts w:ascii="Arial" w:hAnsi="Arial" w:cs="Arial"/>
          <w:i/>
        </w:rPr>
      </w:pPr>
      <w:r w:rsidRPr="009F62CF">
        <w:rPr>
          <w:rFonts w:ascii="Arial" w:hAnsi="Arial" w:cs="Arial"/>
          <w:i/>
        </w:rPr>
        <w:t>Presidió la sesión el licenciado Jesús Pablo Lemus Navarro, Presidente Municipal y la Secretaría General estuvo a cargo del licenciado Eduardo Fabián Martínez Lomelí.</w:t>
      </w:r>
    </w:p>
    <w:p w14:paraId="0E9A4A44" w14:textId="77777777" w:rsidR="009F62CF" w:rsidRPr="009F62CF" w:rsidRDefault="009F62CF" w:rsidP="009F62CF">
      <w:pPr>
        <w:jc w:val="both"/>
        <w:rPr>
          <w:rFonts w:ascii="Arial" w:hAnsi="Arial" w:cs="Arial"/>
          <w:i/>
        </w:rPr>
      </w:pPr>
    </w:p>
    <w:p w14:paraId="501FD4F0" w14:textId="77777777" w:rsidR="009F62CF" w:rsidRPr="009F62CF" w:rsidRDefault="009F62CF" w:rsidP="009F62CF">
      <w:pPr>
        <w:jc w:val="both"/>
        <w:rPr>
          <w:rFonts w:ascii="Arial" w:hAnsi="Arial" w:cs="Arial"/>
          <w:i/>
        </w:rPr>
      </w:pPr>
      <w:r w:rsidRPr="009F62CF">
        <w:rPr>
          <w:rFonts w:ascii="Arial" w:hAnsi="Arial" w:cs="Arial"/>
          <w:i/>
        </w:rPr>
        <w:tab/>
      </w:r>
      <w:r w:rsidRPr="009F62CF">
        <w:rPr>
          <w:rFonts w:ascii="Arial" w:hAnsi="Arial" w:cs="Arial"/>
          <w:b/>
          <w:i/>
        </w:rPr>
        <w:t>I.</w:t>
      </w:r>
      <w:r w:rsidRPr="009F62CF">
        <w:rPr>
          <w:rFonts w:ascii="Arial" w:hAnsi="Arial" w:cs="Arial"/>
          <w:i/>
        </w:rPr>
        <w:t xml:space="preserve"> En desahogo del primer punto del orden del día, habiéndose verificado la existencia de quórum legal, el Presidente Municipal licenciado Jesús Pablo Lemus Navarro, declaró abierta la sesión y válidos los acuerdos que en ella se tomaron, aprobándose con modificaciones el orden del día.</w:t>
      </w:r>
    </w:p>
    <w:p w14:paraId="7038EAE7" w14:textId="77777777" w:rsidR="009F62CF" w:rsidRPr="009F62CF" w:rsidRDefault="009F62CF" w:rsidP="009F62CF">
      <w:pPr>
        <w:jc w:val="both"/>
        <w:rPr>
          <w:rFonts w:ascii="Arial" w:hAnsi="Arial" w:cs="Arial"/>
          <w:i/>
        </w:rPr>
      </w:pPr>
    </w:p>
    <w:p w14:paraId="52989973" w14:textId="77777777" w:rsidR="009F62CF" w:rsidRPr="009F62CF" w:rsidRDefault="009F62CF" w:rsidP="009F62CF">
      <w:pPr>
        <w:jc w:val="both"/>
        <w:rPr>
          <w:rFonts w:ascii="Arial" w:hAnsi="Arial" w:cs="Arial"/>
          <w:i/>
        </w:rPr>
      </w:pPr>
      <w:r w:rsidRPr="009F62CF">
        <w:rPr>
          <w:rFonts w:ascii="Arial" w:hAnsi="Arial" w:cs="Arial"/>
          <w:i/>
        </w:rPr>
        <w:tab/>
      </w:r>
      <w:r w:rsidRPr="009F62CF">
        <w:rPr>
          <w:rFonts w:ascii="Arial" w:hAnsi="Arial" w:cs="Arial"/>
          <w:b/>
          <w:i/>
        </w:rPr>
        <w:t>II.</w:t>
      </w:r>
      <w:r w:rsidRPr="009F62CF">
        <w:rPr>
          <w:rFonts w:ascii="Arial" w:hAnsi="Arial" w:cs="Arial"/>
          <w:i/>
        </w:rPr>
        <w:t xml:space="preserve"> En desahogo del segundo punto del orden del día, se aprobaron </w:t>
      </w:r>
      <w:r w:rsidRPr="009F62CF">
        <w:rPr>
          <w:rFonts w:ascii="Arial" w:hAnsi="Arial" w:cs="Arial"/>
          <w:i/>
          <w:lang w:val="es-ES_tradnl"/>
        </w:rPr>
        <w:t>las actas de las sesiones ordinaria y solemne celebradas los días 24 de enero y 14 de febrero de 2023</w:t>
      </w:r>
      <w:r w:rsidRPr="009F62CF">
        <w:rPr>
          <w:rFonts w:ascii="Arial" w:hAnsi="Arial" w:cs="Arial"/>
          <w:i/>
        </w:rPr>
        <w:t>.</w:t>
      </w:r>
    </w:p>
    <w:p w14:paraId="4343C298" w14:textId="77777777" w:rsidR="009F62CF" w:rsidRPr="009F62CF" w:rsidRDefault="009F62CF" w:rsidP="009F62CF">
      <w:pPr>
        <w:jc w:val="both"/>
        <w:rPr>
          <w:rFonts w:ascii="Arial" w:hAnsi="Arial" w:cs="Arial"/>
          <w:i/>
        </w:rPr>
      </w:pPr>
    </w:p>
    <w:p w14:paraId="198D17B0" w14:textId="258B26C0" w:rsidR="009F62CF" w:rsidRPr="009F62CF" w:rsidRDefault="009F62CF" w:rsidP="009F62CF">
      <w:pPr>
        <w:jc w:val="both"/>
        <w:rPr>
          <w:rFonts w:ascii="Arial" w:eastAsia="Calibri" w:hAnsi="Arial" w:cs="Arial"/>
          <w:i/>
          <w:lang w:val="es-ES_tradnl" w:eastAsia="en-US"/>
        </w:rPr>
      </w:pPr>
      <w:r w:rsidRPr="009F62CF">
        <w:rPr>
          <w:rFonts w:ascii="Arial" w:hAnsi="Arial" w:cs="Arial"/>
          <w:b/>
          <w:i/>
        </w:rPr>
        <w:tab/>
        <w:t>III.</w:t>
      </w:r>
      <w:r w:rsidRPr="009F62CF">
        <w:rPr>
          <w:rFonts w:ascii="Arial" w:hAnsi="Arial" w:cs="Arial"/>
          <w:i/>
        </w:rPr>
        <w:t xml:space="preserve"> En desahogo del tercer punto del orden del día, se les dio trámite a las siguientes comunicaciones: de la Dirección de Patrimonio, para la baja y desincorporación de tres vehículos municipales; de la Dirección de lo Jurídico Consultivo, para el comodato de inmuebles municipales; la modificación del decreto D 24/30/22; el comodato de inmueble municipal, a favor de la Asociación Iberoamericana de Profesionistas y Empresarios, A.C.; y la entrega en </w:t>
      </w:r>
      <w:r w:rsidRPr="009F62CF">
        <w:rPr>
          <w:rFonts w:ascii="Arial" w:hAnsi="Arial" w:cs="Arial"/>
          <w:i/>
        </w:rPr>
        <w:lastRenderedPageBreak/>
        <w:t>arrendamiento del quinto piso del Mercado Municipal Ramón Corona, a favor de ISO QP AIR GAS, S.A. DE C.V.; y de la regidora Patricia Guadalupe Campos Alfaro, iniciativa para modificar el decreto D 24/23/22,</w:t>
      </w:r>
      <w:r w:rsidRPr="009F62CF">
        <w:rPr>
          <w:rFonts w:ascii="Arial" w:eastAsia="Calibri" w:hAnsi="Arial" w:cs="Arial"/>
          <w:i/>
          <w:lang w:val="es-ES_tradnl"/>
        </w:rPr>
        <w:t xml:space="preserve"> turnándose a la Comisión Edilicia de Hacienda Pública y Patrimonio Municipal;</w:t>
      </w:r>
      <w:r w:rsidRPr="009F62CF">
        <w:rPr>
          <w:rFonts w:ascii="Arial" w:hAnsi="Arial" w:cs="Arial"/>
          <w:i/>
        </w:rPr>
        <w:t xml:space="preserve"> de la Dirección de lo Jurídico Consultivo, para la revocación de locales en diversos mercados municipales, y para la modificación de los decretos D 07/13/21 y D 81/14/21,</w:t>
      </w:r>
      <w:r w:rsidRPr="009F62CF">
        <w:rPr>
          <w:rFonts w:ascii="Arial" w:eastAsia="Calibri" w:hAnsi="Arial" w:cs="Arial"/>
          <w:i/>
          <w:lang w:val="es-ES_tradnl"/>
        </w:rPr>
        <w:t xml:space="preserve"> turnándose a las Comisiones Edilicias de Mercados y Centrales de Abasto y de Hacienda Pública y Patrimonio Municipal; </w:t>
      </w:r>
      <w:r w:rsidRPr="009F62CF">
        <w:rPr>
          <w:rFonts w:ascii="Arial" w:hAnsi="Arial" w:cs="Arial"/>
          <w:i/>
        </w:rPr>
        <w:t>de la Comisión Dictaminadora de la Zona de Intervención Especial Centro Histórico, dictamen del Festival GDLUZ 2023,</w:t>
      </w:r>
      <w:r w:rsidRPr="009F62CF">
        <w:rPr>
          <w:rFonts w:ascii="Arial" w:eastAsia="Calibri" w:hAnsi="Arial" w:cs="Arial"/>
          <w:i/>
          <w:lang w:val="es-ES_tradnl"/>
        </w:rPr>
        <w:t xml:space="preserve"> teniéndose por notificado al Ayuntamiento; de los ediles</w:t>
      </w:r>
      <w:r w:rsidRPr="009F62CF">
        <w:rPr>
          <w:rFonts w:ascii="Arial" w:hAnsi="Arial" w:cs="Arial"/>
          <w:i/>
        </w:rPr>
        <w:t xml:space="preserve"> Rosa Angélica Fr</w:t>
      </w:r>
      <w:r w:rsidR="00605252">
        <w:rPr>
          <w:rFonts w:ascii="Arial" w:hAnsi="Arial" w:cs="Arial"/>
          <w:i/>
        </w:rPr>
        <w:t xml:space="preserve">egoso Franco, iniciativas para </w:t>
      </w:r>
      <w:r w:rsidRPr="009F62CF">
        <w:rPr>
          <w:rFonts w:ascii="Arial" w:hAnsi="Arial" w:cs="Arial"/>
          <w:i/>
        </w:rPr>
        <w:t xml:space="preserve">reformar el artículo 86 del Reglamento de Áreas Verdes y Recursos Forestales del Municipio de Guadalajara, </w:t>
      </w:r>
      <w:r w:rsidRPr="009F62CF">
        <w:rPr>
          <w:rFonts w:ascii="Arial" w:eastAsia="Calibri" w:hAnsi="Arial" w:cs="Arial"/>
          <w:i/>
          <w:lang w:val="es-ES_tradnl"/>
        </w:rPr>
        <w:t>turnándose a la Comisión Edilicia de Gobernación, Reglamentos y Vigilancia;</w:t>
      </w:r>
      <w:r w:rsidRPr="009F62CF">
        <w:rPr>
          <w:rFonts w:ascii="Arial" w:hAnsi="Arial" w:cs="Arial"/>
          <w:i/>
        </w:rPr>
        <w:t xml:space="preserve"> y para reformar el Reglamento Sanitario de Control y Protección a los Animales para el Municipio de Guadalajara, habiéndose turnado a </w:t>
      </w:r>
      <w:r w:rsidRPr="009F62CF">
        <w:rPr>
          <w:rFonts w:ascii="Arial" w:eastAsia="Calibri" w:hAnsi="Arial" w:cs="Arial"/>
          <w:i/>
          <w:lang w:val="es-ES_tradnl"/>
        </w:rPr>
        <w:t xml:space="preserve">las de Gobernación, Reglamentos y Vigilancia y de Medio Ambiente; </w:t>
      </w:r>
      <w:r w:rsidRPr="009F62CF">
        <w:rPr>
          <w:rFonts w:ascii="Arial" w:hAnsi="Arial" w:cs="Arial"/>
          <w:i/>
        </w:rPr>
        <w:t>Ana Gabriela Velasco García, para reformar el Reglamento Interno y de Carrera Policial de la Comisaria de la Policía de Guadalajara,</w:t>
      </w:r>
      <w:r w:rsidRPr="009F62CF">
        <w:rPr>
          <w:rFonts w:ascii="Arial" w:eastAsia="Calibri" w:hAnsi="Arial" w:cs="Arial"/>
          <w:i/>
          <w:lang w:val="es-ES_tradnl"/>
        </w:rPr>
        <w:t xml:space="preserve"> turnándose a las Comisiones Edilicias de Gobernación, Reglamentos y Vigilancia y de Seguridad Ciudadana y Prevención Social; y </w:t>
      </w:r>
      <w:r w:rsidRPr="009F62CF">
        <w:rPr>
          <w:rFonts w:ascii="Arial" w:hAnsi="Arial" w:cs="Arial"/>
          <w:i/>
          <w:lang w:val="es-ES_tradnl"/>
        </w:rPr>
        <w:t>Jesús Pablo Lemus Navarro, para autorizar la suscripción de convenio modificatorio al contrato de prestación de servicios celebrado con Grupo de Tecnología Cibernética, S.A. de C.V. e INETUM México, S.A. de C.V.,</w:t>
      </w:r>
      <w:r w:rsidRPr="009F62CF">
        <w:rPr>
          <w:rFonts w:ascii="Arial" w:eastAsia="Calibri" w:hAnsi="Arial" w:cs="Arial"/>
          <w:i/>
          <w:lang w:val="es-ES_tradnl"/>
        </w:rPr>
        <w:t xml:space="preserve"> turnándose a la Comisión Edilicia de Hacienda Pública y Patrimonio Municipal; </w:t>
      </w:r>
      <w:r w:rsidRPr="009F62CF">
        <w:rPr>
          <w:rFonts w:ascii="Arial" w:hAnsi="Arial" w:cs="Arial"/>
          <w:i/>
        </w:rPr>
        <w:t xml:space="preserve">del Comité Dictaminador de los Recursos de Revisión en Materia de Desarrollo Urbano del Municipio de Guadalajara, resoluciones respecto de recursos de revisión interpuestos en contra de la Dirección de Ordenamiento del Territorio por: Julio Alberto Ramos de la Mora y Miriam Anahí Camacho Palomera; y Rodrigo Levy González Luna, </w:t>
      </w:r>
      <w:r w:rsidRPr="009F62CF">
        <w:rPr>
          <w:rFonts w:ascii="Arial" w:eastAsia="Calibri" w:hAnsi="Arial" w:cs="Arial"/>
          <w:i/>
          <w:lang w:val="es-ES_tradnl"/>
        </w:rPr>
        <w:t xml:space="preserve">validándose conforme al párrafo 4 del artículo 162 del </w:t>
      </w:r>
      <w:r w:rsidRPr="009F62CF">
        <w:rPr>
          <w:rFonts w:ascii="Arial" w:hAnsi="Arial" w:cs="Arial"/>
          <w:i/>
        </w:rPr>
        <w:t xml:space="preserve">Reglamento de Gestión del Desarrollo Urbano para el Municipio de Guadalajara, con la intervención de la regidora María Candelaria Ochoa Ávalos; y del Presidente Municipal Jesús Pablo Lemus Navarro, para la designación de los titulares de la Dirección de Pueblos Originarios, con la intervención de la regidora María Candelaria Ochoa Ávalos y la explicación otorgada por el Secretario General del Ayuntamiento, licenciado Eduardo Fabián Martínez Lomelí; y de la Dirección de Diversidad Sexual, designándose a los C.C. </w:t>
      </w:r>
      <w:r w:rsidRPr="009F62CF">
        <w:rPr>
          <w:rFonts w:ascii="Arial" w:hAnsi="Arial" w:cs="Arial"/>
          <w:i/>
          <w:lang w:val="es-ES_tradnl"/>
        </w:rPr>
        <w:t xml:space="preserve">Norma </w:t>
      </w:r>
      <w:proofErr w:type="spellStart"/>
      <w:r w:rsidRPr="009F62CF">
        <w:rPr>
          <w:rFonts w:ascii="Arial" w:hAnsi="Arial" w:cs="Arial"/>
          <w:i/>
          <w:lang w:val="es-ES_tradnl"/>
        </w:rPr>
        <w:t>Joela</w:t>
      </w:r>
      <w:proofErr w:type="spellEnd"/>
      <w:r w:rsidRPr="009F62CF">
        <w:rPr>
          <w:rFonts w:ascii="Arial" w:hAnsi="Arial" w:cs="Arial"/>
          <w:i/>
          <w:lang w:val="es-ES_tradnl"/>
        </w:rPr>
        <w:t xml:space="preserve"> Acevedo Olea y </w:t>
      </w:r>
      <w:r w:rsidRPr="009F62CF">
        <w:rPr>
          <w:rFonts w:ascii="Arial" w:hAnsi="Arial" w:cs="Arial"/>
          <w:i/>
        </w:rPr>
        <w:t xml:space="preserve">Hugo Francisco </w:t>
      </w:r>
      <w:proofErr w:type="spellStart"/>
      <w:r w:rsidRPr="009F62CF">
        <w:rPr>
          <w:rFonts w:ascii="Arial" w:hAnsi="Arial" w:cs="Arial"/>
          <w:i/>
        </w:rPr>
        <w:t>Mayani</w:t>
      </w:r>
      <w:proofErr w:type="spellEnd"/>
      <w:r w:rsidRPr="009F62CF">
        <w:rPr>
          <w:rFonts w:ascii="Arial" w:hAnsi="Arial" w:cs="Arial"/>
          <w:i/>
        </w:rPr>
        <w:t xml:space="preserve"> Torres.</w:t>
      </w:r>
    </w:p>
    <w:p w14:paraId="54D285F1" w14:textId="77777777" w:rsidR="009F62CF" w:rsidRPr="009F62CF" w:rsidRDefault="009F62CF" w:rsidP="009F62CF">
      <w:pPr>
        <w:ind w:firstLine="708"/>
        <w:jc w:val="both"/>
        <w:rPr>
          <w:rFonts w:ascii="Arial" w:hAnsi="Arial" w:cs="Arial"/>
          <w:b/>
          <w:i/>
          <w:lang w:val="es-ES_tradnl"/>
        </w:rPr>
      </w:pPr>
    </w:p>
    <w:p w14:paraId="2B694193" w14:textId="77777777" w:rsidR="009F62CF" w:rsidRPr="009F62CF" w:rsidRDefault="009F62CF" w:rsidP="009F62CF">
      <w:pPr>
        <w:ind w:firstLine="708"/>
        <w:jc w:val="both"/>
        <w:rPr>
          <w:rFonts w:ascii="Arial" w:hAnsi="Arial" w:cs="Arial"/>
          <w:i/>
          <w:lang w:val="es-ES_tradnl"/>
        </w:rPr>
      </w:pPr>
      <w:r w:rsidRPr="009F62CF">
        <w:rPr>
          <w:rFonts w:ascii="Arial" w:hAnsi="Arial" w:cs="Arial"/>
          <w:b/>
          <w:i/>
          <w:lang w:val="es-ES_tradnl"/>
        </w:rPr>
        <w:t>IV.</w:t>
      </w:r>
      <w:r w:rsidRPr="009F62CF">
        <w:rPr>
          <w:rFonts w:ascii="Arial" w:hAnsi="Arial" w:cs="Arial"/>
          <w:i/>
          <w:lang w:val="es-ES_tradnl"/>
        </w:rPr>
        <w:t xml:space="preserve"> En desahogo del cuarto punto del orden del día, se dio trámite a las siguientes iniciativas:</w:t>
      </w:r>
    </w:p>
    <w:p w14:paraId="000561C6" w14:textId="77777777" w:rsidR="009F62CF" w:rsidRPr="009F62CF" w:rsidRDefault="009F62CF" w:rsidP="009F62CF">
      <w:pPr>
        <w:ind w:firstLine="708"/>
        <w:jc w:val="both"/>
        <w:rPr>
          <w:rFonts w:ascii="Arial" w:hAnsi="Arial" w:cs="Arial"/>
          <w:i/>
          <w:lang w:val="es-ES_tradnl"/>
        </w:rPr>
      </w:pPr>
    </w:p>
    <w:p w14:paraId="69849356" w14:textId="77777777" w:rsidR="009F62CF" w:rsidRPr="009F62CF" w:rsidRDefault="009F62CF" w:rsidP="009F62CF">
      <w:pPr>
        <w:ind w:firstLine="708"/>
        <w:jc w:val="both"/>
        <w:rPr>
          <w:rFonts w:ascii="Arial" w:hAnsi="Arial" w:cs="Arial"/>
          <w:bCs/>
          <w:i/>
          <w:lang w:val="es-ES"/>
        </w:rPr>
      </w:pPr>
      <w:r w:rsidRPr="009F62CF">
        <w:rPr>
          <w:rFonts w:ascii="Arial" w:eastAsia="Calibri" w:hAnsi="Arial" w:cs="Arial"/>
          <w:i/>
          <w:lang w:val="es-ES_tradnl"/>
        </w:rPr>
        <w:t xml:space="preserve">De la regidora </w:t>
      </w:r>
      <w:r w:rsidRPr="009F62CF">
        <w:rPr>
          <w:rFonts w:ascii="Arial" w:hAnsi="Arial" w:cs="Arial"/>
          <w:bCs/>
          <w:i/>
          <w:lang w:val="es-ES"/>
        </w:rPr>
        <w:t>Ana Gabriela Velasco García</w:t>
      </w:r>
      <w:r w:rsidRPr="009F62CF">
        <w:rPr>
          <w:rFonts w:ascii="Arial" w:eastAsia="Calibri" w:hAnsi="Arial" w:cs="Arial"/>
          <w:i/>
          <w:lang w:val="es-ES_tradnl"/>
        </w:rPr>
        <w:t xml:space="preserve">, para la celebración de convenio de colaboración con la Secretaría de Asistencia Social del Poder Ejecutivo del Estado, turnándose a la </w:t>
      </w:r>
      <w:r w:rsidRPr="009F62CF">
        <w:rPr>
          <w:rFonts w:ascii="Arial" w:hAnsi="Arial" w:cs="Arial"/>
          <w:bCs/>
          <w:i/>
          <w:lang w:val="es-ES"/>
        </w:rPr>
        <w:t>Comisión Edilicia de Desarrollo Social, Humano y Participación Ciudadana.</w:t>
      </w:r>
    </w:p>
    <w:p w14:paraId="1E15431B" w14:textId="77777777" w:rsidR="009F62CF" w:rsidRPr="009F62CF" w:rsidRDefault="009F62CF" w:rsidP="009F62CF">
      <w:pPr>
        <w:ind w:firstLine="708"/>
        <w:jc w:val="both"/>
        <w:rPr>
          <w:rFonts w:ascii="Arial" w:hAnsi="Arial" w:cs="Arial"/>
          <w:bCs/>
          <w:i/>
          <w:lang w:val="es-ES"/>
        </w:rPr>
      </w:pPr>
    </w:p>
    <w:p w14:paraId="30BC239F" w14:textId="77777777" w:rsidR="009F62CF" w:rsidRPr="009F62CF" w:rsidRDefault="009F62CF" w:rsidP="009F62CF">
      <w:pPr>
        <w:ind w:firstLine="708"/>
        <w:jc w:val="both"/>
        <w:rPr>
          <w:rFonts w:ascii="Arial" w:eastAsia="Calibri" w:hAnsi="Arial" w:cs="Arial"/>
          <w:i/>
          <w:lang w:val="es-ES_tradnl"/>
        </w:rPr>
      </w:pPr>
      <w:r w:rsidRPr="009F62CF">
        <w:rPr>
          <w:rFonts w:ascii="Arial" w:hAnsi="Arial" w:cs="Arial"/>
          <w:bCs/>
          <w:i/>
          <w:lang w:val="es-ES"/>
        </w:rPr>
        <w:t>D</w:t>
      </w:r>
      <w:proofErr w:type="spellStart"/>
      <w:r w:rsidRPr="009F62CF">
        <w:rPr>
          <w:rFonts w:ascii="Arial" w:eastAsia="Calibri" w:hAnsi="Arial" w:cs="Arial"/>
          <w:i/>
          <w:lang w:val="es-ES_tradnl"/>
        </w:rPr>
        <w:t>e</w:t>
      </w:r>
      <w:proofErr w:type="spellEnd"/>
      <w:r w:rsidRPr="009F62CF">
        <w:rPr>
          <w:rFonts w:ascii="Arial" w:eastAsia="Calibri" w:hAnsi="Arial" w:cs="Arial"/>
          <w:i/>
          <w:lang w:val="es-ES_tradnl"/>
        </w:rPr>
        <w:t xml:space="preserve"> la regidora Rosa Angélica Fregoso Franco, relativa al fortalecimiento del programa de reciclaje, turnándose a las Comisiones Edilicias de Medio Ambiente y de Hacienda Pública y Patrimonio Municipal.</w:t>
      </w:r>
    </w:p>
    <w:p w14:paraId="3CAF692C" w14:textId="77777777" w:rsidR="009F62CF" w:rsidRPr="009F62CF" w:rsidRDefault="009F62CF" w:rsidP="009F62CF">
      <w:pPr>
        <w:ind w:firstLine="708"/>
        <w:jc w:val="both"/>
        <w:rPr>
          <w:rFonts w:ascii="Arial" w:eastAsia="Calibri" w:hAnsi="Arial" w:cs="Arial"/>
          <w:i/>
          <w:lang w:val="es-ES_tradnl"/>
        </w:rPr>
      </w:pPr>
    </w:p>
    <w:p w14:paraId="306291BB" w14:textId="77777777" w:rsidR="009F62CF" w:rsidRPr="009F62CF" w:rsidRDefault="009F62CF" w:rsidP="009F62CF">
      <w:pPr>
        <w:ind w:firstLine="708"/>
        <w:jc w:val="both"/>
        <w:rPr>
          <w:rFonts w:ascii="Arial" w:eastAsia="Calibri" w:hAnsi="Arial" w:cs="Arial"/>
          <w:i/>
          <w:lang w:val="es-ES_tradnl"/>
        </w:rPr>
      </w:pPr>
      <w:r w:rsidRPr="009F62CF">
        <w:rPr>
          <w:rFonts w:ascii="Arial" w:eastAsia="Calibri" w:hAnsi="Arial" w:cs="Arial"/>
          <w:i/>
          <w:lang w:val="es-ES_tradnl"/>
        </w:rPr>
        <w:t xml:space="preserve">De la regidora Sofía Berenice García Mosqueda, relativa a Cabildo Diverso, turnándose a la </w:t>
      </w:r>
      <w:r w:rsidRPr="009F62CF">
        <w:rPr>
          <w:rFonts w:ascii="Arial" w:hAnsi="Arial" w:cs="Arial"/>
          <w:bCs/>
          <w:i/>
          <w:lang w:val="es-ES"/>
        </w:rPr>
        <w:t xml:space="preserve">Comisión Edilicia de Desarrollo Social, Humano y Participación Ciudadana; y </w:t>
      </w:r>
      <w:r w:rsidRPr="009F62CF">
        <w:rPr>
          <w:rFonts w:ascii="Arial" w:eastAsia="Calibri" w:hAnsi="Arial" w:cs="Arial"/>
          <w:i/>
          <w:lang w:val="es-ES_tradnl"/>
        </w:rPr>
        <w:t xml:space="preserve">para la rehabilitación de áreas comunes en la Colonia Guadalupana, habiéndose turnado a las de </w:t>
      </w:r>
      <w:r w:rsidRPr="009F62CF">
        <w:rPr>
          <w:rFonts w:ascii="Arial" w:hAnsi="Arial" w:cs="Arial"/>
          <w:bCs/>
          <w:i/>
          <w:lang w:val="es-ES"/>
        </w:rPr>
        <w:t xml:space="preserve">Servicios Públicos Municipales y de </w:t>
      </w:r>
      <w:r w:rsidRPr="009F62CF">
        <w:rPr>
          <w:rFonts w:ascii="Arial" w:eastAsia="Calibri" w:hAnsi="Arial" w:cs="Arial"/>
          <w:i/>
          <w:lang w:val="es-ES_tradnl"/>
        </w:rPr>
        <w:t>Hacienda Pública y Patrimonio Municipal.</w:t>
      </w:r>
    </w:p>
    <w:p w14:paraId="507D771E" w14:textId="77777777" w:rsidR="009F62CF" w:rsidRPr="009F62CF" w:rsidRDefault="009F62CF" w:rsidP="009F62CF">
      <w:pPr>
        <w:ind w:firstLine="708"/>
        <w:jc w:val="both"/>
        <w:rPr>
          <w:rFonts w:ascii="Arial" w:eastAsia="Calibri" w:hAnsi="Arial" w:cs="Arial"/>
          <w:i/>
          <w:lang w:val="es-ES_tradnl"/>
        </w:rPr>
      </w:pPr>
    </w:p>
    <w:p w14:paraId="784F9EF9" w14:textId="77777777" w:rsidR="009F62CF" w:rsidRPr="009F62CF" w:rsidRDefault="009F62CF" w:rsidP="009F62CF">
      <w:pPr>
        <w:ind w:firstLine="708"/>
        <w:jc w:val="both"/>
        <w:rPr>
          <w:rFonts w:ascii="Arial" w:hAnsi="Arial" w:cs="Arial"/>
          <w:i/>
        </w:rPr>
      </w:pPr>
      <w:r w:rsidRPr="009F62CF">
        <w:rPr>
          <w:rFonts w:ascii="Arial" w:eastAsia="Calibri" w:hAnsi="Arial" w:cs="Arial"/>
          <w:i/>
          <w:lang w:val="es-ES_tradnl"/>
        </w:rPr>
        <w:t xml:space="preserve">De la regidora Jeanette Velázquez Sedano, que propone el Reglamento del Consejo Consultivo de las Juventudes del Municipio de Guadalajara, turnándose a las Comisiones Edilicias de Gobernación, Reglamentos y Vigilancia y </w:t>
      </w:r>
      <w:r w:rsidRPr="009F62CF">
        <w:rPr>
          <w:rFonts w:ascii="Arial" w:hAnsi="Arial" w:cs="Arial"/>
          <w:i/>
        </w:rPr>
        <w:t>de Salud, Deportes y Atención a la Juventud.</w:t>
      </w:r>
    </w:p>
    <w:p w14:paraId="14A720DF" w14:textId="77777777" w:rsidR="009F62CF" w:rsidRPr="009F62CF" w:rsidRDefault="009F62CF" w:rsidP="009F62CF">
      <w:pPr>
        <w:ind w:firstLine="708"/>
        <w:jc w:val="both"/>
        <w:rPr>
          <w:rFonts w:ascii="Arial" w:hAnsi="Arial" w:cs="Arial"/>
          <w:i/>
        </w:rPr>
      </w:pPr>
      <w:r w:rsidRPr="009F62CF">
        <w:rPr>
          <w:rFonts w:ascii="Arial" w:eastAsia="Calibri" w:hAnsi="Arial" w:cs="Arial"/>
          <w:i/>
          <w:lang w:val="es-ES_tradnl"/>
        </w:rPr>
        <w:lastRenderedPageBreak/>
        <w:t xml:space="preserve">De la regidora María Candelaria Ochoa Ávalos, que reforma el Reglamento de Nomenclatura Municipal, turnándose a las Comisiones Edilicias de Gobernación, Reglamentos y Vigilancia, </w:t>
      </w:r>
      <w:r w:rsidRPr="009F62CF">
        <w:rPr>
          <w:rFonts w:ascii="Arial" w:hAnsi="Arial" w:cs="Arial"/>
          <w:i/>
        </w:rPr>
        <w:t xml:space="preserve">de Obras Públicas, Planeación del Desarrollo Urbano y Movilidad, de Medio Ambiente, de Educación, Innovación, Ciencia y Tecnología, de Centro, Barrios Tradicionales y Monumentos, de Desarrollo Social, Humano y Participación Ciudadana, de Salud, Deportes y Atención a la Juventud, y de Cultura, Espectáculos, Festividades y Conmemoraciones Cívicas; y </w:t>
      </w:r>
      <w:r w:rsidRPr="009F62CF">
        <w:rPr>
          <w:rFonts w:ascii="Arial" w:eastAsia="Calibri" w:hAnsi="Arial" w:cs="Arial"/>
          <w:i/>
          <w:lang w:val="es-ES_tradnl"/>
        </w:rPr>
        <w:t xml:space="preserve">relativa a programa de bibliotecas ambulantes, habiéndose turnado a las de </w:t>
      </w:r>
      <w:r w:rsidRPr="009F62CF">
        <w:rPr>
          <w:rFonts w:ascii="Arial" w:hAnsi="Arial" w:cs="Arial"/>
          <w:i/>
        </w:rPr>
        <w:t>Cultura, Espectáculos, Festividades y Conmemoraciones Cívicas y de Hacienda Pública y Patrimonio Municipal.</w:t>
      </w:r>
    </w:p>
    <w:p w14:paraId="6AA4C4B4" w14:textId="77777777" w:rsidR="009F62CF" w:rsidRPr="009F62CF" w:rsidRDefault="009F62CF" w:rsidP="009F62CF">
      <w:pPr>
        <w:ind w:firstLine="708"/>
        <w:jc w:val="both"/>
        <w:rPr>
          <w:rFonts w:ascii="Arial" w:hAnsi="Arial" w:cs="Arial"/>
          <w:i/>
        </w:rPr>
      </w:pPr>
    </w:p>
    <w:p w14:paraId="4E1B2859" w14:textId="77777777" w:rsidR="009F62CF" w:rsidRPr="009F62CF" w:rsidRDefault="009F62CF" w:rsidP="009F62CF">
      <w:pPr>
        <w:ind w:firstLine="708"/>
        <w:jc w:val="both"/>
        <w:rPr>
          <w:rFonts w:ascii="Arial" w:hAnsi="Arial" w:cs="Arial"/>
          <w:i/>
        </w:rPr>
      </w:pPr>
      <w:r w:rsidRPr="009F62CF">
        <w:rPr>
          <w:rFonts w:ascii="Arial" w:hAnsi="Arial" w:cs="Arial"/>
          <w:i/>
          <w:lang w:val="es-ES_tradnl"/>
        </w:rPr>
        <w:t>D</w:t>
      </w:r>
      <w:r w:rsidRPr="009F62CF">
        <w:rPr>
          <w:rFonts w:ascii="Arial" w:eastAsia="Calibri" w:hAnsi="Arial" w:cs="Arial"/>
          <w:i/>
          <w:lang w:val="es-ES_tradnl"/>
        </w:rPr>
        <w:t xml:space="preserve">e los regidores Karla Andrea Leonardo Torres y Aldo Alejandro de Anda García, que abroga el Reglamento de Panteones para el Municipio de Guadalajara y expide nueva reglamentación en la materia, turnándose a las Comisiones Edilicias de Gobernación, Reglamentos y Vigilancia y </w:t>
      </w:r>
      <w:r w:rsidRPr="009F62CF">
        <w:rPr>
          <w:rFonts w:ascii="Arial" w:hAnsi="Arial" w:cs="Arial"/>
          <w:i/>
        </w:rPr>
        <w:t>de Servicios Públicos Municipales.</w:t>
      </w:r>
    </w:p>
    <w:p w14:paraId="02E7BAF3" w14:textId="77777777" w:rsidR="009F62CF" w:rsidRPr="009F62CF" w:rsidRDefault="009F62CF" w:rsidP="009F62CF">
      <w:pPr>
        <w:ind w:firstLine="708"/>
        <w:jc w:val="both"/>
        <w:rPr>
          <w:rFonts w:ascii="Arial" w:hAnsi="Arial" w:cs="Arial"/>
          <w:i/>
        </w:rPr>
      </w:pPr>
    </w:p>
    <w:p w14:paraId="0EFB9CE0" w14:textId="77777777" w:rsidR="009F62CF" w:rsidRPr="009F62CF" w:rsidRDefault="009F62CF" w:rsidP="009F62CF">
      <w:pPr>
        <w:ind w:firstLine="708"/>
        <w:jc w:val="both"/>
        <w:rPr>
          <w:rFonts w:ascii="Arial" w:hAnsi="Arial" w:cs="Arial"/>
          <w:i/>
          <w:lang w:val="es-ES_tradnl"/>
        </w:rPr>
      </w:pPr>
      <w:r w:rsidRPr="009F62CF">
        <w:rPr>
          <w:rFonts w:ascii="Arial" w:hAnsi="Arial" w:cs="Arial"/>
          <w:i/>
        </w:rPr>
        <w:t xml:space="preserve">Y </w:t>
      </w:r>
      <w:r w:rsidRPr="009F62CF">
        <w:rPr>
          <w:rFonts w:ascii="Arial" w:eastAsia="Calibri" w:hAnsi="Arial" w:cs="Arial"/>
          <w:i/>
          <w:lang w:val="es-ES_tradnl"/>
        </w:rPr>
        <w:t>de los regidores Salvador Hernández Navarro, Carlos Lomelí Bolaños y Fernando Garza Martínez, relativa a la extensión del Tianguis Rancho Nuevo, turnándose a la Comisión Edilicia de Mercados y Centrales de Abasto.</w:t>
      </w:r>
    </w:p>
    <w:p w14:paraId="65BDF160" w14:textId="77777777" w:rsidR="009F62CF" w:rsidRPr="009F62CF" w:rsidRDefault="009F62CF" w:rsidP="009F62CF">
      <w:pPr>
        <w:ind w:firstLine="708"/>
        <w:jc w:val="both"/>
        <w:rPr>
          <w:rFonts w:ascii="Arial" w:hAnsi="Arial" w:cs="Arial"/>
          <w:i/>
          <w:lang w:val="es-ES_tradnl"/>
        </w:rPr>
      </w:pPr>
    </w:p>
    <w:p w14:paraId="42E1E2F7" w14:textId="77777777" w:rsidR="009F62CF" w:rsidRPr="009F62CF" w:rsidRDefault="009F62CF" w:rsidP="009F62CF">
      <w:pPr>
        <w:ind w:firstLine="708"/>
        <w:jc w:val="both"/>
        <w:rPr>
          <w:rFonts w:ascii="Arial" w:eastAsia="Arial" w:hAnsi="Arial" w:cs="Arial"/>
          <w:i/>
        </w:rPr>
      </w:pPr>
      <w:r w:rsidRPr="009F62CF">
        <w:rPr>
          <w:rFonts w:ascii="Arial" w:hAnsi="Arial" w:cs="Arial"/>
          <w:b/>
          <w:i/>
        </w:rPr>
        <w:t>V.</w:t>
      </w:r>
      <w:r w:rsidRPr="009F62CF">
        <w:rPr>
          <w:rFonts w:ascii="Arial" w:hAnsi="Arial" w:cs="Arial"/>
          <w:i/>
        </w:rPr>
        <w:t xml:space="preserve"> En desahogo del quinto punto del orden del día, se aprobaron los dictámenes que resuelven las siguientes iniciativas y asuntos relativos a: la instalación de contenedores ecológicos para colillas de cigarro; reformar diversos reglamentos municipales, con la intervención de la regidora Sofía Berenice García Mosqueda; la implementación</w:t>
      </w:r>
      <w:r w:rsidRPr="009F62CF">
        <w:rPr>
          <w:rFonts w:ascii="Arial" w:eastAsia="Arial" w:hAnsi="Arial" w:cs="Arial"/>
          <w:i/>
        </w:rPr>
        <w:t xml:space="preserve"> de diversos programas municipales</w:t>
      </w:r>
      <w:r w:rsidRPr="009F62CF">
        <w:rPr>
          <w:rFonts w:ascii="Arial" w:hAnsi="Arial" w:cs="Arial"/>
          <w:i/>
        </w:rPr>
        <w:t xml:space="preserve">, con la intervención de la regidora Sofía Berenice García Mosqueda; declaratoria del Día Municipal del Tejuino, con la intervención de las ediles Kehila Abigaíl Kú Escalante y María Candela Ochoa Ávalos; </w:t>
      </w:r>
      <w:r w:rsidRPr="009F62CF">
        <w:rPr>
          <w:rFonts w:ascii="Arial" w:eastAsia="Arial" w:hAnsi="Arial" w:cs="Arial"/>
          <w:i/>
        </w:rPr>
        <w:t xml:space="preserve">definir el listado único de concesiones en los mercados municipales; la intervención del mercado Agustín de la Rosa; </w:t>
      </w:r>
      <w:r w:rsidRPr="009F62CF">
        <w:rPr>
          <w:rFonts w:ascii="Arial" w:eastAsia="Calibri" w:hAnsi="Arial" w:cs="Arial"/>
          <w:i/>
          <w:lang w:eastAsia="en-US"/>
        </w:rPr>
        <w:t xml:space="preserve">la lista de las fincas ganadoras de la XX Edición al Premio Anual a la Conservación y Restauración de Fincas con Valor Patrimonial; </w:t>
      </w:r>
      <w:r w:rsidRPr="009F62CF">
        <w:rPr>
          <w:rFonts w:ascii="Arial" w:hAnsi="Arial" w:cs="Arial"/>
          <w:i/>
        </w:rPr>
        <w:t xml:space="preserve">los peritos traductores auxiliares del Registro Civil; </w:t>
      </w:r>
      <w:r w:rsidRPr="009F62CF">
        <w:rPr>
          <w:rFonts w:ascii="Arial" w:eastAsia="Calibri" w:hAnsi="Arial" w:cs="Arial"/>
          <w:i/>
          <w:lang w:eastAsia="en-US"/>
        </w:rPr>
        <w:t>la suscripción de la carta compromiso que permita a Guadalajara ser reconocida como ciudad educadora, con la intervención del munícipe</w:t>
      </w:r>
      <w:r w:rsidRPr="009F62CF">
        <w:rPr>
          <w:rFonts w:ascii="Arial" w:hAnsi="Arial" w:cs="Arial"/>
          <w:i/>
        </w:rPr>
        <w:t xml:space="preserve"> Itzcóatl Tonatiuh Bravo Padilla; </w:t>
      </w:r>
      <w:r w:rsidRPr="009F62CF">
        <w:rPr>
          <w:rFonts w:ascii="Arial" w:eastAsia="Arial" w:hAnsi="Arial" w:cs="Arial"/>
          <w:i/>
        </w:rPr>
        <w:t xml:space="preserve">la celebración de convenio de colaboración con el Instituto Electoral y de Participación Ciudadana del Estado de Jalisco; </w:t>
      </w:r>
      <w:r w:rsidRPr="009F62CF">
        <w:rPr>
          <w:rFonts w:ascii="Arial" w:hAnsi="Arial" w:cs="Arial"/>
          <w:i/>
        </w:rPr>
        <w:t xml:space="preserve">a locales en diversos mercados municipales, con la intervención del regidor </w:t>
      </w:r>
      <w:r w:rsidRPr="009F62CF">
        <w:rPr>
          <w:rFonts w:ascii="Arial" w:eastAsia="Calibri" w:hAnsi="Arial" w:cs="Arial"/>
          <w:i/>
          <w:lang w:eastAsia="en-US"/>
        </w:rPr>
        <w:t>Salvador Hernández Navarro; dejar sin efecto de manera parcial los decretos D 81/15/21 y D 81/16/21, en cumplimiento</w:t>
      </w:r>
      <w:r w:rsidRPr="009F62CF">
        <w:rPr>
          <w:rFonts w:ascii="Arial" w:eastAsia="Calibri" w:hAnsi="Arial" w:cs="Arial"/>
          <w:i/>
          <w:lang w:val="es-ES_tradnl"/>
        </w:rPr>
        <w:t xml:space="preserve"> de las sentencias de la Primera y Segunda Salas Unitarias del Tribunal de Justicia Administrativa del Estado de Jalisco; recibir en comodato vehículo de Vecinos Country Club, A.C.; la concesión de espacios físicos para módulos de fotocopiado en diversas unidades administrativas; </w:t>
      </w:r>
      <w:r w:rsidRPr="009F62CF">
        <w:rPr>
          <w:rFonts w:ascii="Arial" w:hAnsi="Arial" w:cs="Arial"/>
          <w:i/>
        </w:rPr>
        <w:t xml:space="preserve">el comodato de locales en el corredor gastronómico del Centro Universitario de Ciencias Sociales y Humanidades; </w:t>
      </w:r>
      <w:r w:rsidRPr="009F62CF">
        <w:rPr>
          <w:rFonts w:ascii="Arial" w:eastAsia="Calibri" w:hAnsi="Arial" w:cs="Arial"/>
          <w:i/>
          <w:lang w:val="es-ES_tradnl"/>
        </w:rPr>
        <w:t xml:space="preserve">la solicitud de Luis Homero Murillo Castañeda; el </w:t>
      </w:r>
      <w:r w:rsidRPr="009F62CF">
        <w:rPr>
          <w:rFonts w:ascii="Arial" w:eastAsia="Calibri" w:hAnsi="Arial" w:cs="Arial"/>
          <w:i/>
          <w:lang w:val="es-ES_tradnl" w:eastAsia="en-US"/>
        </w:rPr>
        <w:t xml:space="preserve">comodato de inmuebles municipales, a favor de la Secretaría de Educación Jalisco; y </w:t>
      </w:r>
      <w:r w:rsidRPr="009F62CF">
        <w:rPr>
          <w:rFonts w:ascii="Arial" w:eastAsia="Calibri" w:hAnsi="Arial" w:cs="Arial"/>
          <w:i/>
          <w:lang w:val="es-ES_tradnl"/>
        </w:rPr>
        <w:t xml:space="preserve">del Sistema DIF Guadalajara; </w:t>
      </w:r>
      <w:r w:rsidRPr="009F62CF">
        <w:rPr>
          <w:rFonts w:ascii="Arial" w:eastAsia="Arial" w:hAnsi="Arial" w:cs="Arial"/>
          <w:i/>
        </w:rPr>
        <w:t xml:space="preserve">la suscripción de convenio para la transferencia de recursos federales en calidad de subsidio provenientes del Ramo General 23 Provisiones Salariales y Económicas que se destinarán para acciones de </w:t>
      </w:r>
      <w:r w:rsidRPr="009F62CF">
        <w:rPr>
          <w:rFonts w:ascii="Arial" w:eastAsia="Calibri" w:hAnsi="Arial" w:cs="Arial"/>
          <w:i/>
          <w:lang w:val="es-ES_tradnl"/>
        </w:rPr>
        <w:t>pavimentación, con la intervención de la regidora María Candelaria Ochoa Ávalos</w:t>
      </w:r>
      <w:r w:rsidRPr="009F62CF">
        <w:rPr>
          <w:rFonts w:ascii="Arial" w:hAnsi="Arial" w:cs="Arial"/>
          <w:i/>
        </w:rPr>
        <w:t xml:space="preserve"> y la explicación otorgada por el Secretario General del Ayuntamiento, licenciado Eduardo Fabián Martínez Lomelí</w:t>
      </w:r>
      <w:r w:rsidRPr="009F62CF">
        <w:rPr>
          <w:rFonts w:ascii="Arial" w:eastAsia="Calibri" w:hAnsi="Arial" w:cs="Arial"/>
          <w:i/>
          <w:lang w:val="es-ES_tradnl"/>
        </w:rPr>
        <w:t>;</w:t>
      </w:r>
      <w:r w:rsidRPr="009F62CF">
        <w:rPr>
          <w:rFonts w:ascii="Arial" w:eastAsia="Arial" w:hAnsi="Arial" w:cs="Arial"/>
          <w:i/>
        </w:rPr>
        <w:t xml:space="preserve"> modificar el contrato de concesión celebrado con Acuarios </w:t>
      </w:r>
      <w:proofErr w:type="spellStart"/>
      <w:r w:rsidRPr="009F62CF">
        <w:rPr>
          <w:rFonts w:ascii="Arial" w:eastAsia="Arial" w:hAnsi="Arial" w:cs="Arial"/>
          <w:i/>
        </w:rPr>
        <w:t>Michin</w:t>
      </w:r>
      <w:proofErr w:type="spellEnd"/>
      <w:r w:rsidRPr="009F62CF">
        <w:rPr>
          <w:rFonts w:ascii="Arial" w:eastAsia="Arial" w:hAnsi="Arial" w:cs="Arial"/>
          <w:i/>
        </w:rPr>
        <w:t xml:space="preserve"> S.A.P.I. de C.V., </w:t>
      </w:r>
      <w:r w:rsidRPr="009F62CF">
        <w:rPr>
          <w:rFonts w:ascii="Arial" w:eastAsia="Calibri" w:hAnsi="Arial" w:cs="Arial"/>
          <w:i/>
          <w:lang w:val="es-ES_tradnl"/>
        </w:rPr>
        <w:t>con la intervención de la edil María Candelaria Ochoa Ávalos</w:t>
      </w:r>
      <w:r w:rsidRPr="009F62CF">
        <w:rPr>
          <w:rFonts w:ascii="Arial" w:hAnsi="Arial" w:cs="Arial"/>
          <w:i/>
        </w:rPr>
        <w:t xml:space="preserve"> y la explicación otorgada por el Secretario General del Ayuntamiento, licenciado Eduardo Fabián Martínez Lomelí</w:t>
      </w:r>
      <w:r w:rsidRPr="009F62CF">
        <w:rPr>
          <w:rFonts w:ascii="Arial" w:eastAsia="Arial" w:hAnsi="Arial" w:cs="Arial"/>
          <w:i/>
        </w:rPr>
        <w:t xml:space="preserve">; reformar el Reglamento de Regularización y Titulación de Predios Urbanos del Municipio de Guadalajara; Reglamento de Áreas Verdes y Recursos Forestales del Municipio de Guadalajara; Reglamento de Nomenclatura del Municipio de Guadalajara; Reglamento Interno y de Carrera Policial de la Comisaría de la Policía de Guadalajara, con la intervención de los munícipes Mariana Fernández Ramírez e Itzcóatl Tonatiuh Bravo Padilla; Reglamento para el </w:t>
      </w:r>
      <w:r w:rsidRPr="009F62CF">
        <w:rPr>
          <w:rFonts w:ascii="Arial" w:eastAsia="Arial" w:hAnsi="Arial" w:cs="Arial"/>
          <w:i/>
        </w:rPr>
        <w:lastRenderedPageBreak/>
        <w:t>Funcionamiento de Giros Comerciales, Industriales y de Prestación</w:t>
      </w:r>
      <w:r w:rsidRPr="009F62CF">
        <w:rPr>
          <w:rFonts w:ascii="Arial" w:eastAsia="Cambria" w:hAnsi="Arial" w:cs="Arial"/>
          <w:i/>
          <w:color w:val="000000"/>
        </w:rPr>
        <w:t xml:space="preserve"> de Servicios en el Municipio de Guadalajara, </w:t>
      </w:r>
      <w:r w:rsidRPr="009F62CF">
        <w:rPr>
          <w:rFonts w:ascii="Arial" w:eastAsia="Arial" w:hAnsi="Arial" w:cs="Arial"/>
          <w:i/>
        </w:rPr>
        <w:t>con la intervención de los ediles Itzcóatl Tonatiuh Bravo Padilla y Luis Cisneros Quirarte;</w:t>
      </w:r>
      <w:r w:rsidRPr="009F62CF">
        <w:rPr>
          <w:rFonts w:ascii="Arial" w:eastAsia="Cambria" w:hAnsi="Arial" w:cs="Arial"/>
          <w:i/>
          <w:color w:val="000000"/>
        </w:rPr>
        <w:t xml:space="preserve"> Reglamento de Distinciones Otorgadas por el Municipio de Guadalajara; y </w:t>
      </w:r>
      <w:r w:rsidRPr="009F62CF">
        <w:rPr>
          <w:rFonts w:ascii="Arial" w:eastAsia="Calibri" w:hAnsi="Arial" w:cs="Arial"/>
          <w:i/>
          <w:lang w:eastAsia="en-US"/>
        </w:rPr>
        <w:t>presentar iniciativa para reformar la Ley del Gobierno y la Administración Pública Municipal del Estado de Jalisco;</w:t>
      </w:r>
      <w:r w:rsidRPr="009F62CF">
        <w:rPr>
          <w:rFonts w:ascii="Arial" w:eastAsia="Arial" w:hAnsi="Arial" w:cs="Arial"/>
          <w:i/>
        </w:rPr>
        <w:t xml:space="preserve"> </w:t>
      </w:r>
      <w:r w:rsidRPr="009F62CF">
        <w:rPr>
          <w:rFonts w:ascii="Arial" w:hAnsi="Arial" w:cs="Arial"/>
          <w:i/>
        </w:rPr>
        <w:t xml:space="preserve">se turnaron a comisiones las relativas a reformar el Código de Gobierno Municipal, con la intervención de los regidores María Candelaria Ochoa Ávalos e Itzcóatl Tonatiuh Bravo Padilla; suscribir convenio de colaboración con la Asociación Mexicana de Profesionales Inmobiliarios de Guadalajara, A.C.; y </w:t>
      </w:r>
      <w:r w:rsidRPr="009F62CF">
        <w:rPr>
          <w:rFonts w:ascii="Arial" w:eastAsia="Arial" w:hAnsi="Arial" w:cs="Arial"/>
          <w:i/>
        </w:rPr>
        <w:t>autorizar las reglas de operación de diversos programas sociales para el ejercicio fiscal 2023; y se retiró el correspondiente a reformar el código en materia de gobierno municipal.</w:t>
      </w:r>
    </w:p>
    <w:p w14:paraId="6ECCF791" w14:textId="77777777" w:rsidR="009F62CF" w:rsidRPr="009F62CF" w:rsidRDefault="009F62CF" w:rsidP="009F62CF">
      <w:pPr>
        <w:ind w:firstLine="708"/>
        <w:jc w:val="both"/>
        <w:rPr>
          <w:rFonts w:ascii="Arial" w:hAnsi="Arial" w:cs="Arial"/>
          <w:i/>
        </w:rPr>
      </w:pPr>
    </w:p>
    <w:p w14:paraId="48426DB6" w14:textId="77777777" w:rsidR="009F62CF" w:rsidRDefault="009F62CF" w:rsidP="009F62CF">
      <w:pPr>
        <w:ind w:firstLine="708"/>
        <w:jc w:val="both"/>
        <w:rPr>
          <w:rFonts w:ascii="Arial" w:hAnsi="Arial" w:cs="Arial"/>
          <w:i/>
        </w:rPr>
      </w:pPr>
      <w:r w:rsidRPr="009F62CF">
        <w:rPr>
          <w:rFonts w:ascii="Arial" w:hAnsi="Arial" w:cs="Arial"/>
          <w:b/>
          <w:i/>
          <w:lang w:val="es-ES_tradnl"/>
        </w:rPr>
        <w:t>VI.</w:t>
      </w:r>
      <w:r w:rsidRPr="009F62CF">
        <w:rPr>
          <w:rFonts w:ascii="Arial" w:hAnsi="Arial" w:cs="Arial"/>
          <w:i/>
        </w:rPr>
        <w:t xml:space="preserve"> </w:t>
      </w:r>
      <w:r w:rsidRPr="009F62CF">
        <w:rPr>
          <w:rFonts w:ascii="Arial" w:eastAsia="Calibri" w:hAnsi="Arial" w:cs="Arial"/>
          <w:i/>
          <w:lang w:val="es-ES_tradnl"/>
        </w:rPr>
        <w:t xml:space="preserve">En desahogo del último punto del orden del día, relativo a Asuntos Varios, hicieron uso de la voz las regidoras </w:t>
      </w:r>
      <w:r w:rsidRPr="009F62CF">
        <w:rPr>
          <w:rFonts w:ascii="Arial" w:eastAsia="Arial" w:hAnsi="Arial" w:cs="Arial"/>
          <w:i/>
        </w:rPr>
        <w:t>María Candelaria Ochoa Ávalos</w:t>
      </w:r>
      <w:r w:rsidRPr="009F62CF">
        <w:rPr>
          <w:rFonts w:ascii="Arial" w:eastAsia="Calibri" w:hAnsi="Arial" w:cs="Arial"/>
          <w:i/>
          <w:lang w:val="es-ES_tradnl"/>
        </w:rPr>
        <w:t>, sobre espacios mu</w:t>
      </w:r>
      <w:proofErr w:type="spellStart"/>
      <w:r w:rsidRPr="009F62CF">
        <w:rPr>
          <w:rFonts w:ascii="Arial" w:hAnsi="Arial" w:cs="Arial"/>
          <w:i/>
        </w:rPr>
        <w:t>nicipales</w:t>
      </w:r>
      <w:proofErr w:type="spellEnd"/>
      <w:r w:rsidRPr="009F62CF">
        <w:rPr>
          <w:rFonts w:ascii="Arial" w:hAnsi="Arial" w:cs="Arial"/>
          <w:i/>
        </w:rPr>
        <w:t>; y Sofía Berenice García Mosqueda, tema electoral, y no habiendo más asuntos por tratar se dio por concluida la sesión.</w:t>
      </w:r>
    </w:p>
    <w:p w14:paraId="3777B8A8" w14:textId="77777777" w:rsidR="009F62CF" w:rsidRPr="009F62CF" w:rsidRDefault="009F62CF" w:rsidP="009F62CF">
      <w:pPr>
        <w:ind w:firstLine="708"/>
        <w:jc w:val="both"/>
        <w:rPr>
          <w:rFonts w:ascii="Arial" w:eastAsia="Calibri" w:hAnsi="Arial" w:cs="Arial"/>
          <w:i/>
          <w:lang w:val="es-ES_tradnl"/>
        </w:rPr>
      </w:pPr>
    </w:p>
    <w:p w14:paraId="382CB272" w14:textId="643CD9D9" w:rsidR="009923CC" w:rsidRPr="00411F65" w:rsidRDefault="009923CC" w:rsidP="0053046D">
      <w:pPr>
        <w:pStyle w:val="Textoindependiente"/>
        <w:spacing w:after="0"/>
        <w:jc w:val="center"/>
        <w:rPr>
          <w:rFonts w:ascii="Arial" w:hAnsi="Arial" w:cs="Arial"/>
          <w:b/>
          <w:bCs/>
          <w:sz w:val="24"/>
          <w:szCs w:val="24"/>
          <w:lang w:val="es-ES_tradnl"/>
        </w:rPr>
      </w:pPr>
      <w:r w:rsidRPr="00411F65">
        <w:rPr>
          <w:rFonts w:ascii="Arial" w:hAnsi="Arial" w:cs="Arial"/>
          <w:b/>
          <w:bCs/>
          <w:sz w:val="24"/>
          <w:szCs w:val="24"/>
          <w:lang w:val="es-ES_tradnl"/>
        </w:rPr>
        <w:t>III.</w:t>
      </w:r>
      <w:r w:rsidR="00956D2B" w:rsidRPr="00411F65">
        <w:rPr>
          <w:rFonts w:ascii="Arial" w:hAnsi="Arial" w:cs="Arial"/>
          <w:b/>
          <w:bCs/>
          <w:sz w:val="24"/>
          <w:szCs w:val="24"/>
          <w:lang w:val="es-ES_tradnl"/>
        </w:rPr>
        <w:t xml:space="preserve"> </w:t>
      </w:r>
      <w:r w:rsidRPr="00411F65">
        <w:rPr>
          <w:rFonts w:ascii="Arial" w:hAnsi="Arial" w:cs="Arial"/>
          <w:b/>
          <w:bCs/>
          <w:sz w:val="24"/>
          <w:szCs w:val="24"/>
          <w:lang w:val="es-ES_tradnl"/>
        </w:rPr>
        <w:t>LECTURA Y TURNO DE LAS COMUNICACIONES RECIBIDAS.</w:t>
      </w:r>
    </w:p>
    <w:p w14:paraId="3A3A6B0E" w14:textId="77777777" w:rsidR="00D03455" w:rsidRPr="00411F65" w:rsidRDefault="00D03455" w:rsidP="00496361">
      <w:pPr>
        <w:jc w:val="center"/>
        <w:rPr>
          <w:rFonts w:ascii="Arial" w:hAnsi="Arial" w:cs="Arial"/>
          <w:b/>
          <w:bCs/>
          <w:sz w:val="24"/>
          <w:szCs w:val="24"/>
          <w:lang w:val="es-ES_tradnl"/>
        </w:rPr>
      </w:pPr>
    </w:p>
    <w:p w14:paraId="00095DCB" w14:textId="2CE24547" w:rsidR="00064668" w:rsidRDefault="009923CC" w:rsidP="00064668">
      <w:pPr>
        <w:jc w:val="both"/>
        <w:rPr>
          <w:rFonts w:ascii="Arial" w:hAnsi="Arial" w:cs="Arial"/>
          <w:sz w:val="24"/>
          <w:szCs w:val="24"/>
          <w:lang w:val="es-ES_tradnl"/>
        </w:rPr>
      </w:pPr>
      <w:r w:rsidRPr="00411F65">
        <w:rPr>
          <w:rFonts w:ascii="Arial" w:hAnsi="Arial" w:cs="Arial"/>
          <w:b/>
          <w:snapToGrid w:val="0"/>
          <w:sz w:val="24"/>
          <w:szCs w:val="24"/>
        </w:rPr>
        <w:t>El Señor Presidente Municipal</w:t>
      </w:r>
      <w:r w:rsidR="0096495C" w:rsidRPr="00411F65">
        <w:rPr>
          <w:rFonts w:ascii="Arial" w:hAnsi="Arial" w:cs="Arial"/>
          <w:b/>
          <w:snapToGrid w:val="0"/>
          <w:sz w:val="24"/>
          <w:szCs w:val="24"/>
        </w:rPr>
        <w:t>:</w:t>
      </w:r>
      <w:r w:rsidRPr="00064668">
        <w:rPr>
          <w:rFonts w:ascii="Arial" w:hAnsi="Arial" w:cs="Arial"/>
          <w:sz w:val="24"/>
          <w:szCs w:val="24"/>
        </w:rPr>
        <w:t xml:space="preserve"> </w:t>
      </w:r>
      <w:r w:rsidR="00064668">
        <w:rPr>
          <w:rFonts w:ascii="Arial" w:hAnsi="Arial" w:cs="Arial"/>
          <w:sz w:val="24"/>
          <w:szCs w:val="24"/>
          <w:lang w:val="es-ES_tradnl"/>
        </w:rPr>
        <w:t xml:space="preserve">III. </w:t>
      </w:r>
      <w:r w:rsidR="00064668" w:rsidRPr="00064668">
        <w:rPr>
          <w:rFonts w:ascii="Arial" w:hAnsi="Arial" w:cs="Arial"/>
          <w:sz w:val="24"/>
          <w:szCs w:val="24"/>
          <w:lang w:val="es-ES_tradnl"/>
        </w:rPr>
        <w:t>En desahogo del tercer punto del orden del día, se concede el uso de la voz al Secretario General, para que presente a su consideración las comunicaciones recibidas:</w:t>
      </w:r>
    </w:p>
    <w:p w14:paraId="22A838CE" w14:textId="77777777" w:rsidR="00143F89" w:rsidRPr="00143F89" w:rsidRDefault="00143F89" w:rsidP="00064668">
      <w:pPr>
        <w:jc w:val="both"/>
        <w:rPr>
          <w:rFonts w:ascii="Arial" w:hAnsi="Arial" w:cs="Arial"/>
          <w:b/>
          <w:sz w:val="24"/>
          <w:szCs w:val="24"/>
          <w:lang w:val="es-ES_tradnl"/>
        </w:rPr>
      </w:pPr>
    </w:p>
    <w:p w14:paraId="2EB9C2B4" w14:textId="027556D1" w:rsidR="00243191" w:rsidRPr="00243191" w:rsidRDefault="00143F89" w:rsidP="00243191">
      <w:pPr>
        <w:tabs>
          <w:tab w:val="left" w:pos="0"/>
        </w:tabs>
        <w:jc w:val="both"/>
        <w:rPr>
          <w:rFonts w:ascii="Arial" w:hAnsi="Arial" w:cs="Arial"/>
          <w:sz w:val="24"/>
          <w:szCs w:val="24"/>
        </w:rPr>
      </w:pPr>
      <w:r w:rsidRPr="00143F89">
        <w:rPr>
          <w:rFonts w:ascii="Arial" w:hAnsi="Arial" w:cs="Arial"/>
          <w:b/>
          <w:sz w:val="24"/>
          <w:szCs w:val="24"/>
          <w:lang w:val="es-ES_tradnl"/>
        </w:rPr>
        <w:t>El Señor Secretario General:</w:t>
      </w:r>
      <w:r>
        <w:rPr>
          <w:rFonts w:ascii="Arial" w:hAnsi="Arial" w:cs="Arial"/>
          <w:b/>
          <w:sz w:val="24"/>
          <w:szCs w:val="24"/>
          <w:lang w:val="es-ES_tradnl"/>
        </w:rPr>
        <w:t xml:space="preserve"> </w:t>
      </w:r>
      <w:r w:rsidR="00243191">
        <w:rPr>
          <w:rFonts w:ascii="Arial" w:hAnsi="Arial" w:cs="Arial"/>
          <w:sz w:val="24"/>
          <w:szCs w:val="24"/>
          <w:lang w:val="es-ES_tradnl"/>
        </w:rPr>
        <w:t xml:space="preserve">1.- </w:t>
      </w:r>
      <w:r w:rsidR="00243191" w:rsidRPr="00243191">
        <w:rPr>
          <w:rFonts w:ascii="Arial" w:hAnsi="Arial" w:cs="Arial"/>
          <w:sz w:val="24"/>
          <w:szCs w:val="24"/>
        </w:rPr>
        <w:t>Oficio DGJM/DJCS/CV/487/2023 de la Dirección de lo Jurídico Consultivo, para que se autorice la cancelación de un contrato de comodato de un vehículo propiedad municipal.</w:t>
      </w:r>
    </w:p>
    <w:p w14:paraId="276F4C7B" w14:textId="77777777" w:rsidR="00243191" w:rsidRPr="00243191" w:rsidRDefault="00243191" w:rsidP="00243191">
      <w:pPr>
        <w:tabs>
          <w:tab w:val="left" w:pos="0"/>
        </w:tabs>
        <w:ind w:left="567" w:hanging="567"/>
        <w:jc w:val="both"/>
        <w:rPr>
          <w:rFonts w:ascii="Arial" w:hAnsi="Arial" w:cs="Arial"/>
          <w:sz w:val="24"/>
          <w:szCs w:val="24"/>
        </w:rPr>
      </w:pPr>
    </w:p>
    <w:p w14:paraId="73D5E365" w14:textId="123F9AA4" w:rsidR="00243191" w:rsidRPr="00243191" w:rsidRDefault="00243191" w:rsidP="00243191">
      <w:pPr>
        <w:tabs>
          <w:tab w:val="left" w:pos="0"/>
        </w:tabs>
        <w:jc w:val="both"/>
        <w:rPr>
          <w:rFonts w:ascii="Arial" w:hAnsi="Arial" w:cs="Arial"/>
          <w:sz w:val="24"/>
          <w:szCs w:val="24"/>
        </w:rPr>
      </w:pPr>
      <w:r>
        <w:rPr>
          <w:rFonts w:ascii="Arial" w:hAnsi="Arial" w:cs="Arial"/>
          <w:sz w:val="24"/>
          <w:szCs w:val="24"/>
        </w:rPr>
        <w:t xml:space="preserve">2.- </w:t>
      </w:r>
      <w:r w:rsidRPr="00243191">
        <w:rPr>
          <w:rFonts w:ascii="Arial" w:hAnsi="Arial" w:cs="Arial"/>
          <w:sz w:val="24"/>
          <w:szCs w:val="24"/>
        </w:rPr>
        <w:t xml:space="preserve">Oficio DP/0277/2023 de la Dirección de Patrimonio, para que se autorice integrar al patrimonio municipal el </w:t>
      </w:r>
      <w:r w:rsidR="00221C34">
        <w:rPr>
          <w:rFonts w:ascii="Arial" w:hAnsi="Arial" w:cs="Arial"/>
          <w:sz w:val="24"/>
          <w:szCs w:val="24"/>
        </w:rPr>
        <w:t>p</w:t>
      </w:r>
      <w:r w:rsidRPr="00243191">
        <w:rPr>
          <w:rFonts w:ascii="Arial" w:hAnsi="Arial" w:cs="Arial"/>
          <w:sz w:val="24"/>
          <w:szCs w:val="24"/>
        </w:rPr>
        <w:t xml:space="preserve">uente </w:t>
      </w:r>
      <w:r w:rsidR="00221C34">
        <w:rPr>
          <w:rFonts w:ascii="Arial" w:hAnsi="Arial" w:cs="Arial"/>
          <w:sz w:val="24"/>
          <w:szCs w:val="24"/>
        </w:rPr>
        <w:t>p</w:t>
      </w:r>
      <w:r w:rsidRPr="00243191">
        <w:rPr>
          <w:rFonts w:ascii="Arial" w:hAnsi="Arial" w:cs="Arial"/>
          <w:sz w:val="24"/>
          <w:szCs w:val="24"/>
        </w:rPr>
        <w:t>eatonal ubicado en la colonia Jardines de San José.</w:t>
      </w:r>
    </w:p>
    <w:p w14:paraId="6F819C4A" w14:textId="77777777" w:rsidR="00243191" w:rsidRPr="00243191" w:rsidRDefault="00243191" w:rsidP="00243191">
      <w:pPr>
        <w:tabs>
          <w:tab w:val="left" w:pos="0"/>
        </w:tabs>
        <w:jc w:val="both"/>
        <w:rPr>
          <w:rFonts w:ascii="Arial" w:hAnsi="Arial" w:cs="Arial"/>
          <w:sz w:val="24"/>
          <w:szCs w:val="24"/>
        </w:rPr>
      </w:pPr>
    </w:p>
    <w:p w14:paraId="5A55B3CC" w14:textId="143B9E1C" w:rsidR="00243191" w:rsidRPr="00243191" w:rsidRDefault="00243191" w:rsidP="00243191">
      <w:pPr>
        <w:tabs>
          <w:tab w:val="left" w:pos="0"/>
          <w:tab w:val="left" w:pos="142"/>
        </w:tabs>
        <w:jc w:val="both"/>
        <w:rPr>
          <w:rFonts w:ascii="Arial" w:hAnsi="Arial" w:cs="Arial"/>
          <w:sz w:val="24"/>
          <w:szCs w:val="24"/>
        </w:rPr>
      </w:pPr>
      <w:r>
        <w:rPr>
          <w:rFonts w:ascii="Arial" w:hAnsi="Arial" w:cs="Arial"/>
          <w:sz w:val="24"/>
          <w:szCs w:val="24"/>
        </w:rPr>
        <w:t xml:space="preserve">3.- </w:t>
      </w:r>
      <w:r w:rsidRPr="00243191">
        <w:rPr>
          <w:rFonts w:ascii="Arial" w:hAnsi="Arial" w:cs="Arial"/>
          <w:sz w:val="24"/>
          <w:szCs w:val="24"/>
        </w:rPr>
        <w:t>Oficio DP/263/2023 de la Dirección de Patrimonio, para la baja y desincorporación de diversos bienes muebles propiedad municipal.</w:t>
      </w:r>
    </w:p>
    <w:p w14:paraId="24DF8F20" w14:textId="77777777" w:rsidR="00243191" w:rsidRPr="00243191" w:rsidRDefault="00243191" w:rsidP="00243191">
      <w:pPr>
        <w:tabs>
          <w:tab w:val="left" w:pos="0"/>
          <w:tab w:val="left" w:pos="142"/>
        </w:tabs>
        <w:jc w:val="both"/>
        <w:rPr>
          <w:rFonts w:ascii="Arial" w:hAnsi="Arial" w:cs="Arial"/>
          <w:sz w:val="24"/>
          <w:szCs w:val="24"/>
        </w:rPr>
      </w:pPr>
    </w:p>
    <w:p w14:paraId="2F827553" w14:textId="31B4E792" w:rsidR="00243191" w:rsidRPr="00243191" w:rsidRDefault="00243191" w:rsidP="00243191">
      <w:pPr>
        <w:tabs>
          <w:tab w:val="left" w:pos="0"/>
          <w:tab w:val="left" w:pos="142"/>
        </w:tabs>
        <w:jc w:val="both"/>
        <w:rPr>
          <w:rFonts w:ascii="Arial" w:hAnsi="Arial" w:cs="Arial"/>
          <w:sz w:val="24"/>
          <w:szCs w:val="24"/>
        </w:rPr>
      </w:pPr>
      <w:r>
        <w:rPr>
          <w:rFonts w:ascii="Arial" w:hAnsi="Arial" w:cs="Arial"/>
          <w:sz w:val="24"/>
          <w:szCs w:val="24"/>
        </w:rPr>
        <w:t xml:space="preserve">4.- </w:t>
      </w:r>
      <w:r w:rsidRPr="00243191">
        <w:rPr>
          <w:rFonts w:ascii="Arial" w:hAnsi="Arial" w:cs="Arial"/>
          <w:sz w:val="24"/>
          <w:szCs w:val="24"/>
        </w:rPr>
        <w:t>Oficio PM/SP/00604/2023 que suscribe la Secretaria Particular del Presidente Municipal, mediante el cual remite solicitud del Director del Zoológico Guadalajara.</w:t>
      </w:r>
    </w:p>
    <w:p w14:paraId="3ADBBB8F" w14:textId="77777777" w:rsidR="00243191" w:rsidRPr="00243191" w:rsidRDefault="00243191" w:rsidP="00243191">
      <w:pPr>
        <w:jc w:val="both"/>
        <w:rPr>
          <w:rFonts w:ascii="Arial" w:eastAsia="Calibri" w:hAnsi="Arial" w:cs="Arial"/>
          <w:b/>
          <w:sz w:val="24"/>
          <w:szCs w:val="24"/>
          <w:lang w:val="es-ES_tradnl"/>
        </w:rPr>
      </w:pPr>
    </w:p>
    <w:p w14:paraId="7849532A" w14:textId="670CA09D" w:rsidR="00243191" w:rsidRPr="000D1B86" w:rsidRDefault="00243191" w:rsidP="00243191">
      <w:pPr>
        <w:jc w:val="both"/>
        <w:rPr>
          <w:rFonts w:ascii="Arial" w:hAnsi="Arial" w:cs="Arial"/>
          <w:sz w:val="24"/>
          <w:szCs w:val="24"/>
          <w:lang w:val="es-ES_tradnl"/>
        </w:rPr>
      </w:pPr>
      <w:r w:rsidRPr="00411F65">
        <w:rPr>
          <w:rFonts w:ascii="Arial" w:hAnsi="Arial" w:cs="Arial"/>
          <w:b/>
          <w:snapToGrid w:val="0"/>
          <w:sz w:val="24"/>
          <w:szCs w:val="24"/>
        </w:rPr>
        <w:t>El Señor Presidente Municipal:</w:t>
      </w:r>
      <w:r w:rsidRPr="00064668">
        <w:rPr>
          <w:rFonts w:ascii="Arial" w:hAnsi="Arial" w:cs="Arial"/>
          <w:sz w:val="24"/>
          <w:szCs w:val="24"/>
        </w:rPr>
        <w:t xml:space="preserve"> </w:t>
      </w:r>
      <w:r w:rsidR="000D1B86">
        <w:rPr>
          <w:rFonts w:ascii="Arial" w:eastAsia="Calibri" w:hAnsi="Arial" w:cs="Arial"/>
          <w:sz w:val="24"/>
          <w:szCs w:val="24"/>
        </w:rPr>
        <w:t>S</w:t>
      </w:r>
      <w:proofErr w:type="spellStart"/>
      <w:r w:rsidR="000D1B86" w:rsidRPr="000D1B86">
        <w:rPr>
          <w:rFonts w:ascii="Arial" w:eastAsia="Calibri" w:hAnsi="Arial" w:cs="Arial"/>
          <w:sz w:val="24"/>
          <w:szCs w:val="24"/>
          <w:lang w:val="es-ES_tradnl"/>
        </w:rPr>
        <w:t>e</w:t>
      </w:r>
      <w:proofErr w:type="spellEnd"/>
      <w:r w:rsidR="000D1B86" w:rsidRPr="000D1B86">
        <w:rPr>
          <w:rFonts w:ascii="Arial" w:eastAsia="Calibri" w:hAnsi="Arial" w:cs="Arial"/>
          <w:sz w:val="24"/>
          <w:szCs w:val="24"/>
          <w:lang w:val="es-ES_tradnl"/>
        </w:rPr>
        <w:t xml:space="preserve"> propone turnarlos a la </w:t>
      </w:r>
      <w:r w:rsidR="000D1B86">
        <w:rPr>
          <w:rFonts w:ascii="Arial" w:eastAsia="Calibri" w:hAnsi="Arial" w:cs="Arial"/>
          <w:sz w:val="24"/>
          <w:szCs w:val="24"/>
          <w:lang w:val="es-ES_tradnl"/>
        </w:rPr>
        <w:t>C</w:t>
      </w:r>
      <w:r w:rsidR="000D1B86" w:rsidRPr="000D1B86">
        <w:rPr>
          <w:rFonts w:ascii="Arial" w:eastAsia="Calibri" w:hAnsi="Arial" w:cs="Arial"/>
          <w:sz w:val="24"/>
          <w:szCs w:val="24"/>
          <w:lang w:val="es-ES_tradnl"/>
        </w:rPr>
        <w:t xml:space="preserve">omisión </w:t>
      </w:r>
      <w:r w:rsidR="000D1B86">
        <w:rPr>
          <w:rFonts w:ascii="Arial" w:eastAsia="Calibri" w:hAnsi="Arial" w:cs="Arial"/>
          <w:sz w:val="24"/>
          <w:szCs w:val="24"/>
          <w:lang w:val="es-ES_tradnl"/>
        </w:rPr>
        <w:t>E</w:t>
      </w:r>
      <w:r w:rsidR="000D1B86" w:rsidRPr="000D1B86">
        <w:rPr>
          <w:rFonts w:ascii="Arial" w:eastAsia="Calibri" w:hAnsi="Arial" w:cs="Arial"/>
          <w:sz w:val="24"/>
          <w:szCs w:val="24"/>
          <w:lang w:val="es-ES_tradnl"/>
        </w:rPr>
        <w:t xml:space="preserve">dilicia de </w:t>
      </w:r>
      <w:r w:rsidR="000D1B86">
        <w:rPr>
          <w:rFonts w:ascii="Arial" w:eastAsia="Calibri" w:hAnsi="Arial" w:cs="Arial"/>
          <w:sz w:val="24"/>
          <w:szCs w:val="24"/>
          <w:lang w:val="es-ES_tradnl"/>
        </w:rPr>
        <w:t>H</w:t>
      </w:r>
      <w:r w:rsidR="000D1B86" w:rsidRPr="000D1B86">
        <w:rPr>
          <w:rFonts w:ascii="Arial" w:eastAsia="Calibri" w:hAnsi="Arial" w:cs="Arial"/>
          <w:sz w:val="24"/>
          <w:szCs w:val="24"/>
          <w:lang w:val="es-ES_tradnl"/>
        </w:rPr>
        <w:t xml:space="preserve">acienda </w:t>
      </w:r>
      <w:r w:rsidR="000D1B86">
        <w:rPr>
          <w:rFonts w:ascii="Arial" w:eastAsia="Calibri" w:hAnsi="Arial" w:cs="Arial"/>
          <w:sz w:val="24"/>
          <w:szCs w:val="24"/>
          <w:lang w:val="es-ES_tradnl"/>
        </w:rPr>
        <w:t>P</w:t>
      </w:r>
      <w:r w:rsidR="000D1B86" w:rsidRPr="000D1B86">
        <w:rPr>
          <w:rFonts w:ascii="Arial" w:eastAsia="Calibri" w:hAnsi="Arial" w:cs="Arial"/>
          <w:sz w:val="24"/>
          <w:szCs w:val="24"/>
          <w:lang w:val="es-ES_tradnl"/>
        </w:rPr>
        <w:t xml:space="preserve">ública y </w:t>
      </w:r>
      <w:r w:rsidR="000D1B86">
        <w:rPr>
          <w:rFonts w:ascii="Arial" w:eastAsia="Calibri" w:hAnsi="Arial" w:cs="Arial"/>
          <w:sz w:val="24"/>
          <w:szCs w:val="24"/>
          <w:lang w:val="es-ES_tradnl"/>
        </w:rPr>
        <w:t>P</w:t>
      </w:r>
      <w:r w:rsidR="000D1B86" w:rsidRPr="000D1B86">
        <w:rPr>
          <w:rFonts w:ascii="Arial" w:eastAsia="Calibri" w:hAnsi="Arial" w:cs="Arial"/>
          <w:sz w:val="24"/>
          <w:szCs w:val="24"/>
          <w:lang w:val="es-ES_tradnl"/>
        </w:rPr>
        <w:t xml:space="preserve">atrimonio </w:t>
      </w:r>
      <w:r w:rsidR="000D1B86">
        <w:rPr>
          <w:rFonts w:ascii="Arial" w:eastAsia="Calibri" w:hAnsi="Arial" w:cs="Arial"/>
          <w:sz w:val="24"/>
          <w:szCs w:val="24"/>
          <w:lang w:val="es-ES_tradnl"/>
        </w:rPr>
        <w:t>M</w:t>
      </w:r>
      <w:r w:rsidR="000D1B86" w:rsidRPr="000D1B86">
        <w:rPr>
          <w:rFonts w:ascii="Arial" w:eastAsia="Calibri" w:hAnsi="Arial" w:cs="Arial"/>
          <w:sz w:val="24"/>
          <w:szCs w:val="24"/>
          <w:lang w:val="es-ES_tradnl"/>
        </w:rPr>
        <w:t>unicipal;</w:t>
      </w:r>
      <w:r w:rsidR="000D1B86" w:rsidRPr="000D1B86">
        <w:rPr>
          <w:rFonts w:ascii="Arial" w:hAnsi="Arial" w:cs="Arial"/>
          <w:i/>
          <w:sz w:val="24"/>
          <w:szCs w:val="24"/>
        </w:rPr>
        <w:t xml:space="preserve"> </w:t>
      </w:r>
      <w:r w:rsidRPr="000D1B86">
        <w:rPr>
          <w:rFonts w:ascii="Arial" w:hAnsi="Arial" w:cs="Arial"/>
          <w:sz w:val="24"/>
          <w:szCs w:val="24"/>
        </w:rPr>
        <w:t>preguntando si desean hacer uso de la palabra.</w:t>
      </w:r>
      <w:r w:rsidR="000D1B86">
        <w:rPr>
          <w:rFonts w:ascii="Arial" w:hAnsi="Arial" w:cs="Arial"/>
          <w:sz w:val="24"/>
          <w:szCs w:val="24"/>
        </w:rPr>
        <w:t xml:space="preserve"> </w:t>
      </w:r>
      <w:r w:rsidRPr="000D1B86">
        <w:rPr>
          <w:rFonts w:ascii="Arial" w:hAnsi="Arial" w:cs="Arial"/>
          <w:sz w:val="24"/>
          <w:szCs w:val="24"/>
          <w:lang w:val="es-ES_tradnl"/>
        </w:rPr>
        <w:t xml:space="preserve">No habiendo quien, en </w:t>
      </w:r>
      <w:r w:rsidR="000D1B86" w:rsidRPr="000D1B86">
        <w:rPr>
          <w:rFonts w:ascii="Arial" w:hAnsi="Arial" w:cs="Arial"/>
          <w:sz w:val="24"/>
          <w:szCs w:val="24"/>
          <w:lang w:val="es-ES_tradnl"/>
        </w:rPr>
        <w:t xml:space="preserve">votación económica, </w:t>
      </w:r>
      <w:r w:rsidRPr="000D1B86">
        <w:rPr>
          <w:rFonts w:ascii="Arial" w:hAnsi="Arial" w:cs="Arial"/>
          <w:sz w:val="24"/>
          <w:szCs w:val="24"/>
          <w:lang w:val="es-ES_tradnl"/>
        </w:rPr>
        <w:t>les pregunto si lo aprueban.</w:t>
      </w:r>
      <w:r w:rsidR="000D1B86">
        <w:rPr>
          <w:rFonts w:ascii="Arial" w:hAnsi="Arial" w:cs="Arial"/>
          <w:sz w:val="24"/>
          <w:szCs w:val="24"/>
          <w:lang w:val="es-ES_tradnl"/>
        </w:rPr>
        <w:t xml:space="preserve"> </w:t>
      </w:r>
      <w:r w:rsidRPr="000D1B86">
        <w:rPr>
          <w:rFonts w:ascii="Arial" w:hAnsi="Arial" w:cs="Arial"/>
          <w:sz w:val="24"/>
          <w:szCs w:val="24"/>
          <w:lang w:val="es-ES_tradnl"/>
        </w:rPr>
        <w:t>Aprobado.</w:t>
      </w:r>
    </w:p>
    <w:p w14:paraId="091CC708" w14:textId="77777777" w:rsidR="00243191" w:rsidRDefault="00243191" w:rsidP="00243191">
      <w:pPr>
        <w:jc w:val="both"/>
        <w:rPr>
          <w:rFonts w:ascii="Arial" w:eastAsia="Calibri" w:hAnsi="Arial" w:cs="Arial"/>
          <w:b/>
          <w:sz w:val="24"/>
          <w:szCs w:val="24"/>
          <w:lang w:val="es-ES_tradnl"/>
        </w:rPr>
      </w:pPr>
    </w:p>
    <w:p w14:paraId="4E9D704E" w14:textId="32AA078F" w:rsidR="00243191" w:rsidRPr="00243191" w:rsidRDefault="00243191" w:rsidP="00243191">
      <w:pPr>
        <w:jc w:val="both"/>
        <w:rPr>
          <w:rFonts w:ascii="Arial" w:hAnsi="Arial" w:cs="Arial"/>
          <w:sz w:val="24"/>
          <w:szCs w:val="24"/>
        </w:rPr>
      </w:pPr>
      <w:r w:rsidRPr="00143F89">
        <w:rPr>
          <w:rFonts w:ascii="Arial" w:hAnsi="Arial" w:cs="Arial"/>
          <w:b/>
          <w:sz w:val="24"/>
          <w:szCs w:val="24"/>
          <w:lang w:val="es-ES_tradnl"/>
        </w:rPr>
        <w:t>El Señor Secretario General:</w:t>
      </w:r>
      <w:r>
        <w:rPr>
          <w:rFonts w:ascii="Arial" w:hAnsi="Arial" w:cs="Arial"/>
          <w:b/>
          <w:sz w:val="24"/>
          <w:szCs w:val="24"/>
          <w:lang w:val="es-ES_tradnl"/>
        </w:rPr>
        <w:t xml:space="preserve"> </w:t>
      </w:r>
      <w:r w:rsidRPr="00243191">
        <w:rPr>
          <w:rFonts w:ascii="Arial" w:eastAsia="Calibri" w:hAnsi="Arial" w:cs="Arial"/>
          <w:sz w:val="24"/>
          <w:szCs w:val="24"/>
          <w:lang w:val="es-ES_tradnl"/>
        </w:rPr>
        <w:t xml:space="preserve">5.- </w:t>
      </w:r>
      <w:r w:rsidRPr="00243191">
        <w:rPr>
          <w:rFonts w:ascii="Arial" w:hAnsi="Arial" w:cs="Arial"/>
          <w:sz w:val="24"/>
          <w:szCs w:val="24"/>
        </w:rPr>
        <w:t xml:space="preserve">Iniciativa de la regidora Karla Andrea Leonardo Torres, para reformar el artículo 243 y adicionar el 254 </w:t>
      </w:r>
      <w:proofErr w:type="spellStart"/>
      <w:r w:rsidRPr="00243191">
        <w:rPr>
          <w:rFonts w:ascii="Arial" w:hAnsi="Arial" w:cs="Arial"/>
          <w:sz w:val="24"/>
          <w:szCs w:val="24"/>
        </w:rPr>
        <w:t>Quater</w:t>
      </w:r>
      <w:proofErr w:type="spellEnd"/>
      <w:r w:rsidRPr="00243191">
        <w:rPr>
          <w:rFonts w:ascii="Arial" w:hAnsi="Arial" w:cs="Arial"/>
          <w:sz w:val="24"/>
          <w:szCs w:val="24"/>
        </w:rPr>
        <w:t xml:space="preserve"> al Código de Gobierno Municipal de Guadalajara.</w:t>
      </w:r>
    </w:p>
    <w:p w14:paraId="1C2E48E0" w14:textId="12DF378F" w:rsidR="00243191" w:rsidRPr="00243191" w:rsidRDefault="00243191" w:rsidP="00243191">
      <w:pPr>
        <w:jc w:val="both"/>
        <w:rPr>
          <w:rFonts w:ascii="Arial" w:hAnsi="Arial" w:cs="Arial"/>
          <w:sz w:val="24"/>
          <w:szCs w:val="24"/>
        </w:rPr>
      </w:pPr>
      <w:r>
        <w:rPr>
          <w:rFonts w:ascii="Arial" w:hAnsi="Arial" w:cs="Arial"/>
          <w:sz w:val="24"/>
          <w:szCs w:val="24"/>
        </w:rPr>
        <w:lastRenderedPageBreak/>
        <w:t xml:space="preserve">6.- </w:t>
      </w:r>
      <w:r w:rsidRPr="00243191">
        <w:rPr>
          <w:rFonts w:ascii="Arial" w:hAnsi="Arial" w:cs="Arial"/>
          <w:sz w:val="24"/>
          <w:szCs w:val="24"/>
        </w:rPr>
        <w:t>Iniciativa de la regidora Karla Andrea Leonardo Torres, para reformar diversos artículos del Código de Gobierno Municipal de Guadalajara.</w:t>
      </w:r>
    </w:p>
    <w:p w14:paraId="36AE8700" w14:textId="77777777" w:rsidR="00243191" w:rsidRPr="00243191" w:rsidRDefault="00243191" w:rsidP="00243191">
      <w:pPr>
        <w:ind w:left="567" w:hanging="567"/>
        <w:jc w:val="both"/>
        <w:rPr>
          <w:rFonts w:ascii="Arial" w:hAnsi="Arial" w:cs="Arial"/>
          <w:b/>
          <w:sz w:val="24"/>
          <w:szCs w:val="24"/>
        </w:rPr>
      </w:pPr>
    </w:p>
    <w:p w14:paraId="1E5C092D" w14:textId="3AA3AC79" w:rsidR="00243191" w:rsidRPr="000D1B86" w:rsidRDefault="00243191" w:rsidP="00243191">
      <w:pPr>
        <w:jc w:val="both"/>
        <w:rPr>
          <w:rFonts w:ascii="Arial" w:hAnsi="Arial" w:cs="Arial"/>
          <w:sz w:val="24"/>
          <w:szCs w:val="24"/>
          <w:lang w:val="es-ES_tradnl"/>
        </w:rPr>
      </w:pPr>
      <w:r w:rsidRPr="00411F65">
        <w:rPr>
          <w:rFonts w:ascii="Arial" w:hAnsi="Arial" w:cs="Arial"/>
          <w:b/>
          <w:snapToGrid w:val="0"/>
          <w:sz w:val="24"/>
          <w:szCs w:val="24"/>
        </w:rPr>
        <w:t>El Señor Presidente Municipal:</w:t>
      </w:r>
      <w:r w:rsidRPr="00064668">
        <w:rPr>
          <w:rFonts w:ascii="Arial" w:hAnsi="Arial" w:cs="Arial"/>
          <w:sz w:val="24"/>
          <w:szCs w:val="24"/>
        </w:rPr>
        <w:t xml:space="preserve"> </w:t>
      </w:r>
      <w:r w:rsidR="000D1B86">
        <w:rPr>
          <w:rFonts w:ascii="Arial" w:eastAsia="Calibri" w:hAnsi="Arial" w:cs="Arial"/>
          <w:sz w:val="24"/>
          <w:szCs w:val="24"/>
        </w:rPr>
        <w:t>E</w:t>
      </w:r>
      <w:r w:rsidR="000D1B86" w:rsidRPr="000D1B86">
        <w:rPr>
          <w:rFonts w:ascii="Arial" w:eastAsia="Calibri" w:hAnsi="Arial" w:cs="Arial"/>
          <w:sz w:val="24"/>
          <w:szCs w:val="24"/>
          <w:lang w:val="es-ES_tradnl"/>
        </w:rPr>
        <w:t xml:space="preserve">l trámite que se propone es turnarlas a las </w:t>
      </w:r>
      <w:r w:rsidR="000D1B86">
        <w:rPr>
          <w:rFonts w:ascii="Arial" w:eastAsia="Calibri" w:hAnsi="Arial" w:cs="Arial"/>
          <w:sz w:val="24"/>
          <w:szCs w:val="24"/>
          <w:lang w:val="es-ES_tradnl"/>
        </w:rPr>
        <w:t>C</w:t>
      </w:r>
      <w:r w:rsidR="000D1B86" w:rsidRPr="000D1B86">
        <w:rPr>
          <w:rFonts w:ascii="Arial" w:eastAsia="Calibri" w:hAnsi="Arial" w:cs="Arial"/>
          <w:sz w:val="24"/>
          <w:szCs w:val="24"/>
          <w:lang w:val="es-ES_tradnl"/>
        </w:rPr>
        <w:t xml:space="preserve">omisiones </w:t>
      </w:r>
      <w:r w:rsidR="000D1B86">
        <w:rPr>
          <w:rFonts w:ascii="Arial" w:eastAsia="Calibri" w:hAnsi="Arial" w:cs="Arial"/>
          <w:sz w:val="24"/>
          <w:szCs w:val="24"/>
          <w:lang w:val="es-ES_tradnl"/>
        </w:rPr>
        <w:t>E</w:t>
      </w:r>
      <w:r w:rsidR="000D1B86" w:rsidRPr="000D1B86">
        <w:rPr>
          <w:rFonts w:ascii="Arial" w:eastAsia="Calibri" w:hAnsi="Arial" w:cs="Arial"/>
          <w:sz w:val="24"/>
          <w:szCs w:val="24"/>
          <w:lang w:val="es-ES_tradnl"/>
        </w:rPr>
        <w:t xml:space="preserve">dilicias de </w:t>
      </w:r>
      <w:r w:rsidR="000D1B86">
        <w:rPr>
          <w:rFonts w:ascii="Arial" w:eastAsia="Calibri" w:hAnsi="Arial" w:cs="Arial"/>
          <w:sz w:val="24"/>
          <w:szCs w:val="24"/>
          <w:lang w:val="es-ES_tradnl"/>
        </w:rPr>
        <w:t>G</w:t>
      </w:r>
      <w:r w:rsidR="000D1B86" w:rsidRPr="000D1B86">
        <w:rPr>
          <w:rFonts w:ascii="Arial" w:eastAsia="Calibri" w:hAnsi="Arial" w:cs="Arial"/>
          <w:sz w:val="24"/>
          <w:szCs w:val="24"/>
          <w:lang w:val="es-ES_tradnl"/>
        </w:rPr>
        <w:t xml:space="preserve">obernación, </w:t>
      </w:r>
      <w:r w:rsidR="000D1B86">
        <w:rPr>
          <w:rFonts w:ascii="Arial" w:eastAsia="Calibri" w:hAnsi="Arial" w:cs="Arial"/>
          <w:sz w:val="24"/>
          <w:szCs w:val="24"/>
          <w:lang w:val="es-ES_tradnl"/>
        </w:rPr>
        <w:t>R</w:t>
      </w:r>
      <w:r w:rsidR="000D1B86" w:rsidRPr="000D1B86">
        <w:rPr>
          <w:rFonts w:ascii="Arial" w:eastAsia="Calibri" w:hAnsi="Arial" w:cs="Arial"/>
          <w:sz w:val="24"/>
          <w:szCs w:val="24"/>
          <w:lang w:val="es-ES_tradnl"/>
        </w:rPr>
        <w:t xml:space="preserve">eglamentos y </w:t>
      </w:r>
      <w:r w:rsidR="000D1B86">
        <w:rPr>
          <w:rFonts w:ascii="Arial" w:eastAsia="Calibri" w:hAnsi="Arial" w:cs="Arial"/>
          <w:sz w:val="24"/>
          <w:szCs w:val="24"/>
          <w:lang w:val="es-ES_tradnl"/>
        </w:rPr>
        <w:t>V</w:t>
      </w:r>
      <w:r w:rsidR="000D1B86" w:rsidRPr="000D1B86">
        <w:rPr>
          <w:rFonts w:ascii="Arial" w:eastAsia="Calibri" w:hAnsi="Arial" w:cs="Arial"/>
          <w:sz w:val="24"/>
          <w:szCs w:val="24"/>
          <w:lang w:val="es-ES_tradnl"/>
        </w:rPr>
        <w:t xml:space="preserve">igilancia y de </w:t>
      </w:r>
      <w:r w:rsidR="000D1B86">
        <w:rPr>
          <w:rFonts w:ascii="Arial" w:eastAsia="Calibri" w:hAnsi="Arial" w:cs="Arial"/>
          <w:sz w:val="24"/>
          <w:szCs w:val="24"/>
          <w:lang w:val="es-ES_tradnl"/>
        </w:rPr>
        <w:t>S</w:t>
      </w:r>
      <w:r w:rsidR="000D1B86" w:rsidRPr="000D1B86">
        <w:rPr>
          <w:rFonts w:ascii="Arial" w:eastAsia="Calibri" w:hAnsi="Arial" w:cs="Arial"/>
          <w:sz w:val="24"/>
          <w:szCs w:val="24"/>
          <w:lang w:val="es-ES_tradnl"/>
        </w:rPr>
        <w:t xml:space="preserve">ervicios </w:t>
      </w:r>
      <w:r w:rsidR="000D1B86">
        <w:rPr>
          <w:rFonts w:ascii="Arial" w:eastAsia="Calibri" w:hAnsi="Arial" w:cs="Arial"/>
          <w:sz w:val="24"/>
          <w:szCs w:val="24"/>
          <w:lang w:val="es-ES_tradnl"/>
        </w:rPr>
        <w:t>P</w:t>
      </w:r>
      <w:r w:rsidR="000D1B86" w:rsidRPr="000D1B86">
        <w:rPr>
          <w:rFonts w:ascii="Arial" w:eastAsia="Calibri" w:hAnsi="Arial" w:cs="Arial"/>
          <w:sz w:val="24"/>
          <w:szCs w:val="24"/>
          <w:lang w:val="es-ES_tradnl"/>
        </w:rPr>
        <w:t xml:space="preserve">úblicos </w:t>
      </w:r>
      <w:r w:rsidR="000D1B86">
        <w:rPr>
          <w:rFonts w:ascii="Arial" w:eastAsia="Calibri" w:hAnsi="Arial" w:cs="Arial"/>
          <w:sz w:val="24"/>
          <w:szCs w:val="24"/>
          <w:lang w:val="es-ES_tradnl"/>
        </w:rPr>
        <w:t>M</w:t>
      </w:r>
      <w:r w:rsidR="000D1B86" w:rsidRPr="000D1B86">
        <w:rPr>
          <w:rFonts w:ascii="Arial" w:eastAsia="Calibri" w:hAnsi="Arial" w:cs="Arial"/>
          <w:sz w:val="24"/>
          <w:szCs w:val="24"/>
          <w:lang w:val="es-ES_tradnl"/>
        </w:rPr>
        <w:t>unicipales</w:t>
      </w:r>
      <w:r w:rsidRPr="000D1B86">
        <w:rPr>
          <w:rFonts w:ascii="Arial" w:eastAsia="Calibri" w:hAnsi="Arial" w:cs="Arial"/>
          <w:sz w:val="24"/>
          <w:szCs w:val="24"/>
          <w:lang w:val="es-ES_tradnl"/>
        </w:rPr>
        <w:t xml:space="preserve">; </w:t>
      </w:r>
      <w:r w:rsidRPr="000D1B86">
        <w:rPr>
          <w:rFonts w:ascii="Arial" w:hAnsi="Arial" w:cs="Arial"/>
          <w:sz w:val="24"/>
          <w:szCs w:val="24"/>
        </w:rPr>
        <w:t>preguntando si desean hacer uso de la palabra.</w:t>
      </w:r>
      <w:r w:rsidR="000D1B86">
        <w:rPr>
          <w:rFonts w:ascii="Arial" w:hAnsi="Arial" w:cs="Arial"/>
          <w:sz w:val="24"/>
          <w:szCs w:val="24"/>
        </w:rPr>
        <w:t xml:space="preserve"> </w:t>
      </w:r>
      <w:r w:rsidRPr="000D1B86">
        <w:rPr>
          <w:rFonts w:ascii="Arial" w:hAnsi="Arial" w:cs="Arial"/>
          <w:sz w:val="24"/>
          <w:szCs w:val="24"/>
          <w:lang w:val="es-ES_tradnl"/>
        </w:rPr>
        <w:t xml:space="preserve">No habiendo quien, en </w:t>
      </w:r>
      <w:r w:rsidR="000D1B86" w:rsidRPr="000D1B86">
        <w:rPr>
          <w:rFonts w:ascii="Arial" w:hAnsi="Arial" w:cs="Arial"/>
          <w:sz w:val="24"/>
          <w:szCs w:val="24"/>
          <w:lang w:val="es-ES_tradnl"/>
        </w:rPr>
        <w:t>votación económica</w:t>
      </w:r>
      <w:r w:rsidRPr="000D1B86">
        <w:rPr>
          <w:rFonts w:ascii="Arial" w:hAnsi="Arial" w:cs="Arial"/>
          <w:sz w:val="24"/>
          <w:szCs w:val="24"/>
          <w:lang w:val="es-ES_tradnl"/>
        </w:rPr>
        <w:t>, les pregunto si lo aprueban.</w:t>
      </w:r>
      <w:r w:rsidR="000D1B86">
        <w:rPr>
          <w:rFonts w:ascii="Arial" w:hAnsi="Arial" w:cs="Arial"/>
          <w:sz w:val="24"/>
          <w:szCs w:val="24"/>
          <w:lang w:val="es-ES_tradnl"/>
        </w:rPr>
        <w:t xml:space="preserve"> </w:t>
      </w:r>
      <w:r w:rsidRPr="000D1B86">
        <w:rPr>
          <w:rFonts w:ascii="Arial" w:hAnsi="Arial" w:cs="Arial"/>
          <w:sz w:val="24"/>
          <w:szCs w:val="24"/>
          <w:lang w:val="es-ES_tradnl"/>
        </w:rPr>
        <w:t>Aprobado.</w:t>
      </w:r>
    </w:p>
    <w:p w14:paraId="18633681" w14:textId="77777777" w:rsidR="00243191" w:rsidRDefault="00243191" w:rsidP="00243191">
      <w:pPr>
        <w:jc w:val="both"/>
        <w:rPr>
          <w:rFonts w:ascii="Arial" w:hAnsi="Arial" w:cs="Arial"/>
          <w:b/>
          <w:sz w:val="24"/>
          <w:szCs w:val="24"/>
          <w:lang w:val="es-ES_tradnl"/>
        </w:rPr>
      </w:pPr>
    </w:p>
    <w:p w14:paraId="5537FF52" w14:textId="43E5F84B" w:rsidR="00243191" w:rsidRPr="00243191" w:rsidRDefault="00243191" w:rsidP="00243191">
      <w:pPr>
        <w:jc w:val="both"/>
        <w:rPr>
          <w:rFonts w:ascii="Arial" w:hAnsi="Arial" w:cs="Arial"/>
          <w:sz w:val="24"/>
          <w:szCs w:val="24"/>
        </w:rPr>
      </w:pPr>
      <w:r w:rsidRPr="00143F89">
        <w:rPr>
          <w:rFonts w:ascii="Arial" w:hAnsi="Arial" w:cs="Arial"/>
          <w:b/>
          <w:sz w:val="24"/>
          <w:szCs w:val="24"/>
          <w:lang w:val="es-ES_tradnl"/>
        </w:rPr>
        <w:t>El Señor Secretario General:</w:t>
      </w:r>
      <w:r>
        <w:rPr>
          <w:rFonts w:ascii="Arial" w:hAnsi="Arial" w:cs="Arial"/>
          <w:b/>
          <w:sz w:val="24"/>
          <w:szCs w:val="24"/>
          <w:lang w:val="es-ES_tradnl"/>
        </w:rPr>
        <w:t xml:space="preserve"> </w:t>
      </w:r>
      <w:r>
        <w:rPr>
          <w:rFonts w:ascii="Arial" w:hAnsi="Arial" w:cs="Arial"/>
          <w:sz w:val="24"/>
          <w:szCs w:val="24"/>
          <w:lang w:val="es-ES_tradnl"/>
        </w:rPr>
        <w:t xml:space="preserve">7.- </w:t>
      </w:r>
      <w:r w:rsidRPr="00243191">
        <w:rPr>
          <w:rFonts w:ascii="Arial" w:hAnsi="Arial" w:cs="Arial"/>
          <w:sz w:val="24"/>
          <w:szCs w:val="24"/>
        </w:rPr>
        <w:t>Iniciativa del regidor Aldo Alejandro de Anda García, para reformar el Reglamento de Estacionamientos en el Municipio de Guadalajara.</w:t>
      </w:r>
    </w:p>
    <w:p w14:paraId="604ADADB" w14:textId="77777777" w:rsidR="00243191" w:rsidRPr="00243191" w:rsidRDefault="00243191" w:rsidP="00243191">
      <w:pPr>
        <w:ind w:left="567" w:hanging="567"/>
        <w:jc w:val="both"/>
        <w:rPr>
          <w:rFonts w:ascii="Arial" w:hAnsi="Arial" w:cs="Arial"/>
          <w:b/>
          <w:sz w:val="24"/>
          <w:szCs w:val="24"/>
        </w:rPr>
      </w:pPr>
    </w:p>
    <w:p w14:paraId="2ABCA4CC" w14:textId="4545A16F" w:rsidR="00243191" w:rsidRPr="000D1B86" w:rsidRDefault="00243191" w:rsidP="00243191">
      <w:pPr>
        <w:jc w:val="both"/>
        <w:rPr>
          <w:rFonts w:ascii="Arial" w:hAnsi="Arial" w:cs="Arial"/>
          <w:sz w:val="24"/>
          <w:szCs w:val="24"/>
          <w:lang w:val="es-ES_tradnl"/>
        </w:rPr>
      </w:pPr>
      <w:r w:rsidRPr="00411F65">
        <w:rPr>
          <w:rFonts w:ascii="Arial" w:hAnsi="Arial" w:cs="Arial"/>
          <w:b/>
          <w:snapToGrid w:val="0"/>
          <w:sz w:val="24"/>
          <w:szCs w:val="24"/>
        </w:rPr>
        <w:t>El Señor Presidente Municipal:</w:t>
      </w:r>
      <w:r w:rsidRPr="00064668">
        <w:rPr>
          <w:rFonts w:ascii="Arial" w:hAnsi="Arial" w:cs="Arial"/>
          <w:sz w:val="24"/>
          <w:szCs w:val="24"/>
        </w:rPr>
        <w:t xml:space="preserve"> </w:t>
      </w:r>
      <w:r w:rsidR="000D1B86">
        <w:rPr>
          <w:rFonts w:ascii="Arial" w:eastAsia="Calibri" w:hAnsi="Arial" w:cs="Arial"/>
          <w:sz w:val="24"/>
          <w:szCs w:val="24"/>
        </w:rPr>
        <w:t>S</w:t>
      </w:r>
      <w:proofErr w:type="spellStart"/>
      <w:r w:rsidR="000D1B86" w:rsidRPr="000D1B86">
        <w:rPr>
          <w:rFonts w:ascii="Arial" w:eastAsia="Calibri" w:hAnsi="Arial" w:cs="Arial"/>
          <w:sz w:val="24"/>
          <w:szCs w:val="24"/>
          <w:lang w:val="es-ES_tradnl"/>
        </w:rPr>
        <w:t>e</w:t>
      </w:r>
      <w:proofErr w:type="spellEnd"/>
      <w:r w:rsidR="000D1B86" w:rsidRPr="000D1B86">
        <w:rPr>
          <w:rFonts w:ascii="Arial" w:eastAsia="Calibri" w:hAnsi="Arial" w:cs="Arial"/>
          <w:sz w:val="24"/>
          <w:szCs w:val="24"/>
          <w:lang w:val="es-ES_tradnl"/>
        </w:rPr>
        <w:t xml:space="preserve"> propone turnarla a la </w:t>
      </w:r>
      <w:r w:rsidR="000D1B86">
        <w:rPr>
          <w:rFonts w:ascii="Arial" w:eastAsia="Calibri" w:hAnsi="Arial" w:cs="Arial"/>
          <w:sz w:val="24"/>
          <w:szCs w:val="24"/>
          <w:lang w:val="es-ES_tradnl"/>
        </w:rPr>
        <w:t>C</w:t>
      </w:r>
      <w:r w:rsidR="000D1B86" w:rsidRPr="000D1B86">
        <w:rPr>
          <w:rFonts w:ascii="Arial" w:eastAsia="Calibri" w:hAnsi="Arial" w:cs="Arial"/>
          <w:sz w:val="24"/>
          <w:szCs w:val="24"/>
          <w:lang w:val="es-ES_tradnl"/>
        </w:rPr>
        <w:t xml:space="preserve">omisión </w:t>
      </w:r>
      <w:r w:rsidR="000D1B86">
        <w:rPr>
          <w:rFonts w:ascii="Arial" w:eastAsia="Calibri" w:hAnsi="Arial" w:cs="Arial"/>
          <w:sz w:val="24"/>
          <w:szCs w:val="24"/>
          <w:lang w:val="es-ES_tradnl"/>
        </w:rPr>
        <w:t>E</w:t>
      </w:r>
      <w:r w:rsidR="000D1B86" w:rsidRPr="000D1B86">
        <w:rPr>
          <w:rFonts w:ascii="Arial" w:eastAsia="Calibri" w:hAnsi="Arial" w:cs="Arial"/>
          <w:sz w:val="24"/>
          <w:szCs w:val="24"/>
          <w:lang w:val="es-ES_tradnl"/>
        </w:rPr>
        <w:t xml:space="preserve">dilicia de </w:t>
      </w:r>
      <w:r w:rsidR="000D1B86">
        <w:rPr>
          <w:rFonts w:ascii="Arial" w:eastAsia="Calibri" w:hAnsi="Arial" w:cs="Arial"/>
          <w:sz w:val="24"/>
          <w:szCs w:val="24"/>
          <w:lang w:val="es-ES_tradnl"/>
        </w:rPr>
        <w:t>G</w:t>
      </w:r>
      <w:r w:rsidR="000D1B86" w:rsidRPr="000D1B86">
        <w:rPr>
          <w:rFonts w:ascii="Arial" w:eastAsia="Calibri" w:hAnsi="Arial" w:cs="Arial"/>
          <w:sz w:val="24"/>
          <w:szCs w:val="24"/>
          <w:lang w:val="es-ES_tradnl"/>
        </w:rPr>
        <w:t xml:space="preserve">obernación, </w:t>
      </w:r>
      <w:r w:rsidR="000D1B86">
        <w:rPr>
          <w:rFonts w:ascii="Arial" w:eastAsia="Calibri" w:hAnsi="Arial" w:cs="Arial"/>
          <w:sz w:val="24"/>
          <w:szCs w:val="24"/>
          <w:lang w:val="es-ES_tradnl"/>
        </w:rPr>
        <w:t>R</w:t>
      </w:r>
      <w:r w:rsidR="000D1B86" w:rsidRPr="000D1B86">
        <w:rPr>
          <w:rFonts w:ascii="Arial" w:eastAsia="Calibri" w:hAnsi="Arial" w:cs="Arial"/>
          <w:sz w:val="24"/>
          <w:szCs w:val="24"/>
          <w:lang w:val="es-ES_tradnl"/>
        </w:rPr>
        <w:t xml:space="preserve">eglamentos y </w:t>
      </w:r>
      <w:r w:rsidR="000D1B86">
        <w:rPr>
          <w:rFonts w:ascii="Arial" w:eastAsia="Calibri" w:hAnsi="Arial" w:cs="Arial"/>
          <w:sz w:val="24"/>
          <w:szCs w:val="24"/>
          <w:lang w:val="es-ES_tradnl"/>
        </w:rPr>
        <w:t>V</w:t>
      </w:r>
      <w:r w:rsidR="000D1B86" w:rsidRPr="000D1B86">
        <w:rPr>
          <w:rFonts w:ascii="Arial" w:eastAsia="Calibri" w:hAnsi="Arial" w:cs="Arial"/>
          <w:sz w:val="24"/>
          <w:szCs w:val="24"/>
          <w:lang w:val="es-ES_tradnl"/>
        </w:rPr>
        <w:t>igilancia</w:t>
      </w:r>
      <w:r w:rsidRPr="000D1B86">
        <w:rPr>
          <w:rFonts w:ascii="Arial" w:eastAsia="Calibri" w:hAnsi="Arial" w:cs="Arial"/>
          <w:sz w:val="24"/>
          <w:szCs w:val="24"/>
          <w:lang w:val="es-ES_tradnl"/>
        </w:rPr>
        <w:t>;</w:t>
      </w:r>
      <w:r w:rsidRPr="000D1B86">
        <w:rPr>
          <w:rFonts w:ascii="Arial" w:hAnsi="Arial" w:cs="Arial"/>
          <w:i/>
          <w:sz w:val="24"/>
          <w:szCs w:val="24"/>
        </w:rPr>
        <w:t xml:space="preserve"> </w:t>
      </w:r>
      <w:r w:rsidRPr="000D1B86">
        <w:rPr>
          <w:rFonts w:ascii="Arial" w:hAnsi="Arial" w:cs="Arial"/>
          <w:sz w:val="24"/>
          <w:szCs w:val="24"/>
        </w:rPr>
        <w:t>preguntando si desean hacer uso de la palabra.</w:t>
      </w:r>
      <w:r w:rsidR="000D1B86">
        <w:rPr>
          <w:rFonts w:ascii="Arial" w:hAnsi="Arial" w:cs="Arial"/>
          <w:sz w:val="24"/>
          <w:szCs w:val="24"/>
          <w:lang w:val="es-ES_tradnl"/>
        </w:rPr>
        <w:t xml:space="preserve"> </w:t>
      </w:r>
      <w:r w:rsidRPr="000D1B86">
        <w:rPr>
          <w:rFonts w:ascii="Arial" w:hAnsi="Arial" w:cs="Arial"/>
          <w:sz w:val="24"/>
          <w:szCs w:val="24"/>
          <w:lang w:val="es-ES_tradnl"/>
        </w:rPr>
        <w:t xml:space="preserve">No habiendo quien, en </w:t>
      </w:r>
      <w:r w:rsidR="000D1B86" w:rsidRPr="000D1B86">
        <w:rPr>
          <w:rFonts w:ascii="Arial" w:hAnsi="Arial" w:cs="Arial"/>
          <w:sz w:val="24"/>
          <w:szCs w:val="24"/>
          <w:lang w:val="es-ES_tradnl"/>
        </w:rPr>
        <w:t>votación económica, les pregunto si lo aprueban.</w:t>
      </w:r>
      <w:r w:rsidR="000D1B86">
        <w:rPr>
          <w:rFonts w:ascii="Arial" w:hAnsi="Arial" w:cs="Arial"/>
          <w:sz w:val="24"/>
          <w:szCs w:val="24"/>
          <w:lang w:val="es-ES_tradnl"/>
        </w:rPr>
        <w:t xml:space="preserve"> A</w:t>
      </w:r>
      <w:r w:rsidR="000D1B86" w:rsidRPr="000D1B86">
        <w:rPr>
          <w:rFonts w:ascii="Arial" w:hAnsi="Arial" w:cs="Arial"/>
          <w:sz w:val="24"/>
          <w:szCs w:val="24"/>
          <w:lang w:val="es-ES_tradnl"/>
        </w:rPr>
        <w:t>probado.</w:t>
      </w:r>
    </w:p>
    <w:p w14:paraId="220AE7AC" w14:textId="77777777" w:rsidR="00243191" w:rsidRPr="00243191" w:rsidRDefault="00243191" w:rsidP="00243191">
      <w:pPr>
        <w:ind w:left="567" w:hanging="567"/>
        <w:jc w:val="both"/>
        <w:rPr>
          <w:rFonts w:ascii="Arial" w:hAnsi="Arial" w:cs="Arial"/>
          <w:b/>
          <w:sz w:val="24"/>
          <w:szCs w:val="24"/>
        </w:rPr>
      </w:pPr>
    </w:p>
    <w:p w14:paraId="176688DB" w14:textId="53AA003E" w:rsidR="00243191" w:rsidRPr="00243191" w:rsidRDefault="00243191" w:rsidP="00243191">
      <w:pPr>
        <w:jc w:val="both"/>
        <w:rPr>
          <w:rFonts w:ascii="Arial" w:hAnsi="Arial" w:cs="Arial"/>
          <w:sz w:val="24"/>
          <w:szCs w:val="24"/>
        </w:rPr>
      </w:pPr>
      <w:r w:rsidRPr="00143F89">
        <w:rPr>
          <w:rFonts w:ascii="Arial" w:hAnsi="Arial" w:cs="Arial"/>
          <w:b/>
          <w:sz w:val="24"/>
          <w:szCs w:val="24"/>
          <w:lang w:val="es-ES_tradnl"/>
        </w:rPr>
        <w:t>El Señor Secretario General:</w:t>
      </w:r>
      <w:r>
        <w:rPr>
          <w:rFonts w:ascii="Arial" w:hAnsi="Arial" w:cs="Arial"/>
          <w:b/>
          <w:sz w:val="24"/>
          <w:szCs w:val="24"/>
          <w:lang w:val="es-ES_tradnl"/>
        </w:rPr>
        <w:t xml:space="preserve"> </w:t>
      </w:r>
      <w:r>
        <w:rPr>
          <w:rFonts w:ascii="Arial" w:hAnsi="Arial" w:cs="Arial"/>
          <w:sz w:val="24"/>
          <w:szCs w:val="24"/>
        </w:rPr>
        <w:t xml:space="preserve">8.- </w:t>
      </w:r>
      <w:r w:rsidRPr="00243191">
        <w:rPr>
          <w:rFonts w:ascii="Arial" w:hAnsi="Arial" w:cs="Arial"/>
          <w:sz w:val="24"/>
          <w:szCs w:val="24"/>
        </w:rPr>
        <w:t xml:space="preserve">Acuerdo de la Comisión Dictaminadora de la Zona de Intervención Especial Centro Histórico, que establece la Feria de la </w:t>
      </w:r>
      <w:proofErr w:type="spellStart"/>
      <w:r w:rsidRPr="00243191">
        <w:rPr>
          <w:rFonts w:ascii="Arial" w:hAnsi="Arial" w:cs="Arial"/>
          <w:sz w:val="24"/>
          <w:szCs w:val="24"/>
        </w:rPr>
        <w:t>Pitaya</w:t>
      </w:r>
      <w:proofErr w:type="spellEnd"/>
      <w:r w:rsidRPr="00243191">
        <w:rPr>
          <w:rFonts w:ascii="Arial" w:hAnsi="Arial" w:cs="Arial"/>
          <w:sz w:val="24"/>
          <w:szCs w:val="24"/>
        </w:rPr>
        <w:t>, sus derivados y guamúchiles; así como la venta de empanadas, palmas, cirios, artículos religiosos y agua, durante la Semana Santa y Pascua.</w:t>
      </w:r>
    </w:p>
    <w:p w14:paraId="539CE517" w14:textId="77777777" w:rsidR="00243191" w:rsidRPr="00243191" w:rsidRDefault="00243191" w:rsidP="00243191">
      <w:pPr>
        <w:tabs>
          <w:tab w:val="left" w:pos="0"/>
        </w:tabs>
        <w:ind w:left="567" w:hanging="567"/>
        <w:jc w:val="both"/>
        <w:rPr>
          <w:rFonts w:ascii="Arial" w:eastAsia="Calibri" w:hAnsi="Arial" w:cs="Arial"/>
          <w:b/>
          <w:sz w:val="24"/>
          <w:szCs w:val="24"/>
        </w:rPr>
      </w:pPr>
    </w:p>
    <w:p w14:paraId="6E7C4E54" w14:textId="2F88EA76" w:rsidR="00243191" w:rsidRPr="000D1B86" w:rsidRDefault="00243191" w:rsidP="00243191">
      <w:pPr>
        <w:jc w:val="both"/>
        <w:rPr>
          <w:rFonts w:ascii="Arial" w:hAnsi="Arial" w:cs="Arial"/>
          <w:sz w:val="24"/>
          <w:szCs w:val="24"/>
          <w:lang w:val="es-ES_tradnl"/>
        </w:rPr>
      </w:pPr>
      <w:r w:rsidRPr="00411F65">
        <w:rPr>
          <w:rFonts w:ascii="Arial" w:hAnsi="Arial" w:cs="Arial"/>
          <w:b/>
          <w:snapToGrid w:val="0"/>
          <w:sz w:val="24"/>
          <w:szCs w:val="24"/>
        </w:rPr>
        <w:t>El Señor Presidente Municipal:</w:t>
      </w:r>
      <w:r w:rsidRPr="00064668">
        <w:rPr>
          <w:rFonts w:ascii="Arial" w:hAnsi="Arial" w:cs="Arial"/>
          <w:sz w:val="24"/>
          <w:szCs w:val="24"/>
        </w:rPr>
        <w:t xml:space="preserve"> </w:t>
      </w:r>
      <w:r w:rsidR="000D1B86">
        <w:rPr>
          <w:rFonts w:ascii="Arial" w:hAnsi="Arial" w:cs="Arial"/>
          <w:sz w:val="24"/>
          <w:szCs w:val="24"/>
        </w:rPr>
        <w:t>E</w:t>
      </w:r>
      <w:r w:rsidR="000D1B86" w:rsidRPr="000D1B86">
        <w:rPr>
          <w:rFonts w:ascii="Arial" w:eastAsia="Calibri" w:hAnsi="Arial" w:cs="Arial"/>
          <w:sz w:val="24"/>
          <w:szCs w:val="24"/>
          <w:lang w:val="es-ES_tradnl"/>
        </w:rPr>
        <w:t xml:space="preserve">l trámite que se propone es tener por notificado a este </w:t>
      </w:r>
      <w:r w:rsidR="000D1B86">
        <w:rPr>
          <w:rFonts w:ascii="Arial" w:eastAsia="Calibri" w:hAnsi="Arial" w:cs="Arial"/>
          <w:sz w:val="24"/>
          <w:szCs w:val="24"/>
          <w:lang w:val="es-ES_tradnl"/>
        </w:rPr>
        <w:t>A</w:t>
      </w:r>
      <w:r w:rsidR="000D1B86" w:rsidRPr="000D1B86">
        <w:rPr>
          <w:rFonts w:ascii="Arial" w:eastAsia="Calibri" w:hAnsi="Arial" w:cs="Arial"/>
          <w:sz w:val="24"/>
          <w:szCs w:val="24"/>
          <w:lang w:val="es-ES_tradnl"/>
        </w:rPr>
        <w:t>yuntamiento</w:t>
      </w:r>
      <w:r w:rsidRPr="000D1B86">
        <w:rPr>
          <w:rFonts w:ascii="Arial" w:eastAsia="Calibri" w:hAnsi="Arial" w:cs="Arial"/>
          <w:sz w:val="24"/>
          <w:szCs w:val="24"/>
          <w:lang w:val="es-ES_tradnl"/>
        </w:rPr>
        <w:t xml:space="preserve">; </w:t>
      </w:r>
      <w:r w:rsidRPr="000D1B86">
        <w:rPr>
          <w:rFonts w:ascii="Arial" w:hAnsi="Arial" w:cs="Arial"/>
          <w:sz w:val="24"/>
          <w:szCs w:val="24"/>
        </w:rPr>
        <w:t>preguntando si desean hacer uso de la palabra.</w:t>
      </w:r>
      <w:r w:rsidR="000D1B86">
        <w:rPr>
          <w:rFonts w:ascii="Arial" w:hAnsi="Arial" w:cs="Arial"/>
          <w:sz w:val="24"/>
          <w:szCs w:val="24"/>
          <w:lang w:val="es-ES_tradnl"/>
        </w:rPr>
        <w:t xml:space="preserve"> </w:t>
      </w:r>
      <w:r w:rsidRPr="000D1B86">
        <w:rPr>
          <w:rFonts w:ascii="Arial" w:hAnsi="Arial" w:cs="Arial"/>
          <w:sz w:val="24"/>
          <w:szCs w:val="24"/>
          <w:lang w:val="es-ES_tradnl"/>
        </w:rPr>
        <w:t xml:space="preserve">No habiendo quien, en </w:t>
      </w:r>
      <w:r w:rsidR="000D1B86" w:rsidRPr="000D1B86">
        <w:rPr>
          <w:rFonts w:ascii="Arial" w:hAnsi="Arial" w:cs="Arial"/>
          <w:sz w:val="24"/>
          <w:szCs w:val="24"/>
          <w:lang w:val="es-ES_tradnl"/>
        </w:rPr>
        <w:t>votación económica</w:t>
      </w:r>
      <w:r w:rsidRPr="000D1B86">
        <w:rPr>
          <w:rFonts w:ascii="Arial" w:hAnsi="Arial" w:cs="Arial"/>
          <w:sz w:val="24"/>
          <w:szCs w:val="24"/>
          <w:lang w:val="es-ES_tradnl"/>
        </w:rPr>
        <w:t>, les pregunto si lo aprueban.</w:t>
      </w:r>
      <w:r w:rsidR="000D1B86">
        <w:rPr>
          <w:rFonts w:ascii="Arial" w:hAnsi="Arial" w:cs="Arial"/>
          <w:sz w:val="24"/>
          <w:szCs w:val="24"/>
          <w:lang w:val="es-ES_tradnl"/>
        </w:rPr>
        <w:t xml:space="preserve"> </w:t>
      </w:r>
      <w:r w:rsidRPr="000D1B86">
        <w:rPr>
          <w:rFonts w:ascii="Arial" w:hAnsi="Arial" w:cs="Arial"/>
          <w:sz w:val="24"/>
          <w:szCs w:val="24"/>
          <w:lang w:val="es-ES_tradnl"/>
        </w:rPr>
        <w:t>Aprobado.</w:t>
      </w:r>
    </w:p>
    <w:p w14:paraId="31D5CDA0" w14:textId="77777777" w:rsidR="00243191" w:rsidRPr="00243191" w:rsidRDefault="00243191" w:rsidP="00243191">
      <w:pPr>
        <w:tabs>
          <w:tab w:val="left" w:pos="0"/>
        </w:tabs>
        <w:jc w:val="both"/>
        <w:rPr>
          <w:rFonts w:ascii="Arial" w:eastAsia="Calibri" w:hAnsi="Arial" w:cs="Arial"/>
          <w:b/>
          <w:sz w:val="24"/>
          <w:szCs w:val="24"/>
          <w:lang w:val="es-ES_tradnl"/>
        </w:rPr>
      </w:pPr>
    </w:p>
    <w:p w14:paraId="723E362F" w14:textId="3CB26F1D" w:rsidR="00243191" w:rsidRDefault="00243191" w:rsidP="00243191">
      <w:pPr>
        <w:jc w:val="both"/>
        <w:rPr>
          <w:rFonts w:ascii="Arial" w:hAnsi="Arial" w:cs="Arial"/>
          <w:sz w:val="24"/>
          <w:szCs w:val="24"/>
        </w:rPr>
      </w:pPr>
      <w:r w:rsidRPr="00143F89">
        <w:rPr>
          <w:rFonts w:ascii="Arial" w:hAnsi="Arial" w:cs="Arial"/>
          <w:b/>
          <w:sz w:val="24"/>
          <w:szCs w:val="24"/>
          <w:lang w:val="es-ES_tradnl"/>
        </w:rPr>
        <w:t>El Señor Secretario General:</w:t>
      </w:r>
      <w:r>
        <w:rPr>
          <w:rFonts w:ascii="Arial" w:hAnsi="Arial" w:cs="Arial"/>
          <w:b/>
          <w:sz w:val="24"/>
          <w:szCs w:val="24"/>
          <w:lang w:val="es-ES_tradnl"/>
        </w:rPr>
        <w:t xml:space="preserve"> </w:t>
      </w:r>
      <w:r>
        <w:rPr>
          <w:rFonts w:ascii="Arial" w:hAnsi="Arial" w:cs="Arial"/>
          <w:sz w:val="24"/>
          <w:szCs w:val="24"/>
          <w:lang w:val="es-ES_tradnl"/>
        </w:rPr>
        <w:t xml:space="preserve">9.- </w:t>
      </w:r>
      <w:r w:rsidRPr="00243191">
        <w:rPr>
          <w:rFonts w:ascii="Arial" w:hAnsi="Arial" w:cs="Arial"/>
          <w:sz w:val="24"/>
          <w:szCs w:val="24"/>
        </w:rPr>
        <w:t>Resolución del recurso de revisión interpuesto por Fernando Valencia Loza, en contra del Dictamen de Trazo, Usos y Destinos Específicos, emitido por la Dirección de Ordenamiento del Territorio.</w:t>
      </w:r>
    </w:p>
    <w:p w14:paraId="1217236F" w14:textId="77777777" w:rsidR="000D1B86" w:rsidRPr="000D1B86" w:rsidRDefault="000D1B86" w:rsidP="00243191">
      <w:pPr>
        <w:jc w:val="both"/>
        <w:rPr>
          <w:rFonts w:ascii="Arial" w:hAnsi="Arial" w:cs="Arial"/>
          <w:b/>
          <w:i/>
          <w:sz w:val="24"/>
          <w:szCs w:val="24"/>
        </w:rPr>
      </w:pPr>
    </w:p>
    <w:p w14:paraId="1CB70430" w14:textId="6C488693" w:rsidR="000D1B86" w:rsidRPr="000D1B86" w:rsidRDefault="000D1B86" w:rsidP="00243191">
      <w:pPr>
        <w:jc w:val="both"/>
        <w:rPr>
          <w:rFonts w:ascii="Arial" w:hAnsi="Arial" w:cs="Arial"/>
          <w:b/>
          <w:i/>
          <w:sz w:val="24"/>
          <w:szCs w:val="24"/>
        </w:rPr>
      </w:pPr>
      <w:r w:rsidRPr="000D1B86">
        <w:rPr>
          <w:rFonts w:ascii="Arial" w:hAnsi="Arial" w:cs="Arial"/>
          <w:b/>
          <w:i/>
          <w:sz w:val="24"/>
          <w:szCs w:val="24"/>
        </w:rPr>
        <w:t>(Se retiró al principio de la sesión)</w:t>
      </w:r>
    </w:p>
    <w:p w14:paraId="57B198B7" w14:textId="77777777" w:rsidR="00243191" w:rsidRPr="00243191" w:rsidRDefault="00243191" w:rsidP="00243191">
      <w:pPr>
        <w:jc w:val="both"/>
        <w:rPr>
          <w:rFonts w:ascii="Arial" w:hAnsi="Arial" w:cs="Arial"/>
          <w:b/>
          <w:sz w:val="24"/>
          <w:szCs w:val="24"/>
        </w:rPr>
      </w:pPr>
    </w:p>
    <w:p w14:paraId="533C9732" w14:textId="6AAF4B9D" w:rsidR="00243191" w:rsidRPr="00243191" w:rsidRDefault="00243191" w:rsidP="00243191">
      <w:pPr>
        <w:jc w:val="both"/>
        <w:rPr>
          <w:rFonts w:ascii="Arial" w:hAnsi="Arial" w:cs="Arial"/>
          <w:bCs/>
          <w:sz w:val="24"/>
          <w:szCs w:val="24"/>
        </w:rPr>
      </w:pPr>
      <w:r>
        <w:rPr>
          <w:rFonts w:ascii="Arial" w:hAnsi="Arial" w:cs="Arial"/>
          <w:bCs/>
          <w:sz w:val="24"/>
          <w:szCs w:val="24"/>
        </w:rPr>
        <w:t xml:space="preserve">10.- </w:t>
      </w:r>
      <w:r w:rsidRPr="00243191">
        <w:rPr>
          <w:rFonts w:ascii="Arial" w:hAnsi="Arial" w:cs="Arial"/>
          <w:bCs/>
          <w:sz w:val="24"/>
          <w:szCs w:val="24"/>
        </w:rPr>
        <w:t>Resolución del recurso de revisión interpuesto por Víctor Javier y Alberto Mario Guzmán Velázquez, en contra del Dictamen de Trazo, Usos y Destinos Específicos, emitido por la Dirección de Ordenamiento del Territorio.</w:t>
      </w:r>
    </w:p>
    <w:p w14:paraId="56813686" w14:textId="77777777" w:rsidR="00243191" w:rsidRPr="00243191" w:rsidRDefault="00243191" w:rsidP="00243191">
      <w:pPr>
        <w:ind w:left="567" w:hanging="567"/>
        <w:jc w:val="both"/>
        <w:rPr>
          <w:rFonts w:ascii="Arial" w:hAnsi="Arial" w:cs="Arial"/>
          <w:bCs/>
          <w:sz w:val="24"/>
          <w:szCs w:val="24"/>
        </w:rPr>
      </w:pPr>
    </w:p>
    <w:p w14:paraId="361598F5" w14:textId="34AD2329" w:rsidR="00243191" w:rsidRPr="00243191" w:rsidRDefault="00243191" w:rsidP="00243191">
      <w:pPr>
        <w:jc w:val="both"/>
        <w:rPr>
          <w:rFonts w:ascii="Arial" w:hAnsi="Arial" w:cs="Arial"/>
          <w:bCs/>
          <w:sz w:val="24"/>
          <w:szCs w:val="24"/>
        </w:rPr>
      </w:pPr>
      <w:r>
        <w:rPr>
          <w:rFonts w:ascii="Arial" w:hAnsi="Arial" w:cs="Arial"/>
          <w:bCs/>
          <w:sz w:val="24"/>
          <w:szCs w:val="24"/>
        </w:rPr>
        <w:t xml:space="preserve">11.- </w:t>
      </w:r>
      <w:r w:rsidRPr="00243191">
        <w:rPr>
          <w:rFonts w:ascii="Arial" w:hAnsi="Arial" w:cs="Arial"/>
          <w:bCs/>
          <w:sz w:val="24"/>
          <w:szCs w:val="24"/>
        </w:rPr>
        <w:t>Resolución del recurso de revisión interpuesto por “1410 DESARROLLOS INMOBILIARIOS S.A.P.I. DE C.V.”, en contra del Dictamen de Trazo, Usos y Destinos Específicos, emitido por la Dirección de Ordenamiento del Territorio.</w:t>
      </w:r>
    </w:p>
    <w:p w14:paraId="7599C684" w14:textId="77777777" w:rsidR="00243191" w:rsidRDefault="00243191" w:rsidP="00243191">
      <w:pPr>
        <w:pStyle w:val="Sangra3detindependiente"/>
        <w:rPr>
          <w:rFonts w:cs="Arial"/>
          <w:b/>
        </w:rPr>
      </w:pPr>
    </w:p>
    <w:p w14:paraId="268D03CA" w14:textId="77777777" w:rsidR="00605252" w:rsidRPr="00243191" w:rsidRDefault="00605252" w:rsidP="00243191">
      <w:pPr>
        <w:pStyle w:val="Sangra3detindependiente"/>
        <w:rPr>
          <w:rFonts w:cs="Arial"/>
          <w:b/>
        </w:rPr>
      </w:pPr>
    </w:p>
    <w:p w14:paraId="45F97AD1" w14:textId="50B2D15D" w:rsidR="00243191" w:rsidRPr="000D1B86" w:rsidRDefault="00243191" w:rsidP="000D1B86">
      <w:pPr>
        <w:pStyle w:val="Sangra3detindependiente"/>
        <w:rPr>
          <w:rFonts w:cs="Arial"/>
          <w:bCs w:val="0"/>
        </w:rPr>
      </w:pPr>
      <w:r w:rsidRPr="00411F65">
        <w:rPr>
          <w:rFonts w:cs="Arial"/>
          <w:b/>
          <w:snapToGrid w:val="0"/>
        </w:rPr>
        <w:lastRenderedPageBreak/>
        <w:t>El Señor Presidente Municipal:</w:t>
      </w:r>
      <w:r w:rsidRPr="00064668">
        <w:rPr>
          <w:rFonts w:cs="Arial"/>
        </w:rPr>
        <w:t xml:space="preserve"> </w:t>
      </w:r>
      <w:r w:rsidRPr="000D1B86">
        <w:rPr>
          <w:rFonts w:cs="Arial"/>
        </w:rPr>
        <w:t xml:space="preserve">Conforme lo establece el párrafo 4 del artículo 162 del Reglamento de Gestión del Desarrollo Urbano para el Municipio de Guadalajara, </w:t>
      </w:r>
      <w:r w:rsidR="000D1B86" w:rsidRPr="000D1B86">
        <w:rPr>
          <w:rFonts w:cs="Arial"/>
        </w:rPr>
        <w:t>se pone a consideración la validación de las resoluciones de referencia</w:t>
      </w:r>
      <w:r w:rsidRPr="000D1B86">
        <w:rPr>
          <w:rFonts w:cs="Arial"/>
        </w:rPr>
        <w:t>; preguntando si alguno de ustedes desea hacer uso de la palabra.</w:t>
      </w:r>
      <w:r w:rsidR="000D1B86">
        <w:rPr>
          <w:rFonts w:cs="Arial"/>
        </w:rPr>
        <w:t xml:space="preserve"> </w:t>
      </w:r>
      <w:r w:rsidRPr="000D1B86">
        <w:rPr>
          <w:rFonts w:cs="Arial"/>
        </w:rPr>
        <w:t xml:space="preserve">No observando quien, en </w:t>
      </w:r>
      <w:r w:rsidR="000D1B86" w:rsidRPr="000D1B86">
        <w:rPr>
          <w:rFonts w:cs="Arial"/>
        </w:rPr>
        <w:t xml:space="preserve">votación económica </w:t>
      </w:r>
      <w:r w:rsidRPr="000D1B86">
        <w:rPr>
          <w:rFonts w:cs="Arial"/>
        </w:rPr>
        <w:t>les pregunto si las validan</w:t>
      </w:r>
      <w:r w:rsidR="000D1B86">
        <w:rPr>
          <w:rFonts w:cs="Arial"/>
        </w:rPr>
        <w:t>, a favor, en contra, abstenciones</w:t>
      </w:r>
      <w:r w:rsidRPr="000D1B86">
        <w:rPr>
          <w:rFonts w:cs="Arial"/>
        </w:rPr>
        <w:t>.</w:t>
      </w:r>
      <w:r w:rsidR="000D1B86">
        <w:rPr>
          <w:rFonts w:cs="Arial"/>
        </w:rPr>
        <w:t xml:space="preserve"> </w:t>
      </w:r>
      <w:r w:rsidRPr="000D1B86">
        <w:rPr>
          <w:rFonts w:cs="Arial"/>
        </w:rPr>
        <w:t>Se validan</w:t>
      </w:r>
      <w:r w:rsidR="000D1B86">
        <w:rPr>
          <w:rFonts w:cs="Arial"/>
        </w:rPr>
        <w:t xml:space="preserve"> por mayoría</w:t>
      </w:r>
      <w:r w:rsidRPr="000D1B86">
        <w:rPr>
          <w:rFonts w:cs="Arial"/>
        </w:rPr>
        <w:t>.</w:t>
      </w:r>
    </w:p>
    <w:p w14:paraId="0EE98BB4" w14:textId="77777777" w:rsidR="00243191" w:rsidRPr="00243191" w:rsidRDefault="00243191" w:rsidP="00243191">
      <w:pPr>
        <w:tabs>
          <w:tab w:val="left" w:pos="0"/>
          <w:tab w:val="left" w:pos="567"/>
        </w:tabs>
        <w:jc w:val="both"/>
        <w:rPr>
          <w:rFonts w:ascii="Arial" w:eastAsia="Calibri" w:hAnsi="Arial" w:cs="Arial"/>
          <w:b/>
          <w:sz w:val="24"/>
          <w:szCs w:val="24"/>
          <w:lang w:eastAsia="en-US"/>
        </w:rPr>
      </w:pPr>
    </w:p>
    <w:p w14:paraId="30A141D2" w14:textId="18E4827C" w:rsidR="00243191" w:rsidRDefault="00243191" w:rsidP="00243191">
      <w:pPr>
        <w:jc w:val="both"/>
        <w:rPr>
          <w:rFonts w:ascii="Arial" w:eastAsia="Calibri" w:hAnsi="Arial" w:cs="Arial"/>
          <w:sz w:val="24"/>
          <w:szCs w:val="24"/>
          <w:lang w:val="es-ES_tradnl"/>
        </w:rPr>
      </w:pPr>
      <w:r w:rsidRPr="00143F89">
        <w:rPr>
          <w:rFonts w:ascii="Arial" w:hAnsi="Arial" w:cs="Arial"/>
          <w:b/>
          <w:sz w:val="24"/>
          <w:szCs w:val="24"/>
          <w:lang w:val="es-ES_tradnl"/>
        </w:rPr>
        <w:t>El Señor Secretario General:</w:t>
      </w:r>
      <w:r>
        <w:rPr>
          <w:rFonts w:ascii="Arial" w:hAnsi="Arial" w:cs="Arial"/>
          <w:b/>
          <w:sz w:val="24"/>
          <w:szCs w:val="24"/>
          <w:lang w:val="es-ES_tradnl"/>
        </w:rPr>
        <w:t xml:space="preserve"> </w:t>
      </w:r>
      <w:r>
        <w:rPr>
          <w:rFonts w:ascii="Arial" w:eastAsia="Calibri" w:hAnsi="Arial" w:cs="Arial"/>
          <w:sz w:val="24"/>
          <w:szCs w:val="24"/>
        </w:rPr>
        <w:t xml:space="preserve">12.- </w:t>
      </w:r>
      <w:r w:rsidRPr="00243191">
        <w:rPr>
          <w:rFonts w:ascii="Arial" w:eastAsia="Calibri" w:hAnsi="Arial" w:cs="Arial"/>
          <w:sz w:val="24"/>
          <w:szCs w:val="24"/>
          <w:lang w:val="es-ES_tradnl"/>
        </w:rPr>
        <w:t>Oficio MFR/R14/138/2023 de la regidora Mariana Fernández Ramírez, mediante el cual solicita se justifiquen sus inasistencias a las sesiones solemne y ordinaria celebradas el día 14 de marzo de 2023, por cuestiones que en documento anexo se señalan.</w:t>
      </w:r>
    </w:p>
    <w:p w14:paraId="116E829A" w14:textId="77777777" w:rsidR="00243191" w:rsidRPr="00243191" w:rsidRDefault="00243191" w:rsidP="00243191">
      <w:pPr>
        <w:jc w:val="both"/>
        <w:rPr>
          <w:rFonts w:ascii="Arial" w:eastAsia="Calibri" w:hAnsi="Arial" w:cs="Arial"/>
          <w:sz w:val="24"/>
          <w:szCs w:val="24"/>
          <w:lang w:val="es-ES_tradnl"/>
        </w:rPr>
      </w:pPr>
    </w:p>
    <w:p w14:paraId="3566EF6E" w14:textId="43E53A63" w:rsidR="00243191" w:rsidRPr="00243191" w:rsidRDefault="00243191" w:rsidP="00243191">
      <w:pPr>
        <w:jc w:val="both"/>
        <w:rPr>
          <w:rFonts w:ascii="Arial" w:eastAsia="Calibri" w:hAnsi="Arial" w:cs="Arial"/>
          <w:sz w:val="24"/>
          <w:szCs w:val="24"/>
          <w:lang w:val="es-ES_tradnl"/>
        </w:rPr>
      </w:pPr>
      <w:r>
        <w:rPr>
          <w:rFonts w:ascii="Arial" w:eastAsia="Calibri" w:hAnsi="Arial" w:cs="Arial"/>
          <w:sz w:val="24"/>
          <w:szCs w:val="24"/>
          <w:lang w:val="es-ES_tradnl"/>
        </w:rPr>
        <w:t xml:space="preserve">13.- </w:t>
      </w:r>
      <w:r w:rsidRPr="00243191">
        <w:rPr>
          <w:rFonts w:ascii="Arial" w:eastAsia="Calibri" w:hAnsi="Arial" w:cs="Arial"/>
          <w:sz w:val="24"/>
          <w:szCs w:val="24"/>
          <w:lang w:val="es-ES_tradnl"/>
        </w:rPr>
        <w:t>Oficio RBD/008/2023 del regidor Rafael Barrios Dávila, mediante el cual solicita se justifique su inasistencia a la sesión ordinaria celebrada el día 27 de febrero de 2023, por cuestiones que en el mismo se señalan.</w:t>
      </w:r>
    </w:p>
    <w:p w14:paraId="48FC1625" w14:textId="77777777" w:rsidR="00243191" w:rsidRPr="00243191" w:rsidRDefault="00243191" w:rsidP="00243191">
      <w:pPr>
        <w:ind w:left="567" w:hanging="567"/>
        <w:jc w:val="both"/>
        <w:rPr>
          <w:rFonts w:ascii="Arial" w:eastAsia="Calibri" w:hAnsi="Arial" w:cs="Arial"/>
          <w:b/>
          <w:sz w:val="24"/>
          <w:szCs w:val="24"/>
          <w:lang w:eastAsia="en-US"/>
        </w:rPr>
      </w:pPr>
    </w:p>
    <w:p w14:paraId="733217D8" w14:textId="6273C7E2" w:rsidR="00243191" w:rsidRDefault="00243191" w:rsidP="000D1B86">
      <w:pPr>
        <w:jc w:val="both"/>
        <w:rPr>
          <w:rFonts w:ascii="Arial" w:hAnsi="Arial" w:cs="Arial"/>
          <w:sz w:val="24"/>
          <w:szCs w:val="24"/>
          <w:lang w:val="es-ES_tradnl"/>
        </w:rPr>
      </w:pPr>
      <w:r w:rsidRPr="00411F65">
        <w:rPr>
          <w:rFonts w:ascii="Arial" w:hAnsi="Arial" w:cs="Arial"/>
          <w:b/>
          <w:snapToGrid w:val="0"/>
          <w:sz w:val="24"/>
          <w:szCs w:val="24"/>
        </w:rPr>
        <w:t>El Señor Presidente Municipal:</w:t>
      </w:r>
      <w:r w:rsidRPr="000D1B86">
        <w:rPr>
          <w:rFonts w:ascii="Arial" w:hAnsi="Arial" w:cs="Arial"/>
          <w:sz w:val="24"/>
          <w:szCs w:val="24"/>
        </w:rPr>
        <w:t xml:space="preserve"> </w:t>
      </w:r>
      <w:r w:rsidR="000D1B86">
        <w:rPr>
          <w:rFonts w:ascii="Arial" w:hAnsi="Arial" w:cs="Arial"/>
          <w:sz w:val="24"/>
          <w:szCs w:val="24"/>
        </w:rPr>
        <w:t>E</w:t>
      </w:r>
      <w:r w:rsidR="000D1B86" w:rsidRPr="000D1B86">
        <w:rPr>
          <w:rFonts w:ascii="Arial" w:eastAsia="Calibri" w:hAnsi="Arial" w:cs="Arial"/>
          <w:sz w:val="24"/>
          <w:szCs w:val="24"/>
          <w:lang w:eastAsia="en-US"/>
        </w:rPr>
        <w:t xml:space="preserve">l trámite que se propone es aprobar las inasistencias de referencia, conforme lo establece el artículo 51 de la </w:t>
      </w:r>
      <w:r w:rsidR="000D1B86">
        <w:rPr>
          <w:rFonts w:ascii="Arial" w:eastAsia="Calibri" w:hAnsi="Arial" w:cs="Arial"/>
          <w:sz w:val="24"/>
          <w:szCs w:val="24"/>
          <w:lang w:eastAsia="en-US"/>
        </w:rPr>
        <w:t>L</w:t>
      </w:r>
      <w:r w:rsidR="000D1B86" w:rsidRPr="000D1B86">
        <w:rPr>
          <w:rFonts w:ascii="Arial" w:eastAsia="Calibri" w:hAnsi="Arial" w:cs="Arial"/>
          <w:sz w:val="24"/>
          <w:szCs w:val="24"/>
          <w:lang w:eastAsia="en-US"/>
        </w:rPr>
        <w:t xml:space="preserve">ey del </w:t>
      </w:r>
      <w:r w:rsidR="000D1B86">
        <w:rPr>
          <w:rFonts w:ascii="Arial" w:eastAsia="Calibri" w:hAnsi="Arial" w:cs="Arial"/>
          <w:sz w:val="24"/>
          <w:szCs w:val="24"/>
          <w:lang w:eastAsia="en-US"/>
        </w:rPr>
        <w:t>G</w:t>
      </w:r>
      <w:r w:rsidR="000D1B86" w:rsidRPr="000D1B86">
        <w:rPr>
          <w:rFonts w:ascii="Arial" w:eastAsia="Calibri" w:hAnsi="Arial" w:cs="Arial"/>
          <w:sz w:val="24"/>
          <w:szCs w:val="24"/>
          <w:lang w:eastAsia="en-US"/>
        </w:rPr>
        <w:t xml:space="preserve">obierno y la </w:t>
      </w:r>
      <w:r w:rsidR="000D1B86">
        <w:rPr>
          <w:rFonts w:ascii="Arial" w:eastAsia="Calibri" w:hAnsi="Arial" w:cs="Arial"/>
          <w:sz w:val="24"/>
          <w:szCs w:val="24"/>
          <w:lang w:eastAsia="en-US"/>
        </w:rPr>
        <w:t>A</w:t>
      </w:r>
      <w:r w:rsidR="000D1B86" w:rsidRPr="000D1B86">
        <w:rPr>
          <w:rFonts w:ascii="Arial" w:eastAsia="Calibri" w:hAnsi="Arial" w:cs="Arial"/>
          <w:sz w:val="24"/>
          <w:szCs w:val="24"/>
          <w:lang w:eastAsia="en-US"/>
        </w:rPr>
        <w:t xml:space="preserve">dministración </w:t>
      </w:r>
      <w:r w:rsidR="000D1B86">
        <w:rPr>
          <w:rFonts w:ascii="Arial" w:eastAsia="Calibri" w:hAnsi="Arial" w:cs="Arial"/>
          <w:sz w:val="24"/>
          <w:szCs w:val="24"/>
          <w:lang w:eastAsia="en-US"/>
        </w:rPr>
        <w:t>P</w:t>
      </w:r>
      <w:r w:rsidR="000D1B86" w:rsidRPr="000D1B86">
        <w:rPr>
          <w:rFonts w:ascii="Arial" w:eastAsia="Calibri" w:hAnsi="Arial" w:cs="Arial"/>
          <w:sz w:val="24"/>
          <w:szCs w:val="24"/>
          <w:lang w:eastAsia="en-US"/>
        </w:rPr>
        <w:t xml:space="preserve">ública </w:t>
      </w:r>
      <w:r w:rsidR="000D1B86">
        <w:rPr>
          <w:rFonts w:ascii="Arial" w:eastAsia="Calibri" w:hAnsi="Arial" w:cs="Arial"/>
          <w:sz w:val="24"/>
          <w:szCs w:val="24"/>
          <w:lang w:eastAsia="en-US"/>
        </w:rPr>
        <w:t>M</w:t>
      </w:r>
      <w:r w:rsidR="000D1B86" w:rsidRPr="000D1B86">
        <w:rPr>
          <w:rFonts w:ascii="Arial" w:eastAsia="Calibri" w:hAnsi="Arial" w:cs="Arial"/>
          <w:sz w:val="24"/>
          <w:szCs w:val="24"/>
          <w:lang w:eastAsia="en-US"/>
        </w:rPr>
        <w:t xml:space="preserve">unicipal del </w:t>
      </w:r>
      <w:r w:rsidR="000D1B86">
        <w:rPr>
          <w:rFonts w:ascii="Arial" w:eastAsia="Calibri" w:hAnsi="Arial" w:cs="Arial"/>
          <w:sz w:val="24"/>
          <w:szCs w:val="24"/>
          <w:lang w:eastAsia="en-US"/>
        </w:rPr>
        <w:t>E</w:t>
      </w:r>
      <w:r w:rsidR="000D1B86" w:rsidRPr="000D1B86">
        <w:rPr>
          <w:rFonts w:ascii="Arial" w:eastAsia="Calibri" w:hAnsi="Arial" w:cs="Arial"/>
          <w:sz w:val="24"/>
          <w:szCs w:val="24"/>
          <w:lang w:eastAsia="en-US"/>
        </w:rPr>
        <w:t xml:space="preserve">stado de </w:t>
      </w:r>
      <w:r w:rsidR="000D1B86">
        <w:rPr>
          <w:rFonts w:ascii="Arial" w:eastAsia="Calibri" w:hAnsi="Arial" w:cs="Arial"/>
          <w:sz w:val="24"/>
          <w:szCs w:val="24"/>
          <w:lang w:eastAsia="en-US"/>
        </w:rPr>
        <w:t>J</w:t>
      </w:r>
      <w:r w:rsidR="000D1B86" w:rsidRPr="000D1B86">
        <w:rPr>
          <w:rFonts w:ascii="Arial" w:eastAsia="Calibri" w:hAnsi="Arial" w:cs="Arial"/>
          <w:sz w:val="24"/>
          <w:szCs w:val="24"/>
          <w:lang w:eastAsia="en-US"/>
        </w:rPr>
        <w:t>alisco;</w:t>
      </w:r>
      <w:r w:rsidRPr="000D1B86">
        <w:rPr>
          <w:rFonts w:ascii="Arial" w:eastAsia="Calibri" w:hAnsi="Arial" w:cs="Arial"/>
          <w:sz w:val="24"/>
          <w:szCs w:val="24"/>
          <w:lang w:eastAsia="en-US"/>
        </w:rPr>
        <w:t xml:space="preserve"> </w:t>
      </w:r>
      <w:r w:rsidRPr="000D1B86">
        <w:rPr>
          <w:rFonts w:ascii="Arial" w:hAnsi="Arial" w:cs="Arial"/>
          <w:sz w:val="24"/>
          <w:szCs w:val="24"/>
        </w:rPr>
        <w:t>preguntando si alguno de ustedes desea hacer uso de la palabra respecto al trámite propuesto.</w:t>
      </w:r>
      <w:r w:rsidR="000D1B86">
        <w:rPr>
          <w:rFonts w:ascii="Arial" w:hAnsi="Arial" w:cs="Arial"/>
          <w:sz w:val="24"/>
          <w:szCs w:val="24"/>
        </w:rPr>
        <w:t xml:space="preserve"> </w:t>
      </w:r>
      <w:r w:rsidRPr="000D1B86">
        <w:rPr>
          <w:rFonts w:ascii="Arial" w:hAnsi="Arial" w:cs="Arial"/>
          <w:sz w:val="24"/>
          <w:szCs w:val="24"/>
          <w:lang w:val="es-ES_tradnl"/>
        </w:rPr>
        <w:t xml:space="preserve">No habiendo quien, en </w:t>
      </w:r>
      <w:r w:rsidR="000D1B86" w:rsidRPr="000D1B86">
        <w:rPr>
          <w:rFonts w:ascii="Arial" w:hAnsi="Arial" w:cs="Arial"/>
          <w:sz w:val="24"/>
          <w:szCs w:val="24"/>
          <w:lang w:val="es-ES_tradnl"/>
        </w:rPr>
        <w:t>votación económica</w:t>
      </w:r>
      <w:r w:rsidRPr="000D1B86">
        <w:rPr>
          <w:rFonts w:ascii="Arial" w:hAnsi="Arial" w:cs="Arial"/>
          <w:sz w:val="24"/>
          <w:szCs w:val="24"/>
          <w:lang w:val="es-ES_tradnl"/>
        </w:rPr>
        <w:t>, les pregunto si las aprueban.</w:t>
      </w:r>
      <w:r w:rsidR="000D1B86">
        <w:rPr>
          <w:rFonts w:ascii="Arial" w:hAnsi="Arial" w:cs="Arial"/>
          <w:sz w:val="24"/>
          <w:szCs w:val="24"/>
          <w:lang w:val="es-ES_tradnl"/>
        </w:rPr>
        <w:t xml:space="preserve"> </w:t>
      </w:r>
      <w:r w:rsidRPr="000D1B86">
        <w:rPr>
          <w:rFonts w:ascii="Arial" w:hAnsi="Arial" w:cs="Arial"/>
          <w:sz w:val="24"/>
          <w:szCs w:val="24"/>
          <w:lang w:val="es-ES_tradnl"/>
        </w:rPr>
        <w:t>Aprobadas.</w:t>
      </w:r>
    </w:p>
    <w:p w14:paraId="0EC813A7" w14:textId="77777777" w:rsidR="000D1B86" w:rsidRPr="00243191" w:rsidRDefault="000D1B86" w:rsidP="000D1B86">
      <w:pPr>
        <w:jc w:val="both"/>
        <w:rPr>
          <w:rFonts w:ascii="Arial" w:eastAsia="Calibri" w:hAnsi="Arial" w:cs="Arial"/>
          <w:b/>
          <w:sz w:val="24"/>
          <w:szCs w:val="24"/>
          <w:lang w:eastAsia="en-US"/>
        </w:rPr>
      </w:pPr>
    </w:p>
    <w:p w14:paraId="63C9A763" w14:textId="2138129D" w:rsidR="00243191" w:rsidRPr="00243191" w:rsidRDefault="00243191" w:rsidP="00243191">
      <w:pPr>
        <w:tabs>
          <w:tab w:val="left" w:pos="567"/>
        </w:tabs>
        <w:jc w:val="both"/>
        <w:rPr>
          <w:rFonts w:ascii="Arial" w:eastAsia="Calibri" w:hAnsi="Arial" w:cs="Arial"/>
          <w:bCs/>
          <w:sz w:val="24"/>
          <w:szCs w:val="24"/>
          <w:lang w:eastAsia="en-US"/>
        </w:rPr>
      </w:pPr>
      <w:r w:rsidRPr="00143F89">
        <w:rPr>
          <w:rFonts w:ascii="Arial" w:hAnsi="Arial" w:cs="Arial"/>
          <w:b/>
          <w:sz w:val="24"/>
          <w:szCs w:val="24"/>
          <w:lang w:val="es-ES_tradnl"/>
        </w:rPr>
        <w:t>El Señor Secretario General:</w:t>
      </w:r>
      <w:r>
        <w:rPr>
          <w:rFonts w:ascii="Arial" w:hAnsi="Arial" w:cs="Arial"/>
          <w:b/>
          <w:sz w:val="24"/>
          <w:szCs w:val="24"/>
          <w:lang w:val="es-ES_tradnl"/>
        </w:rPr>
        <w:t xml:space="preserve"> </w:t>
      </w:r>
      <w:r>
        <w:rPr>
          <w:rFonts w:ascii="Arial" w:eastAsia="Calibri" w:hAnsi="Arial" w:cs="Arial"/>
          <w:bCs/>
          <w:sz w:val="24"/>
          <w:szCs w:val="24"/>
          <w:lang w:eastAsia="en-US"/>
        </w:rPr>
        <w:t xml:space="preserve">14.- </w:t>
      </w:r>
      <w:r w:rsidRPr="00243191">
        <w:rPr>
          <w:rFonts w:ascii="Arial" w:eastAsia="Calibri" w:hAnsi="Arial" w:cs="Arial"/>
          <w:bCs/>
          <w:sz w:val="24"/>
          <w:szCs w:val="24"/>
          <w:lang w:eastAsia="en-US"/>
        </w:rPr>
        <w:t>Iniciativa que tiene por objeto autorizar la celebración de un contrato de comodato, entre este Municipio y el Poder Ejecutivo Federal a través de la Secretaría de la Defensa Nacional (SEDENA), respecto del predio localizado cerca de la Avenida Cristóbal Colón, en la colonia El Sauz, para destinarlo al uso de la Guardia Nacional.</w:t>
      </w:r>
    </w:p>
    <w:p w14:paraId="4A276CC9" w14:textId="77777777" w:rsidR="00243191" w:rsidRPr="00243191" w:rsidRDefault="00243191" w:rsidP="00243191">
      <w:pPr>
        <w:tabs>
          <w:tab w:val="left" w:pos="567"/>
        </w:tabs>
        <w:ind w:left="567" w:hanging="567"/>
        <w:jc w:val="both"/>
        <w:rPr>
          <w:rFonts w:ascii="Arial" w:eastAsia="Calibri" w:hAnsi="Arial" w:cs="Arial"/>
          <w:bCs/>
          <w:sz w:val="24"/>
          <w:szCs w:val="24"/>
          <w:lang w:eastAsia="en-US"/>
        </w:rPr>
      </w:pPr>
    </w:p>
    <w:p w14:paraId="6AA47E82" w14:textId="33FBE5B0" w:rsidR="000A2F36" w:rsidRDefault="00243191" w:rsidP="00243191">
      <w:pPr>
        <w:jc w:val="both"/>
        <w:rPr>
          <w:rFonts w:ascii="Arial" w:hAnsi="Arial" w:cs="Arial"/>
          <w:sz w:val="24"/>
          <w:szCs w:val="24"/>
          <w:lang w:val="es-ES_tradnl"/>
        </w:rPr>
      </w:pPr>
      <w:r w:rsidRPr="00411F65">
        <w:rPr>
          <w:rFonts w:ascii="Arial" w:hAnsi="Arial" w:cs="Arial"/>
          <w:b/>
          <w:snapToGrid w:val="0"/>
          <w:sz w:val="24"/>
          <w:szCs w:val="24"/>
        </w:rPr>
        <w:t>El Señor Presidente Municipal:</w:t>
      </w:r>
      <w:r w:rsidRPr="00064668">
        <w:rPr>
          <w:rFonts w:ascii="Arial" w:hAnsi="Arial" w:cs="Arial"/>
          <w:sz w:val="24"/>
          <w:szCs w:val="24"/>
        </w:rPr>
        <w:t xml:space="preserve"> </w:t>
      </w:r>
      <w:r w:rsidR="000D1B86">
        <w:rPr>
          <w:rFonts w:ascii="Arial" w:eastAsia="Calibri" w:hAnsi="Arial" w:cs="Arial"/>
          <w:sz w:val="24"/>
          <w:szCs w:val="24"/>
        </w:rPr>
        <w:t>S</w:t>
      </w:r>
      <w:proofErr w:type="spellStart"/>
      <w:r w:rsidR="000D1B86" w:rsidRPr="000D1B86">
        <w:rPr>
          <w:rFonts w:ascii="Arial" w:eastAsia="Calibri" w:hAnsi="Arial" w:cs="Arial"/>
          <w:sz w:val="24"/>
          <w:szCs w:val="24"/>
          <w:lang w:val="es-ES_tradnl"/>
        </w:rPr>
        <w:t>e</w:t>
      </w:r>
      <w:proofErr w:type="spellEnd"/>
      <w:r w:rsidR="000D1B86" w:rsidRPr="000D1B86">
        <w:rPr>
          <w:rFonts w:ascii="Arial" w:eastAsia="Calibri" w:hAnsi="Arial" w:cs="Arial"/>
          <w:sz w:val="24"/>
          <w:szCs w:val="24"/>
          <w:lang w:val="es-ES_tradnl"/>
        </w:rPr>
        <w:t xml:space="preserve"> propone turnarlo a la </w:t>
      </w:r>
      <w:r w:rsidR="000D1B86">
        <w:rPr>
          <w:rFonts w:ascii="Arial" w:eastAsia="Calibri" w:hAnsi="Arial" w:cs="Arial"/>
          <w:sz w:val="24"/>
          <w:szCs w:val="24"/>
          <w:lang w:val="es-ES_tradnl"/>
        </w:rPr>
        <w:t>C</w:t>
      </w:r>
      <w:r w:rsidR="000D1B86" w:rsidRPr="000D1B86">
        <w:rPr>
          <w:rFonts w:ascii="Arial" w:eastAsia="Calibri" w:hAnsi="Arial" w:cs="Arial"/>
          <w:sz w:val="24"/>
          <w:szCs w:val="24"/>
          <w:lang w:val="es-ES_tradnl"/>
        </w:rPr>
        <w:t xml:space="preserve">omisión </w:t>
      </w:r>
      <w:r w:rsidR="000D1B86">
        <w:rPr>
          <w:rFonts w:ascii="Arial" w:eastAsia="Calibri" w:hAnsi="Arial" w:cs="Arial"/>
          <w:sz w:val="24"/>
          <w:szCs w:val="24"/>
          <w:lang w:val="es-ES_tradnl"/>
        </w:rPr>
        <w:t>E</w:t>
      </w:r>
      <w:r w:rsidR="000D1B86" w:rsidRPr="000D1B86">
        <w:rPr>
          <w:rFonts w:ascii="Arial" w:eastAsia="Calibri" w:hAnsi="Arial" w:cs="Arial"/>
          <w:sz w:val="24"/>
          <w:szCs w:val="24"/>
          <w:lang w:val="es-ES_tradnl"/>
        </w:rPr>
        <w:t xml:space="preserve">dilicia de </w:t>
      </w:r>
      <w:r w:rsidR="000D1B86">
        <w:rPr>
          <w:rFonts w:ascii="Arial" w:eastAsia="Calibri" w:hAnsi="Arial" w:cs="Arial"/>
          <w:sz w:val="24"/>
          <w:szCs w:val="24"/>
          <w:lang w:val="es-ES_tradnl"/>
        </w:rPr>
        <w:t>H</w:t>
      </w:r>
      <w:r w:rsidR="000D1B86" w:rsidRPr="000D1B86">
        <w:rPr>
          <w:rFonts w:ascii="Arial" w:eastAsia="Calibri" w:hAnsi="Arial" w:cs="Arial"/>
          <w:sz w:val="24"/>
          <w:szCs w:val="24"/>
          <w:lang w:val="es-ES_tradnl"/>
        </w:rPr>
        <w:t xml:space="preserve">acienda </w:t>
      </w:r>
      <w:r w:rsidR="000D1B86">
        <w:rPr>
          <w:rFonts w:ascii="Arial" w:eastAsia="Calibri" w:hAnsi="Arial" w:cs="Arial"/>
          <w:sz w:val="24"/>
          <w:szCs w:val="24"/>
          <w:lang w:val="es-ES_tradnl"/>
        </w:rPr>
        <w:t>P</w:t>
      </w:r>
      <w:r w:rsidR="000D1B86" w:rsidRPr="000D1B86">
        <w:rPr>
          <w:rFonts w:ascii="Arial" w:eastAsia="Calibri" w:hAnsi="Arial" w:cs="Arial"/>
          <w:sz w:val="24"/>
          <w:szCs w:val="24"/>
          <w:lang w:val="es-ES_tradnl"/>
        </w:rPr>
        <w:t xml:space="preserve">ública y </w:t>
      </w:r>
      <w:r w:rsidR="000D1B86">
        <w:rPr>
          <w:rFonts w:ascii="Arial" w:eastAsia="Calibri" w:hAnsi="Arial" w:cs="Arial"/>
          <w:sz w:val="24"/>
          <w:szCs w:val="24"/>
          <w:lang w:val="es-ES_tradnl"/>
        </w:rPr>
        <w:t>P</w:t>
      </w:r>
      <w:r w:rsidR="000D1B86" w:rsidRPr="000D1B86">
        <w:rPr>
          <w:rFonts w:ascii="Arial" w:eastAsia="Calibri" w:hAnsi="Arial" w:cs="Arial"/>
          <w:sz w:val="24"/>
          <w:szCs w:val="24"/>
          <w:lang w:val="es-ES_tradnl"/>
        </w:rPr>
        <w:t xml:space="preserve">atrimonio </w:t>
      </w:r>
      <w:r w:rsidR="000D1B86">
        <w:rPr>
          <w:rFonts w:ascii="Arial" w:eastAsia="Calibri" w:hAnsi="Arial" w:cs="Arial"/>
          <w:sz w:val="24"/>
          <w:szCs w:val="24"/>
          <w:lang w:val="es-ES_tradnl"/>
        </w:rPr>
        <w:t>M</w:t>
      </w:r>
      <w:r w:rsidR="000D1B86" w:rsidRPr="000D1B86">
        <w:rPr>
          <w:rFonts w:ascii="Arial" w:eastAsia="Calibri" w:hAnsi="Arial" w:cs="Arial"/>
          <w:sz w:val="24"/>
          <w:szCs w:val="24"/>
          <w:lang w:val="es-ES_tradnl"/>
        </w:rPr>
        <w:t>unicipal</w:t>
      </w:r>
      <w:r w:rsidRPr="000D1B86">
        <w:rPr>
          <w:rFonts w:ascii="Arial" w:eastAsia="Calibri" w:hAnsi="Arial" w:cs="Arial"/>
          <w:sz w:val="24"/>
          <w:szCs w:val="24"/>
          <w:lang w:val="es-ES_tradnl"/>
        </w:rPr>
        <w:t xml:space="preserve">; </w:t>
      </w:r>
      <w:r w:rsidRPr="000D1B86">
        <w:rPr>
          <w:rFonts w:ascii="Arial" w:hAnsi="Arial" w:cs="Arial"/>
          <w:sz w:val="24"/>
          <w:szCs w:val="24"/>
        </w:rPr>
        <w:t>preguntando si desean hacer uso de la palabra.</w:t>
      </w:r>
      <w:r w:rsidR="000D1B86">
        <w:rPr>
          <w:rFonts w:ascii="Arial" w:hAnsi="Arial" w:cs="Arial"/>
          <w:sz w:val="24"/>
          <w:szCs w:val="24"/>
          <w:lang w:val="es-ES_tradnl"/>
        </w:rPr>
        <w:t xml:space="preserve"> </w:t>
      </w:r>
      <w:r w:rsidR="000A2F36">
        <w:rPr>
          <w:rFonts w:ascii="Arial" w:hAnsi="Arial" w:cs="Arial"/>
          <w:sz w:val="24"/>
          <w:szCs w:val="24"/>
          <w:lang w:val="es-ES_tradnl"/>
        </w:rPr>
        <w:t>Tiene el uso de la voz, la regidora Candelaria Ochoa.</w:t>
      </w:r>
    </w:p>
    <w:p w14:paraId="0B32B950" w14:textId="77777777" w:rsidR="000A2F36" w:rsidRPr="000A2F36" w:rsidRDefault="000A2F36" w:rsidP="00243191">
      <w:pPr>
        <w:jc w:val="both"/>
        <w:rPr>
          <w:rFonts w:ascii="Arial" w:hAnsi="Arial" w:cs="Arial"/>
          <w:b/>
          <w:sz w:val="24"/>
          <w:szCs w:val="24"/>
          <w:lang w:val="es-ES_tradnl"/>
        </w:rPr>
      </w:pPr>
    </w:p>
    <w:p w14:paraId="61A7708B" w14:textId="3C8FC90B" w:rsidR="000A2F36" w:rsidRDefault="000A2F36" w:rsidP="00243191">
      <w:pPr>
        <w:jc w:val="both"/>
        <w:rPr>
          <w:rFonts w:ascii="Arial" w:hAnsi="Arial" w:cs="Arial"/>
          <w:sz w:val="24"/>
          <w:szCs w:val="24"/>
          <w:lang w:val="es-ES_tradnl"/>
        </w:rPr>
      </w:pPr>
      <w:r w:rsidRPr="000A2F36">
        <w:rPr>
          <w:rFonts w:ascii="Arial" w:hAnsi="Arial" w:cs="Arial"/>
          <w:b/>
          <w:sz w:val="24"/>
          <w:szCs w:val="24"/>
          <w:lang w:val="es-ES_tradnl"/>
        </w:rPr>
        <w:t>La Regidora María Candelaria Ochoa Ávalos:</w:t>
      </w:r>
      <w:r>
        <w:rPr>
          <w:rFonts w:ascii="Arial" w:hAnsi="Arial" w:cs="Arial"/>
          <w:sz w:val="24"/>
          <w:szCs w:val="24"/>
          <w:lang w:val="es-ES_tradnl"/>
        </w:rPr>
        <w:t xml:space="preserve"> </w:t>
      </w:r>
      <w:r w:rsidR="0072319C">
        <w:rPr>
          <w:rFonts w:ascii="Arial" w:hAnsi="Arial" w:cs="Arial"/>
          <w:sz w:val="24"/>
          <w:szCs w:val="24"/>
          <w:lang w:val="es-ES_tradnl"/>
        </w:rPr>
        <w:t>Buenos días a todas y todos. Hace más de un año solicité también un terreno en Avenida Normalistas para el Banco Bienestar, quisiera saber en qué va el proceso, porque el día que vino el Presidente a Guadalajara se le prometió que se le iba a otorgar algunos terrenos para el Banco Bienestar, me gustaría saber si se ha procesado esta solicitud o si todavía no hay alguna respuesta.</w:t>
      </w:r>
    </w:p>
    <w:p w14:paraId="73208249" w14:textId="53E9B0C2" w:rsidR="0072319C" w:rsidRDefault="0072319C" w:rsidP="00243191">
      <w:pPr>
        <w:jc w:val="both"/>
        <w:rPr>
          <w:rFonts w:ascii="Arial" w:hAnsi="Arial" w:cs="Arial"/>
          <w:sz w:val="24"/>
          <w:szCs w:val="24"/>
          <w:lang w:val="es-ES_tradnl"/>
        </w:rPr>
      </w:pPr>
      <w:r>
        <w:rPr>
          <w:rFonts w:ascii="Arial" w:hAnsi="Arial" w:cs="Arial"/>
          <w:sz w:val="24"/>
          <w:szCs w:val="24"/>
          <w:lang w:val="es-ES_tradnl"/>
        </w:rPr>
        <w:t xml:space="preserve">Le hice una solicitud a usted y otra con copia al Secretario, para ver si pudiéramos tener una respuesta. Gracias. </w:t>
      </w:r>
    </w:p>
    <w:p w14:paraId="60048CAE" w14:textId="77777777" w:rsidR="0072319C" w:rsidRDefault="0072319C" w:rsidP="00243191">
      <w:pPr>
        <w:jc w:val="both"/>
        <w:rPr>
          <w:rFonts w:ascii="Arial" w:hAnsi="Arial" w:cs="Arial"/>
          <w:sz w:val="24"/>
          <w:szCs w:val="24"/>
          <w:lang w:val="es-ES_tradnl"/>
        </w:rPr>
      </w:pPr>
    </w:p>
    <w:p w14:paraId="4FDC4628" w14:textId="6D1B6B39" w:rsidR="000A2F36" w:rsidRDefault="0072319C" w:rsidP="00243191">
      <w:pPr>
        <w:jc w:val="both"/>
        <w:rPr>
          <w:rFonts w:ascii="Arial" w:hAnsi="Arial" w:cs="Arial"/>
          <w:sz w:val="24"/>
          <w:szCs w:val="24"/>
          <w:lang w:val="es-ES_tradnl"/>
        </w:rPr>
      </w:pPr>
      <w:r w:rsidRPr="00143F89">
        <w:rPr>
          <w:rFonts w:ascii="Arial" w:hAnsi="Arial" w:cs="Arial"/>
          <w:b/>
          <w:sz w:val="24"/>
          <w:szCs w:val="24"/>
          <w:lang w:val="es-ES_tradnl"/>
        </w:rPr>
        <w:lastRenderedPageBreak/>
        <w:t>El Señor Secretario General:</w:t>
      </w:r>
      <w:r>
        <w:rPr>
          <w:rFonts w:ascii="Arial" w:hAnsi="Arial" w:cs="Arial"/>
          <w:sz w:val="24"/>
          <w:szCs w:val="24"/>
          <w:lang w:val="es-ES_tradnl"/>
        </w:rPr>
        <w:t xml:space="preserve"> Lo revisamos de inmediato y le hacemos llegar la información.</w:t>
      </w:r>
    </w:p>
    <w:p w14:paraId="4FED6C02" w14:textId="77777777" w:rsidR="0072319C" w:rsidRDefault="0072319C" w:rsidP="00243191">
      <w:pPr>
        <w:jc w:val="both"/>
        <w:rPr>
          <w:rFonts w:ascii="Arial" w:hAnsi="Arial" w:cs="Arial"/>
          <w:sz w:val="24"/>
          <w:szCs w:val="24"/>
          <w:lang w:val="es-ES_tradnl"/>
        </w:rPr>
      </w:pPr>
    </w:p>
    <w:p w14:paraId="505D0743" w14:textId="08919E98" w:rsidR="00243191" w:rsidRPr="000D1B86" w:rsidRDefault="000A2F36" w:rsidP="00243191">
      <w:pPr>
        <w:jc w:val="both"/>
        <w:rPr>
          <w:rFonts w:ascii="Arial" w:hAnsi="Arial" w:cs="Arial"/>
          <w:sz w:val="24"/>
          <w:szCs w:val="24"/>
          <w:lang w:val="es-ES_tradnl"/>
        </w:rPr>
      </w:pPr>
      <w:r w:rsidRPr="00411F65">
        <w:rPr>
          <w:rFonts w:ascii="Arial" w:hAnsi="Arial" w:cs="Arial"/>
          <w:b/>
          <w:snapToGrid w:val="0"/>
          <w:sz w:val="24"/>
          <w:szCs w:val="24"/>
        </w:rPr>
        <w:t>El Señor Presidente Municipal:</w:t>
      </w:r>
      <w:r w:rsidRPr="00064668">
        <w:rPr>
          <w:rFonts w:ascii="Arial" w:hAnsi="Arial" w:cs="Arial"/>
          <w:sz w:val="24"/>
          <w:szCs w:val="24"/>
        </w:rPr>
        <w:t xml:space="preserve"> </w:t>
      </w:r>
      <w:r w:rsidR="0072319C">
        <w:rPr>
          <w:rFonts w:ascii="Arial" w:hAnsi="Arial" w:cs="Arial"/>
          <w:sz w:val="24"/>
          <w:szCs w:val="24"/>
          <w:lang w:val="es-ES_tradnl"/>
        </w:rPr>
        <w:t>No habiendo quien más desea hacer uso de la voz,</w:t>
      </w:r>
      <w:r w:rsidR="00243191" w:rsidRPr="000D1B86">
        <w:rPr>
          <w:rFonts w:ascii="Arial" w:hAnsi="Arial" w:cs="Arial"/>
          <w:sz w:val="24"/>
          <w:szCs w:val="24"/>
          <w:lang w:val="es-ES_tradnl"/>
        </w:rPr>
        <w:t xml:space="preserve"> en </w:t>
      </w:r>
      <w:r w:rsidR="000D1B86" w:rsidRPr="000D1B86">
        <w:rPr>
          <w:rFonts w:ascii="Arial" w:hAnsi="Arial" w:cs="Arial"/>
          <w:sz w:val="24"/>
          <w:szCs w:val="24"/>
          <w:lang w:val="es-ES_tradnl"/>
        </w:rPr>
        <w:t>votación económica</w:t>
      </w:r>
      <w:r w:rsidR="00243191" w:rsidRPr="000D1B86">
        <w:rPr>
          <w:rFonts w:ascii="Arial" w:hAnsi="Arial" w:cs="Arial"/>
          <w:sz w:val="24"/>
          <w:szCs w:val="24"/>
          <w:lang w:val="es-ES_tradnl"/>
        </w:rPr>
        <w:t>, les pregunto si lo aprueban.</w:t>
      </w:r>
      <w:r w:rsidR="000D1B86">
        <w:rPr>
          <w:rFonts w:ascii="Arial" w:hAnsi="Arial" w:cs="Arial"/>
          <w:sz w:val="24"/>
          <w:szCs w:val="24"/>
          <w:lang w:val="es-ES_tradnl"/>
        </w:rPr>
        <w:t xml:space="preserve"> </w:t>
      </w:r>
      <w:r w:rsidR="00243191" w:rsidRPr="000D1B86">
        <w:rPr>
          <w:rFonts w:ascii="Arial" w:hAnsi="Arial" w:cs="Arial"/>
          <w:sz w:val="24"/>
          <w:szCs w:val="24"/>
          <w:lang w:val="es-ES_tradnl"/>
        </w:rPr>
        <w:t>Aprobado.</w:t>
      </w:r>
    </w:p>
    <w:p w14:paraId="1BEC6B6F" w14:textId="77777777" w:rsidR="00243191" w:rsidRPr="00243191" w:rsidRDefault="00243191" w:rsidP="00243191">
      <w:pPr>
        <w:tabs>
          <w:tab w:val="left" w:pos="567"/>
        </w:tabs>
        <w:ind w:left="567" w:hanging="567"/>
        <w:jc w:val="both"/>
        <w:rPr>
          <w:rFonts w:ascii="Arial" w:eastAsia="Calibri" w:hAnsi="Arial" w:cs="Arial"/>
          <w:bCs/>
          <w:sz w:val="24"/>
          <w:szCs w:val="24"/>
          <w:lang w:eastAsia="en-US"/>
        </w:rPr>
      </w:pPr>
    </w:p>
    <w:p w14:paraId="22DF06BC" w14:textId="19C3A0E5" w:rsidR="003E12DF" w:rsidRDefault="00243191" w:rsidP="003E12DF">
      <w:pPr>
        <w:jc w:val="both"/>
        <w:rPr>
          <w:rFonts w:ascii="Arial" w:hAnsi="Arial" w:cs="Arial"/>
          <w:bCs/>
          <w:sz w:val="24"/>
          <w:szCs w:val="24"/>
        </w:rPr>
      </w:pPr>
      <w:r w:rsidRPr="00143F89">
        <w:rPr>
          <w:rFonts w:ascii="Arial" w:hAnsi="Arial" w:cs="Arial"/>
          <w:b/>
          <w:sz w:val="24"/>
          <w:szCs w:val="24"/>
          <w:lang w:val="es-ES_tradnl"/>
        </w:rPr>
        <w:t>El Señor Secretario General:</w:t>
      </w:r>
      <w:r>
        <w:rPr>
          <w:rFonts w:ascii="Arial" w:hAnsi="Arial" w:cs="Arial"/>
          <w:b/>
          <w:sz w:val="24"/>
          <w:szCs w:val="24"/>
          <w:lang w:val="es-ES_tradnl"/>
        </w:rPr>
        <w:t xml:space="preserve"> </w:t>
      </w:r>
      <w:r w:rsidRPr="00243191">
        <w:rPr>
          <w:rFonts w:ascii="Arial" w:hAnsi="Arial" w:cs="Arial"/>
          <w:bCs/>
          <w:sz w:val="24"/>
          <w:szCs w:val="24"/>
        </w:rPr>
        <w:t>Son todas las comunicaciones recibidas, señor Presidente.</w:t>
      </w:r>
    </w:p>
    <w:p w14:paraId="0100275E" w14:textId="77777777" w:rsidR="000D1B86" w:rsidRDefault="000D1B86" w:rsidP="003E12DF">
      <w:pPr>
        <w:jc w:val="both"/>
        <w:rPr>
          <w:rFonts w:ascii="Arial" w:hAnsi="Arial" w:cs="Arial"/>
          <w:b/>
          <w:sz w:val="24"/>
          <w:szCs w:val="24"/>
        </w:rPr>
      </w:pPr>
    </w:p>
    <w:p w14:paraId="196D8FF0" w14:textId="61F40EAC" w:rsidR="00D80E2E" w:rsidRPr="00F34D0C" w:rsidRDefault="00D80E2E" w:rsidP="001C7B0E">
      <w:pPr>
        <w:pStyle w:val="Textoindependiente"/>
        <w:tabs>
          <w:tab w:val="left" w:pos="-720"/>
        </w:tabs>
        <w:suppressAutoHyphens/>
        <w:spacing w:after="0"/>
        <w:jc w:val="center"/>
        <w:rPr>
          <w:rFonts w:ascii="Arial" w:hAnsi="Arial" w:cs="Arial"/>
          <w:bCs/>
          <w:sz w:val="24"/>
          <w:szCs w:val="24"/>
        </w:rPr>
      </w:pPr>
      <w:r w:rsidRPr="00D80E2E">
        <w:rPr>
          <w:rFonts w:ascii="Arial" w:hAnsi="Arial" w:cs="Arial"/>
          <w:b/>
          <w:sz w:val="24"/>
          <w:szCs w:val="24"/>
        </w:rPr>
        <w:t xml:space="preserve">IV. </w:t>
      </w:r>
      <w:r w:rsidRPr="00D80E2E">
        <w:rPr>
          <w:rFonts w:ascii="Arial" w:hAnsi="Arial" w:cs="Arial"/>
          <w:b/>
          <w:bCs/>
          <w:sz w:val="24"/>
          <w:szCs w:val="24"/>
          <w:lang w:val="es-ES_tradnl"/>
        </w:rPr>
        <w:t>PRESENTACIÓN DE INICIATIVAS</w:t>
      </w:r>
      <w:r w:rsidR="0096495C">
        <w:rPr>
          <w:rFonts w:ascii="Arial" w:hAnsi="Arial" w:cs="Arial"/>
          <w:b/>
          <w:bCs/>
          <w:sz w:val="24"/>
          <w:szCs w:val="24"/>
          <w:lang w:val="es-ES_tradnl"/>
        </w:rPr>
        <w:t xml:space="preserve"> CON TURNO A COMISIÓN</w:t>
      </w:r>
      <w:r w:rsidRPr="00D80E2E">
        <w:rPr>
          <w:rFonts w:ascii="Arial" w:hAnsi="Arial" w:cs="Arial"/>
          <w:b/>
          <w:bCs/>
          <w:sz w:val="24"/>
          <w:szCs w:val="24"/>
          <w:lang w:val="es-ES_tradnl"/>
        </w:rPr>
        <w:t>.</w:t>
      </w:r>
    </w:p>
    <w:p w14:paraId="1419CBA1" w14:textId="77777777" w:rsidR="00201BFE" w:rsidRDefault="00201BFE" w:rsidP="001C7B0E">
      <w:pPr>
        <w:jc w:val="both"/>
        <w:rPr>
          <w:rFonts w:ascii="Arial" w:hAnsi="Arial" w:cs="Arial"/>
          <w:b/>
          <w:snapToGrid w:val="0"/>
          <w:sz w:val="24"/>
          <w:szCs w:val="24"/>
        </w:rPr>
      </w:pPr>
    </w:p>
    <w:p w14:paraId="557DE976" w14:textId="13CE34FB" w:rsidR="0072319C" w:rsidRDefault="00D80E2E" w:rsidP="0087632E">
      <w:pPr>
        <w:jc w:val="both"/>
        <w:rPr>
          <w:rFonts w:ascii="Arial" w:hAnsi="Arial" w:cs="Arial"/>
          <w:sz w:val="24"/>
          <w:szCs w:val="24"/>
          <w:lang w:val="es-ES_tradnl"/>
        </w:rPr>
      </w:pPr>
      <w:r w:rsidRPr="00CC7AC2">
        <w:rPr>
          <w:rFonts w:ascii="Arial" w:hAnsi="Arial" w:cs="Arial"/>
          <w:b/>
          <w:snapToGrid w:val="0"/>
          <w:sz w:val="24"/>
          <w:szCs w:val="24"/>
        </w:rPr>
        <w:t>El Señor Presidente Municipal</w:t>
      </w:r>
      <w:r w:rsidR="00E46E29" w:rsidRPr="00CC7AC2">
        <w:rPr>
          <w:rFonts w:ascii="Arial" w:hAnsi="Arial" w:cs="Arial"/>
          <w:b/>
          <w:snapToGrid w:val="0"/>
          <w:sz w:val="24"/>
          <w:szCs w:val="24"/>
        </w:rPr>
        <w:t>:</w:t>
      </w:r>
      <w:r w:rsidR="0024289C">
        <w:rPr>
          <w:rFonts w:ascii="Arial" w:hAnsi="Arial" w:cs="Arial"/>
          <w:b/>
          <w:snapToGrid w:val="0"/>
          <w:sz w:val="24"/>
          <w:szCs w:val="24"/>
        </w:rPr>
        <w:t xml:space="preserve"> </w:t>
      </w:r>
      <w:r w:rsidR="0024289C">
        <w:rPr>
          <w:rFonts w:ascii="Arial" w:hAnsi="Arial" w:cs="Arial"/>
          <w:sz w:val="24"/>
          <w:szCs w:val="24"/>
          <w:lang w:val="es-ES_tradnl"/>
        </w:rPr>
        <w:t xml:space="preserve">IV. </w:t>
      </w:r>
      <w:r w:rsidR="0024289C" w:rsidRPr="00F739DB">
        <w:rPr>
          <w:rFonts w:ascii="Arial" w:hAnsi="Arial" w:cs="Arial"/>
          <w:sz w:val="24"/>
          <w:szCs w:val="24"/>
          <w:lang w:val="es-ES_tradnl"/>
        </w:rPr>
        <w:t>En desahogo del cuarto punto del orden del día les consulto si alguno de ustedes desea hacer uso de la palabra para la presentación de iniciativas con turno a comisión, instruyendo al Secretario General elabore el registro correspondiente.</w:t>
      </w:r>
      <w:r w:rsidR="0024289C">
        <w:rPr>
          <w:rFonts w:ascii="Arial" w:hAnsi="Arial" w:cs="Arial"/>
          <w:sz w:val="24"/>
          <w:szCs w:val="24"/>
          <w:lang w:val="es-ES_tradnl"/>
        </w:rPr>
        <w:t xml:space="preserve"> </w:t>
      </w:r>
      <w:r w:rsidR="0072319C">
        <w:rPr>
          <w:rFonts w:ascii="Arial" w:hAnsi="Arial" w:cs="Arial"/>
          <w:sz w:val="24"/>
          <w:szCs w:val="24"/>
          <w:lang w:val="es-ES_tradnl"/>
        </w:rPr>
        <w:t>Tiene el uso de la voz, la regidora Candelaria Ochoa.</w:t>
      </w:r>
    </w:p>
    <w:p w14:paraId="68D33E53" w14:textId="77777777" w:rsidR="0072319C" w:rsidRDefault="0072319C" w:rsidP="0087632E">
      <w:pPr>
        <w:jc w:val="both"/>
        <w:rPr>
          <w:rFonts w:ascii="Arial" w:hAnsi="Arial" w:cs="Arial"/>
          <w:sz w:val="24"/>
          <w:szCs w:val="24"/>
          <w:lang w:val="es-ES_tradnl"/>
        </w:rPr>
      </w:pPr>
    </w:p>
    <w:p w14:paraId="0B0AD863" w14:textId="2578DD88" w:rsidR="0072319C" w:rsidRDefault="0072319C" w:rsidP="0087632E">
      <w:pPr>
        <w:jc w:val="both"/>
        <w:rPr>
          <w:rFonts w:ascii="Arial" w:hAnsi="Arial" w:cs="Arial"/>
          <w:sz w:val="24"/>
          <w:szCs w:val="24"/>
          <w:lang w:val="es-ES_tradnl"/>
        </w:rPr>
      </w:pPr>
      <w:r w:rsidRPr="000A2F36">
        <w:rPr>
          <w:rFonts w:ascii="Arial" w:hAnsi="Arial" w:cs="Arial"/>
          <w:b/>
          <w:sz w:val="24"/>
          <w:szCs w:val="24"/>
          <w:lang w:val="es-ES_tradnl"/>
        </w:rPr>
        <w:t>La Regidora María Candelaria Ochoa Ávalos:</w:t>
      </w:r>
      <w:r>
        <w:rPr>
          <w:rFonts w:ascii="Arial" w:hAnsi="Arial" w:cs="Arial"/>
          <w:sz w:val="24"/>
          <w:szCs w:val="24"/>
          <w:lang w:val="es-ES_tradnl"/>
        </w:rPr>
        <w:t xml:space="preserve"> Muchas gracias, buenos días a todas y todos de nuevo. Para decirles que es muy importante tener el derecho a la ciudad y que tenemos que pensar en esta como un ente colectivo y no como una frase vacía. </w:t>
      </w:r>
    </w:p>
    <w:p w14:paraId="28D7811A" w14:textId="77777777" w:rsidR="0072319C" w:rsidRDefault="0072319C" w:rsidP="0087632E">
      <w:pPr>
        <w:jc w:val="both"/>
        <w:rPr>
          <w:rFonts w:ascii="Arial" w:hAnsi="Arial" w:cs="Arial"/>
          <w:sz w:val="24"/>
          <w:szCs w:val="24"/>
          <w:lang w:val="es-ES_tradnl"/>
        </w:rPr>
      </w:pPr>
    </w:p>
    <w:p w14:paraId="3550C37F" w14:textId="77777777" w:rsidR="0072319C" w:rsidRDefault="0072319C" w:rsidP="0087632E">
      <w:pPr>
        <w:jc w:val="both"/>
        <w:rPr>
          <w:rFonts w:ascii="Arial" w:hAnsi="Arial" w:cs="Arial"/>
          <w:spacing w:val="4"/>
          <w:sz w:val="24"/>
          <w:szCs w:val="24"/>
        </w:rPr>
      </w:pPr>
      <w:r>
        <w:rPr>
          <w:rFonts w:ascii="Arial" w:hAnsi="Arial" w:cs="Arial"/>
          <w:sz w:val="24"/>
          <w:szCs w:val="24"/>
          <w:lang w:val="es-ES_tradnl"/>
        </w:rPr>
        <w:t>Es por ello que voy a proponer el día de hoy dos iniciativas, la primera de ordenamiento</w:t>
      </w:r>
      <w:r w:rsidRPr="0072319C">
        <w:rPr>
          <w:rFonts w:ascii="Arial" w:hAnsi="Arial" w:cs="Arial"/>
          <w:b/>
          <w:spacing w:val="4"/>
          <w:sz w:val="24"/>
          <w:szCs w:val="24"/>
        </w:rPr>
        <w:t xml:space="preserve"> </w:t>
      </w:r>
      <w:r w:rsidRPr="0072319C">
        <w:rPr>
          <w:rFonts w:ascii="Arial" w:hAnsi="Arial" w:cs="Arial"/>
          <w:spacing w:val="4"/>
          <w:sz w:val="24"/>
          <w:szCs w:val="24"/>
        </w:rPr>
        <w:t>para reforma y adiciona el artículo 1 del Código de Gobierno Municipal de Guadalajara</w:t>
      </w:r>
      <w:r>
        <w:rPr>
          <w:rFonts w:ascii="Arial" w:hAnsi="Arial" w:cs="Arial"/>
          <w:spacing w:val="4"/>
          <w:sz w:val="24"/>
          <w:szCs w:val="24"/>
        </w:rPr>
        <w:t xml:space="preserve"> que garantiza el derecho a la ciudad, a la ciudad que queremos todas y todos.</w:t>
      </w:r>
    </w:p>
    <w:p w14:paraId="272067F0" w14:textId="77777777" w:rsidR="0072319C" w:rsidRDefault="0072319C" w:rsidP="0087632E">
      <w:pPr>
        <w:jc w:val="both"/>
        <w:rPr>
          <w:rFonts w:ascii="Arial" w:hAnsi="Arial" w:cs="Arial"/>
          <w:spacing w:val="4"/>
          <w:sz w:val="24"/>
          <w:szCs w:val="24"/>
        </w:rPr>
      </w:pPr>
    </w:p>
    <w:p w14:paraId="58E18E24" w14:textId="546C7CC5" w:rsidR="0072319C" w:rsidRDefault="009F62CF" w:rsidP="0087632E">
      <w:pPr>
        <w:jc w:val="both"/>
        <w:rPr>
          <w:rFonts w:ascii="Arial" w:hAnsi="Arial" w:cs="Arial"/>
          <w:spacing w:val="4"/>
          <w:sz w:val="24"/>
          <w:szCs w:val="24"/>
        </w:rPr>
      </w:pPr>
      <w:r>
        <w:rPr>
          <w:rFonts w:ascii="Arial" w:hAnsi="Arial" w:cs="Arial"/>
          <w:spacing w:val="4"/>
          <w:sz w:val="24"/>
          <w:szCs w:val="24"/>
        </w:rPr>
        <w:t xml:space="preserve">Frente a slogans como </w:t>
      </w:r>
      <w:r w:rsidR="00221C34">
        <w:rPr>
          <w:rFonts w:ascii="Arial" w:hAnsi="Arial" w:cs="Arial"/>
          <w:spacing w:val="4"/>
          <w:sz w:val="24"/>
          <w:szCs w:val="24"/>
        </w:rPr>
        <w:t>l</w:t>
      </w:r>
      <w:r w:rsidR="0072319C">
        <w:rPr>
          <w:rFonts w:ascii="Arial" w:hAnsi="Arial" w:cs="Arial"/>
          <w:spacing w:val="4"/>
          <w:sz w:val="24"/>
          <w:szCs w:val="24"/>
        </w:rPr>
        <w:t xml:space="preserve">a </w:t>
      </w:r>
      <w:r w:rsidR="00221C34">
        <w:rPr>
          <w:rFonts w:ascii="Arial" w:hAnsi="Arial" w:cs="Arial"/>
          <w:spacing w:val="4"/>
          <w:sz w:val="24"/>
          <w:szCs w:val="24"/>
        </w:rPr>
        <w:t>c</w:t>
      </w:r>
      <w:r w:rsidR="0072319C">
        <w:rPr>
          <w:rFonts w:ascii="Arial" w:hAnsi="Arial" w:cs="Arial"/>
          <w:spacing w:val="4"/>
          <w:sz w:val="24"/>
          <w:szCs w:val="24"/>
        </w:rPr>
        <w:t xml:space="preserve">iudad </w:t>
      </w:r>
      <w:r w:rsidR="00221C34">
        <w:rPr>
          <w:rFonts w:ascii="Arial" w:hAnsi="Arial" w:cs="Arial"/>
          <w:spacing w:val="4"/>
          <w:sz w:val="24"/>
          <w:szCs w:val="24"/>
        </w:rPr>
        <w:t>q</w:t>
      </w:r>
      <w:r w:rsidR="0072319C">
        <w:rPr>
          <w:rFonts w:ascii="Arial" w:hAnsi="Arial" w:cs="Arial"/>
          <w:spacing w:val="4"/>
          <w:sz w:val="24"/>
          <w:szCs w:val="24"/>
        </w:rPr>
        <w:t xml:space="preserve">ue </w:t>
      </w:r>
      <w:r w:rsidR="00221C34">
        <w:rPr>
          <w:rFonts w:ascii="Arial" w:hAnsi="Arial" w:cs="Arial"/>
          <w:spacing w:val="4"/>
          <w:sz w:val="24"/>
          <w:szCs w:val="24"/>
        </w:rPr>
        <w:t>qu</w:t>
      </w:r>
      <w:r w:rsidR="0072319C">
        <w:rPr>
          <w:rFonts w:ascii="Arial" w:hAnsi="Arial" w:cs="Arial"/>
          <w:spacing w:val="4"/>
          <w:sz w:val="24"/>
          <w:szCs w:val="24"/>
        </w:rPr>
        <w:t xml:space="preserve">iero o el </w:t>
      </w:r>
      <w:r w:rsidR="00221C34">
        <w:rPr>
          <w:rFonts w:ascii="Arial" w:hAnsi="Arial" w:cs="Arial"/>
          <w:spacing w:val="4"/>
          <w:sz w:val="24"/>
          <w:szCs w:val="24"/>
        </w:rPr>
        <w:t>d</w:t>
      </w:r>
      <w:r w:rsidR="0072319C">
        <w:rPr>
          <w:rFonts w:ascii="Arial" w:hAnsi="Arial" w:cs="Arial"/>
          <w:spacing w:val="4"/>
          <w:sz w:val="24"/>
          <w:szCs w:val="24"/>
        </w:rPr>
        <w:t xml:space="preserve">erecho a la </w:t>
      </w:r>
      <w:r w:rsidR="00221C34">
        <w:rPr>
          <w:rFonts w:ascii="Arial" w:hAnsi="Arial" w:cs="Arial"/>
          <w:spacing w:val="4"/>
          <w:sz w:val="24"/>
          <w:szCs w:val="24"/>
        </w:rPr>
        <w:t>a</w:t>
      </w:r>
      <w:r w:rsidR="0072319C">
        <w:rPr>
          <w:rFonts w:ascii="Arial" w:hAnsi="Arial" w:cs="Arial"/>
          <w:spacing w:val="4"/>
          <w:sz w:val="24"/>
          <w:szCs w:val="24"/>
        </w:rPr>
        <w:t>legría, que se nos presentan vacíos de significado y solo como promoción de políticos o slogans de campaña para colocarse en bardas, pendones, redes sociales o discursos desarticulados que siguen buscando el negocio para unos cuantos, que alientan la gentrificación de los barrios, la expulsión de sus habitantes y comerciantes actuales, presento la siguiente propuesta que se denomina el derecho a la ciudad.</w:t>
      </w:r>
    </w:p>
    <w:p w14:paraId="08F8DC1E" w14:textId="77777777" w:rsidR="0072319C" w:rsidRDefault="0072319C" w:rsidP="0087632E">
      <w:pPr>
        <w:jc w:val="both"/>
        <w:rPr>
          <w:rFonts w:ascii="Arial" w:hAnsi="Arial" w:cs="Arial"/>
          <w:spacing w:val="4"/>
          <w:sz w:val="24"/>
          <w:szCs w:val="24"/>
        </w:rPr>
      </w:pPr>
    </w:p>
    <w:p w14:paraId="2EB73949" w14:textId="77777777" w:rsidR="0072319C" w:rsidRDefault="0072319C" w:rsidP="0087632E">
      <w:pPr>
        <w:pStyle w:val="NormalWeb"/>
        <w:spacing w:before="0" w:beforeAutospacing="0" w:after="0" w:afterAutospacing="0"/>
        <w:jc w:val="both"/>
        <w:rPr>
          <w:rFonts w:ascii="Arial" w:hAnsi="Arial" w:cs="Arial"/>
          <w:bCs/>
          <w:spacing w:val="4"/>
        </w:rPr>
      </w:pPr>
      <w:r>
        <w:rPr>
          <w:rFonts w:ascii="Arial" w:hAnsi="Arial" w:cs="Arial"/>
          <w:bCs/>
          <w:spacing w:val="4"/>
        </w:rPr>
        <w:t xml:space="preserve">Son varios las y los autores dentro del mundo académico, político y activista que han retomado la discusión y la importancia de reconocer y legislar sobre el Derecho a la Ciudad. Desde 1968, fue Henry </w:t>
      </w:r>
      <w:proofErr w:type="spellStart"/>
      <w:r>
        <w:rPr>
          <w:rFonts w:ascii="Arial" w:hAnsi="Arial" w:cs="Arial"/>
          <w:bCs/>
          <w:spacing w:val="4"/>
        </w:rPr>
        <w:t>Lefebvre</w:t>
      </w:r>
      <w:proofErr w:type="spellEnd"/>
      <w:r>
        <w:rPr>
          <w:rFonts w:ascii="Arial" w:hAnsi="Arial" w:cs="Arial"/>
          <w:bCs/>
          <w:spacing w:val="4"/>
        </w:rPr>
        <w:t xml:space="preserve"> quien propuso que la gente debía volver a ser dueña de la ciudad y subrayó la necesidad de construir vida colectiva frente a los efectos del neoliberalismo que han convertido a la ciudad en una mercancía y que ha privatizado los espacios urbanos. </w:t>
      </w:r>
    </w:p>
    <w:p w14:paraId="4E21317B" w14:textId="77777777" w:rsidR="0072319C" w:rsidRDefault="0072319C" w:rsidP="0087632E">
      <w:pPr>
        <w:pStyle w:val="NormalWeb"/>
        <w:spacing w:before="0" w:beforeAutospacing="0" w:after="0" w:afterAutospacing="0"/>
        <w:jc w:val="both"/>
        <w:rPr>
          <w:rFonts w:ascii="Arial" w:hAnsi="Arial" w:cs="Arial"/>
          <w:bCs/>
          <w:spacing w:val="4"/>
        </w:rPr>
      </w:pPr>
    </w:p>
    <w:p w14:paraId="51729521" w14:textId="679635FE" w:rsidR="00730305" w:rsidRDefault="0072319C" w:rsidP="0087632E">
      <w:pPr>
        <w:pStyle w:val="NormalWeb"/>
        <w:spacing w:before="0" w:beforeAutospacing="0" w:after="0" w:afterAutospacing="0"/>
        <w:jc w:val="both"/>
        <w:rPr>
          <w:rFonts w:ascii="Arial" w:hAnsi="Arial" w:cs="Arial"/>
          <w:bCs/>
          <w:spacing w:val="4"/>
        </w:rPr>
      </w:pPr>
      <w:proofErr w:type="spellStart"/>
      <w:r>
        <w:rPr>
          <w:rFonts w:ascii="Arial" w:hAnsi="Arial" w:cs="Arial"/>
          <w:bCs/>
          <w:spacing w:val="4"/>
        </w:rPr>
        <w:lastRenderedPageBreak/>
        <w:t>Lefebvre</w:t>
      </w:r>
      <w:proofErr w:type="spellEnd"/>
      <w:r>
        <w:rPr>
          <w:rFonts w:ascii="Arial" w:hAnsi="Arial" w:cs="Arial"/>
          <w:bCs/>
          <w:spacing w:val="4"/>
        </w:rPr>
        <w:t xml:space="preserve"> plantea la ciudad como ser vivo, producida por todas las personas, como bien común</w:t>
      </w:r>
      <w:r w:rsidR="00730305">
        <w:rPr>
          <w:rFonts w:ascii="Arial" w:hAnsi="Arial" w:cs="Arial"/>
          <w:bCs/>
          <w:spacing w:val="4"/>
        </w:rPr>
        <w:t xml:space="preserve">, </w:t>
      </w:r>
      <w:r>
        <w:rPr>
          <w:rFonts w:ascii="Arial" w:hAnsi="Arial" w:cs="Arial"/>
          <w:bCs/>
          <w:spacing w:val="4"/>
        </w:rPr>
        <w:t>en todas sus dimensiones materiales, socioeconómicas, polític</w:t>
      </w:r>
      <w:r w:rsidR="00221C34">
        <w:rPr>
          <w:rFonts w:ascii="Arial" w:hAnsi="Arial" w:cs="Arial"/>
          <w:bCs/>
          <w:spacing w:val="4"/>
        </w:rPr>
        <w:t>as</w:t>
      </w:r>
      <w:r w:rsidR="00730305">
        <w:rPr>
          <w:rFonts w:ascii="Arial" w:hAnsi="Arial" w:cs="Arial"/>
          <w:bCs/>
          <w:spacing w:val="4"/>
        </w:rPr>
        <w:t xml:space="preserve">, </w:t>
      </w:r>
      <w:r>
        <w:rPr>
          <w:rFonts w:ascii="Arial" w:hAnsi="Arial" w:cs="Arial"/>
          <w:bCs/>
          <w:spacing w:val="4"/>
        </w:rPr>
        <w:t>institucionales, culturales y medioambientales entrelazada</w:t>
      </w:r>
      <w:r w:rsidR="00730305">
        <w:rPr>
          <w:rFonts w:ascii="Arial" w:hAnsi="Arial" w:cs="Arial"/>
          <w:bCs/>
          <w:spacing w:val="4"/>
        </w:rPr>
        <w:t>s</w:t>
      </w:r>
      <w:r>
        <w:rPr>
          <w:rFonts w:ascii="Arial" w:hAnsi="Arial" w:cs="Arial"/>
          <w:bCs/>
          <w:spacing w:val="4"/>
        </w:rPr>
        <w:t>, es decir, la ciudad como un lugar, un activo y un recurso que debe ser compartido de forma justa y equitativa por todas las personas, grupos sociales y comunidades urbanas.</w:t>
      </w:r>
    </w:p>
    <w:p w14:paraId="29E0D239" w14:textId="77777777" w:rsidR="00730305" w:rsidRDefault="00730305" w:rsidP="0087632E">
      <w:pPr>
        <w:pStyle w:val="NormalWeb"/>
        <w:spacing w:before="0" w:beforeAutospacing="0" w:after="0" w:afterAutospacing="0"/>
        <w:jc w:val="both"/>
        <w:rPr>
          <w:rFonts w:ascii="Arial" w:hAnsi="Arial" w:cs="Arial"/>
          <w:bCs/>
          <w:spacing w:val="4"/>
        </w:rPr>
      </w:pPr>
    </w:p>
    <w:p w14:paraId="369084A1" w14:textId="2345912D" w:rsidR="00730305" w:rsidRDefault="00730305" w:rsidP="0087632E">
      <w:pPr>
        <w:pStyle w:val="NormalWeb"/>
        <w:spacing w:before="0" w:beforeAutospacing="0" w:after="0" w:afterAutospacing="0"/>
        <w:jc w:val="both"/>
        <w:rPr>
          <w:rFonts w:ascii="Arial" w:hAnsi="Arial" w:cs="Arial"/>
          <w:bCs/>
          <w:spacing w:val="4"/>
        </w:rPr>
      </w:pPr>
      <w:r>
        <w:rPr>
          <w:rFonts w:ascii="Arial" w:hAnsi="Arial" w:cs="Arial"/>
          <w:bCs/>
          <w:spacing w:val="4"/>
        </w:rPr>
        <w:t xml:space="preserve">Para </w:t>
      </w:r>
      <w:proofErr w:type="spellStart"/>
      <w:r>
        <w:rPr>
          <w:rFonts w:ascii="Arial" w:hAnsi="Arial" w:cs="Arial"/>
          <w:bCs/>
          <w:spacing w:val="4"/>
        </w:rPr>
        <w:t>Lefebvre</w:t>
      </w:r>
      <w:proofErr w:type="spellEnd"/>
      <w:r>
        <w:rPr>
          <w:rFonts w:ascii="Arial" w:hAnsi="Arial" w:cs="Arial"/>
          <w:bCs/>
          <w:spacing w:val="4"/>
        </w:rPr>
        <w:t xml:space="preserve"> el </w:t>
      </w:r>
      <w:r w:rsidR="00221C34">
        <w:rPr>
          <w:rFonts w:ascii="Arial" w:hAnsi="Arial" w:cs="Arial"/>
          <w:bCs/>
          <w:spacing w:val="4"/>
        </w:rPr>
        <w:t>d</w:t>
      </w:r>
      <w:r>
        <w:rPr>
          <w:rFonts w:ascii="Arial" w:hAnsi="Arial" w:cs="Arial"/>
          <w:bCs/>
          <w:spacing w:val="4"/>
        </w:rPr>
        <w:t xml:space="preserve">erecho a la </w:t>
      </w:r>
      <w:r w:rsidR="00221C34">
        <w:rPr>
          <w:rFonts w:ascii="Arial" w:hAnsi="Arial" w:cs="Arial"/>
          <w:bCs/>
          <w:spacing w:val="4"/>
        </w:rPr>
        <w:t>c</w:t>
      </w:r>
      <w:r>
        <w:rPr>
          <w:rFonts w:ascii="Arial" w:hAnsi="Arial" w:cs="Arial"/>
          <w:bCs/>
          <w:spacing w:val="4"/>
        </w:rPr>
        <w:t xml:space="preserve">iudad es el derecho de todas las personas, grupos sociales y comunidades a usar, ocupar, producir, habitar, gobernar y disfrutar la ciudad. El </w:t>
      </w:r>
      <w:r w:rsidR="00221C34">
        <w:rPr>
          <w:rFonts w:ascii="Arial" w:hAnsi="Arial" w:cs="Arial"/>
          <w:bCs/>
          <w:spacing w:val="4"/>
        </w:rPr>
        <w:t>d</w:t>
      </w:r>
      <w:r>
        <w:rPr>
          <w:rFonts w:ascii="Arial" w:hAnsi="Arial" w:cs="Arial"/>
          <w:bCs/>
          <w:spacing w:val="4"/>
        </w:rPr>
        <w:t xml:space="preserve">erecho a la </w:t>
      </w:r>
      <w:r w:rsidR="00221C34">
        <w:rPr>
          <w:rFonts w:ascii="Arial" w:hAnsi="Arial" w:cs="Arial"/>
          <w:bCs/>
          <w:spacing w:val="4"/>
        </w:rPr>
        <w:t>c</w:t>
      </w:r>
      <w:r>
        <w:rPr>
          <w:rFonts w:ascii="Arial" w:hAnsi="Arial" w:cs="Arial"/>
          <w:bCs/>
          <w:spacing w:val="4"/>
        </w:rPr>
        <w:t xml:space="preserve">iudad se presenta como la oportunidad para adoptar un nuevo contrato sociopolítico de ciudadanía integral para la ciudad en el cual se materializa la noción de la ciudad como </w:t>
      </w:r>
      <w:r w:rsidRPr="00730305">
        <w:rPr>
          <w:rFonts w:ascii="Arial" w:hAnsi="Arial" w:cs="Arial"/>
          <w:bCs/>
          <w:spacing w:val="4"/>
        </w:rPr>
        <w:t>bien común</w:t>
      </w:r>
      <w:r>
        <w:rPr>
          <w:rFonts w:ascii="Arial" w:hAnsi="Arial" w:cs="Arial"/>
          <w:bCs/>
          <w:spacing w:val="4"/>
        </w:rPr>
        <w:t>. Se trata de la evolución a una cultura de derechos humanos en la ciudad, de derechos colectivos, derechos de ciudadanía que superen sólo el voto, la libertad de expresión y la libre circulación y que sean reflejo de la complejidad de la vida sociopolítica,</w:t>
      </w:r>
      <w:r w:rsidRPr="00730305">
        <w:rPr>
          <w:rFonts w:ascii="Arial" w:hAnsi="Arial" w:cs="Arial"/>
          <w:bCs/>
          <w:spacing w:val="4"/>
        </w:rPr>
        <w:t xml:space="preserve"> </w:t>
      </w:r>
      <w:r>
        <w:rPr>
          <w:rFonts w:ascii="Arial" w:hAnsi="Arial" w:cs="Arial"/>
          <w:bCs/>
          <w:spacing w:val="4"/>
        </w:rPr>
        <w:t xml:space="preserve">a través de los componentes específicos que incluye la definición adoptada por </w:t>
      </w:r>
      <w:r w:rsidRPr="00221C34">
        <w:rPr>
          <w:rFonts w:ascii="Arial" w:hAnsi="Arial" w:cs="Arial"/>
          <w:bCs/>
          <w:spacing w:val="4"/>
        </w:rPr>
        <w:t xml:space="preserve">la </w:t>
      </w:r>
      <w:r w:rsidRPr="00221C34">
        <w:rPr>
          <w:rFonts w:ascii="Arial" w:hAnsi="Arial" w:cs="Arial"/>
          <w:bCs/>
          <w:iCs/>
          <w:spacing w:val="4"/>
        </w:rPr>
        <w:t>Plataforma</w:t>
      </w:r>
      <w:r w:rsidRPr="00730305">
        <w:rPr>
          <w:rFonts w:ascii="Arial" w:hAnsi="Arial" w:cs="Arial"/>
          <w:bCs/>
          <w:iCs/>
          <w:spacing w:val="4"/>
        </w:rPr>
        <w:t xml:space="preserve"> Global por el Derecho a la Ciudad</w:t>
      </w:r>
      <w:r w:rsidRPr="00730305">
        <w:rPr>
          <w:rFonts w:ascii="Arial" w:hAnsi="Arial" w:cs="Arial"/>
          <w:bCs/>
          <w:spacing w:val="4"/>
        </w:rPr>
        <w:t>:</w:t>
      </w:r>
      <w:r>
        <w:rPr>
          <w:rFonts w:ascii="Arial" w:hAnsi="Arial" w:cs="Arial"/>
          <w:bCs/>
          <w:spacing w:val="4"/>
        </w:rPr>
        <w:t xml:space="preserve"> </w:t>
      </w:r>
    </w:p>
    <w:p w14:paraId="719BCCD1" w14:textId="77777777" w:rsidR="00730305" w:rsidRDefault="00730305" w:rsidP="0087632E">
      <w:pPr>
        <w:pStyle w:val="NormalWeb"/>
        <w:spacing w:before="0" w:beforeAutospacing="0" w:after="0" w:afterAutospacing="0"/>
        <w:ind w:firstLine="708"/>
        <w:jc w:val="both"/>
        <w:rPr>
          <w:rFonts w:ascii="Arial" w:hAnsi="Arial" w:cs="Arial"/>
          <w:bCs/>
          <w:spacing w:val="4"/>
        </w:rPr>
      </w:pPr>
    </w:p>
    <w:p w14:paraId="44DAD111" w14:textId="77777777" w:rsidR="00730305" w:rsidRDefault="00730305" w:rsidP="0087632E">
      <w:pPr>
        <w:pStyle w:val="NormalWeb"/>
        <w:spacing w:before="0" w:beforeAutospacing="0" w:after="0" w:afterAutospacing="0"/>
        <w:jc w:val="both"/>
        <w:rPr>
          <w:rFonts w:ascii="Arial" w:hAnsi="Arial" w:cs="Arial"/>
          <w:bCs/>
          <w:spacing w:val="4"/>
        </w:rPr>
      </w:pPr>
      <w:r>
        <w:rPr>
          <w:rFonts w:ascii="Arial" w:hAnsi="Arial" w:cs="Arial"/>
          <w:bCs/>
          <w:spacing w:val="4"/>
        </w:rPr>
        <w:t>Libre discriminación, igualdad de género, ciudadanía inclusiva, más y mejor participación política, garantía de funciones sociales, espacios y servicios públicos de calidad, economías diversas e inclusivas y vínculos urbano-rurales inclusivos.</w:t>
      </w:r>
    </w:p>
    <w:p w14:paraId="06F3E132" w14:textId="77777777" w:rsidR="009F62CF" w:rsidRDefault="009F62CF" w:rsidP="0087632E">
      <w:pPr>
        <w:pStyle w:val="NormalWeb"/>
        <w:spacing w:before="0" w:beforeAutospacing="0" w:after="0" w:afterAutospacing="0"/>
        <w:jc w:val="both"/>
        <w:rPr>
          <w:rFonts w:ascii="Arial" w:hAnsi="Arial" w:cs="Arial"/>
          <w:bCs/>
          <w:spacing w:val="4"/>
        </w:rPr>
      </w:pPr>
    </w:p>
    <w:p w14:paraId="0225D56E" w14:textId="155A2087" w:rsidR="00730305" w:rsidRDefault="00730305" w:rsidP="0087632E">
      <w:pPr>
        <w:pStyle w:val="NormalWeb"/>
        <w:spacing w:before="0" w:beforeAutospacing="0" w:after="0" w:afterAutospacing="0"/>
        <w:jc w:val="both"/>
        <w:rPr>
          <w:rFonts w:ascii="Arial" w:hAnsi="Arial" w:cs="Arial"/>
          <w:bCs/>
          <w:spacing w:val="4"/>
        </w:rPr>
      </w:pPr>
      <w:r>
        <w:rPr>
          <w:rFonts w:ascii="Arial" w:hAnsi="Arial" w:cs="Arial"/>
          <w:bCs/>
          <w:spacing w:val="4"/>
        </w:rPr>
        <w:t xml:space="preserve">Además, nos permite plantear la construcción de una </w:t>
      </w:r>
      <w:r w:rsidR="00221C34">
        <w:rPr>
          <w:rFonts w:ascii="Arial" w:hAnsi="Arial" w:cs="Arial"/>
          <w:bCs/>
          <w:spacing w:val="4"/>
        </w:rPr>
        <w:t>c</w:t>
      </w:r>
      <w:r>
        <w:rPr>
          <w:rFonts w:ascii="Arial" w:hAnsi="Arial" w:cs="Arial"/>
          <w:bCs/>
          <w:spacing w:val="4"/>
        </w:rPr>
        <w:t xml:space="preserve">iudad que incluya a todas las mujeres y a la diversidad de personas que la habitan, la exigencia de una ciudad que fomente la participación transformadora de las mujeres, que ofrezca espacios seguros e inclusivos; que ponga la vida y los cuidados en el centro, que esté libre de violencias en el ámbito público y privado; </w:t>
      </w:r>
    </w:p>
    <w:p w14:paraId="0FF8EA5F" w14:textId="77777777" w:rsidR="00730305" w:rsidRDefault="00730305" w:rsidP="0087632E">
      <w:pPr>
        <w:pStyle w:val="NormalWeb"/>
        <w:spacing w:before="0" w:beforeAutospacing="0" w:after="0" w:afterAutospacing="0"/>
        <w:jc w:val="both"/>
        <w:rPr>
          <w:rFonts w:ascii="Arial" w:hAnsi="Arial" w:cs="Arial"/>
          <w:bCs/>
          <w:spacing w:val="4"/>
        </w:rPr>
      </w:pPr>
    </w:p>
    <w:p w14:paraId="4787EF32" w14:textId="19252B6D" w:rsidR="00730305" w:rsidRDefault="00730305" w:rsidP="0087632E">
      <w:pPr>
        <w:pStyle w:val="NormalWeb"/>
        <w:spacing w:before="0" w:beforeAutospacing="0" w:after="0" w:afterAutospacing="0"/>
        <w:jc w:val="both"/>
        <w:rPr>
          <w:rFonts w:ascii="Arial" w:hAnsi="Arial" w:cs="Arial"/>
          <w:bCs/>
          <w:spacing w:val="4"/>
        </w:rPr>
      </w:pPr>
      <w:r>
        <w:rPr>
          <w:rFonts w:ascii="Arial" w:hAnsi="Arial" w:cs="Arial"/>
          <w:bCs/>
          <w:spacing w:val="4"/>
        </w:rPr>
        <w:t xml:space="preserve">Garantizar el </w:t>
      </w:r>
      <w:r w:rsidR="00221C34">
        <w:rPr>
          <w:rFonts w:ascii="Arial" w:hAnsi="Arial" w:cs="Arial"/>
          <w:bCs/>
          <w:spacing w:val="4"/>
        </w:rPr>
        <w:t>d</w:t>
      </w:r>
      <w:r>
        <w:rPr>
          <w:rFonts w:ascii="Arial" w:hAnsi="Arial" w:cs="Arial"/>
          <w:bCs/>
          <w:spacing w:val="4"/>
        </w:rPr>
        <w:t xml:space="preserve">erecho a la </w:t>
      </w:r>
      <w:r w:rsidR="00221C34">
        <w:rPr>
          <w:rFonts w:ascii="Arial" w:hAnsi="Arial" w:cs="Arial"/>
          <w:bCs/>
          <w:spacing w:val="4"/>
        </w:rPr>
        <w:t>c</w:t>
      </w:r>
      <w:r>
        <w:rPr>
          <w:rFonts w:ascii="Arial" w:hAnsi="Arial" w:cs="Arial"/>
          <w:bCs/>
          <w:spacing w:val="4"/>
        </w:rPr>
        <w:t xml:space="preserve">iudad, como menciona Paula Soto Villagrán, plantear lo que no se había hecho antes: la organización de un sistema urbano y su proceso de planificación considerando la situación y condición social de las mujeres, sus necesidades, intereses, su ubicación en la división sexual del trabajo; eliminando el carácter sexista que siempre ha tenido la planificación y el diseño urbano que, aunque se presentan sin diferenciación entre hombres y mujeres, esta está implícita. </w:t>
      </w:r>
    </w:p>
    <w:p w14:paraId="36DCD29F" w14:textId="77777777" w:rsidR="00730305" w:rsidRDefault="00730305" w:rsidP="0087632E">
      <w:pPr>
        <w:pStyle w:val="NormalWeb"/>
        <w:spacing w:before="0" w:beforeAutospacing="0" w:after="0" w:afterAutospacing="0"/>
        <w:jc w:val="both"/>
        <w:rPr>
          <w:rFonts w:ascii="Arial" w:hAnsi="Arial" w:cs="Arial"/>
          <w:bCs/>
          <w:spacing w:val="4"/>
        </w:rPr>
      </w:pPr>
    </w:p>
    <w:p w14:paraId="50BFA611" w14:textId="77777777" w:rsidR="0087632E" w:rsidRDefault="00730305" w:rsidP="0087632E">
      <w:pPr>
        <w:pStyle w:val="NormalWeb"/>
        <w:spacing w:before="0" w:beforeAutospacing="0" w:after="0" w:afterAutospacing="0"/>
        <w:jc w:val="both"/>
        <w:rPr>
          <w:rFonts w:ascii="Arial" w:hAnsi="Arial" w:cs="Arial"/>
          <w:bCs/>
          <w:spacing w:val="4"/>
        </w:rPr>
      </w:pPr>
      <w:r>
        <w:rPr>
          <w:rFonts w:ascii="Arial" w:hAnsi="Arial" w:cs="Arial"/>
          <w:bCs/>
          <w:spacing w:val="4"/>
        </w:rPr>
        <w:t xml:space="preserve">Que las mujeres sean invisibles para la planeación ha producido barrios, calles, transportes y servicios inapropiados para sus necesidades, </w:t>
      </w:r>
      <w:r w:rsidR="0087632E">
        <w:rPr>
          <w:rFonts w:ascii="Arial" w:hAnsi="Arial" w:cs="Arial"/>
          <w:bCs/>
          <w:spacing w:val="4"/>
        </w:rPr>
        <w:t xml:space="preserve">un </w:t>
      </w:r>
      <w:r>
        <w:rPr>
          <w:rFonts w:ascii="Arial" w:hAnsi="Arial" w:cs="Arial"/>
          <w:bCs/>
          <w:spacing w:val="4"/>
        </w:rPr>
        <w:t>acceso desigual a bienes y servicios, restricciones en su movilidad.</w:t>
      </w:r>
      <w:r w:rsidR="0087632E">
        <w:rPr>
          <w:rFonts w:ascii="Arial" w:hAnsi="Arial" w:cs="Arial"/>
          <w:bCs/>
          <w:spacing w:val="4"/>
        </w:rPr>
        <w:t xml:space="preserve"> Todo esto estoy segura que lo hemos vivido todas las mujeres que estamos en este Pleno</w:t>
      </w:r>
    </w:p>
    <w:p w14:paraId="797450BB" w14:textId="77777777" w:rsidR="0087632E" w:rsidRDefault="0087632E" w:rsidP="0087632E">
      <w:pPr>
        <w:pStyle w:val="NormalWeb"/>
        <w:spacing w:before="0" w:beforeAutospacing="0" w:after="0" w:afterAutospacing="0"/>
        <w:jc w:val="both"/>
        <w:rPr>
          <w:rFonts w:ascii="Arial" w:hAnsi="Arial" w:cs="Arial"/>
          <w:bCs/>
          <w:spacing w:val="4"/>
        </w:rPr>
      </w:pPr>
    </w:p>
    <w:p w14:paraId="60DF34EF" w14:textId="41FFBB1B" w:rsidR="0087632E" w:rsidRDefault="0087632E" w:rsidP="0087632E">
      <w:pPr>
        <w:pStyle w:val="NormalWeb"/>
        <w:spacing w:before="0" w:beforeAutospacing="0" w:after="0" w:afterAutospacing="0"/>
        <w:jc w:val="both"/>
        <w:rPr>
          <w:rFonts w:ascii="Arial" w:hAnsi="Arial" w:cs="Arial"/>
          <w:bCs/>
          <w:spacing w:val="4"/>
        </w:rPr>
      </w:pPr>
      <w:r>
        <w:rPr>
          <w:rFonts w:ascii="Arial" w:hAnsi="Arial" w:cs="Arial"/>
          <w:bCs/>
          <w:spacing w:val="4"/>
        </w:rPr>
        <w:lastRenderedPageBreak/>
        <w:t>Además, e</w:t>
      </w:r>
      <w:r w:rsidR="00730305">
        <w:rPr>
          <w:rFonts w:ascii="Arial" w:hAnsi="Arial" w:cs="Arial"/>
          <w:bCs/>
          <w:spacing w:val="4"/>
        </w:rPr>
        <w:t>s importante reconocer</w:t>
      </w:r>
      <w:r>
        <w:rPr>
          <w:rFonts w:ascii="Arial" w:hAnsi="Arial" w:cs="Arial"/>
          <w:bCs/>
          <w:spacing w:val="4"/>
        </w:rPr>
        <w:t xml:space="preserve"> los espacios del miedo y la inseguridad para las mujeres, lo que nos hace sentir temor en ciertos espacios urbanos, falta de iluminación, exceso de follaje, falta de mantenimiento, calles estrechas o sin salida, así como zonas despobladas, parques, callejones, estacionamientos. Aspiramos a una ciudad para todas y todos, una ciudad para vivir sin miedo. </w:t>
      </w:r>
    </w:p>
    <w:p w14:paraId="2341707F" w14:textId="77777777" w:rsidR="009F62CF" w:rsidRDefault="009F62CF" w:rsidP="009F62CF">
      <w:pPr>
        <w:jc w:val="both"/>
        <w:rPr>
          <w:rFonts w:ascii="Arial" w:hAnsi="Arial" w:cs="Arial"/>
          <w:b/>
          <w:i/>
          <w:spacing w:val="4"/>
          <w:sz w:val="18"/>
          <w:szCs w:val="18"/>
        </w:rPr>
      </w:pPr>
    </w:p>
    <w:p w14:paraId="071A126B" w14:textId="31AF0AE3" w:rsidR="009F62CF" w:rsidRPr="009F62CF" w:rsidRDefault="009F62CF" w:rsidP="009F62CF">
      <w:pPr>
        <w:jc w:val="both"/>
        <w:rPr>
          <w:rFonts w:ascii="Arial" w:hAnsi="Arial" w:cs="Arial"/>
          <w:b/>
          <w:i/>
          <w:spacing w:val="4"/>
          <w:sz w:val="18"/>
          <w:szCs w:val="18"/>
        </w:rPr>
      </w:pPr>
      <w:r>
        <w:rPr>
          <w:rFonts w:ascii="Arial" w:hAnsi="Arial" w:cs="Arial"/>
          <w:b/>
          <w:i/>
          <w:spacing w:val="4"/>
          <w:sz w:val="18"/>
          <w:szCs w:val="18"/>
        </w:rPr>
        <w:t>“</w:t>
      </w:r>
      <w:r w:rsidRPr="009F62CF">
        <w:rPr>
          <w:rFonts w:ascii="Arial" w:hAnsi="Arial" w:cs="Arial"/>
          <w:b/>
          <w:i/>
          <w:spacing w:val="4"/>
          <w:sz w:val="18"/>
          <w:szCs w:val="18"/>
        </w:rPr>
        <w:t xml:space="preserve">Ciudadanas y Ciudadanos integrantes del </w:t>
      </w:r>
    </w:p>
    <w:p w14:paraId="0E415A48"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Honorable Ayuntamiento de Guadalajara.</w:t>
      </w:r>
    </w:p>
    <w:p w14:paraId="7C31339A"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Presente</w:t>
      </w:r>
    </w:p>
    <w:p w14:paraId="069584AC" w14:textId="77777777" w:rsidR="009F62CF" w:rsidRPr="009F62CF" w:rsidRDefault="009F62CF" w:rsidP="009F62CF">
      <w:pPr>
        <w:jc w:val="both"/>
        <w:rPr>
          <w:rFonts w:ascii="Arial" w:hAnsi="Arial" w:cs="Arial"/>
          <w:i/>
          <w:spacing w:val="4"/>
          <w:sz w:val="18"/>
          <w:szCs w:val="18"/>
        </w:rPr>
      </w:pPr>
    </w:p>
    <w:p w14:paraId="39AF3462" w14:textId="31D85D52"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 xml:space="preserve">La que suscribe </w:t>
      </w:r>
      <w:r w:rsidRPr="009F62CF">
        <w:rPr>
          <w:rFonts w:ascii="Arial" w:hAnsi="Arial" w:cs="Arial"/>
          <w:b/>
          <w:i/>
          <w:spacing w:val="4"/>
          <w:sz w:val="18"/>
          <w:szCs w:val="18"/>
        </w:rPr>
        <w:t>Regidora María Candelaria Ochoa Ávalos</w:t>
      </w:r>
      <w:r w:rsidRPr="009F62CF">
        <w:rPr>
          <w:rFonts w:ascii="Arial" w:hAnsi="Arial" w:cs="Arial"/>
          <w:i/>
          <w:spacing w:val="4"/>
          <w:sz w:val="18"/>
          <w:szCs w:val="18"/>
        </w:rPr>
        <w:t>, actuando con fundamento en lo dispuesto por los artículos 115 de la Constitución Política de los Estados Unidos Mexicanos, 77 de la Constitución Política del Estado Libre y Soberano de Jalisco; 41 fracción II, 50 fracción I de la Ley del Gobierno y la Administración Pública Municipal del Estado de Jalisco; 33</w:t>
      </w:r>
      <w:r w:rsidR="00605252">
        <w:rPr>
          <w:rFonts w:ascii="Arial" w:hAnsi="Arial" w:cs="Arial"/>
          <w:i/>
          <w:spacing w:val="4"/>
          <w:sz w:val="18"/>
          <w:szCs w:val="18"/>
        </w:rPr>
        <w:t xml:space="preserve">, 86, 87 fracción I, 92 93, 96 </w:t>
      </w:r>
      <w:r w:rsidRPr="009F62CF">
        <w:rPr>
          <w:rFonts w:ascii="Arial" w:hAnsi="Arial" w:cs="Arial"/>
          <w:i/>
          <w:spacing w:val="4"/>
          <w:sz w:val="18"/>
          <w:szCs w:val="18"/>
        </w:rPr>
        <w:t xml:space="preserve">y demás relativos aplicables del Código de Gobierno Municipal de Guadalajara, me permito poner a consideración de ese Honorable Órgano Colegiado, la presente </w:t>
      </w:r>
      <w:r w:rsidRPr="009F62CF">
        <w:rPr>
          <w:rFonts w:ascii="Arial" w:hAnsi="Arial" w:cs="Arial"/>
          <w:b/>
          <w:i/>
          <w:spacing w:val="4"/>
          <w:sz w:val="18"/>
          <w:szCs w:val="18"/>
        </w:rPr>
        <w:t>Iniciativa de Ordenamiento que reforma y adiciona el artículo 1 del Código de Gobierno Municipal de Guadalajara</w:t>
      </w:r>
      <w:r w:rsidRPr="009F62CF">
        <w:rPr>
          <w:rFonts w:ascii="Arial" w:hAnsi="Arial" w:cs="Arial"/>
          <w:i/>
          <w:spacing w:val="4"/>
          <w:sz w:val="18"/>
          <w:szCs w:val="18"/>
        </w:rPr>
        <w:t xml:space="preserve"> de conformidad con los siguientes:</w:t>
      </w:r>
    </w:p>
    <w:p w14:paraId="11796068" w14:textId="77777777" w:rsidR="009F62CF" w:rsidRPr="009F62CF" w:rsidRDefault="009F62CF" w:rsidP="009F62CF">
      <w:pPr>
        <w:jc w:val="center"/>
        <w:rPr>
          <w:rFonts w:ascii="Arial" w:hAnsi="Arial" w:cs="Arial"/>
          <w:b/>
          <w:bCs/>
          <w:i/>
          <w:spacing w:val="4"/>
          <w:sz w:val="18"/>
          <w:szCs w:val="18"/>
        </w:rPr>
      </w:pPr>
      <w:r w:rsidRPr="009F62CF">
        <w:rPr>
          <w:rFonts w:ascii="Arial" w:hAnsi="Arial" w:cs="Arial"/>
          <w:b/>
          <w:bCs/>
          <w:i/>
          <w:spacing w:val="4"/>
          <w:sz w:val="18"/>
          <w:szCs w:val="18"/>
        </w:rPr>
        <w:t>Fundamento jurídico:</w:t>
      </w:r>
    </w:p>
    <w:p w14:paraId="78743039" w14:textId="77777777" w:rsidR="009F62CF" w:rsidRPr="009F62CF" w:rsidRDefault="009F62CF" w:rsidP="009F62CF">
      <w:pPr>
        <w:rPr>
          <w:rFonts w:ascii="Arial" w:hAnsi="Arial" w:cs="Arial"/>
          <w:b/>
          <w:bCs/>
          <w:i/>
          <w:spacing w:val="4"/>
          <w:sz w:val="18"/>
          <w:szCs w:val="18"/>
        </w:rPr>
      </w:pPr>
    </w:p>
    <w:p w14:paraId="1C6AEEA0" w14:textId="77777777" w:rsidR="009F62CF" w:rsidRPr="009F62CF" w:rsidRDefault="009F62CF" w:rsidP="001410B7">
      <w:pPr>
        <w:pStyle w:val="Prrafodelista"/>
        <w:numPr>
          <w:ilvl w:val="0"/>
          <w:numId w:val="23"/>
        </w:numPr>
        <w:contextualSpacing/>
        <w:jc w:val="both"/>
        <w:rPr>
          <w:rFonts w:ascii="Arial" w:hAnsi="Arial" w:cs="Arial"/>
          <w:i/>
          <w:spacing w:val="4"/>
          <w:sz w:val="18"/>
          <w:szCs w:val="18"/>
        </w:rPr>
      </w:pPr>
      <w:proofErr w:type="spellStart"/>
      <w:r w:rsidRPr="009F62CF">
        <w:rPr>
          <w:rFonts w:ascii="Arial" w:hAnsi="Arial" w:cs="Arial"/>
          <w:i/>
          <w:spacing w:val="4"/>
          <w:sz w:val="18"/>
          <w:szCs w:val="18"/>
        </w:rPr>
        <w:t>Declaración</w:t>
      </w:r>
      <w:proofErr w:type="spellEnd"/>
      <w:r w:rsidRPr="009F62CF">
        <w:rPr>
          <w:rFonts w:ascii="Arial" w:hAnsi="Arial" w:cs="Arial"/>
          <w:i/>
          <w:spacing w:val="4"/>
          <w:sz w:val="18"/>
          <w:szCs w:val="18"/>
        </w:rPr>
        <w:t xml:space="preserve"> Universal de los Derechos Humanos.</w:t>
      </w:r>
    </w:p>
    <w:p w14:paraId="4D51239A"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Declaración</w:t>
      </w:r>
      <w:proofErr w:type="spellEnd"/>
      <w:r w:rsidRPr="009F62CF">
        <w:rPr>
          <w:rFonts w:ascii="Arial" w:hAnsi="Arial" w:cs="Arial"/>
          <w:i/>
          <w:color w:val="000000" w:themeColor="text1"/>
          <w:sz w:val="18"/>
          <w:szCs w:val="18"/>
        </w:rPr>
        <w:t xml:space="preserve"> Americana de los Derechos y Deberes del Hombre. </w:t>
      </w:r>
    </w:p>
    <w:p w14:paraId="3CCF9C9E"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r w:rsidRPr="009F62CF">
        <w:rPr>
          <w:rFonts w:ascii="Arial" w:hAnsi="Arial" w:cs="Arial"/>
          <w:i/>
          <w:color w:val="000000" w:themeColor="text1"/>
          <w:sz w:val="18"/>
          <w:szCs w:val="18"/>
        </w:rPr>
        <w:t xml:space="preserve">Pacto Internacional de Derechos </w:t>
      </w:r>
      <w:proofErr w:type="spellStart"/>
      <w:r w:rsidRPr="009F62CF">
        <w:rPr>
          <w:rFonts w:ascii="Arial" w:hAnsi="Arial" w:cs="Arial"/>
          <w:i/>
          <w:color w:val="000000" w:themeColor="text1"/>
          <w:sz w:val="18"/>
          <w:szCs w:val="18"/>
        </w:rPr>
        <w:t>Económicos</w:t>
      </w:r>
      <w:proofErr w:type="spellEnd"/>
      <w:r w:rsidRPr="009F62CF">
        <w:rPr>
          <w:rFonts w:ascii="Arial" w:hAnsi="Arial" w:cs="Arial"/>
          <w:i/>
          <w:color w:val="000000" w:themeColor="text1"/>
          <w:sz w:val="18"/>
          <w:szCs w:val="18"/>
        </w:rPr>
        <w:t xml:space="preserve">, Sociales y Culturales y todas las observaciones generales del </w:t>
      </w:r>
      <w:proofErr w:type="spellStart"/>
      <w:r w:rsidRPr="009F62CF">
        <w:rPr>
          <w:rFonts w:ascii="Arial" w:hAnsi="Arial" w:cs="Arial"/>
          <w:i/>
          <w:color w:val="000000" w:themeColor="text1"/>
          <w:sz w:val="18"/>
          <w:szCs w:val="18"/>
        </w:rPr>
        <w:t>Comite</w:t>
      </w:r>
      <w:proofErr w:type="spellEnd"/>
      <w:r w:rsidRPr="009F62CF">
        <w:rPr>
          <w:rFonts w:ascii="Arial" w:hAnsi="Arial" w:cs="Arial"/>
          <w:i/>
          <w:color w:val="000000" w:themeColor="text1"/>
          <w:sz w:val="18"/>
          <w:szCs w:val="18"/>
        </w:rPr>
        <w:t xml:space="preserve">́ de Derechos </w:t>
      </w:r>
      <w:proofErr w:type="spellStart"/>
      <w:r w:rsidRPr="009F62CF">
        <w:rPr>
          <w:rFonts w:ascii="Arial" w:hAnsi="Arial" w:cs="Arial"/>
          <w:i/>
          <w:color w:val="000000" w:themeColor="text1"/>
          <w:sz w:val="18"/>
          <w:szCs w:val="18"/>
        </w:rPr>
        <w:t>Económicos</w:t>
      </w:r>
      <w:proofErr w:type="spellEnd"/>
      <w:r w:rsidRPr="009F62CF">
        <w:rPr>
          <w:rFonts w:ascii="Arial" w:hAnsi="Arial" w:cs="Arial"/>
          <w:i/>
          <w:color w:val="000000" w:themeColor="text1"/>
          <w:sz w:val="18"/>
          <w:szCs w:val="18"/>
        </w:rPr>
        <w:t xml:space="preserve">, Sociales y Culturales de Naciones Unidas. </w:t>
      </w:r>
    </w:p>
    <w:p w14:paraId="03B832CB"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r w:rsidRPr="009F62CF">
        <w:rPr>
          <w:rFonts w:ascii="Arial" w:hAnsi="Arial" w:cs="Arial"/>
          <w:i/>
          <w:color w:val="000000" w:themeColor="text1"/>
          <w:sz w:val="18"/>
          <w:szCs w:val="18"/>
        </w:rPr>
        <w:t xml:space="preserve">Pacto Internacional de los Derechos Civiles y </w:t>
      </w:r>
      <w:proofErr w:type="spellStart"/>
      <w:r w:rsidRPr="009F62CF">
        <w:rPr>
          <w:rFonts w:ascii="Arial" w:hAnsi="Arial" w:cs="Arial"/>
          <w:i/>
          <w:color w:val="000000" w:themeColor="text1"/>
          <w:sz w:val="18"/>
          <w:szCs w:val="18"/>
        </w:rPr>
        <w:t>Políticos</w:t>
      </w:r>
      <w:proofErr w:type="spellEnd"/>
      <w:r w:rsidRPr="009F62CF">
        <w:rPr>
          <w:rFonts w:ascii="Arial" w:hAnsi="Arial" w:cs="Arial"/>
          <w:i/>
          <w:color w:val="000000" w:themeColor="text1"/>
          <w:sz w:val="18"/>
          <w:szCs w:val="18"/>
        </w:rPr>
        <w:t xml:space="preserve">. </w:t>
      </w:r>
    </w:p>
    <w:p w14:paraId="4C813D9C"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Americana sobre Derechos Humanos (Pacto de San </w:t>
      </w:r>
      <w:proofErr w:type="spellStart"/>
      <w:r w:rsidRPr="009F62CF">
        <w:rPr>
          <w:rFonts w:ascii="Arial" w:hAnsi="Arial" w:cs="Arial"/>
          <w:i/>
          <w:color w:val="000000" w:themeColor="text1"/>
          <w:sz w:val="18"/>
          <w:szCs w:val="18"/>
        </w:rPr>
        <w:t>Jose</w:t>
      </w:r>
      <w:proofErr w:type="spellEnd"/>
      <w:r w:rsidRPr="009F62CF">
        <w:rPr>
          <w:rFonts w:ascii="Arial" w:hAnsi="Arial" w:cs="Arial"/>
          <w:i/>
          <w:color w:val="000000" w:themeColor="text1"/>
          <w:sz w:val="18"/>
          <w:szCs w:val="18"/>
        </w:rPr>
        <w:t xml:space="preserve">́). </w:t>
      </w:r>
    </w:p>
    <w:p w14:paraId="1525556D"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r w:rsidRPr="009F62CF">
        <w:rPr>
          <w:rFonts w:ascii="Arial" w:hAnsi="Arial" w:cs="Arial"/>
          <w:i/>
          <w:color w:val="000000" w:themeColor="text1"/>
          <w:sz w:val="18"/>
          <w:szCs w:val="18"/>
        </w:rPr>
        <w:t xml:space="preserve">Protocolo Adicional a la </w:t>
      </w: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Americana sobre Derechos Humanos en materia de Derechos </w:t>
      </w:r>
      <w:proofErr w:type="spellStart"/>
      <w:r w:rsidRPr="009F62CF">
        <w:rPr>
          <w:rFonts w:ascii="Arial" w:hAnsi="Arial" w:cs="Arial"/>
          <w:i/>
          <w:color w:val="000000" w:themeColor="text1"/>
          <w:sz w:val="18"/>
          <w:szCs w:val="18"/>
        </w:rPr>
        <w:t>Económicos</w:t>
      </w:r>
      <w:proofErr w:type="spellEnd"/>
      <w:r w:rsidRPr="009F62CF">
        <w:rPr>
          <w:rFonts w:ascii="Arial" w:hAnsi="Arial" w:cs="Arial"/>
          <w:i/>
          <w:color w:val="000000" w:themeColor="text1"/>
          <w:sz w:val="18"/>
          <w:szCs w:val="18"/>
        </w:rPr>
        <w:t xml:space="preserve">, Sociales y Culturales (Protocolo de San Salvador). </w:t>
      </w:r>
    </w:p>
    <w:p w14:paraId="544B0293"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Internacional sobre la </w:t>
      </w:r>
      <w:proofErr w:type="spellStart"/>
      <w:r w:rsidRPr="009F62CF">
        <w:rPr>
          <w:rFonts w:ascii="Arial" w:hAnsi="Arial" w:cs="Arial"/>
          <w:i/>
          <w:color w:val="000000" w:themeColor="text1"/>
          <w:sz w:val="18"/>
          <w:szCs w:val="18"/>
        </w:rPr>
        <w:t>Eliminación</w:t>
      </w:r>
      <w:proofErr w:type="spellEnd"/>
      <w:r w:rsidRPr="009F62CF">
        <w:rPr>
          <w:rFonts w:ascii="Arial" w:hAnsi="Arial" w:cs="Arial"/>
          <w:i/>
          <w:color w:val="000000" w:themeColor="text1"/>
          <w:sz w:val="18"/>
          <w:szCs w:val="18"/>
        </w:rPr>
        <w:t xml:space="preserve"> de Todas las Formas de </w:t>
      </w:r>
      <w:proofErr w:type="spellStart"/>
      <w:r w:rsidRPr="009F62CF">
        <w:rPr>
          <w:rFonts w:ascii="Arial" w:hAnsi="Arial" w:cs="Arial"/>
          <w:i/>
          <w:color w:val="000000" w:themeColor="text1"/>
          <w:sz w:val="18"/>
          <w:szCs w:val="18"/>
        </w:rPr>
        <w:t>Discriminación</w:t>
      </w:r>
      <w:proofErr w:type="spellEnd"/>
      <w:r w:rsidRPr="009F62CF">
        <w:rPr>
          <w:rFonts w:ascii="Arial" w:hAnsi="Arial" w:cs="Arial"/>
          <w:i/>
          <w:color w:val="000000" w:themeColor="text1"/>
          <w:sz w:val="18"/>
          <w:szCs w:val="18"/>
        </w:rPr>
        <w:t xml:space="preserve"> Racial. </w:t>
      </w:r>
    </w:p>
    <w:p w14:paraId="5CAEA248"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sobre la </w:t>
      </w:r>
      <w:proofErr w:type="spellStart"/>
      <w:r w:rsidRPr="009F62CF">
        <w:rPr>
          <w:rFonts w:ascii="Arial" w:hAnsi="Arial" w:cs="Arial"/>
          <w:i/>
          <w:color w:val="000000" w:themeColor="text1"/>
          <w:sz w:val="18"/>
          <w:szCs w:val="18"/>
        </w:rPr>
        <w:t>Eliminación</w:t>
      </w:r>
      <w:proofErr w:type="spellEnd"/>
      <w:r w:rsidRPr="009F62CF">
        <w:rPr>
          <w:rFonts w:ascii="Arial" w:hAnsi="Arial" w:cs="Arial"/>
          <w:i/>
          <w:color w:val="000000" w:themeColor="text1"/>
          <w:sz w:val="18"/>
          <w:szCs w:val="18"/>
        </w:rPr>
        <w:t xml:space="preserve"> de Todas las Formas de </w:t>
      </w:r>
      <w:proofErr w:type="spellStart"/>
      <w:r w:rsidRPr="009F62CF">
        <w:rPr>
          <w:rFonts w:ascii="Arial" w:hAnsi="Arial" w:cs="Arial"/>
          <w:i/>
          <w:color w:val="000000" w:themeColor="text1"/>
          <w:sz w:val="18"/>
          <w:szCs w:val="18"/>
        </w:rPr>
        <w:t>Discriminación</w:t>
      </w:r>
      <w:proofErr w:type="spellEnd"/>
      <w:r w:rsidRPr="009F62CF">
        <w:rPr>
          <w:rFonts w:ascii="Arial" w:hAnsi="Arial" w:cs="Arial"/>
          <w:i/>
          <w:color w:val="000000" w:themeColor="text1"/>
          <w:sz w:val="18"/>
          <w:szCs w:val="18"/>
        </w:rPr>
        <w:t xml:space="preserve"> contra la Mujer. </w:t>
      </w:r>
    </w:p>
    <w:p w14:paraId="32949F0A"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contra la Tortura y Otros Tratos o Penas Crueles, Inhumanos o Degradantes. </w:t>
      </w:r>
    </w:p>
    <w:p w14:paraId="0AA61848"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sobre los Derechos del </w:t>
      </w:r>
      <w:proofErr w:type="spellStart"/>
      <w:r w:rsidRPr="009F62CF">
        <w:rPr>
          <w:rFonts w:ascii="Arial" w:hAnsi="Arial" w:cs="Arial"/>
          <w:i/>
          <w:color w:val="000000" w:themeColor="text1"/>
          <w:sz w:val="18"/>
          <w:szCs w:val="18"/>
        </w:rPr>
        <w:t>Niño</w:t>
      </w:r>
      <w:proofErr w:type="spellEnd"/>
      <w:r w:rsidRPr="009F62CF">
        <w:rPr>
          <w:rFonts w:ascii="Arial" w:hAnsi="Arial" w:cs="Arial"/>
          <w:i/>
          <w:color w:val="000000" w:themeColor="text1"/>
          <w:sz w:val="18"/>
          <w:szCs w:val="18"/>
        </w:rPr>
        <w:t xml:space="preserve"> y sus dos protocolos facultativos, uno relativo a la Venta de </w:t>
      </w:r>
      <w:proofErr w:type="spellStart"/>
      <w:r w:rsidRPr="009F62CF">
        <w:rPr>
          <w:rFonts w:ascii="Arial" w:hAnsi="Arial" w:cs="Arial"/>
          <w:i/>
          <w:color w:val="000000" w:themeColor="text1"/>
          <w:sz w:val="18"/>
          <w:szCs w:val="18"/>
        </w:rPr>
        <w:t>niños</w:t>
      </w:r>
      <w:proofErr w:type="spellEnd"/>
      <w:r w:rsidRPr="009F62CF">
        <w:rPr>
          <w:rFonts w:ascii="Arial" w:hAnsi="Arial" w:cs="Arial"/>
          <w:i/>
          <w:color w:val="000000" w:themeColor="text1"/>
          <w:sz w:val="18"/>
          <w:szCs w:val="18"/>
        </w:rPr>
        <w:t xml:space="preserve">, la </w:t>
      </w:r>
      <w:proofErr w:type="spellStart"/>
      <w:r w:rsidRPr="009F62CF">
        <w:rPr>
          <w:rFonts w:ascii="Arial" w:hAnsi="Arial" w:cs="Arial"/>
          <w:i/>
          <w:color w:val="000000" w:themeColor="text1"/>
          <w:sz w:val="18"/>
          <w:szCs w:val="18"/>
        </w:rPr>
        <w:t>Prostitución</w:t>
      </w:r>
      <w:proofErr w:type="spellEnd"/>
      <w:r w:rsidRPr="009F62CF">
        <w:rPr>
          <w:rFonts w:ascii="Arial" w:hAnsi="Arial" w:cs="Arial"/>
          <w:i/>
          <w:color w:val="000000" w:themeColor="text1"/>
          <w:sz w:val="18"/>
          <w:szCs w:val="18"/>
        </w:rPr>
        <w:t xml:space="preserve"> Infantil y la </w:t>
      </w:r>
      <w:proofErr w:type="spellStart"/>
      <w:r w:rsidRPr="009F62CF">
        <w:rPr>
          <w:rFonts w:ascii="Arial" w:hAnsi="Arial" w:cs="Arial"/>
          <w:i/>
          <w:color w:val="000000" w:themeColor="text1"/>
          <w:sz w:val="18"/>
          <w:szCs w:val="18"/>
        </w:rPr>
        <w:t>Pornografía</w:t>
      </w:r>
      <w:proofErr w:type="spellEnd"/>
      <w:r w:rsidRPr="009F62CF">
        <w:rPr>
          <w:rFonts w:ascii="Arial" w:hAnsi="Arial" w:cs="Arial"/>
          <w:i/>
          <w:color w:val="000000" w:themeColor="text1"/>
          <w:sz w:val="18"/>
          <w:szCs w:val="18"/>
        </w:rPr>
        <w:t xml:space="preserve"> Infantil, y el otro relativo a la </w:t>
      </w:r>
      <w:proofErr w:type="spellStart"/>
      <w:r w:rsidRPr="009F62CF">
        <w:rPr>
          <w:rFonts w:ascii="Arial" w:hAnsi="Arial" w:cs="Arial"/>
          <w:i/>
          <w:color w:val="000000" w:themeColor="text1"/>
          <w:sz w:val="18"/>
          <w:szCs w:val="18"/>
        </w:rPr>
        <w:t>Participación</w:t>
      </w:r>
      <w:proofErr w:type="spellEnd"/>
      <w:r w:rsidRPr="009F62CF">
        <w:rPr>
          <w:rFonts w:ascii="Arial" w:hAnsi="Arial" w:cs="Arial"/>
          <w:i/>
          <w:color w:val="000000" w:themeColor="text1"/>
          <w:sz w:val="18"/>
          <w:szCs w:val="18"/>
        </w:rPr>
        <w:t xml:space="preserve"> de </w:t>
      </w:r>
      <w:proofErr w:type="spellStart"/>
      <w:r w:rsidRPr="009F62CF">
        <w:rPr>
          <w:rFonts w:ascii="Arial" w:hAnsi="Arial" w:cs="Arial"/>
          <w:i/>
          <w:color w:val="000000" w:themeColor="text1"/>
          <w:sz w:val="18"/>
          <w:szCs w:val="18"/>
        </w:rPr>
        <w:t>Niños</w:t>
      </w:r>
      <w:proofErr w:type="spellEnd"/>
      <w:r w:rsidRPr="009F62CF">
        <w:rPr>
          <w:rFonts w:ascii="Arial" w:hAnsi="Arial" w:cs="Arial"/>
          <w:i/>
          <w:color w:val="000000" w:themeColor="text1"/>
          <w:sz w:val="18"/>
          <w:szCs w:val="18"/>
        </w:rPr>
        <w:t xml:space="preserve"> en los Conflictos Armados. </w:t>
      </w:r>
    </w:p>
    <w:p w14:paraId="20FE26E0"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Internacional sobre la </w:t>
      </w:r>
      <w:proofErr w:type="spellStart"/>
      <w:r w:rsidRPr="009F62CF">
        <w:rPr>
          <w:rFonts w:ascii="Arial" w:hAnsi="Arial" w:cs="Arial"/>
          <w:i/>
          <w:color w:val="000000" w:themeColor="text1"/>
          <w:sz w:val="18"/>
          <w:szCs w:val="18"/>
        </w:rPr>
        <w:t>Protección</w:t>
      </w:r>
      <w:proofErr w:type="spellEnd"/>
      <w:r w:rsidRPr="009F62CF">
        <w:rPr>
          <w:rFonts w:ascii="Arial" w:hAnsi="Arial" w:cs="Arial"/>
          <w:i/>
          <w:color w:val="000000" w:themeColor="text1"/>
          <w:sz w:val="18"/>
          <w:szCs w:val="18"/>
        </w:rPr>
        <w:t xml:space="preserve"> de los Derechos de Todos los Trabajadores Migratorios y de sus Familiares. </w:t>
      </w:r>
    </w:p>
    <w:p w14:paraId="51261300"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Internacional para la </w:t>
      </w:r>
      <w:proofErr w:type="spellStart"/>
      <w:r w:rsidRPr="009F62CF">
        <w:rPr>
          <w:rFonts w:ascii="Arial" w:hAnsi="Arial" w:cs="Arial"/>
          <w:i/>
          <w:color w:val="000000" w:themeColor="text1"/>
          <w:sz w:val="18"/>
          <w:szCs w:val="18"/>
        </w:rPr>
        <w:t>Protección</w:t>
      </w:r>
      <w:proofErr w:type="spellEnd"/>
      <w:r w:rsidRPr="009F62CF">
        <w:rPr>
          <w:rFonts w:ascii="Arial" w:hAnsi="Arial" w:cs="Arial"/>
          <w:i/>
          <w:color w:val="000000" w:themeColor="text1"/>
          <w:sz w:val="18"/>
          <w:szCs w:val="18"/>
        </w:rPr>
        <w:t xml:space="preserve"> de Todas las Personas contra las Desapariciones Forzadas. </w:t>
      </w:r>
    </w:p>
    <w:p w14:paraId="3CB3C69C"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sobre los Derechos de las Personas con Discapacidad. </w:t>
      </w:r>
    </w:p>
    <w:p w14:paraId="57D71FD1" w14:textId="77777777" w:rsidR="009F62CF" w:rsidRPr="009F62CF" w:rsidRDefault="009F62CF" w:rsidP="001410B7">
      <w:pPr>
        <w:pStyle w:val="NormalWeb"/>
        <w:numPr>
          <w:ilvl w:val="0"/>
          <w:numId w:val="23"/>
        </w:numPr>
        <w:shd w:val="clear" w:color="auto" w:fill="FFFFFF"/>
        <w:spacing w:before="0" w:beforeAutospacing="0" w:after="0" w:afterAutospacing="0"/>
        <w:jc w:val="both"/>
        <w:rPr>
          <w:rFonts w:ascii="Arial" w:hAnsi="Arial" w:cs="Arial"/>
          <w:i/>
          <w:color w:val="000000" w:themeColor="text1"/>
          <w:sz w:val="18"/>
          <w:szCs w:val="18"/>
        </w:rPr>
      </w:pP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para Prevenir, Sancionar y Erradicar la Violencia contra la Mujer (</w:t>
      </w:r>
      <w:proofErr w:type="spellStart"/>
      <w:r w:rsidRPr="009F62CF">
        <w:rPr>
          <w:rFonts w:ascii="Arial" w:hAnsi="Arial" w:cs="Arial"/>
          <w:i/>
          <w:color w:val="000000" w:themeColor="text1"/>
          <w:sz w:val="18"/>
          <w:szCs w:val="18"/>
        </w:rPr>
        <w:t>Convención</w:t>
      </w:r>
      <w:proofErr w:type="spellEnd"/>
      <w:r w:rsidRPr="009F62CF">
        <w:rPr>
          <w:rFonts w:ascii="Arial" w:hAnsi="Arial" w:cs="Arial"/>
          <w:i/>
          <w:color w:val="000000" w:themeColor="text1"/>
          <w:sz w:val="18"/>
          <w:szCs w:val="18"/>
        </w:rPr>
        <w:t xml:space="preserve"> de </w:t>
      </w:r>
      <w:proofErr w:type="spellStart"/>
      <w:r w:rsidRPr="009F62CF">
        <w:rPr>
          <w:rFonts w:ascii="Arial" w:hAnsi="Arial" w:cs="Arial"/>
          <w:i/>
          <w:color w:val="000000" w:themeColor="text1"/>
          <w:sz w:val="18"/>
          <w:szCs w:val="18"/>
        </w:rPr>
        <w:t>Belém</w:t>
      </w:r>
      <w:proofErr w:type="spellEnd"/>
      <w:r w:rsidRPr="009F62CF">
        <w:rPr>
          <w:rFonts w:ascii="Arial" w:hAnsi="Arial" w:cs="Arial"/>
          <w:i/>
          <w:color w:val="000000" w:themeColor="text1"/>
          <w:sz w:val="18"/>
          <w:szCs w:val="18"/>
        </w:rPr>
        <w:t xml:space="preserve"> do Pará)</w:t>
      </w:r>
    </w:p>
    <w:p w14:paraId="2E6C06B7" w14:textId="77777777" w:rsidR="009F62CF" w:rsidRPr="009F62CF" w:rsidRDefault="009F62CF" w:rsidP="009F62CF">
      <w:pPr>
        <w:jc w:val="center"/>
        <w:rPr>
          <w:rFonts w:ascii="Arial" w:hAnsi="Arial" w:cs="Arial"/>
          <w:b/>
          <w:i/>
          <w:spacing w:val="4"/>
          <w:sz w:val="18"/>
          <w:szCs w:val="18"/>
        </w:rPr>
      </w:pPr>
      <w:r w:rsidRPr="009F62CF">
        <w:rPr>
          <w:rFonts w:ascii="Arial" w:hAnsi="Arial" w:cs="Arial"/>
          <w:b/>
          <w:i/>
          <w:spacing w:val="4"/>
          <w:sz w:val="18"/>
          <w:szCs w:val="18"/>
        </w:rPr>
        <w:t>Antecedentes:</w:t>
      </w:r>
    </w:p>
    <w:p w14:paraId="014A5FCB" w14:textId="77777777" w:rsidR="009F62CF" w:rsidRPr="009F62CF" w:rsidRDefault="009F62CF" w:rsidP="009F62CF">
      <w:pPr>
        <w:jc w:val="center"/>
        <w:rPr>
          <w:rFonts w:ascii="Arial" w:hAnsi="Arial" w:cs="Arial"/>
          <w:bCs/>
          <w:i/>
          <w:spacing w:val="4"/>
          <w:sz w:val="18"/>
          <w:szCs w:val="18"/>
        </w:rPr>
      </w:pPr>
    </w:p>
    <w:p w14:paraId="1D49A2E6" w14:textId="77777777" w:rsidR="009F62CF" w:rsidRPr="009F62CF" w:rsidRDefault="009F62CF" w:rsidP="001410B7">
      <w:pPr>
        <w:pStyle w:val="Prrafodelista"/>
        <w:numPr>
          <w:ilvl w:val="0"/>
          <w:numId w:val="22"/>
        </w:numPr>
        <w:contextualSpacing/>
        <w:rPr>
          <w:rFonts w:ascii="Arial" w:hAnsi="Arial" w:cs="Arial"/>
          <w:bCs/>
          <w:i/>
          <w:spacing w:val="4"/>
          <w:sz w:val="18"/>
          <w:szCs w:val="18"/>
        </w:rPr>
      </w:pPr>
      <w:r w:rsidRPr="009F62CF">
        <w:rPr>
          <w:rFonts w:ascii="Arial" w:hAnsi="Arial" w:cs="Arial"/>
          <w:bCs/>
          <w:i/>
          <w:spacing w:val="4"/>
          <w:sz w:val="18"/>
          <w:szCs w:val="18"/>
        </w:rPr>
        <w:t>Tratado hacia ciudades, pueblos y aldeas justos, democráticos y sostenibles (1992)</w:t>
      </w:r>
    </w:p>
    <w:p w14:paraId="2CFB1538" w14:textId="77777777" w:rsidR="009F62CF" w:rsidRPr="009F62CF" w:rsidRDefault="009F62CF" w:rsidP="001410B7">
      <w:pPr>
        <w:pStyle w:val="Prrafodelista"/>
        <w:numPr>
          <w:ilvl w:val="0"/>
          <w:numId w:val="22"/>
        </w:numPr>
        <w:contextualSpacing/>
        <w:rPr>
          <w:rFonts w:ascii="Arial" w:hAnsi="Arial" w:cs="Arial"/>
          <w:bCs/>
          <w:i/>
          <w:spacing w:val="4"/>
          <w:sz w:val="18"/>
          <w:szCs w:val="18"/>
        </w:rPr>
      </w:pPr>
      <w:r w:rsidRPr="009F62CF">
        <w:rPr>
          <w:rFonts w:ascii="Arial" w:hAnsi="Arial" w:cs="Arial"/>
          <w:bCs/>
          <w:i/>
          <w:spacing w:val="4"/>
          <w:sz w:val="18"/>
          <w:szCs w:val="18"/>
        </w:rPr>
        <w:t>Carta Europea de las Mujeres en la Ciudad (1995)</w:t>
      </w:r>
    </w:p>
    <w:p w14:paraId="3769C525" w14:textId="77777777" w:rsidR="009F62CF" w:rsidRPr="009F62CF" w:rsidRDefault="009F62CF" w:rsidP="001410B7">
      <w:pPr>
        <w:pStyle w:val="Prrafodelista"/>
        <w:numPr>
          <w:ilvl w:val="0"/>
          <w:numId w:val="22"/>
        </w:numPr>
        <w:contextualSpacing/>
        <w:rPr>
          <w:rFonts w:ascii="Arial" w:hAnsi="Arial" w:cs="Arial"/>
          <w:bCs/>
          <w:i/>
          <w:spacing w:val="4"/>
          <w:sz w:val="18"/>
          <w:szCs w:val="18"/>
        </w:rPr>
      </w:pPr>
      <w:r w:rsidRPr="009F62CF">
        <w:rPr>
          <w:rFonts w:ascii="Arial" w:hAnsi="Arial" w:cs="Arial"/>
          <w:bCs/>
          <w:i/>
          <w:spacing w:val="4"/>
          <w:sz w:val="18"/>
          <w:szCs w:val="18"/>
        </w:rPr>
        <w:t>Carta Europea de Salvaguarda de los Derechos Humanos de la Ciudad (2000)</w:t>
      </w:r>
    </w:p>
    <w:p w14:paraId="6FBCFCAF" w14:textId="77777777" w:rsidR="009F62CF" w:rsidRPr="009F62CF" w:rsidRDefault="009F62CF" w:rsidP="001410B7">
      <w:pPr>
        <w:pStyle w:val="Prrafodelista"/>
        <w:numPr>
          <w:ilvl w:val="0"/>
          <w:numId w:val="22"/>
        </w:numPr>
        <w:contextualSpacing/>
        <w:rPr>
          <w:rFonts w:ascii="Arial" w:hAnsi="Arial" w:cs="Arial"/>
          <w:bCs/>
          <w:i/>
          <w:spacing w:val="4"/>
          <w:sz w:val="18"/>
          <w:szCs w:val="18"/>
        </w:rPr>
      </w:pPr>
      <w:r w:rsidRPr="009F62CF">
        <w:rPr>
          <w:rFonts w:ascii="Arial" w:hAnsi="Arial" w:cs="Arial"/>
          <w:bCs/>
          <w:i/>
          <w:spacing w:val="4"/>
          <w:sz w:val="18"/>
          <w:szCs w:val="18"/>
        </w:rPr>
        <w:t>Carta Mundial de Derecho a la Ciudad (2004)</w:t>
      </w:r>
    </w:p>
    <w:p w14:paraId="4036BECF" w14:textId="77777777" w:rsidR="009F62CF" w:rsidRPr="009F62CF" w:rsidRDefault="009F62CF" w:rsidP="001410B7">
      <w:pPr>
        <w:pStyle w:val="Prrafodelista"/>
        <w:numPr>
          <w:ilvl w:val="0"/>
          <w:numId w:val="22"/>
        </w:numPr>
        <w:contextualSpacing/>
        <w:rPr>
          <w:rFonts w:ascii="Arial" w:hAnsi="Arial" w:cs="Arial"/>
          <w:bCs/>
          <w:i/>
          <w:spacing w:val="4"/>
          <w:sz w:val="18"/>
          <w:szCs w:val="18"/>
        </w:rPr>
      </w:pPr>
      <w:r w:rsidRPr="009F62CF">
        <w:rPr>
          <w:rFonts w:ascii="Arial" w:hAnsi="Arial" w:cs="Arial"/>
          <w:bCs/>
          <w:i/>
          <w:spacing w:val="4"/>
          <w:sz w:val="18"/>
          <w:szCs w:val="18"/>
        </w:rPr>
        <w:t>Carta por el Derecho de las Mujeres a la Ciudad (2004)</w:t>
      </w:r>
    </w:p>
    <w:p w14:paraId="0F42E125" w14:textId="77777777" w:rsidR="009F62CF" w:rsidRDefault="009F62CF" w:rsidP="001410B7">
      <w:pPr>
        <w:pStyle w:val="Prrafodelista"/>
        <w:numPr>
          <w:ilvl w:val="0"/>
          <w:numId w:val="22"/>
        </w:numPr>
        <w:contextualSpacing/>
        <w:rPr>
          <w:rFonts w:ascii="Arial" w:hAnsi="Arial" w:cs="Arial"/>
          <w:bCs/>
          <w:i/>
          <w:spacing w:val="4"/>
          <w:sz w:val="18"/>
          <w:szCs w:val="18"/>
        </w:rPr>
      </w:pPr>
      <w:r w:rsidRPr="009F62CF">
        <w:rPr>
          <w:rFonts w:ascii="Arial" w:hAnsi="Arial" w:cs="Arial"/>
          <w:bCs/>
          <w:i/>
          <w:spacing w:val="4"/>
          <w:sz w:val="18"/>
          <w:szCs w:val="18"/>
        </w:rPr>
        <w:t>La Nueva Agenda Urbana de las Naciones Unidas sobre la Vivienda y el Desarrollo Urbano Sostenible (</w:t>
      </w:r>
      <w:proofErr w:type="spellStart"/>
      <w:r w:rsidRPr="009F62CF">
        <w:rPr>
          <w:rFonts w:ascii="Arial" w:hAnsi="Arial" w:cs="Arial"/>
          <w:bCs/>
          <w:i/>
          <w:spacing w:val="4"/>
          <w:sz w:val="18"/>
          <w:szCs w:val="18"/>
        </w:rPr>
        <w:t>Hábitat</w:t>
      </w:r>
      <w:proofErr w:type="spellEnd"/>
      <w:r w:rsidRPr="009F62CF">
        <w:rPr>
          <w:rFonts w:ascii="Arial" w:hAnsi="Arial" w:cs="Arial"/>
          <w:bCs/>
          <w:i/>
          <w:spacing w:val="4"/>
          <w:sz w:val="18"/>
          <w:szCs w:val="18"/>
        </w:rPr>
        <w:t xml:space="preserve"> III) (2016)</w:t>
      </w:r>
    </w:p>
    <w:p w14:paraId="3C249930" w14:textId="77777777" w:rsidR="009F62CF" w:rsidRPr="009F62CF" w:rsidRDefault="009F62CF" w:rsidP="009F62CF">
      <w:pPr>
        <w:pStyle w:val="Prrafodelista"/>
        <w:ind w:left="1440"/>
        <w:contextualSpacing/>
        <w:rPr>
          <w:rFonts w:ascii="Arial" w:hAnsi="Arial" w:cs="Arial"/>
          <w:bCs/>
          <w:i/>
          <w:spacing w:val="4"/>
          <w:sz w:val="18"/>
          <w:szCs w:val="18"/>
        </w:rPr>
      </w:pPr>
    </w:p>
    <w:p w14:paraId="13C40908" w14:textId="77777777" w:rsidR="009F62CF" w:rsidRDefault="009F62CF" w:rsidP="009F62CF">
      <w:pPr>
        <w:pStyle w:val="NormalWeb"/>
        <w:spacing w:before="0" w:beforeAutospacing="0" w:after="0" w:afterAutospacing="0"/>
        <w:jc w:val="center"/>
        <w:rPr>
          <w:rFonts w:ascii="Arial" w:hAnsi="Arial" w:cs="Arial"/>
          <w:b/>
          <w:i/>
          <w:spacing w:val="4"/>
          <w:sz w:val="18"/>
          <w:szCs w:val="18"/>
        </w:rPr>
      </w:pPr>
      <w:r w:rsidRPr="009F62CF">
        <w:rPr>
          <w:rFonts w:ascii="Arial" w:hAnsi="Arial" w:cs="Arial"/>
          <w:b/>
          <w:i/>
          <w:spacing w:val="4"/>
          <w:sz w:val="18"/>
          <w:szCs w:val="18"/>
        </w:rPr>
        <w:t>Exposición de Motivos:</w:t>
      </w:r>
    </w:p>
    <w:p w14:paraId="63159257" w14:textId="77777777" w:rsidR="009F62CF" w:rsidRPr="009F62CF" w:rsidRDefault="009F62CF" w:rsidP="009F62CF">
      <w:pPr>
        <w:pStyle w:val="NormalWeb"/>
        <w:spacing w:before="0" w:beforeAutospacing="0" w:after="0" w:afterAutospacing="0"/>
        <w:jc w:val="center"/>
        <w:rPr>
          <w:rFonts w:ascii="Arial" w:hAnsi="Arial" w:cs="Arial"/>
          <w:b/>
          <w:i/>
          <w:spacing w:val="4"/>
          <w:sz w:val="18"/>
          <w:szCs w:val="18"/>
        </w:rPr>
      </w:pPr>
    </w:p>
    <w:p w14:paraId="629B4169" w14:textId="77777777" w:rsidR="009F62CF" w:rsidRDefault="009F62CF" w:rsidP="009F62CF">
      <w:pPr>
        <w:pStyle w:val="NormalWeb"/>
        <w:spacing w:before="0" w:beforeAutospacing="0" w:after="0" w:afterAutospacing="0"/>
        <w:jc w:val="both"/>
        <w:rPr>
          <w:rFonts w:ascii="Arial" w:hAnsi="Arial" w:cs="Arial"/>
          <w:bCs/>
          <w:i/>
          <w:spacing w:val="4"/>
          <w:sz w:val="18"/>
          <w:szCs w:val="18"/>
        </w:rPr>
      </w:pPr>
      <w:r w:rsidRPr="009F62CF">
        <w:rPr>
          <w:rFonts w:ascii="Arial" w:hAnsi="Arial" w:cs="Arial"/>
          <w:bCs/>
          <w:i/>
          <w:spacing w:val="4"/>
          <w:sz w:val="18"/>
          <w:szCs w:val="18"/>
        </w:rPr>
        <w:t xml:space="preserve">Esta propuesta sobre el Derecho a la Ciudad permite formular una política integral que ve vinculados e interrelacionados temas prioritarios para las personas, habitantes de la ciudad, que reclaman el </w:t>
      </w:r>
      <w:r w:rsidRPr="009F62CF">
        <w:rPr>
          <w:rFonts w:ascii="Arial" w:hAnsi="Arial" w:cs="Arial"/>
          <w:bCs/>
          <w:i/>
          <w:spacing w:val="4"/>
          <w:sz w:val="18"/>
          <w:szCs w:val="18"/>
        </w:rPr>
        <w:lastRenderedPageBreak/>
        <w:t xml:space="preserve">derecho a una vida de calidad, tales como: el espacio público, el acceso a vivienda adecuada, asequible y bien ubicada; el cuidado, la seguridad y el rechazo a la violencia; infraestructura y equipamiento de la ciudad adecuados; transporte público y servicios de calidad, entre otros elementos que se exponen a continuación. </w:t>
      </w:r>
    </w:p>
    <w:p w14:paraId="4D9BED85"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79293A40" w14:textId="77777777" w:rsid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t xml:space="preserve">Son varios las y los autores dentro del mundo académico, político y activista que han retomado la discusión y la importancia de reconocer y legislar sobre el Derecho a la Ciudad. Uno de los primeros, en 1968, fue Henry </w:t>
      </w:r>
      <w:proofErr w:type="spellStart"/>
      <w:r w:rsidRPr="009F62CF">
        <w:rPr>
          <w:rFonts w:ascii="Arial" w:hAnsi="Arial" w:cs="Arial"/>
          <w:bCs/>
          <w:i/>
          <w:spacing w:val="4"/>
          <w:sz w:val="18"/>
          <w:szCs w:val="18"/>
        </w:rPr>
        <w:t>Lefebvre</w:t>
      </w:r>
      <w:proofErr w:type="spellEnd"/>
      <w:r w:rsidRPr="009F62CF">
        <w:rPr>
          <w:rFonts w:ascii="Arial" w:hAnsi="Arial" w:cs="Arial"/>
          <w:bCs/>
          <w:i/>
          <w:spacing w:val="4"/>
          <w:sz w:val="18"/>
          <w:szCs w:val="18"/>
        </w:rPr>
        <w:t xml:space="preserve"> quien propuso como planteamiento político que la gente debía volver a ser dueña de la ciudad y subrayó la necesidad de construir vida colectiva frente a los efectos del neoliberalismo que han convertido a la ciudad en una mercancía y que ha privatizado los espacios urbanos. </w:t>
      </w:r>
      <w:proofErr w:type="spellStart"/>
      <w:r w:rsidRPr="009F62CF">
        <w:rPr>
          <w:rFonts w:ascii="Arial" w:hAnsi="Arial" w:cs="Arial"/>
          <w:bCs/>
          <w:i/>
          <w:spacing w:val="4"/>
          <w:sz w:val="18"/>
          <w:szCs w:val="18"/>
        </w:rPr>
        <w:t>Lefebvre</w:t>
      </w:r>
      <w:proofErr w:type="spellEnd"/>
      <w:r w:rsidRPr="009F62CF">
        <w:rPr>
          <w:rFonts w:ascii="Arial" w:hAnsi="Arial" w:cs="Arial"/>
          <w:bCs/>
          <w:i/>
          <w:spacing w:val="4"/>
          <w:sz w:val="18"/>
          <w:szCs w:val="18"/>
        </w:rPr>
        <w:t xml:space="preserve"> plantea la ciudad como ser vivo, producida por todas las personas, como bien común -en todas sus dimensiones materiales, socioeconómicas, político-institucionales, culturales y medioambientales entrelazadas-, es decir, la ciudad como un lugar, un activo y un recurso que debe ser compartido de forma justa y equitativa por todas las personas, grupos sociales y comunidades urbanas. </w:t>
      </w:r>
    </w:p>
    <w:p w14:paraId="71F3DFF4"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3DAC92AD"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t xml:space="preserve">Para </w:t>
      </w:r>
      <w:proofErr w:type="spellStart"/>
      <w:r w:rsidRPr="009F62CF">
        <w:rPr>
          <w:rFonts w:ascii="Arial" w:hAnsi="Arial" w:cs="Arial"/>
          <w:bCs/>
          <w:i/>
          <w:spacing w:val="4"/>
          <w:sz w:val="18"/>
          <w:szCs w:val="18"/>
        </w:rPr>
        <w:t>Lefebvre</w:t>
      </w:r>
      <w:proofErr w:type="spellEnd"/>
      <w:r w:rsidRPr="009F62CF">
        <w:rPr>
          <w:rFonts w:ascii="Arial" w:hAnsi="Arial" w:cs="Arial"/>
          <w:bCs/>
          <w:i/>
          <w:spacing w:val="4"/>
          <w:sz w:val="18"/>
          <w:szCs w:val="18"/>
        </w:rPr>
        <w:t xml:space="preserve"> el Derecho a la Ciudad es el derecho de todas las personas, grupos sociales y comunidades urbanas a usar, ocupar, producir, habitar, gobernar y disfrutar la ciudad. Un derecho que debe ejercerse para transformar profundamente la ciudad, de modo que los recursos y la riqueza comunes se distribuyan de forma sostenible, justa y equitativa, según los términos de un nuevo contrato social de ciudadanía construido colectivamente, reconociendo y realizando las posibilidades comunes, así como previniendo las amenazas comunes.</w:t>
      </w:r>
    </w:p>
    <w:p w14:paraId="2083C034"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5F44E281" w14:textId="77777777" w:rsid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t>David Harvey en su libro Ciudades rebeldes refiere que el Derecho a la Ciudad es mucho más que un derecho de acceso individual o colectivo a los recursos que esta almacena o protege; es un derecho a cambiar y reinventar la ciudad de acuerdo con nuestros deseos. Es, además, un derecho más colectivo que individual, ya que la reinvención de la ciudad depende inevitablemente del ejercicio de un poder colectivo sobre el proceso de urbanización. “La libertad para hacer y rehacernos a nosotros mismos y a nuestras ciudades es uno de los más preciosos pero más descuidados de nuestros derechos humanos” (Harvey: 2013, 20).</w:t>
      </w:r>
    </w:p>
    <w:p w14:paraId="33E38F46"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70B24913" w14:textId="77777777" w:rsid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t xml:space="preserve">A partir de las ideas de </w:t>
      </w:r>
      <w:proofErr w:type="spellStart"/>
      <w:r w:rsidRPr="009F62CF">
        <w:rPr>
          <w:rFonts w:ascii="Arial" w:hAnsi="Arial" w:cs="Arial"/>
          <w:bCs/>
          <w:i/>
          <w:spacing w:val="4"/>
          <w:sz w:val="18"/>
          <w:szCs w:val="18"/>
        </w:rPr>
        <w:t>Lefebvre</w:t>
      </w:r>
      <w:proofErr w:type="spellEnd"/>
      <w:r w:rsidRPr="009F62CF">
        <w:rPr>
          <w:rFonts w:ascii="Arial" w:hAnsi="Arial" w:cs="Arial"/>
          <w:bCs/>
          <w:i/>
          <w:spacing w:val="4"/>
          <w:sz w:val="18"/>
          <w:szCs w:val="18"/>
        </w:rPr>
        <w:t xml:space="preserve"> y Harvey, otros académicos y académicas, han existido diversos esfuerzos internacionales para construir y replantear la idea del Derecho a la Ciudad. La </w:t>
      </w:r>
      <w:r w:rsidRPr="009F62CF">
        <w:rPr>
          <w:rFonts w:ascii="Arial" w:hAnsi="Arial" w:cs="Arial"/>
          <w:bCs/>
          <w:i/>
          <w:iCs/>
          <w:spacing w:val="4"/>
          <w:sz w:val="18"/>
          <w:szCs w:val="18"/>
        </w:rPr>
        <w:t xml:space="preserve">Plataforma Global por el Derecho a la Ciudad </w:t>
      </w:r>
      <w:r w:rsidRPr="009F62CF">
        <w:rPr>
          <w:rFonts w:ascii="Arial" w:hAnsi="Arial" w:cs="Arial"/>
          <w:bCs/>
          <w:i/>
          <w:spacing w:val="4"/>
          <w:sz w:val="18"/>
          <w:szCs w:val="18"/>
        </w:rPr>
        <w:t xml:space="preserve">lo define como </w:t>
      </w:r>
    </w:p>
    <w:p w14:paraId="3BFC3F2E"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02AA526B" w14:textId="77777777" w:rsidR="009F62CF" w:rsidRDefault="009F62CF" w:rsidP="009F62CF">
      <w:pPr>
        <w:pStyle w:val="NormalWeb"/>
        <w:spacing w:before="0" w:beforeAutospacing="0" w:after="0" w:afterAutospacing="0"/>
        <w:ind w:left="708"/>
        <w:jc w:val="both"/>
        <w:rPr>
          <w:rFonts w:ascii="Arial" w:hAnsi="Arial" w:cs="Arial"/>
          <w:bCs/>
          <w:i/>
          <w:spacing w:val="4"/>
          <w:sz w:val="18"/>
          <w:szCs w:val="18"/>
        </w:rPr>
      </w:pPr>
      <w:r w:rsidRPr="009F62CF">
        <w:rPr>
          <w:rFonts w:ascii="Arial" w:hAnsi="Arial" w:cs="Arial"/>
          <w:bCs/>
          <w:i/>
          <w:spacing w:val="4"/>
          <w:sz w:val="18"/>
          <w:szCs w:val="18"/>
        </w:rPr>
        <w:t xml:space="preserve">el derecho de </w:t>
      </w:r>
      <w:proofErr w:type="spellStart"/>
      <w:r w:rsidRPr="009F62CF">
        <w:rPr>
          <w:rFonts w:ascii="Arial" w:hAnsi="Arial" w:cs="Arial"/>
          <w:bCs/>
          <w:i/>
          <w:spacing w:val="4"/>
          <w:sz w:val="18"/>
          <w:szCs w:val="18"/>
        </w:rPr>
        <w:t>todes</w:t>
      </w:r>
      <w:proofErr w:type="spellEnd"/>
      <w:r w:rsidRPr="009F62CF">
        <w:rPr>
          <w:rFonts w:ascii="Arial" w:hAnsi="Arial" w:cs="Arial"/>
          <w:bCs/>
          <w:i/>
          <w:spacing w:val="4"/>
          <w:sz w:val="18"/>
          <w:szCs w:val="18"/>
        </w:rPr>
        <w:t xml:space="preserve"> les habitantes presentes, y </w:t>
      </w:r>
      <w:proofErr w:type="spellStart"/>
      <w:r w:rsidRPr="009F62CF">
        <w:rPr>
          <w:rFonts w:ascii="Arial" w:hAnsi="Arial" w:cs="Arial"/>
          <w:bCs/>
          <w:i/>
          <w:spacing w:val="4"/>
          <w:sz w:val="18"/>
          <w:szCs w:val="18"/>
        </w:rPr>
        <w:t>futures</w:t>
      </w:r>
      <w:proofErr w:type="spellEnd"/>
      <w:r w:rsidRPr="009F62CF">
        <w:rPr>
          <w:rFonts w:ascii="Arial" w:hAnsi="Arial" w:cs="Arial"/>
          <w:bCs/>
          <w:i/>
          <w:spacing w:val="4"/>
          <w:sz w:val="18"/>
          <w:szCs w:val="18"/>
        </w:rPr>
        <w:t>, permanentes y temporales a habitar, usar, ocupar, producir, gobernar y disfrutar de ciudades, pueblos y asentamientos humanos justos, inclusivos, seguros y sostenibles, definidos como bienes comunes esenciales para una vida plena y decente. El Derecho a la Ciudad es un derecho colectivo que pone de relieve la integralidad territorial y la interdependencia de todos los actores civiles, políticos, económicos, sociales, culturales y ambientales reconocidos internacionalmente, tal como se regulan en los tratados internacionales sobre derechos humanos, dotándolos de la dimensión territorial y centrándose en la consecución de su nivel de vida adecuado.</w:t>
      </w:r>
    </w:p>
    <w:p w14:paraId="57109DE1" w14:textId="77777777" w:rsidR="009F62CF" w:rsidRPr="009F62CF" w:rsidRDefault="009F62CF" w:rsidP="009F62CF">
      <w:pPr>
        <w:pStyle w:val="NormalWeb"/>
        <w:spacing w:before="0" w:beforeAutospacing="0" w:after="0" w:afterAutospacing="0"/>
        <w:ind w:left="708"/>
        <w:jc w:val="both"/>
        <w:rPr>
          <w:rFonts w:ascii="Arial" w:hAnsi="Arial" w:cs="Arial"/>
          <w:bCs/>
          <w:i/>
          <w:spacing w:val="4"/>
          <w:sz w:val="18"/>
          <w:szCs w:val="18"/>
        </w:rPr>
      </w:pPr>
    </w:p>
    <w:p w14:paraId="5B2897BB" w14:textId="77777777" w:rsid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t xml:space="preserve">Esta misma Plataforma ve en el Derecho a la Ciudad la posibilidad de adoptar un nuevo contrato sociopolítico de ciudadanía integral para la ciudad en el cual se materializa la noción de la ciudad como </w:t>
      </w:r>
      <w:r w:rsidRPr="009F62CF">
        <w:rPr>
          <w:rFonts w:ascii="Arial" w:hAnsi="Arial" w:cs="Arial"/>
          <w:b/>
          <w:bCs/>
          <w:i/>
          <w:spacing w:val="4"/>
          <w:sz w:val="18"/>
          <w:szCs w:val="18"/>
        </w:rPr>
        <w:t>bien común</w:t>
      </w:r>
      <w:r w:rsidRPr="009F62CF">
        <w:rPr>
          <w:rFonts w:ascii="Arial" w:hAnsi="Arial" w:cs="Arial"/>
          <w:bCs/>
          <w:i/>
          <w:spacing w:val="4"/>
          <w:sz w:val="18"/>
          <w:szCs w:val="18"/>
        </w:rPr>
        <w:t>. Se trata de la evolución a una cultura de derechos humanos en la ciudad, de derechos colectivos, derechos de ciudadanía que superen sólo el voto, la libertad de expresión y la libre circulación y que sean reflejo de la complejidad de la vida sociopolítica.</w:t>
      </w:r>
    </w:p>
    <w:p w14:paraId="3385963C"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3F51B801" w14:textId="77777777" w:rsid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t xml:space="preserve">Colocar en las legislaciones locales, estatales y nacionales el Derecho a la Ciudad permite que la ciudadanía se apropie de este derecho que esté pendiente de que todo orden de gobierno garantice este derecho, a través de los componentes específicos que incluye la definición adoptada por la </w:t>
      </w:r>
      <w:r w:rsidRPr="009F62CF">
        <w:rPr>
          <w:rFonts w:ascii="Arial" w:hAnsi="Arial" w:cs="Arial"/>
          <w:bCs/>
          <w:i/>
          <w:iCs/>
          <w:spacing w:val="4"/>
          <w:sz w:val="18"/>
          <w:szCs w:val="18"/>
        </w:rPr>
        <w:t>Plataforma Global por el Derecho a la Ciudad</w:t>
      </w:r>
      <w:r w:rsidRPr="009F62CF">
        <w:rPr>
          <w:rFonts w:ascii="Arial" w:hAnsi="Arial" w:cs="Arial"/>
          <w:bCs/>
          <w:i/>
          <w:spacing w:val="4"/>
          <w:sz w:val="18"/>
          <w:szCs w:val="18"/>
        </w:rPr>
        <w:t xml:space="preserve">: </w:t>
      </w:r>
    </w:p>
    <w:p w14:paraId="26E138F1"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3D0CCB64" w14:textId="77777777" w:rsidR="009F62CF" w:rsidRDefault="009F62CF" w:rsidP="001410B7">
      <w:pPr>
        <w:pStyle w:val="NormalWeb"/>
        <w:numPr>
          <w:ilvl w:val="0"/>
          <w:numId w:val="24"/>
        </w:numPr>
        <w:spacing w:before="0" w:beforeAutospacing="0" w:after="0" w:afterAutospacing="0"/>
        <w:jc w:val="both"/>
        <w:rPr>
          <w:rFonts w:ascii="Arial" w:hAnsi="Arial" w:cs="Arial"/>
          <w:bCs/>
          <w:i/>
          <w:spacing w:val="4"/>
          <w:sz w:val="18"/>
          <w:szCs w:val="18"/>
        </w:rPr>
      </w:pPr>
      <w:r w:rsidRPr="009F62CF">
        <w:rPr>
          <w:rFonts w:ascii="Arial" w:hAnsi="Arial" w:cs="Arial"/>
          <w:b/>
          <w:bCs/>
          <w:i/>
          <w:spacing w:val="4"/>
          <w:sz w:val="18"/>
          <w:szCs w:val="18"/>
        </w:rPr>
        <w:t>Libre de discriminación:</w:t>
      </w:r>
      <w:r w:rsidRPr="009F62CF">
        <w:rPr>
          <w:rFonts w:ascii="Arial" w:hAnsi="Arial" w:cs="Arial"/>
          <w:bCs/>
          <w:i/>
          <w:spacing w:val="4"/>
          <w:sz w:val="18"/>
          <w:szCs w:val="18"/>
        </w:rPr>
        <w:t xml:space="preserve"> </w:t>
      </w:r>
      <w:r w:rsidRPr="009F62CF">
        <w:rPr>
          <w:rFonts w:ascii="Arial" w:hAnsi="Arial" w:cs="Arial"/>
          <w:i/>
          <w:sz w:val="18"/>
          <w:szCs w:val="18"/>
        </w:rPr>
        <w:t>Una ciudad/asentamiento humano libre de discriminación por motivos de género, edad,</w:t>
      </w:r>
      <w:r w:rsidRPr="009F62CF">
        <w:rPr>
          <w:rFonts w:ascii="Arial" w:hAnsi="Arial" w:cs="Arial"/>
          <w:bCs/>
          <w:i/>
          <w:spacing w:val="4"/>
          <w:sz w:val="18"/>
          <w:szCs w:val="18"/>
        </w:rPr>
        <w:t xml:space="preserve"> </w:t>
      </w:r>
      <w:r w:rsidRPr="009F62CF">
        <w:rPr>
          <w:rFonts w:ascii="Arial" w:hAnsi="Arial" w:cs="Arial"/>
          <w:i/>
          <w:sz w:val="18"/>
          <w:szCs w:val="18"/>
        </w:rPr>
        <w:t xml:space="preserve">estado de salud, ingresos, nacionalidad, origen étnico, condición migratoria u </w:t>
      </w:r>
      <w:r w:rsidRPr="009F62CF">
        <w:rPr>
          <w:rFonts w:ascii="Arial" w:hAnsi="Arial" w:cs="Arial"/>
          <w:i/>
          <w:sz w:val="18"/>
          <w:szCs w:val="18"/>
        </w:rPr>
        <w:lastRenderedPageBreak/>
        <w:t>orientación</w:t>
      </w:r>
      <w:r w:rsidRPr="009F62CF">
        <w:rPr>
          <w:rFonts w:ascii="Arial" w:hAnsi="Arial" w:cs="Arial"/>
          <w:bCs/>
          <w:i/>
          <w:spacing w:val="4"/>
          <w:sz w:val="18"/>
          <w:szCs w:val="18"/>
        </w:rPr>
        <w:t xml:space="preserve"> </w:t>
      </w:r>
      <w:r w:rsidRPr="009F62CF">
        <w:rPr>
          <w:rFonts w:ascii="Arial" w:hAnsi="Arial" w:cs="Arial"/>
          <w:i/>
          <w:sz w:val="18"/>
          <w:szCs w:val="18"/>
        </w:rPr>
        <w:t>política, religiosa o sexual. Una ciudad/ asentamiento humano que abarque las minorías y la diversidad étnica, racial, sexual y cultural, que respete, proteja y promueva todas las costumbres, recuerdos, identidades, idiomas y expresiones artísticas y culturales no discriminatorias de sus habitantes</w:t>
      </w:r>
      <w:r w:rsidRPr="009F62CF">
        <w:rPr>
          <w:rFonts w:ascii="Arial" w:hAnsi="Arial" w:cs="Arial"/>
          <w:bCs/>
          <w:i/>
          <w:spacing w:val="4"/>
          <w:sz w:val="18"/>
          <w:szCs w:val="18"/>
        </w:rPr>
        <w:t>.</w:t>
      </w:r>
    </w:p>
    <w:p w14:paraId="2952316C" w14:textId="77777777" w:rsidR="009F62CF" w:rsidRPr="009F62CF" w:rsidRDefault="009F62CF" w:rsidP="009F62CF">
      <w:pPr>
        <w:pStyle w:val="NormalWeb"/>
        <w:spacing w:before="0" w:beforeAutospacing="0" w:after="0" w:afterAutospacing="0"/>
        <w:ind w:left="720"/>
        <w:jc w:val="both"/>
        <w:rPr>
          <w:rFonts w:ascii="Arial" w:hAnsi="Arial" w:cs="Arial"/>
          <w:bCs/>
          <w:i/>
          <w:spacing w:val="4"/>
          <w:sz w:val="18"/>
          <w:szCs w:val="18"/>
        </w:rPr>
      </w:pPr>
    </w:p>
    <w:p w14:paraId="2EE38AAE" w14:textId="77777777" w:rsidR="009F62CF" w:rsidRDefault="009F62CF" w:rsidP="001410B7">
      <w:pPr>
        <w:pStyle w:val="NormalWeb"/>
        <w:numPr>
          <w:ilvl w:val="0"/>
          <w:numId w:val="24"/>
        </w:numPr>
        <w:spacing w:before="0" w:beforeAutospacing="0" w:after="0" w:afterAutospacing="0"/>
        <w:jc w:val="both"/>
        <w:rPr>
          <w:rFonts w:ascii="Arial" w:hAnsi="Arial" w:cs="Arial"/>
          <w:bCs/>
          <w:i/>
          <w:spacing w:val="4"/>
          <w:sz w:val="18"/>
          <w:szCs w:val="18"/>
        </w:rPr>
      </w:pPr>
      <w:r w:rsidRPr="009F62CF">
        <w:rPr>
          <w:rFonts w:ascii="Arial" w:hAnsi="Arial" w:cs="Arial"/>
          <w:b/>
          <w:bCs/>
          <w:i/>
          <w:spacing w:val="4"/>
          <w:sz w:val="18"/>
          <w:szCs w:val="18"/>
        </w:rPr>
        <w:t>Igualdad de género:</w:t>
      </w:r>
      <w:r w:rsidRPr="009F62CF">
        <w:rPr>
          <w:rFonts w:ascii="Arial" w:hAnsi="Arial" w:cs="Arial"/>
          <w:bCs/>
          <w:i/>
          <w:spacing w:val="4"/>
          <w:sz w:val="18"/>
          <w:szCs w:val="18"/>
        </w:rPr>
        <w:t xml:space="preserve"> Una ciudad/asentamiento humano de igualdad de género, que adopte todas las medidas necesarias para combatir la discriminación contra las mujeres y las niñas en todas sus formas; una ciudad/asentamiento humano que tome todas las medidas apropiadas para asegurar el pleno desarrollo de las mujeres y las niñas, garantizarles la igualdad en el ejercicio y la realización de los derechos humanos, y una vida libre de violencia.</w:t>
      </w:r>
    </w:p>
    <w:p w14:paraId="513EB4BB"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6A4BF665" w14:textId="77777777" w:rsidR="009F62CF" w:rsidRDefault="009F62CF" w:rsidP="001410B7">
      <w:pPr>
        <w:pStyle w:val="NormalWeb"/>
        <w:numPr>
          <w:ilvl w:val="0"/>
          <w:numId w:val="24"/>
        </w:numPr>
        <w:spacing w:before="0" w:beforeAutospacing="0" w:after="0" w:afterAutospacing="0"/>
        <w:jc w:val="both"/>
        <w:rPr>
          <w:rFonts w:ascii="Arial" w:hAnsi="Arial" w:cs="Arial"/>
          <w:bCs/>
          <w:i/>
          <w:spacing w:val="4"/>
          <w:sz w:val="18"/>
          <w:szCs w:val="18"/>
        </w:rPr>
      </w:pPr>
      <w:r w:rsidRPr="009F62CF">
        <w:rPr>
          <w:rFonts w:ascii="Arial" w:hAnsi="Arial" w:cs="Arial"/>
          <w:b/>
          <w:bCs/>
          <w:i/>
          <w:spacing w:val="4"/>
          <w:sz w:val="18"/>
          <w:szCs w:val="18"/>
        </w:rPr>
        <w:t>Ciudadanía inclusiva:</w:t>
      </w:r>
      <w:r w:rsidRPr="009F62CF">
        <w:rPr>
          <w:rFonts w:ascii="Arial" w:hAnsi="Arial" w:cs="Arial"/>
          <w:bCs/>
          <w:i/>
          <w:spacing w:val="4"/>
          <w:sz w:val="18"/>
          <w:szCs w:val="18"/>
        </w:rPr>
        <w:t xml:space="preserve"> Una ciudad/asentamiento humano de ciudadanía inclusiva en el que todos los habitantes (permanentes o temporales) sean considerados ciudadanos y se les trate con igualdad (por ejemplo, las mujeres, personas que viven en la pobreza o en situaciones de riesgo ambiental, trabajadores de la economía informal, los grupos étnicos y religiosos, personas LGBT, personas con discapacidad, los niños, los jóvenes, los ancianos, los migrantes, los refugiados, los</w:t>
      </w:r>
      <w:r w:rsidRPr="009F62CF">
        <w:rPr>
          <w:rFonts w:ascii="Arial" w:hAnsi="Arial" w:cs="Arial"/>
          <w:bCs/>
          <w:i/>
          <w:spacing w:val="4"/>
          <w:sz w:val="18"/>
          <w:szCs w:val="18"/>
        </w:rPr>
        <w:br/>
        <w:t>habitantes de la calle, las víctimas de la violencia y los pueblos indígenas).</w:t>
      </w:r>
    </w:p>
    <w:p w14:paraId="6AFD9772"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7F3881F0" w14:textId="77777777" w:rsidR="009F62CF" w:rsidRDefault="009F62CF" w:rsidP="001410B7">
      <w:pPr>
        <w:pStyle w:val="NormalWeb"/>
        <w:numPr>
          <w:ilvl w:val="0"/>
          <w:numId w:val="24"/>
        </w:numPr>
        <w:spacing w:before="0" w:beforeAutospacing="0" w:after="0" w:afterAutospacing="0"/>
        <w:jc w:val="both"/>
        <w:rPr>
          <w:rFonts w:ascii="Arial" w:hAnsi="Arial" w:cs="Arial"/>
          <w:bCs/>
          <w:i/>
          <w:spacing w:val="4"/>
          <w:sz w:val="18"/>
          <w:szCs w:val="18"/>
        </w:rPr>
      </w:pPr>
      <w:r w:rsidRPr="009F62CF">
        <w:rPr>
          <w:rFonts w:ascii="Arial" w:hAnsi="Arial" w:cs="Arial"/>
          <w:b/>
          <w:bCs/>
          <w:i/>
          <w:spacing w:val="4"/>
          <w:sz w:val="18"/>
          <w:szCs w:val="18"/>
        </w:rPr>
        <w:t xml:space="preserve">Más y mejor participación política: </w:t>
      </w:r>
      <w:r w:rsidRPr="009F62CF">
        <w:rPr>
          <w:rFonts w:ascii="Arial" w:hAnsi="Arial" w:cs="Arial"/>
          <w:bCs/>
          <w:i/>
          <w:spacing w:val="4"/>
          <w:sz w:val="18"/>
          <w:szCs w:val="18"/>
        </w:rPr>
        <w:t>Una ciudad/asentamiento humano con una mayor participación política en la definición, ejecución, seguimiento y formulación de presupuestos de las políticas urbanas y la ordenación del territorio con el fin de reforzar la transparencia, la eficacia y la inclusión de la diversidad de los habitantes y de sus organizaciones. El Derecho a la Ciudad implica responsabilidades en todos los ámbitos de gobierno y ciudadanos para ejercer, reclamar, defender y promover la gobernanza equitativa y la función social de todos los asentamientos humanos dentro de un hábitat de derechos humanos.</w:t>
      </w:r>
    </w:p>
    <w:p w14:paraId="4B0C5A15"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7FF8C541" w14:textId="1397F47C" w:rsidR="009F62CF" w:rsidRDefault="009F62CF" w:rsidP="001410B7">
      <w:pPr>
        <w:pStyle w:val="NormalWeb"/>
        <w:numPr>
          <w:ilvl w:val="0"/>
          <w:numId w:val="24"/>
        </w:numPr>
        <w:spacing w:before="0" w:beforeAutospacing="0" w:after="0" w:afterAutospacing="0"/>
        <w:jc w:val="both"/>
        <w:rPr>
          <w:rFonts w:ascii="Arial" w:hAnsi="Arial" w:cs="Arial"/>
          <w:bCs/>
          <w:i/>
          <w:spacing w:val="4"/>
          <w:sz w:val="18"/>
          <w:szCs w:val="18"/>
        </w:rPr>
      </w:pPr>
      <w:r w:rsidRPr="009F62CF">
        <w:rPr>
          <w:rFonts w:ascii="Arial" w:hAnsi="Arial" w:cs="Arial"/>
          <w:b/>
          <w:bCs/>
          <w:i/>
          <w:spacing w:val="4"/>
          <w:sz w:val="18"/>
          <w:szCs w:val="18"/>
        </w:rPr>
        <w:t>Garantía de funciones sociales:</w:t>
      </w:r>
      <w:r w:rsidRPr="009F62CF">
        <w:rPr>
          <w:rFonts w:ascii="Arial" w:hAnsi="Arial" w:cs="Arial"/>
          <w:bCs/>
          <w:i/>
          <w:spacing w:val="4"/>
          <w:sz w:val="18"/>
          <w:szCs w:val="18"/>
        </w:rPr>
        <w:t xml:space="preserve"> Una ciudad/asentamiento humano que cumpla sus funciones sociales, es decir, que garantice el acceso equitativo y asequible de todos a la vivienda, los bienes, los servicios y las oportunidades urbanas, en particular para las mujeres, los grupos marginados y las personas con necesidades especiales; una ciudad/ asentamiento humano que dé prioridad al interés público y social definido colectivamente, garantice un uso justo y ambientalmente equilibrado de los espacios urbanos y rurales, y reconozca y apoye la producción social del hábitat humanos.</w:t>
      </w:r>
    </w:p>
    <w:p w14:paraId="3B88F559"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1C0F9C25" w14:textId="77777777" w:rsidR="009F62CF" w:rsidRPr="009F62CF" w:rsidRDefault="009F62CF" w:rsidP="001410B7">
      <w:pPr>
        <w:pStyle w:val="NormalWeb"/>
        <w:numPr>
          <w:ilvl w:val="0"/>
          <w:numId w:val="24"/>
        </w:numPr>
        <w:spacing w:before="0" w:beforeAutospacing="0" w:after="0" w:afterAutospacing="0"/>
        <w:jc w:val="both"/>
        <w:rPr>
          <w:rFonts w:ascii="Arial" w:hAnsi="Arial" w:cs="Arial"/>
          <w:bCs/>
          <w:i/>
          <w:spacing w:val="4"/>
          <w:sz w:val="18"/>
          <w:szCs w:val="18"/>
        </w:rPr>
      </w:pPr>
      <w:r w:rsidRPr="009F62CF">
        <w:rPr>
          <w:rFonts w:ascii="Arial" w:hAnsi="Arial" w:cs="Arial"/>
          <w:b/>
          <w:bCs/>
          <w:i/>
          <w:spacing w:val="4"/>
          <w:sz w:val="18"/>
          <w:szCs w:val="18"/>
        </w:rPr>
        <w:t>Espacios y servicios públicos de calidad:</w:t>
      </w:r>
      <w:r w:rsidRPr="009F62CF">
        <w:rPr>
          <w:rFonts w:ascii="Arial" w:hAnsi="Arial" w:cs="Arial"/>
          <w:bCs/>
          <w:i/>
          <w:spacing w:val="4"/>
          <w:sz w:val="18"/>
          <w:szCs w:val="18"/>
        </w:rPr>
        <w:t xml:space="preserve"> </w:t>
      </w:r>
      <w:r w:rsidRPr="009F62CF">
        <w:rPr>
          <w:rFonts w:ascii="Arial" w:hAnsi="Arial" w:cs="Arial"/>
          <w:i/>
          <w:sz w:val="18"/>
          <w:szCs w:val="18"/>
        </w:rPr>
        <w:t>Una ciudad/asentamiento humano con espacios y servicios públicos de calidad que mejoren</w:t>
      </w:r>
      <w:r w:rsidRPr="009F62CF">
        <w:rPr>
          <w:rFonts w:ascii="Arial" w:hAnsi="Arial" w:cs="Arial"/>
          <w:bCs/>
          <w:i/>
          <w:spacing w:val="4"/>
          <w:sz w:val="18"/>
          <w:szCs w:val="18"/>
        </w:rPr>
        <w:t xml:space="preserve"> </w:t>
      </w:r>
      <w:r w:rsidRPr="009F62CF">
        <w:rPr>
          <w:rFonts w:ascii="Arial" w:hAnsi="Arial" w:cs="Arial"/>
          <w:i/>
          <w:sz w:val="18"/>
          <w:szCs w:val="18"/>
        </w:rPr>
        <w:t>las interacciones sociales y la participación política, promuevan las expresiones socioculturales, abracen la diversidad y fomenten la cohesión social; que los espacios y servicios públicos contribuyan a construir ciudades más seguras (especialmente para mujeres y niñas) y a satisfacer las necesidades de sus habitantes (especialmente las relacionadas con los medios de subsistencia)</w:t>
      </w:r>
    </w:p>
    <w:p w14:paraId="478B0699"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1DE60AEA" w14:textId="77777777" w:rsidR="009F62CF" w:rsidRDefault="009F62CF" w:rsidP="001410B7">
      <w:pPr>
        <w:pStyle w:val="NormalWeb"/>
        <w:numPr>
          <w:ilvl w:val="0"/>
          <w:numId w:val="24"/>
        </w:numPr>
        <w:spacing w:before="0" w:beforeAutospacing="0" w:after="0" w:afterAutospacing="0"/>
        <w:jc w:val="both"/>
        <w:rPr>
          <w:rFonts w:ascii="Arial" w:hAnsi="Arial" w:cs="Arial"/>
          <w:bCs/>
          <w:i/>
          <w:spacing w:val="4"/>
          <w:sz w:val="18"/>
          <w:szCs w:val="18"/>
        </w:rPr>
      </w:pPr>
      <w:r w:rsidRPr="009F62CF">
        <w:rPr>
          <w:rFonts w:ascii="Arial" w:hAnsi="Arial" w:cs="Arial"/>
          <w:b/>
          <w:bCs/>
          <w:i/>
          <w:spacing w:val="4"/>
          <w:sz w:val="18"/>
          <w:szCs w:val="18"/>
        </w:rPr>
        <w:t xml:space="preserve">Economías diversas e inclusivas: </w:t>
      </w:r>
      <w:r w:rsidRPr="009F62CF">
        <w:rPr>
          <w:rFonts w:ascii="Arial" w:hAnsi="Arial" w:cs="Arial"/>
          <w:bCs/>
          <w:i/>
          <w:spacing w:val="4"/>
          <w:sz w:val="18"/>
          <w:szCs w:val="18"/>
        </w:rPr>
        <w:t>Una ciudad/asentamiento humano con economías diversas e inclusivas que salvaguarde y asegure el acceso a medios de vida seguros y trabajo decente para todos los habitantes, dé cabida a otras economías (por ejemplo, economía social y solidaria, economía compartida), reconozca el cuidado doméstico y el trabajo comunitario desarrollado en gran medida por las mujeres, y garantice el pleno desarrollo de las mujeres y las niñas</w:t>
      </w:r>
    </w:p>
    <w:p w14:paraId="7ADB90C7"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1D3D73D3" w14:textId="77777777" w:rsidR="009F62CF" w:rsidRDefault="009F62CF" w:rsidP="001410B7">
      <w:pPr>
        <w:pStyle w:val="NormalWeb"/>
        <w:numPr>
          <w:ilvl w:val="0"/>
          <w:numId w:val="24"/>
        </w:numPr>
        <w:spacing w:before="0" w:beforeAutospacing="0" w:after="0" w:afterAutospacing="0"/>
        <w:jc w:val="both"/>
        <w:rPr>
          <w:rFonts w:ascii="Arial" w:hAnsi="Arial" w:cs="Arial"/>
          <w:bCs/>
          <w:i/>
          <w:spacing w:val="4"/>
          <w:sz w:val="18"/>
          <w:szCs w:val="18"/>
        </w:rPr>
      </w:pPr>
      <w:r w:rsidRPr="009F62CF">
        <w:rPr>
          <w:rFonts w:ascii="Arial" w:hAnsi="Arial" w:cs="Arial"/>
          <w:b/>
          <w:bCs/>
          <w:i/>
          <w:spacing w:val="4"/>
          <w:sz w:val="18"/>
          <w:szCs w:val="18"/>
        </w:rPr>
        <w:t>Vínculos urbano-rurales inclusivos:</w:t>
      </w:r>
      <w:r w:rsidRPr="009F62CF">
        <w:rPr>
          <w:rFonts w:ascii="Arial" w:hAnsi="Arial" w:cs="Arial"/>
          <w:bCs/>
          <w:i/>
          <w:spacing w:val="4"/>
          <w:sz w:val="18"/>
          <w:szCs w:val="18"/>
        </w:rPr>
        <w:t xml:space="preserve"> Una ciudad/asentamiento humano sostenible con vínculos urbano-rurales inclusivos que beneficie a las personas empobrecidas, tanto en zonas rurales como urbanas, y asegure la soberanía alimentaria; una ciudad o asentamiento humano que proteja la biodiversidad, los hábitats naturales y los ecosistemas de su entorno.</w:t>
      </w:r>
    </w:p>
    <w:p w14:paraId="52C24893"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59911DB3" w14:textId="77777777" w:rsid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t xml:space="preserve">Además, permitirá construir una Ciudad que incluya a las mujeres y a toda la diversidad de personas que la habitan, para garantizar el Derecho a la Ciudad para toda las personas podemos sumarle los componentes incluidos en el Manifiesto por el Derecho a la Ciudad de las Mujeres que, </w:t>
      </w:r>
      <w:r w:rsidRPr="009F62CF">
        <w:rPr>
          <w:rFonts w:ascii="Arial" w:hAnsi="Arial" w:cs="Arial"/>
          <w:bCs/>
          <w:i/>
          <w:spacing w:val="4"/>
          <w:sz w:val="18"/>
          <w:szCs w:val="18"/>
        </w:rPr>
        <w:lastRenderedPageBreak/>
        <w:t xml:space="preserve">además de los anteriores, incluyen la exigencia de una ciudad que fomente la participación transformadora de las mujeres, que ofrezca espacios seguros e inclusivos; que ponga la vida y los cuidados en el centro, que esté libre de violencias contra las mujeres en el ámbito público y privado; que garantice la libertad de movimiento; que asegure el derecho de las mujeres a decidir sobre su propio cuerpo, que garantice viviendas adecuadas; la seguridad de la tenencia, los derechos de herencia, el acceso a agua potable, el saneamiento y la higiene; que se revise el trabajo de las mujeres como únicas responsables de sus hogares y familias; que reconozca, valore y redistribuya el trabajo de cuidado de personas </w:t>
      </w:r>
      <w:proofErr w:type="spellStart"/>
      <w:r w:rsidRPr="009F62CF">
        <w:rPr>
          <w:rFonts w:ascii="Arial" w:hAnsi="Arial" w:cs="Arial"/>
          <w:bCs/>
          <w:i/>
          <w:spacing w:val="4"/>
          <w:sz w:val="18"/>
          <w:szCs w:val="18"/>
        </w:rPr>
        <w:t>dependendientes</w:t>
      </w:r>
      <w:proofErr w:type="spellEnd"/>
      <w:r w:rsidRPr="009F62CF">
        <w:rPr>
          <w:rFonts w:ascii="Arial" w:hAnsi="Arial" w:cs="Arial"/>
          <w:bCs/>
          <w:i/>
          <w:spacing w:val="4"/>
          <w:sz w:val="18"/>
          <w:szCs w:val="18"/>
        </w:rPr>
        <w:t xml:space="preserve"> y el comunitario, que vea el cuidado como una responsabilidad pública y social, que garantice el acceso equitativo y asequible de las mujeres a bienes, servicios públicos y oportunidades que brindan las ciudades: servicios de cuidado, alimentación y nutrición, servicios de salud, transporte público de calidad, que responda a las necesidades de movilidad de las mujeres, que cuente con alumbrado público decente, instalaciones sanitarias funcionales, que existan lugares e infraestructura de trabajo decente para trabajadoras informales, oportunidades culturales para las mujeres; que promueva la autonomía económica de las mujeres, que cambie las relaciones de poder entre mujeres y hombres, familias, mercado y Estado transformando la ciudad según las necesidades individuales y colectivas de las mujeres, una ciudad donde las mujeres tengan voz activa y decisiva en el proceso de planificación, diseño, producción, uso y ocupación del espacio urbano; una ciudad que tenga en cuenta la diversidad de las mujeres, </w:t>
      </w:r>
      <w:proofErr w:type="spellStart"/>
      <w:r w:rsidRPr="009F62CF">
        <w:rPr>
          <w:rFonts w:ascii="Arial" w:hAnsi="Arial" w:cs="Arial"/>
          <w:bCs/>
          <w:i/>
          <w:spacing w:val="4"/>
          <w:sz w:val="18"/>
          <w:szCs w:val="18"/>
        </w:rPr>
        <w:t>transversalizadas</w:t>
      </w:r>
      <w:proofErr w:type="spellEnd"/>
      <w:r w:rsidRPr="009F62CF">
        <w:rPr>
          <w:rFonts w:ascii="Arial" w:hAnsi="Arial" w:cs="Arial"/>
          <w:bCs/>
          <w:i/>
          <w:spacing w:val="4"/>
          <w:sz w:val="18"/>
          <w:szCs w:val="18"/>
        </w:rPr>
        <w:t xml:space="preserve"> por diferencias de edad, capacidades físicas, origen, nacionalidad, etnia, religión, raza, condición económica, orientación sexual, religiosa o política; una ciudad que respete los vínculos e identidades comunitarias, que fomente las relaciones sociales y el intercambio cultural sin discriminaciones hacia las mujeres debido a costumbres, tradiciones o prácticas sociales; una ciudad que promueva la igualdad de género en el acceso al crédito y la comercialización de productos, que promueva y defienda el medio ambiente y la vida. Una de las críticas que se ha hecho al concepto inicial del Derecho a la Ciudad es que no tomaba en cuenta las relaciones patriarcales de poder, de ahí la importancia que ha tomado hablar del Derecho de las Mujeres a la Ciudad.</w:t>
      </w:r>
    </w:p>
    <w:p w14:paraId="47E86987"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2F2D30C6" w14:textId="77777777" w:rsidR="009F62CF" w:rsidRDefault="009F62CF" w:rsidP="009F62CF">
      <w:pPr>
        <w:pStyle w:val="NormalWeb"/>
        <w:spacing w:before="0" w:beforeAutospacing="0" w:after="0" w:afterAutospacing="0"/>
        <w:jc w:val="both"/>
        <w:rPr>
          <w:rFonts w:ascii="Arial" w:hAnsi="Arial" w:cs="Arial"/>
          <w:bCs/>
          <w:i/>
          <w:spacing w:val="4"/>
          <w:sz w:val="18"/>
          <w:szCs w:val="18"/>
        </w:rPr>
      </w:pPr>
      <w:r w:rsidRPr="009F62CF">
        <w:rPr>
          <w:rFonts w:ascii="Arial" w:hAnsi="Arial" w:cs="Arial"/>
          <w:bCs/>
          <w:i/>
          <w:spacing w:val="4"/>
          <w:sz w:val="18"/>
          <w:szCs w:val="18"/>
        </w:rPr>
        <w:tab/>
        <w:t xml:space="preserve">Garantizar el Derecho de las mujeres a la Ciudad es plantear, como menciona Paula Soto Villagrán, lo que no se había hecho antes: la organización de un sistema urbano y su proceso de planificación considerando la situación y condición social de las mujeres, sus necesidades, intereses, su ubicación en la división sexual del trabajo; eliminando el carácter sexista que siempre ha tenido la planificación y el diseño urbano que, aunque se presentan sin diferenciación entre hombres y mujeres, siempre ha tomado el punto de vista masculino como criterio interpretativo; los hombres son la norma y de acuerdo con ellos se explica el funcionamiento espacial y social dentro de la ciudad. </w:t>
      </w:r>
    </w:p>
    <w:p w14:paraId="3A25468C"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73B4E01D" w14:textId="77777777" w:rsidR="009F62CF" w:rsidRDefault="009F62CF" w:rsidP="009F62CF">
      <w:pPr>
        <w:pStyle w:val="NormalWeb"/>
        <w:spacing w:before="0" w:beforeAutospacing="0" w:after="0" w:afterAutospacing="0"/>
        <w:jc w:val="both"/>
        <w:rPr>
          <w:rFonts w:ascii="Arial" w:hAnsi="Arial" w:cs="Arial"/>
          <w:bCs/>
          <w:i/>
          <w:spacing w:val="4"/>
          <w:sz w:val="18"/>
          <w:szCs w:val="18"/>
        </w:rPr>
      </w:pPr>
      <w:r w:rsidRPr="009F62CF">
        <w:rPr>
          <w:rFonts w:ascii="Arial" w:hAnsi="Arial" w:cs="Arial"/>
          <w:bCs/>
          <w:i/>
          <w:spacing w:val="4"/>
          <w:sz w:val="18"/>
          <w:szCs w:val="18"/>
        </w:rPr>
        <w:t xml:space="preserve">Es importante que el urbanismo tenga en cuenta los espacios para vivir, trabajar, consumir, recrearse y los efectos diferenciales por género pues la disociación entre los espacios puede implicar para las mujeres dobles desplazamientos y hasta triples jornadas para cumplir con sus tareas en el espacio público y privado, lo cual trae desigualdades espaciales para las vidas de las mujeres. </w:t>
      </w:r>
    </w:p>
    <w:p w14:paraId="431045EC"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7D069D9C" w14:textId="77777777" w:rsidR="009F62CF" w:rsidRDefault="009F62CF" w:rsidP="009F62CF">
      <w:pPr>
        <w:pStyle w:val="NormalWeb"/>
        <w:spacing w:before="0" w:beforeAutospacing="0" w:after="0" w:afterAutospacing="0"/>
        <w:jc w:val="both"/>
        <w:rPr>
          <w:rFonts w:ascii="Arial" w:hAnsi="Arial" w:cs="Arial"/>
          <w:bCs/>
          <w:i/>
          <w:spacing w:val="4"/>
          <w:sz w:val="18"/>
          <w:szCs w:val="18"/>
        </w:rPr>
      </w:pPr>
      <w:r w:rsidRPr="009F62CF">
        <w:rPr>
          <w:rFonts w:ascii="Arial" w:hAnsi="Arial" w:cs="Arial"/>
          <w:bCs/>
          <w:i/>
          <w:spacing w:val="4"/>
          <w:sz w:val="18"/>
          <w:szCs w:val="18"/>
        </w:rPr>
        <w:t xml:space="preserve">Que las mujeres sean invisibles para la planeación ha producido barrios, calles, transportes y servicios inapropiados para sus necesidades, acceso desigual a bienes y servicios, restricciones en su movilidad. Es importante reconocer, por ejemplo, los patrones de movilidad urbana de las mujeres, que se desplazan más a pie y en transporte público, que suelen tener varios proyectos actuando simultáneamente; dado que las mujeres tienen la mitad del tiempo libre respecto a los varones, que tienen modos de habitar menguados en la ciudad, que se les suele excluir de la complejidad urbana, que existen barreras simbólicas bastante efectivas para demarcar sus usos de la ciudad. Además, es muy importante reconocer los espacios del miedo y la inseguridad para las mujeres, ya que la violencia hacia ellas por parte de conocidos y desconocidos y su vulnerabilidad frente a agresiones sexuales las hace sentir temor en ciertos espacios urbanos: los que tienen falta de iluminación, exceso de follaje, falta de mantenimiento, calles estrechas o sin salida, zonas despobladas, parques, callejones, estacionamientos, por mencionar algunos. Sobre esto, María Gabriela Navas agrega que el derecho de las mujeres a la ciudad también se trata del libre uso y disfrute que ellas hacen de la ciudad, la protección de la vida de las mujeres en contextos urbanos y su participación en la toma de decisiones en la planificación urbana para romper el monopolio masculino del diseño de las ciudades. </w:t>
      </w:r>
    </w:p>
    <w:p w14:paraId="62573923" w14:textId="77777777" w:rsidR="009F62CF" w:rsidRPr="009F62CF" w:rsidRDefault="009F62CF" w:rsidP="009F62CF">
      <w:pPr>
        <w:pStyle w:val="NormalWeb"/>
        <w:spacing w:before="0" w:beforeAutospacing="0" w:after="0" w:afterAutospacing="0"/>
        <w:jc w:val="both"/>
        <w:rPr>
          <w:rFonts w:ascii="Arial" w:hAnsi="Arial" w:cs="Arial"/>
          <w:bCs/>
          <w:i/>
          <w:spacing w:val="4"/>
          <w:sz w:val="18"/>
          <w:szCs w:val="18"/>
        </w:rPr>
      </w:pPr>
    </w:p>
    <w:p w14:paraId="01D96B3A" w14:textId="77777777" w:rsid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lastRenderedPageBreak/>
        <w:t xml:space="preserve">Por su parte, la politóloga María Rodó-de-Zárate destaca la importancia de ver que el espacio urbano también está compuesto de hogares en los cuales transcurre buena parte de nuestra vida cotidiana, la cual también está inmersa en relaciones patriarcales y que tiene influencia directa sobre las formas de sociabilidad que se articulan en las calles, además destaca el derecho de las mujeres a “estar bien”, a vivir libres de violencia, acoso y crímenes contra sus vidas y explica cómo un ambiente hostil y un entorno urbano mal planificado influyen en generar estas condiciones para las mujeres. Señala, además, cómo en las ciudades se han privilegiado las políticas que propician la mercantilización de la ciudad, del ocio y del tiempo libre que se enfocan continuamente a actividades de consumo mientras van en detrimento prácticas para apropiarse colectiva y socialmente de los espacios y con ello generar vida social y lúdica. Los entornos residenciales se han segregado y se han aniquilado formas de sociabilidad distintivas de los barrios que promovían el cuidado colectivo, lo cual se puede observar con el ejemplo de la cultura infantil de calle, esa que apostaba por el juego y la construcción del tejido social en los barrios, las redes de cercanía, la solidaridad entre vecinos y vecinas. La vida social barrial ha sido desarticulada por las transformaciones urbanísticas de las ciudades. </w:t>
      </w:r>
    </w:p>
    <w:p w14:paraId="4737DBB7"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0CF345CC" w14:textId="77777777" w:rsid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t xml:space="preserve">Zaida </w:t>
      </w:r>
      <w:proofErr w:type="spellStart"/>
      <w:r w:rsidRPr="009F62CF">
        <w:rPr>
          <w:rFonts w:ascii="Arial" w:hAnsi="Arial" w:cs="Arial"/>
          <w:bCs/>
          <w:i/>
          <w:spacing w:val="4"/>
          <w:sz w:val="18"/>
          <w:szCs w:val="18"/>
        </w:rPr>
        <w:t>Muxí</w:t>
      </w:r>
      <w:proofErr w:type="spellEnd"/>
      <w:r w:rsidRPr="009F62CF">
        <w:rPr>
          <w:rFonts w:ascii="Arial" w:hAnsi="Arial" w:cs="Arial"/>
          <w:bCs/>
          <w:i/>
          <w:spacing w:val="4"/>
          <w:sz w:val="18"/>
          <w:szCs w:val="18"/>
        </w:rPr>
        <w:t xml:space="preserve"> Martínez, recientemente señaló en su conferencia </w:t>
      </w:r>
      <w:r w:rsidRPr="009F62CF">
        <w:rPr>
          <w:rFonts w:ascii="Arial" w:hAnsi="Arial" w:cs="Arial"/>
          <w:bCs/>
          <w:i/>
          <w:iCs/>
          <w:spacing w:val="4"/>
          <w:sz w:val="18"/>
          <w:szCs w:val="18"/>
        </w:rPr>
        <w:t xml:space="preserve">Ciudad y mujer: experiencias de la vida cotidiana, </w:t>
      </w:r>
      <w:r w:rsidRPr="009F62CF">
        <w:rPr>
          <w:rFonts w:ascii="Arial" w:hAnsi="Arial" w:cs="Arial"/>
          <w:bCs/>
          <w:i/>
          <w:spacing w:val="4"/>
          <w:sz w:val="18"/>
          <w:szCs w:val="18"/>
        </w:rPr>
        <w:t>impartida en el CUAAD en marzo de 2023, que el urbanismo feminista o con perspectiva de género, es aquél que no ve a la movilidad como privilegio y que pone en el centro los cuidados. Así mismo remarcó la importancia de observar, analizar y entender la ciudad desde la proximidad y lo cotidiano ya que considera que las ciudades pueden ser distintas si se les ve con otra mirada, otra experiencia y otras intervenciones para disminuir y rechazar las desigualdades. Añadió que un urbanismo con criterios de género disminuye la desigualdad de oportunidades para las mujeres en el Derecho a la Ciudad.</w:t>
      </w:r>
    </w:p>
    <w:p w14:paraId="44F4D9D1"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6BC95FA7" w14:textId="77777777" w:rsidR="009F62CF" w:rsidRDefault="009F62CF" w:rsidP="009F62CF">
      <w:pPr>
        <w:pStyle w:val="NormalWeb"/>
        <w:spacing w:before="0" w:beforeAutospacing="0" w:after="0" w:afterAutospacing="0"/>
        <w:ind w:firstLine="708"/>
        <w:jc w:val="both"/>
        <w:rPr>
          <w:rFonts w:ascii="Arial" w:hAnsi="Arial" w:cs="Arial"/>
          <w:bCs/>
          <w:i/>
          <w:spacing w:val="4"/>
          <w:sz w:val="18"/>
          <w:szCs w:val="18"/>
        </w:rPr>
      </w:pPr>
      <w:r w:rsidRPr="009F62CF">
        <w:rPr>
          <w:rFonts w:ascii="Arial" w:hAnsi="Arial" w:cs="Arial"/>
          <w:bCs/>
          <w:i/>
          <w:spacing w:val="4"/>
          <w:sz w:val="18"/>
          <w:szCs w:val="18"/>
        </w:rPr>
        <w:t>El Derecho a la Ciudad debe permitirnos entender y dar respuesta a la complejidad de relaciones de poder que se (re)producen en las ciudad.</w:t>
      </w:r>
    </w:p>
    <w:p w14:paraId="0054F4B5" w14:textId="77777777" w:rsidR="009F62CF" w:rsidRPr="009F62CF" w:rsidRDefault="009F62CF" w:rsidP="009F62CF">
      <w:pPr>
        <w:pStyle w:val="NormalWeb"/>
        <w:spacing w:before="0" w:beforeAutospacing="0" w:after="0" w:afterAutospacing="0"/>
        <w:ind w:firstLine="708"/>
        <w:jc w:val="both"/>
        <w:rPr>
          <w:rFonts w:ascii="Arial" w:hAnsi="Arial" w:cs="Arial"/>
          <w:bCs/>
          <w:i/>
          <w:spacing w:val="4"/>
          <w:sz w:val="18"/>
          <w:szCs w:val="18"/>
        </w:rPr>
      </w:pPr>
    </w:p>
    <w:p w14:paraId="27677183" w14:textId="77777777" w:rsidR="009F62CF" w:rsidRPr="009F62CF" w:rsidRDefault="009F62CF" w:rsidP="009F62CF">
      <w:pPr>
        <w:jc w:val="both"/>
        <w:rPr>
          <w:rFonts w:ascii="Arial" w:hAnsi="Arial" w:cs="Arial"/>
          <w:bCs/>
          <w:i/>
          <w:spacing w:val="4"/>
          <w:sz w:val="18"/>
          <w:szCs w:val="18"/>
        </w:rPr>
      </w:pPr>
      <w:r w:rsidRPr="009F62CF">
        <w:rPr>
          <w:rFonts w:ascii="Arial" w:hAnsi="Arial" w:cs="Arial"/>
          <w:bCs/>
          <w:i/>
          <w:spacing w:val="4"/>
          <w:sz w:val="18"/>
          <w:szCs w:val="18"/>
        </w:rPr>
        <w:t>En síntesis, la reforma propuesta a manera de cuadro comparativo, es la siguiente:</w:t>
      </w:r>
    </w:p>
    <w:p w14:paraId="467A6FDA" w14:textId="77777777" w:rsidR="009F62CF" w:rsidRPr="009F62CF" w:rsidRDefault="009F62CF" w:rsidP="009F62CF">
      <w:pPr>
        <w:jc w:val="both"/>
        <w:rPr>
          <w:rFonts w:ascii="Arial" w:hAnsi="Arial" w:cs="Arial"/>
          <w:b/>
          <w:i/>
          <w:spacing w:val="4"/>
          <w:sz w:val="18"/>
          <w:szCs w:val="18"/>
        </w:rPr>
      </w:pPr>
    </w:p>
    <w:p w14:paraId="6221E00D" w14:textId="77777777" w:rsidR="009F62CF" w:rsidRPr="009F62CF" w:rsidRDefault="009F62CF" w:rsidP="009F62CF">
      <w:pPr>
        <w:pStyle w:val="NormalWeb"/>
        <w:spacing w:before="0" w:beforeAutospacing="0" w:after="0" w:afterAutospacing="0"/>
        <w:rPr>
          <w:rFonts w:ascii="Arial" w:hAnsi="Arial" w:cs="Arial"/>
          <w:i/>
          <w:sz w:val="18"/>
          <w:szCs w:val="18"/>
        </w:rPr>
      </w:pPr>
      <w:r w:rsidRPr="009F62CF">
        <w:rPr>
          <w:rFonts w:ascii="Arial" w:hAnsi="Arial" w:cs="Arial"/>
          <w:b/>
          <w:i/>
          <w:spacing w:val="4"/>
          <w:sz w:val="18"/>
          <w:szCs w:val="18"/>
        </w:rPr>
        <w:t xml:space="preserve">Artículo 1. Capítulo I. Derecho a la Ciudad, </w:t>
      </w:r>
      <w:r w:rsidRPr="009F62CF">
        <w:rPr>
          <w:rFonts w:ascii="Arial" w:hAnsi="Arial" w:cs="Arial"/>
          <w:b/>
          <w:bCs/>
          <w:i/>
          <w:sz w:val="18"/>
          <w:szCs w:val="18"/>
        </w:rPr>
        <w:t xml:space="preserve">Nombre, </w:t>
      </w:r>
      <w:proofErr w:type="spellStart"/>
      <w:r w:rsidRPr="009F62CF">
        <w:rPr>
          <w:rFonts w:ascii="Arial" w:hAnsi="Arial" w:cs="Arial"/>
          <w:b/>
          <w:bCs/>
          <w:i/>
          <w:sz w:val="18"/>
          <w:szCs w:val="18"/>
        </w:rPr>
        <w:t>Integración</w:t>
      </w:r>
      <w:proofErr w:type="spellEnd"/>
      <w:r w:rsidRPr="009F62CF">
        <w:rPr>
          <w:rFonts w:ascii="Arial" w:hAnsi="Arial" w:cs="Arial"/>
          <w:b/>
          <w:bCs/>
          <w:i/>
          <w:sz w:val="18"/>
          <w:szCs w:val="18"/>
        </w:rPr>
        <w:t>, Escudo, Bandera y Colores Oficiales</w:t>
      </w:r>
      <w:r w:rsidRPr="009F62CF">
        <w:rPr>
          <w:rFonts w:ascii="Arial" w:hAnsi="Arial" w:cs="Arial"/>
          <w:i/>
          <w:sz w:val="18"/>
          <w:szCs w:val="18"/>
        </w:rPr>
        <w:t xml:space="preserve"> </w:t>
      </w:r>
    </w:p>
    <w:p w14:paraId="489D351A" w14:textId="77777777" w:rsidR="009F62CF" w:rsidRPr="009F62CF" w:rsidRDefault="009F62CF" w:rsidP="009F62CF">
      <w:pPr>
        <w:ind w:left="720"/>
        <w:jc w:val="both"/>
        <w:rPr>
          <w:rFonts w:ascii="Arial" w:hAnsi="Arial" w:cs="Arial"/>
          <w:b/>
          <w:i/>
          <w:spacing w:val="4"/>
          <w:sz w:val="18"/>
          <w:szCs w:val="18"/>
        </w:rPr>
      </w:pPr>
    </w:p>
    <w:tbl>
      <w:tblPr>
        <w:tblStyle w:val="Tablaconcuadrcula"/>
        <w:tblW w:w="0" w:type="auto"/>
        <w:tblInd w:w="720" w:type="dxa"/>
        <w:tblLook w:val="04A0" w:firstRow="1" w:lastRow="0" w:firstColumn="1" w:lastColumn="0" w:noHBand="0" w:noVBand="1"/>
      </w:tblPr>
      <w:tblGrid>
        <w:gridCol w:w="4099"/>
        <w:gridCol w:w="4099"/>
      </w:tblGrid>
      <w:tr w:rsidR="009F62CF" w:rsidRPr="009F62CF" w14:paraId="7EBB5186" w14:textId="77777777" w:rsidTr="009F62CF">
        <w:tc>
          <w:tcPr>
            <w:tcW w:w="5094" w:type="dxa"/>
          </w:tcPr>
          <w:p w14:paraId="520B133E"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Ley vigente</w:t>
            </w:r>
          </w:p>
        </w:tc>
        <w:tc>
          <w:tcPr>
            <w:tcW w:w="5094" w:type="dxa"/>
          </w:tcPr>
          <w:p w14:paraId="0DEE017A"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Propuesta de reforma</w:t>
            </w:r>
          </w:p>
        </w:tc>
      </w:tr>
      <w:tr w:rsidR="009F62CF" w:rsidRPr="009F62CF" w14:paraId="0E38CD23" w14:textId="77777777" w:rsidTr="009F62CF">
        <w:trPr>
          <w:trHeight w:val="1337"/>
        </w:trPr>
        <w:tc>
          <w:tcPr>
            <w:tcW w:w="5094" w:type="dxa"/>
          </w:tcPr>
          <w:p w14:paraId="73338853" w14:textId="77777777" w:rsidR="009F62CF" w:rsidRP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 xml:space="preserve">Capítulo I. Nombre, </w:t>
            </w:r>
            <w:proofErr w:type="spellStart"/>
            <w:r w:rsidRPr="009F62CF">
              <w:rPr>
                <w:rFonts w:ascii="Arial" w:hAnsi="Arial" w:cs="Arial"/>
                <w:i/>
                <w:sz w:val="18"/>
                <w:szCs w:val="18"/>
              </w:rPr>
              <w:t>Integración</w:t>
            </w:r>
            <w:proofErr w:type="spellEnd"/>
            <w:r w:rsidRPr="009F62CF">
              <w:rPr>
                <w:rFonts w:ascii="Arial" w:hAnsi="Arial" w:cs="Arial"/>
                <w:i/>
                <w:sz w:val="18"/>
                <w:szCs w:val="18"/>
              </w:rPr>
              <w:t xml:space="preserve">, Escudo, Bandera y Colores Oficiales: </w:t>
            </w:r>
          </w:p>
          <w:p w14:paraId="1B01C1BB" w14:textId="77777777" w:rsidR="009F62CF" w:rsidRP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 xml:space="preserve">Artículo 1. El municipio lleva la denominación oficial de “Guadalajara”, de conformidad con lo establecido en el artículo 4 </w:t>
            </w:r>
            <w:proofErr w:type="spellStart"/>
            <w:r w:rsidRPr="009F62CF">
              <w:rPr>
                <w:rFonts w:ascii="Arial" w:hAnsi="Arial" w:cs="Arial"/>
                <w:i/>
                <w:sz w:val="18"/>
                <w:szCs w:val="18"/>
              </w:rPr>
              <w:t>númeral</w:t>
            </w:r>
            <w:proofErr w:type="spellEnd"/>
            <w:r w:rsidRPr="009F62CF">
              <w:rPr>
                <w:rFonts w:ascii="Arial" w:hAnsi="Arial" w:cs="Arial"/>
                <w:i/>
                <w:sz w:val="18"/>
                <w:szCs w:val="18"/>
              </w:rPr>
              <w:t xml:space="preserve"> 41 de la Ley del Gobierno y la Administración Pública Municipal del Estado de Jalisco.</w:t>
            </w:r>
          </w:p>
          <w:p w14:paraId="2D71D3DD" w14:textId="77777777" w:rsidR="009F62CF" w:rsidRP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Se compone con la población que reside en este, con el territorio que le corresponde, así como con su gobierno emanado democráticamente y constituido en los términos de lo dispuesto en la Constitución Política de los Estados Unidos Mexicanos, en la particular del Estado de Jalisco y en las leyes que de ambas emanan.</w:t>
            </w:r>
          </w:p>
          <w:p w14:paraId="02D99038" w14:textId="77777777" w:rsidR="009F62CF" w:rsidRP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 xml:space="preserve">Su Gobierno Municipal se integra por el Ayuntamiento, como cuerpo colegiado, normativo, rector y vigilante de la actividad municipal; y por las dependencias y entidades que forman la administración pública municipal centralizada y paramunicipal, respectivamente, como instancias ejecutoras de la voluntad del primero para la prestación de las funciones y </w:t>
            </w:r>
            <w:r w:rsidRPr="009F62CF">
              <w:rPr>
                <w:rFonts w:ascii="Arial" w:hAnsi="Arial" w:cs="Arial"/>
                <w:i/>
                <w:sz w:val="18"/>
                <w:szCs w:val="18"/>
              </w:rPr>
              <w:lastRenderedPageBreak/>
              <w:t>servicios públicos a cargo de este.</w:t>
            </w:r>
          </w:p>
        </w:tc>
        <w:tc>
          <w:tcPr>
            <w:tcW w:w="5094" w:type="dxa"/>
          </w:tcPr>
          <w:p w14:paraId="6F7E5A08" w14:textId="77777777" w:rsidR="009F62CF" w:rsidRP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lastRenderedPageBreak/>
              <w:t xml:space="preserve">Capítulo I. </w:t>
            </w:r>
            <w:r w:rsidRPr="009F62CF">
              <w:rPr>
                <w:rFonts w:ascii="Arial" w:hAnsi="Arial" w:cs="Arial"/>
                <w:b/>
                <w:bCs/>
                <w:i/>
                <w:sz w:val="18"/>
                <w:szCs w:val="18"/>
              </w:rPr>
              <w:t>Derecho a la Ciudad,</w:t>
            </w:r>
            <w:r w:rsidRPr="009F62CF">
              <w:rPr>
                <w:rFonts w:ascii="Arial" w:hAnsi="Arial" w:cs="Arial"/>
                <w:i/>
                <w:sz w:val="18"/>
                <w:szCs w:val="18"/>
              </w:rPr>
              <w:t xml:space="preserve"> Nombre, </w:t>
            </w:r>
            <w:proofErr w:type="spellStart"/>
            <w:r w:rsidRPr="009F62CF">
              <w:rPr>
                <w:rFonts w:ascii="Arial" w:hAnsi="Arial" w:cs="Arial"/>
                <w:i/>
                <w:sz w:val="18"/>
                <w:szCs w:val="18"/>
              </w:rPr>
              <w:t>Integración</w:t>
            </w:r>
            <w:proofErr w:type="spellEnd"/>
            <w:r w:rsidRPr="009F62CF">
              <w:rPr>
                <w:rFonts w:ascii="Arial" w:hAnsi="Arial" w:cs="Arial"/>
                <w:i/>
                <w:sz w:val="18"/>
                <w:szCs w:val="18"/>
              </w:rPr>
              <w:t xml:space="preserve">, Escudo, Bandera y Colores Oficiales: </w:t>
            </w:r>
          </w:p>
          <w:p w14:paraId="5D50CCC2" w14:textId="77777777" w:rsidR="009F62CF" w:rsidRPr="009F62CF" w:rsidRDefault="009F62CF" w:rsidP="009F62CF">
            <w:pPr>
              <w:pStyle w:val="NormalWeb"/>
              <w:spacing w:before="0" w:beforeAutospacing="0" w:after="0" w:afterAutospacing="0"/>
              <w:jc w:val="both"/>
              <w:rPr>
                <w:rFonts w:ascii="Arial" w:hAnsi="Arial" w:cs="Arial"/>
                <w:b/>
                <w:bCs/>
                <w:i/>
                <w:spacing w:val="4"/>
                <w:sz w:val="18"/>
                <w:szCs w:val="18"/>
              </w:rPr>
            </w:pPr>
            <w:r w:rsidRPr="009F62CF">
              <w:rPr>
                <w:rFonts w:ascii="Arial" w:hAnsi="Arial" w:cs="Arial"/>
                <w:b/>
                <w:bCs/>
                <w:i/>
                <w:sz w:val="18"/>
                <w:szCs w:val="18"/>
              </w:rPr>
              <w:t>Artículo 1. La Ciudad de Guadalajara garantiza el derecho a la ciudad, el cual es un derecho colectivo. Todas las personas tienen derecho al uso y disfrute pleno y equitativo de la ciudad, bajo los siguientes principios: l</w:t>
            </w:r>
            <w:r w:rsidRPr="009F62CF">
              <w:rPr>
                <w:rFonts w:ascii="Arial" w:hAnsi="Arial" w:cs="Arial"/>
                <w:b/>
                <w:bCs/>
                <w:i/>
                <w:spacing w:val="4"/>
                <w:sz w:val="18"/>
                <w:szCs w:val="18"/>
              </w:rPr>
              <w:t>ibre de discriminación, igualdad de género, ciudadanía inclusiva, más y mejor participación política, garantía de funciones sociales, espacios y servicios públicos de calidad, economías diversas e inclusivas, vínculos urbano-rurales inclusivos, justicia social, democracia, sustentabilidad, respecto a la diversidad, a la naturaleza y al medio ambiente.</w:t>
            </w:r>
          </w:p>
          <w:p w14:paraId="7FCC15F3" w14:textId="77777777" w:rsidR="009F62CF" w:rsidRPr="009F62CF" w:rsidRDefault="009F62CF" w:rsidP="009F62CF">
            <w:pPr>
              <w:pStyle w:val="NormalWeb"/>
              <w:spacing w:before="0" w:beforeAutospacing="0" w:after="0" w:afterAutospacing="0"/>
              <w:jc w:val="both"/>
              <w:rPr>
                <w:rFonts w:ascii="Arial" w:hAnsi="Arial" w:cs="Arial"/>
                <w:b/>
                <w:bCs/>
                <w:i/>
                <w:spacing w:val="4"/>
                <w:sz w:val="18"/>
                <w:szCs w:val="18"/>
              </w:rPr>
            </w:pPr>
            <w:r w:rsidRPr="009F62CF">
              <w:rPr>
                <w:rFonts w:ascii="Arial" w:hAnsi="Arial" w:cs="Arial"/>
                <w:b/>
                <w:bCs/>
                <w:i/>
                <w:spacing w:val="4"/>
                <w:sz w:val="18"/>
                <w:szCs w:val="18"/>
              </w:rPr>
              <w:t xml:space="preserve">El derecho de las mujeres a la ciudad debe garantizar su libre uso y disfrute de ella, la protección de sus vidas y su plena participación en la planificación urbana. </w:t>
            </w:r>
          </w:p>
          <w:p w14:paraId="5373058F" w14:textId="77777777" w:rsidR="009F62CF" w:rsidRPr="009F62CF" w:rsidRDefault="009F62CF" w:rsidP="009F62CF">
            <w:pPr>
              <w:pStyle w:val="NormalWeb"/>
              <w:spacing w:before="0" w:beforeAutospacing="0" w:after="0" w:afterAutospacing="0"/>
              <w:jc w:val="both"/>
              <w:rPr>
                <w:rFonts w:ascii="Arial" w:hAnsi="Arial" w:cs="Arial"/>
                <w:b/>
                <w:bCs/>
                <w:i/>
                <w:spacing w:val="4"/>
                <w:sz w:val="18"/>
                <w:szCs w:val="18"/>
              </w:rPr>
            </w:pPr>
            <w:r w:rsidRPr="009F62CF">
              <w:rPr>
                <w:rFonts w:ascii="Arial" w:hAnsi="Arial" w:cs="Arial"/>
                <w:i/>
                <w:sz w:val="18"/>
                <w:szCs w:val="18"/>
              </w:rPr>
              <w:t xml:space="preserve">El municipio lleva la denominación oficial de </w:t>
            </w:r>
            <w:r w:rsidRPr="009F62CF">
              <w:rPr>
                <w:rFonts w:ascii="Arial" w:hAnsi="Arial" w:cs="Arial"/>
                <w:i/>
                <w:sz w:val="18"/>
                <w:szCs w:val="18"/>
              </w:rPr>
              <w:lastRenderedPageBreak/>
              <w:t xml:space="preserve">“Guadalajara”, de conformidad con lo establecido en el artículo 4 </w:t>
            </w:r>
            <w:proofErr w:type="spellStart"/>
            <w:r w:rsidRPr="009F62CF">
              <w:rPr>
                <w:rFonts w:ascii="Arial" w:hAnsi="Arial" w:cs="Arial"/>
                <w:i/>
                <w:sz w:val="18"/>
                <w:szCs w:val="18"/>
              </w:rPr>
              <w:t>númeral</w:t>
            </w:r>
            <w:proofErr w:type="spellEnd"/>
            <w:r w:rsidRPr="009F62CF">
              <w:rPr>
                <w:rFonts w:ascii="Arial" w:hAnsi="Arial" w:cs="Arial"/>
                <w:i/>
                <w:sz w:val="18"/>
                <w:szCs w:val="18"/>
              </w:rPr>
              <w:t xml:space="preserve"> 41 de la Ley del Gobierno y la Administración Pública Municipal del Estado de Jalisco.</w:t>
            </w:r>
          </w:p>
          <w:p w14:paraId="7EA92992" w14:textId="77777777" w:rsidR="009F62CF" w:rsidRP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Se compone con la población que reside en este, con el territorio que le corresponde, así como con su gobierno emanado democráticamente y constituido en los términos de lo dispuesto en la Constitución Política de los Estados Unidos Mexicanos, en la particular del Estado de Jalisco y en las leyes que de ambas emanan.</w:t>
            </w:r>
          </w:p>
          <w:p w14:paraId="3AACB216" w14:textId="77777777" w:rsidR="009F62CF" w:rsidRP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Su Gobierno Municipal se integra por el Ayuntamiento, como cuerpo colegiado, normativo, rector y vigilante de la actividad municipal; y por las dependencias y entidades que forman la administración pública municipal centralizada y paramunicipal, respectivamente, como instancias ejecutoras de la voluntad del primero para la prestación de las funciones y servicios públicos a cargo de este.</w:t>
            </w:r>
          </w:p>
        </w:tc>
      </w:tr>
    </w:tbl>
    <w:p w14:paraId="517B6B76" w14:textId="77777777" w:rsidR="009F62CF" w:rsidRPr="009F62CF" w:rsidRDefault="009F62CF" w:rsidP="009F62CF">
      <w:pPr>
        <w:pStyle w:val="Prrafodelista"/>
        <w:autoSpaceDE w:val="0"/>
        <w:autoSpaceDN w:val="0"/>
        <w:adjustRightInd w:val="0"/>
        <w:jc w:val="both"/>
        <w:rPr>
          <w:rFonts w:ascii="Arial" w:hAnsi="Arial" w:cs="Arial"/>
          <w:i/>
          <w:sz w:val="18"/>
          <w:szCs w:val="18"/>
        </w:rPr>
      </w:pPr>
    </w:p>
    <w:p w14:paraId="06D66550"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II. Propuesta concreta de los puntos de decreto:</w:t>
      </w:r>
    </w:p>
    <w:p w14:paraId="1EFA5E7D" w14:textId="77777777" w:rsidR="009F62CF" w:rsidRPr="009F62CF" w:rsidRDefault="009F62CF" w:rsidP="009F62CF">
      <w:pPr>
        <w:jc w:val="both"/>
        <w:rPr>
          <w:rFonts w:ascii="Arial" w:hAnsi="Arial" w:cs="Arial"/>
          <w:i/>
          <w:spacing w:val="4"/>
          <w:sz w:val="18"/>
          <w:szCs w:val="18"/>
        </w:rPr>
      </w:pPr>
    </w:p>
    <w:p w14:paraId="0607A3A7"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a) Objeto:</w:t>
      </w:r>
    </w:p>
    <w:p w14:paraId="6E1DE0A8" w14:textId="77777777" w:rsidR="009F62CF" w:rsidRPr="009F62CF" w:rsidRDefault="009F62CF" w:rsidP="009F62CF">
      <w:pPr>
        <w:jc w:val="both"/>
        <w:rPr>
          <w:rFonts w:ascii="Arial" w:hAnsi="Arial" w:cs="Arial"/>
          <w:i/>
          <w:spacing w:val="4"/>
          <w:sz w:val="18"/>
          <w:szCs w:val="18"/>
        </w:rPr>
      </w:pPr>
    </w:p>
    <w:p w14:paraId="0B408692"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Añadir al Código de Gobierno Municipal de Guadalajara el Derecho a la Ciudad de manera que las comunidades y distintos grupos sociales puedan reclamar este derecho, denunciar sus violaciones y buscar justicia y compensación a nivel local, nacional e internacional.</w:t>
      </w:r>
    </w:p>
    <w:p w14:paraId="0917AC76" w14:textId="77777777" w:rsidR="009F62CF" w:rsidRPr="009F62CF" w:rsidRDefault="009F62CF" w:rsidP="009F62CF">
      <w:pPr>
        <w:jc w:val="both"/>
        <w:rPr>
          <w:rFonts w:ascii="Arial" w:hAnsi="Arial" w:cs="Arial"/>
          <w:i/>
          <w:spacing w:val="4"/>
          <w:sz w:val="18"/>
          <w:szCs w:val="18"/>
        </w:rPr>
      </w:pPr>
    </w:p>
    <w:p w14:paraId="6C3FCF81"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b) Materia que se pretende regular</w:t>
      </w:r>
    </w:p>
    <w:p w14:paraId="6708813F" w14:textId="77777777" w:rsidR="009F62CF" w:rsidRPr="009F62CF" w:rsidRDefault="009F62CF" w:rsidP="009F62CF">
      <w:pPr>
        <w:jc w:val="both"/>
        <w:rPr>
          <w:rFonts w:ascii="Arial" w:hAnsi="Arial" w:cs="Arial"/>
          <w:i/>
          <w:spacing w:val="4"/>
          <w:sz w:val="18"/>
          <w:szCs w:val="18"/>
        </w:rPr>
      </w:pPr>
    </w:p>
    <w:p w14:paraId="4C53319E"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Materia de derechos y ciudad, formalmente administrativa, dado que incide en el ámbito de atribuciones administrativas de áreas ejecutivas del Ayuntamiento de Guadalajara.</w:t>
      </w:r>
    </w:p>
    <w:p w14:paraId="4987A97B" w14:textId="77777777" w:rsidR="009F62CF" w:rsidRPr="009F62CF" w:rsidRDefault="009F62CF" w:rsidP="009F62CF">
      <w:pPr>
        <w:jc w:val="both"/>
        <w:rPr>
          <w:rFonts w:ascii="Arial" w:hAnsi="Arial" w:cs="Arial"/>
          <w:i/>
          <w:spacing w:val="4"/>
          <w:sz w:val="18"/>
          <w:szCs w:val="18"/>
        </w:rPr>
      </w:pPr>
    </w:p>
    <w:p w14:paraId="747DACFF"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c) Repercusiones jurídicas, presupuestales, laborales y sociales</w:t>
      </w:r>
    </w:p>
    <w:p w14:paraId="1462A043" w14:textId="77777777" w:rsidR="009F62CF" w:rsidRPr="009F62CF" w:rsidRDefault="009F62CF" w:rsidP="009F62CF">
      <w:pPr>
        <w:jc w:val="both"/>
        <w:rPr>
          <w:rFonts w:ascii="Arial" w:hAnsi="Arial" w:cs="Arial"/>
          <w:b/>
          <w:i/>
          <w:spacing w:val="4"/>
          <w:sz w:val="18"/>
          <w:szCs w:val="18"/>
        </w:rPr>
      </w:pPr>
    </w:p>
    <w:p w14:paraId="26AAD3ED"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u w:val="single"/>
        </w:rPr>
        <w:t>Repercusiones jurídicas y laborales</w:t>
      </w:r>
      <w:r w:rsidRPr="009F62CF">
        <w:rPr>
          <w:rFonts w:ascii="Arial" w:hAnsi="Arial" w:cs="Arial"/>
          <w:i/>
          <w:spacing w:val="4"/>
          <w:sz w:val="18"/>
          <w:szCs w:val="18"/>
        </w:rPr>
        <w:t xml:space="preserve">: </w:t>
      </w:r>
    </w:p>
    <w:p w14:paraId="0290FDAC" w14:textId="77777777" w:rsidR="009F62CF" w:rsidRPr="009F62CF" w:rsidRDefault="009F62CF" w:rsidP="009F62CF">
      <w:pPr>
        <w:jc w:val="both"/>
        <w:rPr>
          <w:rFonts w:ascii="Arial" w:hAnsi="Arial" w:cs="Arial"/>
          <w:i/>
          <w:spacing w:val="4"/>
          <w:sz w:val="18"/>
          <w:szCs w:val="18"/>
        </w:rPr>
      </w:pPr>
    </w:p>
    <w:p w14:paraId="0F606968"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 xml:space="preserve">Actualizar y ampliar la noción </w:t>
      </w:r>
      <w:proofErr w:type="spellStart"/>
      <w:r w:rsidRPr="009F62CF">
        <w:rPr>
          <w:rFonts w:ascii="Arial" w:hAnsi="Arial" w:cs="Arial"/>
          <w:i/>
          <w:spacing w:val="4"/>
          <w:sz w:val="18"/>
          <w:szCs w:val="18"/>
        </w:rPr>
        <w:t>juridica</w:t>
      </w:r>
      <w:proofErr w:type="spellEnd"/>
      <w:r w:rsidRPr="009F62CF">
        <w:rPr>
          <w:rFonts w:ascii="Arial" w:hAnsi="Arial" w:cs="Arial"/>
          <w:i/>
          <w:spacing w:val="4"/>
          <w:sz w:val="18"/>
          <w:szCs w:val="18"/>
        </w:rPr>
        <w:t xml:space="preserve"> sobre el Derecho a la Ciudad incorporándolo al Código de Gobierno Municipal de Guadalajara como un derecho colectivo, reconociendo así una esfera pública más amplia en la que existe un importante margen para la acción directa de las comunidades organizadas en los procesos de planificación y gestión de la ciudad.</w:t>
      </w:r>
    </w:p>
    <w:p w14:paraId="00B87DEC" w14:textId="77777777" w:rsidR="009F62CF" w:rsidRPr="009F62CF" w:rsidRDefault="009F62CF" w:rsidP="009F62CF">
      <w:pPr>
        <w:jc w:val="both"/>
        <w:rPr>
          <w:rFonts w:ascii="Arial" w:hAnsi="Arial" w:cs="Arial"/>
          <w:b/>
          <w:i/>
          <w:spacing w:val="4"/>
          <w:sz w:val="18"/>
          <w:szCs w:val="18"/>
        </w:rPr>
      </w:pPr>
    </w:p>
    <w:p w14:paraId="40C3879F" w14:textId="77777777" w:rsidR="009F62CF" w:rsidRPr="009F62CF" w:rsidRDefault="009F62CF" w:rsidP="009F62CF">
      <w:pPr>
        <w:jc w:val="both"/>
        <w:rPr>
          <w:rFonts w:ascii="Arial" w:hAnsi="Arial" w:cs="Arial"/>
          <w:i/>
          <w:spacing w:val="4"/>
          <w:sz w:val="18"/>
          <w:szCs w:val="18"/>
          <w:u w:val="single"/>
        </w:rPr>
      </w:pPr>
      <w:r w:rsidRPr="009F62CF">
        <w:rPr>
          <w:rFonts w:ascii="Arial" w:hAnsi="Arial" w:cs="Arial"/>
          <w:i/>
          <w:spacing w:val="4"/>
          <w:sz w:val="18"/>
          <w:szCs w:val="18"/>
          <w:u w:val="single"/>
        </w:rPr>
        <w:t xml:space="preserve">Repercusiones presupuestales: </w:t>
      </w:r>
    </w:p>
    <w:p w14:paraId="2836C425" w14:textId="77777777" w:rsidR="009F62CF" w:rsidRPr="009F62CF" w:rsidRDefault="009F62CF" w:rsidP="009F62CF">
      <w:pPr>
        <w:jc w:val="both"/>
        <w:rPr>
          <w:rFonts w:ascii="Arial" w:hAnsi="Arial" w:cs="Arial"/>
          <w:i/>
          <w:spacing w:val="4"/>
          <w:sz w:val="18"/>
          <w:szCs w:val="18"/>
          <w:u w:val="single"/>
        </w:rPr>
      </w:pPr>
    </w:p>
    <w:p w14:paraId="580F752A"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No existen.</w:t>
      </w:r>
    </w:p>
    <w:p w14:paraId="640EAF29" w14:textId="77777777" w:rsidR="009F62CF" w:rsidRPr="009F62CF" w:rsidRDefault="009F62CF" w:rsidP="009F62CF">
      <w:pPr>
        <w:jc w:val="both"/>
        <w:rPr>
          <w:rFonts w:ascii="Arial" w:hAnsi="Arial" w:cs="Arial"/>
          <w:b/>
          <w:i/>
          <w:spacing w:val="4"/>
          <w:sz w:val="18"/>
          <w:szCs w:val="18"/>
          <w:u w:val="single"/>
        </w:rPr>
      </w:pPr>
    </w:p>
    <w:p w14:paraId="2262AF1C" w14:textId="77777777" w:rsidR="009F62CF" w:rsidRPr="009F62CF" w:rsidRDefault="009F62CF" w:rsidP="009F62CF">
      <w:pPr>
        <w:jc w:val="both"/>
        <w:rPr>
          <w:rFonts w:ascii="Arial" w:hAnsi="Arial" w:cs="Arial"/>
          <w:i/>
          <w:spacing w:val="4"/>
          <w:sz w:val="18"/>
          <w:szCs w:val="18"/>
          <w:u w:val="single"/>
        </w:rPr>
      </w:pPr>
      <w:r w:rsidRPr="009F62CF">
        <w:rPr>
          <w:rFonts w:ascii="Arial" w:hAnsi="Arial" w:cs="Arial"/>
          <w:i/>
          <w:spacing w:val="4"/>
          <w:sz w:val="18"/>
          <w:szCs w:val="18"/>
          <w:u w:val="single"/>
        </w:rPr>
        <w:t xml:space="preserve">Repercusiones Sociales: </w:t>
      </w:r>
    </w:p>
    <w:p w14:paraId="3EE47846" w14:textId="77777777" w:rsidR="009F62CF" w:rsidRPr="009F62CF" w:rsidRDefault="009F62CF" w:rsidP="009F62CF">
      <w:pPr>
        <w:jc w:val="both"/>
        <w:rPr>
          <w:rFonts w:ascii="Arial" w:hAnsi="Arial" w:cs="Arial"/>
          <w:i/>
          <w:spacing w:val="4"/>
          <w:sz w:val="18"/>
          <w:szCs w:val="18"/>
          <w:u w:val="single"/>
        </w:rPr>
      </w:pPr>
    </w:p>
    <w:p w14:paraId="5DE6EA9F"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 xml:space="preserve">El derecho de </w:t>
      </w:r>
      <w:proofErr w:type="spellStart"/>
      <w:r w:rsidRPr="009F62CF">
        <w:rPr>
          <w:rFonts w:ascii="Arial" w:hAnsi="Arial" w:cs="Arial"/>
          <w:i/>
          <w:spacing w:val="4"/>
          <w:sz w:val="18"/>
          <w:szCs w:val="18"/>
        </w:rPr>
        <w:t>todxs</w:t>
      </w:r>
      <w:proofErr w:type="spellEnd"/>
      <w:r w:rsidRPr="009F62CF">
        <w:rPr>
          <w:rFonts w:ascii="Arial" w:hAnsi="Arial" w:cs="Arial"/>
          <w:i/>
          <w:spacing w:val="4"/>
          <w:sz w:val="18"/>
          <w:szCs w:val="18"/>
        </w:rPr>
        <w:t xml:space="preserve"> </w:t>
      </w:r>
      <w:proofErr w:type="spellStart"/>
      <w:r w:rsidRPr="009F62CF">
        <w:rPr>
          <w:rFonts w:ascii="Arial" w:hAnsi="Arial" w:cs="Arial"/>
          <w:i/>
          <w:spacing w:val="4"/>
          <w:sz w:val="18"/>
          <w:szCs w:val="18"/>
        </w:rPr>
        <w:t>lxs</w:t>
      </w:r>
      <w:proofErr w:type="spellEnd"/>
      <w:r w:rsidRPr="009F62CF">
        <w:rPr>
          <w:rFonts w:ascii="Arial" w:hAnsi="Arial" w:cs="Arial"/>
          <w:i/>
          <w:spacing w:val="4"/>
          <w:sz w:val="18"/>
          <w:szCs w:val="18"/>
        </w:rPr>
        <w:t xml:space="preserve"> habitantes, presentes y futuros, permanentes y temporales, a habitar, utilizar, ocupar, producir, transformar, gobernar y disfrutar ciudades, pueblos y asentamientos urbanos justos, inclusivos, seguros, sostenibles y democráticos, definidos como bienes comunes para una vida digna, que debe compartirse y pertenecer a todos los miembros de la comunidad.</w:t>
      </w:r>
    </w:p>
    <w:p w14:paraId="3C016374" w14:textId="77777777" w:rsidR="009F62CF" w:rsidRPr="009F62CF" w:rsidRDefault="009F62CF" w:rsidP="009F62CF">
      <w:pPr>
        <w:jc w:val="both"/>
        <w:rPr>
          <w:rFonts w:ascii="Arial" w:hAnsi="Arial" w:cs="Arial"/>
          <w:b/>
          <w:i/>
          <w:spacing w:val="4"/>
          <w:sz w:val="18"/>
          <w:szCs w:val="18"/>
        </w:rPr>
      </w:pPr>
    </w:p>
    <w:p w14:paraId="1C512006"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III. Propuesta específica del articulado permanente y transitorio</w:t>
      </w:r>
    </w:p>
    <w:p w14:paraId="6F465993" w14:textId="77777777" w:rsidR="009F62CF" w:rsidRPr="009F62CF" w:rsidRDefault="009F62CF" w:rsidP="009F62CF">
      <w:pPr>
        <w:jc w:val="both"/>
        <w:rPr>
          <w:rFonts w:ascii="Arial" w:hAnsi="Arial" w:cs="Arial"/>
          <w:b/>
          <w:i/>
          <w:spacing w:val="4"/>
          <w:sz w:val="18"/>
          <w:szCs w:val="18"/>
        </w:rPr>
      </w:pPr>
    </w:p>
    <w:p w14:paraId="78E73C9B" w14:textId="77777777" w:rsidR="009F62CF" w:rsidRPr="009F62CF" w:rsidRDefault="009F62CF" w:rsidP="009F62CF">
      <w:pPr>
        <w:autoSpaceDE w:val="0"/>
        <w:autoSpaceDN w:val="0"/>
        <w:adjustRightInd w:val="0"/>
        <w:jc w:val="both"/>
        <w:rPr>
          <w:rFonts w:ascii="Arial" w:hAnsi="Arial" w:cs="Arial"/>
          <w:i/>
          <w:spacing w:val="4"/>
          <w:sz w:val="18"/>
          <w:szCs w:val="18"/>
        </w:rPr>
      </w:pPr>
      <w:r w:rsidRPr="009F62CF">
        <w:rPr>
          <w:rFonts w:ascii="Arial" w:hAnsi="Arial" w:cs="Arial"/>
          <w:i/>
          <w:spacing w:val="4"/>
          <w:sz w:val="18"/>
          <w:szCs w:val="18"/>
        </w:rPr>
        <w:lastRenderedPageBreak/>
        <w:t xml:space="preserve">Es por ello que se propone una reforma y adición al artículo 1 del </w:t>
      </w:r>
      <w:r w:rsidRPr="009F62CF">
        <w:rPr>
          <w:rFonts w:ascii="Arial" w:hAnsi="Arial" w:cs="Arial"/>
          <w:b/>
          <w:i/>
          <w:spacing w:val="4"/>
          <w:sz w:val="18"/>
          <w:szCs w:val="18"/>
        </w:rPr>
        <w:t>Código de Gobierno Municipio de Guadalajara</w:t>
      </w:r>
      <w:r w:rsidRPr="009F62CF">
        <w:rPr>
          <w:rFonts w:ascii="Arial" w:hAnsi="Arial" w:cs="Arial"/>
          <w:i/>
          <w:spacing w:val="4"/>
          <w:sz w:val="18"/>
          <w:szCs w:val="18"/>
        </w:rPr>
        <w:t>, mediante la siguiente Iniciativa de</w:t>
      </w:r>
    </w:p>
    <w:p w14:paraId="0A853BEC" w14:textId="77777777" w:rsidR="009F62CF" w:rsidRPr="009F62CF" w:rsidRDefault="009F62CF" w:rsidP="009F62CF">
      <w:pPr>
        <w:autoSpaceDE w:val="0"/>
        <w:autoSpaceDN w:val="0"/>
        <w:adjustRightInd w:val="0"/>
        <w:jc w:val="both"/>
        <w:rPr>
          <w:rFonts w:ascii="Arial" w:hAnsi="Arial" w:cs="Arial"/>
          <w:i/>
          <w:spacing w:val="4"/>
          <w:sz w:val="18"/>
          <w:szCs w:val="18"/>
        </w:rPr>
      </w:pPr>
    </w:p>
    <w:p w14:paraId="34587592" w14:textId="77777777" w:rsidR="009F62CF" w:rsidRPr="009F62CF" w:rsidRDefault="009F62CF" w:rsidP="009F62CF">
      <w:pPr>
        <w:autoSpaceDE w:val="0"/>
        <w:autoSpaceDN w:val="0"/>
        <w:adjustRightInd w:val="0"/>
        <w:jc w:val="center"/>
        <w:rPr>
          <w:rFonts w:ascii="Arial" w:hAnsi="Arial" w:cs="Arial"/>
          <w:b/>
          <w:i/>
          <w:spacing w:val="4"/>
          <w:sz w:val="18"/>
          <w:szCs w:val="18"/>
          <w:lang w:val="pt-BR"/>
        </w:rPr>
      </w:pPr>
      <w:r w:rsidRPr="009F62CF">
        <w:rPr>
          <w:rFonts w:ascii="Arial" w:hAnsi="Arial" w:cs="Arial"/>
          <w:b/>
          <w:i/>
          <w:spacing w:val="4"/>
          <w:sz w:val="18"/>
          <w:szCs w:val="18"/>
          <w:lang w:val="pt-BR"/>
        </w:rPr>
        <w:t>O R D E N A M I E N T O</w:t>
      </w:r>
    </w:p>
    <w:p w14:paraId="513458CC" w14:textId="77777777" w:rsidR="009F62CF" w:rsidRPr="009F62CF" w:rsidRDefault="009F62CF" w:rsidP="009F62CF">
      <w:pPr>
        <w:jc w:val="both"/>
        <w:rPr>
          <w:rFonts w:ascii="Arial" w:hAnsi="Arial" w:cs="Arial"/>
          <w:b/>
          <w:i/>
          <w:spacing w:val="4"/>
          <w:sz w:val="18"/>
          <w:szCs w:val="18"/>
          <w:lang w:val="pt-BR"/>
        </w:rPr>
      </w:pPr>
    </w:p>
    <w:p w14:paraId="603F6FDC" w14:textId="77777777" w:rsidR="009F62CF" w:rsidRPr="009F62CF" w:rsidRDefault="009F62CF" w:rsidP="009F62CF">
      <w:pPr>
        <w:jc w:val="both"/>
        <w:rPr>
          <w:rFonts w:ascii="Arial" w:hAnsi="Arial" w:cs="Arial"/>
          <w:i/>
          <w:spacing w:val="4"/>
          <w:sz w:val="18"/>
          <w:szCs w:val="18"/>
        </w:rPr>
      </w:pPr>
      <w:r w:rsidRPr="009F62CF">
        <w:rPr>
          <w:rFonts w:ascii="Arial" w:hAnsi="Arial" w:cs="Arial"/>
          <w:b/>
          <w:i/>
          <w:spacing w:val="4"/>
          <w:sz w:val="18"/>
          <w:szCs w:val="18"/>
        </w:rPr>
        <w:t>Primero.</w:t>
      </w:r>
      <w:r w:rsidRPr="009F62CF">
        <w:rPr>
          <w:rFonts w:ascii="Arial" w:hAnsi="Arial" w:cs="Arial"/>
          <w:i/>
          <w:spacing w:val="4"/>
          <w:sz w:val="18"/>
          <w:szCs w:val="18"/>
        </w:rPr>
        <w:t xml:space="preserve"> Se reforma y adiciona el artículo </w:t>
      </w:r>
      <w:proofErr w:type="spellStart"/>
      <w:r w:rsidRPr="009F62CF">
        <w:rPr>
          <w:rFonts w:ascii="Arial" w:hAnsi="Arial" w:cs="Arial"/>
          <w:b/>
          <w:i/>
          <w:spacing w:val="4"/>
          <w:sz w:val="18"/>
          <w:szCs w:val="18"/>
        </w:rPr>
        <w:t>Artículo</w:t>
      </w:r>
      <w:proofErr w:type="spellEnd"/>
      <w:r w:rsidRPr="009F62CF">
        <w:rPr>
          <w:rFonts w:ascii="Arial" w:hAnsi="Arial" w:cs="Arial"/>
          <w:b/>
          <w:i/>
          <w:spacing w:val="4"/>
          <w:sz w:val="18"/>
          <w:szCs w:val="18"/>
        </w:rPr>
        <w:t xml:space="preserve"> 1. Capítulo I. Nombre, </w:t>
      </w:r>
      <w:proofErr w:type="spellStart"/>
      <w:r w:rsidRPr="009F62CF">
        <w:rPr>
          <w:rFonts w:ascii="Arial" w:hAnsi="Arial" w:cs="Arial"/>
          <w:b/>
          <w:i/>
          <w:spacing w:val="4"/>
          <w:sz w:val="18"/>
          <w:szCs w:val="18"/>
        </w:rPr>
        <w:t>Integración</w:t>
      </w:r>
      <w:proofErr w:type="spellEnd"/>
      <w:r w:rsidRPr="009F62CF">
        <w:rPr>
          <w:rFonts w:ascii="Arial" w:hAnsi="Arial" w:cs="Arial"/>
          <w:b/>
          <w:i/>
          <w:spacing w:val="4"/>
          <w:sz w:val="18"/>
          <w:szCs w:val="18"/>
        </w:rPr>
        <w:t>, Escudo, Bandera y Colores Oficiales</w:t>
      </w:r>
      <w:r w:rsidRPr="009F62CF">
        <w:rPr>
          <w:rFonts w:ascii="Arial" w:hAnsi="Arial" w:cs="Arial"/>
          <w:i/>
          <w:spacing w:val="4"/>
          <w:sz w:val="18"/>
          <w:szCs w:val="18"/>
        </w:rPr>
        <w:t>, cambiando el texto actual</w:t>
      </w:r>
      <w:r w:rsidRPr="009F62CF">
        <w:rPr>
          <w:rFonts w:ascii="Arial" w:hAnsi="Arial" w:cs="Arial"/>
          <w:i/>
          <w:sz w:val="18"/>
          <w:szCs w:val="18"/>
        </w:rPr>
        <w:t xml:space="preserve"> </w:t>
      </w:r>
      <w:r w:rsidRPr="009F62CF">
        <w:rPr>
          <w:rFonts w:ascii="Arial" w:hAnsi="Arial" w:cs="Arial"/>
          <w:i/>
          <w:spacing w:val="4"/>
          <w:sz w:val="18"/>
          <w:szCs w:val="18"/>
        </w:rPr>
        <w:t>para quedar como sigue:</w:t>
      </w:r>
    </w:p>
    <w:p w14:paraId="7CB33E62" w14:textId="77777777" w:rsidR="009F62CF" w:rsidRPr="009F62CF" w:rsidRDefault="009F62CF" w:rsidP="009F62CF">
      <w:pPr>
        <w:autoSpaceDE w:val="0"/>
        <w:autoSpaceDN w:val="0"/>
        <w:adjustRightInd w:val="0"/>
        <w:jc w:val="both"/>
        <w:rPr>
          <w:rFonts w:ascii="Arial" w:hAnsi="Arial" w:cs="Arial"/>
          <w:i/>
          <w:spacing w:val="4"/>
          <w:sz w:val="18"/>
          <w:szCs w:val="18"/>
        </w:rPr>
      </w:pPr>
    </w:p>
    <w:p w14:paraId="036D3249" w14:textId="77777777" w:rsid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 xml:space="preserve">Capítulo I. </w:t>
      </w:r>
      <w:r w:rsidRPr="009F62CF">
        <w:rPr>
          <w:rFonts w:ascii="Arial" w:hAnsi="Arial" w:cs="Arial"/>
          <w:b/>
          <w:i/>
          <w:sz w:val="18"/>
          <w:szCs w:val="18"/>
        </w:rPr>
        <w:t>Derecho a la Ciudad</w:t>
      </w:r>
      <w:r w:rsidRPr="009F62CF">
        <w:rPr>
          <w:rFonts w:ascii="Arial" w:hAnsi="Arial" w:cs="Arial"/>
          <w:i/>
          <w:sz w:val="18"/>
          <w:szCs w:val="18"/>
        </w:rPr>
        <w:t xml:space="preserve">, Nombre, </w:t>
      </w:r>
      <w:proofErr w:type="spellStart"/>
      <w:r w:rsidRPr="009F62CF">
        <w:rPr>
          <w:rFonts w:ascii="Arial" w:hAnsi="Arial" w:cs="Arial"/>
          <w:i/>
          <w:sz w:val="18"/>
          <w:szCs w:val="18"/>
        </w:rPr>
        <w:t>Integración</w:t>
      </w:r>
      <w:proofErr w:type="spellEnd"/>
      <w:r w:rsidRPr="009F62CF">
        <w:rPr>
          <w:rFonts w:ascii="Arial" w:hAnsi="Arial" w:cs="Arial"/>
          <w:i/>
          <w:sz w:val="18"/>
          <w:szCs w:val="18"/>
        </w:rPr>
        <w:t xml:space="preserve">, Escudo, Bandera y Colores Oficiales: </w:t>
      </w:r>
    </w:p>
    <w:p w14:paraId="4A893F79" w14:textId="77777777" w:rsidR="003B6615" w:rsidRPr="009F62CF" w:rsidRDefault="003B6615" w:rsidP="009F62CF">
      <w:pPr>
        <w:pStyle w:val="NormalWeb"/>
        <w:spacing w:before="0" w:beforeAutospacing="0" w:after="0" w:afterAutospacing="0"/>
        <w:jc w:val="both"/>
        <w:rPr>
          <w:rFonts w:ascii="Arial" w:hAnsi="Arial" w:cs="Arial"/>
          <w:i/>
          <w:sz w:val="18"/>
          <w:szCs w:val="18"/>
        </w:rPr>
      </w:pPr>
    </w:p>
    <w:p w14:paraId="0F2ED797" w14:textId="77777777" w:rsidR="009F62CF" w:rsidRDefault="009F62CF" w:rsidP="009F62CF">
      <w:pPr>
        <w:pStyle w:val="NormalWeb"/>
        <w:spacing w:before="0" w:beforeAutospacing="0" w:after="0" w:afterAutospacing="0"/>
        <w:jc w:val="both"/>
        <w:rPr>
          <w:rFonts w:ascii="Arial" w:hAnsi="Arial" w:cs="Arial"/>
          <w:b/>
          <w:bCs/>
          <w:i/>
          <w:spacing w:val="4"/>
          <w:sz w:val="18"/>
          <w:szCs w:val="18"/>
        </w:rPr>
      </w:pPr>
      <w:r w:rsidRPr="009F62CF">
        <w:rPr>
          <w:rFonts w:ascii="Arial" w:hAnsi="Arial" w:cs="Arial"/>
          <w:b/>
          <w:bCs/>
          <w:i/>
          <w:sz w:val="18"/>
          <w:szCs w:val="18"/>
        </w:rPr>
        <w:t>Artículo 1. La Ciudad de Guadalajara garantiza el derecho a la ciudad, el cual es un derecho colectivo. Todas las personas tienen derecho al uso y disfrute pleno y equitativo de la ciudad, bajo los principios de l</w:t>
      </w:r>
      <w:r w:rsidRPr="009F62CF">
        <w:rPr>
          <w:rFonts w:ascii="Arial" w:hAnsi="Arial" w:cs="Arial"/>
          <w:b/>
          <w:bCs/>
          <w:i/>
          <w:spacing w:val="4"/>
          <w:sz w:val="18"/>
          <w:szCs w:val="18"/>
        </w:rPr>
        <w:t>ibre de discriminación, igualdad de género, ciudadanía inclusiva, más y mejor participación política, garantía de funciones sociales, espacios y servicios públicos de calidad, economías diversas e inclusivas, vínculos urbano-rurales inclusivos, justicia social, democracia, sustentabilidad, respecto a la diversidad, a la naturaleza y al medio ambiente.</w:t>
      </w:r>
    </w:p>
    <w:p w14:paraId="7EFCFD2A" w14:textId="77777777" w:rsidR="003B6615" w:rsidRPr="009F62CF" w:rsidRDefault="003B6615" w:rsidP="009F62CF">
      <w:pPr>
        <w:pStyle w:val="NormalWeb"/>
        <w:spacing w:before="0" w:beforeAutospacing="0" w:after="0" w:afterAutospacing="0"/>
        <w:jc w:val="both"/>
        <w:rPr>
          <w:rFonts w:ascii="Arial" w:hAnsi="Arial" w:cs="Arial"/>
          <w:b/>
          <w:bCs/>
          <w:i/>
          <w:spacing w:val="4"/>
          <w:sz w:val="18"/>
          <w:szCs w:val="18"/>
        </w:rPr>
      </w:pPr>
    </w:p>
    <w:p w14:paraId="131170C2" w14:textId="77777777" w:rsidR="009F62CF" w:rsidRDefault="009F62CF" w:rsidP="009F62CF">
      <w:pPr>
        <w:pStyle w:val="NormalWeb"/>
        <w:spacing w:before="0" w:beforeAutospacing="0" w:after="0" w:afterAutospacing="0"/>
        <w:jc w:val="both"/>
        <w:rPr>
          <w:rFonts w:ascii="Arial" w:hAnsi="Arial" w:cs="Arial"/>
          <w:b/>
          <w:bCs/>
          <w:i/>
          <w:spacing w:val="4"/>
          <w:sz w:val="18"/>
          <w:szCs w:val="18"/>
        </w:rPr>
      </w:pPr>
      <w:r w:rsidRPr="009F62CF">
        <w:rPr>
          <w:rFonts w:ascii="Arial" w:hAnsi="Arial" w:cs="Arial"/>
          <w:b/>
          <w:bCs/>
          <w:i/>
          <w:spacing w:val="4"/>
          <w:sz w:val="18"/>
          <w:szCs w:val="18"/>
        </w:rPr>
        <w:t xml:space="preserve">El derecho de las mujeres a la ciudad debe garantizar su libre uso y disfrute de ella, la protección de sus vidas y su plena participación en la planificación urbana. </w:t>
      </w:r>
    </w:p>
    <w:p w14:paraId="0E54F1AE" w14:textId="77777777" w:rsidR="003B6615" w:rsidRPr="009F62CF" w:rsidRDefault="003B6615" w:rsidP="009F62CF">
      <w:pPr>
        <w:pStyle w:val="NormalWeb"/>
        <w:spacing w:before="0" w:beforeAutospacing="0" w:after="0" w:afterAutospacing="0"/>
        <w:jc w:val="both"/>
        <w:rPr>
          <w:rFonts w:ascii="Arial" w:hAnsi="Arial" w:cs="Arial"/>
          <w:b/>
          <w:bCs/>
          <w:i/>
          <w:spacing w:val="4"/>
          <w:sz w:val="18"/>
          <w:szCs w:val="18"/>
        </w:rPr>
      </w:pPr>
    </w:p>
    <w:p w14:paraId="1F1F7F19" w14:textId="77777777" w:rsid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 xml:space="preserve">El municipio lleva la denominación oficial de “Guadalajara”, de conformidad con lo establecido en el artículo 4 </w:t>
      </w:r>
      <w:proofErr w:type="spellStart"/>
      <w:r w:rsidRPr="009F62CF">
        <w:rPr>
          <w:rFonts w:ascii="Arial" w:hAnsi="Arial" w:cs="Arial"/>
          <w:i/>
          <w:sz w:val="18"/>
          <w:szCs w:val="18"/>
        </w:rPr>
        <w:t>númeral</w:t>
      </w:r>
      <w:proofErr w:type="spellEnd"/>
      <w:r w:rsidRPr="009F62CF">
        <w:rPr>
          <w:rFonts w:ascii="Arial" w:hAnsi="Arial" w:cs="Arial"/>
          <w:i/>
          <w:sz w:val="18"/>
          <w:szCs w:val="18"/>
        </w:rPr>
        <w:t xml:space="preserve"> 41 de la Ley del Gobierno y la Administración Pública Municipal del Estado de Jalisco.</w:t>
      </w:r>
    </w:p>
    <w:p w14:paraId="6BC86930" w14:textId="77777777" w:rsidR="003B6615" w:rsidRPr="009F62CF" w:rsidRDefault="003B6615" w:rsidP="009F62CF">
      <w:pPr>
        <w:pStyle w:val="NormalWeb"/>
        <w:spacing w:before="0" w:beforeAutospacing="0" w:after="0" w:afterAutospacing="0"/>
        <w:jc w:val="both"/>
        <w:rPr>
          <w:rFonts w:ascii="Arial" w:hAnsi="Arial" w:cs="Arial"/>
          <w:i/>
          <w:sz w:val="18"/>
          <w:szCs w:val="18"/>
        </w:rPr>
      </w:pPr>
    </w:p>
    <w:p w14:paraId="165B938A" w14:textId="77777777" w:rsid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Se compone con la población que reside en este, con el territorio que le corresponde, así como con su gobierno emanado democráticamente y constituido en los términos de lo dispuesto en la Constitución Política de los Estados Unidos Mexicanos, en la particular del Estado de Jalisco y en las leyes que de ambas emanan.</w:t>
      </w:r>
    </w:p>
    <w:p w14:paraId="0278537F" w14:textId="77777777" w:rsidR="003B6615" w:rsidRPr="009F62CF" w:rsidRDefault="003B6615" w:rsidP="009F62CF">
      <w:pPr>
        <w:pStyle w:val="NormalWeb"/>
        <w:spacing w:before="0" w:beforeAutospacing="0" w:after="0" w:afterAutospacing="0"/>
        <w:jc w:val="both"/>
        <w:rPr>
          <w:rFonts w:ascii="Arial" w:hAnsi="Arial" w:cs="Arial"/>
          <w:i/>
          <w:sz w:val="18"/>
          <w:szCs w:val="18"/>
        </w:rPr>
      </w:pPr>
    </w:p>
    <w:p w14:paraId="5237C41D" w14:textId="77777777" w:rsidR="009F62CF" w:rsidRPr="009F62CF" w:rsidRDefault="009F62CF" w:rsidP="009F62CF">
      <w:pPr>
        <w:pStyle w:val="NormalWeb"/>
        <w:spacing w:before="0" w:beforeAutospacing="0" w:after="0" w:afterAutospacing="0"/>
        <w:jc w:val="both"/>
        <w:rPr>
          <w:rFonts w:ascii="Arial" w:hAnsi="Arial" w:cs="Arial"/>
          <w:i/>
          <w:sz w:val="18"/>
          <w:szCs w:val="18"/>
        </w:rPr>
      </w:pPr>
      <w:r w:rsidRPr="009F62CF">
        <w:rPr>
          <w:rFonts w:ascii="Arial" w:hAnsi="Arial" w:cs="Arial"/>
          <w:i/>
          <w:sz w:val="18"/>
          <w:szCs w:val="18"/>
        </w:rPr>
        <w:t>Su Gobierno Municipal se integra por el Ayuntamiento, como cuerpo colegiado, normativo, rector y vigilante de la actividad municipal; y por las dependencias y entidades que forman la administración pública municipal centralizada y paramunicipal, respectivamente, como instancias ejecutoras de la voluntad del primero para la prestación de las funciones y servicios públicos a cargo de este.</w:t>
      </w:r>
    </w:p>
    <w:p w14:paraId="406B621B" w14:textId="77777777" w:rsidR="009F62CF" w:rsidRPr="009F62CF" w:rsidRDefault="009F62CF" w:rsidP="009F62CF">
      <w:pPr>
        <w:autoSpaceDE w:val="0"/>
        <w:autoSpaceDN w:val="0"/>
        <w:adjustRightInd w:val="0"/>
        <w:jc w:val="both"/>
        <w:rPr>
          <w:rFonts w:ascii="Arial" w:hAnsi="Arial" w:cs="Arial"/>
          <w:i/>
          <w:sz w:val="18"/>
          <w:szCs w:val="18"/>
        </w:rPr>
      </w:pPr>
    </w:p>
    <w:p w14:paraId="729F69EA" w14:textId="77777777" w:rsidR="009F62CF" w:rsidRPr="009F62CF" w:rsidRDefault="009F62CF" w:rsidP="009F62CF">
      <w:pPr>
        <w:jc w:val="both"/>
        <w:rPr>
          <w:rFonts w:ascii="Arial" w:hAnsi="Arial" w:cs="Arial"/>
          <w:i/>
          <w:sz w:val="18"/>
          <w:szCs w:val="18"/>
        </w:rPr>
      </w:pPr>
      <w:r w:rsidRPr="009F62CF">
        <w:rPr>
          <w:rFonts w:ascii="Arial" w:hAnsi="Arial" w:cs="Arial"/>
          <w:b/>
          <w:i/>
          <w:sz w:val="18"/>
          <w:szCs w:val="18"/>
        </w:rPr>
        <w:t>Segundo</w:t>
      </w:r>
      <w:r w:rsidRPr="009F62CF">
        <w:rPr>
          <w:rFonts w:ascii="Arial" w:hAnsi="Arial" w:cs="Arial"/>
          <w:i/>
          <w:sz w:val="18"/>
          <w:szCs w:val="18"/>
        </w:rPr>
        <w:t xml:space="preserve">. </w:t>
      </w:r>
      <w:r w:rsidRPr="009F62CF">
        <w:rPr>
          <w:rFonts w:ascii="Arial" w:hAnsi="Arial" w:cs="Arial"/>
          <w:i/>
          <w:spacing w:val="4"/>
          <w:sz w:val="18"/>
          <w:szCs w:val="18"/>
        </w:rPr>
        <w:t>Sea turnada la presente Iniciativa a las Comisiones Edilicias de Gobernación, Reglamentos y Vigilancia, y de Derechos Humanos, e Igualdad de Género por ser materia de su competencia, para su estudio y posterior dictaminación.</w:t>
      </w:r>
    </w:p>
    <w:p w14:paraId="36735637" w14:textId="77777777" w:rsidR="009F62CF" w:rsidRPr="009F62CF" w:rsidRDefault="009F62CF" w:rsidP="009F62CF">
      <w:pPr>
        <w:jc w:val="center"/>
        <w:rPr>
          <w:rFonts w:ascii="Arial" w:hAnsi="Arial" w:cs="Arial"/>
          <w:b/>
          <w:i/>
          <w:spacing w:val="4"/>
          <w:sz w:val="18"/>
          <w:szCs w:val="18"/>
          <w:lang w:val="pt-BR"/>
        </w:rPr>
      </w:pPr>
      <w:r w:rsidRPr="009F62CF">
        <w:rPr>
          <w:rFonts w:ascii="Arial" w:hAnsi="Arial" w:cs="Arial"/>
          <w:b/>
          <w:i/>
          <w:spacing w:val="4"/>
          <w:sz w:val="18"/>
          <w:szCs w:val="18"/>
          <w:lang w:val="pt-BR"/>
        </w:rPr>
        <w:t>T R A N S I T O R I O S</w:t>
      </w:r>
    </w:p>
    <w:p w14:paraId="01BF3EE5" w14:textId="77777777" w:rsidR="009F62CF" w:rsidRPr="009F62CF" w:rsidRDefault="009F62CF" w:rsidP="009F62CF">
      <w:pPr>
        <w:jc w:val="center"/>
        <w:rPr>
          <w:rFonts w:ascii="Arial" w:hAnsi="Arial" w:cs="Arial"/>
          <w:i/>
          <w:spacing w:val="4"/>
          <w:sz w:val="18"/>
          <w:szCs w:val="18"/>
          <w:lang w:val="pt-BR"/>
        </w:rPr>
      </w:pPr>
    </w:p>
    <w:p w14:paraId="20DC9289" w14:textId="77777777" w:rsidR="009F62CF" w:rsidRPr="009F62CF" w:rsidRDefault="009F62CF" w:rsidP="009F62CF">
      <w:pPr>
        <w:jc w:val="both"/>
        <w:rPr>
          <w:rFonts w:ascii="Arial" w:hAnsi="Arial" w:cs="Arial"/>
          <w:i/>
          <w:spacing w:val="4"/>
          <w:sz w:val="18"/>
          <w:szCs w:val="18"/>
        </w:rPr>
      </w:pPr>
      <w:r w:rsidRPr="009F62CF">
        <w:rPr>
          <w:rFonts w:ascii="Arial" w:hAnsi="Arial" w:cs="Arial"/>
          <w:b/>
          <w:i/>
          <w:spacing w:val="4"/>
          <w:sz w:val="18"/>
          <w:szCs w:val="18"/>
        </w:rPr>
        <w:t>Primero.</w:t>
      </w:r>
      <w:r w:rsidRPr="009F62CF">
        <w:rPr>
          <w:rFonts w:ascii="Arial" w:hAnsi="Arial" w:cs="Arial"/>
          <w:i/>
          <w:spacing w:val="4"/>
          <w:sz w:val="18"/>
          <w:szCs w:val="18"/>
        </w:rPr>
        <w:t xml:space="preserve"> Una vez aprobado en sesión ordinaria del Ayuntamiento de Guadalajara, sea promulgado y publicado en la Gaceta Municipal para que surta los efectos legales y administrativos correspondientes. </w:t>
      </w:r>
    </w:p>
    <w:p w14:paraId="48EE6637" w14:textId="77777777" w:rsidR="009F62CF" w:rsidRPr="009F62CF" w:rsidRDefault="009F62CF" w:rsidP="009F62CF">
      <w:pPr>
        <w:jc w:val="both"/>
        <w:rPr>
          <w:rFonts w:ascii="Arial" w:hAnsi="Arial" w:cs="Arial"/>
          <w:i/>
          <w:spacing w:val="4"/>
          <w:sz w:val="18"/>
          <w:szCs w:val="18"/>
        </w:rPr>
      </w:pPr>
    </w:p>
    <w:p w14:paraId="7CD431A8" w14:textId="064A7998" w:rsidR="009F62CF" w:rsidRDefault="009F62CF" w:rsidP="009F62CF">
      <w:pPr>
        <w:jc w:val="both"/>
        <w:rPr>
          <w:rFonts w:ascii="Arial" w:hAnsi="Arial" w:cs="Arial"/>
          <w:i/>
          <w:spacing w:val="4"/>
          <w:sz w:val="18"/>
          <w:szCs w:val="18"/>
        </w:rPr>
      </w:pPr>
      <w:r w:rsidRPr="009F62CF">
        <w:rPr>
          <w:rFonts w:ascii="Arial" w:hAnsi="Arial" w:cs="Arial"/>
          <w:b/>
          <w:i/>
          <w:spacing w:val="4"/>
          <w:sz w:val="18"/>
          <w:szCs w:val="18"/>
        </w:rPr>
        <w:t>Segundo</w:t>
      </w:r>
      <w:r w:rsidRPr="009F62CF">
        <w:rPr>
          <w:rFonts w:ascii="Arial" w:hAnsi="Arial" w:cs="Arial"/>
          <w:i/>
          <w:spacing w:val="4"/>
          <w:sz w:val="18"/>
          <w:szCs w:val="18"/>
        </w:rPr>
        <w:t>. Una vez publicada la presente reforma y adición, remítase por oficio un tanto de ella al Congreso del Estado, para los efectos ordenados en la fracción VII del artículo 42 de la Ley del Gobierno y la Administración Pública Municipal</w:t>
      </w:r>
      <w:r w:rsidR="003B6615">
        <w:rPr>
          <w:rFonts w:ascii="Arial" w:hAnsi="Arial" w:cs="Arial"/>
          <w:i/>
          <w:spacing w:val="4"/>
          <w:sz w:val="18"/>
          <w:szCs w:val="18"/>
        </w:rPr>
        <w:t>”</w:t>
      </w:r>
      <w:r w:rsidRPr="009F62CF">
        <w:rPr>
          <w:rFonts w:ascii="Arial" w:hAnsi="Arial" w:cs="Arial"/>
          <w:i/>
          <w:spacing w:val="4"/>
          <w:sz w:val="18"/>
          <w:szCs w:val="18"/>
        </w:rPr>
        <w:t>.</w:t>
      </w:r>
    </w:p>
    <w:p w14:paraId="5D27E8C1" w14:textId="77777777" w:rsidR="003B6615" w:rsidRPr="009F62CF" w:rsidRDefault="003B6615" w:rsidP="009F62CF">
      <w:pPr>
        <w:jc w:val="both"/>
        <w:rPr>
          <w:rFonts w:ascii="Arial" w:hAnsi="Arial" w:cs="Arial"/>
          <w:i/>
          <w:spacing w:val="4"/>
          <w:sz w:val="18"/>
          <w:szCs w:val="18"/>
        </w:rPr>
      </w:pPr>
    </w:p>
    <w:p w14:paraId="65C456CC" w14:textId="4621DAEF" w:rsidR="0072319C" w:rsidRPr="0087632E" w:rsidRDefault="0087632E" w:rsidP="0087632E">
      <w:pPr>
        <w:pStyle w:val="NormalWeb"/>
        <w:spacing w:before="0" w:beforeAutospacing="0" w:after="0" w:afterAutospacing="0"/>
        <w:jc w:val="both"/>
        <w:rPr>
          <w:rFonts w:ascii="Arial" w:hAnsi="Arial" w:cs="Arial"/>
          <w:bCs/>
          <w:spacing w:val="4"/>
        </w:rPr>
      </w:pPr>
      <w:r w:rsidRPr="000A2F36">
        <w:rPr>
          <w:rFonts w:ascii="Arial" w:hAnsi="Arial" w:cs="Arial"/>
          <w:b/>
          <w:lang w:val="es-ES_tradnl"/>
        </w:rPr>
        <w:t>La Regidora María Candelaria Ochoa Ávalos:</w:t>
      </w:r>
      <w:r>
        <w:rPr>
          <w:rFonts w:ascii="Arial" w:hAnsi="Arial" w:cs="Arial"/>
          <w:lang w:val="es-ES_tradnl"/>
        </w:rPr>
        <w:t xml:space="preserve"> La segunda iniciativa que presento, que </w:t>
      </w:r>
      <w:r w:rsidRPr="0087632E">
        <w:rPr>
          <w:rFonts w:ascii="Arial" w:hAnsi="Arial" w:cs="Arial"/>
          <w:bCs/>
          <w:spacing w:val="4"/>
        </w:rPr>
        <w:t xml:space="preserve">es en este mismo marco del </w:t>
      </w:r>
      <w:r w:rsidR="00221C34">
        <w:rPr>
          <w:rFonts w:ascii="Arial" w:hAnsi="Arial" w:cs="Arial"/>
          <w:bCs/>
          <w:spacing w:val="4"/>
        </w:rPr>
        <w:t>d</w:t>
      </w:r>
      <w:r w:rsidRPr="0087632E">
        <w:rPr>
          <w:rFonts w:ascii="Arial" w:hAnsi="Arial" w:cs="Arial"/>
          <w:bCs/>
          <w:spacing w:val="4"/>
        </w:rPr>
        <w:t xml:space="preserve">erecho a la </w:t>
      </w:r>
      <w:r w:rsidR="00221C34">
        <w:rPr>
          <w:rFonts w:ascii="Arial" w:hAnsi="Arial" w:cs="Arial"/>
          <w:bCs/>
          <w:spacing w:val="4"/>
        </w:rPr>
        <w:t>c</w:t>
      </w:r>
      <w:r w:rsidRPr="0087632E">
        <w:rPr>
          <w:rFonts w:ascii="Arial" w:hAnsi="Arial" w:cs="Arial"/>
          <w:bCs/>
          <w:spacing w:val="4"/>
        </w:rPr>
        <w:t>iudad, es un censo de viviendas deshabitadas.</w:t>
      </w:r>
    </w:p>
    <w:p w14:paraId="4410957A" w14:textId="77777777" w:rsidR="0087632E" w:rsidRPr="0087632E" w:rsidRDefault="0087632E" w:rsidP="0087632E">
      <w:pPr>
        <w:pStyle w:val="NormalWeb"/>
        <w:spacing w:before="0" w:beforeAutospacing="0" w:after="0" w:afterAutospacing="0"/>
        <w:jc w:val="both"/>
        <w:rPr>
          <w:rFonts w:ascii="Arial" w:hAnsi="Arial" w:cs="Arial"/>
          <w:bCs/>
          <w:spacing w:val="4"/>
        </w:rPr>
      </w:pPr>
    </w:p>
    <w:p w14:paraId="3789BE26" w14:textId="49EA4E73" w:rsidR="0087632E" w:rsidRDefault="0087632E" w:rsidP="0087632E">
      <w:pPr>
        <w:pStyle w:val="NormalWeb"/>
        <w:spacing w:before="0" w:beforeAutospacing="0" w:after="0" w:afterAutospacing="0"/>
        <w:jc w:val="both"/>
        <w:rPr>
          <w:rFonts w:ascii="Arial" w:hAnsi="Arial" w:cs="Arial"/>
          <w:bCs/>
          <w:spacing w:val="4"/>
        </w:rPr>
      </w:pPr>
      <w:r>
        <w:rPr>
          <w:rFonts w:ascii="Arial" w:hAnsi="Arial" w:cs="Arial"/>
          <w:bCs/>
          <w:spacing w:val="4"/>
        </w:rPr>
        <w:t xml:space="preserve">En </w:t>
      </w:r>
      <w:r w:rsidRPr="0087632E">
        <w:rPr>
          <w:rFonts w:ascii="Arial" w:hAnsi="Arial" w:cs="Arial"/>
          <w:bCs/>
          <w:spacing w:val="4"/>
        </w:rPr>
        <w:t xml:space="preserve">La </w:t>
      </w:r>
      <w:r w:rsidR="00221C34">
        <w:rPr>
          <w:rFonts w:ascii="Arial" w:hAnsi="Arial" w:cs="Arial"/>
          <w:bCs/>
          <w:spacing w:val="4"/>
        </w:rPr>
        <w:t>G</w:t>
      </w:r>
      <w:r w:rsidRPr="0087632E">
        <w:rPr>
          <w:rFonts w:ascii="Arial" w:hAnsi="Arial" w:cs="Arial"/>
          <w:bCs/>
          <w:spacing w:val="4"/>
        </w:rPr>
        <w:t xml:space="preserve">uerra de los </w:t>
      </w:r>
      <w:r w:rsidR="00221C34">
        <w:rPr>
          <w:rFonts w:ascii="Arial" w:hAnsi="Arial" w:cs="Arial"/>
          <w:bCs/>
          <w:spacing w:val="4"/>
        </w:rPr>
        <w:t>L</w:t>
      </w:r>
      <w:r w:rsidRPr="0087632E">
        <w:rPr>
          <w:rFonts w:ascii="Arial" w:hAnsi="Arial" w:cs="Arial"/>
          <w:bCs/>
          <w:spacing w:val="4"/>
        </w:rPr>
        <w:t>ugares</w:t>
      </w:r>
      <w:r w:rsidR="00221C34">
        <w:rPr>
          <w:rFonts w:ascii="Arial" w:hAnsi="Arial" w:cs="Arial"/>
          <w:bCs/>
          <w:spacing w:val="4"/>
        </w:rPr>
        <w:t>,</w:t>
      </w:r>
      <w:r>
        <w:rPr>
          <w:rFonts w:ascii="Arial" w:hAnsi="Arial" w:cs="Arial"/>
          <w:bCs/>
          <w:spacing w:val="4"/>
        </w:rPr>
        <w:t xml:space="preserve"> Raquel </w:t>
      </w:r>
      <w:proofErr w:type="spellStart"/>
      <w:r>
        <w:rPr>
          <w:rFonts w:ascii="Arial" w:hAnsi="Arial" w:cs="Arial"/>
          <w:bCs/>
          <w:spacing w:val="4"/>
        </w:rPr>
        <w:t>Rolnik</w:t>
      </w:r>
      <w:proofErr w:type="spellEnd"/>
      <w:r>
        <w:rPr>
          <w:rFonts w:ascii="Arial" w:hAnsi="Arial" w:cs="Arial"/>
          <w:bCs/>
          <w:spacing w:val="4"/>
        </w:rPr>
        <w:t xml:space="preserve"> afirma que: las viviendas no son sin ciudad y, viceversa, no hay ciudad sin vivienda. El derecho a la vivienda está lejos de ser real en muchos países y, en las últimas décadas, las viviendas se han convertido en un campo de batalla de poder y finanzas. Se ha dejado al arbitrio del mercado el derecho a la vivienda. </w:t>
      </w:r>
    </w:p>
    <w:p w14:paraId="56F5E8DA" w14:textId="0EE985AA" w:rsidR="0087632E" w:rsidRDefault="0087632E" w:rsidP="0087632E">
      <w:pPr>
        <w:pStyle w:val="NormalWeb"/>
        <w:spacing w:before="0" w:beforeAutospacing="0" w:after="0" w:afterAutospacing="0"/>
        <w:jc w:val="both"/>
        <w:rPr>
          <w:rFonts w:ascii="Arial" w:hAnsi="Arial" w:cs="Arial"/>
          <w:bCs/>
          <w:spacing w:val="4"/>
        </w:rPr>
      </w:pPr>
      <w:r>
        <w:rPr>
          <w:rFonts w:ascii="Arial" w:hAnsi="Arial" w:cs="Arial"/>
          <w:bCs/>
          <w:spacing w:val="4"/>
        </w:rPr>
        <w:lastRenderedPageBreak/>
        <w:t>El derecho a la vivienda debe ser estudiado a través de los factores estructurales que lo generan y en el caso de Guadalajara las alarmas de una burbuja inmobiliaria cada vez se hacen más evidentes. La ciudad enfrenta una crisis habitacional, mientras cada vez se construye más y se habita menos. Así, la vivienda ha perdido su valor de uso por su valor de cambio.</w:t>
      </w:r>
    </w:p>
    <w:p w14:paraId="2FB98820" w14:textId="77777777" w:rsidR="0087632E" w:rsidRDefault="0087632E" w:rsidP="0087632E">
      <w:pPr>
        <w:pStyle w:val="NormalWeb"/>
        <w:spacing w:before="0" w:beforeAutospacing="0" w:after="0" w:afterAutospacing="0"/>
        <w:jc w:val="both"/>
        <w:rPr>
          <w:rFonts w:ascii="Arial" w:hAnsi="Arial" w:cs="Arial"/>
          <w:bCs/>
          <w:spacing w:val="4"/>
        </w:rPr>
      </w:pPr>
    </w:p>
    <w:p w14:paraId="1EF238FA" w14:textId="20C10CB6" w:rsidR="0087632E" w:rsidRDefault="0087632E" w:rsidP="0087632E">
      <w:pPr>
        <w:pStyle w:val="NormalWeb"/>
        <w:spacing w:before="0" w:beforeAutospacing="0" w:after="0" w:afterAutospacing="0"/>
        <w:jc w:val="both"/>
        <w:rPr>
          <w:rFonts w:ascii="Arial" w:hAnsi="Arial" w:cs="Arial"/>
          <w:bCs/>
          <w:spacing w:val="4"/>
        </w:rPr>
      </w:pPr>
      <w:r>
        <w:rPr>
          <w:rFonts w:ascii="Arial" w:hAnsi="Arial" w:cs="Arial"/>
          <w:bCs/>
          <w:spacing w:val="4"/>
        </w:rPr>
        <w:t>Desde hace años, las autoridades del Área Metropolitana de Guadalajara priorizaron la producción inmobiliaria con el objetivo de reden</w:t>
      </w:r>
      <w:r w:rsidR="00221C34">
        <w:rPr>
          <w:rFonts w:ascii="Arial" w:hAnsi="Arial" w:cs="Arial"/>
          <w:bCs/>
          <w:spacing w:val="4"/>
        </w:rPr>
        <w:t>s</w:t>
      </w:r>
      <w:r>
        <w:rPr>
          <w:rFonts w:ascii="Arial" w:hAnsi="Arial" w:cs="Arial"/>
          <w:bCs/>
          <w:spacing w:val="4"/>
        </w:rPr>
        <w:t>ificar y repoblar ciertos barrios céntricos; no obstante, entre 2010 y 2020, se intensificaron los proyectos inmobiliarios en esa zona; el Municipio de Guadalajara perdió el 7% de la población. Lo repito, mientras más vivienda hay, menos habitantes somos.</w:t>
      </w:r>
    </w:p>
    <w:p w14:paraId="7A48BC1D" w14:textId="77777777" w:rsidR="0087632E" w:rsidRDefault="0087632E" w:rsidP="0087632E">
      <w:pPr>
        <w:pStyle w:val="NormalWeb"/>
        <w:spacing w:before="0" w:beforeAutospacing="0" w:after="0" w:afterAutospacing="0"/>
        <w:jc w:val="both"/>
        <w:rPr>
          <w:rFonts w:ascii="Arial" w:hAnsi="Arial" w:cs="Arial"/>
          <w:bCs/>
          <w:spacing w:val="4"/>
        </w:rPr>
      </w:pPr>
    </w:p>
    <w:p w14:paraId="02BEE806" w14:textId="77777777" w:rsidR="00EF4EDF" w:rsidRDefault="0087632E" w:rsidP="0087632E">
      <w:pPr>
        <w:pStyle w:val="NormalWeb"/>
        <w:spacing w:before="0" w:beforeAutospacing="0" w:after="0" w:afterAutospacing="0"/>
        <w:jc w:val="both"/>
        <w:rPr>
          <w:rFonts w:ascii="Arial" w:hAnsi="Arial" w:cs="Arial"/>
          <w:bCs/>
          <w:spacing w:val="4"/>
        </w:rPr>
      </w:pPr>
      <w:r>
        <w:rPr>
          <w:rFonts w:ascii="Arial" w:hAnsi="Arial" w:cs="Arial"/>
          <w:bCs/>
          <w:spacing w:val="4"/>
        </w:rPr>
        <w:t>Esto es contrario a lo que señala James</w:t>
      </w:r>
      <w:r w:rsidR="00EF4EDF">
        <w:rPr>
          <w:rFonts w:ascii="Arial" w:hAnsi="Arial" w:cs="Arial"/>
          <w:bCs/>
          <w:spacing w:val="4"/>
        </w:rPr>
        <w:t xml:space="preserve"> Jacob en Muerte y Vida de las Grandes Ciudades, donde establece entre las premisas básicas, que para considerar una ciudad segura las calles deben ser vivas y deben estar habitadas.</w:t>
      </w:r>
    </w:p>
    <w:p w14:paraId="2260B995" w14:textId="77777777" w:rsidR="00EF4EDF" w:rsidRDefault="00EF4EDF" w:rsidP="0087632E">
      <w:pPr>
        <w:pStyle w:val="NormalWeb"/>
        <w:spacing w:before="0" w:beforeAutospacing="0" w:after="0" w:afterAutospacing="0"/>
        <w:jc w:val="both"/>
        <w:rPr>
          <w:rFonts w:ascii="Arial" w:hAnsi="Arial" w:cs="Arial"/>
          <w:bCs/>
          <w:spacing w:val="4"/>
        </w:rPr>
      </w:pPr>
    </w:p>
    <w:p w14:paraId="7BA80465" w14:textId="5480D387" w:rsidR="0087632E" w:rsidRDefault="00EF4EDF" w:rsidP="0087632E">
      <w:pPr>
        <w:pStyle w:val="NormalWeb"/>
        <w:spacing w:before="0" w:beforeAutospacing="0" w:after="0" w:afterAutospacing="0"/>
        <w:jc w:val="both"/>
        <w:rPr>
          <w:rFonts w:ascii="Arial" w:hAnsi="Arial" w:cs="Arial"/>
          <w:bCs/>
          <w:spacing w:val="4"/>
        </w:rPr>
      </w:pPr>
      <w:r>
        <w:rPr>
          <w:rFonts w:ascii="Arial" w:hAnsi="Arial" w:cs="Arial"/>
          <w:bCs/>
          <w:spacing w:val="4"/>
        </w:rPr>
        <w:t>Por ello, proponemos que la Dirección de Promoción a la Vivienda elabore un censo de viviendas deshabitadas en el municipio, con el objetivo de identificar las viviendas deshabitadas, la situación legal en que se encuentra</w:t>
      </w:r>
      <w:r w:rsidR="00221C34">
        <w:rPr>
          <w:rFonts w:ascii="Arial" w:hAnsi="Arial" w:cs="Arial"/>
          <w:bCs/>
          <w:spacing w:val="4"/>
        </w:rPr>
        <w:t>n</w:t>
      </w:r>
      <w:r>
        <w:rPr>
          <w:rFonts w:ascii="Arial" w:hAnsi="Arial" w:cs="Arial"/>
          <w:bCs/>
          <w:spacing w:val="4"/>
        </w:rPr>
        <w:t xml:space="preserve">, así como sus condiciones de habitabilidad, para proponer medidas concretas y optimizar su hizo, garantizando que no exista gente sin vivienda y vivienda sin gente. Es cuánto. </w:t>
      </w:r>
      <w:r w:rsidR="0087632E">
        <w:rPr>
          <w:rFonts w:ascii="Arial" w:hAnsi="Arial" w:cs="Arial"/>
          <w:bCs/>
          <w:spacing w:val="4"/>
        </w:rPr>
        <w:t xml:space="preserve"> </w:t>
      </w:r>
    </w:p>
    <w:p w14:paraId="4CD715C4" w14:textId="77777777" w:rsidR="003B6615" w:rsidRPr="003B6615" w:rsidRDefault="003B6615" w:rsidP="009F62CF">
      <w:pPr>
        <w:jc w:val="both"/>
        <w:rPr>
          <w:rFonts w:ascii="Arial" w:hAnsi="Arial" w:cs="Arial"/>
          <w:bCs/>
          <w:spacing w:val="4"/>
          <w:sz w:val="18"/>
          <w:szCs w:val="18"/>
        </w:rPr>
      </w:pPr>
    </w:p>
    <w:p w14:paraId="5B0F3B45" w14:textId="63F08C99" w:rsidR="009F62CF" w:rsidRPr="009F62CF" w:rsidRDefault="003B6615" w:rsidP="009F62CF">
      <w:pPr>
        <w:jc w:val="both"/>
        <w:rPr>
          <w:rFonts w:ascii="Arial" w:hAnsi="Arial" w:cs="Arial"/>
          <w:b/>
          <w:i/>
          <w:spacing w:val="4"/>
          <w:sz w:val="18"/>
          <w:szCs w:val="18"/>
        </w:rPr>
      </w:pPr>
      <w:r>
        <w:rPr>
          <w:rFonts w:ascii="Arial" w:hAnsi="Arial" w:cs="Arial"/>
          <w:b/>
          <w:i/>
          <w:spacing w:val="4"/>
          <w:sz w:val="18"/>
          <w:szCs w:val="18"/>
        </w:rPr>
        <w:t>“</w:t>
      </w:r>
      <w:r w:rsidR="009F62CF" w:rsidRPr="009F62CF">
        <w:rPr>
          <w:rFonts w:ascii="Arial" w:hAnsi="Arial" w:cs="Arial"/>
          <w:b/>
          <w:i/>
          <w:spacing w:val="4"/>
          <w:sz w:val="18"/>
          <w:szCs w:val="18"/>
        </w:rPr>
        <w:t xml:space="preserve">Ciudadanas y Ciudadanos integrantes del </w:t>
      </w:r>
    </w:p>
    <w:p w14:paraId="72619A48"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Honorable Ayuntamiento de Guadalajara.</w:t>
      </w:r>
    </w:p>
    <w:p w14:paraId="2568C2A8"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Presente</w:t>
      </w:r>
    </w:p>
    <w:p w14:paraId="3F005C4E" w14:textId="77777777" w:rsidR="009F62CF" w:rsidRPr="009F62CF" w:rsidRDefault="009F62CF" w:rsidP="009F62CF">
      <w:pPr>
        <w:jc w:val="both"/>
        <w:rPr>
          <w:rFonts w:ascii="Arial" w:hAnsi="Arial" w:cs="Arial"/>
          <w:i/>
          <w:spacing w:val="4"/>
          <w:sz w:val="18"/>
          <w:szCs w:val="18"/>
        </w:rPr>
      </w:pPr>
    </w:p>
    <w:p w14:paraId="145CB1B1" w14:textId="40BBA2EA"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 xml:space="preserve">La que suscribe </w:t>
      </w:r>
      <w:r w:rsidRPr="009F62CF">
        <w:rPr>
          <w:rFonts w:ascii="Arial" w:hAnsi="Arial" w:cs="Arial"/>
          <w:b/>
          <w:i/>
          <w:spacing w:val="4"/>
          <w:sz w:val="18"/>
          <w:szCs w:val="18"/>
        </w:rPr>
        <w:t>Regidora María Candelaria Ochoa Ávalos</w:t>
      </w:r>
      <w:r w:rsidRPr="009F62CF">
        <w:rPr>
          <w:rFonts w:ascii="Arial" w:hAnsi="Arial" w:cs="Arial"/>
          <w:i/>
          <w:spacing w:val="4"/>
          <w:sz w:val="18"/>
          <w:szCs w:val="18"/>
        </w:rPr>
        <w:t>, actuando con fundamento en lo dispuesto por los artículos 115 de la Constitución Política de los Estados Unidos Mexicanos, 77 de la Constitución Política del Estado Libre y Soberano de Jalisco; 41 fracción II, 50 fracción I de la Ley del Gobierno y la Administración Pública Municipal del Estado de Jalisco; 33</w:t>
      </w:r>
      <w:r w:rsidR="00605252">
        <w:rPr>
          <w:rFonts w:ascii="Arial" w:hAnsi="Arial" w:cs="Arial"/>
          <w:i/>
          <w:spacing w:val="4"/>
          <w:sz w:val="18"/>
          <w:szCs w:val="18"/>
        </w:rPr>
        <w:t xml:space="preserve">, 86, 87 fracción I, 92 93, 96 </w:t>
      </w:r>
      <w:r w:rsidRPr="009F62CF">
        <w:rPr>
          <w:rFonts w:ascii="Arial" w:hAnsi="Arial" w:cs="Arial"/>
          <w:i/>
          <w:spacing w:val="4"/>
          <w:sz w:val="18"/>
          <w:szCs w:val="18"/>
        </w:rPr>
        <w:t xml:space="preserve">y demás relativos aplicables del Código de Gobierno Municipal de Guadalajara, me permito poner a consideración de ese Honorable Órgano Colegiado, la presente </w:t>
      </w:r>
      <w:r w:rsidRPr="009F62CF">
        <w:rPr>
          <w:rFonts w:ascii="Arial" w:hAnsi="Arial" w:cs="Arial"/>
          <w:b/>
          <w:bCs/>
          <w:i/>
          <w:spacing w:val="4"/>
          <w:sz w:val="18"/>
          <w:szCs w:val="18"/>
        </w:rPr>
        <w:t xml:space="preserve">Iniciativa de Acuerdo que tiene como objeto la elaboración de un censo de viviendas deshabitadas en el municipio de Guadalajara por parte de la Dirección de Promoción a la Vivienda </w:t>
      </w:r>
      <w:r w:rsidRPr="009F62CF">
        <w:rPr>
          <w:rFonts w:ascii="Arial" w:hAnsi="Arial" w:cs="Arial"/>
          <w:i/>
          <w:spacing w:val="4"/>
          <w:sz w:val="18"/>
          <w:szCs w:val="18"/>
        </w:rPr>
        <w:t>de conformidad con los siguientes:</w:t>
      </w:r>
    </w:p>
    <w:p w14:paraId="43197D1C" w14:textId="77777777" w:rsidR="009F62CF" w:rsidRPr="009F62CF" w:rsidRDefault="009F62CF" w:rsidP="009F62CF">
      <w:pPr>
        <w:jc w:val="center"/>
        <w:rPr>
          <w:rFonts w:ascii="Arial" w:hAnsi="Arial" w:cs="Arial"/>
          <w:b/>
          <w:bCs/>
          <w:i/>
          <w:spacing w:val="4"/>
          <w:sz w:val="18"/>
          <w:szCs w:val="18"/>
        </w:rPr>
      </w:pPr>
      <w:r w:rsidRPr="009F62CF">
        <w:rPr>
          <w:rFonts w:ascii="Arial" w:hAnsi="Arial" w:cs="Arial"/>
          <w:b/>
          <w:bCs/>
          <w:i/>
          <w:spacing w:val="4"/>
          <w:sz w:val="18"/>
          <w:szCs w:val="18"/>
        </w:rPr>
        <w:t>Fundamento jurídico:</w:t>
      </w:r>
    </w:p>
    <w:p w14:paraId="5788EB54" w14:textId="77777777" w:rsidR="009F62CF" w:rsidRPr="009F62CF" w:rsidRDefault="009F62CF" w:rsidP="009F62CF">
      <w:pPr>
        <w:jc w:val="center"/>
        <w:rPr>
          <w:rFonts w:ascii="Arial" w:hAnsi="Arial" w:cs="Arial"/>
          <w:b/>
          <w:i/>
          <w:spacing w:val="4"/>
          <w:sz w:val="18"/>
          <w:szCs w:val="18"/>
        </w:rPr>
      </w:pPr>
    </w:p>
    <w:p w14:paraId="3AB8E190" w14:textId="77777777" w:rsidR="009F62CF" w:rsidRPr="009F62CF" w:rsidRDefault="009F62CF" w:rsidP="001410B7">
      <w:pPr>
        <w:pStyle w:val="Prrafodelista"/>
        <w:numPr>
          <w:ilvl w:val="0"/>
          <w:numId w:val="25"/>
        </w:numPr>
        <w:contextualSpacing/>
        <w:jc w:val="both"/>
        <w:rPr>
          <w:rFonts w:ascii="Arial" w:hAnsi="Arial" w:cs="Arial"/>
          <w:b/>
          <w:i/>
          <w:spacing w:val="4"/>
          <w:sz w:val="18"/>
          <w:szCs w:val="18"/>
        </w:rPr>
      </w:pPr>
      <w:r w:rsidRPr="009F62CF">
        <w:rPr>
          <w:rFonts w:ascii="Arial" w:hAnsi="Arial" w:cs="Arial"/>
          <w:b/>
          <w:i/>
          <w:spacing w:val="4"/>
          <w:sz w:val="18"/>
          <w:szCs w:val="18"/>
        </w:rPr>
        <w:t>Declaración Universal de Derechos Humanos (1948)</w:t>
      </w:r>
    </w:p>
    <w:p w14:paraId="61B2284D" w14:textId="77777777" w:rsidR="009F62CF" w:rsidRPr="009F62CF" w:rsidRDefault="009F62CF" w:rsidP="009F62CF">
      <w:pPr>
        <w:pStyle w:val="Prrafodelista"/>
        <w:ind w:left="1146"/>
        <w:jc w:val="both"/>
        <w:rPr>
          <w:rFonts w:ascii="Arial" w:hAnsi="Arial" w:cs="Arial"/>
          <w:bCs/>
          <w:i/>
          <w:spacing w:val="4"/>
          <w:sz w:val="18"/>
          <w:szCs w:val="18"/>
        </w:rPr>
      </w:pPr>
      <w:r w:rsidRPr="009F62CF">
        <w:rPr>
          <w:rFonts w:ascii="Arial" w:hAnsi="Arial" w:cs="Arial"/>
          <w:b/>
          <w:bCs/>
          <w:i/>
          <w:spacing w:val="4"/>
          <w:sz w:val="18"/>
          <w:szCs w:val="18"/>
        </w:rPr>
        <w:t>Artículo 25.1</w:t>
      </w:r>
      <w:r w:rsidRPr="009F62CF">
        <w:rPr>
          <w:rFonts w:ascii="Arial" w:hAnsi="Arial" w:cs="Arial"/>
          <w:b/>
          <w:i/>
          <w:spacing w:val="4"/>
          <w:sz w:val="18"/>
          <w:szCs w:val="18"/>
        </w:rPr>
        <w:t xml:space="preserve">: </w:t>
      </w:r>
      <w:r w:rsidRPr="009F62CF">
        <w:rPr>
          <w:rFonts w:ascii="Arial" w:hAnsi="Arial" w:cs="Arial"/>
          <w:bCs/>
          <w:i/>
          <w:spacing w:val="4"/>
          <w:sz w:val="18"/>
          <w:szCs w:val="18"/>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w:t>
      </w:r>
    </w:p>
    <w:p w14:paraId="0AC10DC2" w14:textId="77777777" w:rsidR="009F62CF" w:rsidRPr="009F62CF" w:rsidRDefault="009F62CF" w:rsidP="009F62CF">
      <w:pPr>
        <w:pStyle w:val="Prrafodelista"/>
        <w:ind w:left="1146"/>
        <w:jc w:val="both"/>
        <w:rPr>
          <w:rFonts w:ascii="Arial" w:hAnsi="Arial" w:cs="Arial"/>
          <w:bCs/>
          <w:i/>
          <w:spacing w:val="4"/>
          <w:sz w:val="18"/>
          <w:szCs w:val="18"/>
        </w:rPr>
      </w:pPr>
    </w:p>
    <w:p w14:paraId="55098F4A" w14:textId="630756E1" w:rsidR="003B6615" w:rsidRPr="003B6615" w:rsidRDefault="009F62CF" w:rsidP="001410B7">
      <w:pPr>
        <w:pStyle w:val="Prrafodelista"/>
        <w:numPr>
          <w:ilvl w:val="0"/>
          <w:numId w:val="25"/>
        </w:numPr>
        <w:contextualSpacing/>
        <w:jc w:val="both"/>
        <w:rPr>
          <w:rFonts w:ascii="Arial" w:hAnsi="Arial" w:cs="Arial"/>
          <w:bCs/>
          <w:i/>
          <w:spacing w:val="4"/>
          <w:sz w:val="18"/>
          <w:szCs w:val="18"/>
        </w:rPr>
      </w:pPr>
      <w:r w:rsidRPr="009F62CF">
        <w:rPr>
          <w:rFonts w:ascii="Arial" w:hAnsi="Arial" w:cs="Arial"/>
          <w:b/>
          <w:i/>
          <w:spacing w:val="4"/>
          <w:sz w:val="18"/>
          <w:szCs w:val="18"/>
        </w:rPr>
        <w:lastRenderedPageBreak/>
        <w:t>Convención Internacional sobre la Eliminación de todas las Formas de Discriminación Racial (1965)</w:t>
      </w:r>
    </w:p>
    <w:p w14:paraId="2B9CDA4B" w14:textId="77777777" w:rsidR="003B6615" w:rsidRPr="003B6615" w:rsidRDefault="003B6615" w:rsidP="003B6615">
      <w:pPr>
        <w:pStyle w:val="Prrafodelista"/>
        <w:ind w:left="1146"/>
        <w:contextualSpacing/>
        <w:jc w:val="both"/>
        <w:rPr>
          <w:rFonts w:ascii="Arial" w:hAnsi="Arial" w:cs="Arial"/>
          <w:bCs/>
          <w:i/>
          <w:spacing w:val="4"/>
          <w:sz w:val="18"/>
          <w:szCs w:val="18"/>
        </w:rPr>
      </w:pPr>
    </w:p>
    <w:p w14:paraId="582FA3A8" w14:textId="77777777" w:rsidR="009F62CF" w:rsidRPr="009F62CF" w:rsidRDefault="009F62CF" w:rsidP="009F62CF">
      <w:pPr>
        <w:pStyle w:val="Prrafodelista"/>
        <w:ind w:left="1146"/>
        <w:jc w:val="both"/>
        <w:rPr>
          <w:rFonts w:ascii="Arial" w:hAnsi="Arial" w:cs="Arial"/>
          <w:bCs/>
          <w:i/>
          <w:spacing w:val="4"/>
          <w:sz w:val="18"/>
          <w:szCs w:val="18"/>
        </w:rPr>
      </w:pPr>
      <w:r w:rsidRPr="009F62CF">
        <w:rPr>
          <w:rFonts w:ascii="Arial" w:hAnsi="Arial" w:cs="Arial"/>
          <w:b/>
          <w:bCs/>
          <w:i/>
          <w:spacing w:val="4"/>
          <w:sz w:val="18"/>
          <w:szCs w:val="18"/>
        </w:rPr>
        <w:t>Artículo 5 (e) (iii): “</w:t>
      </w:r>
      <w:r w:rsidRPr="009F62CF">
        <w:rPr>
          <w:rFonts w:ascii="Arial" w:hAnsi="Arial" w:cs="Arial"/>
          <w:bCs/>
          <w:i/>
          <w:spacing w:val="4"/>
          <w:sz w:val="18"/>
          <w:szCs w:val="18"/>
        </w:rPr>
        <w:t>En conformidad con las obligaciones fundamentales estipuladas en el artículo 2 de la presente Convención, los Estados partes se comprometen a prohibir y eliminar la discriminación racial en todas sus formas y a garantizar el derecho de toda persona a la igualdad ante la ley, sin distinción de raza, color y origen nacional o étnico, particularmente en el goce de los derechos siguientes: … (e</w:t>
      </w:r>
      <w:proofErr w:type="gramStart"/>
      <w:r w:rsidRPr="009F62CF">
        <w:rPr>
          <w:rFonts w:ascii="Arial" w:hAnsi="Arial" w:cs="Arial"/>
          <w:bCs/>
          <w:i/>
          <w:spacing w:val="4"/>
          <w:sz w:val="18"/>
          <w:szCs w:val="18"/>
        </w:rPr>
        <w:t>) …</w:t>
      </w:r>
      <w:proofErr w:type="gramEnd"/>
      <w:r w:rsidRPr="009F62CF">
        <w:rPr>
          <w:rFonts w:ascii="Arial" w:hAnsi="Arial" w:cs="Arial"/>
          <w:bCs/>
          <w:i/>
          <w:spacing w:val="4"/>
          <w:sz w:val="18"/>
          <w:szCs w:val="18"/>
        </w:rPr>
        <w:t xml:space="preserve"> (iii) </w:t>
      </w:r>
      <w:r w:rsidRPr="009F62CF">
        <w:rPr>
          <w:rFonts w:ascii="Arial" w:hAnsi="Arial" w:cs="Arial"/>
          <w:b/>
          <w:bCs/>
          <w:i/>
          <w:spacing w:val="4"/>
          <w:sz w:val="18"/>
          <w:szCs w:val="18"/>
        </w:rPr>
        <w:t>El derecho a la vivienda</w:t>
      </w:r>
      <w:r w:rsidRPr="009F62CF">
        <w:rPr>
          <w:rFonts w:ascii="Arial" w:hAnsi="Arial" w:cs="Arial"/>
          <w:bCs/>
          <w:i/>
          <w:spacing w:val="4"/>
          <w:sz w:val="18"/>
          <w:szCs w:val="18"/>
        </w:rPr>
        <w:t>;</w:t>
      </w:r>
    </w:p>
    <w:p w14:paraId="36A64284" w14:textId="77777777" w:rsidR="009F62CF" w:rsidRPr="009F62CF" w:rsidRDefault="009F62CF" w:rsidP="009F62CF">
      <w:pPr>
        <w:jc w:val="both"/>
        <w:rPr>
          <w:rFonts w:ascii="Arial" w:hAnsi="Arial" w:cs="Arial"/>
          <w:bCs/>
          <w:i/>
          <w:spacing w:val="4"/>
          <w:sz w:val="18"/>
          <w:szCs w:val="18"/>
        </w:rPr>
      </w:pPr>
    </w:p>
    <w:p w14:paraId="23529DAB" w14:textId="77777777" w:rsidR="009F62CF" w:rsidRPr="003B6615" w:rsidRDefault="009F62CF" w:rsidP="001410B7">
      <w:pPr>
        <w:pStyle w:val="Prrafodelista"/>
        <w:numPr>
          <w:ilvl w:val="0"/>
          <w:numId w:val="25"/>
        </w:numPr>
        <w:contextualSpacing/>
        <w:jc w:val="both"/>
        <w:rPr>
          <w:rFonts w:ascii="Arial" w:hAnsi="Arial" w:cs="Arial"/>
          <w:bCs/>
          <w:i/>
          <w:spacing w:val="4"/>
          <w:sz w:val="18"/>
          <w:szCs w:val="18"/>
        </w:rPr>
      </w:pPr>
      <w:r w:rsidRPr="009F62CF">
        <w:rPr>
          <w:rFonts w:ascii="Arial" w:hAnsi="Arial" w:cs="Arial"/>
          <w:b/>
          <w:i/>
          <w:spacing w:val="4"/>
          <w:sz w:val="18"/>
          <w:szCs w:val="18"/>
        </w:rPr>
        <w:t>Pacto Internacional de Derechos Económicos, Sociales y culturales (1966)</w:t>
      </w:r>
    </w:p>
    <w:p w14:paraId="3B6F3FF2" w14:textId="77777777" w:rsidR="003B6615" w:rsidRPr="009F62CF" w:rsidRDefault="003B6615" w:rsidP="003B6615">
      <w:pPr>
        <w:pStyle w:val="Prrafodelista"/>
        <w:ind w:left="1146"/>
        <w:contextualSpacing/>
        <w:jc w:val="both"/>
        <w:rPr>
          <w:rFonts w:ascii="Arial" w:hAnsi="Arial" w:cs="Arial"/>
          <w:bCs/>
          <w:i/>
          <w:spacing w:val="4"/>
          <w:sz w:val="18"/>
          <w:szCs w:val="18"/>
        </w:rPr>
      </w:pPr>
    </w:p>
    <w:p w14:paraId="33776930" w14:textId="77777777" w:rsidR="009F62CF" w:rsidRPr="009F62CF" w:rsidRDefault="009F62CF" w:rsidP="009F62CF">
      <w:pPr>
        <w:pStyle w:val="Prrafodelista"/>
        <w:ind w:left="1146"/>
        <w:jc w:val="both"/>
        <w:rPr>
          <w:rFonts w:ascii="Arial" w:hAnsi="Arial" w:cs="Arial"/>
          <w:bCs/>
          <w:i/>
          <w:spacing w:val="4"/>
          <w:sz w:val="18"/>
          <w:szCs w:val="18"/>
        </w:rPr>
      </w:pPr>
      <w:r w:rsidRPr="009F62CF">
        <w:rPr>
          <w:rFonts w:ascii="Arial" w:hAnsi="Arial" w:cs="Arial"/>
          <w:b/>
          <w:bCs/>
          <w:i/>
          <w:spacing w:val="4"/>
          <w:sz w:val="18"/>
          <w:szCs w:val="18"/>
        </w:rPr>
        <w:t>Artículo 11.1: “</w:t>
      </w:r>
      <w:r w:rsidRPr="009F62CF">
        <w:rPr>
          <w:rFonts w:ascii="Arial" w:hAnsi="Arial" w:cs="Arial"/>
          <w:bCs/>
          <w:i/>
          <w:spacing w:val="4"/>
          <w:sz w:val="18"/>
          <w:szCs w:val="18"/>
        </w:rPr>
        <w:t xml:space="preserve">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w:t>
      </w:r>
    </w:p>
    <w:p w14:paraId="400934A7" w14:textId="77777777" w:rsidR="009F62CF" w:rsidRPr="009F62CF" w:rsidRDefault="009F62CF" w:rsidP="009F62CF">
      <w:pPr>
        <w:pStyle w:val="Prrafodelista"/>
        <w:ind w:left="1146"/>
        <w:jc w:val="both"/>
        <w:rPr>
          <w:rFonts w:ascii="Arial" w:hAnsi="Arial" w:cs="Arial"/>
          <w:bCs/>
          <w:i/>
          <w:spacing w:val="4"/>
          <w:sz w:val="18"/>
          <w:szCs w:val="18"/>
        </w:rPr>
      </w:pPr>
    </w:p>
    <w:p w14:paraId="3C35CC9A" w14:textId="77777777" w:rsidR="009F62CF" w:rsidRPr="009F62CF" w:rsidRDefault="009F62CF" w:rsidP="009F62CF">
      <w:pPr>
        <w:pStyle w:val="Prrafodelista"/>
        <w:ind w:left="1146"/>
        <w:jc w:val="both"/>
        <w:rPr>
          <w:rFonts w:ascii="Arial" w:hAnsi="Arial" w:cs="Arial"/>
          <w:bCs/>
          <w:i/>
          <w:spacing w:val="4"/>
          <w:sz w:val="18"/>
          <w:szCs w:val="18"/>
        </w:rPr>
      </w:pPr>
      <w:proofErr w:type="gramStart"/>
      <w:r w:rsidRPr="009F62CF">
        <w:rPr>
          <w:rFonts w:ascii="Arial" w:hAnsi="Arial" w:cs="Arial"/>
          <w:bCs/>
          <w:i/>
          <w:spacing w:val="4"/>
          <w:sz w:val="18"/>
          <w:szCs w:val="18"/>
        </w:rPr>
        <w:t>efectividad</w:t>
      </w:r>
      <w:proofErr w:type="gramEnd"/>
      <w:r w:rsidRPr="009F62CF">
        <w:rPr>
          <w:rFonts w:ascii="Arial" w:hAnsi="Arial" w:cs="Arial"/>
          <w:bCs/>
          <w:i/>
          <w:spacing w:val="4"/>
          <w:sz w:val="18"/>
          <w:szCs w:val="18"/>
        </w:rPr>
        <w:t xml:space="preserve"> de este derecho, reconociendo a este efecto la importancia esencial de la cooperación internacional fundada en el libre consentimiento.”</w:t>
      </w:r>
    </w:p>
    <w:p w14:paraId="76F6F2EE" w14:textId="77777777" w:rsidR="009F62CF" w:rsidRPr="009F62CF" w:rsidRDefault="009F62CF" w:rsidP="009F62CF">
      <w:pPr>
        <w:jc w:val="both"/>
        <w:rPr>
          <w:rFonts w:ascii="Arial" w:hAnsi="Arial" w:cs="Arial"/>
          <w:bCs/>
          <w:i/>
          <w:spacing w:val="4"/>
          <w:sz w:val="18"/>
          <w:szCs w:val="18"/>
        </w:rPr>
      </w:pPr>
    </w:p>
    <w:p w14:paraId="7AD27D22" w14:textId="77777777" w:rsidR="009F62CF" w:rsidRPr="003B6615" w:rsidRDefault="009F62CF" w:rsidP="001410B7">
      <w:pPr>
        <w:pStyle w:val="Prrafodelista"/>
        <w:numPr>
          <w:ilvl w:val="0"/>
          <w:numId w:val="25"/>
        </w:numPr>
        <w:contextualSpacing/>
        <w:jc w:val="both"/>
        <w:rPr>
          <w:rFonts w:ascii="Arial" w:hAnsi="Arial" w:cs="Arial"/>
          <w:bCs/>
          <w:i/>
          <w:spacing w:val="4"/>
          <w:sz w:val="18"/>
          <w:szCs w:val="18"/>
        </w:rPr>
      </w:pPr>
      <w:r w:rsidRPr="009F62CF">
        <w:rPr>
          <w:rFonts w:ascii="Arial" w:hAnsi="Arial" w:cs="Arial"/>
          <w:b/>
          <w:i/>
          <w:spacing w:val="4"/>
          <w:sz w:val="18"/>
          <w:szCs w:val="18"/>
        </w:rPr>
        <w:t>Convención sobre la Eliminación de todas las Formas de Discriminación contra las Mujeres (1979)</w:t>
      </w:r>
    </w:p>
    <w:p w14:paraId="35F4F271" w14:textId="77777777" w:rsidR="003B6615" w:rsidRPr="009F62CF" w:rsidRDefault="003B6615" w:rsidP="003B6615">
      <w:pPr>
        <w:pStyle w:val="Prrafodelista"/>
        <w:ind w:left="1146"/>
        <w:contextualSpacing/>
        <w:jc w:val="both"/>
        <w:rPr>
          <w:rFonts w:ascii="Arial" w:hAnsi="Arial" w:cs="Arial"/>
          <w:bCs/>
          <w:i/>
          <w:spacing w:val="4"/>
          <w:sz w:val="18"/>
          <w:szCs w:val="18"/>
        </w:rPr>
      </w:pPr>
    </w:p>
    <w:p w14:paraId="7817781C" w14:textId="77777777" w:rsidR="009F62CF" w:rsidRPr="009F62CF" w:rsidRDefault="009F62CF" w:rsidP="009F62CF">
      <w:pPr>
        <w:pStyle w:val="Prrafodelista"/>
        <w:ind w:left="1146"/>
        <w:jc w:val="both"/>
        <w:rPr>
          <w:rFonts w:ascii="Arial" w:hAnsi="Arial" w:cs="Arial"/>
          <w:bCs/>
          <w:i/>
          <w:spacing w:val="4"/>
          <w:sz w:val="18"/>
          <w:szCs w:val="18"/>
        </w:rPr>
      </w:pPr>
      <w:r w:rsidRPr="009F62CF">
        <w:rPr>
          <w:rFonts w:ascii="Arial" w:hAnsi="Arial" w:cs="Arial"/>
          <w:b/>
          <w:bCs/>
          <w:i/>
          <w:spacing w:val="4"/>
          <w:sz w:val="18"/>
          <w:szCs w:val="18"/>
        </w:rPr>
        <w:t>Artículo 14.2 (h)</w:t>
      </w:r>
      <w:r w:rsidRPr="009F62CF">
        <w:rPr>
          <w:rFonts w:ascii="Arial" w:hAnsi="Arial" w:cs="Arial"/>
          <w:bCs/>
          <w:i/>
          <w:spacing w:val="4"/>
          <w:sz w:val="18"/>
          <w:szCs w:val="18"/>
        </w:rPr>
        <w:t>: “Los Estados Partes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 (…) (h) Gozar de condiciones de vida adecuadas, particularmente en las esferas de la vivienda, los servicios sanitarios, la electricidad y el abastecimiento de agua, el transporte y las comunicaciones.”</w:t>
      </w:r>
    </w:p>
    <w:p w14:paraId="3767C6A1" w14:textId="77777777" w:rsidR="009F62CF" w:rsidRPr="009F62CF" w:rsidRDefault="009F62CF" w:rsidP="009F62CF">
      <w:pPr>
        <w:pStyle w:val="Prrafodelista"/>
        <w:ind w:left="1146"/>
        <w:jc w:val="both"/>
        <w:rPr>
          <w:rFonts w:ascii="Arial" w:hAnsi="Arial" w:cs="Arial"/>
          <w:bCs/>
          <w:i/>
          <w:spacing w:val="4"/>
          <w:sz w:val="18"/>
          <w:szCs w:val="18"/>
        </w:rPr>
      </w:pPr>
    </w:p>
    <w:p w14:paraId="233BDD17" w14:textId="77777777" w:rsidR="009F62CF" w:rsidRPr="003B6615" w:rsidRDefault="009F62CF" w:rsidP="001410B7">
      <w:pPr>
        <w:pStyle w:val="Prrafodelista"/>
        <w:numPr>
          <w:ilvl w:val="0"/>
          <w:numId w:val="25"/>
        </w:numPr>
        <w:contextualSpacing/>
        <w:jc w:val="both"/>
        <w:rPr>
          <w:rFonts w:ascii="Arial" w:hAnsi="Arial" w:cs="Arial"/>
          <w:bCs/>
          <w:i/>
          <w:spacing w:val="4"/>
          <w:sz w:val="18"/>
          <w:szCs w:val="18"/>
        </w:rPr>
      </w:pPr>
      <w:r w:rsidRPr="009F62CF">
        <w:rPr>
          <w:rFonts w:ascii="Arial" w:hAnsi="Arial" w:cs="Arial"/>
          <w:b/>
          <w:i/>
          <w:spacing w:val="4"/>
          <w:sz w:val="18"/>
          <w:szCs w:val="18"/>
        </w:rPr>
        <w:t>Convención Internacional sobre la protección de los Derechos de Todos los Trabajadores Migratorios y de sus Familiares (1990)</w:t>
      </w:r>
    </w:p>
    <w:p w14:paraId="1105B67D" w14:textId="77777777" w:rsidR="003B6615" w:rsidRPr="009F62CF" w:rsidRDefault="003B6615" w:rsidP="003B6615">
      <w:pPr>
        <w:pStyle w:val="Prrafodelista"/>
        <w:ind w:left="1146"/>
        <w:contextualSpacing/>
        <w:jc w:val="both"/>
        <w:rPr>
          <w:rFonts w:ascii="Arial" w:hAnsi="Arial" w:cs="Arial"/>
          <w:bCs/>
          <w:i/>
          <w:spacing w:val="4"/>
          <w:sz w:val="18"/>
          <w:szCs w:val="18"/>
        </w:rPr>
      </w:pPr>
    </w:p>
    <w:p w14:paraId="4A9D8396" w14:textId="77777777" w:rsidR="009F62CF" w:rsidRPr="009F62CF" w:rsidRDefault="009F62CF" w:rsidP="009F62CF">
      <w:pPr>
        <w:pStyle w:val="Prrafodelista"/>
        <w:ind w:left="1146"/>
        <w:jc w:val="both"/>
        <w:rPr>
          <w:rFonts w:ascii="Arial" w:hAnsi="Arial" w:cs="Arial"/>
          <w:bCs/>
          <w:i/>
          <w:spacing w:val="4"/>
          <w:sz w:val="18"/>
          <w:szCs w:val="18"/>
        </w:rPr>
      </w:pPr>
      <w:r w:rsidRPr="009F62CF">
        <w:rPr>
          <w:rFonts w:ascii="Arial" w:hAnsi="Arial" w:cs="Arial"/>
          <w:b/>
          <w:bCs/>
          <w:i/>
          <w:spacing w:val="4"/>
          <w:sz w:val="18"/>
          <w:szCs w:val="18"/>
        </w:rPr>
        <w:t>Artículo 43.1</w:t>
      </w:r>
      <w:r w:rsidRPr="009F62CF">
        <w:rPr>
          <w:rFonts w:ascii="Arial" w:hAnsi="Arial" w:cs="Arial"/>
          <w:bCs/>
          <w:i/>
          <w:spacing w:val="4"/>
          <w:sz w:val="18"/>
          <w:szCs w:val="18"/>
        </w:rPr>
        <w:t>: “Los trabajadores migratorios gozarán de igualdad de trato respecto de los nacionales del Estado de empleo en relación con: (…) (d) El acceso a la vivienda, con inclusión de los planes sociales de vivienda, y la protección contra la explotación en materia de alquileres;”</w:t>
      </w:r>
    </w:p>
    <w:p w14:paraId="17CDEF3B" w14:textId="77777777" w:rsidR="009F62CF" w:rsidRPr="009F62CF" w:rsidRDefault="009F62CF" w:rsidP="009F62CF">
      <w:pPr>
        <w:pStyle w:val="Prrafodelista"/>
        <w:ind w:left="1146"/>
        <w:jc w:val="both"/>
        <w:rPr>
          <w:rFonts w:ascii="Arial" w:hAnsi="Arial" w:cs="Arial"/>
          <w:bCs/>
          <w:i/>
          <w:spacing w:val="4"/>
          <w:sz w:val="18"/>
          <w:szCs w:val="18"/>
        </w:rPr>
      </w:pPr>
    </w:p>
    <w:p w14:paraId="525F66D3" w14:textId="77777777" w:rsidR="009F62CF" w:rsidRPr="003B6615" w:rsidRDefault="009F62CF" w:rsidP="001410B7">
      <w:pPr>
        <w:pStyle w:val="Prrafodelista"/>
        <w:numPr>
          <w:ilvl w:val="0"/>
          <w:numId w:val="25"/>
        </w:numPr>
        <w:contextualSpacing/>
        <w:jc w:val="both"/>
        <w:rPr>
          <w:rFonts w:ascii="Arial" w:hAnsi="Arial" w:cs="Arial"/>
          <w:bCs/>
          <w:i/>
          <w:spacing w:val="4"/>
          <w:sz w:val="18"/>
          <w:szCs w:val="18"/>
        </w:rPr>
      </w:pPr>
      <w:r w:rsidRPr="009F62CF">
        <w:rPr>
          <w:rFonts w:ascii="Arial" w:hAnsi="Arial" w:cs="Arial"/>
          <w:b/>
          <w:i/>
          <w:spacing w:val="4"/>
          <w:sz w:val="18"/>
          <w:szCs w:val="18"/>
        </w:rPr>
        <w:t>Convención sobre las personas con Discapacidad (2008)</w:t>
      </w:r>
    </w:p>
    <w:p w14:paraId="2336A04B" w14:textId="77777777" w:rsidR="003B6615" w:rsidRPr="009F62CF" w:rsidRDefault="003B6615" w:rsidP="003B6615">
      <w:pPr>
        <w:pStyle w:val="Prrafodelista"/>
        <w:ind w:left="1146"/>
        <w:contextualSpacing/>
        <w:jc w:val="both"/>
        <w:rPr>
          <w:rFonts w:ascii="Arial" w:hAnsi="Arial" w:cs="Arial"/>
          <w:bCs/>
          <w:i/>
          <w:spacing w:val="4"/>
          <w:sz w:val="18"/>
          <w:szCs w:val="18"/>
        </w:rPr>
      </w:pPr>
    </w:p>
    <w:p w14:paraId="30F895EE" w14:textId="77777777" w:rsidR="009F62CF" w:rsidRPr="009F62CF" w:rsidRDefault="009F62CF" w:rsidP="009F62CF">
      <w:pPr>
        <w:pStyle w:val="Prrafodelista"/>
        <w:ind w:left="1146"/>
        <w:jc w:val="both"/>
        <w:rPr>
          <w:rFonts w:ascii="Arial" w:hAnsi="Arial" w:cs="Arial"/>
          <w:bCs/>
          <w:i/>
          <w:spacing w:val="4"/>
          <w:sz w:val="18"/>
          <w:szCs w:val="18"/>
        </w:rPr>
      </w:pPr>
      <w:r w:rsidRPr="009F62CF">
        <w:rPr>
          <w:rFonts w:ascii="Arial" w:hAnsi="Arial" w:cs="Arial"/>
          <w:b/>
          <w:bCs/>
          <w:i/>
          <w:spacing w:val="4"/>
          <w:sz w:val="18"/>
          <w:szCs w:val="18"/>
        </w:rPr>
        <w:t>Artículo 28.1</w:t>
      </w:r>
      <w:r w:rsidRPr="009F62CF">
        <w:rPr>
          <w:rFonts w:ascii="Arial" w:hAnsi="Arial" w:cs="Arial"/>
          <w:bCs/>
          <w:i/>
          <w:spacing w:val="4"/>
          <w:sz w:val="18"/>
          <w:szCs w:val="18"/>
        </w:rPr>
        <w:t>: “Los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p w14:paraId="4B9C86CE" w14:textId="77777777" w:rsidR="009F62CF" w:rsidRPr="009F62CF" w:rsidRDefault="009F62CF" w:rsidP="009F62CF">
      <w:pPr>
        <w:pStyle w:val="Prrafodelista"/>
        <w:ind w:left="1146"/>
        <w:jc w:val="both"/>
        <w:rPr>
          <w:rFonts w:ascii="Arial" w:hAnsi="Arial" w:cs="Arial"/>
          <w:bCs/>
          <w:i/>
          <w:spacing w:val="4"/>
          <w:sz w:val="18"/>
          <w:szCs w:val="18"/>
        </w:rPr>
      </w:pPr>
    </w:p>
    <w:p w14:paraId="4EEC6148" w14:textId="77777777" w:rsidR="009F62CF" w:rsidRPr="003B6615" w:rsidRDefault="009F62CF" w:rsidP="001410B7">
      <w:pPr>
        <w:pStyle w:val="Prrafodelista"/>
        <w:numPr>
          <w:ilvl w:val="0"/>
          <w:numId w:val="25"/>
        </w:numPr>
        <w:contextualSpacing/>
        <w:jc w:val="both"/>
        <w:rPr>
          <w:rFonts w:ascii="Arial" w:hAnsi="Arial" w:cs="Arial"/>
          <w:bCs/>
          <w:i/>
          <w:spacing w:val="4"/>
          <w:sz w:val="18"/>
          <w:szCs w:val="18"/>
        </w:rPr>
      </w:pPr>
      <w:r w:rsidRPr="009F62CF">
        <w:rPr>
          <w:rFonts w:ascii="Arial" w:hAnsi="Arial" w:cs="Arial"/>
          <w:b/>
          <w:i/>
          <w:spacing w:val="4"/>
          <w:sz w:val="18"/>
          <w:szCs w:val="18"/>
        </w:rPr>
        <w:t>Declaración sobre los Derechos de los Pueblos Indígenas (2007)</w:t>
      </w:r>
    </w:p>
    <w:p w14:paraId="01B030A5" w14:textId="77777777" w:rsidR="003B6615" w:rsidRPr="009F62CF" w:rsidRDefault="003B6615" w:rsidP="003B6615">
      <w:pPr>
        <w:pStyle w:val="Prrafodelista"/>
        <w:ind w:left="1146"/>
        <w:contextualSpacing/>
        <w:jc w:val="both"/>
        <w:rPr>
          <w:rFonts w:ascii="Arial" w:hAnsi="Arial" w:cs="Arial"/>
          <w:bCs/>
          <w:i/>
          <w:spacing w:val="4"/>
          <w:sz w:val="18"/>
          <w:szCs w:val="18"/>
        </w:rPr>
      </w:pPr>
    </w:p>
    <w:p w14:paraId="5D5CD5D4" w14:textId="77777777" w:rsidR="009F62CF" w:rsidRDefault="009F62CF" w:rsidP="009F62CF">
      <w:pPr>
        <w:pStyle w:val="Prrafodelista"/>
        <w:ind w:left="1146"/>
        <w:jc w:val="both"/>
        <w:rPr>
          <w:rFonts w:ascii="Arial" w:hAnsi="Arial" w:cs="Arial"/>
          <w:bCs/>
          <w:i/>
          <w:spacing w:val="4"/>
          <w:sz w:val="18"/>
          <w:szCs w:val="18"/>
        </w:rPr>
      </w:pPr>
      <w:r w:rsidRPr="009F62CF">
        <w:rPr>
          <w:rFonts w:ascii="Arial" w:hAnsi="Arial" w:cs="Arial"/>
          <w:b/>
          <w:bCs/>
          <w:i/>
          <w:spacing w:val="4"/>
          <w:sz w:val="18"/>
          <w:szCs w:val="18"/>
        </w:rPr>
        <w:t>Artículo 21.1</w:t>
      </w:r>
      <w:r w:rsidRPr="009F62CF">
        <w:rPr>
          <w:rFonts w:ascii="Arial" w:hAnsi="Arial" w:cs="Arial"/>
          <w:b/>
          <w:i/>
          <w:spacing w:val="4"/>
          <w:sz w:val="18"/>
          <w:szCs w:val="18"/>
        </w:rPr>
        <w:t xml:space="preserve">: </w:t>
      </w:r>
      <w:r w:rsidRPr="009F62CF">
        <w:rPr>
          <w:rFonts w:ascii="Arial" w:hAnsi="Arial" w:cs="Arial"/>
          <w:bCs/>
          <w:i/>
          <w:spacing w:val="4"/>
          <w:sz w:val="18"/>
          <w:szCs w:val="18"/>
        </w:rPr>
        <w:t>“Los pueblos indígenas tienen derecho, sin discriminación, al       mejoramiento de sus condiciones económicas y sociales, entre otras esferas, en la educación, el empleo, la capacitación y el readiestramiento profesionales, la vivienda, el saneamiento, la salud y la seguridad social.”</w:t>
      </w:r>
    </w:p>
    <w:p w14:paraId="5F46E3C9" w14:textId="77777777" w:rsidR="003B6615" w:rsidRPr="009F62CF" w:rsidRDefault="003B6615" w:rsidP="009F62CF">
      <w:pPr>
        <w:pStyle w:val="Prrafodelista"/>
        <w:ind w:left="1146"/>
        <w:jc w:val="both"/>
        <w:rPr>
          <w:rFonts w:ascii="Arial" w:hAnsi="Arial" w:cs="Arial"/>
          <w:bCs/>
          <w:i/>
          <w:spacing w:val="4"/>
          <w:sz w:val="18"/>
          <w:szCs w:val="18"/>
        </w:rPr>
      </w:pPr>
    </w:p>
    <w:p w14:paraId="4D841B94" w14:textId="77777777" w:rsidR="009F62CF" w:rsidRPr="009F62CF" w:rsidRDefault="009F62CF" w:rsidP="009F62CF">
      <w:pPr>
        <w:pStyle w:val="Prrafodelista"/>
        <w:ind w:left="1146"/>
        <w:jc w:val="both"/>
        <w:rPr>
          <w:rFonts w:ascii="Arial" w:hAnsi="Arial" w:cs="Arial"/>
          <w:bCs/>
          <w:i/>
          <w:spacing w:val="4"/>
          <w:sz w:val="18"/>
          <w:szCs w:val="18"/>
        </w:rPr>
      </w:pPr>
      <w:r w:rsidRPr="009F62CF">
        <w:rPr>
          <w:rFonts w:ascii="Arial" w:hAnsi="Arial" w:cs="Arial"/>
          <w:b/>
          <w:bCs/>
          <w:i/>
          <w:spacing w:val="4"/>
          <w:sz w:val="18"/>
          <w:szCs w:val="18"/>
        </w:rPr>
        <w:t>Artículo 23:</w:t>
      </w:r>
      <w:r w:rsidRPr="009F62CF">
        <w:rPr>
          <w:rFonts w:ascii="Arial" w:hAnsi="Arial" w:cs="Arial"/>
          <w:b/>
          <w:i/>
          <w:spacing w:val="4"/>
          <w:sz w:val="18"/>
          <w:szCs w:val="18"/>
        </w:rPr>
        <w:t> </w:t>
      </w:r>
      <w:r w:rsidRPr="009F62CF">
        <w:rPr>
          <w:rFonts w:ascii="Arial" w:hAnsi="Arial" w:cs="Arial"/>
          <w:bCs/>
          <w:i/>
          <w:spacing w:val="4"/>
          <w:sz w:val="18"/>
          <w:szCs w:val="18"/>
        </w:rPr>
        <w:t xml:space="preserve">“Los pueblos indígenas tienen derecho a determinar y a elaborar prioridades y estrategias para el ejercicio de su derecho al desarrollo. En particular, los pueblos indígenas tienen derecho a participar activamente en la elaboración y determinación de </w:t>
      </w:r>
      <w:r w:rsidRPr="009F62CF">
        <w:rPr>
          <w:rFonts w:ascii="Arial" w:hAnsi="Arial" w:cs="Arial"/>
          <w:bCs/>
          <w:i/>
          <w:spacing w:val="4"/>
          <w:sz w:val="18"/>
          <w:szCs w:val="18"/>
        </w:rPr>
        <w:lastRenderedPageBreak/>
        <w:t>los programas de salud, vivienda y demás programas económicos y sociales que les conciernan y, en lo posible, a administrar esos programas mediante sus propias instituciones.”</w:t>
      </w:r>
    </w:p>
    <w:p w14:paraId="6022D661" w14:textId="77777777" w:rsidR="009F62CF" w:rsidRPr="009F62CF" w:rsidRDefault="009F62CF" w:rsidP="009F62CF">
      <w:pPr>
        <w:pStyle w:val="Prrafodelista"/>
        <w:ind w:left="1146"/>
        <w:jc w:val="both"/>
        <w:rPr>
          <w:rFonts w:ascii="Arial" w:hAnsi="Arial" w:cs="Arial"/>
          <w:bCs/>
          <w:i/>
          <w:spacing w:val="4"/>
          <w:sz w:val="18"/>
          <w:szCs w:val="18"/>
        </w:rPr>
      </w:pPr>
    </w:p>
    <w:p w14:paraId="33872A5F" w14:textId="77777777" w:rsidR="009F62CF" w:rsidRPr="003B6615" w:rsidRDefault="009F62CF" w:rsidP="001410B7">
      <w:pPr>
        <w:pStyle w:val="Prrafodelista"/>
        <w:numPr>
          <w:ilvl w:val="0"/>
          <w:numId w:val="25"/>
        </w:numPr>
        <w:contextualSpacing/>
        <w:jc w:val="both"/>
        <w:rPr>
          <w:rFonts w:ascii="Arial" w:hAnsi="Arial" w:cs="Arial"/>
          <w:bCs/>
          <w:i/>
          <w:spacing w:val="4"/>
          <w:sz w:val="18"/>
          <w:szCs w:val="18"/>
        </w:rPr>
      </w:pPr>
      <w:r w:rsidRPr="009F62CF">
        <w:rPr>
          <w:rFonts w:ascii="Arial" w:hAnsi="Arial" w:cs="Arial"/>
          <w:b/>
          <w:i/>
          <w:spacing w:val="4"/>
          <w:sz w:val="18"/>
          <w:szCs w:val="18"/>
        </w:rPr>
        <w:t>Convenio N° 117 de la Organización Internacional del Trabajo (OIT) sobre Normas y Objetivos Básicos de la Política Social (1962)</w:t>
      </w:r>
    </w:p>
    <w:p w14:paraId="3D9D788E" w14:textId="77777777" w:rsidR="003B6615" w:rsidRPr="009F62CF" w:rsidRDefault="003B6615" w:rsidP="003B6615">
      <w:pPr>
        <w:pStyle w:val="Prrafodelista"/>
        <w:ind w:left="1146"/>
        <w:contextualSpacing/>
        <w:jc w:val="both"/>
        <w:rPr>
          <w:rFonts w:ascii="Arial" w:hAnsi="Arial" w:cs="Arial"/>
          <w:bCs/>
          <w:i/>
          <w:spacing w:val="4"/>
          <w:sz w:val="18"/>
          <w:szCs w:val="18"/>
        </w:rPr>
      </w:pPr>
    </w:p>
    <w:p w14:paraId="63713DE6" w14:textId="77777777" w:rsidR="009F62CF" w:rsidRPr="009F62CF" w:rsidRDefault="009F62CF" w:rsidP="009F62CF">
      <w:pPr>
        <w:pStyle w:val="Prrafodelista"/>
        <w:ind w:left="1146"/>
        <w:jc w:val="both"/>
        <w:rPr>
          <w:rFonts w:ascii="Arial" w:hAnsi="Arial" w:cs="Arial"/>
          <w:bCs/>
          <w:i/>
          <w:spacing w:val="4"/>
          <w:sz w:val="18"/>
          <w:szCs w:val="18"/>
        </w:rPr>
      </w:pPr>
      <w:r w:rsidRPr="009F62CF">
        <w:rPr>
          <w:rFonts w:ascii="Arial" w:hAnsi="Arial" w:cs="Arial"/>
          <w:b/>
          <w:bCs/>
          <w:i/>
          <w:spacing w:val="4"/>
          <w:sz w:val="18"/>
          <w:szCs w:val="18"/>
        </w:rPr>
        <w:t>Artículo 5.2</w:t>
      </w:r>
      <w:r w:rsidRPr="009F62CF">
        <w:rPr>
          <w:rFonts w:ascii="Arial" w:hAnsi="Arial" w:cs="Arial"/>
          <w:bCs/>
          <w:i/>
          <w:spacing w:val="4"/>
          <w:sz w:val="18"/>
          <w:szCs w:val="18"/>
        </w:rPr>
        <w:t xml:space="preserve">: “Al fijar el nivel mínimo de vida, deberán tomarse en cuenta necesidades familiares de los trabajadores, de carácter esencial, tales como los </w:t>
      </w:r>
    </w:p>
    <w:p w14:paraId="0A609406" w14:textId="77777777" w:rsidR="009F62CF" w:rsidRPr="009F62CF" w:rsidRDefault="009F62CF" w:rsidP="009F62CF">
      <w:pPr>
        <w:pStyle w:val="Prrafodelista"/>
        <w:ind w:left="1146"/>
        <w:jc w:val="both"/>
        <w:rPr>
          <w:rFonts w:ascii="Arial" w:hAnsi="Arial" w:cs="Arial"/>
          <w:bCs/>
          <w:i/>
          <w:spacing w:val="4"/>
          <w:sz w:val="18"/>
          <w:szCs w:val="18"/>
        </w:rPr>
      </w:pPr>
    </w:p>
    <w:p w14:paraId="361B5A22" w14:textId="77777777" w:rsidR="009F62CF" w:rsidRDefault="009F62CF" w:rsidP="009F62CF">
      <w:pPr>
        <w:pStyle w:val="Prrafodelista"/>
        <w:ind w:left="1146"/>
        <w:jc w:val="both"/>
        <w:rPr>
          <w:rFonts w:ascii="Arial" w:hAnsi="Arial" w:cs="Arial"/>
          <w:bCs/>
          <w:i/>
          <w:spacing w:val="4"/>
          <w:sz w:val="18"/>
          <w:szCs w:val="18"/>
        </w:rPr>
      </w:pPr>
      <w:proofErr w:type="gramStart"/>
      <w:r w:rsidRPr="009F62CF">
        <w:rPr>
          <w:rFonts w:ascii="Arial" w:hAnsi="Arial" w:cs="Arial"/>
          <w:bCs/>
          <w:i/>
          <w:spacing w:val="4"/>
          <w:sz w:val="18"/>
          <w:szCs w:val="18"/>
        </w:rPr>
        <w:t>alimentos</w:t>
      </w:r>
      <w:proofErr w:type="gramEnd"/>
      <w:r w:rsidRPr="009F62CF">
        <w:rPr>
          <w:rFonts w:ascii="Arial" w:hAnsi="Arial" w:cs="Arial"/>
          <w:bCs/>
          <w:i/>
          <w:spacing w:val="4"/>
          <w:sz w:val="18"/>
          <w:szCs w:val="18"/>
        </w:rPr>
        <w:t xml:space="preserve"> y su valor nutritivo, la vivienda, el vestido, la asistencia médica y la educación.”</w:t>
      </w:r>
    </w:p>
    <w:p w14:paraId="5D26A498" w14:textId="77777777" w:rsidR="003B6615" w:rsidRPr="009F62CF" w:rsidRDefault="003B6615" w:rsidP="009F62CF">
      <w:pPr>
        <w:pStyle w:val="Prrafodelista"/>
        <w:ind w:left="1146"/>
        <w:jc w:val="both"/>
        <w:rPr>
          <w:rFonts w:ascii="Arial" w:hAnsi="Arial" w:cs="Arial"/>
          <w:bCs/>
          <w:i/>
          <w:spacing w:val="4"/>
          <w:sz w:val="18"/>
          <w:szCs w:val="18"/>
        </w:rPr>
      </w:pPr>
    </w:p>
    <w:p w14:paraId="525DADC8" w14:textId="77777777" w:rsidR="009F62CF" w:rsidRPr="009F62CF" w:rsidRDefault="009F62CF" w:rsidP="001410B7">
      <w:pPr>
        <w:pStyle w:val="NormalWeb"/>
        <w:numPr>
          <w:ilvl w:val="0"/>
          <w:numId w:val="25"/>
        </w:numPr>
        <w:spacing w:before="0" w:beforeAutospacing="0" w:after="0" w:afterAutospacing="0"/>
        <w:ind w:left="1145"/>
        <w:contextualSpacing/>
        <w:jc w:val="both"/>
        <w:rPr>
          <w:rFonts w:ascii="Arial" w:hAnsi="Arial" w:cs="Arial"/>
          <w:bCs/>
          <w:i/>
          <w:spacing w:val="4"/>
          <w:sz w:val="18"/>
          <w:szCs w:val="18"/>
        </w:rPr>
      </w:pPr>
      <w:r w:rsidRPr="009F62CF">
        <w:rPr>
          <w:rFonts w:ascii="Arial" w:hAnsi="Arial" w:cs="Arial"/>
          <w:bCs/>
          <w:i/>
          <w:spacing w:val="4"/>
          <w:sz w:val="18"/>
          <w:szCs w:val="18"/>
        </w:rPr>
        <w:t xml:space="preserve">En su </w:t>
      </w:r>
      <w:proofErr w:type="spellStart"/>
      <w:r w:rsidRPr="009F62CF">
        <w:rPr>
          <w:rFonts w:ascii="Arial" w:hAnsi="Arial" w:cs="Arial"/>
          <w:bCs/>
          <w:i/>
          <w:spacing w:val="4"/>
          <w:sz w:val="18"/>
          <w:szCs w:val="18"/>
        </w:rPr>
        <w:t>artÍculo</w:t>
      </w:r>
      <w:proofErr w:type="spellEnd"/>
      <w:r w:rsidRPr="009F62CF">
        <w:rPr>
          <w:rFonts w:ascii="Arial" w:hAnsi="Arial" w:cs="Arial"/>
          <w:bCs/>
          <w:i/>
          <w:spacing w:val="4"/>
          <w:sz w:val="18"/>
          <w:szCs w:val="18"/>
        </w:rPr>
        <w:t xml:space="preserve"> </w:t>
      </w:r>
      <w:r w:rsidRPr="009F62CF">
        <w:rPr>
          <w:rFonts w:ascii="Arial" w:hAnsi="Arial" w:cs="Arial"/>
          <w:b/>
          <w:i/>
          <w:spacing w:val="4"/>
          <w:sz w:val="18"/>
          <w:szCs w:val="18"/>
        </w:rPr>
        <w:t>4o. párrafo 7</w:t>
      </w:r>
      <w:r w:rsidRPr="009F62CF">
        <w:rPr>
          <w:rFonts w:ascii="Arial" w:hAnsi="Arial" w:cs="Arial"/>
          <w:bCs/>
          <w:i/>
          <w:spacing w:val="4"/>
          <w:sz w:val="18"/>
          <w:szCs w:val="18"/>
        </w:rPr>
        <w:t xml:space="preserve">, la </w:t>
      </w:r>
      <w:r w:rsidRPr="009F62CF">
        <w:rPr>
          <w:rFonts w:ascii="Arial" w:hAnsi="Arial" w:cs="Arial"/>
          <w:b/>
          <w:i/>
          <w:spacing w:val="4"/>
          <w:sz w:val="18"/>
          <w:szCs w:val="18"/>
        </w:rPr>
        <w:t xml:space="preserve">Constitución Política de los Estados Unidos Mexicanos </w:t>
      </w:r>
      <w:r w:rsidRPr="009F62CF">
        <w:rPr>
          <w:rFonts w:ascii="Arial" w:hAnsi="Arial" w:cs="Arial"/>
          <w:bCs/>
          <w:i/>
          <w:spacing w:val="4"/>
          <w:sz w:val="18"/>
          <w:szCs w:val="18"/>
        </w:rPr>
        <w:t xml:space="preserve">establece que "Toda </w:t>
      </w:r>
      <w:r w:rsidRPr="009F62CF">
        <w:rPr>
          <w:rFonts w:ascii="Arial" w:hAnsi="Arial" w:cs="Arial"/>
          <w:i/>
          <w:spacing w:val="4"/>
          <w:sz w:val="18"/>
          <w:szCs w:val="18"/>
        </w:rPr>
        <w:t>persona</w:t>
      </w:r>
      <w:r w:rsidRPr="009F62CF">
        <w:rPr>
          <w:rFonts w:ascii="Arial" w:hAnsi="Arial" w:cs="Arial"/>
          <w:b/>
          <w:bCs/>
          <w:i/>
          <w:spacing w:val="4"/>
          <w:sz w:val="18"/>
          <w:szCs w:val="18"/>
        </w:rPr>
        <w:t xml:space="preserve"> </w:t>
      </w:r>
      <w:r w:rsidRPr="009F62CF">
        <w:rPr>
          <w:rFonts w:ascii="Arial" w:hAnsi="Arial" w:cs="Arial"/>
          <w:bCs/>
          <w:i/>
          <w:spacing w:val="4"/>
          <w:sz w:val="18"/>
          <w:szCs w:val="18"/>
        </w:rPr>
        <w:t xml:space="preserve">tiene derecho a disfrutar de </w:t>
      </w:r>
      <w:r w:rsidRPr="009F62CF">
        <w:rPr>
          <w:rFonts w:ascii="Arial" w:hAnsi="Arial" w:cs="Arial"/>
          <w:i/>
          <w:spacing w:val="4"/>
          <w:sz w:val="18"/>
          <w:szCs w:val="18"/>
        </w:rPr>
        <w:t>una vivienda adecuada</w:t>
      </w:r>
      <w:r w:rsidRPr="009F62CF">
        <w:rPr>
          <w:rFonts w:ascii="Arial" w:hAnsi="Arial" w:cs="Arial"/>
          <w:b/>
          <w:bCs/>
          <w:i/>
          <w:spacing w:val="4"/>
          <w:sz w:val="18"/>
          <w:szCs w:val="18"/>
        </w:rPr>
        <w:t xml:space="preserve">”, </w:t>
      </w:r>
      <w:r w:rsidRPr="009F62CF">
        <w:rPr>
          <w:rFonts w:ascii="Arial" w:hAnsi="Arial" w:cs="Arial"/>
          <w:bCs/>
          <w:i/>
          <w:spacing w:val="4"/>
          <w:sz w:val="18"/>
          <w:szCs w:val="18"/>
        </w:rPr>
        <w:t xml:space="preserve">y, refiere, que “La ley </w:t>
      </w:r>
      <w:proofErr w:type="spellStart"/>
      <w:r w:rsidRPr="009F62CF">
        <w:rPr>
          <w:rFonts w:ascii="Arial" w:hAnsi="Arial" w:cs="Arial"/>
          <w:bCs/>
          <w:i/>
          <w:spacing w:val="4"/>
          <w:sz w:val="18"/>
          <w:szCs w:val="18"/>
        </w:rPr>
        <w:t>establecera</w:t>
      </w:r>
      <w:proofErr w:type="spellEnd"/>
      <w:r w:rsidRPr="009F62CF">
        <w:rPr>
          <w:rFonts w:ascii="Arial" w:hAnsi="Arial" w:cs="Arial"/>
          <w:bCs/>
          <w:i/>
          <w:spacing w:val="4"/>
          <w:sz w:val="18"/>
          <w:szCs w:val="18"/>
        </w:rPr>
        <w:t>́ los instrumentos y apoyos necesarios, a fin de alcanzar tal objetivo”.</w:t>
      </w:r>
    </w:p>
    <w:p w14:paraId="6EE0ACEB" w14:textId="77777777" w:rsidR="009F62CF" w:rsidRPr="009F62CF" w:rsidRDefault="009F62CF" w:rsidP="009F62CF">
      <w:pPr>
        <w:pStyle w:val="NormalWeb"/>
        <w:spacing w:before="0" w:beforeAutospacing="0" w:after="0" w:afterAutospacing="0"/>
        <w:ind w:left="1145"/>
        <w:contextualSpacing/>
        <w:jc w:val="both"/>
        <w:rPr>
          <w:rFonts w:ascii="Arial" w:hAnsi="Arial" w:cs="Arial"/>
          <w:bCs/>
          <w:i/>
          <w:spacing w:val="4"/>
          <w:sz w:val="18"/>
          <w:szCs w:val="18"/>
        </w:rPr>
      </w:pPr>
    </w:p>
    <w:p w14:paraId="3C56965A" w14:textId="77777777" w:rsidR="009F62CF" w:rsidRPr="009F62CF" w:rsidRDefault="009F62CF" w:rsidP="001410B7">
      <w:pPr>
        <w:pStyle w:val="NormalWeb"/>
        <w:numPr>
          <w:ilvl w:val="0"/>
          <w:numId w:val="25"/>
        </w:numPr>
        <w:spacing w:before="0" w:beforeAutospacing="0" w:after="0" w:afterAutospacing="0"/>
        <w:ind w:left="1145"/>
        <w:contextualSpacing/>
        <w:jc w:val="both"/>
        <w:rPr>
          <w:rFonts w:ascii="Arial" w:hAnsi="Arial" w:cs="Arial"/>
          <w:bCs/>
          <w:i/>
          <w:spacing w:val="4"/>
          <w:sz w:val="18"/>
          <w:szCs w:val="18"/>
        </w:rPr>
      </w:pPr>
      <w:r w:rsidRPr="009F62CF">
        <w:rPr>
          <w:rFonts w:ascii="Arial" w:hAnsi="Arial" w:cs="Arial"/>
          <w:bCs/>
          <w:i/>
          <w:spacing w:val="4"/>
          <w:sz w:val="18"/>
          <w:szCs w:val="18"/>
        </w:rPr>
        <w:t xml:space="preserve">Por su parte, la </w:t>
      </w:r>
      <w:r w:rsidRPr="009F62CF">
        <w:rPr>
          <w:rFonts w:ascii="Arial" w:hAnsi="Arial" w:cs="Arial"/>
          <w:b/>
          <w:i/>
          <w:spacing w:val="4"/>
          <w:sz w:val="18"/>
          <w:szCs w:val="18"/>
        </w:rPr>
        <w:t>Ley de Vivienda</w:t>
      </w:r>
      <w:r w:rsidRPr="009F62CF">
        <w:rPr>
          <w:rFonts w:ascii="Arial" w:hAnsi="Arial" w:cs="Arial"/>
          <w:bCs/>
          <w:i/>
          <w:spacing w:val="4"/>
          <w:sz w:val="18"/>
          <w:szCs w:val="18"/>
        </w:rPr>
        <w:t xml:space="preserve">, en su artículo primero establece que ésta "... es reglamentaria del </w:t>
      </w:r>
      <w:r w:rsidRPr="009F62CF">
        <w:rPr>
          <w:rFonts w:ascii="Arial" w:hAnsi="Arial" w:cs="Arial"/>
          <w:b/>
          <w:i/>
          <w:spacing w:val="4"/>
          <w:sz w:val="18"/>
          <w:szCs w:val="18"/>
        </w:rPr>
        <w:t xml:space="preserve">artículo 4o. de la Constitución Política de los Estados Unidos Mexicanos </w:t>
      </w:r>
      <w:r w:rsidRPr="009F62CF">
        <w:rPr>
          <w:rFonts w:ascii="Arial" w:hAnsi="Arial" w:cs="Arial"/>
          <w:bCs/>
          <w:i/>
          <w:spacing w:val="4"/>
          <w:sz w:val="18"/>
          <w:szCs w:val="18"/>
        </w:rPr>
        <w:t>en materia de vivienda. Sus disposiciones son de orden público e interés social y tienen por objeto establecer y regular la política nacional, los programas, los instrumentos y apoyos para que toda persona pueda disfrutar de vivienda adecuada".</w:t>
      </w:r>
    </w:p>
    <w:p w14:paraId="60D2D296" w14:textId="77777777" w:rsidR="009F62CF" w:rsidRPr="009F62CF" w:rsidRDefault="009F62CF" w:rsidP="009F62CF">
      <w:pPr>
        <w:pStyle w:val="NormalWeb"/>
        <w:spacing w:before="0" w:beforeAutospacing="0" w:after="0" w:afterAutospacing="0"/>
        <w:contextualSpacing/>
        <w:jc w:val="both"/>
        <w:rPr>
          <w:rFonts w:ascii="Arial" w:hAnsi="Arial" w:cs="Arial"/>
          <w:bCs/>
          <w:i/>
          <w:spacing w:val="4"/>
          <w:sz w:val="18"/>
          <w:szCs w:val="18"/>
        </w:rPr>
      </w:pPr>
    </w:p>
    <w:p w14:paraId="12E5A0CF" w14:textId="77777777" w:rsidR="009F62CF" w:rsidRPr="009F62CF" w:rsidRDefault="009F62CF" w:rsidP="001410B7">
      <w:pPr>
        <w:pStyle w:val="NormalWeb"/>
        <w:numPr>
          <w:ilvl w:val="0"/>
          <w:numId w:val="25"/>
        </w:numPr>
        <w:spacing w:before="0" w:beforeAutospacing="0" w:after="0" w:afterAutospacing="0"/>
        <w:ind w:left="1145" w:hanging="357"/>
        <w:contextualSpacing/>
        <w:jc w:val="both"/>
        <w:rPr>
          <w:rFonts w:ascii="Arial" w:hAnsi="Arial" w:cs="Arial"/>
          <w:bCs/>
          <w:i/>
          <w:spacing w:val="4"/>
          <w:sz w:val="18"/>
          <w:szCs w:val="18"/>
        </w:rPr>
      </w:pPr>
      <w:r w:rsidRPr="009F62CF">
        <w:rPr>
          <w:rFonts w:ascii="Arial" w:hAnsi="Arial" w:cs="Arial"/>
          <w:bCs/>
          <w:i/>
          <w:spacing w:val="4"/>
          <w:sz w:val="18"/>
          <w:szCs w:val="18"/>
        </w:rPr>
        <w:t xml:space="preserve">La </w:t>
      </w:r>
      <w:r w:rsidRPr="009F62CF">
        <w:rPr>
          <w:rFonts w:ascii="Arial" w:hAnsi="Arial" w:cs="Arial"/>
          <w:b/>
          <w:i/>
          <w:spacing w:val="4"/>
          <w:sz w:val="18"/>
          <w:szCs w:val="18"/>
        </w:rPr>
        <w:t xml:space="preserve">Ley General de Asentamientos Humanos, Ordenamiento, Ordenamiento Territorial Desarrollo Urbano </w:t>
      </w:r>
      <w:r w:rsidRPr="009F62CF">
        <w:rPr>
          <w:rFonts w:ascii="Arial" w:hAnsi="Arial" w:cs="Arial"/>
          <w:bCs/>
          <w:i/>
          <w:spacing w:val="4"/>
          <w:sz w:val="18"/>
          <w:szCs w:val="18"/>
        </w:rPr>
        <w:t xml:space="preserve">dispone que la planeación, regulación y gestión de los asentamientos humanos o centros de población, el acceso a la vivienda, infraestructura, equipamiento y servicios básicos de todos los habitantes, debe darse a partir de los derechos reconocidos por la </w:t>
      </w:r>
      <w:r w:rsidRPr="009F62CF">
        <w:rPr>
          <w:rFonts w:ascii="Arial" w:hAnsi="Arial" w:cs="Arial"/>
          <w:b/>
          <w:i/>
          <w:spacing w:val="4"/>
          <w:sz w:val="18"/>
          <w:szCs w:val="18"/>
        </w:rPr>
        <w:t>Constitución Política de los Estados Unidos Mexicanos</w:t>
      </w:r>
      <w:r w:rsidRPr="009F62CF">
        <w:rPr>
          <w:rFonts w:ascii="Arial" w:hAnsi="Arial" w:cs="Arial"/>
          <w:bCs/>
          <w:i/>
          <w:spacing w:val="4"/>
          <w:sz w:val="18"/>
          <w:szCs w:val="18"/>
        </w:rPr>
        <w:t xml:space="preserve"> y los tratados internacionales suscritos por México en la materia.</w:t>
      </w:r>
    </w:p>
    <w:p w14:paraId="0E56D049" w14:textId="77777777" w:rsidR="009F62CF" w:rsidRPr="009F62CF" w:rsidRDefault="009F62CF" w:rsidP="009F62CF">
      <w:pPr>
        <w:pStyle w:val="NormalWeb"/>
        <w:spacing w:before="0" w:beforeAutospacing="0" w:after="0" w:afterAutospacing="0"/>
        <w:contextualSpacing/>
        <w:jc w:val="both"/>
        <w:rPr>
          <w:rFonts w:ascii="Arial" w:hAnsi="Arial" w:cs="Arial"/>
          <w:bCs/>
          <w:i/>
          <w:spacing w:val="4"/>
          <w:sz w:val="18"/>
          <w:szCs w:val="18"/>
        </w:rPr>
      </w:pPr>
    </w:p>
    <w:p w14:paraId="33814501" w14:textId="77777777" w:rsidR="009F62CF" w:rsidRDefault="009F62CF" w:rsidP="001410B7">
      <w:pPr>
        <w:pStyle w:val="NormalWeb"/>
        <w:numPr>
          <w:ilvl w:val="0"/>
          <w:numId w:val="25"/>
        </w:numPr>
        <w:spacing w:before="0" w:beforeAutospacing="0" w:after="0" w:afterAutospacing="0"/>
        <w:ind w:left="1145"/>
        <w:contextualSpacing/>
        <w:jc w:val="both"/>
        <w:rPr>
          <w:rFonts w:ascii="Arial" w:hAnsi="Arial" w:cs="Arial"/>
          <w:b/>
          <w:bCs/>
          <w:i/>
          <w:sz w:val="18"/>
          <w:szCs w:val="18"/>
        </w:rPr>
      </w:pPr>
      <w:r w:rsidRPr="009F62CF">
        <w:rPr>
          <w:rFonts w:ascii="Arial" w:hAnsi="Arial" w:cs="Arial"/>
          <w:b/>
          <w:bCs/>
          <w:i/>
          <w:sz w:val="18"/>
          <w:szCs w:val="18"/>
        </w:rPr>
        <w:t xml:space="preserve">Ley de Vivienda del Estado de Jalisco </w:t>
      </w:r>
    </w:p>
    <w:p w14:paraId="6D6E18E7" w14:textId="77777777" w:rsidR="003B6615" w:rsidRPr="009F62CF" w:rsidRDefault="003B6615" w:rsidP="003B6615">
      <w:pPr>
        <w:pStyle w:val="NormalWeb"/>
        <w:spacing w:before="0" w:beforeAutospacing="0" w:after="0" w:afterAutospacing="0"/>
        <w:contextualSpacing/>
        <w:jc w:val="both"/>
        <w:rPr>
          <w:rFonts w:ascii="Arial" w:hAnsi="Arial" w:cs="Arial"/>
          <w:b/>
          <w:bCs/>
          <w:i/>
          <w:sz w:val="18"/>
          <w:szCs w:val="18"/>
        </w:rPr>
      </w:pPr>
    </w:p>
    <w:p w14:paraId="014111F5"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roofErr w:type="spellStart"/>
      <w:r w:rsidRPr="009F62CF">
        <w:rPr>
          <w:rFonts w:ascii="Arial" w:hAnsi="Arial" w:cs="Arial"/>
          <w:b/>
          <w:bCs/>
          <w:i/>
          <w:sz w:val="18"/>
          <w:szCs w:val="18"/>
        </w:rPr>
        <w:t>Artículo</w:t>
      </w:r>
      <w:proofErr w:type="spellEnd"/>
      <w:r w:rsidRPr="009F62CF">
        <w:rPr>
          <w:rFonts w:ascii="Arial" w:hAnsi="Arial" w:cs="Arial"/>
          <w:b/>
          <w:bCs/>
          <w:i/>
          <w:sz w:val="18"/>
          <w:szCs w:val="18"/>
        </w:rPr>
        <w:t xml:space="preserve"> 1. </w:t>
      </w:r>
      <w:r w:rsidRPr="009F62CF">
        <w:rPr>
          <w:rFonts w:ascii="Arial" w:hAnsi="Arial" w:cs="Arial"/>
          <w:i/>
          <w:sz w:val="18"/>
          <w:szCs w:val="18"/>
        </w:rPr>
        <w:t xml:space="preserve">La presente Ley es regulatoria en materia de vivienda y de observancia general en el Estado de Jalisco y sus Municipios. Sus disposiciones son de orden </w:t>
      </w:r>
      <w:proofErr w:type="spellStart"/>
      <w:r w:rsidRPr="009F62CF">
        <w:rPr>
          <w:rFonts w:ascii="Arial" w:hAnsi="Arial" w:cs="Arial"/>
          <w:i/>
          <w:sz w:val="18"/>
          <w:szCs w:val="18"/>
        </w:rPr>
        <w:t>público</w:t>
      </w:r>
      <w:proofErr w:type="spellEnd"/>
      <w:r w:rsidRPr="009F62CF">
        <w:rPr>
          <w:rFonts w:ascii="Arial" w:hAnsi="Arial" w:cs="Arial"/>
          <w:i/>
          <w:sz w:val="18"/>
          <w:szCs w:val="18"/>
        </w:rPr>
        <w:t xml:space="preserve"> e </w:t>
      </w:r>
      <w:proofErr w:type="spellStart"/>
      <w:r w:rsidRPr="009F62CF">
        <w:rPr>
          <w:rFonts w:ascii="Arial" w:hAnsi="Arial" w:cs="Arial"/>
          <w:i/>
          <w:sz w:val="18"/>
          <w:szCs w:val="18"/>
        </w:rPr>
        <w:t>interés</w:t>
      </w:r>
      <w:proofErr w:type="spellEnd"/>
      <w:r w:rsidRPr="009F62CF">
        <w:rPr>
          <w:rFonts w:ascii="Arial" w:hAnsi="Arial" w:cs="Arial"/>
          <w:i/>
          <w:sz w:val="18"/>
          <w:szCs w:val="18"/>
        </w:rPr>
        <w:t xml:space="preserve"> social y tiene por objeto establecer la </w:t>
      </w:r>
      <w:proofErr w:type="spellStart"/>
      <w:r w:rsidRPr="009F62CF">
        <w:rPr>
          <w:rFonts w:ascii="Arial" w:hAnsi="Arial" w:cs="Arial"/>
          <w:i/>
          <w:sz w:val="18"/>
          <w:szCs w:val="18"/>
        </w:rPr>
        <w:t>política</w:t>
      </w:r>
      <w:proofErr w:type="spellEnd"/>
      <w:r w:rsidRPr="009F62CF">
        <w:rPr>
          <w:rFonts w:ascii="Arial" w:hAnsi="Arial" w:cs="Arial"/>
          <w:i/>
          <w:sz w:val="18"/>
          <w:szCs w:val="18"/>
        </w:rPr>
        <w:t>, los programas, los instrumentos y apoyos para que toda familia pueda disfrutar de vivienda adecuada, digna y decorosa.</w:t>
      </w:r>
    </w:p>
    <w:p w14:paraId="385A8845" w14:textId="77777777" w:rsidR="009F62CF" w:rsidRPr="009F62CF" w:rsidRDefault="009F62CF" w:rsidP="009F62CF">
      <w:pPr>
        <w:pStyle w:val="NormalWeb"/>
        <w:spacing w:before="0" w:beforeAutospacing="0" w:after="0" w:afterAutospacing="0"/>
        <w:ind w:left="1145"/>
        <w:contextualSpacing/>
        <w:jc w:val="both"/>
        <w:rPr>
          <w:rFonts w:ascii="Arial" w:hAnsi="Arial" w:cs="Arial"/>
          <w:i/>
          <w:sz w:val="18"/>
          <w:szCs w:val="18"/>
        </w:rPr>
      </w:pPr>
    </w:p>
    <w:p w14:paraId="042A959D" w14:textId="77777777" w:rsidR="009F62CF" w:rsidRDefault="009F62CF" w:rsidP="009F62CF">
      <w:pPr>
        <w:pStyle w:val="NormalWeb"/>
        <w:spacing w:before="0" w:beforeAutospacing="0" w:after="0" w:afterAutospacing="0"/>
        <w:ind w:left="1146"/>
        <w:jc w:val="both"/>
        <w:rPr>
          <w:rFonts w:ascii="Arial" w:hAnsi="Arial" w:cs="Arial"/>
          <w:i/>
          <w:sz w:val="18"/>
          <w:szCs w:val="18"/>
        </w:rPr>
      </w:pPr>
      <w:proofErr w:type="spellStart"/>
      <w:r w:rsidRPr="009F62CF">
        <w:rPr>
          <w:rFonts w:ascii="Arial" w:hAnsi="Arial" w:cs="Arial"/>
          <w:b/>
          <w:bCs/>
          <w:i/>
          <w:sz w:val="18"/>
          <w:szCs w:val="18"/>
        </w:rPr>
        <w:t>Artículo</w:t>
      </w:r>
      <w:proofErr w:type="spellEnd"/>
      <w:r w:rsidRPr="009F62CF">
        <w:rPr>
          <w:rFonts w:ascii="Arial" w:hAnsi="Arial" w:cs="Arial"/>
          <w:b/>
          <w:bCs/>
          <w:i/>
          <w:sz w:val="18"/>
          <w:szCs w:val="18"/>
        </w:rPr>
        <w:t xml:space="preserve"> 2. </w:t>
      </w:r>
      <w:r w:rsidRPr="009F62CF">
        <w:rPr>
          <w:rFonts w:ascii="Arial" w:hAnsi="Arial" w:cs="Arial"/>
          <w:i/>
          <w:sz w:val="18"/>
          <w:szCs w:val="18"/>
        </w:rPr>
        <w:t xml:space="preserve">Se considera vivienda adecuada, digna y decorosa, aquella que cumpla con las disposiciones </w:t>
      </w:r>
      <w:proofErr w:type="spellStart"/>
      <w:r w:rsidRPr="009F62CF">
        <w:rPr>
          <w:rFonts w:ascii="Arial" w:hAnsi="Arial" w:cs="Arial"/>
          <w:i/>
          <w:sz w:val="18"/>
          <w:szCs w:val="18"/>
        </w:rPr>
        <w:t>jurídicas</w:t>
      </w:r>
      <w:proofErr w:type="spellEnd"/>
      <w:r w:rsidRPr="009F62CF">
        <w:rPr>
          <w:rFonts w:ascii="Arial" w:hAnsi="Arial" w:cs="Arial"/>
          <w:i/>
          <w:sz w:val="18"/>
          <w:szCs w:val="18"/>
        </w:rPr>
        <w:t xml:space="preserve"> aplicables en materia de asentamientos humanos, </w:t>
      </w:r>
      <w:proofErr w:type="spellStart"/>
      <w:r w:rsidRPr="009F62CF">
        <w:rPr>
          <w:rFonts w:ascii="Arial" w:hAnsi="Arial" w:cs="Arial"/>
          <w:i/>
          <w:sz w:val="18"/>
          <w:szCs w:val="18"/>
        </w:rPr>
        <w:t>construcción,habitabilidad</w:t>
      </w:r>
      <w:proofErr w:type="spellEnd"/>
      <w:r w:rsidRPr="009F62CF">
        <w:rPr>
          <w:rFonts w:ascii="Arial" w:hAnsi="Arial" w:cs="Arial"/>
          <w:i/>
          <w:sz w:val="18"/>
          <w:szCs w:val="18"/>
        </w:rPr>
        <w:t xml:space="preserve">, accesibilidad, asequibilidad, salubridad, que cuente con los servicios </w:t>
      </w:r>
      <w:proofErr w:type="spellStart"/>
      <w:r w:rsidRPr="009F62CF">
        <w:rPr>
          <w:rFonts w:ascii="Arial" w:hAnsi="Arial" w:cs="Arial"/>
          <w:i/>
          <w:sz w:val="18"/>
          <w:szCs w:val="18"/>
        </w:rPr>
        <w:t>básicos</w:t>
      </w:r>
      <w:proofErr w:type="spellEnd"/>
      <w:r w:rsidRPr="009F62CF">
        <w:rPr>
          <w:rFonts w:ascii="Arial" w:hAnsi="Arial" w:cs="Arial"/>
          <w:i/>
          <w:sz w:val="18"/>
          <w:szCs w:val="18"/>
        </w:rPr>
        <w:t xml:space="preserve">, con una buena </w:t>
      </w:r>
      <w:proofErr w:type="spellStart"/>
      <w:r w:rsidRPr="009F62CF">
        <w:rPr>
          <w:rFonts w:ascii="Arial" w:hAnsi="Arial" w:cs="Arial"/>
          <w:i/>
          <w:sz w:val="18"/>
          <w:szCs w:val="18"/>
        </w:rPr>
        <w:t>distribución</w:t>
      </w:r>
      <w:proofErr w:type="spellEnd"/>
      <w:r w:rsidRPr="009F62CF">
        <w:rPr>
          <w:rFonts w:ascii="Arial" w:hAnsi="Arial" w:cs="Arial"/>
          <w:i/>
          <w:sz w:val="18"/>
          <w:szCs w:val="18"/>
        </w:rPr>
        <w:t xml:space="preserve"> que garantice a quien la habite un disfrute </w:t>
      </w:r>
      <w:proofErr w:type="spellStart"/>
      <w:r w:rsidRPr="009F62CF">
        <w:rPr>
          <w:rFonts w:ascii="Arial" w:hAnsi="Arial" w:cs="Arial"/>
          <w:i/>
          <w:sz w:val="18"/>
          <w:szCs w:val="18"/>
        </w:rPr>
        <w:t>cómodo</w:t>
      </w:r>
      <w:proofErr w:type="spellEnd"/>
      <w:r w:rsidRPr="009F62CF">
        <w:rPr>
          <w:rFonts w:ascii="Arial" w:hAnsi="Arial" w:cs="Arial"/>
          <w:i/>
          <w:sz w:val="18"/>
          <w:szCs w:val="18"/>
        </w:rPr>
        <w:t xml:space="preserve"> de </w:t>
      </w:r>
      <w:proofErr w:type="spellStart"/>
      <w:r w:rsidRPr="009F62CF">
        <w:rPr>
          <w:rFonts w:ascii="Arial" w:hAnsi="Arial" w:cs="Arial"/>
          <w:i/>
          <w:sz w:val="18"/>
          <w:szCs w:val="18"/>
        </w:rPr>
        <w:t>ésta</w:t>
      </w:r>
      <w:proofErr w:type="spellEnd"/>
      <w:r w:rsidRPr="009F62CF">
        <w:rPr>
          <w:rFonts w:ascii="Arial" w:hAnsi="Arial" w:cs="Arial"/>
          <w:i/>
          <w:sz w:val="18"/>
          <w:szCs w:val="18"/>
        </w:rPr>
        <w:t xml:space="preserve">, con una adecuada </w:t>
      </w:r>
      <w:proofErr w:type="spellStart"/>
      <w:r w:rsidRPr="009F62CF">
        <w:rPr>
          <w:rFonts w:ascii="Arial" w:hAnsi="Arial" w:cs="Arial"/>
          <w:i/>
          <w:sz w:val="18"/>
          <w:szCs w:val="18"/>
        </w:rPr>
        <w:t>ubicación</w:t>
      </w:r>
      <w:proofErr w:type="spellEnd"/>
      <w:r w:rsidRPr="009F62CF">
        <w:rPr>
          <w:rFonts w:ascii="Arial" w:hAnsi="Arial" w:cs="Arial"/>
          <w:i/>
          <w:sz w:val="18"/>
          <w:szCs w:val="18"/>
        </w:rPr>
        <w:t xml:space="preserve">, que propicie la </w:t>
      </w:r>
      <w:proofErr w:type="spellStart"/>
      <w:r w:rsidRPr="009F62CF">
        <w:rPr>
          <w:rFonts w:ascii="Arial" w:hAnsi="Arial" w:cs="Arial"/>
          <w:i/>
          <w:sz w:val="18"/>
          <w:szCs w:val="18"/>
        </w:rPr>
        <w:t>integración</w:t>
      </w:r>
      <w:proofErr w:type="spellEnd"/>
      <w:r w:rsidRPr="009F62CF">
        <w:rPr>
          <w:rFonts w:ascii="Arial" w:hAnsi="Arial" w:cs="Arial"/>
          <w:i/>
          <w:sz w:val="18"/>
          <w:szCs w:val="18"/>
        </w:rPr>
        <w:t xml:space="preserve"> social, cultural y urbana de los habitantes, que brinde a sus ocupantes seguridad </w:t>
      </w:r>
      <w:proofErr w:type="spellStart"/>
      <w:r w:rsidRPr="009F62CF">
        <w:rPr>
          <w:rFonts w:ascii="Arial" w:hAnsi="Arial" w:cs="Arial"/>
          <w:i/>
          <w:sz w:val="18"/>
          <w:szCs w:val="18"/>
        </w:rPr>
        <w:t>jurídica</w:t>
      </w:r>
      <w:proofErr w:type="spellEnd"/>
      <w:r w:rsidRPr="009F62CF">
        <w:rPr>
          <w:rFonts w:ascii="Arial" w:hAnsi="Arial" w:cs="Arial"/>
          <w:i/>
          <w:sz w:val="18"/>
          <w:szCs w:val="18"/>
        </w:rPr>
        <w:t xml:space="preserve"> en cuanto a su propiedad o </w:t>
      </w:r>
      <w:proofErr w:type="spellStart"/>
      <w:r w:rsidRPr="009F62CF">
        <w:rPr>
          <w:rFonts w:ascii="Arial" w:hAnsi="Arial" w:cs="Arial"/>
          <w:i/>
          <w:sz w:val="18"/>
          <w:szCs w:val="18"/>
        </w:rPr>
        <w:t>legítima</w:t>
      </w:r>
      <w:proofErr w:type="spellEnd"/>
      <w:r w:rsidRPr="009F62CF">
        <w:rPr>
          <w:rFonts w:ascii="Arial" w:hAnsi="Arial" w:cs="Arial"/>
          <w:i/>
          <w:sz w:val="18"/>
          <w:szCs w:val="18"/>
        </w:rPr>
        <w:t xml:space="preserve"> posesión, y contemple criterios para la </w:t>
      </w:r>
      <w:proofErr w:type="spellStart"/>
      <w:r w:rsidRPr="009F62CF">
        <w:rPr>
          <w:rFonts w:ascii="Arial" w:hAnsi="Arial" w:cs="Arial"/>
          <w:i/>
          <w:sz w:val="18"/>
          <w:szCs w:val="18"/>
        </w:rPr>
        <w:t>prevención</w:t>
      </w:r>
      <w:proofErr w:type="spellEnd"/>
      <w:r w:rsidRPr="009F62CF">
        <w:rPr>
          <w:rFonts w:ascii="Arial" w:hAnsi="Arial" w:cs="Arial"/>
          <w:i/>
          <w:sz w:val="18"/>
          <w:szCs w:val="18"/>
        </w:rPr>
        <w:t xml:space="preserve"> de desastres y la </w:t>
      </w:r>
      <w:proofErr w:type="spellStart"/>
      <w:r w:rsidRPr="009F62CF">
        <w:rPr>
          <w:rFonts w:ascii="Arial" w:hAnsi="Arial" w:cs="Arial"/>
          <w:i/>
          <w:sz w:val="18"/>
          <w:szCs w:val="18"/>
        </w:rPr>
        <w:t>protección</w:t>
      </w:r>
      <w:proofErr w:type="spellEnd"/>
      <w:r w:rsidRPr="009F62CF">
        <w:rPr>
          <w:rFonts w:ascii="Arial" w:hAnsi="Arial" w:cs="Arial"/>
          <w:i/>
          <w:sz w:val="18"/>
          <w:szCs w:val="18"/>
        </w:rPr>
        <w:t xml:space="preserve"> </w:t>
      </w:r>
      <w:proofErr w:type="spellStart"/>
      <w:r w:rsidRPr="009F62CF">
        <w:rPr>
          <w:rFonts w:ascii="Arial" w:hAnsi="Arial" w:cs="Arial"/>
          <w:i/>
          <w:sz w:val="18"/>
          <w:szCs w:val="18"/>
        </w:rPr>
        <w:t>física</w:t>
      </w:r>
      <w:proofErr w:type="spellEnd"/>
      <w:r w:rsidRPr="009F62CF">
        <w:rPr>
          <w:rFonts w:ascii="Arial" w:hAnsi="Arial" w:cs="Arial"/>
          <w:i/>
          <w:sz w:val="18"/>
          <w:szCs w:val="18"/>
        </w:rPr>
        <w:t xml:space="preserve"> de sus ocupantes ante los elementos naturales potencialmente agresivos. </w:t>
      </w:r>
    </w:p>
    <w:p w14:paraId="7A07AAAA" w14:textId="77777777" w:rsidR="003B6615" w:rsidRPr="009F62CF" w:rsidRDefault="003B6615" w:rsidP="009F62CF">
      <w:pPr>
        <w:pStyle w:val="NormalWeb"/>
        <w:spacing w:before="0" w:beforeAutospacing="0" w:after="0" w:afterAutospacing="0"/>
        <w:ind w:left="1146"/>
        <w:jc w:val="both"/>
        <w:rPr>
          <w:rFonts w:ascii="Arial" w:hAnsi="Arial" w:cs="Arial"/>
          <w:i/>
          <w:sz w:val="18"/>
          <w:szCs w:val="18"/>
        </w:rPr>
      </w:pPr>
    </w:p>
    <w:p w14:paraId="70BA5F1B" w14:textId="77777777" w:rsidR="009F62CF" w:rsidRDefault="009F62CF" w:rsidP="009F62CF">
      <w:pPr>
        <w:pStyle w:val="NormalWeb"/>
        <w:spacing w:before="0" w:beforeAutospacing="0" w:after="0" w:afterAutospacing="0"/>
        <w:ind w:left="1146"/>
        <w:jc w:val="both"/>
        <w:rPr>
          <w:rFonts w:ascii="Arial" w:hAnsi="Arial" w:cs="Arial"/>
          <w:i/>
          <w:sz w:val="18"/>
          <w:szCs w:val="18"/>
        </w:rPr>
      </w:pPr>
      <w:r w:rsidRPr="009F62CF">
        <w:rPr>
          <w:rFonts w:ascii="Arial" w:hAnsi="Arial" w:cs="Arial"/>
          <w:b/>
          <w:bCs/>
          <w:i/>
          <w:sz w:val="18"/>
          <w:szCs w:val="18"/>
        </w:rPr>
        <w:t xml:space="preserve">Artículo 7. </w:t>
      </w:r>
      <w:r w:rsidRPr="009F62CF">
        <w:rPr>
          <w:rFonts w:ascii="Arial" w:hAnsi="Arial" w:cs="Arial"/>
          <w:i/>
          <w:sz w:val="18"/>
          <w:szCs w:val="18"/>
        </w:rPr>
        <w:t>Esta Ley tiene por objeto:</w:t>
      </w:r>
    </w:p>
    <w:p w14:paraId="24A21B8D" w14:textId="77777777" w:rsidR="003B6615" w:rsidRPr="009F62CF" w:rsidRDefault="003B6615" w:rsidP="003B6615">
      <w:pPr>
        <w:pStyle w:val="NormalWeb"/>
        <w:spacing w:before="0" w:beforeAutospacing="0" w:after="0" w:afterAutospacing="0"/>
        <w:jc w:val="both"/>
        <w:rPr>
          <w:rFonts w:ascii="Arial" w:hAnsi="Arial" w:cs="Arial"/>
          <w:i/>
          <w:sz w:val="18"/>
          <w:szCs w:val="18"/>
        </w:rPr>
      </w:pPr>
    </w:p>
    <w:p w14:paraId="38DF7C0E" w14:textId="77777777" w:rsidR="009F62CF" w:rsidRDefault="009F62CF" w:rsidP="009F62CF">
      <w:pPr>
        <w:pStyle w:val="NormalWeb"/>
        <w:spacing w:before="0" w:beforeAutospacing="0" w:after="0" w:afterAutospacing="0"/>
        <w:ind w:left="1146"/>
        <w:jc w:val="both"/>
        <w:rPr>
          <w:rFonts w:ascii="Arial" w:hAnsi="Arial" w:cs="Arial"/>
          <w:i/>
          <w:sz w:val="18"/>
          <w:szCs w:val="18"/>
        </w:rPr>
      </w:pPr>
      <w:r w:rsidRPr="009F62CF">
        <w:rPr>
          <w:rFonts w:ascii="Arial" w:hAnsi="Arial" w:cs="Arial"/>
          <w:i/>
          <w:sz w:val="18"/>
          <w:szCs w:val="18"/>
        </w:rPr>
        <w:t>I. Establecer y regular las acciones, instrumentos y apoyos para que toda familia jalisciense pueda disfrutar de una vivienda adecuada, digna y decorosa.</w:t>
      </w:r>
    </w:p>
    <w:p w14:paraId="132B2FAD" w14:textId="77777777" w:rsidR="003B6615" w:rsidRPr="009F62CF" w:rsidRDefault="003B6615" w:rsidP="009F62CF">
      <w:pPr>
        <w:pStyle w:val="NormalWeb"/>
        <w:spacing w:before="0" w:beforeAutospacing="0" w:after="0" w:afterAutospacing="0"/>
        <w:ind w:left="1146"/>
        <w:jc w:val="both"/>
        <w:rPr>
          <w:rFonts w:ascii="Arial" w:hAnsi="Arial" w:cs="Arial"/>
          <w:i/>
          <w:sz w:val="18"/>
          <w:szCs w:val="18"/>
        </w:rPr>
      </w:pPr>
    </w:p>
    <w:p w14:paraId="70A6F8A1" w14:textId="77777777" w:rsidR="009F62CF" w:rsidRDefault="009F62CF" w:rsidP="009F62CF">
      <w:pPr>
        <w:pStyle w:val="NormalWeb"/>
        <w:spacing w:before="0" w:beforeAutospacing="0" w:after="0" w:afterAutospacing="0"/>
        <w:ind w:left="1146"/>
        <w:jc w:val="both"/>
        <w:rPr>
          <w:rFonts w:ascii="Arial" w:hAnsi="Arial" w:cs="Arial"/>
          <w:i/>
          <w:sz w:val="18"/>
          <w:szCs w:val="18"/>
        </w:rPr>
      </w:pPr>
      <w:r w:rsidRPr="009F62CF">
        <w:rPr>
          <w:rFonts w:ascii="Arial" w:hAnsi="Arial" w:cs="Arial"/>
          <w:b/>
          <w:bCs/>
          <w:i/>
          <w:sz w:val="18"/>
          <w:szCs w:val="18"/>
        </w:rPr>
        <w:t xml:space="preserve">ll. a la </w:t>
      </w:r>
      <w:proofErr w:type="spellStart"/>
      <w:r w:rsidRPr="009F62CF">
        <w:rPr>
          <w:rFonts w:ascii="Arial" w:hAnsi="Arial" w:cs="Arial"/>
          <w:b/>
          <w:bCs/>
          <w:i/>
          <w:sz w:val="18"/>
          <w:szCs w:val="18"/>
        </w:rPr>
        <w:t>XXl</w:t>
      </w:r>
      <w:proofErr w:type="spellEnd"/>
      <w:r w:rsidRPr="009F62CF">
        <w:rPr>
          <w:rFonts w:ascii="Arial" w:hAnsi="Arial" w:cs="Arial"/>
          <w:b/>
          <w:bCs/>
          <w:i/>
          <w:sz w:val="18"/>
          <w:szCs w:val="18"/>
        </w:rPr>
        <w:t>.</w:t>
      </w:r>
      <w:r w:rsidRPr="009F62CF">
        <w:rPr>
          <w:rFonts w:ascii="Arial" w:hAnsi="Arial" w:cs="Arial"/>
          <w:i/>
          <w:sz w:val="18"/>
          <w:szCs w:val="18"/>
        </w:rPr>
        <w:t xml:space="preserve"> [...] </w:t>
      </w:r>
    </w:p>
    <w:p w14:paraId="4BC92EF0" w14:textId="77777777" w:rsidR="003B6615" w:rsidRPr="009F62CF" w:rsidRDefault="003B6615" w:rsidP="009F62CF">
      <w:pPr>
        <w:pStyle w:val="NormalWeb"/>
        <w:spacing w:before="0" w:beforeAutospacing="0" w:after="0" w:afterAutospacing="0"/>
        <w:ind w:left="1146"/>
        <w:jc w:val="both"/>
        <w:rPr>
          <w:rFonts w:ascii="Arial" w:hAnsi="Arial" w:cs="Arial"/>
          <w:i/>
          <w:sz w:val="18"/>
          <w:szCs w:val="18"/>
        </w:rPr>
      </w:pPr>
    </w:p>
    <w:p w14:paraId="509D26A2" w14:textId="77777777" w:rsidR="009F62CF" w:rsidRDefault="009F62CF" w:rsidP="009F62CF">
      <w:pPr>
        <w:pStyle w:val="NormalWeb"/>
        <w:spacing w:before="0" w:beforeAutospacing="0" w:after="0" w:afterAutospacing="0"/>
        <w:ind w:left="1146"/>
        <w:jc w:val="both"/>
        <w:rPr>
          <w:rFonts w:ascii="Arial" w:hAnsi="Arial" w:cs="Arial"/>
          <w:i/>
          <w:sz w:val="18"/>
          <w:szCs w:val="18"/>
        </w:rPr>
      </w:pPr>
      <w:proofErr w:type="spellStart"/>
      <w:r w:rsidRPr="009F62CF">
        <w:rPr>
          <w:rFonts w:ascii="Arial" w:hAnsi="Arial" w:cs="Arial"/>
          <w:b/>
          <w:bCs/>
          <w:i/>
          <w:sz w:val="18"/>
          <w:szCs w:val="18"/>
        </w:rPr>
        <w:t>Artículo</w:t>
      </w:r>
      <w:proofErr w:type="spellEnd"/>
      <w:r w:rsidRPr="009F62CF">
        <w:rPr>
          <w:rFonts w:ascii="Arial" w:hAnsi="Arial" w:cs="Arial"/>
          <w:b/>
          <w:bCs/>
          <w:i/>
          <w:sz w:val="18"/>
          <w:szCs w:val="18"/>
        </w:rPr>
        <w:t xml:space="preserve"> 9.</w:t>
      </w:r>
      <w:r w:rsidRPr="009F62CF">
        <w:rPr>
          <w:rFonts w:ascii="Arial" w:hAnsi="Arial" w:cs="Arial"/>
          <w:i/>
          <w:sz w:val="18"/>
          <w:szCs w:val="18"/>
        </w:rPr>
        <w:t xml:space="preserve"> Las </w:t>
      </w:r>
      <w:proofErr w:type="spellStart"/>
      <w:r w:rsidRPr="009F62CF">
        <w:rPr>
          <w:rFonts w:ascii="Arial" w:hAnsi="Arial" w:cs="Arial"/>
          <w:i/>
          <w:sz w:val="18"/>
          <w:szCs w:val="18"/>
        </w:rPr>
        <w:t>Políticas</w:t>
      </w:r>
      <w:proofErr w:type="spellEnd"/>
      <w:r w:rsidRPr="009F62CF">
        <w:rPr>
          <w:rFonts w:ascii="Arial" w:hAnsi="Arial" w:cs="Arial"/>
          <w:i/>
          <w:sz w:val="18"/>
          <w:szCs w:val="18"/>
        </w:rPr>
        <w:t xml:space="preserve"> y los Programas Estatales de Vivienda, </w:t>
      </w:r>
      <w:proofErr w:type="spellStart"/>
      <w:r w:rsidRPr="009F62CF">
        <w:rPr>
          <w:rFonts w:ascii="Arial" w:hAnsi="Arial" w:cs="Arial"/>
          <w:i/>
          <w:sz w:val="18"/>
          <w:szCs w:val="18"/>
        </w:rPr>
        <w:t>asi</w:t>
      </w:r>
      <w:proofErr w:type="spellEnd"/>
      <w:r w:rsidRPr="009F62CF">
        <w:rPr>
          <w:rFonts w:ascii="Arial" w:hAnsi="Arial" w:cs="Arial"/>
          <w:i/>
          <w:sz w:val="18"/>
          <w:szCs w:val="18"/>
        </w:rPr>
        <w:t xml:space="preserve">́ como los instrumentos y apoyos a la vivienda, </w:t>
      </w:r>
      <w:proofErr w:type="spellStart"/>
      <w:r w:rsidRPr="009F62CF">
        <w:rPr>
          <w:rFonts w:ascii="Arial" w:hAnsi="Arial" w:cs="Arial"/>
          <w:i/>
          <w:sz w:val="18"/>
          <w:szCs w:val="18"/>
        </w:rPr>
        <w:t>deberán</w:t>
      </w:r>
      <w:proofErr w:type="spellEnd"/>
      <w:r w:rsidRPr="009F62CF">
        <w:rPr>
          <w:rFonts w:ascii="Arial" w:hAnsi="Arial" w:cs="Arial"/>
          <w:i/>
          <w:sz w:val="18"/>
          <w:szCs w:val="18"/>
        </w:rPr>
        <w:t xml:space="preserve"> considerar los distintos tipos de modalidades de </w:t>
      </w:r>
      <w:proofErr w:type="spellStart"/>
      <w:r w:rsidRPr="009F62CF">
        <w:rPr>
          <w:rFonts w:ascii="Arial" w:hAnsi="Arial" w:cs="Arial"/>
          <w:i/>
          <w:sz w:val="18"/>
          <w:szCs w:val="18"/>
        </w:rPr>
        <w:t>producción</w:t>
      </w:r>
      <w:proofErr w:type="spellEnd"/>
      <w:r w:rsidRPr="009F62CF">
        <w:rPr>
          <w:rFonts w:ascii="Arial" w:hAnsi="Arial" w:cs="Arial"/>
          <w:i/>
          <w:sz w:val="18"/>
          <w:szCs w:val="18"/>
        </w:rPr>
        <w:t xml:space="preserve"> habitacional, entre otras: la promovida empresarialmente y la </w:t>
      </w:r>
      <w:proofErr w:type="spellStart"/>
      <w:r w:rsidRPr="009F62CF">
        <w:rPr>
          <w:rFonts w:ascii="Arial" w:hAnsi="Arial" w:cs="Arial"/>
          <w:i/>
          <w:sz w:val="18"/>
          <w:szCs w:val="18"/>
        </w:rPr>
        <w:t>autoproducida</w:t>
      </w:r>
      <w:proofErr w:type="spellEnd"/>
      <w:r w:rsidRPr="009F62CF">
        <w:rPr>
          <w:rFonts w:ascii="Arial" w:hAnsi="Arial" w:cs="Arial"/>
          <w:i/>
          <w:sz w:val="18"/>
          <w:szCs w:val="18"/>
        </w:rPr>
        <w:t xml:space="preserve"> o autoconstruida, en propiedad, arrendamiento o en otras formas </w:t>
      </w:r>
      <w:proofErr w:type="spellStart"/>
      <w:r w:rsidRPr="009F62CF">
        <w:rPr>
          <w:rFonts w:ascii="Arial" w:hAnsi="Arial" w:cs="Arial"/>
          <w:i/>
          <w:sz w:val="18"/>
          <w:szCs w:val="18"/>
        </w:rPr>
        <w:t>legítimas</w:t>
      </w:r>
      <w:proofErr w:type="spellEnd"/>
      <w:r w:rsidRPr="009F62CF">
        <w:rPr>
          <w:rFonts w:ascii="Arial" w:hAnsi="Arial" w:cs="Arial"/>
          <w:i/>
          <w:sz w:val="18"/>
          <w:szCs w:val="18"/>
        </w:rPr>
        <w:t xml:space="preserve"> de tenencia; </w:t>
      </w:r>
      <w:proofErr w:type="spellStart"/>
      <w:r w:rsidRPr="009F62CF">
        <w:rPr>
          <w:rFonts w:ascii="Arial" w:hAnsi="Arial" w:cs="Arial"/>
          <w:i/>
          <w:sz w:val="18"/>
          <w:szCs w:val="18"/>
        </w:rPr>
        <w:t>asi</w:t>
      </w:r>
      <w:proofErr w:type="spellEnd"/>
      <w:r w:rsidRPr="009F62CF">
        <w:rPr>
          <w:rFonts w:ascii="Arial" w:hAnsi="Arial" w:cs="Arial"/>
          <w:i/>
          <w:sz w:val="18"/>
          <w:szCs w:val="18"/>
        </w:rPr>
        <w:t xml:space="preserve">́ como las diversas </w:t>
      </w:r>
      <w:r w:rsidRPr="009F62CF">
        <w:rPr>
          <w:rFonts w:ascii="Arial" w:hAnsi="Arial" w:cs="Arial"/>
          <w:i/>
          <w:sz w:val="18"/>
          <w:szCs w:val="18"/>
        </w:rPr>
        <w:lastRenderedPageBreak/>
        <w:t xml:space="preserve">necesidades habitacionales: </w:t>
      </w:r>
      <w:proofErr w:type="spellStart"/>
      <w:r w:rsidRPr="009F62CF">
        <w:rPr>
          <w:rFonts w:ascii="Arial" w:hAnsi="Arial" w:cs="Arial"/>
          <w:i/>
          <w:sz w:val="18"/>
          <w:szCs w:val="18"/>
        </w:rPr>
        <w:t>adquisición</w:t>
      </w:r>
      <w:proofErr w:type="spellEnd"/>
      <w:r w:rsidRPr="009F62CF">
        <w:rPr>
          <w:rFonts w:ascii="Arial" w:hAnsi="Arial" w:cs="Arial"/>
          <w:i/>
          <w:sz w:val="18"/>
          <w:szCs w:val="18"/>
        </w:rPr>
        <w:t xml:space="preserve"> o </w:t>
      </w:r>
      <w:proofErr w:type="spellStart"/>
      <w:r w:rsidRPr="009F62CF">
        <w:rPr>
          <w:rFonts w:ascii="Arial" w:hAnsi="Arial" w:cs="Arial"/>
          <w:i/>
          <w:sz w:val="18"/>
          <w:szCs w:val="18"/>
        </w:rPr>
        <w:t>habitación</w:t>
      </w:r>
      <w:proofErr w:type="spellEnd"/>
      <w:r w:rsidRPr="009F62CF">
        <w:rPr>
          <w:rFonts w:ascii="Arial" w:hAnsi="Arial" w:cs="Arial"/>
          <w:i/>
          <w:sz w:val="18"/>
          <w:szCs w:val="18"/>
        </w:rPr>
        <w:t xml:space="preserve"> de suelo; lotes con servicios </w:t>
      </w:r>
      <w:proofErr w:type="spellStart"/>
      <w:r w:rsidRPr="009F62CF">
        <w:rPr>
          <w:rFonts w:ascii="Arial" w:hAnsi="Arial" w:cs="Arial"/>
          <w:i/>
          <w:sz w:val="18"/>
          <w:szCs w:val="18"/>
        </w:rPr>
        <w:t>mínimos</w:t>
      </w:r>
      <w:proofErr w:type="spellEnd"/>
      <w:r w:rsidRPr="009F62CF">
        <w:rPr>
          <w:rFonts w:ascii="Arial" w:hAnsi="Arial" w:cs="Arial"/>
          <w:i/>
          <w:sz w:val="18"/>
          <w:szCs w:val="18"/>
        </w:rPr>
        <w:t xml:space="preserve">; parques de materiales; mejoramiento de vivienda; vivienda nueva; y la </w:t>
      </w:r>
      <w:proofErr w:type="spellStart"/>
      <w:r w:rsidRPr="009F62CF">
        <w:rPr>
          <w:rFonts w:ascii="Arial" w:hAnsi="Arial" w:cs="Arial"/>
          <w:i/>
          <w:sz w:val="18"/>
          <w:szCs w:val="18"/>
        </w:rPr>
        <w:t>capacitación</w:t>
      </w:r>
      <w:proofErr w:type="spellEnd"/>
      <w:r w:rsidRPr="009F62CF">
        <w:rPr>
          <w:rFonts w:ascii="Arial" w:hAnsi="Arial" w:cs="Arial"/>
          <w:i/>
          <w:sz w:val="18"/>
          <w:szCs w:val="18"/>
        </w:rPr>
        <w:t xml:space="preserve">, asistencia integral e </w:t>
      </w:r>
      <w:proofErr w:type="spellStart"/>
      <w:r w:rsidRPr="009F62CF">
        <w:rPr>
          <w:rFonts w:ascii="Arial" w:hAnsi="Arial" w:cs="Arial"/>
          <w:i/>
          <w:sz w:val="18"/>
          <w:szCs w:val="18"/>
        </w:rPr>
        <w:t>investigación</w:t>
      </w:r>
      <w:proofErr w:type="spellEnd"/>
      <w:r w:rsidRPr="009F62CF">
        <w:rPr>
          <w:rFonts w:ascii="Arial" w:hAnsi="Arial" w:cs="Arial"/>
          <w:i/>
          <w:sz w:val="18"/>
          <w:szCs w:val="18"/>
        </w:rPr>
        <w:t xml:space="preserve"> de vivienda y suelo, propiciando que la oferta de vivienda adecuada, digna y decorosa refleje los costos de suelo, de infraestructura, servicios, </w:t>
      </w:r>
      <w:proofErr w:type="spellStart"/>
      <w:r w:rsidRPr="009F62CF">
        <w:rPr>
          <w:rFonts w:ascii="Arial" w:hAnsi="Arial" w:cs="Arial"/>
          <w:i/>
          <w:sz w:val="18"/>
          <w:szCs w:val="18"/>
        </w:rPr>
        <w:t>edificación</w:t>
      </w:r>
      <w:proofErr w:type="spellEnd"/>
      <w:r w:rsidRPr="009F62CF">
        <w:rPr>
          <w:rFonts w:ascii="Arial" w:hAnsi="Arial" w:cs="Arial"/>
          <w:i/>
          <w:sz w:val="18"/>
          <w:szCs w:val="18"/>
        </w:rPr>
        <w:t xml:space="preserve">, financiamiento y </w:t>
      </w:r>
      <w:proofErr w:type="spellStart"/>
      <w:r w:rsidRPr="009F62CF">
        <w:rPr>
          <w:rFonts w:ascii="Arial" w:hAnsi="Arial" w:cs="Arial"/>
          <w:i/>
          <w:sz w:val="18"/>
          <w:szCs w:val="18"/>
        </w:rPr>
        <w:t>titulación</w:t>
      </w:r>
      <w:proofErr w:type="spellEnd"/>
      <w:r w:rsidRPr="009F62CF">
        <w:rPr>
          <w:rFonts w:ascii="Arial" w:hAnsi="Arial" w:cs="Arial"/>
          <w:i/>
          <w:sz w:val="18"/>
          <w:szCs w:val="18"/>
        </w:rPr>
        <w:t xml:space="preserve"> </w:t>
      </w:r>
      <w:proofErr w:type="spellStart"/>
      <w:r w:rsidRPr="009F62CF">
        <w:rPr>
          <w:rFonts w:ascii="Arial" w:hAnsi="Arial" w:cs="Arial"/>
          <w:i/>
          <w:sz w:val="18"/>
          <w:szCs w:val="18"/>
        </w:rPr>
        <w:t>más</w:t>
      </w:r>
      <w:proofErr w:type="spellEnd"/>
      <w:r w:rsidRPr="009F62CF">
        <w:rPr>
          <w:rFonts w:ascii="Arial" w:hAnsi="Arial" w:cs="Arial"/>
          <w:i/>
          <w:sz w:val="18"/>
          <w:szCs w:val="18"/>
        </w:rPr>
        <w:t xml:space="preserve"> bajos de los mercados respectivos, para lo cual </w:t>
      </w:r>
      <w:proofErr w:type="spellStart"/>
      <w:r w:rsidRPr="009F62CF">
        <w:rPr>
          <w:rFonts w:ascii="Arial" w:hAnsi="Arial" w:cs="Arial"/>
          <w:i/>
          <w:sz w:val="18"/>
          <w:szCs w:val="18"/>
        </w:rPr>
        <w:t>incorporarán</w:t>
      </w:r>
      <w:proofErr w:type="spellEnd"/>
      <w:r w:rsidRPr="009F62CF">
        <w:rPr>
          <w:rFonts w:ascii="Arial" w:hAnsi="Arial" w:cs="Arial"/>
          <w:i/>
          <w:sz w:val="18"/>
          <w:szCs w:val="18"/>
        </w:rPr>
        <w:t xml:space="preserve"> medidas de </w:t>
      </w:r>
      <w:proofErr w:type="spellStart"/>
      <w:r w:rsidRPr="009F62CF">
        <w:rPr>
          <w:rFonts w:ascii="Arial" w:hAnsi="Arial" w:cs="Arial"/>
          <w:i/>
          <w:sz w:val="18"/>
          <w:szCs w:val="18"/>
        </w:rPr>
        <w:t>información</w:t>
      </w:r>
      <w:proofErr w:type="spellEnd"/>
      <w:r w:rsidRPr="009F62CF">
        <w:rPr>
          <w:rFonts w:ascii="Arial" w:hAnsi="Arial" w:cs="Arial"/>
          <w:i/>
          <w:sz w:val="18"/>
          <w:szCs w:val="18"/>
        </w:rPr>
        <w:t xml:space="preserve">, competencia, transparencia y las </w:t>
      </w:r>
      <w:proofErr w:type="spellStart"/>
      <w:r w:rsidRPr="009F62CF">
        <w:rPr>
          <w:rFonts w:ascii="Arial" w:hAnsi="Arial" w:cs="Arial"/>
          <w:i/>
          <w:sz w:val="18"/>
          <w:szCs w:val="18"/>
        </w:rPr>
        <w:t>demás</w:t>
      </w:r>
      <w:proofErr w:type="spellEnd"/>
      <w:r w:rsidRPr="009F62CF">
        <w:rPr>
          <w:rFonts w:ascii="Arial" w:hAnsi="Arial" w:cs="Arial"/>
          <w:i/>
          <w:sz w:val="18"/>
          <w:szCs w:val="18"/>
        </w:rPr>
        <w:t xml:space="preserve"> que sean convenientes para lograr este </w:t>
      </w:r>
      <w:proofErr w:type="spellStart"/>
      <w:r w:rsidRPr="009F62CF">
        <w:rPr>
          <w:rFonts w:ascii="Arial" w:hAnsi="Arial" w:cs="Arial"/>
          <w:i/>
          <w:sz w:val="18"/>
          <w:szCs w:val="18"/>
        </w:rPr>
        <w:t>propósito</w:t>
      </w:r>
      <w:proofErr w:type="spellEnd"/>
      <w:r w:rsidRPr="009F62CF">
        <w:rPr>
          <w:rFonts w:ascii="Arial" w:hAnsi="Arial" w:cs="Arial"/>
          <w:i/>
          <w:sz w:val="18"/>
          <w:szCs w:val="18"/>
        </w:rPr>
        <w:t xml:space="preserve">. </w:t>
      </w:r>
    </w:p>
    <w:p w14:paraId="001A8BAD" w14:textId="77777777" w:rsidR="003B6615" w:rsidRPr="009F62CF" w:rsidRDefault="003B6615" w:rsidP="009F62CF">
      <w:pPr>
        <w:pStyle w:val="NormalWeb"/>
        <w:spacing w:before="0" w:beforeAutospacing="0" w:after="0" w:afterAutospacing="0"/>
        <w:ind w:left="1146"/>
        <w:jc w:val="both"/>
        <w:rPr>
          <w:rFonts w:ascii="Arial" w:hAnsi="Arial" w:cs="Arial"/>
          <w:i/>
          <w:sz w:val="18"/>
          <w:szCs w:val="18"/>
        </w:rPr>
      </w:pPr>
    </w:p>
    <w:p w14:paraId="37DFEF4A" w14:textId="77777777" w:rsidR="009F62CF" w:rsidRDefault="009F62CF" w:rsidP="009F62CF">
      <w:pPr>
        <w:pStyle w:val="NormalWeb"/>
        <w:spacing w:before="0" w:beforeAutospacing="0" w:after="0" w:afterAutospacing="0"/>
        <w:ind w:left="1146"/>
        <w:jc w:val="both"/>
        <w:rPr>
          <w:rFonts w:ascii="Arial" w:hAnsi="Arial" w:cs="Arial"/>
          <w:i/>
          <w:sz w:val="18"/>
          <w:szCs w:val="18"/>
        </w:rPr>
      </w:pPr>
      <w:proofErr w:type="spellStart"/>
      <w:r w:rsidRPr="009F62CF">
        <w:rPr>
          <w:rFonts w:ascii="Arial" w:hAnsi="Arial" w:cs="Arial"/>
          <w:b/>
          <w:bCs/>
          <w:i/>
          <w:sz w:val="18"/>
          <w:szCs w:val="18"/>
        </w:rPr>
        <w:t>Artículo</w:t>
      </w:r>
      <w:proofErr w:type="spellEnd"/>
      <w:r w:rsidRPr="009F62CF">
        <w:rPr>
          <w:rFonts w:ascii="Arial" w:hAnsi="Arial" w:cs="Arial"/>
          <w:b/>
          <w:bCs/>
          <w:i/>
          <w:sz w:val="18"/>
          <w:szCs w:val="18"/>
        </w:rPr>
        <w:t xml:space="preserve"> 41.</w:t>
      </w:r>
      <w:r w:rsidRPr="009F62CF">
        <w:rPr>
          <w:rFonts w:ascii="Arial" w:hAnsi="Arial" w:cs="Arial"/>
          <w:i/>
          <w:sz w:val="18"/>
          <w:szCs w:val="18"/>
        </w:rPr>
        <w:t xml:space="preserve"> Por ser fin primordial, el de proveer a los habitantes del Estado de terreno urbano o vivienda a los que de ella carezcan, para que construyan o establezcan su hogar en forma adecuada, digna, decorosa y permanente, pudiendo de esta manera integrar un patrimonio familiar con las facilidades que su </w:t>
      </w:r>
      <w:proofErr w:type="spellStart"/>
      <w:r w:rsidRPr="009F62CF">
        <w:rPr>
          <w:rFonts w:ascii="Arial" w:hAnsi="Arial" w:cs="Arial"/>
          <w:i/>
          <w:sz w:val="18"/>
          <w:szCs w:val="18"/>
        </w:rPr>
        <w:t>condición</w:t>
      </w:r>
      <w:proofErr w:type="spellEnd"/>
      <w:r w:rsidRPr="009F62CF">
        <w:rPr>
          <w:rFonts w:ascii="Arial" w:hAnsi="Arial" w:cs="Arial"/>
          <w:i/>
          <w:sz w:val="18"/>
          <w:szCs w:val="18"/>
        </w:rPr>
        <w:t xml:space="preserve"> </w:t>
      </w:r>
      <w:proofErr w:type="spellStart"/>
      <w:r w:rsidRPr="009F62CF">
        <w:rPr>
          <w:rFonts w:ascii="Arial" w:hAnsi="Arial" w:cs="Arial"/>
          <w:i/>
          <w:sz w:val="18"/>
          <w:szCs w:val="18"/>
        </w:rPr>
        <w:t>económica</w:t>
      </w:r>
      <w:proofErr w:type="spellEnd"/>
      <w:r w:rsidRPr="009F62CF">
        <w:rPr>
          <w:rFonts w:ascii="Arial" w:hAnsi="Arial" w:cs="Arial"/>
          <w:i/>
          <w:sz w:val="18"/>
          <w:szCs w:val="18"/>
        </w:rPr>
        <w:t xml:space="preserve"> les permita, las operaciones a </w:t>
      </w:r>
      <w:proofErr w:type="spellStart"/>
      <w:r w:rsidRPr="009F62CF">
        <w:rPr>
          <w:rFonts w:ascii="Arial" w:hAnsi="Arial" w:cs="Arial"/>
          <w:i/>
          <w:sz w:val="18"/>
          <w:szCs w:val="18"/>
        </w:rPr>
        <w:t>través</w:t>
      </w:r>
      <w:proofErr w:type="spellEnd"/>
      <w:r w:rsidRPr="009F62CF">
        <w:rPr>
          <w:rFonts w:ascii="Arial" w:hAnsi="Arial" w:cs="Arial"/>
          <w:i/>
          <w:sz w:val="18"/>
          <w:szCs w:val="18"/>
        </w:rPr>
        <w:t xml:space="preserve"> de las cuales se transmita un bien inmueble, se </w:t>
      </w:r>
      <w:proofErr w:type="spellStart"/>
      <w:r w:rsidRPr="009F62CF">
        <w:rPr>
          <w:rFonts w:ascii="Arial" w:hAnsi="Arial" w:cs="Arial"/>
          <w:i/>
          <w:sz w:val="18"/>
          <w:szCs w:val="18"/>
        </w:rPr>
        <w:t>realizarán</w:t>
      </w:r>
      <w:proofErr w:type="spellEnd"/>
      <w:r w:rsidRPr="009F62CF">
        <w:rPr>
          <w:rFonts w:ascii="Arial" w:hAnsi="Arial" w:cs="Arial"/>
          <w:i/>
          <w:sz w:val="18"/>
          <w:szCs w:val="18"/>
        </w:rPr>
        <w:t xml:space="preserve"> con las personas que </w:t>
      </w:r>
      <w:proofErr w:type="spellStart"/>
      <w:r w:rsidRPr="009F62CF">
        <w:rPr>
          <w:rFonts w:ascii="Arial" w:hAnsi="Arial" w:cs="Arial"/>
          <w:i/>
          <w:sz w:val="18"/>
          <w:szCs w:val="18"/>
        </w:rPr>
        <w:t>reúnan</w:t>
      </w:r>
      <w:proofErr w:type="spellEnd"/>
      <w:r w:rsidRPr="009F62CF">
        <w:rPr>
          <w:rFonts w:ascii="Arial" w:hAnsi="Arial" w:cs="Arial"/>
          <w:i/>
          <w:sz w:val="18"/>
          <w:szCs w:val="18"/>
        </w:rPr>
        <w:t xml:space="preserve"> los requisitos </w:t>
      </w:r>
      <w:proofErr w:type="spellStart"/>
      <w:r w:rsidRPr="009F62CF">
        <w:rPr>
          <w:rFonts w:ascii="Arial" w:hAnsi="Arial" w:cs="Arial"/>
          <w:i/>
          <w:sz w:val="18"/>
          <w:szCs w:val="18"/>
        </w:rPr>
        <w:t>señalados</w:t>
      </w:r>
      <w:proofErr w:type="spellEnd"/>
      <w:r w:rsidRPr="009F62CF">
        <w:rPr>
          <w:rFonts w:ascii="Arial" w:hAnsi="Arial" w:cs="Arial"/>
          <w:i/>
          <w:sz w:val="18"/>
          <w:szCs w:val="18"/>
        </w:rPr>
        <w:t xml:space="preserve"> en la presente Ley y </w:t>
      </w:r>
      <w:proofErr w:type="spellStart"/>
      <w:r w:rsidRPr="009F62CF">
        <w:rPr>
          <w:rFonts w:ascii="Arial" w:hAnsi="Arial" w:cs="Arial"/>
          <w:i/>
          <w:sz w:val="18"/>
          <w:szCs w:val="18"/>
        </w:rPr>
        <w:t>demás</w:t>
      </w:r>
      <w:proofErr w:type="spellEnd"/>
      <w:r w:rsidRPr="009F62CF">
        <w:rPr>
          <w:rFonts w:ascii="Arial" w:hAnsi="Arial" w:cs="Arial"/>
          <w:i/>
          <w:sz w:val="18"/>
          <w:szCs w:val="18"/>
        </w:rPr>
        <w:t xml:space="preserve"> ordenamientos aplicables.</w:t>
      </w:r>
    </w:p>
    <w:p w14:paraId="156D2133" w14:textId="77777777" w:rsidR="003B6615" w:rsidRPr="009F62CF" w:rsidRDefault="003B6615" w:rsidP="009F62CF">
      <w:pPr>
        <w:pStyle w:val="NormalWeb"/>
        <w:spacing w:before="0" w:beforeAutospacing="0" w:after="0" w:afterAutospacing="0"/>
        <w:ind w:left="1146"/>
        <w:jc w:val="both"/>
        <w:rPr>
          <w:rFonts w:ascii="Arial" w:hAnsi="Arial" w:cs="Arial"/>
          <w:i/>
          <w:sz w:val="18"/>
          <w:szCs w:val="18"/>
        </w:rPr>
      </w:pPr>
    </w:p>
    <w:p w14:paraId="24EBCCF1" w14:textId="77777777" w:rsidR="009F62CF" w:rsidRDefault="009F62CF" w:rsidP="001410B7">
      <w:pPr>
        <w:pStyle w:val="NormalWeb"/>
        <w:numPr>
          <w:ilvl w:val="0"/>
          <w:numId w:val="25"/>
        </w:numPr>
        <w:spacing w:before="0" w:beforeAutospacing="0" w:after="0" w:afterAutospacing="0"/>
        <w:ind w:left="1145"/>
        <w:contextualSpacing/>
        <w:jc w:val="both"/>
        <w:rPr>
          <w:rFonts w:ascii="Arial" w:hAnsi="Arial" w:cs="Arial"/>
          <w:b/>
          <w:bCs/>
          <w:i/>
          <w:sz w:val="18"/>
          <w:szCs w:val="18"/>
        </w:rPr>
      </w:pPr>
      <w:r w:rsidRPr="009F62CF">
        <w:rPr>
          <w:rFonts w:ascii="Arial" w:hAnsi="Arial" w:cs="Arial"/>
          <w:b/>
          <w:bCs/>
          <w:i/>
          <w:sz w:val="18"/>
          <w:szCs w:val="18"/>
        </w:rPr>
        <w:t xml:space="preserve">Código Urbano para el Estado de Jalisco </w:t>
      </w:r>
    </w:p>
    <w:p w14:paraId="169F6198" w14:textId="77777777" w:rsidR="003B6615" w:rsidRPr="009F62CF" w:rsidRDefault="003B6615" w:rsidP="001410B7">
      <w:pPr>
        <w:pStyle w:val="NormalWeb"/>
        <w:numPr>
          <w:ilvl w:val="0"/>
          <w:numId w:val="25"/>
        </w:numPr>
        <w:spacing w:before="0" w:beforeAutospacing="0" w:after="0" w:afterAutospacing="0"/>
        <w:ind w:left="1145"/>
        <w:contextualSpacing/>
        <w:jc w:val="both"/>
        <w:rPr>
          <w:rFonts w:ascii="Arial" w:hAnsi="Arial" w:cs="Arial"/>
          <w:b/>
          <w:bCs/>
          <w:i/>
          <w:sz w:val="18"/>
          <w:szCs w:val="18"/>
        </w:rPr>
      </w:pPr>
    </w:p>
    <w:p w14:paraId="0521F1FA" w14:textId="77777777" w:rsidR="009F62CF" w:rsidRDefault="009F62CF" w:rsidP="009F62CF">
      <w:pPr>
        <w:pStyle w:val="NormalWeb"/>
        <w:spacing w:before="0" w:beforeAutospacing="0" w:after="0" w:afterAutospacing="0"/>
        <w:ind w:left="1145"/>
        <w:contextualSpacing/>
        <w:jc w:val="both"/>
        <w:rPr>
          <w:rFonts w:ascii="Arial" w:hAnsi="Arial" w:cs="Arial"/>
          <w:i/>
          <w:sz w:val="18"/>
          <w:szCs w:val="18"/>
        </w:rPr>
      </w:pPr>
      <w:proofErr w:type="spellStart"/>
      <w:r w:rsidRPr="009F62CF">
        <w:rPr>
          <w:rFonts w:ascii="Arial" w:hAnsi="Arial" w:cs="Arial"/>
          <w:b/>
          <w:bCs/>
          <w:i/>
          <w:sz w:val="18"/>
          <w:szCs w:val="18"/>
        </w:rPr>
        <w:t>Artículo</w:t>
      </w:r>
      <w:proofErr w:type="spellEnd"/>
      <w:r w:rsidRPr="009F62CF">
        <w:rPr>
          <w:rFonts w:ascii="Arial" w:hAnsi="Arial" w:cs="Arial"/>
          <w:b/>
          <w:bCs/>
          <w:i/>
          <w:sz w:val="18"/>
          <w:szCs w:val="18"/>
        </w:rPr>
        <w:t xml:space="preserve"> 3. </w:t>
      </w:r>
      <w:proofErr w:type="spellStart"/>
      <w:r w:rsidRPr="009F62CF">
        <w:rPr>
          <w:rFonts w:ascii="Arial" w:hAnsi="Arial" w:cs="Arial"/>
          <w:b/>
          <w:bCs/>
          <w:i/>
          <w:sz w:val="18"/>
          <w:szCs w:val="18"/>
        </w:rPr>
        <w:t>lV</w:t>
      </w:r>
      <w:proofErr w:type="spellEnd"/>
      <w:r w:rsidRPr="009F62CF">
        <w:rPr>
          <w:rFonts w:ascii="Arial" w:hAnsi="Arial" w:cs="Arial"/>
          <w:b/>
          <w:bCs/>
          <w:i/>
          <w:sz w:val="18"/>
          <w:szCs w:val="18"/>
        </w:rPr>
        <w:t xml:space="preserve">. </w:t>
      </w:r>
      <w:r w:rsidRPr="009F62CF">
        <w:rPr>
          <w:rFonts w:ascii="Arial" w:hAnsi="Arial" w:cs="Arial"/>
          <w:i/>
          <w:sz w:val="18"/>
          <w:szCs w:val="18"/>
        </w:rPr>
        <w:t xml:space="preserve">Precisar los derechos y obligaciones de los habitantes del Estado, al desarrollar acciones de aprovechamiento de predios y fincas, para hacer efectivos los derechos a la vivienda adecuada, digna, decorosa e incluyente; </w:t>
      </w:r>
    </w:p>
    <w:p w14:paraId="7B6FD1AC" w14:textId="77777777" w:rsidR="003B6615" w:rsidRPr="009F62CF" w:rsidRDefault="003B6615" w:rsidP="009F62CF">
      <w:pPr>
        <w:pStyle w:val="NormalWeb"/>
        <w:spacing w:before="0" w:beforeAutospacing="0" w:after="0" w:afterAutospacing="0"/>
        <w:ind w:left="1145"/>
        <w:contextualSpacing/>
        <w:jc w:val="both"/>
        <w:rPr>
          <w:rFonts w:ascii="Arial" w:hAnsi="Arial" w:cs="Arial"/>
          <w:i/>
          <w:sz w:val="18"/>
          <w:szCs w:val="18"/>
        </w:rPr>
      </w:pPr>
    </w:p>
    <w:p w14:paraId="024CAEAF"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r w:rsidRPr="009F62CF">
        <w:rPr>
          <w:rFonts w:ascii="Arial" w:hAnsi="Arial" w:cs="Arial"/>
          <w:b/>
          <w:bCs/>
          <w:i/>
          <w:sz w:val="18"/>
          <w:szCs w:val="18"/>
        </w:rPr>
        <w:t xml:space="preserve">V. a la </w:t>
      </w:r>
      <w:proofErr w:type="spellStart"/>
      <w:r w:rsidRPr="009F62CF">
        <w:rPr>
          <w:rFonts w:ascii="Arial" w:hAnsi="Arial" w:cs="Arial"/>
          <w:b/>
          <w:bCs/>
          <w:i/>
          <w:sz w:val="18"/>
          <w:szCs w:val="18"/>
        </w:rPr>
        <w:t>XVl</w:t>
      </w:r>
      <w:proofErr w:type="spellEnd"/>
      <w:r w:rsidRPr="009F62CF">
        <w:rPr>
          <w:rFonts w:ascii="Arial" w:hAnsi="Arial" w:cs="Arial"/>
          <w:b/>
          <w:bCs/>
          <w:i/>
          <w:sz w:val="18"/>
          <w:szCs w:val="18"/>
        </w:rPr>
        <w:t xml:space="preserve">. [...] </w:t>
      </w:r>
    </w:p>
    <w:p w14:paraId="52D61F27"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
    <w:p w14:paraId="7B76021E"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roofErr w:type="spellStart"/>
      <w:r w:rsidRPr="009F62CF">
        <w:rPr>
          <w:rFonts w:ascii="Arial" w:hAnsi="Arial" w:cs="Arial"/>
          <w:b/>
          <w:bCs/>
          <w:i/>
          <w:sz w:val="18"/>
          <w:szCs w:val="18"/>
        </w:rPr>
        <w:t>Artículo</w:t>
      </w:r>
      <w:proofErr w:type="spellEnd"/>
      <w:r w:rsidRPr="009F62CF">
        <w:rPr>
          <w:rFonts w:ascii="Arial" w:hAnsi="Arial" w:cs="Arial"/>
          <w:b/>
          <w:bCs/>
          <w:i/>
          <w:sz w:val="18"/>
          <w:szCs w:val="18"/>
        </w:rPr>
        <w:t xml:space="preserve"> 8 [</w:t>
      </w:r>
      <w:proofErr w:type="gramStart"/>
      <w:r w:rsidRPr="009F62CF">
        <w:rPr>
          <w:rFonts w:ascii="Arial" w:hAnsi="Arial" w:cs="Arial"/>
          <w:b/>
          <w:bCs/>
          <w:i/>
          <w:sz w:val="18"/>
          <w:szCs w:val="18"/>
        </w:rPr>
        <w:t>. .]</w:t>
      </w:r>
      <w:proofErr w:type="gramEnd"/>
      <w:r w:rsidRPr="009F62CF">
        <w:rPr>
          <w:rFonts w:ascii="Arial" w:hAnsi="Arial" w:cs="Arial"/>
          <w:b/>
          <w:bCs/>
          <w:i/>
          <w:sz w:val="18"/>
          <w:szCs w:val="18"/>
        </w:rPr>
        <w:t xml:space="preserve"> </w:t>
      </w:r>
    </w:p>
    <w:p w14:paraId="793C3FC4"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
    <w:p w14:paraId="1767409C"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r w:rsidRPr="009F62CF">
        <w:rPr>
          <w:rFonts w:ascii="Arial" w:hAnsi="Arial" w:cs="Arial"/>
          <w:b/>
          <w:bCs/>
          <w:i/>
          <w:sz w:val="18"/>
          <w:szCs w:val="18"/>
        </w:rPr>
        <w:t xml:space="preserve">I a la XV. [...] </w:t>
      </w:r>
    </w:p>
    <w:p w14:paraId="6F2664A1"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
    <w:p w14:paraId="2EEF6B07" w14:textId="77777777" w:rsidR="009F62CF" w:rsidRDefault="009F62CF" w:rsidP="009F62CF">
      <w:pPr>
        <w:pStyle w:val="NormalWeb"/>
        <w:spacing w:before="0" w:beforeAutospacing="0" w:after="0" w:afterAutospacing="0"/>
        <w:ind w:left="1145"/>
        <w:contextualSpacing/>
        <w:jc w:val="both"/>
        <w:rPr>
          <w:rFonts w:ascii="Arial" w:hAnsi="Arial" w:cs="Arial"/>
          <w:b/>
          <w:bCs/>
          <w:i/>
          <w:sz w:val="18"/>
          <w:szCs w:val="18"/>
        </w:rPr>
      </w:pPr>
      <w:proofErr w:type="spellStart"/>
      <w:r w:rsidRPr="009F62CF">
        <w:rPr>
          <w:rFonts w:ascii="Arial" w:hAnsi="Arial" w:cs="Arial"/>
          <w:b/>
          <w:bCs/>
          <w:i/>
          <w:sz w:val="18"/>
          <w:szCs w:val="18"/>
        </w:rPr>
        <w:t>XVl</w:t>
      </w:r>
      <w:proofErr w:type="spellEnd"/>
      <w:r w:rsidRPr="009F62CF">
        <w:rPr>
          <w:rFonts w:ascii="Arial" w:hAnsi="Arial" w:cs="Arial"/>
          <w:i/>
          <w:sz w:val="18"/>
          <w:szCs w:val="18"/>
        </w:rPr>
        <w:t xml:space="preserve">. Promover obras para que los habitantes de la entidad cuenten con una vivienda adecuada, digna, decorosa e incluyente, que cumpla con la normatividad en materia de </w:t>
      </w:r>
      <w:proofErr w:type="spellStart"/>
      <w:r w:rsidRPr="009F62CF">
        <w:rPr>
          <w:rFonts w:ascii="Arial" w:hAnsi="Arial" w:cs="Arial"/>
          <w:i/>
          <w:sz w:val="18"/>
          <w:szCs w:val="18"/>
        </w:rPr>
        <w:t>diseño</w:t>
      </w:r>
      <w:proofErr w:type="spellEnd"/>
      <w:r w:rsidRPr="009F62CF">
        <w:rPr>
          <w:rFonts w:ascii="Arial" w:hAnsi="Arial" w:cs="Arial"/>
          <w:i/>
          <w:sz w:val="18"/>
          <w:szCs w:val="18"/>
        </w:rPr>
        <w:t xml:space="preserve"> urbano universal; espacios adecuados para el trabajo, </w:t>
      </w:r>
      <w:proofErr w:type="spellStart"/>
      <w:r w:rsidRPr="009F62CF">
        <w:rPr>
          <w:rFonts w:ascii="Arial" w:hAnsi="Arial" w:cs="Arial"/>
          <w:i/>
          <w:sz w:val="18"/>
          <w:szCs w:val="18"/>
        </w:rPr>
        <w:t>áreas</w:t>
      </w:r>
      <w:proofErr w:type="spellEnd"/>
      <w:r w:rsidRPr="009F62CF">
        <w:rPr>
          <w:rFonts w:ascii="Arial" w:hAnsi="Arial" w:cs="Arial"/>
          <w:i/>
          <w:sz w:val="18"/>
          <w:szCs w:val="18"/>
        </w:rPr>
        <w:t xml:space="preserve"> de esparcimiento y </w:t>
      </w:r>
      <w:proofErr w:type="spellStart"/>
      <w:r w:rsidRPr="009F62CF">
        <w:rPr>
          <w:rFonts w:ascii="Arial" w:hAnsi="Arial" w:cs="Arial"/>
          <w:i/>
          <w:sz w:val="18"/>
          <w:szCs w:val="18"/>
        </w:rPr>
        <w:t>recreación</w:t>
      </w:r>
      <w:proofErr w:type="spellEnd"/>
      <w:r w:rsidRPr="009F62CF">
        <w:rPr>
          <w:rFonts w:ascii="Arial" w:hAnsi="Arial" w:cs="Arial"/>
          <w:i/>
          <w:sz w:val="18"/>
          <w:szCs w:val="18"/>
        </w:rPr>
        <w:t xml:space="preserve">; el equipamiento indispensable para la vida de la comunidad y los medios de </w:t>
      </w:r>
      <w:proofErr w:type="spellStart"/>
      <w:r w:rsidRPr="009F62CF">
        <w:rPr>
          <w:rFonts w:ascii="Arial" w:hAnsi="Arial" w:cs="Arial"/>
          <w:i/>
          <w:sz w:val="18"/>
          <w:szCs w:val="18"/>
        </w:rPr>
        <w:t>comunicación</w:t>
      </w:r>
      <w:proofErr w:type="spellEnd"/>
      <w:r w:rsidRPr="009F62CF">
        <w:rPr>
          <w:rFonts w:ascii="Arial" w:hAnsi="Arial" w:cs="Arial"/>
          <w:i/>
          <w:sz w:val="18"/>
          <w:szCs w:val="18"/>
        </w:rPr>
        <w:t xml:space="preserve"> y transporte que se requieran;</w:t>
      </w:r>
      <w:r w:rsidRPr="009F62CF">
        <w:rPr>
          <w:rFonts w:ascii="Arial" w:hAnsi="Arial" w:cs="Arial"/>
          <w:b/>
          <w:bCs/>
          <w:i/>
          <w:sz w:val="18"/>
          <w:szCs w:val="18"/>
        </w:rPr>
        <w:t xml:space="preserve"> </w:t>
      </w:r>
    </w:p>
    <w:p w14:paraId="0BCBB47F" w14:textId="77777777" w:rsidR="003B6615" w:rsidRPr="009F62CF" w:rsidRDefault="003B6615" w:rsidP="009F62CF">
      <w:pPr>
        <w:pStyle w:val="NormalWeb"/>
        <w:spacing w:before="0" w:beforeAutospacing="0" w:after="0" w:afterAutospacing="0"/>
        <w:ind w:left="1145"/>
        <w:contextualSpacing/>
        <w:jc w:val="both"/>
        <w:rPr>
          <w:rFonts w:ascii="Arial" w:hAnsi="Arial" w:cs="Arial"/>
          <w:i/>
          <w:sz w:val="18"/>
          <w:szCs w:val="18"/>
        </w:rPr>
      </w:pPr>
    </w:p>
    <w:p w14:paraId="31E9ACCF"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roofErr w:type="spellStart"/>
      <w:r w:rsidRPr="009F62CF">
        <w:rPr>
          <w:rFonts w:ascii="Arial" w:hAnsi="Arial" w:cs="Arial"/>
          <w:b/>
          <w:bCs/>
          <w:i/>
          <w:sz w:val="18"/>
          <w:szCs w:val="18"/>
        </w:rPr>
        <w:t>XVll</w:t>
      </w:r>
      <w:proofErr w:type="spellEnd"/>
      <w:r w:rsidRPr="009F62CF">
        <w:rPr>
          <w:rFonts w:ascii="Arial" w:hAnsi="Arial" w:cs="Arial"/>
          <w:b/>
          <w:bCs/>
          <w:i/>
          <w:sz w:val="18"/>
          <w:szCs w:val="18"/>
        </w:rPr>
        <w:t xml:space="preserve"> a la </w:t>
      </w:r>
      <w:proofErr w:type="spellStart"/>
      <w:r w:rsidRPr="009F62CF">
        <w:rPr>
          <w:rFonts w:ascii="Arial" w:hAnsi="Arial" w:cs="Arial"/>
          <w:b/>
          <w:bCs/>
          <w:i/>
          <w:sz w:val="18"/>
          <w:szCs w:val="18"/>
        </w:rPr>
        <w:t>XXVll</w:t>
      </w:r>
      <w:proofErr w:type="spellEnd"/>
      <w:r w:rsidRPr="009F62CF">
        <w:rPr>
          <w:rFonts w:ascii="Arial" w:hAnsi="Arial" w:cs="Arial"/>
          <w:b/>
          <w:bCs/>
          <w:i/>
          <w:sz w:val="18"/>
          <w:szCs w:val="18"/>
        </w:rPr>
        <w:t xml:space="preserve">. [...] </w:t>
      </w:r>
    </w:p>
    <w:p w14:paraId="6C973CB1"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
    <w:p w14:paraId="010034B0"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roofErr w:type="spellStart"/>
      <w:r w:rsidRPr="009F62CF">
        <w:rPr>
          <w:rFonts w:ascii="Arial" w:hAnsi="Arial" w:cs="Arial"/>
          <w:b/>
          <w:bCs/>
          <w:i/>
          <w:sz w:val="18"/>
          <w:szCs w:val="18"/>
        </w:rPr>
        <w:t>Artículo</w:t>
      </w:r>
      <w:proofErr w:type="spellEnd"/>
      <w:r w:rsidRPr="009F62CF">
        <w:rPr>
          <w:rFonts w:ascii="Arial" w:hAnsi="Arial" w:cs="Arial"/>
          <w:b/>
          <w:bCs/>
          <w:i/>
          <w:sz w:val="18"/>
          <w:szCs w:val="18"/>
        </w:rPr>
        <w:t xml:space="preserve"> 10.</w:t>
      </w:r>
    </w:p>
    <w:p w14:paraId="7FF1E414"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
    <w:p w14:paraId="7DC7D08B"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r w:rsidRPr="009F62CF">
        <w:rPr>
          <w:rFonts w:ascii="Arial" w:hAnsi="Arial" w:cs="Arial"/>
          <w:b/>
          <w:bCs/>
          <w:i/>
          <w:sz w:val="18"/>
          <w:szCs w:val="18"/>
        </w:rPr>
        <w:t xml:space="preserve">l. a la XXXI. [...] </w:t>
      </w:r>
    </w:p>
    <w:p w14:paraId="759864D8" w14:textId="77777777" w:rsidR="009F62CF" w:rsidRPr="009F62CF" w:rsidRDefault="009F62CF" w:rsidP="009F62CF">
      <w:pPr>
        <w:pStyle w:val="NormalWeb"/>
        <w:spacing w:before="0" w:beforeAutospacing="0" w:after="0" w:afterAutospacing="0"/>
        <w:ind w:left="1145"/>
        <w:contextualSpacing/>
        <w:jc w:val="both"/>
        <w:rPr>
          <w:rFonts w:ascii="Arial" w:hAnsi="Arial" w:cs="Arial"/>
          <w:b/>
          <w:bCs/>
          <w:i/>
          <w:sz w:val="18"/>
          <w:szCs w:val="18"/>
        </w:rPr>
      </w:pPr>
    </w:p>
    <w:p w14:paraId="7261B883" w14:textId="77777777" w:rsidR="009F62CF" w:rsidRPr="009F62CF" w:rsidRDefault="009F62CF" w:rsidP="009F62CF">
      <w:pPr>
        <w:pStyle w:val="NormalWeb"/>
        <w:spacing w:before="0" w:beforeAutospacing="0" w:after="0" w:afterAutospacing="0"/>
        <w:ind w:left="1145"/>
        <w:contextualSpacing/>
        <w:jc w:val="both"/>
        <w:rPr>
          <w:rFonts w:ascii="Arial" w:hAnsi="Arial" w:cs="Arial"/>
          <w:i/>
          <w:sz w:val="18"/>
          <w:szCs w:val="18"/>
        </w:rPr>
      </w:pPr>
      <w:proofErr w:type="spellStart"/>
      <w:r w:rsidRPr="009F62CF">
        <w:rPr>
          <w:rFonts w:ascii="Arial" w:hAnsi="Arial" w:cs="Arial"/>
          <w:b/>
          <w:bCs/>
          <w:i/>
          <w:sz w:val="18"/>
          <w:szCs w:val="18"/>
        </w:rPr>
        <w:t>XXXIl</w:t>
      </w:r>
      <w:proofErr w:type="spellEnd"/>
      <w:r w:rsidRPr="009F62CF">
        <w:rPr>
          <w:rFonts w:ascii="Arial" w:hAnsi="Arial" w:cs="Arial"/>
          <w:b/>
          <w:bCs/>
          <w:i/>
          <w:sz w:val="18"/>
          <w:szCs w:val="18"/>
        </w:rPr>
        <w:t xml:space="preserve">. </w:t>
      </w:r>
      <w:r w:rsidRPr="009F62CF">
        <w:rPr>
          <w:rFonts w:ascii="Arial" w:hAnsi="Arial" w:cs="Arial"/>
          <w:i/>
          <w:sz w:val="18"/>
          <w:szCs w:val="18"/>
        </w:rPr>
        <w:t xml:space="preserve">Promover obras para que los habitantes de sus respectivos municipios cuenten con una vivienda adecuada digna, decorosa e incluyente; espacios </w:t>
      </w:r>
    </w:p>
    <w:p w14:paraId="29F07825" w14:textId="77777777" w:rsidR="009F62CF" w:rsidRPr="009F62CF" w:rsidRDefault="009F62CF" w:rsidP="009F62CF">
      <w:pPr>
        <w:pStyle w:val="NormalWeb"/>
        <w:spacing w:before="0" w:beforeAutospacing="0" w:after="0" w:afterAutospacing="0"/>
        <w:ind w:left="1145"/>
        <w:contextualSpacing/>
        <w:jc w:val="both"/>
        <w:rPr>
          <w:rFonts w:ascii="Arial" w:hAnsi="Arial" w:cs="Arial"/>
          <w:i/>
          <w:sz w:val="18"/>
          <w:szCs w:val="18"/>
        </w:rPr>
      </w:pPr>
    </w:p>
    <w:p w14:paraId="093DF557" w14:textId="77777777" w:rsidR="009F62CF" w:rsidRPr="009F62CF" w:rsidRDefault="009F62CF" w:rsidP="009F62CF">
      <w:pPr>
        <w:pStyle w:val="NormalWeb"/>
        <w:spacing w:before="0" w:beforeAutospacing="0" w:after="0" w:afterAutospacing="0"/>
        <w:ind w:left="1145"/>
        <w:contextualSpacing/>
        <w:jc w:val="both"/>
        <w:rPr>
          <w:rFonts w:ascii="Arial" w:hAnsi="Arial" w:cs="Arial"/>
          <w:i/>
          <w:sz w:val="18"/>
          <w:szCs w:val="18"/>
        </w:rPr>
      </w:pPr>
      <w:proofErr w:type="gramStart"/>
      <w:r w:rsidRPr="009F62CF">
        <w:rPr>
          <w:rFonts w:ascii="Arial" w:hAnsi="Arial" w:cs="Arial"/>
          <w:i/>
          <w:sz w:val="18"/>
          <w:szCs w:val="18"/>
        </w:rPr>
        <w:t>adecuados</w:t>
      </w:r>
      <w:proofErr w:type="gramEnd"/>
      <w:r w:rsidRPr="009F62CF">
        <w:rPr>
          <w:rFonts w:ascii="Arial" w:hAnsi="Arial" w:cs="Arial"/>
          <w:i/>
          <w:sz w:val="18"/>
          <w:szCs w:val="18"/>
        </w:rPr>
        <w:t xml:space="preserve"> para el trabajo, </w:t>
      </w:r>
      <w:proofErr w:type="spellStart"/>
      <w:r w:rsidRPr="009F62CF">
        <w:rPr>
          <w:rFonts w:ascii="Arial" w:hAnsi="Arial" w:cs="Arial"/>
          <w:i/>
          <w:sz w:val="18"/>
          <w:szCs w:val="18"/>
        </w:rPr>
        <w:t>áreas</w:t>
      </w:r>
      <w:proofErr w:type="spellEnd"/>
      <w:r w:rsidRPr="009F62CF">
        <w:rPr>
          <w:rFonts w:ascii="Arial" w:hAnsi="Arial" w:cs="Arial"/>
          <w:i/>
          <w:sz w:val="18"/>
          <w:szCs w:val="18"/>
        </w:rPr>
        <w:t xml:space="preserve"> y zonas de esparcimiento y </w:t>
      </w:r>
      <w:proofErr w:type="spellStart"/>
      <w:r w:rsidRPr="009F62CF">
        <w:rPr>
          <w:rFonts w:ascii="Arial" w:hAnsi="Arial" w:cs="Arial"/>
          <w:i/>
          <w:sz w:val="18"/>
          <w:szCs w:val="18"/>
        </w:rPr>
        <w:t>recreación</w:t>
      </w:r>
      <w:proofErr w:type="spellEnd"/>
      <w:r w:rsidRPr="009F62CF">
        <w:rPr>
          <w:rFonts w:ascii="Arial" w:hAnsi="Arial" w:cs="Arial"/>
          <w:i/>
          <w:sz w:val="18"/>
          <w:szCs w:val="18"/>
        </w:rPr>
        <w:t xml:space="preserve">; el equipamiento indispensable para la vida de la comunidad, y los medios de </w:t>
      </w:r>
      <w:proofErr w:type="spellStart"/>
      <w:r w:rsidRPr="009F62CF">
        <w:rPr>
          <w:rFonts w:ascii="Arial" w:hAnsi="Arial" w:cs="Arial"/>
          <w:i/>
          <w:sz w:val="18"/>
          <w:szCs w:val="18"/>
        </w:rPr>
        <w:t>comunicación</w:t>
      </w:r>
      <w:proofErr w:type="spellEnd"/>
      <w:r w:rsidRPr="009F62CF">
        <w:rPr>
          <w:rFonts w:ascii="Arial" w:hAnsi="Arial" w:cs="Arial"/>
          <w:i/>
          <w:sz w:val="18"/>
          <w:szCs w:val="18"/>
        </w:rPr>
        <w:t xml:space="preserve"> y transporte que se requieran;</w:t>
      </w:r>
    </w:p>
    <w:p w14:paraId="28F9D28A" w14:textId="77777777" w:rsidR="009F62CF" w:rsidRPr="009F62CF" w:rsidRDefault="009F62CF" w:rsidP="009F62CF">
      <w:pPr>
        <w:pStyle w:val="NormalWeb"/>
        <w:spacing w:before="0" w:beforeAutospacing="0" w:after="0" w:afterAutospacing="0"/>
        <w:ind w:left="1145"/>
        <w:contextualSpacing/>
        <w:jc w:val="both"/>
        <w:rPr>
          <w:rFonts w:ascii="Arial" w:hAnsi="Arial" w:cs="Arial"/>
          <w:i/>
          <w:sz w:val="18"/>
          <w:szCs w:val="18"/>
        </w:rPr>
      </w:pPr>
    </w:p>
    <w:p w14:paraId="130EB9FF" w14:textId="77777777" w:rsidR="009F62CF" w:rsidRPr="009F62CF" w:rsidRDefault="009F62CF" w:rsidP="001410B7">
      <w:pPr>
        <w:pStyle w:val="NormalWeb"/>
        <w:numPr>
          <w:ilvl w:val="0"/>
          <w:numId w:val="25"/>
        </w:numPr>
        <w:spacing w:before="0" w:beforeAutospacing="0" w:after="0" w:afterAutospacing="0"/>
        <w:contextualSpacing/>
        <w:jc w:val="both"/>
        <w:rPr>
          <w:rFonts w:ascii="Arial" w:hAnsi="Arial" w:cs="Arial"/>
          <w:b/>
          <w:bCs/>
          <w:i/>
          <w:sz w:val="18"/>
          <w:szCs w:val="18"/>
        </w:rPr>
      </w:pPr>
      <w:proofErr w:type="spellStart"/>
      <w:r w:rsidRPr="009F62CF">
        <w:rPr>
          <w:rFonts w:ascii="Arial" w:hAnsi="Arial" w:cs="Arial"/>
          <w:b/>
          <w:bCs/>
          <w:i/>
          <w:sz w:val="18"/>
          <w:szCs w:val="18"/>
        </w:rPr>
        <w:t>Código</w:t>
      </w:r>
      <w:proofErr w:type="spellEnd"/>
      <w:r w:rsidRPr="009F62CF">
        <w:rPr>
          <w:rFonts w:ascii="Arial" w:hAnsi="Arial" w:cs="Arial"/>
          <w:b/>
          <w:bCs/>
          <w:i/>
          <w:sz w:val="18"/>
          <w:szCs w:val="18"/>
        </w:rPr>
        <w:t xml:space="preserve"> de Gobierno Municipal de Guadalajara </w:t>
      </w:r>
    </w:p>
    <w:p w14:paraId="37023884" w14:textId="77777777" w:rsidR="009F62CF" w:rsidRPr="009F62CF" w:rsidRDefault="009F62CF" w:rsidP="009F62CF">
      <w:pPr>
        <w:pStyle w:val="NormalWeb"/>
        <w:spacing w:before="0" w:beforeAutospacing="0" w:after="0" w:afterAutospacing="0"/>
        <w:ind w:left="1146"/>
        <w:contextualSpacing/>
        <w:jc w:val="both"/>
        <w:rPr>
          <w:rFonts w:ascii="Arial" w:hAnsi="Arial" w:cs="Arial"/>
          <w:b/>
          <w:bCs/>
          <w:i/>
          <w:sz w:val="18"/>
          <w:szCs w:val="18"/>
        </w:rPr>
      </w:pPr>
    </w:p>
    <w:p w14:paraId="6B3EE15D" w14:textId="77777777" w:rsidR="009F62CF" w:rsidRDefault="009F62CF" w:rsidP="009F62CF">
      <w:pPr>
        <w:pStyle w:val="NormalWeb"/>
        <w:spacing w:before="0" w:beforeAutospacing="0" w:after="0" w:afterAutospacing="0"/>
        <w:jc w:val="both"/>
        <w:rPr>
          <w:rFonts w:ascii="Arial" w:hAnsi="Arial" w:cs="Arial"/>
          <w:b/>
          <w:bCs/>
          <w:i/>
          <w:sz w:val="18"/>
          <w:szCs w:val="18"/>
        </w:rPr>
      </w:pPr>
      <w:r w:rsidRPr="009F62CF">
        <w:rPr>
          <w:rFonts w:ascii="Arial" w:hAnsi="Arial" w:cs="Arial"/>
          <w:i/>
          <w:sz w:val="18"/>
          <w:szCs w:val="18"/>
        </w:rPr>
        <w:t xml:space="preserve">Para la </w:t>
      </w:r>
      <w:proofErr w:type="spellStart"/>
      <w:r w:rsidRPr="009F62CF">
        <w:rPr>
          <w:rFonts w:ascii="Arial" w:hAnsi="Arial" w:cs="Arial"/>
          <w:i/>
          <w:sz w:val="18"/>
          <w:szCs w:val="18"/>
        </w:rPr>
        <w:t>atención</w:t>
      </w:r>
      <w:proofErr w:type="spellEnd"/>
      <w:r w:rsidRPr="009F62CF">
        <w:rPr>
          <w:rFonts w:ascii="Arial" w:hAnsi="Arial" w:cs="Arial"/>
          <w:i/>
          <w:sz w:val="18"/>
          <w:szCs w:val="18"/>
        </w:rPr>
        <w:t xml:space="preserve"> de los asuntos de su competencia, cuenta con las Direcciones de </w:t>
      </w:r>
      <w:proofErr w:type="spellStart"/>
      <w:r w:rsidRPr="009F62CF">
        <w:rPr>
          <w:rFonts w:ascii="Arial" w:hAnsi="Arial" w:cs="Arial"/>
          <w:i/>
          <w:sz w:val="18"/>
          <w:szCs w:val="18"/>
        </w:rPr>
        <w:t>Promoción</w:t>
      </w:r>
      <w:proofErr w:type="spellEnd"/>
      <w:r w:rsidRPr="009F62CF">
        <w:rPr>
          <w:rFonts w:ascii="Arial" w:hAnsi="Arial" w:cs="Arial"/>
          <w:i/>
          <w:sz w:val="18"/>
          <w:szCs w:val="18"/>
        </w:rPr>
        <w:t xml:space="preserve"> a la Vivienda y la de </w:t>
      </w:r>
      <w:proofErr w:type="spellStart"/>
      <w:r w:rsidRPr="009F62CF">
        <w:rPr>
          <w:rFonts w:ascii="Arial" w:hAnsi="Arial" w:cs="Arial"/>
          <w:i/>
          <w:sz w:val="18"/>
          <w:szCs w:val="18"/>
        </w:rPr>
        <w:t>Análisis</w:t>
      </w:r>
      <w:proofErr w:type="spellEnd"/>
      <w:r w:rsidRPr="009F62CF">
        <w:rPr>
          <w:rFonts w:ascii="Arial" w:hAnsi="Arial" w:cs="Arial"/>
          <w:i/>
          <w:sz w:val="18"/>
          <w:szCs w:val="18"/>
        </w:rPr>
        <w:t xml:space="preserve">, </w:t>
      </w:r>
      <w:proofErr w:type="spellStart"/>
      <w:r w:rsidRPr="009F62CF">
        <w:rPr>
          <w:rFonts w:ascii="Arial" w:hAnsi="Arial" w:cs="Arial"/>
          <w:i/>
          <w:sz w:val="18"/>
          <w:szCs w:val="18"/>
        </w:rPr>
        <w:t>Evaluación</w:t>
      </w:r>
      <w:proofErr w:type="spellEnd"/>
      <w:r w:rsidRPr="009F62CF">
        <w:rPr>
          <w:rFonts w:ascii="Arial" w:hAnsi="Arial" w:cs="Arial"/>
          <w:i/>
          <w:sz w:val="18"/>
          <w:szCs w:val="18"/>
        </w:rPr>
        <w:t xml:space="preserve"> y Seguimiento. </w:t>
      </w:r>
      <w:r w:rsidRPr="009F62CF">
        <w:rPr>
          <w:rFonts w:ascii="Arial" w:hAnsi="Arial" w:cs="Arial"/>
          <w:b/>
          <w:bCs/>
          <w:i/>
          <w:sz w:val="18"/>
          <w:szCs w:val="18"/>
        </w:rPr>
        <w:t>Con las atribuciones siguientes:</w:t>
      </w:r>
      <w:r w:rsidRPr="009F62CF">
        <w:rPr>
          <w:rFonts w:ascii="Arial" w:hAnsi="Arial" w:cs="Arial"/>
          <w:b/>
          <w:bCs/>
          <w:i/>
          <w:sz w:val="18"/>
          <w:szCs w:val="18"/>
        </w:rPr>
        <w:br/>
        <w:t xml:space="preserve">A. Son atribuciones de la </w:t>
      </w:r>
      <w:proofErr w:type="spellStart"/>
      <w:r w:rsidRPr="009F62CF">
        <w:rPr>
          <w:rFonts w:ascii="Arial" w:hAnsi="Arial" w:cs="Arial"/>
          <w:b/>
          <w:bCs/>
          <w:i/>
          <w:sz w:val="18"/>
          <w:szCs w:val="18"/>
        </w:rPr>
        <w:t>Dirección</w:t>
      </w:r>
      <w:proofErr w:type="spellEnd"/>
      <w:r w:rsidRPr="009F62CF">
        <w:rPr>
          <w:rFonts w:ascii="Arial" w:hAnsi="Arial" w:cs="Arial"/>
          <w:b/>
          <w:bCs/>
          <w:i/>
          <w:sz w:val="18"/>
          <w:szCs w:val="18"/>
        </w:rPr>
        <w:t xml:space="preserve"> de </w:t>
      </w:r>
      <w:proofErr w:type="spellStart"/>
      <w:r w:rsidRPr="009F62CF">
        <w:rPr>
          <w:rFonts w:ascii="Arial" w:hAnsi="Arial" w:cs="Arial"/>
          <w:b/>
          <w:bCs/>
          <w:i/>
          <w:sz w:val="18"/>
          <w:szCs w:val="18"/>
        </w:rPr>
        <w:t>Promoción</w:t>
      </w:r>
      <w:proofErr w:type="spellEnd"/>
      <w:r w:rsidRPr="009F62CF">
        <w:rPr>
          <w:rFonts w:ascii="Arial" w:hAnsi="Arial" w:cs="Arial"/>
          <w:b/>
          <w:bCs/>
          <w:i/>
          <w:sz w:val="18"/>
          <w:szCs w:val="18"/>
        </w:rPr>
        <w:t xml:space="preserve"> a la Vivienda:</w:t>
      </w:r>
    </w:p>
    <w:p w14:paraId="20D81F51" w14:textId="77777777" w:rsidR="003B6615" w:rsidRPr="009F62CF" w:rsidRDefault="003B6615" w:rsidP="009F62CF">
      <w:pPr>
        <w:pStyle w:val="NormalWeb"/>
        <w:spacing w:before="0" w:beforeAutospacing="0" w:after="0" w:afterAutospacing="0"/>
        <w:jc w:val="both"/>
        <w:rPr>
          <w:rFonts w:ascii="Arial" w:hAnsi="Arial" w:cs="Arial"/>
          <w:b/>
          <w:bCs/>
          <w:i/>
          <w:sz w:val="18"/>
          <w:szCs w:val="18"/>
        </w:rPr>
      </w:pPr>
    </w:p>
    <w:p w14:paraId="66589C93"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 xml:space="preserve">Planear, promover y gestionar el otorgamiento de </w:t>
      </w:r>
      <w:proofErr w:type="spellStart"/>
      <w:r w:rsidRPr="009F62CF">
        <w:rPr>
          <w:rFonts w:ascii="Arial" w:hAnsi="Arial" w:cs="Arial"/>
          <w:i/>
          <w:sz w:val="18"/>
          <w:szCs w:val="18"/>
        </w:rPr>
        <w:t>estímulos</w:t>
      </w:r>
      <w:proofErr w:type="spellEnd"/>
      <w:r w:rsidRPr="009F62CF">
        <w:rPr>
          <w:rFonts w:ascii="Arial" w:hAnsi="Arial" w:cs="Arial"/>
          <w:i/>
          <w:sz w:val="18"/>
          <w:szCs w:val="18"/>
        </w:rPr>
        <w:t xml:space="preserve"> y subsidios para las acciones vivienda, con </w:t>
      </w:r>
      <w:proofErr w:type="spellStart"/>
      <w:r w:rsidRPr="009F62CF">
        <w:rPr>
          <w:rFonts w:ascii="Arial" w:hAnsi="Arial" w:cs="Arial"/>
          <w:i/>
          <w:sz w:val="18"/>
          <w:szCs w:val="18"/>
        </w:rPr>
        <w:t>atención</w:t>
      </w:r>
      <w:proofErr w:type="spellEnd"/>
      <w:r w:rsidRPr="009F62CF">
        <w:rPr>
          <w:rFonts w:ascii="Arial" w:hAnsi="Arial" w:cs="Arial"/>
          <w:i/>
          <w:sz w:val="18"/>
          <w:szCs w:val="18"/>
        </w:rPr>
        <w:t xml:space="preserve"> prioritaria a la vivienda de </w:t>
      </w:r>
      <w:proofErr w:type="spellStart"/>
      <w:r w:rsidRPr="009F62CF">
        <w:rPr>
          <w:rFonts w:ascii="Arial" w:hAnsi="Arial" w:cs="Arial"/>
          <w:i/>
          <w:sz w:val="18"/>
          <w:szCs w:val="18"/>
        </w:rPr>
        <w:t>interés</w:t>
      </w:r>
      <w:proofErr w:type="spellEnd"/>
      <w:r w:rsidRPr="009F62CF">
        <w:rPr>
          <w:rFonts w:ascii="Arial" w:hAnsi="Arial" w:cs="Arial"/>
          <w:i/>
          <w:sz w:val="18"/>
          <w:szCs w:val="18"/>
        </w:rPr>
        <w:t xml:space="preserve"> social y popular en beneficio de la </w:t>
      </w:r>
      <w:proofErr w:type="spellStart"/>
      <w:r w:rsidRPr="009F62CF">
        <w:rPr>
          <w:rFonts w:ascii="Arial" w:hAnsi="Arial" w:cs="Arial"/>
          <w:i/>
          <w:sz w:val="18"/>
          <w:szCs w:val="18"/>
        </w:rPr>
        <w:t>población</w:t>
      </w:r>
      <w:proofErr w:type="spellEnd"/>
      <w:r w:rsidRPr="009F62CF">
        <w:rPr>
          <w:rFonts w:ascii="Arial" w:hAnsi="Arial" w:cs="Arial"/>
          <w:i/>
          <w:sz w:val="18"/>
          <w:szCs w:val="18"/>
        </w:rPr>
        <w:t xml:space="preserve"> de menores ingresos;</w:t>
      </w:r>
    </w:p>
    <w:p w14:paraId="707BB3E7"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Desarrollar la vivienda como instrumento para el repoblamiento del Municipio y el fortalecimiento del arraigo de sus habitantes;</w:t>
      </w:r>
    </w:p>
    <w:p w14:paraId="54B19276"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lastRenderedPageBreak/>
        <w:t xml:space="preserve">Planear, promover y gestionar las acciones en materia de vivienda en el Municipio, en cumplimiento de los lineamientos de las </w:t>
      </w:r>
      <w:proofErr w:type="spellStart"/>
      <w:r w:rsidRPr="009F62CF">
        <w:rPr>
          <w:rFonts w:ascii="Arial" w:hAnsi="Arial" w:cs="Arial"/>
          <w:i/>
          <w:sz w:val="18"/>
          <w:szCs w:val="18"/>
        </w:rPr>
        <w:t>políticas</w:t>
      </w:r>
      <w:proofErr w:type="spellEnd"/>
      <w:r w:rsidRPr="009F62CF">
        <w:rPr>
          <w:rFonts w:ascii="Arial" w:hAnsi="Arial" w:cs="Arial"/>
          <w:i/>
          <w:sz w:val="18"/>
          <w:szCs w:val="18"/>
        </w:rPr>
        <w:t xml:space="preserve"> </w:t>
      </w:r>
      <w:proofErr w:type="spellStart"/>
      <w:r w:rsidRPr="009F62CF">
        <w:rPr>
          <w:rFonts w:ascii="Arial" w:hAnsi="Arial" w:cs="Arial"/>
          <w:i/>
          <w:sz w:val="18"/>
          <w:szCs w:val="18"/>
        </w:rPr>
        <w:t>públicas</w:t>
      </w:r>
      <w:proofErr w:type="spellEnd"/>
      <w:r w:rsidRPr="009F62CF">
        <w:rPr>
          <w:rFonts w:ascii="Arial" w:hAnsi="Arial" w:cs="Arial"/>
          <w:i/>
          <w:sz w:val="18"/>
          <w:szCs w:val="18"/>
        </w:rPr>
        <w:t xml:space="preserve"> de vivienda de los programas estatales en materia de vivienda, del Plan Municipal de Desarrollo, del Programa Municipal de Desarrollo Urbano y de los Planes Parciales de Desarrollo Urbano;</w:t>
      </w:r>
    </w:p>
    <w:p w14:paraId="3B4CA849"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Planear y promover la reserva territorial del Municipio de suelo apto para vivienda;</w:t>
      </w:r>
    </w:p>
    <w:p w14:paraId="06E0D62F"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 xml:space="preserve">Verificar el cumplimiento de los requisitos establecidos para el otorgamiento de los subsidios o </w:t>
      </w:r>
      <w:proofErr w:type="spellStart"/>
      <w:r w:rsidRPr="009F62CF">
        <w:rPr>
          <w:rFonts w:ascii="Arial" w:hAnsi="Arial" w:cs="Arial"/>
          <w:i/>
          <w:sz w:val="18"/>
          <w:szCs w:val="18"/>
        </w:rPr>
        <w:t>estímulos</w:t>
      </w:r>
      <w:proofErr w:type="spellEnd"/>
      <w:r w:rsidRPr="009F62CF">
        <w:rPr>
          <w:rFonts w:ascii="Arial" w:hAnsi="Arial" w:cs="Arial"/>
          <w:i/>
          <w:sz w:val="18"/>
          <w:szCs w:val="18"/>
        </w:rPr>
        <w:t xml:space="preserve"> de las acciones de vivienda que deben realizar los sujetos beneficiados e interesados;</w:t>
      </w:r>
    </w:p>
    <w:p w14:paraId="7A857E7F"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 xml:space="preserve">Promover y gestionar el seguimiento de </w:t>
      </w:r>
      <w:proofErr w:type="spellStart"/>
      <w:r w:rsidRPr="009F62CF">
        <w:rPr>
          <w:rFonts w:ascii="Arial" w:hAnsi="Arial" w:cs="Arial"/>
          <w:i/>
          <w:sz w:val="18"/>
          <w:szCs w:val="18"/>
        </w:rPr>
        <w:t>políticas</w:t>
      </w:r>
      <w:proofErr w:type="spellEnd"/>
      <w:r w:rsidRPr="009F62CF">
        <w:rPr>
          <w:rFonts w:ascii="Arial" w:hAnsi="Arial" w:cs="Arial"/>
          <w:i/>
          <w:sz w:val="18"/>
          <w:szCs w:val="18"/>
        </w:rPr>
        <w:t xml:space="preserve"> </w:t>
      </w:r>
      <w:proofErr w:type="spellStart"/>
      <w:r w:rsidRPr="009F62CF">
        <w:rPr>
          <w:rFonts w:ascii="Arial" w:hAnsi="Arial" w:cs="Arial"/>
          <w:i/>
          <w:sz w:val="18"/>
          <w:szCs w:val="18"/>
        </w:rPr>
        <w:t>públicas</w:t>
      </w:r>
      <w:proofErr w:type="spellEnd"/>
      <w:r w:rsidRPr="009F62CF">
        <w:rPr>
          <w:rFonts w:ascii="Arial" w:hAnsi="Arial" w:cs="Arial"/>
          <w:i/>
          <w:sz w:val="18"/>
          <w:szCs w:val="18"/>
        </w:rPr>
        <w:t xml:space="preserve"> de vivienda del Municipio de conformidad con lo dispuesto en el </w:t>
      </w:r>
      <w:proofErr w:type="spellStart"/>
      <w:r w:rsidRPr="009F62CF">
        <w:rPr>
          <w:rFonts w:ascii="Arial" w:hAnsi="Arial" w:cs="Arial"/>
          <w:i/>
          <w:sz w:val="18"/>
          <w:szCs w:val="18"/>
        </w:rPr>
        <w:t>artículo</w:t>
      </w:r>
      <w:proofErr w:type="spellEnd"/>
      <w:r w:rsidRPr="009F62CF">
        <w:rPr>
          <w:rFonts w:ascii="Arial" w:hAnsi="Arial" w:cs="Arial"/>
          <w:i/>
          <w:sz w:val="18"/>
          <w:szCs w:val="18"/>
        </w:rPr>
        <w:t xml:space="preserve"> 16 de la Ley de Vivienda del Estado de Jalisco;</w:t>
      </w:r>
    </w:p>
    <w:p w14:paraId="6E52BB88"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 xml:space="preserve">Promover proyectos de </w:t>
      </w:r>
      <w:proofErr w:type="spellStart"/>
      <w:r w:rsidRPr="009F62CF">
        <w:rPr>
          <w:rFonts w:ascii="Arial" w:hAnsi="Arial" w:cs="Arial"/>
          <w:i/>
          <w:sz w:val="18"/>
          <w:szCs w:val="18"/>
        </w:rPr>
        <w:t>concertación</w:t>
      </w:r>
      <w:proofErr w:type="spellEnd"/>
      <w:r w:rsidRPr="009F62CF">
        <w:rPr>
          <w:rFonts w:ascii="Arial" w:hAnsi="Arial" w:cs="Arial"/>
          <w:i/>
          <w:sz w:val="18"/>
          <w:szCs w:val="18"/>
        </w:rPr>
        <w:t xml:space="preserve"> con los sectores social y privado a </w:t>
      </w:r>
      <w:proofErr w:type="spellStart"/>
      <w:r w:rsidRPr="009F62CF">
        <w:rPr>
          <w:rFonts w:ascii="Arial" w:hAnsi="Arial" w:cs="Arial"/>
          <w:i/>
          <w:sz w:val="18"/>
          <w:szCs w:val="18"/>
        </w:rPr>
        <w:t>través</w:t>
      </w:r>
      <w:proofErr w:type="spellEnd"/>
      <w:r w:rsidRPr="009F62CF">
        <w:rPr>
          <w:rFonts w:ascii="Arial" w:hAnsi="Arial" w:cs="Arial"/>
          <w:i/>
          <w:sz w:val="18"/>
          <w:szCs w:val="18"/>
        </w:rPr>
        <w:t xml:space="preserve"> de convocatoria </w:t>
      </w:r>
      <w:proofErr w:type="spellStart"/>
      <w:r w:rsidRPr="009F62CF">
        <w:rPr>
          <w:rFonts w:ascii="Arial" w:hAnsi="Arial" w:cs="Arial"/>
          <w:i/>
          <w:sz w:val="18"/>
          <w:szCs w:val="18"/>
        </w:rPr>
        <w:t>pública</w:t>
      </w:r>
      <w:proofErr w:type="spellEnd"/>
      <w:r w:rsidRPr="009F62CF">
        <w:rPr>
          <w:rFonts w:ascii="Arial" w:hAnsi="Arial" w:cs="Arial"/>
          <w:i/>
          <w:sz w:val="18"/>
          <w:szCs w:val="18"/>
        </w:rPr>
        <w:t xml:space="preserve">, para la </w:t>
      </w:r>
      <w:proofErr w:type="spellStart"/>
      <w:r w:rsidRPr="009F62CF">
        <w:rPr>
          <w:rFonts w:ascii="Arial" w:hAnsi="Arial" w:cs="Arial"/>
          <w:i/>
          <w:sz w:val="18"/>
          <w:szCs w:val="18"/>
        </w:rPr>
        <w:t>ejecución</w:t>
      </w:r>
      <w:proofErr w:type="spellEnd"/>
      <w:r w:rsidRPr="009F62CF">
        <w:rPr>
          <w:rFonts w:ascii="Arial" w:hAnsi="Arial" w:cs="Arial"/>
          <w:i/>
          <w:sz w:val="18"/>
          <w:szCs w:val="18"/>
        </w:rPr>
        <w:t xml:space="preserve"> de acciones de suelo o vivienda;</w:t>
      </w:r>
    </w:p>
    <w:p w14:paraId="76F131BC"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 xml:space="preserve">Promover la </w:t>
      </w:r>
      <w:proofErr w:type="spellStart"/>
      <w:r w:rsidRPr="009F62CF">
        <w:rPr>
          <w:rFonts w:ascii="Arial" w:hAnsi="Arial" w:cs="Arial"/>
          <w:i/>
          <w:sz w:val="18"/>
          <w:szCs w:val="18"/>
        </w:rPr>
        <w:t>simplificación</w:t>
      </w:r>
      <w:proofErr w:type="spellEnd"/>
      <w:r w:rsidRPr="009F62CF">
        <w:rPr>
          <w:rFonts w:ascii="Arial" w:hAnsi="Arial" w:cs="Arial"/>
          <w:i/>
          <w:sz w:val="18"/>
          <w:szCs w:val="18"/>
        </w:rPr>
        <w:t xml:space="preserve"> administrativa de </w:t>
      </w:r>
      <w:proofErr w:type="spellStart"/>
      <w:r w:rsidRPr="009F62CF">
        <w:rPr>
          <w:rFonts w:ascii="Arial" w:hAnsi="Arial" w:cs="Arial"/>
          <w:i/>
          <w:sz w:val="18"/>
          <w:szCs w:val="18"/>
        </w:rPr>
        <w:t>trámites</w:t>
      </w:r>
      <w:proofErr w:type="spellEnd"/>
      <w:r w:rsidRPr="009F62CF">
        <w:rPr>
          <w:rFonts w:ascii="Arial" w:hAnsi="Arial" w:cs="Arial"/>
          <w:i/>
          <w:sz w:val="18"/>
          <w:szCs w:val="18"/>
        </w:rPr>
        <w:t xml:space="preserve"> y procedimientos para la </w:t>
      </w:r>
      <w:proofErr w:type="spellStart"/>
      <w:r w:rsidRPr="009F62CF">
        <w:rPr>
          <w:rFonts w:ascii="Arial" w:hAnsi="Arial" w:cs="Arial"/>
          <w:i/>
          <w:sz w:val="18"/>
          <w:szCs w:val="18"/>
        </w:rPr>
        <w:t>expedición</w:t>
      </w:r>
      <w:proofErr w:type="spellEnd"/>
      <w:r w:rsidRPr="009F62CF">
        <w:rPr>
          <w:rFonts w:ascii="Arial" w:hAnsi="Arial" w:cs="Arial"/>
          <w:i/>
          <w:sz w:val="18"/>
          <w:szCs w:val="18"/>
        </w:rPr>
        <w:t xml:space="preserve"> de permisos, licencias, autorizaciones y </w:t>
      </w:r>
      <w:proofErr w:type="spellStart"/>
      <w:r w:rsidRPr="009F62CF">
        <w:rPr>
          <w:rFonts w:ascii="Arial" w:hAnsi="Arial" w:cs="Arial"/>
          <w:i/>
          <w:sz w:val="18"/>
          <w:szCs w:val="18"/>
        </w:rPr>
        <w:t>demás</w:t>
      </w:r>
      <w:proofErr w:type="spellEnd"/>
      <w:r w:rsidRPr="009F62CF">
        <w:rPr>
          <w:rFonts w:ascii="Arial" w:hAnsi="Arial" w:cs="Arial"/>
          <w:i/>
          <w:sz w:val="18"/>
          <w:szCs w:val="18"/>
        </w:rPr>
        <w:t xml:space="preserve"> actos administrativos necesarios para la </w:t>
      </w:r>
      <w:proofErr w:type="spellStart"/>
      <w:r w:rsidRPr="009F62CF">
        <w:rPr>
          <w:rFonts w:ascii="Arial" w:hAnsi="Arial" w:cs="Arial"/>
          <w:i/>
          <w:sz w:val="18"/>
          <w:szCs w:val="18"/>
        </w:rPr>
        <w:t>ejecución</w:t>
      </w:r>
      <w:proofErr w:type="spellEnd"/>
      <w:r w:rsidRPr="009F62CF">
        <w:rPr>
          <w:rFonts w:ascii="Arial" w:hAnsi="Arial" w:cs="Arial"/>
          <w:i/>
          <w:sz w:val="18"/>
          <w:szCs w:val="18"/>
        </w:rPr>
        <w:t xml:space="preserve"> de los programas y acciones de suelo y vivienda;</w:t>
      </w:r>
    </w:p>
    <w:p w14:paraId="1E0DF7B4"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 xml:space="preserve">Planear y promover sistemas de financiamiento para las acciones de suelo y vivienda, con </w:t>
      </w:r>
      <w:proofErr w:type="spellStart"/>
      <w:r w:rsidRPr="009F62CF">
        <w:rPr>
          <w:rFonts w:ascii="Arial" w:hAnsi="Arial" w:cs="Arial"/>
          <w:i/>
          <w:sz w:val="18"/>
          <w:szCs w:val="18"/>
        </w:rPr>
        <w:t>atención</w:t>
      </w:r>
      <w:proofErr w:type="spellEnd"/>
      <w:r w:rsidRPr="009F62CF">
        <w:rPr>
          <w:rFonts w:ascii="Arial" w:hAnsi="Arial" w:cs="Arial"/>
          <w:i/>
          <w:sz w:val="18"/>
          <w:szCs w:val="18"/>
        </w:rPr>
        <w:t xml:space="preserve"> prioritaria a la vivienda de </w:t>
      </w:r>
      <w:proofErr w:type="spellStart"/>
      <w:r w:rsidRPr="009F62CF">
        <w:rPr>
          <w:rFonts w:ascii="Arial" w:hAnsi="Arial" w:cs="Arial"/>
          <w:i/>
          <w:sz w:val="18"/>
          <w:szCs w:val="18"/>
        </w:rPr>
        <w:t>interés</w:t>
      </w:r>
      <w:proofErr w:type="spellEnd"/>
      <w:r w:rsidRPr="009F62CF">
        <w:rPr>
          <w:rFonts w:ascii="Arial" w:hAnsi="Arial" w:cs="Arial"/>
          <w:i/>
          <w:sz w:val="18"/>
          <w:szCs w:val="18"/>
        </w:rPr>
        <w:t xml:space="preserve"> social y popular en beneficio de la </w:t>
      </w:r>
      <w:proofErr w:type="spellStart"/>
      <w:r w:rsidRPr="009F62CF">
        <w:rPr>
          <w:rFonts w:ascii="Arial" w:hAnsi="Arial" w:cs="Arial"/>
          <w:i/>
          <w:sz w:val="18"/>
          <w:szCs w:val="18"/>
        </w:rPr>
        <w:t>población</w:t>
      </w:r>
      <w:proofErr w:type="spellEnd"/>
      <w:r w:rsidRPr="009F62CF">
        <w:rPr>
          <w:rFonts w:ascii="Arial" w:hAnsi="Arial" w:cs="Arial"/>
          <w:i/>
          <w:sz w:val="18"/>
          <w:szCs w:val="18"/>
        </w:rPr>
        <w:t xml:space="preserve"> de menores ingresos; </w:t>
      </w:r>
    </w:p>
    <w:p w14:paraId="18E4785A"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 xml:space="preserve">Promover la </w:t>
      </w:r>
      <w:proofErr w:type="spellStart"/>
      <w:r w:rsidRPr="009F62CF">
        <w:rPr>
          <w:rFonts w:ascii="Arial" w:hAnsi="Arial" w:cs="Arial"/>
          <w:i/>
          <w:sz w:val="18"/>
          <w:szCs w:val="18"/>
        </w:rPr>
        <w:t>participación</w:t>
      </w:r>
      <w:proofErr w:type="spellEnd"/>
      <w:r w:rsidRPr="009F62CF">
        <w:rPr>
          <w:rFonts w:ascii="Arial" w:hAnsi="Arial" w:cs="Arial"/>
          <w:i/>
          <w:sz w:val="18"/>
          <w:szCs w:val="18"/>
        </w:rPr>
        <w:t xml:space="preserve"> organizada de la </w:t>
      </w:r>
      <w:proofErr w:type="spellStart"/>
      <w:r w:rsidRPr="009F62CF">
        <w:rPr>
          <w:rFonts w:ascii="Arial" w:hAnsi="Arial" w:cs="Arial"/>
          <w:i/>
          <w:sz w:val="18"/>
          <w:szCs w:val="18"/>
        </w:rPr>
        <w:t>población</w:t>
      </w:r>
      <w:proofErr w:type="spellEnd"/>
      <w:r w:rsidRPr="009F62CF">
        <w:rPr>
          <w:rFonts w:ascii="Arial" w:hAnsi="Arial" w:cs="Arial"/>
          <w:i/>
          <w:sz w:val="18"/>
          <w:szCs w:val="18"/>
        </w:rPr>
        <w:t xml:space="preserve"> interesada en los diversos programas de vivienda y realizar el registro, control y </w:t>
      </w:r>
      <w:proofErr w:type="spellStart"/>
      <w:r w:rsidRPr="009F62CF">
        <w:rPr>
          <w:rFonts w:ascii="Arial" w:hAnsi="Arial" w:cs="Arial"/>
          <w:i/>
          <w:sz w:val="18"/>
          <w:szCs w:val="18"/>
        </w:rPr>
        <w:t>evaluación</w:t>
      </w:r>
      <w:proofErr w:type="spellEnd"/>
      <w:r w:rsidRPr="009F62CF">
        <w:rPr>
          <w:rFonts w:ascii="Arial" w:hAnsi="Arial" w:cs="Arial"/>
          <w:i/>
          <w:sz w:val="18"/>
          <w:szCs w:val="18"/>
        </w:rPr>
        <w:t xml:space="preserve"> de las diferentes organizaciones que se constituyan para ello; </w:t>
      </w:r>
    </w:p>
    <w:p w14:paraId="0FE9E4DF"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 xml:space="preserve">XII. Coordinarse con las diversas dependencias de los tres niveles de gobierno para el </w:t>
      </w:r>
      <w:proofErr w:type="spellStart"/>
      <w:r w:rsidRPr="009F62CF">
        <w:rPr>
          <w:rFonts w:ascii="Arial" w:hAnsi="Arial" w:cs="Arial"/>
          <w:i/>
          <w:sz w:val="18"/>
          <w:szCs w:val="18"/>
        </w:rPr>
        <w:t>desempeño</w:t>
      </w:r>
      <w:proofErr w:type="spellEnd"/>
      <w:r w:rsidRPr="009F62CF">
        <w:rPr>
          <w:rFonts w:ascii="Arial" w:hAnsi="Arial" w:cs="Arial"/>
          <w:i/>
          <w:sz w:val="18"/>
          <w:szCs w:val="18"/>
        </w:rPr>
        <w:t xml:space="preserve"> de sus atribuciones; y</w:t>
      </w:r>
    </w:p>
    <w:p w14:paraId="1AFE0021" w14:textId="77777777" w:rsidR="009F62CF" w:rsidRPr="009F62CF" w:rsidRDefault="009F62CF" w:rsidP="001410B7">
      <w:pPr>
        <w:pStyle w:val="NormalWeb"/>
        <w:numPr>
          <w:ilvl w:val="0"/>
          <w:numId w:val="26"/>
        </w:numPr>
        <w:spacing w:before="0" w:beforeAutospacing="0" w:after="0" w:afterAutospacing="0"/>
        <w:jc w:val="both"/>
        <w:rPr>
          <w:rFonts w:ascii="Arial" w:hAnsi="Arial" w:cs="Arial"/>
          <w:i/>
          <w:sz w:val="18"/>
          <w:szCs w:val="18"/>
        </w:rPr>
      </w:pPr>
      <w:r w:rsidRPr="009F62CF">
        <w:rPr>
          <w:rFonts w:ascii="Arial" w:hAnsi="Arial" w:cs="Arial"/>
          <w:i/>
          <w:sz w:val="18"/>
          <w:szCs w:val="18"/>
        </w:rPr>
        <w:t xml:space="preserve">Ser el enlace oficial del Municipio para concentrar la </w:t>
      </w:r>
      <w:proofErr w:type="spellStart"/>
      <w:r w:rsidRPr="009F62CF">
        <w:rPr>
          <w:rFonts w:ascii="Arial" w:hAnsi="Arial" w:cs="Arial"/>
          <w:i/>
          <w:sz w:val="18"/>
          <w:szCs w:val="18"/>
        </w:rPr>
        <w:t>información</w:t>
      </w:r>
      <w:proofErr w:type="spellEnd"/>
      <w:r w:rsidRPr="009F62CF">
        <w:rPr>
          <w:rFonts w:ascii="Arial" w:hAnsi="Arial" w:cs="Arial"/>
          <w:i/>
          <w:sz w:val="18"/>
          <w:szCs w:val="18"/>
        </w:rPr>
        <w:t xml:space="preserve"> que se deriva del Programa Municipal de Desarrollo Urbano en el Eje </w:t>
      </w:r>
      <w:proofErr w:type="spellStart"/>
      <w:r w:rsidRPr="009F62CF">
        <w:rPr>
          <w:rFonts w:ascii="Arial" w:hAnsi="Arial" w:cs="Arial"/>
          <w:i/>
          <w:sz w:val="18"/>
          <w:szCs w:val="18"/>
        </w:rPr>
        <w:t>Estratégico</w:t>
      </w:r>
      <w:proofErr w:type="spellEnd"/>
      <w:r w:rsidRPr="009F62CF">
        <w:rPr>
          <w:rFonts w:ascii="Arial" w:hAnsi="Arial" w:cs="Arial"/>
          <w:i/>
          <w:sz w:val="18"/>
          <w:szCs w:val="18"/>
        </w:rPr>
        <w:t xml:space="preserve"> en materia de vivienda.</w:t>
      </w:r>
    </w:p>
    <w:p w14:paraId="53DCA4F2" w14:textId="77777777" w:rsidR="009F62CF" w:rsidRPr="009F62CF" w:rsidRDefault="009F62CF" w:rsidP="009F62CF">
      <w:pPr>
        <w:pStyle w:val="NormalWeb"/>
        <w:spacing w:before="0" w:beforeAutospacing="0" w:after="0" w:afterAutospacing="0"/>
        <w:ind w:left="720"/>
        <w:rPr>
          <w:rFonts w:ascii="Arial" w:hAnsi="Arial" w:cs="Arial"/>
          <w:i/>
          <w:sz w:val="18"/>
          <w:szCs w:val="18"/>
        </w:rPr>
      </w:pPr>
    </w:p>
    <w:p w14:paraId="52B0AEE8" w14:textId="77777777" w:rsidR="009F62CF" w:rsidRDefault="009F62CF" w:rsidP="009F62CF">
      <w:pPr>
        <w:pStyle w:val="NormalWeb"/>
        <w:spacing w:before="0" w:beforeAutospacing="0" w:after="0" w:afterAutospacing="0"/>
        <w:ind w:left="720"/>
        <w:jc w:val="center"/>
        <w:rPr>
          <w:rFonts w:ascii="Arial" w:hAnsi="Arial" w:cs="Arial"/>
          <w:b/>
          <w:i/>
          <w:spacing w:val="4"/>
          <w:sz w:val="18"/>
          <w:szCs w:val="18"/>
        </w:rPr>
      </w:pPr>
      <w:r w:rsidRPr="009F62CF">
        <w:rPr>
          <w:rFonts w:ascii="Arial" w:hAnsi="Arial" w:cs="Arial"/>
          <w:b/>
          <w:i/>
          <w:spacing w:val="4"/>
          <w:sz w:val="18"/>
          <w:szCs w:val="18"/>
        </w:rPr>
        <w:t>Exposición de Motivos:</w:t>
      </w:r>
    </w:p>
    <w:p w14:paraId="1E361C3A" w14:textId="77777777" w:rsidR="003B6615" w:rsidRPr="009F62CF" w:rsidRDefault="003B6615" w:rsidP="009F62CF">
      <w:pPr>
        <w:pStyle w:val="NormalWeb"/>
        <w:spacing w:before="0" w:beforeAutospacing="0" w:after="0" w:afterAutospacing="0"/>
        <w:ind w:left="720"/>
        <w:jc w:val="center"/>
        <w:rPr>
          <w:rFonts w:ascii="Arial" w:hAnsi="Arial" w:cs="Arial"/>
          <w:b/>
          <w:i/>
          <w:spacing w:val="4"/>
          <w:sz w:val="18"/>
          <w:szCs w:val="18"/>
        </w:rPr>
      </w:pPr>
    </w:p>
    <w:p w14:paraId="5F32CFB3" w14:textId="77777777" w:rsidR="009F62CF" w:rsidRDefault="009F62CF" w:rsidP="009F62CF">
      <w:pPr>
        <w:pStyle w:val="NormalWeb"/>
        <w:spacing w:before="0" w:beforeAutospacing="0" w:after="0" w:afterAutospacing="0"/>
        <w:ind w:left="720"/>
        <w:jc w:val="both"/>
        <w:rPr>
          <w:rFonts w:ascii="Arial" w:hAnsi="Arial" w:cs="Arial"/>
          <w:bCs/>
          <w:i/>
          <w:spacing w:val="4"/>
          <w:sz w:val="18"/>
          <w:szCs w:val="18"/>
        </w:rPr>
      </w:pPr>
      <w:r w:rsidRPr="009F62CF">
        <w:rPr>
          <w:rFonts w:ascii="Arial" w:hAnsi="Arial" w:cs="Arial"/>
          <w:bCs/>
          <w:i/>
          <w:spacing w:val="4"/>
          <w:sz w:val="18"/>
          <w:szCs w:val="18"/>
        </w:rPr>
        <w:t xml:space="preserve">En </w:t>
      </w:r>
      <w:r w:rsidRPr="009F62CF">
        <w:rPr>
          <w:rFonts w:ascii="Arial" w:hAnsi="Arial" w:cs="Arial"/>
          <w:bCs/>
          <w:i/>
          <w:iCs/>
          <w:spacing w:val="4"/>
          <w:sz w:val="18"/>
          <w:szCs w:val="18"/>
        </w:rPr>
        <w:t>La guerra de los lugares</w:t>
      </w:r>
      <w:r w:rsidRPr="009F62CF">
        <w:rPr>
          <w:rFonts w:ascii="Arial" w:hAnsi="Arial" w:cs="Arial"/>
          <w:bCs/>
          <w:i/>
          <w:spacing w:val="4"/>
          <w:sz w:val="18"/>
          <w:szCs w:val="18"/>
        </w:rPr>
        <w:t xml:space="preserve"> Raquel </w:t>
      </w:r>
      <w:proofErr w:type="spellStart"/>
      <w:r w:rsidRPr="009F62CF">
        <w:rPr>
          <w:rFonts w:ascii="Arial" w:hAnsi="Arial" w:cs="Arial"/>
          <w:bCs/>
          <w:i/>
          <w:spacing w:val="4"/>
          <w:sz w:val="18"/>
          <w:szCs w:val="18"/>
        </w:rPr>
        <w:t>Rolnik</w:t>
      </w:r>
      <w:proofErr w:type="spellEnd"/>
      <w:r w:rsidRPr="009F62CF">
        <w:rPr>
          <w:rFonts w:ascii="Arial" w:hAnsi="Arial" w:cs="Arial"/>
          <w:bCs/>
          <w:i/>
          <w:spacing w:val="4"/>
          <w:sz w:val="18"/>
          <w:szCs w:val="18"/>
        </w:rPr>
        <w:t xml:space="preserve"> afirma que: “las viviendas no son sin ciudad y, viceversa, no hay ciudad sin vivienda. El derecho a la vivienda está lejos de </w:t>
      </w:r>
      <w:proofErr w:type="spellStart"/>
      <w:r w:rsidRPr="009F62CF">
        <w:rPr>
          <w:rFonts w:ascii="Arial" w:hAnsi="Arial" w:cs="Arial"/>
          <w:bCs/>
          <w:i/>
          <w:spacing w:val="4"/>
          <w:sz w:val="18"/>
          <w:szCs w:val="18"/>
        </w:rPr>
        <w:t>de</w:t>
      </w:r>
      <w:proofErr w:type="spellEnd"/>
      <w:r w:rsidRPr="009F62CF">
        <w:rPr>
          <w:rFonts w:ascii="Arial" w:hAnsi="Arial" w:cs="Arial"/>
          <w:bCs/>
          <w:i/>
          <w:spacing w:val="4"/>
          <w:sz w:val="18"/>
          <w:szCs w:val="18"/>
        </w:rPr>
        <w:t xml:space="preserve"> ser real en muchos países y, en las últimas décadas, las viviendas se han convertido en un campo de batalla de poder y finanzas”.</w:t>
      </w:r>
    </w:p>
    <w:p w14:paraId="1CE5A095" w14:textId="77777777" w:rsidR="003B6615" w:rsidRPr="009F62CF" w:rsidRDefault="003B6615" w:rsidP="009F62CF">
      <w:pPr>
        <w:pStyle w:val="NormalWeb"/>
        <w:spacing w:before="0" w:beforeAutospacing="0" w:after="0" w:afterAutospacing="0"/>
        <w:ind w:left="720"/>
        <w:jc w:val="both"/>
        <w:rPr>
          <w:rFonts w:ascii="Arial" w:hAnsi="Arial" w:cs="Arial"/>
          <w:bCs/>
          <w:i/>
          <w:spacing w:val="4"/>
          <w:sz w:val="18"/>
          <w:szCs w:val="18"/>
        </w:rPr>
      </w:pPr>
    </w:p>
    <w:p w14:paraId="3B56E290" w14:textId="77777777" w:rsidR="009F62CF" w:rsidRDefault="009F62CF" w:rsidP="009F62CF">
      <w:pPr>
        <w:pStyle w:val="NormalWeb"/>
        <w:spacing w:before="0" w:beforeAutospacing="0" w:after="0" w:afterAutospacing="0"/>
        <w:ind w:left="720"/>
        <w:jc w:val="both"/>
        <w:rPr>
          <w:rFonts w:ascii="Arial" w:hAnsi="Arial" w:cs="Arial"/>
          <w:bCs/>
          <w:i/>
          <w:spacing w:val="4"/>
          <w:sz w:val="18"/>
          <w:szCs w:val="18"/>
        </w:rPr>
      </w:pPr>
      <w:r w:rsidRPr="009F62CF">
        <w:rPr>
          <w:rFonts w:ascii="Arial" w:hAnsi="Arial" w:cs="Arial"/>
          <w:bCs/>
          <w:i/>
          <w:spacing w:val="4"/>
          <w:sz w:val="18"/>
          <w:szCs w:val="18"/>
        </w:rPr>
        <w:t>El problema de la vivienda debe ser estudiado a través de los factores estructurales que lo generan y en el caso de Guadalajara las alarmas de una burbuja inmobiliaria cada vez se hacen más evidentes. La ciudad enfrenta una crisis habitacional, mientras cada vez se construye más y se habita menos. Así, la vivienda ha perdido su valor de uso por su valor de cambio.</w:t>
      </w:r>
    </w:p>
    <w:p w14:paraId="304E40DB" w14:textId="77777777" w:rsidR="003B6615" w:rsidRPr="009F62CF" w:rsidRDefault="003B6615" w:rsidP="009F62CF">
      <w:pPr>
        <w:pStyle w:val="NormalWeb"/>
        <w:spacing w:before="0" w:beforeAutospacing="0" w:after="0" w:afterAutospacing="0"/>
        <w:ind w:left="720"/>
        <w:jc w:val="both"/>
        <w:rPr>
          <w:rFonts w:ascii="Arial" w:hAnsi="Arial" w:cs="Arial"/>
          <w:bCs/>
          <w:i/>
          <w:spacing w:val="4"/>
          <w:sz w:val="18"/>
          <w:szCs w:val="18"/>
        </w:rPr>
      </w:pPr>
    </w:p>
    <w:p w14:paraId="0F3E94AB" w14:textId="77777777" w:rsidR="009F62CF" w:rsidRDefault="009F62CF" w:rsidP="009F62CF">
      <w:pPr>
        <w:pStyle w:val="NormalWeb"/>
        <w:spacing w:before="0" w:beforeAutospacing="0" w:after="0" w:afterAutospacing="0"/>
        <w:ind w:left="720"/>
        <w:jc w:val="both"/>
        <w:rPr>
          <w:rFonts w:ascii="Arial" w:hAnsi="Arial" w:cs="Arial"/>
          <w:bCs/>
          <w:i/>
          <w:spacing w:val="4"/>
          <w:sz w:val="18"/>
          <w:szCs w:val="18"/>
        </w:rPr>
      </w:pPr>
      <w:r w:rsidRPr="009F62CF">
        <w:rPr>
          <w:rFonts w:ascii="Arial" w:hAnsi="Arial" w:cs="Arial"/>
          <w:bCs/>
          <w:i/>
          <w:spacing w:val="4"/>
          <w:sz w:val="18"/>
          <w:szCs w:val="18"/>
        </w:rPr>
        <w:t xml:space="preserve">Uno de los problemas más preocupantes es el de la vivienda deshabitada, que no ha sido estudiado y analizado de forma amplia y precisa, dado que es un tema complejo, de carácter multifactorial, lo cual ha dificultado conocer su dimensión real y los recursos que la hacienda municipal pudiera recaudar si se contara con información y datos, a fin de satisfacer la necesidad de vivienda de la población y evitar el abandono o deterioro de viviendas en condición de desocupación.  </w:t>
      </w:r>
    </w:p>
    <w:p w14:paraId="451AEB66" w14:textId="77777777" w:rsidR="003B6615" w:rsidRPr="009F62CF" w:rsidRDefault="003B6615" w:rsidP="009F62CF">
      <w:pPr>
        <w:pStyle w:val="NormalWeb"/>
        <w:spacing w:before="0" w:beforeAutospacing="0" w:after="0" w:afterAutospacing="0"/>
        <w:ind w:left="720"/>
        <w:jc w:val="both"/>
        <w:rPr>
          <w:rFonts w:ascii="Arial" w:hAnsi="Arial" w:cs="Arial"/>
          <w:bCs/>
          <w:i/>
          <w:spacing w:val="4"/>
          <w:sz w:val="18"/>
          <w:szCs w:val="18"/>
        </w:rPr>
      </w:pPr>
    </w:p>
    <w:p w14:paraId="6EDA1C3D" w14:textId="77777777" w:rsidR="009F62CF" w:rsidRDefault="009F62CF" w:rsidP="009F62CF">
      <w:pPr>
        <w:pStyle w:val="NormalWeb"/>
        <w:spacing w:before="0" w:beforeAutospacing="0" w:after="0" w:afterAutospacing="0"/>
        <w:ind w:left="720"/>
        <w:jc w:val="both"/>
        <w:rPr>
          <w:rFonts w:ascii="Arial" w:hAnsi="Arial" w:cs="Arial"/>
          <w:bCs/>
          <w:i/>
          <w:spacing w:val="4"/>
          <w:sz w:val="18"/>
          <w:szCs w:val="18"/>
        </w:rPr>
      </w:pPr>
      <w:r w:rsidRPr="009F62CF">
        <w:rPr>
          <w:rFonts w:ascii="Arial" w:hAnsi="Arial" w:cs="Arial"/>
          <w:bCs/>
          <w:i/>
          <w:spacing w:val="4"/>
          <w:sz w:val="18"/>
          <w:szCs w:val="18"/>
        </w:rPr>
        <w:t xml:space="preserve">En este contexto, recuperamos lo expuesto por el investigador Jorge Regalado (1995) quien evidencia que ya desde el segundo lustro de la década de los ochenta del siglo pasado (XX) podía verse una transformación en la morfología de Guadalajara como ciudad, pues indica cambió su forma de crecimiento al pasar de lo horizontal a lo vertical, constatando la tendencia actual de construcción. </w:t>
      </w:r>
    </w:p>
    <w:p w14:paraId="34C579BA" w14:textId="77777777" w:rsidR="003B6615" w:rsidRPr="009F62CF" w:rsidRDefault="003B6615" w:rsidP="009F62CF">
      <w:pPr>
        <w:pStyle w:val="NormalWeb"/>
        <w:spacing w:before="0" w:beforeAutospacing="0" w:after="0" w:afterAutospacing="0"/>
        <w:ind w:left="720"/>
        <w:jc w:val="both"/>
        <w:rPr>
          <w:rFonts w:ascii="Arial" w:hAnsi="Arial" w:cs="Arial"/>
          <w:bCs/>
          <w:i/>
          <w:spacing w:val="4"/>
          <w:sz w:val="18"/>
          <w:szCs w:val="18"/>
        </w:rPr>
      </w:pPr>
    </w:p>
    <w:p w14:paraId="5CC9F6C6" w14:textId="77777777" w:rsidR="003B6615" w:rsidRDefault="009F62CF" w:rsidP="009F62CF">
      <w:pPr>
        <w:pStyle w:val="NormalWeb"/>
        <w:spacing w:before="0" w:beforeAutospacing="0" w:after="0" w:afterAutospacing="0"/>
        <w:ind w:left="720"/>
        <w:jc w:val="both"/>
        <w:rPr>
          <w:rFonts w:ascii="Arial" w:hAnsi="Arial" w:cs="Arial"/>
          <w:bCs/>
          <w:i/>
          <w:spacing w:val="4"/>
          <w:sz w:val="18"/>
          <w:szCs w:val="18"/>
        </w:rPr>
      </w:pPr>
      <w:r w:rsidRPr="009F62CF">
        <w:rPr>
          <w:rFonts w:ascii="Arial" w:hAnsi="Arial" w:cs="Arial"/>
          <w:bCs/>
          <w:i/>
          <w:spacing w:val="4"/>
          <w:sz w:val="18"/>
          <w:szCs w:val="18"/>
        </w:rPr>
        <w:t xml:space="preserve">Asimismo, el investigador explica que este crecimiento exponencial lejos de cerrar la brecha diferencial en el acceso a los beneficios que ellos suponían ha devenido en una mayor diferenciación social que ha ensanchado los límites de las dos </w:t>
      </w:r>
      <w:proofErr w:type="spellStart"/>
      <w:r w:rsidRPr="009F62CF">
        <w:rPr>
          <w:rFonts w:ascii="Arial" w:hAnsi="Arial" w:cs="Arial"/>
          <w:bCs/>
          <w:i/>
          <w:spacing w:val="4"/>
          <w:sz w:val="18"/>
          <w:szCs w:val="18"/>
        </w:rPr>
        <w:t>Guadalajaras</w:t>
      </w:r>
      <w:proofErr w:type="spellEnd"/>
      <w:r w:rsidRPr="009F62CF">
        <w:rPr>
          <w:rFonts w:ascii="Arial" w:hAnsi="Arial" w:cs="Arial"/>
          <w:bCs/>
          <w:i/>
          <w:spacing w:val="4"/>
          <w:sz w:val="18"/>
          <w:szCs w:val="18"/>
        </w:rPr>
        <w:t xml:space="preserve">: la rica y la pobre. </w:t>
      </w:r>
    </w:p>
    <w:p w14:paraId="49A1A1B2" w14:textId="77777777" w:rsidR="003B6615" w:rsidRDefault="003B6615" w:rsidP="009F62CF">
      <w:pPr>
        <w:pStyle w:val="NormalWeb"/>
        <w:spacing w:before="0" w:beforeAutospacing="0" w:after="0" w:afterAutospacing="0"/>
        <w:ind w:left="720"/>
        <w:jc w:val="both"/>
        <w:rPr>
          <w:rFonts w:ascii="Arial" w:hAnsi="Arial" w:cs="Arial"/>
          <w:bCs/>
          <w:i/>
          <w:spacing w:val="4"/>
          <w:sz w:val="18"/>
          <w:szCs w:val="18"/>
        </w:rPr>
      </w:pPr>
    </w:p>
    <w:p w14:paraId="407A523C" w14:textId="4B0CEB09" w:rsidR="009F62CF" w:rsidRPr="009F62CF" w:rsidRDefault="009F62CF" w:rsidP="009F62CF">
      <w:pPr>
        <w:pStyle w:val="NormalWeb"/>
        <w:spacing w:before="0" w:beforeAutospacing="0" w:after="0" w:afterAutospacing="0"/>
        <w:ind w:left="720"/>
        <w:jc w:val="both"/>
        <w:rPr>
          <w:rFonts w:ascii="Arial" w:hAnsi="Arial" w:cs="Arial"/>
          <w:bCs/>
          <w:i/>
          <w:spacing w:val="4"/>
          <w:sz w:val="18"/>
          <w:szCs w:val="18"/>
        </w:rPr>
      </w:pPr>
      <w:r w:rsidRPr="009F62CF">
        <w:rPr>
          <w:rFonts w:ascii="Arial" w:hAnsi="Arial" w:cs="Arial"/>
          <w:bCs/>
          <w:i/>
          <w:spacing w:val="4"/>
          <w:sz w:val="18"/>
          <w:szCs w:val="18"/>
        </w:rPr>
        <w:t>En este orden de ideas, el problema de las políticas de gobierno en materia de vivienda ha sido una constante que está en deuda con la ciudadanía.</w:t>
      </w:r>
    </w:p>
    <w:p w14:paraId="2FB1AE3A" w14:textId="77777777" w:rsidR="009F62CF" w:rsidRPr="009F62CF" w:rsidRDefault="009F62CF" w:rsidP="009F62CF">
      <w:pPr>
        <w:pStyle w:val="NormalWeb"/>
        <w:spacing w:before="0" w:beforeAutospacing="0" w:after="0" w:afterAutospacing="0"/>
        <w:ind w:left="720"/>
        <w:jc w:val="both"/>
        <w:rPr>
          <w:rFonts w:ascii="Arial" w:hAnsi="Arial" w:cs="Arial"/>
          <w:bCs/>
          <w:i/>
          <w:spacing w:val="4"/>
          <w:sz w:val="18"/>
          <w:szCs w:val="18"/>
        </w:rPr>
      </w:pPr>
      <w:r w:rsidRPr="009F62CF">
        <w:rPr>
          <w:rFonts w:ascii="Arial" w:hAnsi="Arial" w:cs="Arial"/>
          <w:bCs/>
          <w:i/>
          <w:spacing w:val="4"/>
          <w:sz w:val="18"/>
          <w:szCs w:val="18"/>
        </w:rPr>
        <w:lastRenderedPageBreak/>
        <w:t>Es por eso que para elaborar un censo de viviendas deshabitadas proponemos la siguiente metodología de trabajo basada en los siguientes criterios:</w:t>
      </w:r>
    </w:p>
    <w:p w14:paraId="4E75A629" w14:textId="77777777" w:rsidR="009F62CF" w:rsidRDefault="009F62CF" w:rsidP="009F62CF">
      <w:pPr>
        <w:pStyle w:val="NormalWeb"/>
        <w:spacing w:before="0" w:beforeAutospacing="0" w:after="0" w:afterAutospacing="0"/>
        <w:ind w:left="720"/>
        <w:rPr>
          <w:rFonts w:ascii="Arial" w:hAnsi="Arial" w:cs="Arial"/>
          <w:bCs/>
          <w:i/>
          <w:spacing w:val="4"/>
          <w:sz w:val="18"/>
          <w:szCs w:val="18"/>
        </w:rPr>
      </w:pPr>
      <w:r w:rsidRPr="009F62CF">
        <w:rPr>
          <w:rFonts w:ascii="Arial" w:hAnsi="Arial" w:cs="Arial"/>
          <w:bCs/>
          <w:i/>
          <w:spacing w:val="4"/>
          <w:sz w:val="18"/>
          <w:szCs w:val="18"/>
        </w:rPr>
        <w:t>Trabajo previo de conocimiento de las variables para discernir sobre qué viviendas hay que hacer un visita/inspección.</w:t>
      </w:r>
    </w:p>
    <w:p w14:paraId="58C4F2F1" w14:textId="77777777" w:rsidR="003B6615" w:rsidRPr="009F62CF" w:rsidRDefault="003B6615" w:rsidP="009F62CF">
      <w:pPr>
        <w:pStyle w:val="NormalWeb"/>
        <w:spacing w:before="0" w:beforeAutospacing="0" w:after="0" w:afterAutospacing="0"/>
        <w:ind w:left="720"/>
        <w:rPr>
          <w:rFonts w:ascii="Arial" w:hAnsi="Arial" w:cs="Arial"/>
          <w:bCs/>
          <w:i/>
          <w:spacing w:val="4"/>
          <w:sz w:val="18"/>
          <w:szCs w:val="18"/>
        </w:rPr>
      </w:pPr>
    </w:p>
    <w:p w14:paraId="12744A7D" w14:textId="77777777" w:rsidR="009F62CF" w:rsidRPr="009F62CF" w:rsidRDefault="009F62CF" w:rsidP="001410B7">
      <w:pPr>
        <w:pStyle w:val="NormalWeb"/>
        <w:numPr>
          <w:ilvl w:val="0"/>
          <w:numId w:val="29"/>
        </w:numPr>
        <w:spacing w:before="0" w:beforeAutospacing="0" w:after="0" w:afterAutospacing="0"/>
        <w:rPr>
          <w:rFonts w:ascii="Arial" w:hAnsi="Arial" w:cs="Arial"/>
          <w:bCs/>
          <w:i/>
          <w:spacing w:val="4"/>
          <w:sz w:val="18"/>
          <w:szCs w:val="18"/>
        </w:rPr>
      </w:pPr>
      <w:r w:rsidRPr="009F62CF">
        <w:rPr>
          <w:rFonts w:ascii="Arial" w:hAnsi="Arial" w:cs="Arial"/>
          <w:bCs/>
          <w:i/>
          <w:spacing w:val="4"/>
          <w:sz w:val="18"/>
          <w:szCs w:val="18"/>
        </w:rPr>
        <w:t>Realización de la visita/inspección (personal propio).</w:t>
      </w:r>
    </w:p>
    <w:p w14:paraId="125A5DDA" w14:textId="77777777" w:rsidR="009F62CF" w:rsidRPr="009F62CF" w:rsidRDefault="009F62CF" w:rsidP="001410B7">
      <w:pPr>
        <w:pStyle w:val="NormalWeb"/>
        <w:numPr>
          <w:ilvl w:val="0"/>
          <w:numId w:val="29"/>
        </w:numPr>
        <w:spacing w:before="0" w:beforeAutospacing="0" w:after="0" w:afterAutospacing="0"/>
        <w:rPr>
          <w:rFonts w:ascii="Arial" w:hAnsi="Arial" w:cs="Arial"/>
          <w:bCs/>
          <w:i/>
          <w:spacing w:val="4"/>
          <w:sz w:val="18"/>
          <w:szCs w:val="18"/>
        </w:rPr>
      </w:pPr>
      <w:r w:rsidRPr="009F62CF">
        <w:rPr>
          <w:rFonts w:ascii="Arial" w:hAnsi="Arial" w:cs="Arial"/>
          <w:bCs/>
          <w:i/>
          <w:spacing w:val="4"/>
          <w:sz w:val="18"/>
          <w:szCs w:val="18"/>
        </w:rPr>
        <w:t>Análisis de los datos extraídos y confección de informes detallados por barrios y colonias.</w:t>
      </w:r>
    </w:p>
    <w:p w14:paraId="4ACD5B1D" w14:textId="77777777" w:rsidR="009F62CF" w:rsidRDefault="009F62CF" w:rsidP="001410B7">
      <w:pPr>
        <w:pStyle w:val="NormalWeb"/>
        <w:numPr>
          <w:ilvl w:val="0"/>
          <w:numId w:val="29"/>
        </w:numPr>
        <w:spacing w:before="0" w:beforeAutospacing="0" w:after="0" w:afterAutospacing="0"/>
        <w:rPr>
          <w:rFonts w:ascii="Arial" w:hAnsi="Arial" w:cs="Arial"/>
          <w:bCs/>
          <w:i/>
          <w:spacing w:val="4"/>
          <w:sz w:val="18"/>
          <w:szCs w:val="18"/>
        </w:rPr>
      </w:pPr>
      <w:r w:rsidRPr="009F62CF">
        <w:rPr>
          <w:rFonts w:ascii="Arial" w:hAnsi="Arial" w:cs="Arial"/>
          <w:bCs/>
          <w:i/>
          <w:spacing w:val="4"/>
          <w:sz w:val="18"/>
          <w:szCs w:val="18"/>
        </w:rPr>
        <w:t xml:space="preserve">Identificación de </w:t>
      </w:r>
      <w:proofErr w:type="gramStart"/>
      <w:r w:rsidRPr="009F62CF">
        <w:rPr>
          <w:rFonts w:ascii="Arial" w:hAnsi="Arial" w:cs="Arial"/>
          <w:bCs/>
          <w:i/>
          <w:spacing w:val="4"/>
          <w:sz w:val="18"/>
          <w:szCs w:val="18"/>
        </w:rPr>
        <w:t>las casuísticas detectadas y puesta</w:t>
      </w:r>
      <w:proofErr w:type="gramEnd"/>
      <w:r w:rsidRPr="009F62CF">
        <w:rPr>
          <w:rFonts w:ascii="Arial" w:hAnsi="Arial" w:cs="Arial"/>
          <w:bCs/>
          <w:i/>
          <w:spacing w:val="4"/>
          <w:sz w:val="18"/>
          <w:szCs w:val="18"/>
        </w:rPr>
        <w:t xml:space="preserve"> en conocimiento en los departamentos y las áreas competentes.</w:t>
      </w:r>
    </w:p>
    <w:p w14:paraId="16A8FA1E" w14:textId="77777777" w:rsidR="003B6615" w:rsidRPr="009F62CF" w:rsidRDefault="003B6615" w:rsidP="003B6615">
      <w:pPr>
        <w:pStyle w:val="NormalWeb"/>
        <w:spacing w:before="0" w:beforeAutospacing="0" w:after="0" w:afterAutospacing="0"/>
        <w:ind w:left="1440"/>
        <w:rPr>
          <w:rFonts w:ascii="Arial" w:hAnsi="Arial" w:cs="Arial"/>
          <w:bCs/>
          <w:i/>
          <w:spacing w:val="4"/>
          <w:sz w:val="18"/>
          <w:szCs w:val="18"/>
        </w:rPr>
      </w:pPr>
    </w:p>
    <w:p w14:paraId="432D37DC" w14:textId="77777777" w:rsidR="009F62CF" w:rsidRDefault="009F62CF" w:rsidP="009F62CF">
      <w:pPr>
        <w:pStyle w:val="NormalWeb"/>
        <w:spacing w:before="0" w:beforeAutospacing="0" w:after="0" w:afterAutospacing="0"/>
        <w:ind w:left="720"/>
        <w:rPr>
          <w:rFonts w:ascii="Arial" w:hAnsi="Arial" w:cs="Arial"/>
          <w:bCs/>
          <w:i/>
          <w:spacing w:val="4"/>
          <w:sz w:val="18"/>
          <w:szCs w:val="18"/>
        </w:rPr>
      </w:pPr>
      <w:r w:rsidRPr="009F62CF">
        <w:rPr>
          <w:rFonts w:ascii="Arial" w:hAnsi="Arial" w:cs="Arial"/>
          <w:bCs/>
          <w:i/>
          <w:spacing w:val="4"/>
          <w:sz w:val="18"/>
          <w:szCs w:val="18"/>
        </w:rPr>
        <w:t>- Selección de las viviendas que verificar susceptibles de estar deshabitadas, y que cumplen una o diversas de las siguientes condiciones:</w:t>
      </w:r>
    </w:p>
    <w:p w14:paraId="6B902052" w14:textId="77777777" w:rsidR="003B6615" w:rsidRPr="009F62CF" w:rsidRDefault="003B6615" w:rsidP="003B6615">
      <w:pPr>
        <w:pStyle w:val="NormalWeb"/>
        <w:spacing w:before="0" w:beforeAutospacing="0" w:after="0" w:afterAutospacing="0"/>
        <w:rPr>
          <w:rFonts w:ascii="Arial" w:hAnsi="Arial" w:cs="Arial"/>
          <w:bCs/>
          <w:i/>
          <w:spacing w:val="4"/>
          <w:sz w:val="18"/>
          <w:szCs w:val="18"/>
        </w:rPr>
      </w:pPr>
    </w:p>
    <w:p w14:paraId="38C4C1F9" w14:textId="77777777" w:rsidR="009F62CF" w:rsidRPr="009F62CF" w:rsidRDefault="009F62CF" w:rsidP="001410B7">
      <w:pPr>
        <w:pStyle w:val="NormalWeb"/>
        <w:numPr>
          <w:ilvl w:val="0"/>
          <w:numId w:val="27"/>
        </w:numPr>
        <w:spacing w:before="0" w:beforeAutospacing="0" w:after="0" w:afterAutospacing="0"/>
        <w:rPr>
          <w:rFonts w:ascii="Arial" w:hAnsi="Arial" w:cs="Arial"/>
          <w:bCs/>
          <w:i/>
          <w:spacing w:val="4"/>
          <w:sz w:val="18"/>
          <w:szCs w:val="18"/>
        </w:rPr>
      </w:pPr>
      <w:r w:rsidRPr="009F62CF">
        <w:rPr>
          <w:rFonts w:ascii="Arial" w:hAnsi="Arial" w:cs="Arial"/>
          <w:bCs/>
          <w:i/>
          <w:spacing w:val="4"/>
          <w:sz w:val="18"/>
          <w:szCs w:val="18"/>
        </w:rPr>
        <w:t>Viviendas con bajo o nulo consumo de agua (0-15 m3/sin contador) en los últimos dos años (tanto si hay personas empadronadas como si no las hay).</w:t>
      </w:r>
    </w:p>
    <w:p w14:paraId="6F523922" w14:textId="77777777" w:rsidR="009F62CF" w:rsidRPr="009F62CF" w:rsidRDefault="009F62CF" w:rsidP="001410B7">
      <w:pPr>
        <w:pStyle w:val="NormalWeb"/>
        <w:numPr>
          <w:ilvl w:val="0"/>
          <w:numId w:val="27"/>
        </w:numPr>
        <w:spacing w:before="0" w:beforeAutospacing="0" w:after="0" w:afterAutospacing="0"/>
        <w:rPr>
          <w:rFonts w:ascii="Arial" w:hAnsi="Arial" w:cs="Arial"/>
          <w:bCs/>
          <w:i/>
          <w:spacing w:val="4"/>
          <w:sz w:val="18"/>
          <w:szCs w:val="18"/>
        </w:rPr>
      </w:pPr>
      <w:r w:rsidRPr="009F62CF">
        <w:rPr>
          <w:rFonts w:ascii="Arial" w:hAnsi="Arial" w:cs="Arial"/>
          <w:bCs/>
          <w:i/>
          <w:spacing w:val="4"/>
          <w:sz w:val="18"/>
          <w:szCs w:val="18"/>
        </w:rPr>
        <w:t>Viviendas donde no hay ninguna persona empadronada.</w:t>
      </w:r>
    </w:p>
    <w:p w14:paraId="4066B8B9" w14:textId="77777777" w:rsidR="009F62CF" w:rsidRDefault="009F62CF" w:rsidP="001410B7">
      <w:pPr>
        <w:pStyle w:val="NormalWeb"/>
        <w:numPr>
          <w:ilvl w:val="0"/>
          <w:numId w:val="27"/>
        </w:numPr>
        <w:spacing w:before="0" w:beforeAutospacing="0" w:after="0" w:afterAutospacing="0"/>
        <w:rPr>
          <w:rFonts w:ascii="Arial" w:hAnsi="Arial" w:cs="Arial"/>
          <w:bCs/>
          <w:i/>
          <w:spacing w:val="4"/>
          <w:sz w:val="18"/>
          <w:szCs w:val="18"/>
        </w:rPr>
      </w:pPr>
      <w:r w:rsidRPr="009F62CF">
        <w:rPr>
          <w:rFonts w:ascii="Arial" w:hAnsi="Arial" w:cs="Arial"/>
          <w:bCs/>
          <w:i/>
          <w:spacing w:val="4"/>
          <w:sz w:val="18"/>
          <w:szCs w:val="18"/>
        </w:rPr>
        <w:t>Viviendas propiedad de entidades financieras.</w:t>
      </w:r>
    </w:p>
    <w:p w14:paraId="1334D850" w14:textId="77777777" w:rsidR="003B6615" w:rsidRPr="009F62CF" w:rsidRDefault="003B6615" w:rsidP="003B6615">
      <w:pPr>
        <w:pStyle w:val="NormalWeb"/>
        <w:spacing w:before="0" w:beforeAutospacing="0" w:after="0" w:afterAutospacing="0"/>
        <w:ind w:left="1440"/>
        <w:rPr>
          <w:rFonts w:ascii="Arial" w:hAnsi="Arial" w:cs="Arial"/>
          <w:bCs/>
          <w:i/>
          <w:spacing w:val="4"/>
          <w:sz w:val="18"/>
          <w:szCs w:val="18"/>
        </w:rPr>
      </w:pPr>
    </w:p>
    <w:p w14:paraId="3FC97649" w14:textId="77777777" w:rsidR="009F62CF" w:rsidRDefault="009F62CF" w:rsidP="009F62CF">
      <w:pPr>
        <w:pStyle w:val="NormalWeb"/>
        <w:spacing w:before="0" w:beforeAutospacing="0" w:after="0" w:afterAutospacing="0"/>
        <w:ind w:left="720"/>
        <w:rPr>
          <w:rFonts w:ascii="Arial" w:hAnsi="Arial" w:cs="Arial"/>
          <w:bCs/>
          <w:i/>
          <w:spacing w:val="4"/>
          <w:sz w:val="18"/>
          <w:szCs w:val="18"/>
        </w:rPr>
      </w:pPr>
      <w:r w:rsidRPr="009F62CF">
        <w:rPr>
          <w:rFonts w:ascii="Arial" w:hAnsi="Arial" w:cs="Arial"/>
          <w:bCs/>
          <w:i/>
          <w:spacing w:val="4"/>
          <w:sz w:val="18"/>
          <w:szCs w:val="18"/>
        </w:rPr>
        <w:t>- Visita de las viviendas:</w:t>
      </w:r>
    </w:p>
    <w:p w14:paraId="6D5B258A" w14:textId="77777777" w:rsidR="003B6615" w:rsidRPr="009F62CF" w:rsidRDefault="003B6615" w:rsidP="009F62CF">
      <w:pPr>
        <w:pStyle w:val="NormalWeb"/>
        <w:spacing w:before="0" w:beforeAutospacing="0" w:after="0" w:afterAutospacing="0"/>
        <w:ind w:left="720"/>
        <w:rPr>
          <w:rFonts w:ascii="Arial" w:hAnsi="Arial" w:cs="Arial"/>
          <w:bCs/>
          <w:i/>
          <w:spacing w:val="4"/>
          <w:sz w:val="18"/>
          <w:szCs w:val="18"/>
        </w:rPr>
      </w:pPr>
    </w:p>
    <w:p w14:paraId="2ECBA9A2" w14:textId="77777777" w:rsidR="009F62CF" w:rsidRPr="009F62CF" w:rsidRDefault="009F62CF" w:rsidP="001410B7">
      <w:pPr>
        <w:pStyle w:val="NormalWeb"/>
        <w:numPr>
          <w:ilvl w:val="0"/>
          <w:numId w:val="28"/>
        </w:numPr>
        <w:spacing w:before="0" w:beforeAutospacing="0" w:after="0" w:afterAutospacing="0"/>
        <w:rPr>
          <w:rFonts w:ascii="Arial" w:hAnsi="Arial" w:cs="Arial"/>
          <w:bCs/>
          <w:i/>
          <w:spacing w:val="4"/>
          <w:sz w:val="18"/>
          <w:szCs w:val="18"/>
        </w:rPr>
      </w:pPr>
      <w:r w:rsidRPr="009F62CF">
        <w:rPr>
          <w:rFonts w:ascii="Arial" w:hAnsi="Arial" w:cs="Arial"/>
          <w:bCs/>
          <w:i/>
          <w:spacing w:val="4"/>
          <w:sz w:val="18"/>
          <w:szCs w:val="18"/>
        </w:rPr>
        <w:t>Recogida del máximo de información, tanto de las personas ocupantes (si las hay) como de los vecinos y vecinas o del entorno.</w:t>
      </w:r>
    </w:p>
    <w:p w14:paraId="563780E5" w14:textId="77777777" w:rsidR="009F62CF" w:rsidRPr="009F62CF" w:rsidRDefault="009F62CF" w:rsidP="001410B7">
      <w:pPr>
        <w:pStyle w:val="NormalWeb"/>
        <w:numPr>
          <w:ilvl w:val="0"/>
          <w:numId w:val="28"/>
        </w:numPr>
        <w:spacing w:before="0" w:beforeAutospacing="0" w:after="0" w:afterAutospacing="0"/>
        <w:rPr>
          <w:rFonts w:ascii="Arial" w:hAnsi="Arial" w:cs="Arial"/>
          <w:bCs/>
          <w:i/>
          <w:spacing w:val="4"/>
          <w:sz w:val="18"/>
          <w:szCs w:val="18"/>
        </w:rPr>
      </w:pPr>
      <w:r w:rsidRPr="009F62CF">
        <w:rPr>
          <w:rFonts w:ascii="Arial" w:hAnsi="Arial" w:cs="Arial"/>
          <w:bCs/>
          <w:i/>
          <w:spacing w:val="4"/>
          <w:sz w:val="18"/>
          <w:szCs w:val="18"/>
        </w:rPr>
        <w:t>Verificación de la desocupación: hacer hasta cinco visitas para comprobar el estado de ocupación de la vivienda.</w:t>
      </w:r>
    </w:p>
    <w:p w14:paraId="2A58B140" w14:textId="77777777" w:rsidR="009F62CF" w:rsidRPr="009F62CF" w:rsidRDefault="009F62CF" w:rsidP="001410B7">
      <w:pPr>
        <w:pStyle w:val="NormalWeb"/>
        <w:numPr>
          <w:ilvl w:val="0"/>
          <w:numId w:val="28"/>
        </w:numPr>
        <w:spacing w:before="0" w:beforeAutospacing="0" w:after="0" w:afterAutospacing="0"/>
        <w:rPr>
          <w:rFonts w:ascii="Arial" w:hAnsi="Arial" w:cs="Arial"/>
          <w:bCs/>
          <w:i/>
          <w:spacing w:val="4"/>
          <w:sz w:val="18"/>
          <w:szCs w:val="18"/>
        </w:rPr>
      </w:pPr>
      <w:r w:rsidRPr="009F62CF">
        <w:rPr>
          <w:rFonts w:ascii="Arial" w:hAnsi="Arial" w:cs="Arial"/>
          <w:bCs/>
          <w:i/>
          <w:spacing w:val="4"/>
          <w:sz w:val="18"/>
          <w:szCs w:val="18"/>
        </w:rPr>
        <w:t>Aprovechamiento de las inspecciones para comprobar el estado del edificio.</w:t>
      </w:r>
    </w:p>
    <w:p w14:paraId="0F841315" w14:textId="77777777" w:rsidR="009F62CF" w:rsidRPr="009F62CF" w:rsidRDefault="009F62CF" w:rsidP="009F62CF">
      <w:pPr>
        <w:autoSpaceDE w:val="0"/>
        <w:autoSpaceDN w:val="0"/>
        <w:adjustRightInd w:val="0"/>
        <w:jc w:val="both"/>
        <w:rPr>
          <w:rFonts w:ascii="Arial" w:hAnsi="Arial" w:cs="Arial"/>
          <w:i/>
          <w:sz w:val="18"/>
          <w:szCs w:val="18"/>
        </w:rPr>
      </w:pPr>
    </w:p>
    <w:p w14:paraId="58DCD396"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II. Propuesta concreta de los puntos de acuerdo:</w:t>
      </w:r>
    </w:p>
    <w:p w14:paraId="6FA3DCA5" w14:textId="77777777" w:rsidR="009F62CF" w:rsidRPr="009F62CF" w:rsidRDefault="009F62CF" w:rsidP="009F62CF">
      <w:pPr>
        <w:jc w:val="both"/>
        <w:rPr>
          <w:rFonts w:ascii="Arial" w:hAnsi="Arial" w:cs="Arial"/>
          <w:i/>
          <w:spacing w:val="4"/>
          <w:sz w:val="18"/>
          <w:szCs w:val="18"/>
        </w:rPr>
      </w:pPr>
    </w:p>
    <w:p w14:paraId="7C5488D8"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a) Objeto:</w:t>
      </w:r>
    </w:p>
    <w:p w14:paraId="5212BDAE" w14:textId="77777777" w:rsidR="009F62CF" w:rsidRPr="009F62CF" w:rsidRDefault="009F62CF" w:rsidP="009F62CF">
      <w:pPr>
        <w:jc w:val="both"/>
        <w:rPr>
          <w:rFonts w:ascii="Arial" w:hAnsi="Arial" w:cs="Arial"/>
          <w:i/>
          <w:spacing w:val="4"/>
          <w:sz w:val="18"/>
          <w:szCs w:val="18"/>
        </w:rPr>
      </w:pPr>
    </w:p>
    <w:p w14:paraId="340395C0"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El objeto principal es la identificación de las viviendas vacías y desocupadas presentes en la ciudad para la aplicación de medidas que permitan su uso y así profundizar en el conocimiento y situaciones legales en las que se encuentran, así como sus condiciones de habitabilidad para plantear acciones concretas dirigidas a optimizar su utilización de la mano de las políticas públicas en materia de vivienda.</w:t>
      </w:r>
    </w:p>
    <w:p w14:paraId="0894C2EA" w14:textId="77777777" w:rsidR="009F62CF" w:rsidRPr="009F62CF" w:rsidRDefault="009F62CF" w:rsidP="009F62CF">
      <w:pPr>
        <w:jc w:val="both"/>
        <w:rPr>
          <w:rFonts w:ascii="Arial" w:hAnsi="Arial" w:cs="Arial"/>
          <w:i/>
          <w:spacing w:val="4"/>
          <w:sz w:val="18"/>
          <w:szCs w:val="18"/>
        </w:rPr>
      </w:pPr>
    </w:p>
    <w:p w14:paraId="4E064E85"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b) Materia que se pretende regular</w:t>
      </w:r>
    </w:p>
    <w:p w14:paraId="62FF110B" w14:textId="77777777" w:rsidR="009F62CF" w:rsidRPr="009F62CF" w:rsidRDefault="009F62CF" w:rsidP="009F62CF">
      <w:pPr>
        <w:jc w:val="both"/>
        <w:rPr>
          <w:rFonts w:ascii="Arial" w:hAnsi="Arial" w:cs="Arial"/>
          <w:i/>
          <w:spacing w:val="4"/>
          <w:sz w:val="18"/>
          <w:szCs w:val="18"/>
        </w:rPr>
      </w:pPr>
    </w:p>
    <w:p w14:paraId="6E3DACD5"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Materia de vivienda, formalmente administrativa, dado que incide en el ámbito de atribuciones administrativas de áreas ejecutivas del Ayuntamiento de Guadalajara.</w:t>
      </w:r>
    </w:p>
    <w:p w14:paraId="4F1C5F6A" w14:textId="77777777" w:rsidR="009F62CF" w:rsidRPr="009F62CF" w:rsidRDefault="009F62CF" w:rsidP="009F62CF">
      <w:pPr>
        <w:jc w:val="both"/>
        <w:rPr>
          <w:rFonts w:ascii="Arial" w:hAnsi="Arial" w:cs="Arial"/>
          <w:i/>
          <w:spacing w:val="4"/>
          <w:sz w:val="18"/>
          <w:szCs w:val="18"/>
        </w:rPr>
      </w:pPr>
    </w:p>
    <w:p w14:paraId="0E853F0D" w14:textId="77777777" w:rsidR="009F62CF" w:rsidRPr="009F62CF" w:rsidRDefault="009F62CF" w:rsidP="009F62CF">
      <w:pPr>
        <w:jc w:val="both"/>
        <w:rPr>
          <w:rFonts w:ascii="Arial" w:hAnsi="Arial" w:cs="Arial"/>
          <w:b/>
          <w:i/>
          <w:spacing w:val="4"/>
          <w:sz w:val="18"/>
          <w:szCs w:val="18"/>
        </w:rPr>
      </w:pPr>
      <w:r w:rsidRPr="009F62CF">
        <w:rPr>
          <w:rFonts w:ascii="Arial" w:hAnsi="Arial" w:cs="Arial"/>
          <w:b/>
          <w:i/>
          <w:spacing w:val="4"/>
          <w:sz w:val="18"/>
          <w:szCs w:val="18"/>
        </w:rPr>
        <w:t>c) Repercusiones jurídicas, presupuestales, laborales y sociales</w:t>
      </w:r>
    </w:p>
    <w:p w14:paraId="28D08B86" w14:textId="77777777" w:rsidR="009F62CF" w:rsidRPr="009F62CF" w:rsidRDefault="009F62CF" w:rsidP="009F62CF">
      <w:pPr>
        <w:jc w:val="both"/>
        <w:rPr>
          <w:rFonts w:ascii="Arial" w:hAnsi="Arial" w:cs="Arial"/>
          <w:b/>
          <w:i/>
          <w:spacing w:val="4"/>
          <w:sz w:val="18"/>
          <w:szCs w:val="18"/>
        </w:rPr>
      </w:pPr>
    </w:p>
    <w:p w14:paraId="63855730"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u w:val="single"/>
        </w:rPr>
        <w:t>Repercusiones jurídicas y laborales</w:t>
      </w:r>
      <w:r w:rsidRPr="009F62CF">
        <w:rPr>
          <w:rFonts w:ascii="Arial" w:hAnsi="Arial" w:cs="Arial"/>
          <w:i/>
          <w:spacing w:val="4"/>
          <w:sz w:val="18"/>
          <w:szCs w:val="18"/>
        </w:rPr>
        <w:t xml:space="preserve">: </w:t>
      </w:r>
    </w:p>
    <w:p w14:paraId="0D6EBF88" w14:textId="77777777" w:rsidR="009F62CF" w:rsidRPr="009F62CF" w:rsidRDefault="009F62CF" w:rsidP="009F62CF">
      <w:pPr>
        <w:jc w:val="both"/>
        <w:rPr>
          <w:rFonts w:ascii="Arial" w:hAnsi="Arial" w:cs="Arial"/>
          <w:i/>
          <w:spacing w:val="4"/>
          <w:sz w:val="18"/>
          <w:szCs w:val="18"/>
        </w:rPr>
      </w:pPr>
    </w:p>
    <w:p w14:paraId="6CB677E1"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 xml:space="preserve">Con la presente Iniciativa de Acuerdo se busca conocer la situación legal y de habitabilidad de las viviendas que se encuentran deshabitadas en el </w:t>
      </w:r>
      <w:proofErr w:type="spellStart"/>
      <w:r w:rsidRPr="009F62CF">
        <w:rPr>
          <w:rFonts w:ascii="Arial" w:hAnsi="Arial" w:cs="Arial"/>
          <w:i/>
          <w:spacing w:val="4"/>
          <w:sz w:val="18"/>
          <w:szCs w:val="18"/>
        </w:rPr>
        <w:t>municpio</w:t>
      </w:r>
      <w:proofErr w:type="spellEnd"/>
      <w:r w:rsidRPr="009F62CF">
        <w:rPr>
          <w:rFonts w:ascii="Arial" w:hAnsi="Arial" w:cs="Arial"/>
          <w:i/>
          <w:spacing w:val="4"/>
          <w:sz w:val="18"/>
          <w:szCs w:val="18"/>
        </w:rPr>
        <w:t xml:space="preserve">. </w:t>
      </w:r>
    </w:p>
    <w:p w14:paraId="2F21EAC6" w14:textId="77777777" w:rsidR="009F62CF" w:rsidRPr="009F62CF" w:rsidRDefault="009F62CF" w:rsidP="009F62CF">
      <w:pPr>
        <w:jc w:val="both"/>
        <w:rPr>
          <w:rFonts w:ascii="Arial" w:hAnsi="Arial" w:cs="Arial"/>
          <w:b/>
          <w:i/>
          <w:spacing w:val="4"/>
          <w:sz w:val="18"/>
          <w:szCs w:val="18"/>
        </w:rPr>
      </w:pPr>
    </w:p>
    <w:p w14:paraId="43388778" w14:textId="77777777" w:rsidR="009F62CF" w:rsidRPr="009F62CF" w:rsidRDefault="009F62CF" w:rsidP="009F62CF">
      <w:pPr>
        <w:jc w:val="both"/>
        <w:rPr>
          <w:rFonts w:ascii="Arial" w:hAnsi="Arial" w:cs="Arial"/>
          <w:i/>
          <w:spacing w:val="4"/>
          <w:sz w:val="18"/>
          <w:szCs w:val="18"/>
          <w:u w:val="single"/>
        </w:rPr>
      </w:pPr>
      <w:r w:rsidRPr="009F62CF">
        <w:rPr>
          <w:rFonts w:ascii="Arial" w:hAnsi="Arial" w:cs="Arial"/>
          <w:i/>
          <w:spacing w:val="4"/>
          <w:sz w:val="18"/>
          <w:szCs w:val="18"/>
          <w:u w:val="single"/>
        </w:rPr>
        <w:t xml:space="preserve">Repercusiones presupuestales: </w:t>
      </w:r>
    </w:p>
    <w:p w14:paraId="6AB1E2C1" w14:textId="77777777" w:rsidR="009F62CF" w:rsidRPr="009F62CF" w:rsidRDefault="009F62CF" w:rsidP="009F62CF">
      <w:pPr>
        <w:jc w:val="both"/>
        <w:rPr>
          <w:rFonts w:ascii="Arial" w:hAnsi="Arial" w:cs="Arial"/>
          <w:i/>
          <w:spacing w:val="4"/>
          <w:sz w:val="18"/>
          <w:szCs w:val="18"/>
          <w:u w:val="single"/>
        </w:rPr>
      </w:pPr>
    </w:p>
    <w:p w14:paraId="4554EFFD"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 xml:space="preserve">Dentro de los Programas Presupuestarios del Presupuesto de Egresos 2023 existen distintos Programas y Dependencias cuyos presupuestos podrían ejercerse para este fin, por mencionar algunos se presentan los siguientes ejemplos: </w:t>
      </w:r>
    </w:p>
    <w:p w14:paraId="668789A2" w14:textId="77777777" w:rsidR="009F62CF" w:rsidRPr="009F62CF" w:rsidRDefault="009F62CF" w:rsidP="009F62CF">
      <w:pPr>
        <w:jc w:val="both"/>
        <w:rPr>
          <w:rFonts w:ascii="Arial" w:hAnsi="Arial" w:cs="Arial"/>
          <w:i/>
          <w:spacing w:val="4"/>
          <w:sz w:val="18"/>
          <w:szCs w:val="18"/>
        </w:rPr>
      </w:pPr>
    </w:p>
    <w:p w14:paraId="78B80C0D"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Coordinación de Presupuestos Estratégicos: $17</w:t>
      </w:r>
      <w:proofErr w:type="gramStart"/>
      <w:r w:rsidRPr="009F62CF">
        <w:rPr>
          <w:rFonts w:ascii="Arial" w:hAnsi="Arial" w:cs="Arial"/>
          <w:i/>
          <w:spacing w:val="4"/>
          <w:sz w:val="18"/>
          <w:szCs w:val="18"/>
        </w:rPr>
        <w:t>,112,378.99</w:t>
      </w:r>
      <w:proofErr w:type="gramEnd"/>
    </w:p>
    <w:p w14:paraId="47B346C2"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lastRenderedPageBreak/>
        <w:t>Dirección de Promoción a la Vivienda: $6</w:t>
      </w:r>
      <w:proofErr w:type="gramStart"/>
      <w:r w:rsidRPr="009F62CF">
        <w:rPr>
          <w:rFonts w:ascii="Arial" w:hAnsi="Arial" w:cs="Arial"/>
          <w:i/>
          <w:spacing w:val="4"/>
          <w:sz w:val="18"/>
          <w:szCs w:val="18"/>
        </w:rPr>
        <w:t>,104,260.88</w:t>
      </w:r>
      <w:proofErr w:type="gramEnd"/>
    </w:p>
    <w:p w14:paraId="43AE5A04"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Obra Pública: $1</w:t>
      </w:r>
      <w:proofErr w:type="gramStart"/>
      <w:r w:rsidRPr="009F62CF">
        <w:rPr>
          <w:rFonts w:ascii="Arial" w:hAnsi="Arial" w:cs="Arial"/>
          <w:i/>
          <w:spacing w:val="4"/>
          <w:sz w:val="18"/>
          <w:szCs w:val="18"/>
        </w:rPr>
        <w:t>,206,195,161.80</w:t>
      </w:r>
      <w:proofErr w:type="gramEnd"/>
    </w:p>
    <w:p w14:paraId="12C0279E"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Mejora de la Gestión Gubernamental e Imagen del Centro Histórico: $90</w:t>
      </w:r>
      <w:proofErr w:type="gramStart"/>
      <w:r w:rsidRPr="009F62CF">
        <w:rPr>
          <w:rFonts w:ascii="Arial" w:hAnsi="Arial" w:cs="Arial"/>
          <w:i/>
          <w:spacing w:val="4"/>
          <w:sz w:val="18"/>
          <w:szCs w:val="18"/>
        </w:rPr>
        <w:t>,879,469.26</w:t>
      </w:r>
      <w:proofErr w:type="gramEnd"/>
    </w:p>
    <w:p w14:paraId="70BC9BE8"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Ordenamiento del Territorio y Licencias de Construcción: $59</w:t>
      </w:r>
      <w:proofErr w:type="gramStart"/>
      <w:r w:rsidRPr="009F62CF">
        <w:rPr>
          <w:rFonts w:ascii="Arial" w:hAnsi="Arial" w:cs="Arial"/>
          <w:i/>
          <w:spacing w:val="4"/>
          <w:sz w:val="18"/>
          <w:szCs w:val="18"/>
        </w:rPr>
        <w:t>,425,571.04</w:t>
      </w:r>
      <w:proofErr w:type="gramEnd"/>
    </w:p>
    <w:p w14:paraId="0EB60660"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Imagen Urbana: $2</w:t>
      </w:r>
      <w:proofErr w:type="gramStart"/>
      <w:r w:rsidRPr="009F62CF">
        <w:rPr>
          <w:rFonts w:ascii="Arial" w:hAnsi="Arial" w:cs="Arial"/>
          <w:i/>
          <w:spacing w:val="4"/>
          <w:sz w:val="18"/>
          <w:szCs w:val="18"/>
        </w:rPr>
        <w:t>,123,159,282.14</w:t>
      </w:r>
      <w:proofErr w:type="gramEnd"/>
    </w:p>
    <w:p w14:paraId="781F4459" w14:textId="77777777" w:rsidR="009F62CF" w:rsidRPr="009F62CF" w:rsidRDefault="009F62CF" w:rsidP="009F62CF">
      <w:pPr>
        <w:jc w:val="both"/>
        <w:rPr>
          <w:rFonts w:ascii="Arial" w:hAnsi="Arial" w:cs="Arial"/>
          <w:b/>
          <w:i/>
          <w:spacing w:val="4"/>
          <w:sz w:val="18"/>
          <w:szCs w:val="18"/>
          <w:u w:val="single"/>
        </w:rPr>
      </w:pPr>
    </w:p>
    <w:p w14:paraId="628E025E" w14:textId="77777777" w:rsidR="009F62CF" w:rsidRPr="009F62CF" w:rsidRDefault="009F62CF" w:rsidP="009F62CF">
      <w:pPr>
        <w:jc w:val="both"/>
        <w:rPr>
          <w:rFonts w:ascii="Arial" w:hAnsi="Arial" w:cs="Arial"/>
          <w:i/>
          <w:spacing w:val="4"/>
          <w:sz w:val="18"/>
          <w:szCs w:val="18"/>
          <w:u w:val="single"/>
        </w:rPr>
      </w:pPr>
      <w:r w:rsidRPr="009F62CF">
        <w:rPr>
          <w:rFonts w:ascii="Arial" w:hAnsi="Arial" w:cs="Arial"/>
          <w:i/>
          <w:spacing w:val="4"/>
          <w:sz w:val="18"/>
          <w:szCs w:val="18"/>
          <w:u w:val="single"/>
        </w:rPr>
        <w:t xml:space="preserve">Repercusiones Sociales: </w:t>
      </w:r>
    </w:p>
    <w:p w14:paraId="7CFDA9AF" w14:textId="77777777" w:rsidR="009F62CF" w:rsidRPr="009F62CF" w:rsidRDefault="009F62CF" w:rsidP="009F62CF">
      <w:pPr>
        <w:jc w:val="both"/>
        <w:rPr>
          <w:rFonts w:ascii="Arial" w:hAnsi="Arial" w:cs="Arial"/>
          <w:i/>
          <w:spacing w:val="4"/>
          <w:sz w:val="18"/>
          <w:szCs w:val="18"/>
          <w:u w:val="single"/>
        </w:rPr>
      </w:pPr>
    </w:p>
    <w:p w14:paraId="2A63A11A" w14:textId="77777777" w:rsidR="009F62CF" w:rsidRPr="009F62CF" w:rsidRDefault="009F62CF" w:rsidP="009F62CF">
      <w:pPr>
        <w:jc w:val="both"/>
        <w:rPr>
          <w:rFonts w:ascii="Arial" w:hAnsi="Arial" w:cs="Arial"/>
          <w:i/>
          <w:spacing w:val="4"/>
          <w:sz w:val="18"/>
          <w:szCs w:val="18"/>
        </w:rPr>
      </w:pPr>
      <w:r w:rsidRPr="009F62CF">
        <w:rPr>
          <w:rFonts w:ascii="Arial" w:hAnsi="Arial" w:cs="Arial"/>
          <w:i/>
          <w:spacing w:val="4"/>
          <w:sz w:val="18"/>
          <w:szCs w:val="18"/>
        </w:rPr>
        <w:t>Conocer la realidad e impulsar medidas de activación en función de las problemáticas detectadas y, por otra, reforzar los mecanismos de captación de viviendas para ampliar la oferta de vivienda asequible al alcance de los diferentes grupos sociales sin capacidad de acceder al mercado de vivienda privado y así ayudar a que no exista gente sin vivienda y vivienda sin gente.</w:t>
      </w:r>
    </w:p>
    <w:p w14:paraId="4B28261B" w14:textId="77777777" w:rsidR="009F62CF" w:rsidRPr="009F62CF" w:rsidRDefault="009F62CF" w:rsidP="009F62CF">
      <w:pPr>
        <w:jc w:val="both"/>
        <w:rPr>
          <w:rFonts w:ascii="Arial" w:hAnsi="Arial" w:cs="Arial"/>
          <w:i/>
          <w:spacing w:val="4"/>
          <w:sz w:val="18"/>
          <w:szCs w:val="18"/>
        </w:rPr>
      </w:pPr>
    </w:p>
    <w:p w14:paraId="4A420448" w14:textId="5AF000E9" w:rsidR="009F62CF" w:rsidRPr="009F62CF" w:rsidRDefault="009F62CF" w:rsidP="009F62CF">
      <w:pPr>
        <w:autoSpaceDE w:val="0"/>
        <w:autoSpaceDN w:val="0"/>
        <w:adjustRightInd w:val="0"/>
        <w:jc w:val="both"/>
        <w:rPr>
          <w:rFonts w:ascii="Arial" w:hAnsi="Arial" w:cs="Arial"/>
          <w:i/>
          <w:spacing w:val="4"/>
          <w:sz w:val="18"/>
          <w:szCs w:val="18"/>
        </w:rPr>
      </w:pPr>
      <w:r w:rsidRPr="009F62CF">
        <w:rPr>
          <w:rFonts w:ascii="Arial" w:hAnsi="Arial" w:cs="Arial"/>
          <w:i/>
          <w:spacing w:val="4"/>
          <w:sz w:val="18"/>
          <w:szCs w:val="18"/>
        </w:rPr>
        <w:t>Es por ello que se propone elaborar un censo de viviendas deshabitadas, mediante la siguiente Iniciativa de:</w:t>
      </w:r>
    </w:p>
    <w:p w14:paraId="61AB0DA7" w14:textId="77777777" w:rsidR="009F62CF" w:rsidRPr="009F62CF" w:rsidRDefault="009F62CF" w:rsidP="009F62CF">
      <w:pPr>
        <w:jc w:val="center"/>
        <w:rPr>
          <w:rFonts w:ascii="Arial" w:hAnsi="Arial" w:cs="Arial"/>
          <w:b/>
          <w:i/>
          <w:spacing w:val="4"/>
          <w:sz w:val="18"/>
          <w:szCs w:val="18"/>
          <w:lang w:val="pt-BR"/>
        </w:rPr>
      </w:pPr>
      <w:r w:rsidRPr="009F62CF">
        <w:rPr>
          <w:rFonts w:ascii="Arial" w:hAnsi="Arial" w:cs="Arial"/>
          <w:b/>
          <w:i/>
          <w:spacing w:val="4"/>
          <w:sz w:val="18"/>
          <w:szCs w:val="18"/>
          <w:lang w:val="pt-BR"/>
        </w:rPr>
        <w:t>A C U E R D O</w:t>
      </w:r>
    </w:p>
    <w:p w14:paraId="5D4DAFAC" w14:textId="77777777" w:rsidR="009F62CF" w:rsidRPr="009F62CF" w:rsidRDefault="009F62CF" w:rsidP="009F62CF">
      <w:pPr>
        <w:autoSpaceDE w:val="0"/>
        <w:autoSpaceDN w:val="0"/>
        <w:adjustRightInd w:val="0"/>
        <w:jc w:val="both"/>
        <w:rPr>
          <w:rFonts w:ascii="Arial" w:hAnsi="Arial" w:cs="Arial"/>
          <w:i/>
          <w:sz w:val="18"/>
          <w:szCs w:val="18"/>
        </w:rPr>
      </w:pPr>
    </w:p>
    <w:p w14:paraId="085945D6" w14:textId="77777777" w:rsidR="009F62CF" w:rsidRPr="009F62CF" w:rsidRDefault="009F62CF" w:rsidP="009F62CF">
      <w:pPr>
        <w:jc w:val="both"/>
        <w:rPr>
          <w:rFonts w:ascii="Arial" w:hAnsi="Arial" w:cs="Arial"/>
          <w:i/>
          <w:sz w:val="18"/>
          <w:szCs w:val="18"/>
        </w:rPr>
      </w:pPr>
      <w:r w:rsidRPr="009F62CF">
        <w:rPr>
          <w:rFonts w:ascii="Arial" w:hAnsi="Arial" w:cs="Arial"/>
          <w:b/>
          <w:i/>
          <w:sz w:val="18"/>
          <w:szCs w:val="18"/>
        </w:rPr>
        <w:t>Primero</w:t>
      </w:r>
      <w:r w:rsidRPr="009F62CF">
        <w:rPr>
          <w:rFonts w:ascii="Arial" w:hAnsi="Arial" w:cs="Arial"/>
          <w:i/>
          <w:sz w:val="18"/>
          <w:szCs w:val="18"/>
        </w:rPr>
        <w:t xml:space="preserve">. </w:t>
      </w:r>
      <w:r w:rsidRPr="009F62CF">
        <w:rPr>
          <w:rFonts w:ascii="Arial" w:hAnsi="Arial" w:cs="Arial"/>
          <w:i/>
          <w:spacing w:val="4"/>
          <w:sz w:val="18"/>
          <w:szCs w:val="18"/>
        </w:rPr>
        <w:t>Sea turnada la presente Iniciativa a la Dirección de Promoción a la Vivienda.</w:t>
      </w:r>
    </w:p>
    <w:p w14:paraId="63D8C8E1" w14:textId="77777777" w:rsidR="009F62CF" w:rsidRPr="009F62CF" w:rsidRDefault="009F62CF" w:rsidP="009F62CF">
      <w:pPr>
        <w:jc w:val="both"/>
        <w:rPr>
          <w:rFonts w:ascii="Arial" w:hAnsi="Arial" w:cs="Arial"/>
          <w:b/>
          <w:i/>
          <w:spacing w:val="4"/>
          <w:sz w:val="18"/>
          <w:szCs w:val="18"/>
          <w:lang w:val="pt-BR"/>
        </w:rPr>
      </w:pPr>
    </w:p>
    <w:p w14:paraId="0E9F4B0A" w14:textId="77777777" w:rsidR="009F62CF" w:rsidRPr="009F62CF" w:rsidRDefault="009F62CF" w:rsidP="009F62CF">
      <w:pPr>
        <w:jc w:val="both"/>
        <w:rPr>
          <w:rFonts w:ascii="Arial" w:hAnsi="Arial" w:cs="Arial"/>
          <w:i/>
          <w:sz w:val="18"/>
          <w:szCs w:val="18"/>
        </w:rPr>
      </w:pPr>
      <w:r w:rsidRPr="009F62CF">
        <w:rPr>
          <w:rFonts w:ascii="Arial" w:hAnsi="Arial" w:cs="Arial"/>
          <w:b/>
          <w:i/>
          <w:spacing w:val="4"/>
          <w:sz w:val="18"/>
          <w:szCs w:val="18"/>
        </w:rPr>
        <w:t>Segundo.</w:t>
      </w:r>
      <w:r w:rsidRPr="009F62CF">
        <w:rPr>
          <w:rFonts w:ascii="Arial" w:hAnsi="Arial" w:cs="Arial"/>
          <w:i/>
          <w:spacing w:val="4"/>
          <w:sz w:val="18"/>
          <w:szCs w:val="18"/>
        </w:rPr>
        <w:t xml:space="preserve"> Se instruye a la Dirección de Promoción a la Vivienda elabore un censo de viviendas </w:t>
      </w:r>
      <w:proofErr w:type="spellStart"/>
      <w:r w:rsidRPr="009F62CF">
        <w:rPr>
          <w:rFonts w:ascii="Arial" w:hAnsi="Arial" w:cs="Arial"/>
          <w:i/>
          <w:spacing w:val="4"/>
          <w:sz w:val="18"/>
          <w:szCs w:val="18"/>
        </w:rPr>
        <w:t>desahabitadas</w:t>
      </w:r>
      <w:proofErr w:type="spellEnd"/>
      <w:r w:rsidRPr="009F62CF">
        <w:rPr>
          <w:rFonts w:ascii="Arial" w:hAnsi="Arial" w:cs="Arial"/>
          <w:i/>
          <w:spacing w:val="4"/>
          <w:sz w:val="18"/>
          <w:szCs w:val="18"/>
        </w:rPr>
        <w:t xml:space="preserve"> en el municipio con el objetivo de identificar las viviendas deshabitadas, la situación legal en la que se encuentran, así como sus condiciones de habitabilidad para así proponer medidas concretas para optimizar su uso.</w:t>
      </w:r>
    </w:p>
    <w:p w14:paraId="2FD3C71E" w14:textId="77777777" w:rsidR="009F62CF" w:rsidRPr="009F62CF" w:rsidRDefault="009F62CF" w:rsidP="009F62CF">
      <w:pPr>
        <w:jc w:val="center"/>
        <w:rPr>
          <w:rFonts w:ascii="Arial" w:hAnsi="Arial" w:cs="Arial"/>
          <w:b/>
          <w:i/>
          <w:spacing w:val="4"/>
          <w:sz w:val="18"/>
          <w:szCs w:val="18"/>
          <w:lang w:val="pt-BR"/>
        </w:rPr>
      </w:pPr>
      <w:r w:rsidRPr="009F62CF">
        <w:rPr>
          <w:rFonts w:ascii="Arial" w:hAnsi="Arial" w:cs="Arial"/>
          <w:b/>
          <w:i/>
          <w:spacing w:val="4"/>
          <w:sz w:val="18"/>
          <w:szCs w:val="18"/>
          <w:lang w:val="pt-BR"/>
        </w:rPr>
        <w:t>T R A N S I T O R I O S</w:t>
      </w:r>
    </w:p>
    <w:p w14:paraId="5FC88005" w14:textId="77777777" w:rsidR="009F62CF" w:rsidRPr="009F62CF" w:rsidRDefault="009F62CF" w:rsidP="009F62CF">
      <w:pPr>
        <w:jc w:val="center"/>
        <w:rPr>
          <w:rFonts w:ascii="Arial" w:hAnsi="Arial" w:cs="Arial"/>
          <w:b/>
          <w:i/>
          <w:spacing w:val="4"/>
          <w:sz w:val="18"/>
          <w:szCs w:val="18"/>
          <w:lang w:val="pt-BR"/>
        </w:rPr>
      </w:pPr>
    </w:p>
    <w:p w14:paraId="29E42007" w14:textId="77777777" w:rsidR="009F62CF" w:rsidRPr="009F62CF" w:rsidRDefault="009F62CF" w:rsidP="009F62CF">
      <w:pPr>
        <w:jc w:val="both"/>
        <w:rPr>
          <w:rFonts w:ascii="Arial" w:hAnsi="Arial" w:cs="Arial"/>
          <w:i/>
          <w:spacing w:val="4"/>
          <w:sz w:val="18"/>
          <w:szCs w:val="18"/>
        </w:rPr>
      </w:pPr>
      <w:r w:rsidRPr="009F62CF">
        <w:rPr>
          <w:rFonts w:ascii="Arial" w:hAnsi="Arial" w:cs="Arial"/>
          <w:b/>
          <w:bCs/>
          <w:i/>
          <w:spacing w:val="4"/>
          <w:sz w:val="18"/>
          <w:szCs w:val="18"/>
        </w:rPr>
        <w:t xml:space="preserve">Primero. </w:t>
      </w:r>
      <w:proofErr w:type="spellStart"/>
      <w:r w:rsidRPr="009F62CF">
        <w:rPr>
          <w:rFonts w:ascii="Arial" w:hAnsi="Arial" w:cs="Arial"/>
          <w:i/>
          <w:spacing w:val="4"/>
          <w:sz w:val="18"/>
          <w:szCs w:val="18"/>
        </w:rPr>
        <w:t>Notifiquese</w:t>
      </w:r>
      <w:proofErr w:type="spellEnd"/>
      <w:r w:rsidRPr="009F62CF">
        <w:rPr>
          <w:rFonts w:ascii="Arial" w:hAnsi="Arial" w:cs="Arial"/>
          <w:i/>
          <w:spacing w:val="4"/>
          <w:sz w:val="18"/>
          <w:szCs w:val="18"/>
        </w:rPr>
        <w:t xml:space="preserve"> a la Dirección de Promoción a la Vivienda para efectos de su cumplimiento y seguimiento. </w:t>
      </w:r>
    </w:p>
    <w:p w14:paraId="2A96E27D" w14:textId="77777777" w:rsidR="009F62CF" w:rsidRPr="009F62CF" w:rsidRDefault="009F62CF" w:rsidP="009F62CF">
      <w:pPr>
        <w:jc w:val="both"/>
        <w:rPr>
          <w:rFonts w:ascii="Arial" w:hAnsi="Arial" w:cs="Arial"/>
          <w:i/>
          <w:spacing w:val="4"/>
          <w:sz w:val="18"/>
          <w:szCs w:val="18"/>
        </w:rPr>
      </w:pPr>
    </w:p>
    <w:p w14:paraId="797B9D1D" w14:textId="77777777" w:rsidR="009F62CF" w:rsidRPr="009F62CF" w:rsidRDefault="009F62CF" w:rsidP="009F62CF">
      <w:pPr>
        <w:jc w:val="both"/>
        <w:rPr>
          <w:rFonts w:ascii="Arial" w:hAnsi="Arial" w:cs="Arial"/>
          <w:i/>
          <w:spacing w:val="4"/>
          <w:sz w:val="18"/>
          <w:szCs w:val="18"/>
        </w:rPr>
      </w:pPr>
      <w:r w:rsidRPr="009F62CF">
        <w:rPr>
          <w:rFonts w:ascii="Arial" w:hAnsi="Arial" w:cs="Arial"/>
          <w:b/>
          <w:i/>
          <w:spacing w:val="4"/>
          <w:sz w:val="18"/>
          <w:szCs w:val="18"/>
        </w:rPr>
        <w:t>Segundo.</w:t>
      </w:r>
      <w:r w:rsidRPr="009F62CF">
        <w:rPr>
          <w:rFonts w:ascii="Arial" w:hAnsi="Arial" w:cs="Arial"/>
          <w:i/>
          <w:spacing w:val="4"/>
          <w:sz w:val="18"/>
          <w:szCs w:val="18"/>
        </w:rPr>
        <w:t xml:space="preserve"> Una vez aprobado en sesión ordinaria del Ayuntamiento de Guadalajara, sea promulgado y publicado en la Gaceta Municipal para que surta los efectos legales y administrativos correspondientes. </w:t>
      </w:r>
    </w:p>
    <w:p w14:paraId="4A834C95" w14:textId="77777777" w:rsidR="009F62CF" w:rsidRPr="009F62CF" w:rsidRDefault="009F62CF" w:rsidP="009F62CF">
      <w:pPr>
        <w:jc w:val="both"/>
        <w:rPr>
          <w:rFonts w:ascii="Arial" w:hAnsi="Arial" w:cs="Arial"/>
          <w:i/>
          <w:spacing w:val="4"/>
          <w:sz w:val="18"/>
          <w:szCs w:val="18"/>
        </w:rPr>
      </w:pPr>
    </w:p>
    <w:p w14:paraId="6FD8ABC8" w14:textId="172FFC11" w:rsidR="0087632E" w:rsidRDefault="009F62CF" w:rsidP="003B6615">
      <w:pPr>
        <w:jc w:val="both"/>
        <w:rPr>
          <w:rFonts w:ascii="Arial" w:hAnsi="Arial" w:cs="Arial"/>
          <w:i/>
          <w:spacing w:val="4"/>
          <w:sz w:val="18"/>
          <w:szCs w:val="18"/>
        </w:rPr>
      </w:pPr>
      <w:r w:rsidRPr="009F62CF">
        <w:rPr>
          <w:rFonts w:ascii="Arial" w:hAnsi="Arial" w:cs="Arial"/>
          <w:b/>
          <w:i/>
          <w:spacing w:val="4"/>
          <w:sz w:val="18"/>
          <w:szCs w:val="18"/>
        </w:rPr>
        <w:t>Tercero.</w:t>
      </w:r>
      <w:r w:rsidRPr="009F62CF">
        <w:rPr>
          <w:rFonts w:ascii="Arial" w:hAnsi="Arial" w:cs="Arial"/>
          <w:i/>
          <w:spacing w:val="4"/>
          <w:sz w:val="18"/>
          <w:szCs w:val="18"/>
        </w:rPr>
        <w:t xml:space="preserve"> Una vez publicada la presente, remítase por oficio un tanto de ella al Congreso del Estado, para los efectos ordenados en la fracción VII del artículo 42 de la Ley del Gobierno y la Administración Pública Municipal</w:t>
      </w:r>
      <w:r w:rsidR="003B6615">
        <w:rPr>
          <w:rFonts w:ascii="Arial" w:hAnsi="Arial" w:cs="Arial"/>
          <w:i/>
          <w:spacing w:val="4"/>
          <w:sz w:val="18"/>
          <w:szCs w:val="18"/>
        </w:rPr>
        <w:t>”</w:t>
      </w:r>
      <w:r w:rsidRPr="009F62CF">
        <w:rPr>
          <w:rFonts w:ascii="Arial" w:hAnsi="Arial" w:cs="Arial"/>
          <w:i/>
          <w:spacing w:val="4"/>
          <w:sz w:val="18"/>
          <w:szCs w:val="18"/>
        </w:rPr>
        <w:t>.</w:t>
      </w:r>
    </w:p>
    <w:p w14:paraId="0EE876E4" w14:textId="77777777" w:rsidR="003B6615" w:rsidRDefault="003B6615" w:rsidP="003B6615">
      <w:pPr>
        <w:jc w:val="both"/>
        <w:rPr>
          <w:rFonts w:ascii="Arial" w:hAnsi="Arial" w:cs="Arial"/>
          <w:bCs/>
          <w:spacing w:val="4"/>
        </w:rPr>
      </w:pPr>
    </w:p>
    <w:p w14:paraId="49191603" w14:textId="75AD6119" w:rsidR="00E44F28" w:rsidRDefault="00EF4EDF" w:rsidP="00E44F28">
      <w:pPr>
        <w:pStyle w:val="NormalWeb"/>
        <w:spacing w:before="0" w:beforeAutospacing="0" w:after="0" w:afterAutospacing="0"/>
        <w:jc w:val="both"/>
        <w:rPr>
          <w:rFonts w:ascii="Arial" w:hAnsi="Arial" w:cs="Arial"/>
          <w:bCs/>
          <w:spacing w:val="4"/>
        </w:rPr>
      </w:pPr>
      <w:r w:rsidRPr="00CC7AC2">
        <w:rPr>
          <w:rFonts w:ascii="Arial" w:hAnsi="Arial" w:cs="Arial"/>
          <w:b/>
          <w:snapToGrid w:val="0"/>
        </w:rPr>
        <w:t>El Señor Presidente Municipal:</w:t>
      </w:r>
      <w:r w:rsidR="00E44F28">
        <w:rPr>
          <w:rFonts w:ascii="Arial" w:hAnsi="Arial" w:cs="Arial"/>
          <w:b/>
          <w:snapToGrid w:val="0"/>
        </w:rPr>
        <w:t xml:space="preserve"> </w:t>
      </w:r>
      <w:r w:rsidR="00E44F28">
        <w:rPr>
          <w:rFonts w:ascii="Arial" w:hAnsi="Arial" w:cs="Arial"/>
          <w:snapToGrid w:val="0"/>
        </w:rPr>
        <w:t xml:space="preserve">Muchas gracias regidora. </w:t>
      </w:r>
      <w:r w:rsidR="00E44F28" w:rsidRPr="00E44F28">
        <w:rPr>
          <w:rFonts w:ascii="Arial" w:hAnsi="Arial" w:cs="Arial"/>
          <w:bCs/>
          <w:spacing w:val="4"/>
        </w:rPr>
        <w:t>Con fundamento en lo dispuesto en el artículo 94 del Código de Gobierno Municipal de Guadalajara, pongo a su con</w:t>
      </w:r>
      <w:r w:rsidR="00E44F28">
        <w:rPr>
          <w:rFonts w:ascii="Arial" w:hAnsi="Arial" w:cs="Arial"/>
          <w:bCs/>
          <w:spacing w:val="4"/>
        </w:rPr>
        <w:t xml:space="preserve">sideración el turno </w:t>
      </w:r>
      <w:r w:rsidR="00221C34">
        <w:rPr>
          <w:rFonts w:ascii="Arial" w:hAnsi="Arial" w:cs="Arial"/>
          <w:bCs/>
          <w:spacing w:val="4"/>
        </w:rPr>
        <w:t>de</w:t>
      </w:r>
      <w:r w:rsidR="00E44F28">
        <w:rPr>
          <w:rFonts w:ascii="Arial" w:hAnsi="Arial" w:cs="Arial"/>
          <w:bCs/>
          <w:spacing w:val="4"/>
        </w:rPr>
        <w:t xml:space="preserve"> la primera iniciativa a la Comisión Edilicia de Gobernación, Reglamentos y Vigilancia por ser materia de su competencia; para la segunda iniciativa, se propone el turno a las Comisiones Edilicias de Obras Públicas como convocante, </w:t>
      </w:r>
      <w:r w:rsidR="00221C34">
        <w:rPr>
          <w:rFonts w:ascii="Arial" w:hAnsi="Arial" w:cs="Arial"/>
          <w:bCs/>
          <w:spacing w:val="4"/>
        </w:rPr>
        <w:t>así</w:t>
      </w:r>
      <w:r w:rsidR="00E44F28">
        <w:rPr>
          <w:rFonts w:ascii="Arial" w:hAnsi="Arial" w:cs="Arial"/>
          <w:bCs/>
          <w:spacing w:val="4"/>
        </w:rPr>
        <w:t xml:space="preserve"> como Centro, Barrios Tradicionales y Monumentos como coadyuvante</w:t>
      </w:r>
      <w:r w:rsidR="00E44F28" w:rsidRPr="00E44F28">
        <w:rPr>
          <w:rFonts w:ascii="Arial" w:hAnsi="Arial" w:cs="Arial"/>
          <w:bCs/>
          <w:spacing w:val="4"/>
        </w:rPr>
        <w:t>, preguntando si alguno de Ustedes desea hacer uso de la palabra.</w:t>
      </w:r>
      <w:r w:rsidR="00E44F28">
        <w:rPr>
          <w:rFonts w:ascii="Arial" w:hAnsi="Arial" w:cs="Arial"/>
          <w:bCs/>
          <w:spacing w:val="4"/>
        </w:rPr>
        <w:t xml:space="preserve"> </w:t>
      </w:r>
      <w:r w:rsidR="00E44F28" w:rsidRPr="00E44F28">
        <w:rPr>
          <w:rFonts w:ascii="Arial" w:hAnsi="Arial" w:cs="Arial"/>
          <w:bCs/>
          <w:spacing w:val="4"/>
        </w:rPr>
        <w:t>No observando quien desee hacer uso de la palabra, en votación económica les consulto si lo aprueban.</w:t>
      </w:r>
      <w:r w:rsidR="00E44F28">
        <w:rPr>
          <w:rFonts w:ascii="Arial" w:hAnsi="Arial" w:cs="Arial"/>
          <w:bCs/>
          <w:spacing w:val="4"/>
        </w:rPr>
        <w:t xml:space="preserve"> </w:t>
      </w:r>
      <w:r w:rsidR="00E44F28" w:rsidRPr="00E44F28">
        <w:rPr>
          <w:rFonts w:ascii="Arial" w:hAnsi="Arial" w:cs="Arial"/>
          <w:bCs/>
          <w:spacing w:val="4"/>
        </w:rPr>
        <w:t>Aprobado.</w:t>
      </w:r>
    </w:p>
    <w:p w14:paraId="6D914F22" w14:textId="77777777" w:rsidR="00E44F28" w:rsidRPr="00E44F28" w:rsidRDefault="00E44F28" w:rsidP="00E44F28">
      <w:pPr>
        <w:pStyle w:val="NormalWeb"/>
        <w:spacing w:before="0" w:beforeAutospacing="0" w:after="0" w:afterAutospacing="0"/>
        <w:jc w:val="both"/>
        <w:rPr>
          <w:rFonts w:ascii="Arial" w:hAnsi="Arial" w:cs="Arial"/>
          <w:b/>
          <w:bCs/>
          <w:spacing w:val="4"/>
        </w:rPr>
      </w:pPr>
    </w:p>
    <w:p w14:paraId="5DA07921" w14:textId="77777777" w:rsidR="00E44F28" w:rsidRDefault="00E44F28" w:rsidP="00E44F28">
      <w:pPr>
        <w:pStyle w:val="NormalWeb"/>
        <w:spacing w:before="0" w:beforeAutospacing="0" w:after="0" w:afterAutospacing="0"/>
        <w:jc w:val="both"/>
        <w:rPr>
          <w:rFonts w:ascii="Arial" w:hAnsi="Arial" w:cs="Arial"/>
          <w:bCs/>
          <w:spacing w:val="4"/>
        </w:rPr>
      </w:pPr>
      <w:r w:rsidRPr="00E44F28">
        <w:rPr>
          <w:rFonts w:ascii="Arial" w:hAnsi="Arial" w:cs="Arial"/>
          <w:b/>
          <w:bCs/>
          <w:spacing w:val="4"/>
        </w:rPr>
        <w:t>El Señor Secretario General:</w:t>
      </w:r>
      <w:r>
        <w:rPr>
          <w:rFonts w:ascii="Arial" w:hAnsi="Arial" w:cs="Arial"/>
          <w:bCs/>
          <w:spacing w:val="4"/>
        </w:rPr>
        <w:t xml:space="preserve"> Tiene el uso de la voz, el regidor Fernando Garza.</w:t>
      </w:r>
    </w:p>
    <w:p w14:paraId="59FC40F6" w14:textId="77777777" w:rsidR="00E44F28" w:rsidRDefault="00E44F28" w:rsidP="00E44F28">
      <w:pPr>
        <w:pStyle w:val="NormalWeb"/>
        <w:spacing w:before="0" w:beforeAutospacing="0" w:after="0" w:afterAutospacing="0"/>
        <w:jc w:val="both"/>
        <w:rPr>
          <w:rFonts w:ascii="Arial" w:hAnsi="Arial" w:cs="Arial"/>
          <w:b/>
          <w:bCs/>
          <w:spacing w:val="4"/>
        </w:rPr>
      </w:pPr>
    </w:p>
    <w:p w14:paraId="630FD933" w14:textId="77777777" w:rsidR="0016773E" w:rsidRPr="00E44F28" w:rsidRDefault="0016773E" w:rsidP="00E44F28">
      <w:pPr>
        <w:pStyle w:val="NormalWeb"/>
        <w:spacing w:before="0" w:beforeAutospacing="0" w:after="0" w:afterAutospacing="0"/>
        <w:jc w:val="both"/>
        <w:rPr>
          <w:rFonts w:ascii="Arial" w:hAnsi="Arial" w:cs="Arial"/>
          <w:b/>
          <w:bCs/>
          <w:spacing w:val="4"/>
        </w:rPr>
      </w:pPr>
    </w:p>
    <w:p w14:paraId="7A95B24D" w14:textId="28B04251" w:rsidR="00E44F28" w:rsidRPr="0000427B" w:rsidRDefault="00E44F28" w:rsidP="00E44F28">
      <w:pPr>
        <w:pStyle w:val="NormalWeb"/>
        <w:spacing w:before="0" w:beforeAutospacing="0" w:after="0" w:afterAutospacing="0"/>
        <w:jc w:val="both"/>
        <w:rPr>
          <w:rFonts w:ascii="Arial" w:hAnsi="Arial" w:cs="Arial"/>
          <w:bCs/>
          <w:spacing w:val="4"/>
        </w:rPr>
      </w:pPr>
      <w:r w:rsidRPr="00E44F28">
        <w:rPr>
          <w:rFonts w:ascii="Arial" w:hAnsi="Arial" w:cs="Arial"/>
          <w:b/>
          <w:bCs/>
          <w:spacing w:val="4"/>
        </w:rPr>
        <w:lastRenderedPageBreak/>
        <w:t>El Regido Fernando Garza Martínez:</w:t>
      </w:r>
      <w:r>
        <w:rPr>
          <w:rFonts w:ascii="Arial" w:hAnsi="Arial" w:cs="Arial"/>
          <w:bCs/>
          <w:spacing w:val="4"/>
        </w:rPr>
        <w:t xml:space="preserve"> Gracias compañeros regidores. Me permito presentar ante este Pleno una iniciativa con turno a comisión, que versa sobre la posibilidad de que este Ayuntamiento pueda entregar en comodato algún espacio municipal a favor de la </w:t>
      </w:r>
      <w:r w:rsidR="00221C34">
        <w:rPr>
          <w:rFonts w:ascii="Arial" w:hAnsi="Arial" w:cs="Arial"/>
          <w:bCs/>
          <w:spacing w:val="4"/>
        </w:rPr>
        <w:t>a</w:t>
      </w:r>
      <w:r w:rsidR="002741D0">
        <w:rPr>
          <w:rFonts w:ascii="Arial" w:hAnsi="Arial" w:cs="Arial"/>
          <w:bCs/>
          <w:spacing w:val="4"/>
        </w:rPr>
        <w:t xml:space="preserve">sociación </w:t>
      </w:r>
      <w:r w:rsidR="00221C34">
        <w:rPr>
          <w:rFonts w:ascii="Arial" w:hAnsi="Arial" w:cs="Arial"/>
          <w:bCs/>
          <w:spacing w:val="4"/>
        </w:rPr>
        <w:t>c</w:t>
      </w:r>
      <w:r w:rsidR="002741D0">
        <w:rPr>
          <w:rFonts w:ascii="Arial" w:hAnsi="Arial" w:cs="Arial"/>
          <w:bCs/>
          <w:spacing w:val="4"/>
        </w:rPr>
        <w:t xml:space="preserve">ivil </w:t>
      </w:r>
      <w:r w:rsidR="00221C34">
        <w:rPr>
          <w:rFonts w:ascii="Arial" w:hAnsi="Arial" w:cs="Arial"/>
          <w:bCs/>
          <w:spacing w:val="4"/>
        </w:rPr>
        <w:t>d</w:t>
      </w:r>
      <w:r w:rsidR="002741D0">
        <w:rPr>
          <w:rFonts w:ascii="Arial" w:hAnsi="Arial" w:cs="Arial"/>
          <w:bCs/>
          <w:spacing w:val="4"/>
        </w:rPr>
        <w:t xml:space="preserve">enominada Donación de Milagros A.C., iniciativa de la cual voy a leer un extracto, solicitando al Secretario General la integre en su totalidad. </w:t>
      </w:r>
    </w:p>
    <w:p w14:paraId="13D885E0" w14:textId="77777777" w:rsidR="00FF7C45" w:rsidRPr="0000427B" w:rsidRDefault="00FF7C45" w:rsidP="00E44F28">
      <w:pPr>
        <w:pStyle w:val="NormalWeb"/>
        <w:spacing w:before="0" w:beforeAutospacing="0" w:after="0" w:afterAutospacing="0"/>
        <w:jc w:val="both"/>
        <w:rPr>
          <w:rFonts w:ascii="Arial" w:hAnsi="Arial" w:cs="Arial"/>
          <w:bCs/>
          <w:spacing w:val="4"/>
        </w:rPr>
      </w:pPr>
    </w:p>
    <w:p w14:paraId="21988AA2" w14:textId="7F3033A4" w:rsidR="00FF7C45" w:rsidRDefault="00FF7C45" w:rsidP="0000427B">
      <w:pPr>
        <w:pStyle w:val="NormalWeb"/>
        <w:spacing w:before="0" w:beforeAutospacing="0" w:after="0" w:afterAutospacing="0"/>
        <w:jc w:val="both"/>
        <w:rPr>
          <w:rFonts w:ascii="Arial" w:hAnsi="Arial" w:cs="Arial"/>
          <w:bCs/>
          <w:spacing w:val="4"/>
        </w:rPr>
      </w:pPr>
      <w:r w:rsidRPr="0000427B">
        <w:rPr>
          <w:rFonts w:ascii="Arial" w:hAnsi="Arial" w:cs="Arial"/>
          <w:bCs/>
          <w:spacing w:val="4"/>
        </w:rPr>
        <w:t xml:space="preserve">La </w:t>
      </w:r>
      <w:r w:rsidR="00221C34">
        <w:rPr>
          <w:rFonts w:ascii="Arial" w:hAnsi="Arial" w:cs="Arial"/>
          <w:bCs/>
          <w:spacing w:val="4"/>
        </w:rPr>
        <w:t>e</w:t>
      </w:r>
      <w:r w:rsidRPr="0000427B">
        <w:rPr>
          <w:rFonts w:ascii="Arial" w:hAnsi="Arial" w:cs="Arial"/>
          <w:bCs/>
          <w:spacing w:val="4"/>
        </w:rPr>
        <w:t xml:space="preserve">nfermedad </w:t>
      </w:r>
      <w:r w:rsidR="00221C34">
        <w:rPr>
          <w:rFonts w:ascii="Arial" w:hAnsi="Arial" w:cs="Arial"/>
          <w:bCs/>
          <w:spacing w:val="4"/>
        </w:rPr>
        <w:t>r</w:t>
      </w:r>
      <w:r w:rsidRPr="0000427B">
        <w:rPr>
          <w:rFonts w:ascii="Arial" w:hAnsi="Arial" w:cs="Arial"/>
          <w:bCs/>
          <w:spacing w:val="4"/>
        </w:rPr>
        <w:t xml:space="preserve">enal </w:t>
      </w:r>
      <w:r w:rsidR="00221C34">
        <w:rPr>
          <w:rFonts w:ascii="Arial" w:hAnsi="Arial" w:cs="Arial"/>
          <w:bCs/>
          <w:spacing w:val="4"/>
        </w:rPr>
        <w:t>c</w:t>
      </w:r>
      <w:r w:rsidRPr="0000427B">
        <w:rPr>
          <w:rFonts w:ascii="Arial" w:hAnsi="Arial" w:cs="Arial"/>
          <w:bCs/>
          <w:spacing w:val="4"/>
        </w:rPr>
        <w:t>rónica en México representa un gran impacto en las finanzas de las instituciones y en la economía de las familias. La realidad de las familias donde se vive la insuficiencia renal es realmente precaria, las cuidadoras requieren un lugar para estar largas temporadas cuando su paciente está internado y los pacientes un lugar cerca de los hospitales donde se realizan sus tratamientos, ya que el pago de estancias resulta un desgaste económico para la familia completa, ya que además de la situación de salud tan complicada que se vive, se tiene que buscar la manera de pagar la misma. La asociación en comento busca la manera de apoyar con estancias, pero la realidad es que no cuentan con los ingresos suficientes para cubrir esas necesidades, toda vez que existen pacientes que duran más de 3 meses que requieren se les apoye con su residencia cerca del nosocomio al que acuden.</w:t>
      </w:r>
    </w:p>
    <w:p w14:paraId="75D59168" w14:textId="77777777" w:rsidR="0000427B" w:rsidRDefault="0000427B" w:rsidP="0000427B">
      <w:pPr>
        <w:pStyle w:val="NormalWeb"/>
        <w:spacing w:before="0" w:beforeAutospacing="0" w:after="0" w:afterAutospacing="0"/>
        <w:jc w:val="both"/>
        <w:rPr>
          <w:rFonts w:ascii="Arial" w:hAnsi="Arial" w:cs="Arial"/>
          <w:bCs/>
          <w:spacing w:val="4"/>
        </w:rPr>
      </w:pPr>
    </w:p>
    <w:p w14:paraId="4FF05413" w14:textId="3E77215E" w:rsidR="0000427B" w:rsidRDefault="00221C34" w:rsidP="0000427B">
      <w:pPr>
        <w:pStyle w:val="NormalWeb"/>
        <w:spacing w:before="0" w:beforeAutospacing="0" w:after="0" w:afterAutospacing="0"/>
        <w:jc w:val="both"/>
        <w:rPr>
          <w:rFonts w:ascii="Arial" w:hAnsi="Arial" w:cs="Arial"/>
          <w:bCs/>
          <w:spacing w:val="4"/>
        </w:rPr>
      </w:pPr>
      <w:r>
        <w:rPr>
          <w:rFonts w:ascii="Arial" w:hAnsi="Arial" w:cs="Arial"/>
          <w:bCs/>
          <w:spacing w:val="4"/>
        </w:rPr>
        <w:t>Donación de Milagros A.C.</w:t>
      </w:r>
      <w:r w:rsidR="0000427B" w:rsidRPr="0000427B">
        <w:rPr>
          <w:rFonts w:ascii="Arial" w:hAnsi="Arial" w:cs="Arial"/>
          <w:bCs/>
          <w:spacing w:val="4"/>
        </w:rPr>
        <w:t xml:space="preserve">; es una </w:t>
      </w:r>
      <w:r>
        <w:rPr>
          <w:rFonts w:ascii="Arial" w:hAnsi="Arial" w:cs="Arial"/>
          <w:bCs/>
          <w:spacing w:val="4"/>
        </w:rPr>
        <w:t>a</w:t>
      </w:r>
      <w:r w:rsidR="0000427B" w:rsidRPr="0000427B">
        <w:rPr>
          <w:rFonts w:ascii="Arial" w:hAnsi="Arial" w:cs="Arial"/>
          <w:bCs/>
          <w:spacing w:val="4"/>
        </w:rPr>
        <w:t xml:space="preserve">sociación </w:t>
      </w:r>
      <w:r>
        <w:rPr>
          <w:rFonts w:ascii="Arial" w:hAnsi="Arial" w:cs="Arial"/>
          <w:bCs/>
          <w:spacing w:val="4"/>
        </w:rPr>
        <w:t>c</w:t>
      </w:r>
      <w:r w:rsidR="0000427B" w:rsidRPr="0000427B">
        <w:rPr>
          <w:rFonts w:ascii="Arial" w:hAnsi="Arial" w:cs="Arial"/>
          <w:bCs/>
          <w:spacing w:val="4"/>
        </w:rPr>
        <w:t>ivil dedicada a pacientes con insuficiencia</w:t>
      </w:r>
      <w:r w:rsidR="009F62CF">
        <w:rPr>
          <w:rFonts w:ascii="Arial" w:hAnsi="Arial" w:cs="Arial"/>
          <w:bCs/>
          <w:spacing w:val="4"/>
        </w:rPr>
        <w:t xml:space="preserve"> renal crónica enfocados en un </w:t>
      </w:r>
      <w:r w:rsidR="0000427B" w:rsidRPr="0000427B">
        <w:rPr>
          <w:rFonts w:ascii="Arial" w:hAnsi="Arial" w:cs="Arial"/>
          <w:bCs/>
          <w:spacing w:val="4"/>
        </w:rPr>
        <w:t>70%</w:t>
      </w:r>
      <w:r w:rsidR="0000427B">
        <w:rPr>
          <w:rFonts w:ascii="Arial" w:hAnsi="Arial" w:cs="Arial"/>
          <w:bCs/>
          <w:spacing w:val="4"/>
        </w:rPr>
        <w:t xml:space="preserve"> </w:t>
      </w:r>
      <w:r>
        <w:rPr>
          <w:rFonts w:ascii="Arial" w:hAnsi="Arial" w:cs="Arial"/>
          <w:bCs/>
          <w:spacing w:val="4"/>
        </w:rPr>
        <w:t>n</w:t>
      </w:r>
      <w:r w:rsidR="0000427B" w:rsidRPr="0000427B">
        <w:rPr>
          <w:rFonts w:ascii="Arial" w:hAnsi="Arial" w:cs="Arial"/>
          <w:bCs/>
          <w:spacing w:val="4"/>
        </w:rPr>
        <w:t>iños entre 0 y 17 años, 30% jóvenes y adultos. Actualmente cuentan con un padrón de 62 niños de manera fija a los que les brinda</w:t>
      </w:r>
      <w:r w:rsidR="0000427B">
        <w:rPr>
          <w:rFonts w:ascii="Arial" w:hAnsi="Arial" w:cs="Arial"/>
          <w:bCs/>
          <w:spacing w:val="4"/>
        </w:rPr>
        <w:t>n</w:t>
      </w:r>
      <w:r w:rsidR="009F62CF">
        <w:rPr>
          <w:rFonts w:ascii="Arial" w:hAnsi="Arial" w:cs="Arial"/>
          <w:bCs/>
          <w:spacing w:val="4"/>
        </w:rPr>
        <w:t xml:space="preserve"> </w:t>
      </w:r>
      <w:r w:rsidR="0000427B" w:rsidRPr="0000427B">
        <w:rPr>
          <w:rFonts w:ascii="Arial" w:hAnsi="Arial" w:cs="Arial"/>
          <w:bCs/>
          <w:spacing w:val="4"/>
        </w:rPr>
        <w:t xml:space="preserve">atención integral para su padecimiento y 200 jóvenes y adultos de manera indistinta con medicamentos y diversas terapias según lo requieran entre las que se encuentran: abordaje inicial de la enfermedad renal crónica, nutrición, psicología, clases de regularización e impartición diversos cursos y talleres para el desarrollo laboral justo para el enfermo renal crónico. </w:t>
      </w:r>
    </w:p>
    <w:p w14:paraId="5014E03C" w14:textId="77777777" w:rsidR="0000427B" w:rsidRDefault="0000427B" w:rsidP="0000427B">
      <w:pPr>
        <w:pStyle w:val="NormalWeb"/>
        <w:spacing w:before="0" w:beforeAutospacing="0" w:after="0" w:afterAutospacing="0"/>
        <w:jc w:val="both"/>
        <w:rPr>
          <w:rFonts w:ascii="Arial" w:hAnsi="Arial" w:cs="Arial"/>
          <w:bCs/>
          <w:spacing w:val="4"/>
        </w:rPr>
      </w:pPr>
    </w:p>
    <w:p w14:paraId="4BEB3610" w14:textId="73284E96" w:rsidR="0000427B" w:rsidRDefault="0000427B" w:rsidP="0000427B">
      <w:pPr>
        <w:pStyle w:val="NormalWeb"/>
        <w:spacing w:before="0" w:beforeAutospacing="0" w:after="0" w:afterAutospacing="0"/>
        <w:jc w:val="both"/>
        <w:rPr>
          <w:rFonts w:ascii="Arial" w:hAnsi="Arial" w:cs="Arial"/>
          <w:bCs/>
          <w:spacing w:val="4"/>
        </w:rPr>
      </w:pPr>
      <w:r>
        <w:rPr>
          <w:rFonts w:ascii="Arial" w:hAnsi="Arial" w:cs="Arial"/>
          <w:bCs/>
          <w:spacing w:val="4"/>
        </w:rPr>
        <w:t xml:space="preserve">En ese sentido, lo que se nos solicita es que se pueda dar en comodato algún espacio municipal, para que el personal de la asociación en comento pueda atender a los familiares de los pacientes, y con ello, lo que pagan de renta en su actual </w:t>
      </w:r>
      <w:r w:rsidR="00221C34">
        <w:rPr>
          <w:rFonts w:ascii="Arial" w:hAnsi="Arial" w:cs="Arial"/>
          <w:bCs/>
          <w:spacing w:val="4"/>
        </w:rPr>
        <w:t>s</w:t>
      </w:r>
      <w:r>
        <w:rPr>
          <w:rFonts w:ascii="Arial" w:hAnsi="Arial" w:cs="Arial"/>
          <w:bCs/>
          <w:spacing w:val="4"/>
        </w:rPr>
        <w:t>ede pudiera ser reinvertido en los mismos pacientes, ahí radica la importancia de que se pudiera aprobar esta iniciativa.</w:t>
      </w:r>
    </w:p>
    <w:p w14:paraId="10D09141" w14:textId="77777777" w:rsidR="0000427B" w:rsidRDefault="0000427B" w:rsidP="0000427B">
      <w:pPr>
        <w:pStyle w:val="NormalWeb"/>
        <w:spacing w:before="0" w:beforeAutospacing="0" w:after="0" w:afterAutospacing="0"/>
        <w:jc w:val="both"/>
        <w:rPr>
          <w:rFonts w:ascii="Arial" w:hAnsi="Arial" w:cs="Arial"/>
          <w:bCs/>
          <w:spacing w:val="4"/>
        </w:rPr>
      </w:pPr>
    </w:p>
    <w:p w14:paraId="2C6114B9" w14:textId="189E9735" w:rsidR="0000427B" w:rsidRDefault="0000427B" w:rsidP="0000427B">
      <w:pPr>
        <w:pStyle w:val="NormalWeb"/>
        <w:spacing w:before="0" w:beforeAutospacing="0" w:after="0" w:afterAutospacing="0"/>
        <w:jc w:val="both"/>
        <w:rPr>
          <w:rFonts w:ascii="Arial" w:hAnsi="Arial" w:cs="Arial"/>
          <w:bCs/>
          <w:spacing w:val="4"/>
        </w:rPr>
      </w:pPr>
      <w:r>
        <w:rPr>
          <w:rFonts w:ascii="Arial" w:hAnsi="Arial" w:cs="Arial"/>
          <w:bCs/>
          <w:spacing w:val="4"/>
        </w:rPr>
        <w:t xml:space="preserve">En una breve investigación que hemos hecho, nos damos cuenta de espacios municipales que se encuentran en desuso y que pueden servir para </w:t>
      </w:r>
      <w:proofErr w:type="spellStart"/>
      <w:r>
        <w:rPr>
          <w:rFonts w:ascii="Arial" w:hAnsi="Arial" w:cs="Arial"/>
          <w:bCs/>
          <w:spacing w:val="4"/>
        </w:rPr>
        <w:t>comodatarlos</w:t>
      </w:r>
      <w:proofErr w:type="spellEnd"/>
      <w:r>
        <w:rPr>
          <w:rFonts w:ascii="Arial" w:hAnsi="Arial" w:cs="Arial"/>
          <w:bCs/>
          <w:spacing w:val="4"/>
        </w:rPr>
        <w:t>, de los cuales señalo los siguientes:</w:t>
      </w:r>
      <w:r w:rsidRPr="0000427B">
        <w:rPr>
          <w:rFonts w:ascii="Arial" w:hAnsi="Arial" w:cs="Arial"/>
          <w:bCs/>
          <w:spacing w:val="4"/>
        </w:rPr>
        <w:t xml:space="preserve"> las estancias o espacios ubicados en las colonias Ferrocarril, Lagos de Oriente, Rio </w:t>
      </w:r>
      <w:r w:rsidR="00221C34">
        <w:rPr>
          <w:rFonts w:ascii="Arial" w:hAnsi="Arial" w:cs="Arial"/>
          <w:bCs/>
          <w:spacing w:val="4"/>
        </w:rPr>
        <w:t>V</w:t>
      </w:r>
      <w:r w:rsidRPr="0000427B">
        <w:rPr>
          <w:rFonts w:ascii="Arial" w:hAnsi="Arial" w:cs="Arial"/>
          <w:bCs/>
          <w:spacing w:val="4"/>
        </w:rPr>
        <w:t xml:space="preserve">erde, </w:t>
      </w:r>
      <w:proofErr w:type="spellStart"/>
      <w:r w:rsidRPr="0000427B">
        <w:rPr>
          <w:rFonts w:ascii="Arial" w:hAnsi="Arial" w:cs="Arial"/>
          <w:bCs/>
          <w:spacing w:val="4"/>
        </w:rPr>
        <w:t>Miravalle</w:t>
      </w:r>
      <w:proofErr w:type="spellEnd"/>
      <w:r w:rsidRPr="0000427B">
        <w:rPr>
          <w:rFonts w:ascii="Arial" w:hAnsi="Arial" w:cs="Arial"/>
          <w:bCs/>
          <w:spacing w:val="4"/>
        </w:rPr>
        <w:t>, Arboledas, Echeverría, Lomas del Paraíso y Rancho Nuevo.</w:t>
      </w:r>
    </w:p>
    <w:p w14:paraId="084DD05C" w14:textId="77777777" w:rsidR="0000427B" w:rsidRDefault="0000427B" w:rsidP="0000427B">
      <w:pPr>
        <w:pStyle w:val="NormalWeb"/>
        <w:spacing w:before="0" w:beforeAutospacing="0" w:after="0" w:afterAutospacing="0"/>
        <w:jc w:val="both"/>
        <w:rPr>
          <w:rFonts w:ascii="Arial" w:hAnsi="Arial" w:cs="Arial"/>
          <w:bCs/>
          <w:spacing w:val="4"/>
        </w:rPr>
      </w:pPr>
    </w:p>
    <w:p w14:paraId="2C3EFBF7" w14:textId="10F11C5F" w:rsidR="0000427B" w:rsidRPr="0000427B" w:rsidRDefault="0000427B" w:rsidP="0000427B">
      <w:pPr>
        <w:pStyle w:val="NormalWeb"/>
        <w:spacing w:before="0" w:beforeAutospacing="0" w:after="0" w:afterAutospacing="0"/>
        <w:jc w:val="both"/>
        <w:rPr>
          <w:rFonts w:ascii="Arial" w:hAnsi="Arial" w:cs="Arial"/>
          <w:bCs/>
          <w:spacing w:val="4"/>
        </w:rPr>
      </w:pPr>
      <w:r>
        <w:rPr>
          <w:rFonts w:ascii="Arial" w:hAnsi="Arial" w:cs="Arial"/>
          <w:bCs/>
          <w:spacing w:val="4"/>
        </w:rPr>
        <w:t xml:space="preserve">El turno que se propone para la presente iniciativa es a las Comisiones Edilicias de Hacienda Pública y Patrimonio Municipal como convocante así </w:t>
      </w:r>
      <w:r>
        <w:rPr>
          <w:rFonts w:ascii="Arial" w:hAnsi="Arial" w:cs="Arial"/>
          <w:bCs/>
          <w:spacing w:val="4"/>
        </w:rPr>
        <w:lastRenderedPageBreak/>
        <w:t>como Desarrollo Social, Humano y Participación Ciudadana como coadyuvante.</w:t>
      </w:r>
      <w:r w:rsidR="009F62CF">
        <w:rPr>
          <w:rFonts w:ascii="Arial" w:hAnsi="Arial" w:cs="Arial"/>
          <w:bCs/>
          <w:spacing w:val="4"/>
        </w:rPr>
        <w:t xml:space="preserve"> </w:t>
      </w:r>
    </w:p>
    <w:p w14:paraId="1D3848D5" w14:textId="77777777" w:rsidR="0000427B" w:rsidRPr="000821CC" w:rsidRDefault="0000427B" w:rsidP="000821CC">
      <w:pPr>
        <w:pStyle w:val="NormalWeb"/>
        <w:spacing w:before="0" w:beforeAutospacing="0" w:after="0" w:afterAutospacing="0"/>
        <w:jc w:val="both"/>
        <w:rPr>
          <w:rFonts w:ascii="Arial" w:hAnsi="Arial" w:cs="Arial"/>
          <w:bCs/>
          <w:i/>
          <w:spacing w:val="4"/>
          <w:sz w:val="18"/>
          <w:szCs w:val="18"/>
        </w:rPr>
      </w:pPr>
    </w:p>
    <w:p w14:paraId="0CE4A7FD" w14:textId="77777777" w:rsidR="000821CC" w:rsidRPr="000821CC" w:rsidRDefault="000821CC" w:rsidP="000821CC">
      <w:pPr>
        <w:jc w:val="both"/>
        <w:rPr>
          <w:rFonts w:ascii="Arial" w:hAnsi="Arial" w:cs="Arial"/>
          <w:b/>
          <w:i/>
          <w:sz w:val="18"/>
          <w:szCs w:val="18"/>
        </w:rPr>
      </w:pPr>
      <w:r w:rsidRPr="000821CC">
        <w:rPr>
          <w:rFonts w:ascii="Arial" w:hAnsi="Arial" w:cs="Arial"/>
          <w:b/>
          <w:bCs/>
          <w:i/>
          <w:sz w:val="18"/>
          <w:szCs w:val="18"/>
          <w:lang w:val="es-ES" w:eastAsia="es-ES"/>
        </w:rPr>
        <w:t xml:space="preserve">PLENO DEL </w:t>
      </w:r>
      <w:r w:rsidRPr="000821CC">
        <w:rPr>
          <w:rFonts w:ascii="Arial" w:hAnsi="Arial" w:cs="Arial"/>
          <w:b/>
          <w:i/>
          <w:sz w:val="18"/>
          <w:szCs w:val="18"/>
        </w:rPr>
        <w:t>AYUNTAMIENTO CONSTITUCIONAL DE GUADALAJARA.</w:t>
      </w:r>
    </w:p>
    <w:p w14:paraId="3B0D580C" w14:textId="77777777" w:rsidR="000821CC" w:rsidRPr="000821CC" w:rsidRDefault="000821CC" w:rsidP="000821CC">
      <w:pPr>
        <w:jc w:val="both"/>
        <w:rPr>
          <w:rFonts w:ascii="Arial" w:hAnsi="Arial" w:cs="Arial"/>
          <w:b/>
          <w:bCs/>
          <w:i/>
          <w:sz w:val="18"/>
          <w:szCs w:val="18"/>
          <w:lang w:eastAsia="es-ES"/>
        </w:rPr>
      </w:pPr>
      <w:r w:rsidRPr="000821CC">
        <w:rPr>
          <w:rFonts w:ascii="Arial" w:hAnsi="Arial" w:cs="Arial"/>
          <w:b/>
          <w:bCs/>
          <w:i/>
          <w:sz w:val="18"/>
          <w:szCs w:val="18"/>
          <w:lang w:eastAsia="es-ES"/>
        </w:rPr>
        <w:t>P R E S E N T E.</w:t>
      </w:r>
    </w:p>
    <w:p w14:paraId="7A0CECC0" w14:textId="77777777" w:rsidR="000821CC" w:rsidRPr="000821CC" w:rsidRDefault="000821CC" w:rsidP="000821CC">
      <w:pPr>
        <w:jc w:val="both"/>
        <w:rPr>
          <w:rFonts w:ascii="Arial" w:hAnsi="Arial" w:cs="Arial"/>
          <w:i/>
          <w:sz w:val="18"/>
          <w:szCs w:val="18"/>
          <w:lang w:val="es-ES_tradnl" w:eastAsia="es-ES"/>
        </w:rPr>
      </w:pPr>
    </w:p>
    <w:p w14:paraId="5CE377E9" w14:textId="5EC8E05F" w:rsidR="000821CC" w:rsidRPr="000821CC" w:rsidRDefault="000821CC" w:rsidP="000821CC">
      <w:pPr>
        <w:jc w:val="both"/>
        <w:rPr>
          <w:rFonts w:ascii="Arial" w:hAnsi="Arial" w:cs="Arial"/>
          <w:i/>
          <w:sz w:val="18"/>
          <w:szCs w:val="18"/>
        </w:rPr>
      </w:pPr>
      <w:r w:rsidRPr="000821CC">
        <w:rPr>
          <w:rFonts w:ascii="Arial" w:hAnsi="Arial" w:cs="Arial"/>
          <w:i/>
          <w:sz w:val="18"/>
          <w:szCs w:val="18"/>
          <w:lang w:val="es-ES_tradnl"/>
        </w:rPr>
        <w:t>Quien suscribe</w:t>
      </w:r>
      <w:r w:rsidRPr="000821CC">
        <w:rPr>
          <w:rFonts w:ascii="Arial" w:hAnsi="Arial" w:cs="Arial"/>
          <w:b/>
          <w:i/>
          <w:sz w:val="18"/>
          <w:szCs w:val="18"/>
          <w:lang w:val="es-ES"/>
        </w:rPr>
        <w:t xml:space="preserve"> Regidor </w:t>
      </w:r>
      <w:r w:rsidR="00605252">
        <w:rPr>
          <w:rFonts w:ascii="Arial" w:hAnsi="Arial" w:cs="Arial"/>
          <w:b/>
          <w:i/>
          <w:sz w:val="18"/>
          <w:szCs w:val="18"/>
        </w:rPr>
        <w:t xml:space="preserve">Fernando Garza Martínez, </w:t>
      </w:r>
      <w:r w:rsidRPr="000821CC">
        <w:rPr>
          <w:rFonts w:ascii="Arial" w:hAnsi="Arial" w:cs="Arial"/>
          <w:i/>
          <w:sz w:val="18"/>
          <w:szCs w:val="18"/>
        </w:rPr>
        <w:t>en el ejer</w:t>
      </w:r>
      <w:r w:rsidR="00605252">
        <w:rPr>
          <w:rFonts w:ascii="Arial" w:hAnsi="Arial" w:cs="Arial"/>
          <w:i/>
          <w:sz w:val="18"/>
          <w:szCs w:val="18"/>
        </w:rPr>
        <w:t xml:space="preserve">cicio de las facultades que me </w:t>
      </w:r>
      <w:r w:rsidRPr="000821CC">
        <w:rPr>
          <w:rFonts w:ascii="Arial" w:hAnsi="Arial" w:cs="Arial"/>
          <w:i/>
          <w:sz w:val="18"/>
          <w:szCs w:val="18"/>
        </w:rPr>
        <w:t xml:space="preserve">confieren los artículos 41 fracción II de la Ley de Gobierno y la Administración Pública Municipal del Estado de Jalisco, artículo 90, 91 Fracción II, 92 del Código de Gobierno Municipal de Guadalajara, someto a la consideración de este órgano de gobierno municipal la presente </w:t>
      </w:r>
      <w:r w:rsidRPr="000821CC">
        <w:rPr>
          <w:rFonts w:ascii="Arial" w:hAnsi="Arial" w:cs="Arial"/>
          <w:b/>
          <w:i/>
          <w:sz w:val="18"/>
          <w:szCs w:val="18"/>
        </w:rPr>
        <w:t xml:space="preserve">iniciativa de acuerdo con turno a comisión que tiene por objeto el que este gobierno municipal otorgue bajo la figura de comodato un inmueble en favor de la Asociación Civil denominada </w:t>
      </w:r>
      <w:r w:rsidRPr="000821CC">
        <w:rPr>
          <w:rFonts w:ascii="Arial" w:hAnsi="Arial" w:cs="Arial"/>
          <w:b/>
          <w:bCs/>
          <w:i/>
          <w:spacing w:val="12"/>
          <w:sz w:val="18"/>
          <w:szCs w:val="18"/>
        </w:rPr>
        <w:t>DONACION DE MILAGROS</w:t>
      </w:r>
      <w:r w:rsidRPr="000821CC">
        <w:rPr>
          <w:rFonts w:ascii="Arial" w:hAnsi="Arial" w:cs="Arial"/>
          <w:b/>
          <w:i/>
          <w:sz w:val="18"/>
          <w:szCs w:val="18"/>
        </w:rPr>
        <w:t xml:space="preserve"> , </w:t>
      </w:r>
      <w:r w:rsidRPr="000821CC">
        <w:rPr>
          <w:rFonts w:ascii="Arial" w:hAnsi="Arial" w:cs="Arial"/>
          <w:i/>
          <w:sz w:val="18"/>
          <w:szCs w:val="18"/>
        </w:rPr>
        <w:t>bajo la siguiente:</w:t>
      </w:r>
    </w:p>
    <w:p w14:paraId="1D7C10B8" w14:textId="77777777" w:rsidR="000821CC" w:rsidRPr="000821CC" w:rsidRDefault="000821CC" w:rsidP="000821CC">
      <w:pPr>
        <w:jc w:val="both"/>
        <w:rPr>
          <w:rFonts w:ascii="Arial" w:hAnsi="Arial" w:cs="Arial"/>
          <w:i/>
          <w:sz w:val="18"/>
          <w:szCs w:val="18"/>
        </w:rPr>
      </w:pPr>
    </w:p>
    <w:p w14:paraId="3B9A2BF9" w14:textId="77777777" w:rsidR="000821CC" w:rsidRPr="000821CC" w:rsidRDefault="000821CC" w:rsidP="000821CC">
      <w:pPr>
        <w:tabs>
          <w:tab w:val="left" w:pos="2505"/>
        </w:tabs>
        <w:jc w:val="both"/>
        <w:rPr>
          <w:rFonts w:ascii="Arial" w:hAnsi="Arial" w:cs="Arial"/>
          <w:b/>
          <w:i/>
          <w:sz w:val="18"/>
          <w:szCs w:val="18"/>
          <w:lang w:val="es-ES_tradnl"/>
        </w:rPr>
      </w:pPr>
      <w:r w:rsidRPr="000821CC">
        <w:rPr>
          <w:rFonts w:ascii="Arial" w:hAnsi="Arial" w:cs="Arial"/>
          <w:b/>
          <w:i/>
          <w:sz w:val="18"/>
          <w:szCs w:val="18"/>
          <w:lang w:val="es-ES_tradnl"/>
        </w:rPr>
        <w:t>EXPOSICIÓN DE MOTIVOS</w:t>
      </w:r>
    </w:p>
    <w:p w14:paraId="2495D416" w14:textId="77777777" w:rsidR="000821CC" w:rsidRPr="000821CC" w:rsidRDefault="000821CC" w:rsidP="000821CC">
      <w:pPr>
        <w:tabs>
          <w:tab w:val="left" w:pos="2505"/>
        </w:tabs>
        <w:jc w:val="both"/>
        <w:rPr>
          <w:rFonts w:ascii="Arial" w:hAnsi="Arial" w:cs="Arial"/>
          <w:b/>
          <w:i/>
          <w:sz w:val="18"/>
          <w:szCs w:val="18"/>
          <w:lang w:val="es-ES_tradnl"/>
        </w:rPr>
      </w:pPr>
    </w:p>
    <w:p w14:paraId="22F627A9"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t>La presente iniciativa, tiene como sustento el artículo 115 Constitucional, que decreta al municipio como la base territorial, y de organización política y administrativa del Estado, otorgándole la facultad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585C45CD" w14:textId="77777777" w:rsidR="000821CC" w:rsidRPr="000821CC" w:rsidRDefault="000821CC" w:rsidP="000821CC">
      <w:pPr>
        <w:jc w:val="both"/>
        <w:rPr>
          <w:rFonts w:ascii="Arial" w:hAnsi="Arial" w:cs="Arial"/>
          <w:i/>
          <w:sz w:val="18"/>
          <w:szCs w:val="18"/>
        </w:rPr>
      </w:pPr>
    </w:p>
    <w:p w14:paraId="66EEA748"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t>Mismas facultades normativas para emitir bandos de policía, gobierno, reglamentos, disposiciones administrativas se encuentran de igual manera contempladas en el numeral 77 de la Constitución Política del Estado de Jalisco.</w:t>
      </w:r>
    </w:p>
    <w:p w14:paraId="6C945EE1" w14:textId="77777777" w:rsidR="000821CC" w:rsidRPr="000821CC" w:rsidRDefault="000821CC" w:rsidP="000821CC">
      <w:pPr>
        <w:jc w:val="both"/>
        <w:rPr>
          <w:rFonts w:ascii="Arial" w:hAnsi="Arial" w:cs="Arial"/>
          <w:i/>
          <w:sz w:val="18"/>
          <w:szCs w:val="18"/>
        </w:rPr>
      </w:pPr>
    </w:p>
    <w:p w14:paraId="1308C2E5" w14:textId="77777777" w:rsidR="000821CC" w:rsidRPr="000821CC" w:rsidRDefault="000821CC" w:rsidP="000821CC">
      <w:pPr>
        <w:tabs>
          <w:tab w:val="left" w:pos="1470"/>
        </w:tabs>
        <w:jc w:val="both"/>
        <w:rPr>
          <w:rFonts w:ascii="Arial" w:hAnsi="Arial" w:cs="Arial"/>
          <w:i/>
          <w:sz w:val="18"/>
          <w:szCs w:val="18"/>
        </w:rPr>
      </w:pPr>
      <w:r w:rsidRPr="000821CC">
        <w:rPr>
          <w:rFonts w:ascii="Arial" w:hAnsi="Arial" w:cs="Arial"/>
          <w:i/>
          <w:sz w:val="18"/>
          <w:szCs w:val="18"/>
        </w:rPr>
        <w:t>En el mismo sentido, el numeral 37 en su fracción II de la Ley del Gobierno y la Administración Pública Municipal señala de manera categórica la obligación que tienen los Ayuntamientos para aprobar y aplicar su presupuesto de egresos, bando de policía y buen gobierno, reglamentos, circulares y disposiciones administrativas de observancia general que organicen la administración pública municipal, regulen las materias, procedimientos, funciones y servicios públicos de su competencia y aseguren la participación social y vecinal.</w:t>
      </w:r>
    </w:p>
    <w:p w14:paraId="5229870F" w14:textId="77777777" w:rsidR="000821CC" w:rsidRPr="000821CC" w:rsidRDefault="000821CC" w:rsidP="000821CC">
      <w:pPr>
        <w:jc w:val="both"/>
        <w:rPr>
          <w:rFonts w:ascii="Arial" w:hAnsi="Arial" w:cs="Arial"/>
          <w:i/>
          <w:sz w:val="18"/>
          <w:szCs w:val="18"/>
        </w:rPr>
      </w:pPr>
    </w:p>
    <w:p w14:paraId="384663A7" w14:textId="77777777" w:rsidR="000821CC" w:rsidRPr="000821CC" w:rsidRDefault="000821CC" w:rsidP="000821CC">
      <w:pPr>
        <w:ind w:firstLine="708"/>
        <w:jc w:val="both"/>
        <w:rPr>
          <w:rFonts w:ascii="Arial" w:hAnsi="Arial" w:cs="Arial"/>
          <w:i/>
          <w:spacing w:val="12"/>
          <w:sz w:val="18"/>
          <w:szCs w:val="18"/>
        </w:rPr>
      </w:pPr>
      <w:r w:rsidRPr="000821CC">
        <w:rPr>
          <w:rFonts w:ascii="Arial" w:hAnsi="Arial" w:cs="Arial"/>
          <w:i/>
          <w:spacing w:val="12"/>
          <w:sz w:val="18"/>
          <w:szCs w:val="18"/>
        </w:rPr>
        <w:t>En México, la insuficiencia renal crónica es considerada una enfermedad catastrófica ya que la única cura es el trasplante de riñón, aunque las terapias sustitutivas, es decir, la diálisis y hemodiálisis se pueden utilizar en las etapas previas, son muy costosas y deterioran sobremanera a los pacientes.</w:t>
      </w:r>
    </w:p>
    <w:p w14:paraId="7F69BEA1" w14:textId="77777777" w:rsidR="000821CC" w:rsidRPr="000821CC" w:rsidRDefault="000821CC" w:rsidP="000821CC">
      <w:pPr>
        <w:ind w:firstLine="708"/>
        <w:jc w:val="both"/>
        <w:rPr>
          <w:rFonts w:ascii="Arial" w:hAnsi="Arial" w:cs="Arial"/>
          <w:i/>
          <w:spacing w:val="12"/>
          <w:sz w:val="18"/>
          <w:szCs w:val="18"/>
        </w:rPr>
      </w:pPr>
    </w:p>
    <w:p w14:paraId="16C312D6" w14:textId="77777777" w:rsidR="000821CC" w:rsidRPr="000821CC" w:rsidRDefault="000821CC" w:rsidP="000821CC">
      <w:pPr>
        <w:ind w:firstLine="708"/>
        <w:jc w:val="both"/>
        <w:rPr>
          <w:rFonts w:ascii="Arial" w:hAnsi="Arial" w:cs="Arial"/>
          <w:i/>
          <w:spacing w:val="12"/>
          <w:sz w:val="18"/>
          <w:szCs w:val="18"/>
        </w:rPr>
      </w:pPr>
      <w:r w:rsidRPr="000821CC">
        <w:rPr>
          <w:rFonts w:ascii="Arial" w:hAnsi="Arial" w:cs="Arial"/>
          <w:i/>
          <w:spacing w:val="12"/>
          <w:sz w:val="18"/>
          <w:szCs w:val="18"/>
        </w:rPr>
        <w:t>Esta afección representa la segunda causa de fallecimientos en Jalisco, con una tasa de muertes de 49.7 por cada 100 mil habitantes</w:t>
      </w:r>
      <w:r w:rsidRPr="000821CC">
        <w:rPr>
          <w:rFonts w:ascii="Arial" w:hAnsi="Arial" w:cs="Arial"/>
          <w:i/>
          <w:spacing w:val="12"/>
          <w:sz w:val="18"/>
          <w:szCs w:val="18"/>
          <w:vertAlign w:val="superscript"/>
        </w:rPr>
        <w:t>1</w:t>
      </w:r>
      <w:r w:rsidRPr="000821CC">
        <w:rPr>
          <w:rFonts w:ascii="Arial" w:hAnsi="Arial" w:cs="Arial"/>
          <w:i/>
          <w:spacing w:val="12"/>
          <w:sz w:val="18"/>
          <w:szCs w:val="18"/>
        </w:rPr>
        <w:t>. En primer lugar, están las cardiovasculares.</w:t>
      </w:r>
    </w:p>
    <w:p w14:paraId="54B66865" w14:textId="77777777" w:rsidR="000821CC" w:rsidRPr="000821CC" w:rsidRDefault="000821CC" w:rsidP="000821CC">
      <w:pPr>
        <w:ind w:firstLine="708"/>
        <w:jc w:val="both"/>
        <w:rPr>
          <w:rFonts w:ascii="Arial" w:hAnsi="Arial" w:cs="Arial"/>
          <w:i/>
          <w:spacing w:val="12"/>
          <w:sz w:val="18"/>
          <w:szCs w:val="18"/>
        </w:rPr>
      </w:pPr>
    </w:p>
    <w:p w14:paraId="74CFBD8F" w14:textId="77777777" w:rsidR="000821CC" w:rsidRPr="000821CC" w:rsidRDefault="000821CC" w:rsidP="000821CC">
      <w:pPr>
        <w:ind w:firstLine="708"/>
        <w:jc w:val="both"/>
        <w:rPr>
          <w:rFonts w:ascii="Arial" w:hAnsi="Arial" w:cs="Arial"/>
          <w:i/>
          <w:spacing w:val="12"/>
          <w:sz w:val="18"/>
          <w:szCs w:val="18"/>
        </w:rPr>
      </w:pPr>
      <w:r w:rsidRPr="000821CC">
        <w:rPr>
          <w:rFonts w:ascii="Arial" w:hAnsi="Arial" w:cs="Arial"/>
          <w:i/>
          <w:spacing w:val="12"/>
          <w:sz w:val="18"/>
          <w:szCs w:val="18"/>
        </w:rPr>
        <w:t>En el estado de Jalisco la Delegación del Instituto Mexicano del Seguro Social (IMSS) tiene el mayor número de personas en tratamiento sustitutivo de la función renal en el país; es decir, que requieren diálisis o hemodiálisis para mantener la función del riñón, en las etapas 3 y 4 de la enfermedad (de un total de cinco).</w:t>
      </w:r>
    </w:p>
    <w:p w14:paraId="60A8131B" w14:textId="77777777" w:rsidR="000821CC" w:rsidRPr="000821CC" w:rsidRDefault="000821CC" w:rsidP="000821CC">
      <w:pPr>
        <w:ind w:firstLine="708"/>
        <w:jc w:val="both"/>
        <w:rPr>
          <w:rFonts w:ascii="Arial" w:hAnsi="Arial" w:cs="Arial"/>
          <w:i/>
          <w:spacing w:val="12"/>
          <w:sz w:val="18"/>
          <w:szCs w:val="18"/>
        </w:rPr>
      </w:pPr>
    </w:p>
    <w:p w14:paraId="2AF1CBE6" w14:textId="77777777" w:rsidR="000821CC" w:rsidRPr="000821CC" w:rsidRDefault="000821CC" w:rsidP="000821CC">
      <w:pPr>
        <w:ind w:firstLine="708"/>
        <w:jc w:val="both"/>
        <w:rPr>
          <w:rFonts w:ascii="Arial" w:hAnsi="Arial" w:cs="Arial"/>
          <w:i/>
          <w:spacing w:val="12"/>
          <w:sz w:val="18"/>
          <w:szCs w:val="18"/>
        </w:rPr>
      </w:pPr>
      <w:r w:rsidRPr="000821CC">
        <w:rPr>
          <w:rFonts w:ascii="Arial" w:hAnsi="Arial" w:cs="Arial"/>
          <w:i/>
          <w:spacing w:val="12"/>
          <w:sz w:val="18"/>
          <w:szCs w:val="18"/>
        </w:rPr>
        <w:t>Vía Transparencia, el IMSS detalla que atiende a seis mil 925 pacientes en Jalisco: tres mil 257 reciben diálisis; el resto, hemodiálisis.</w:t>
      </w:r>
    </w:p>
    <w:p w14:paraId="19280F46" w14:textId="77777777" w:rsidR="000821CC" w:rsidRPr="000821CC" w:rsidRDefault="000821CC" w:rsidP="000821CC">
      <w:pPr>
        <w:ind w:firstLine="708"/>
        <w:jc w:val="both"/>
        <w:rPr>
          <w:rFonts w:ascii="Arial" w:hAnsi="Arial" w:cs="Arial"/>
          <w:i/>
          <w:spacing w:val="12"/>
          <w:sz w:val="18"/>
          <w:szCs w:val="18"/>
        </w:rPr>
      </w:pPr>
    </w:p>
    <w:p w14:paraId="30DEA64E" w14:textId="77777777" w:rsidR="000821CC" w:rsidRPr="000821CC" w:rsidRDefault="000821CC" w:rsidP="000821CC">
      <w:pPr>
        <w:ind w:firstLine="708"/>
        <w:jc w:val="both"/>
        <w:rPr>
          <w:rFonts w:ascii="Arial" w:hAnsi="Arial" w:cs="Arial"/>
          <w:i/>
          <w:spacing w:val="12"/>
          <w:sz w:val="18"/>
          <w:szCs w:val="18"/>
        </w:rPr>
      </w:pPr>
      <w:r w:rsidRPr="000821CC">
        <w:rPr>
          <w:rFonts w:ascii="Arial" w:hAnsi="Arial" w:cs="Arial"/>
          <w:i/>
          <w:spacing w:val="12"/>
          <w:sz w:val="18"/>
          <w:szCs w:val="18"/>
        </w:rPr>
        <w:t>A nivel nacional hay 71 mil 216 mexicanos con este padecimiento, lo que significa que alrededor de 10% está en Jalisco</w:t>
      </w:r>
      <w:r w:rsidRPr="000821CC">
        <w:rPr>
          <w:rFonts w:ascii="Arial" w:hAnsi="Arial" w:cs="Arial"/>
          <w:i/>
          <w:spacing w:val="12"/>
          <w:sz w:val="18"/>
          <w:szCs w:val="18"/>
          <w:vertAlign w:val="superscript"/>
        </w:rPr>
        <w:t>2</w:t>
      </w:r>
      <w:r w:rsidRPr="000821CC">
        <w:rPr>
          <w:rFonts w:ascii="Arial" w:hAnsi="Arial" w:cs="Arial"/>
          <w:i/>
          <w:spacing w:val="12"/>
          <w:sz w:val="18"/>
          <w:szCs w:val="18"/>
        </w:rPr>
        <w:t>.</w:t>
      </w:r>
    </w:p>
    <w:p w14:paraId="689EC8D0" w14:textId="77777777" w:rsidR="000821CC" w:rsidRPr="000821CC" w:rsidRDefault="000821CC" w:rsidP="000821CC">
      <w:pPr>
        <w:ind w:firstLine="708"/>
        <w:jc w:val="both"/>
        <w:rPr>
          <w:rFonts w:ascii="Arial" w:hAnsi="Arial" w:cs="Arial"/>
          <w:i/>
          <w:spacing w:val="12"/>
          <w:sz w:val="18"/>
          <w:szCs w:val="18"/>
        </w:rPr>
      </w:pPr>
    </w:p>
    <w:p w14:paraId="2E8AC288" w14:textId="77777777" w:rsidR="000821CC" w:rsidRPr="000821CC" w:rsidRDefault="000821CC" w:rsidP="000821CC">
      <w:pPr>
        <w:ind w:firstLine="708"/>
        <w:jc w:val="both"/>
        <w:rPr>
          <w:rFonts w:ascii="Arial" w:hAnsi="Arial" w:cs="Arial"/>
          <w:i/>
          <w:spacing w:val="12"/>
          <w:sz w:val="18"/>
          <w:szCs w:val="18"/>
        </w:rPr>
      </w:pPr>
      <w:r w:rsidRPr="000821CC">
        <w:rPr>
          <w:rFonts w:ascii="Arial" w:hAnsi="Arial" w:cs="Arial"/>
          <w:i/>
          <w:spacing w:val="12"/>
          <w:sz w:val="18"/>
          <w:szCs w:val="18"/>
        </w:rPr>
        <w:t xml:space="preserve">La Enfermedad Renal Crónica en México representa un gran impacto en las finanzas de las instituciones y en la economía de las familias. La realidad de las familias donde se vive la insuficiencia renal es realmente precaria, las cuidadoras requieren un lugar para estar </w:t>
      </w:r>
      <w:r w:rsidRPr="000821CC">
        <w:rPr>
          <w:rFonts w:ascii="Arial" w:hAnsi="Arial" w:cs="Arial"/>
          <w:i/>
          <w:spacing w:val="12"/>
          <w:sz w:val="18"/>
          <w:szCs w:val="18"/>
        </w:rPr>
        <w:lastRenderedPageBreak/>
        <w:t>largas temporadas cuando su paciente está internado y los pacientes un lugar cerca de los hospitales donde se realizan sus tratamientos, ya que el pago de estancias resulta un desgaste económico para la familia completa, ya que además de la situación de salud tan complicada que se vive, se tiene que buscar la manera de pagar la misma. La asociación en comento busca la manera de apoyar con estancias, pero la realidad es que no cuentan con los ingresos suficientes para cubrir esas necesidades, toda vez que existen pacientes que duran más de 3 meses que requieren se les apoye con su residencia cerca del nosocomio al que acuden.</w:t>
      </w:r>
    </w:p>
    <w:p w14:paraId="1C55B59F" w14:textId="77777777" w:rsidR="000821CC" w:rsidRPr="000821CC" w:rsidRDefault="000821CC" w:rsidP="000821CC">
      <w:pPr>
        <w:ind w:firstLine="708"/>
        <w:jc w:val="both"/>
        <w:rPr>
          <w:rFonts w:ascii="Arial" w:hAnsi="Arial" w:cs="Arial"/>
          <w:i/>
          <w:spacing w:val="12"/>
          <w:sz w:val="18"/>
          <w:szCs w:val="18"/>
        </w:rPr>
      </w:pPr>
    </w:p>
    <w:p w14:paraId="1F2562EA" w14:textId="57739279" w:rsidR="000821CC" w:rsidRPr="000821CC" w:rsidRDefault="000821CC" w:rsidP="000821CC">
      <w:pPr>
        <w:ind w:firstLine="708"/>
        <w:jc w:val="both"/>
        <w:rPr>
          <w:rFonts w:ascii="Arial" w:hAnsi="Arial" w:cs="Arial"/>
          <w:i/>
          <w:spacing w:val="12"/>
          <w:sz w:val="18"/>
          <w:szCs w:val="18"/>
        </w:rPr>
      </w:pPr>
      <w:r w:rsidRPr="000821CC">
        <w:rPr>
          <w:rFonts w:ascii="Arial" w:hAnsi="Arial" w:cs="Arial"/>
          <w:b/>
          <w:bCs/>
          <w:i/>
          <w:spacing w:val="12"/>
          <w:sz w:val="18"/>
          <w:szCs w:val="18"/>
        </w:rPr>
        <w:t>DONACION DE MILAGROS AC</w:t>
      </w:r>
      <w:r w:rsidRPr="000821CC">
        <w:rPr>
          <w:rFonts w:ascii="Arial" w:hAnsi="Arial" w:cs="Arial"/>
          <w:i/>
          <w:spacing w:val="12"/>
          <w:sz w:val="18"/>
          <w:szCs w:val="18"/>
        </w:rPr>
        <w:t>; es una Asociación Civil dedicada a pacientes con insuficiencia renal crónica enfocados en u</w:t>
      </w:r>
      <w:r w:rsidR="00605252">
        <w:rPr>
          <w:rFonts w:ascii="Arial" w:hAnsi="Arial" w:cs="Arial"/>
          <w:i/>
          <w:spacing w:val="12"/>
          <w:sz w:val="18"/>
          <w:szCs w:val="18"/>
        </w:rPr>
        <w:t xml:space="preserve">n </w:t>
      </w:r>
      <w:r w:rsidRPr="000821CC">
        <w:rPr>
          <w:rFonts w:ascii="Arial" w:hAnsi="Arial" w:cs="Arial"/>
          <w:i/>
          <w:spacing w:val="12"/>
          <w:sz w:val="18"/>
          <w:szCs w:val="18"/>
        </w:rPr>
        <w:t>70% niñas y niños entre 0 y 17 años, 30% jóvenes y adultos. Actualmente cuentan con un padrón de 62 niñas y niños de ma</w:t>
      </w:r>
      <w:r w:rsidR="00605252">
        <w:rPr>
          <w:rFonts w:ascii="Arial" w:hAnsi="Arial" w:cs="Arial"/>
          <w:i/>
          <w:spacing w:val="12"/>
          <w:sz w:val="18"/>
          <w:szCs w:val="18"/>
        </w:rPr>
        <w:t xml:space="preserve">nera fija a los que les brinda </w:t>
      </w:r>
      <w:r w:rsidRPr="000821CC">
        <w:rPr>
          <w:rFonts w:ascii="Arial" w:hAnsi="Arial" w:cs="Arial"/>
          <w:i/>
          <w:spacing w:val="12"/>
          <w:sz w:val="18"/>
          <w:szCs w:val="18"/>
        </w:rPr>
        <w:t xml:space="preserve">atención integral para su padecimiento y 200 jóvenes y adultos de manera indistinta con medicamentos y diversas terapias según lo requieran entre las que se encuentran: abordaje inicial de la enfermedad renal crónica, nutrición, psicología, clases de regularización e impartición diversos cursos y talleres para el desarrollo laboral justo para el enfermo renal crónico. </w:t>
      </w:r>
    </w:p>
    <w:p w14:paraId="78506FCA" w14:textId="77777777" w:rsidR="000821CC" w:rsidRPr="000821CC" w:rsidRDefault="000821CC" w:rsidP="000821CC">
      <w:pPr>
        <w:ind w:firstLine="708"/>
        <w:jc w:val="both"/>
        <w:rPr>
          <w:rFonts w:ascii="Arial" w:hAnsi="Arial" w:cs="Arial"/>
          <w:i/>
          <w:spacing w:val="12"/>
          <w:sz w:val="18"/>
          <w:szCs w:val="18"/>
        </w:rPr>
      </w:pPr>
    </w:p>
    <w:p w14:paraId="40DD8ED8" w14:textId="77777777" w:rsidR="000821CC" w:rsidRPr="000821CC" w:rsidRDefault="000821CC" w:rsidP="000821CC">
      <w:pPr>
        <w:pStyle w:val="Cita"/>
        <w:spacing w:after="0" w:line="240" w:lineRule="auto"/>
        <w:jc w:val="both"/>
        <w:rPr>
          <w:rStyle w:val="Hipervnculo"/>
          <w:rFonts w:ascii="Arial" w:hAnsi="Arial" w:cs="Arial"/>
          <w:sz w:val="18"/>
          <w:szCs w:val="18"/>
          <w:shd w:val="clear" w:color="auto" w:fill="FFFFFF"/>
        </w:rPr>
      </w:pPr>
      <w:r w:rsidRPr="000821CC">
        <w:rPr>
          <w:rFonts w:ascii="Arial" w:hAnsi="Arial" w:cs="Arial"/>
          <w:sz w:val="18"/>
          <w:szCs w:val="18"/>
          <w:shd w:val="clear" w:color="auto" w:fill="FFFFFF"/>
        </w:rPr>
        <w:t xml:space="preserve">1.- </w:t>
      </w:r>
      <w:hyperlink r:id="rId9" w:history="1">
        <w:r w:rsidRPr="000821CC">
          <w:rPr>
            <w:rStyle w:val="Hipervnculo"/>
            <w:rFonts w:ascii="Arial" w:hAnsi="Arial" w:cs="Arial"/>
            <w:sz w:val="18"/>
            <w:szCs w:val="18"/>
            <w:shd w:val="clear" w:color="auto" w:fill="FFFFFF"/>
          </w:rPr>
          <w:t>La insuficiencia renal se coloca como la segunda causa de muerte en Jalisco (udgtv.com)</w:t>
        </w:r>
      </w:hyperlink>
    </w:p>
    <w:p w14:paraId="0EBDD50E" w14:textId="77777777" w:rsidR="000821CC" w:rsidRPr="000821CC" w:rsidRDefault="000821CC" w:rsidP="000821CC">
      <w:pPr>
        <w:jc w:val="both"/>
        <w:rPr>
          <w:rFonts w:ascii="Arial" w:hAnsi="Arial" w:cs="Arial"/>
          <w:i/>
          <w:sz w:val="18"/>
          <w:szCs w:val="18"/>
        </w:rPr>
      </w:pPr>
    </w:p>
    <w:p w14:paraId="23A332BC" w14:textId="77777777" w:rsidR="000821CC" w:rsidRPr="000821CC" w:rsidRDefault="000821CC" w:rsidP="000821CC">
      <w:pPr>
        <w:ind w:firstLine="708"/>
        <w:jc w:val="both"/>
        <w:rPr>
          <w:rFonts w:ascii="Arial" w:hAnsi="Arial" w:cs="Arial"/>
          <w:i/>
          <w:sz w:val="18"/>
          <w:szCs w:val="18"/>
          <w:shd w:val="clear" w:color="auto" w:fill="FFFFFF"/>
        </w:rPr>
      </w:pPr>
      <w:r w:rsidRPr="000821CC">
        <w:rPr>
          <w:rFonts w:ascii="Arial" w:hAnsi="Arial" w:cs="Arial"/>
          <w:i/>
          <w:sz w:val="18"/>
          <w:szCs w:val="18"/>
          <w:shd w:val="clear" w:color="auto" w:fill="FFFFFF"/>
        </w:rPr>
        <w:t>El hacer sentir a cada niña y niño, hermanitos, padres y cuidadores principales como parte de una comunidad es su objetivo, no solo con los insumos necesarios para su enfermedad y alimentación que se procuran con la red de benefactores que suman a apoyar a la causa, sino tratar de resolverles los problemas inherentes a su falta de oportunidades y rezago que se acrecentó con la enfermedad por lo que realizamos talleres para apoyarles con un oficio que les ayude a salir adelante.</w:t>
      </w:r>
    </w:p>
    <w:p w14:paraId="46DE1610" w14:textId="77777777" w:rsidR="000821CC" w:rsidRPr="000821CC" w:rsidRDefault="000821CC" w:rsidP="000821CC">
      <w:pPr>
        <w:ind w:firstLine="708"/>
        <w:jc w:val="both"/>
        <w:rPr>
          <w:rFonts w:ascii="Arial" w:hAnsi="Arial" w:cs="Arial"/>
          <w:i/>
          <w:sz w:val="18"/>
          <w:szCs w:val="18"/>
          <w:shd w:val="clear" w:color="auto" w:fill="FFFFFF"/>
        </w:rPr>
      </w:pPr>
    </w:p>
    <w:p w14:paraId="51012D64" w14:textId="147F5DAE" w:rsidR="000821CC" w:rsidRPr="000821CC" w:rsidRDefault="00605252" w:rsidP="000821CC">
      <w:pPr>
        <w:ind w:firstLine="708"/>
        <w:jc w:val="both"/>
        <w:rPr>
          <w:rFonts w:ascii="Arial" w:hAnsi="Arial" w:cs="Arial"/>
          <w:i/>
          <w:spacing w:val="12"/>
          <w:sz w:val="18"/>
          <w:szCs w:val="18"/>
        </w:rPr>
      </w:pPr>
      <w:r>
        <w:rPr>
          <w:rFonts w:ascii="Arial" w:hAnsi="Arial" w:cs="Arial"/>
          <w:i/>
          <w:spacing w:val="12"/>
          <w:sz w:val="18"/>
          <w:szCs w:val="18"/>
        </w:rPr>
        <w:t xml:space="preserve">Para ellos </w:t>
      </w:r>
      <w:r w:rsidR="000821CC" w:rsidRPr="000821CC">
        <w:rPr>
          <w:rFonts w:ascii="Arial" w:hAnsi="Arial" w:cs="Arial"/>
          <w:i/>
          <w:spacing w:val="12"/>
          <w:sz w:val="18"/>
          <w:szCs w:val="18"/>
        </w:rPr>
        <w:t>sería de gran utilida</w:t>
      </w:r>
      <w:r>
        <w:rPr>
          <w:rFonts w:ascii="Arial" w:hAnsi="Arial" w:cs="Arial"/>
          <w:i/>
          <w:spacing w:val="12"/>
          <w:sz w:val="18"/>
          <w:szCs w:val="18"/>
        </w:rPr>
        <w:t xml:space="preserve">d contar con un espacio físico </w:t>
      </w:r>
      <w:r w:rsidR="000821CC" w:rsidRPr="000821CC">
        <w:rPr>
          <w:rFonts w:ascii="Arial" w:hAnsi="Arial" w:cs="Arial"/>
          <w:i/>
          <w:spacing w:val="12"/>
          <w:sz w:val="18"/>
          <w:szCs w:val="18"/>
        </w:rPr>
        <w:t>de ser posible en comod</w:t>
      </w:r>
      <w:r>
        <w:rPr>
          <w:rFonts w:ascii="Arial" w:hAnsi="Arial" w:cs="Arial"/>
          <w:i/>
          <w:spacing w:val="12"/>
          <w:sz w:val="18"/>
          <w:szCs w:val="18"/>
        </w:rPr>
        <w:t xml:space="preserve">ato, para permitir que se siga cumpliendo con su </w:t>
      </w:r>
      <w:r w:rsidR="000821CC" w:rsidRPr="000821CC">
        <w:rPr>
          <w:rFonts w:ascii="Arial" w:hAnsi="Arial" w:cs="Arial"/>
          <w:i/>
          <w:spacing w:val="12"/>
          <w:sz w:val="18"/>
          <w:szCs w:val="18"/>
        </w:rPr>
        <w:t>objeto social, actualmente rentamos una oficina para asistir a los pacientes con un costo mensual de $4,500.00/100 moneda nacional, mismo ingreso que si tuviéramos un comodato se podría destinar a algunos de los apoyos que otorgamos, pero además nos permitiría estar más cerca de nuestros pacientes en su gran mayoría de Pediatría y adultos de Centro Médico Nacional de Occidente y Hospitales Civiles de Guadalajara.</w:t>
      </w:r>
    </w:p>
    <w:p w14:paraId="35373D68" w14:textId="77777777" w:rsidR="000821CC" w:rsidRPr="000821CC" w:rsidRDefault="000821CC" w:rsidP="000821CC">
      <w:pPr>
        <w:ind w:firstLine="708"/>
        <w:jc w:val="both"/>
        <w:rPr>
          <w:rFonts w:ascii="Arial" w:hAnsi="Arial" w:cs="Arial"/>
          <w:i/>
          <w:spacing w:val="12"/>
          <w:sz w:val="18"/>
          <w:szCs w:val="18"/>
        </w:rPr>
      </w:pPr>
    </w:p>
    <w:p w14:paraId="233B7DB9" w14:textId="432D3638" w:rsidR="000821CC" w:rsidRPr="000821CC" w:rsidRDefault="000821CC" w:rsidP="000821CC">
      <w:pPr>
        <w:ind w:firstLine="708"/>
        <w:jc w:val="both"/>
        <w:rPr>
          <w:rFonts w:ascii="Arial" w:hAnsi="Arial" w:cs="Arial"/>
          <w:i/>
          <w:sz w:val="18"/>
          <w:szCs w:val="18"/>
          <w:shd w:val="clear" w:color="auto" w:fill="FFFFFF"/>
        </w:rPr>
      </w:pPr>
      <w:r w:rsidRPr="000821CC">
        <w:rPr>
          <w:rFonts w:ascii="Arial" w:hAnsi="Arial" w:cs="Arial"/>
          <w:i/>
          <w:sz w:val="18"/>
          <w:szCs w:val="18"/>
        </w:rPr>
        <w:t xml:space="preserve">De igual manera dicha AC se encuentra registrada mediante </w:t>
      </w:r>
      <w:r w:rsidR="00605252">
        <w:rPr>
          <w:rFonts w:ascii="Arial" w:hAnsi="Arial" w:cs="Arial"/>
          <w:i/>
          <w:sz w:val="18"/>
          <w:szCs w:val="18"/>
        </w:rPr>
        <w:t xml:space="preserve">escritura pública </w:t>
      </w:r>
      <w:proofErr w:type="spellStart"/>
      <w:r w:rsidR="00605252">
        <w:rPr>
          <w:rFonts w:ascii="Arial" w:hAnsi="Arial" w:cs="Arial"/>
          <w:i/>
          <w:sz w:val="18"/>
          <w:szCs w:val="18"/>
        </w:rPr>
        <w:t>numero</w:t>
      </w:r>
      <w:proofErr w:type="spellEnd"/>
      <w:r w:rsidR="00605252">
        <w:rPr>
          <w:rFonts w:ascii="Arial" w:hAnsi="Arial" w:cs="Arial"/>
          <w:i/>
          <w:sz w:val="18"/>
          <w:szCs w:val="18"/>
        </w:rPr>
        <w:t xml:space="preserve"> 67514 </w:t>
      </w:r>
      <w:r w:rsidRPr="000821CC">
        <w:rPr>
          <w:rFonts w:ascii="Arial" w:hAnsi="Arial" w:cs="Arial"/>
          <w:i/>
          <w:sz w:val="18"/>
          <w:szCs w:val="18"/>
        </w:rPr>
        <w:t xml:space="preserve">del tomo CCXVII del libro 12, del Notario Público </w:t>
      </w:r>
      <w:proofErr w:type="spellStart"/>
      <w:r w:rsidRPr="000821CC">
        <w:rPr>
          <w:rFonts w:ascii="Arial" w:hAnsi="Arial" w:cs="Arial"/>
          <w:i/>
          <w:sz w:val="18"/>
          <w:szCs w:val="18"/>
        </w:rPr>
        <w:t>numero</w:t>
      </w:r>
      <w:proofErr w:type="spellEnd"/>
      <w:r w:rsidRPr="000821CC">
        <w:rPr>
          <w:rFonts w:ascii="Arial" w:hAnsi="Arial" w:cs="Arial"/>
          <w:i/>
          <w:sz w:val="18"/>
          <w:szCs w:val="18"/>
        </w:rPr>
        <w:t xml:space="preserve"> 115 de Guadalajara, Abo</w:t>
      </w:r>
      <w:r w:rsidR="00605252">
        <w:rPr>
          <w:rFonts w:ascii="Arial" w:hAnsi="Arial" w:cs="Arial"/>
          <w:i/>
          <w:sz w:val="18"/>
          <w:szCs w:val="18"/>
        </w:rPr>
        <w:t xml:space="preserve">gado Juan Diego Ramos Uriarte, inscrito </w:t>
      </w:r>
      <w:r w:rsidRPr="000821CC">
        <w:rPr>
          <w:rFonts w:ascii="Arial" w:hAnsi="Arial" w:cs="Arial"/>
          <w:i/>
          <w:sz w:val="18"/>
          <w:szCs w:val="18"/>
        </w:rPr>
        <w:t>en el padrón de Asociaciones Civiles a cargo de la Subsecretaria de Asistencia Social, por lo que nuestro trabajo está correctamente supervisado</w:t>
      </w:r>
      <w:r w:rsidRPr="000821CC">
        <w:rPr>
          <w:rFonts w:ascii="Arial" w:hAnsi="Arial" w:cs="Arial"/>
          <w:i/>
          <w:sz w:val="18"/>
          <w:szCs w:val="18"/>
          <w:shd w:val="clear" w:color="auto" w:fill="FFFFFF"/>
        </w:rPr>
        <w:t>.</w:t>
      </w:r>
    </w:p>
    <w:p w14:paraId="3C52EBDD" w14:textId="77777777" w:rsidR="000821CC" w:rsidRPr="000821CC" w:rsidRDefault="000821CC" w:rsidP="000821CC">
      <w:pPr>
        <w:jc w:val="both"/>
        <w:rPr>
          <w:rStyle w:val="Hipervnculo"/>
          <w:rFonts w:ascii="Arial" w:hAnsi="Arial" w:cs="Arial"/>
          <w:i/>
          <w:sz w:val="18"/>
          <w:szCs w:val="18"/>
        </w:rPr>
      </w:pPr>
      <w:r w:rsidRPr="000821CC">
        <w:rPr>
          <w:rFonts w:ascii="Arial" w:hAnsi="Arial" w:cs="Arial"/>
          <w:i/>
          <w:sz w:val="18"/>
          <w:szCs w:val="18"/>
        </w:rPr>
        <w:t xml:space="preserve">2.- </w:t>
      </w:r>
      <w:hyperlink r:id="rId10" w:history="1">
        <w:r w:rsidRPr="000821CC">
          <w:rPr>
            <w:rStyle w:val="Hipervnculo"/>
            <w:rFonts w:ascii="Arial" w:hAnsi="Arial" w:cs="Arial"/>
            <w:i/>
            <w:sz w:val="18"/>
            <w:szCs w:val="18"/>
          </w:rPr>
          <w:t>Jalisco encabeza lista de enfermos renales | El Informador</w:t>
        </w:r>
      </w:hyperlink>
      <w:r w:rsidRPr="000821CC">
        <w:rPr>
          <w:rStyle w:val="Hipervnculo"/>
          <w:rFonts w:ascii="Arial" w:hAnsi="Arial" w:cs="Arial"/>
          <w:i/>
          <w:sz w:val="18"/>
          <w:szCs w:val="18"/>
        </w:rPr>
        <w:t>.</w:t>
      </w:r>
    </w:p>
    <w:p w14:paraId="542F45F7"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t xml:space="preserve">De igual forma, hemos detectado algunos espacios municipales que pudieran servir para </w:t>
      </w:r>
      <w:proofErr w:type="spellStart"/>
      <w:r w:rsidRPr="000821CC">
        <w:rPr>
          <w:rFonts w:ascii="Arial" w:hAnsi="Arial" w:cs="Arial"/>
          <w:i/>
          <w:sz w:val="18"/>
          <w:szCs w:val="18"/>
        </w:rPr>
        <w:t>comodatarlos</w:t>
      </w:r>
      <w:proofErr w:type="spellEnd"/>
      <w:r w:rsidRPr="000821CC">
        <w:rPr>
          <w:rFonts w:ascii="Arial" w:hAnsi="Arial" w:cs="Arial"/>
          <w:i/>
          <w:sz w:val="18"/>
          <w:szCs w:val="18"/>
        </w:rPr>
        <w:t xml:space="preserve"> en favor de la multicitada asociación civil y los cuales los plasmo de manera enunciativa mas no limitativa, y ellos son las estancias o espacios ubicados en las colonias Ferrocarril, Lagos de Oriente, Rio verde, </w:t>
      </w:r>
      <w:proofErr w:type="spellStart"/>
      <w:r w:rsidRPr="000821CC">
        <w:rPr>
          <w:rFonts w:ascii="Arial" w:hAnsi="Arial" w:cs="Arial"/>
          <w:i/>
          <w:sz w:val="18"/>
          <w:szCs w:val="18"/>
        </w:rPr>
        <w:t>Miravalle</w:t>
      </w:r>
      <w:proofErr w:type="spellEnd"/>
      <w:r w:rsidRPr="000821CC">
        <w:rPr>
          <w:rFonts w:ascii="Arial" w:hAnsi="Arial" w:cs="Arial"/>
          <w:i/>
          <w:sz w:val="18"/>
          <w:szCs w:val="18"/>
        </w:rPr>
        <w:t>, Arboledas, Echeverría, Lomas del Paraíso y Rancho Nuevo.</w:t>
      </w:r>
    </w:p>
    <w:p w14:paraId="349BF5EA" w14:textId="77777777" w:rsidR="000821CC" w:rsidRPr="000821CC" w:rsidRDefault="000821CC" w:rsidP="000821CC">
      <w:pPr>
        <w:jc w:val="both"/>
        <w:rPr>
          <w:rFonts w:ascii="Arial" w:hAnsi="Arial" w:cs="Arial"/>
          <w:i/>
          <w:sz w:val="18"/>
          <w:szCs w:val="18"/>
        </w:rPr>
      </w:pPr>
    </w:p>
    <w:p w14:paraId="5E35DC09"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t xml:space="preserve">Finalmente, para dar cumplimiento a lo señalado en el artículo 92 del Código de Gobierno Municipal de Guadalajara, se señalan las repercusiones que se tendrían en caso de aprobarse la presente iniciativa. </w:t>
      </w:r>
    </w:p>
    <w:p w14:paraId="534730CA" w14:textId="77777777" w:rsidR="000821CC" w:rsidRPr="000821CC" w:rsidRDefault="000821CC" w:rsidP="000821CC">
      <w:pPr>
        <w:jc w:val="both"/>
        <w:rPr>
          <w:rFonts w:ascii="Arial" w:hAnsi="Arial" w:cs="Arial"/>
          <w:i/>
          <w:sz w:val="18"/>
          <w:szCs w:val="18"/>
        </w:rPr>
      </w:pPr>
    </w:p>
    <w:p w14:paraId="6D27A852" w14:textId="77777777" w:rsidR="000821CC" w:rsidRPr="000821CC" w:rsidRDefault="000821CC" w:rsidP="000821CC">
      <w:pPr>
        <w:tabs>
          <w:tab w:val="left" w:pos="2505"/>
        </w:tabs>
        <w:jc w:val="both"/>
        <w:rPr>
          <w:rFonts w:ascii="Arial" w:hAnsi="Arial" w:cs="Arial"/>
          <w:b/>
          <w:i/>
          <w:sz w:val="18"/>
          <w:szCs w:val="18"/>
          <w:lang w:val="es-ES_tradnl"/>
        </w:rPr>
      </w:pPr>
      <w:r w:rsidRPr="000821CC">
        <w:rPr>
          <w:rFonts w:ascii="Arial" w:hAnsi="Arial" w:cs="Arial"/>
          <w:b/>
          <w:i/>
          <w:sz w:val="18"/>
          <w:szCs w:val="18"/>
          <w:lang w:val="es-ES_tradnl"/>
        </w:rPr>
        <w:t>Repercusiones Jurídicas:</w:t>
      </w:r>
    </w:p>
    <w:p w14:paraId="2571440F" w14:textId="77777777" w:rsidR="000821CC" w:rsidRPr="000821CC" w:rsidRDefault="000821CC" w:rsidP="000821CC">
      <w:pPr>
        <w:tabs>
          <w:tab w:val="left" w:pos="2505"/>
        </w:tabs>
        <w:jc w:val="both"/>
        <w:rPr>
          <w:rFonts w:ascii="Arial" w:hAnsi="Arial" w:cs="Arial"/>
          <w:i/>
          <w:sz w:val="18"/>
          <w:szCs w:val="18"/>
          <w:lang w:val="es-ES_tradnl"/>
        </w:rPr>
      </w:pPr>
      <w:r w:rsidRPr="000821CC">
        <w:rPr>
          <w:rFonts w:ascii="Arial" w:hAnsi="Arial" w:cs="Arial"/>
          <w:i/>
          <w:sz w:val="18"/>
          <w:szCs w:val="18"/>
          <w:lang w:val="es-ES_tradnl"/>
        </w:rPr>
        <w:t xml:space="preserve">Las inherentes a la aprobación del presente ordenamiento en cumplimiento de la normatividad aplicable. </w:t>
      </w:r>
    </w:p>
    <w:p w14:paraId="054CA714" w14:textId="77777777" w:rsidR="000821CC" w:rsidRPr="000821CC" w:rsidRDefault="000821CC" w:rsidP="000821CC">
      <w:pPr>
        <w:jc w:val="both"/>
        <w:rPr>
          <w:rFonts w:ascii="Arial" w:hAnsi="Arial" w:cs="Arial"/>
          <w:i/>
          <w:sz w:val="18"/>
          <w:szCs w:val="18"/>
        </w:rPr>
      </w:pPr>
    </w:p>
    <w:p w14:paraId="68B26382" w14:textId="77777777" w:rsidR="000821CC" w:rsidRPr="000821CC" w:rsidRDefault="000821CC" w:rsidP="000821CC">
      <w:pPr>
        <w:tabs>
          <w:tab w:val="left" w:pos="2505"/>
        </w:tabs>
        <w:jc w:val="both"/>
        <w:rPr>
          <w:rFonts w:ascii="Arial" w:hAnsi="Arial" w:cs="Arial"/>
          <w:b/>
          <w:i/>
          <w:sz w:val="18"/>
          <w:szCs w:val="18"/>
          <w:lang w:val="es-ES_tradnl"/>
        </w:rPr>
      </w:pPr>
      <w:r w:rsidRPr="000821CC">
        <w:rPr>
          <w:rFonts w:ascii="Arial" w:hAnsi="Arial" w:cs="Arial"/>
          <w:b/>
          <w:i/>
          <w:sz w:val="18"/>
          <w:szCs w:val="18"/>
          <w:lang w:val="es-ES_tradnl"/>
        </w:rPr>
        <w:t>Repercusiones Laborales.</w:t>
      </w:r>
    </w:p>
    <w:p w14:paraId="1EA069BD" w14:textId="77777777" w:rsidR="000821CC" w:rsidRPr="000821CC" w:rsidRDefault="000821CC" w:rsidP="000821CC">
      <w:pPr>
        <w:tabs>
          <w:tab w:val="left" w:pos="2505"/>
        </w:tabs>
        <w:jc w:val="both"/>
        <w:rPr>
          <w:rFonts w:ascii="Arial" w:hAnsi="Arial" w:cs="Arial"/>
          <w:i/>
          <w:sz w:val="18"/>
          <w:szCs w:val="18"/>
          <w:lang w:val="es-ES_tradnl"/>
        </w:rPr>
      </w:pPr>
      <w:r w:rsidRPr="000821CC">
        <w:rPr>
          <w:rFonts w:ascii="Arial" w:hAnsi="Arial" w:cs="Arial"/>
          <w:i/>
          <w:sz w:val="18"/>
          <w:szCs w:val="18"/>
          <w:lang w:val="es-ES_tradnl"/>
        </w:rPr>
        <w:t>La dictaminación en los términos propuestos de esta iniciativa no conlleva repercusiones en materia laboral, ya que no propone la contratación o remoción de personal para llevar a cabo su cumplimiento.</w:t>
      </w:r>
    </w:p>
    <w:p w14:paraId="0B0546A3" w14:textId="77777777" w:rsidR="000821CC" w:rsidRDefault="000821CC" w:rsidP="000821CC">
      <w:pPr>
        <w:tabs>
          <w:tab w:val="left" w:pos="2505"/>
        </w:tabs>
        <w:jc w:val="both"/>
        <w:rPr>
          <w:rFonts w:ascii="Arial" w:hAnsi="Arial" w:cs="Arial"/>
          <w:i/>
          <w:sz w:val="18"/>
          <w:szCs w:val="18"/>
          <w:lang w:val="es-ES_tradnl"/>
        </w:rPr>
      </w:pPr>
    </w:p>
    <w:p w14:paraId="720C7562" w14:textId="77777777" w:rsidR="0016773E" w:rsidRDefault="0016773E" w:rsidP="000821CC">
      <w:pPr>
        <w:tabs>
          <w:tab w:val="left" w:pos="2505"/>
        </w:tabs>
        <w:jc w:val="both"/>
        <w:rPr>
          <w:rFonts w:ascii="Arial" w:hAnsi="Arial" w:cs="Arial"/>
          <w:i/>
          <w:sz w:val="18"/>
          <w:szCs w:val="18"/>
          <w:lang w:val="es-ES_tradnl"/>
        </w:rPr>
      </w:pPr>
    </w:p>
    <w:p w14:paraId="6300141B" w14:textId="77777777" w:rsidR="0016773E" w:rsidRDefault="0016773E" w:rsidP="000821CC">
      <w:pPr>
        <w:tabs>
          <w:tab w:val="left" w:pos="2505"/>
        </w:tabs>
        <w:jc w:val="both"/>
        <w:rPr>
          <w:rFonts w:ascii="Arial" w:hAnsi="Arial" w:cs="Arial"/>
          <w:i/>
          <w:sz w:val="18"/>
          <w:szCs w:val="18"/>
          <w:lang w:val="es-ES_tradnl"/>
        </w:rPr>
      </w:pPr>
    </w:p>
    <w:p w14:paraId="1510320B" w14:textId="77777777" w:rsidR="0016773E" w:rsidRPr="000821CC" w:rsidRDefault="0016773E" w:rsidP="000821CC">
      <w:pPr>
        <w:tabs>
          <w:tab w:val="left" w:pos="2505"/>
        </w:tabs>
        <w:jc w:val="both"/>
        <w:rPr>
          <w:rFonts w:ascii="Arial" w:hAnsi="Arial" w:cs="Arial"/>
          <w:i/>
          <w:sz w:val="18"/>
          <w:szCs w:val="18"/>
          <w:lang w:val="es-ES_tradnl"/>
        </w:rPr>
      </w:pPr>
    </w:p>
    <w:p w14:paraId="64739FEC" w14:textId="77777777" w:rsidR="000821CC" w:rsidRPr="000821CC" w:rsidRDefault="000821CC" w:rsidP="000821CC">
      <w:pPr>
        <w:tabs>
          <w:tab w:val="left" w:pos="2505"/>
        </w:tabs>
        <w:jc w:val="both"/>
        <w:rPr>
          <w:rFonts w:ascii="Arial" w:hAnsi="Arial" w:cs="Arial"/>
          <w:i/>
          <w:sz w:val="18"/>
          <w:szCs w:val="18"/>
          <w:lang w:val="es-ES_tradnl"/>
        </w:rPr>
      </w:pPr>
      <w:r w:rsidRPr="000821CC">
        <w:rPr>
          <w:rFonts w:ascii="Arial" w:hAnsi="Arial" w:cs="Arial"/>
          <w:b/>
          <w:i/>
          <w:sz w:val="18"/>
          <w:szCs w:val="18"/>
          <w:lang w:val="es-ES_tradnl"/>
        </w:rPr>
        <w:lastRenderedPageBreak/>
        <w:t>Repercusiones Presupuestales:</w:t>
      </w:r>
    </w:p>
    <w:p w14:paraId="42CB103A" w14:textId="77777777" w:rsidR="000821CC" w:rsidRPr="000821CC" w:rsidRDefault="000821CC" w:rsidP="000821CC">
      <w:pPr>
        <w:tabs>
          <w:tab w:val="left" w:pos="2505"/>
        </w:tabs>
        <w:jc w:val="both"/>
        <w:rPr>
          <w:rFonts w:ascii="Arial" w:hAnsi="Arial" w:cs="Arial"/>
          <w:i/>
          <w:sz w:val="18"/>
          <w:szCs w:val="18"/>
          <w:lang w:val="es-ES_tradnl"/>
        </w:rPr>
      </w:pPr>
      <w:r w:rsidRPr="000821CC">
        <w:rPr>
          <w:rFonts w:ascii="Arial" w:hAnsi="Arial" w:cs="Arial"/>
          <w:i/>
          <w:sz w:val="18"/>
          <w:szCs w:val="18"/>
          <w:lang w:val="es-ES_tradnl"/>
        </w:rPr>
        <w:t>La aprobación de la iniciativa en los términos planteados no afectara de manera presupuestal, toda vez que no implica afectar partida alguna, solo conlleva el que el municipio pudiera entregar en comodato algún inmueble a la Asociación Civil multicitada.</w:t>
      </w:r>
    </w:p>
    <w:p w14:paraId="033A65B4" w14:textId="77777777" w:rsidR="000821CC" w:rsidRPr="000821CC" w:rsidRDefault="000821CC" w:rsidP="000821CC">
      <w:pPr>
        <w:tabs>
          <w:tab w:val="left" w:pos="2505"/>
        </w:tabs>
        <w:jc w:val="both"/>
        <w:rPr>
          <w:rFonts w:ascii="Arial" w:hAnsi="Arial" w:cs="Arial"/>
          <w:i/>
          <w:sz w:val="18"/>
          <w:szCs w:val="18"/>
          <w:lang w:val="es-ES_tradnl"/>
        </w:rPr>
      </w:pPr>
    </w:p>
    <w:p w14:paraId="725C5BB1" w14:textId="77777777" w:rsidR="000821CC" w:rsidRPr="000821CC" w:rsidRDefault="000821CC" w:rsidP="000821CC">
      <w:pPr>
        <w:tabs>
          <w:tab w:val="left" w:pos="2505"/>
        </w:tabs>
        <w:jc w:val="both"/>
        <w:rPr>
          <w:rFonts w:ascii="Arial" w:hAnsi="Arial" w:cs="Arial"/>
          <w:b/>
          <w:i/>
          <w:sz w:val="18"/>
          <w:szCs w:val="18"/>
          <w:lang w:val="es-ES_tradnl"/>
        </w:rPr>
      </w:pPr>
      <w:r w:rsidRPr="000821CC">
        <w:rPr>
          <w:rFonts w:ascii="Arial" w:hAnsi="Arial" w:cs="Arial"/>
          <w:b/>
          <w:i/>
          <w:sz w:val="18"/>
          <w:szCs w:val="18"/>
          <w:lang w:val="es-ES_tradnl"/>
        </w:rPr>
        <w:t>Repercusiones Sociales.</w:t>
      </w:r>
    </w:p>
    <w:p w14:paraId="5C368312" w14:textId="77777777" w:rsidR="000821CC" w:rsidRPr="000821CC" w:rsidRDefault="000821CC" w:rsidP="000821CC">
      <w:pPr>
        <w:tabs>
          <w:tab w:val="left" w:pos="2505"/>
        </w:tabs>
        <w:jc w:val="both"/>
        <w:rPr>
          <w:rFonts w:ascii="Arial" w:hAnsi="Arial" w:cs="Arial"/>
          <w:i/>
          <w:sz w:val="18"/>
          <w:szCs w:val="18"/>
          <w:lang w:val="es-ES_tradnl"/>
        </w:rPr>
      </w:pPr>
      <w:r w:rsidRPr="000821CC">
        <w:rPr>
          <w:rFonts w:ascii="Arial" w:hAnsi="Arial" w:cs="Arial"/>
          <w:i/>
          <w:sz w:val="18"/>
          <w:szCs w:val="18"/>
          <w:lang w:val="es-ES_tradnl"/>
        </w:rPr>
        <w:t>Las repercusiones sociales se consideran favorables, en el sentido de que las personas que han estado siendo atendidas, pudieran seguirlo siendo, e inclusive pudiéndose ampliar el padrón de beneficiarios de la misma.</w:t>
      </w:r>
    </w:p>
    <w:p w14:paraId="324F3E5A" w14:textId="77777777" w:rsidR="000821CC" w:rsidRPr="000821CC" w:rsidRDefault="000821CC" w:rsidP="000821CC">
      <w:pPr>
        <w:tabs>
          <w:tab w:val="left" w:pos="2505"/>
        </w:tabs>
        <w:jc w:val="both"/>
        <w:rPr>
          <w:rFonts w:ascii="Arial" w:hAnsi="Arial" w:cs="Arial"/>
          <w:i/>
          <w:sz w:val="18"/>
          <w:szCs w:val="18"/>
          <w:lang w:val="es-ES_tradnl"/>
        </w:rPr>
      </w:pPr>
    </w:p>
    <w:p w14:paraId="2517E35B" w14:textId="77777777" w:rsidR="000821CC" w:rsidRPr="000821CC" w:rsidRDefault="000821CC" w:rsidP="000821CC">
      <w:pPr>
        <w:tabs>
          <w:tab w:val="left" w:pos="1620"/>
        </w:tabs>
        <w:jc w:val="both"/>
        <w:rPr>
          <w:rFonts w:ascii="Arial" w:hAnsi="Arial" w:cs="Arial"/>
          <w:i/>
          <w:sz w:val="18"/>
          <w:szCs w:val="18"/>
          <w:lang w:val="es-ES_tradnl"/>
        </w:rPr>
      </w:pPr>
      <w:r w:rsidRPr="000821CC">
        <w:rPr>
          <w:rFonts w:ascii="Arial" w:hAnsi="Arial" w:cs="Arial"/>
          <w:i/>
          <w:sz w:val="18"/>
          <w:szCs w:val="18"/>
          <w:lang w:val="es-ES_tradnl"/>
        </w:rPr>
        <w:t>Por todo lo anteriormente expuesto, fundado y motivado es que someto a la consideración del Pleno del Ayuntamiento, la presente iniciativa de acuerdo, proponiendo los siguientes puntos:</w:t>
      </w:r>
    </w:p>
    <w:p w14:paraId="2079D9AD" w14:textId="77777777" w:rsidR="000821CC" w:rsidRPr="000821CC" w:rsidRDefault="000821CC" w:rsidP="000821CC">
      <w:pPr>
        <w:tabs>
          <w:tab w:val="left" w:pos="1620"/>
        </w:tabs>
        <w:jc w:val="both"/>
        <w:rPr>
          <w:rFonts w:ascii="Arial" w:hAnsi="Arial" w:cs="Arial"/>
          <w:i/>
          <w:sz w:val="18"/>
          <w:szCs w:val="18"/>
          <w:lang w:val="es-ES_tradnl"/>
        </w:rPr>
      </w:pPr>
    </w:p>
    <w:p w14:paraId="7DA07D7D" w14:textId="77777777" w:rsidR="000821CC" w:rsidRPr="000821CC" w:rsidRDefault="000821CC" w:rsidP="000821CC">
      <w:pPr>
        <w:tabs>
          <w:tab w:val="left" w:pos="1620"/>
        </w:tabs>
        <w:jc w:val="center"/>
        <w:rPr>
          <w:rFonts w:ascii="Arial" w:hAnsi="Arial" w:cs="Arial"/>
          <w:b/>
          <w:i/>
          <w:sz w:val="18"/>
          <w:szCs w:val="18"/>
          <w:lang w:val="es-ES_tradnl"/>
        </w:rPr>
      </w:pPr>
      <w:r w:rsidRPr="000821CC">
        <w:rPr>
          <w:rFonts w:ascii="Arial" w:hAnsi="Arial" w:cs="Arial"/>
          <w:b/>
          <w:i/>
          <w:sz w:val="18"/>
          <w:szCs w:val="18"/>
          <w:lang w:val="es-ES_tradnl"/>
        </w:rPr>
        <w:t>ACUERDO</w:t>
      </w:r>
    </w:p>
    <w:p w14:paraId="10FB14BB" w14:textId="77777777" w:rsidR="000821CC" w:rsidRPr="000821CC" w:rsidRDefault="000821CC" w:rsidP="000821CC">
      <w:pPr>
        <w:tabs>
          <w:tab w:val="left" w:pos="2505"/>
        </w:tabs>
        <w:jc w:val="both"/>
        <w:rPr>
          <w:rFonts w:ascii="Arial" w:hAnsi="Arial" w:cs="Arial"/>
          <w:i/>
          <w:sz w:val="18"/>
          <w:szCs w:val="18"/>
          <w:lang w:val="es-ES_tradnl"/>
        </w:rPr>
      </w:pPr>
    </w:p>
    <w:p w14:paraId="0B570834" w14:textId="77777777" w:rsidR="000821CC" w:rsidRPr="000821CC" w:rsidRDefault="000821CC" w:rsidP="000821CC">
      <w:pPr>
        <w:tabs>
          <w:tab w:val="left" w:pos="1620"/>
        </w:tabs>
        <w:jc w:val="both"/>
        <w:rPr>
          <w:rFonts w:ascii="Arial" w:hAnsi="Arial" w:cs="Arial"/>
          <w:bCs/>
          <w:i/>
          <w:spacing w:val="12"/>
          <w:sz w:val="18"/>
          <w:szCs w:val="18"/>
        </w:rPr>
      </w:pPr>
      <w:r w:rsidRPr="000821CC">
        <w:rPr>
          <w:rFonts w:ascii="Arial" w:hAnsi="Arial" w:cs="Arial"/>
          <w:b/>
          <w:i/>
          <w:sz w:val="18"/>
          <w:szCs w:val="18"/>
          <w:lang w:val="es-ES_tradnl"/>
        </w:rPr>
        <w:t>PRIMERO. -</w:t>
      </w:r>
      <w:r w:rsidRPr="000821CC">
        <w:rPr>
          <w:rFonts w:ascii="Arial" w:hAnsi="Arial" w:cs="Arial"/>
          <w:i/>
          <w:sz w:val="18"/>
          <w:szCs w:val="18"/>
          <w:lang w:val="es-ES_tradnl"/>
        </w:rPr>
        <w:t xml:space="preserve"> El Ayuntamiento Constitucional de Guadalajara aprueba y autoriza la entrega en comodato de un inmueble propiedad municipal en favor de la Asociación Civil denominada </w:t>
      </w:r>
      <w:r w:rsidRPr="000821CC">
        <w:rPr>
          <w:rFonts w:ascii="Arial" w:hAnsi="Arial" w:cs="Arial"/>
          <w:b/>
          <w:bCs/>
          <w:i/>
          <w:spacing w:val="12"/>
          <w:sz w:val="18"/>
          <w:szCs w:val="18"/>
        </w:rPr>
        <w:t xml:space="preserve">DONACION DE MILAGROS </w:t>
      </w:r>
      <w:r w:rsidRPr="000821CC">
        <w:rPr>
          <w:rFonts w:ascii="Arial" w:hAnsi="Arial" w:cs="Arial"/>
          <w:bCs/>
          <w:i/>
          <w:spacing w:val="12"/>
          <w:sz w:val="18"/>
          <w:szCs w:val="18"/>
        </w:rPr>
        <w:t>para que esté sea utilizado como oficinas de atención a los pacientes o familiares de sus beneficiarios.</w:t>
      </w:r>
    </w:p>
    <w:p w14:paraId="24E26432" w14:textId="77777777" w:rsidR="000821CC" w:rsidRPr="000821CC" w:rsidRDefault="000821CC" w:rsidP="000821CC">
      <w:pPr>
        <w:tabs>
          <w:tab w:val="left" w:pos="1620"/>
        </w:tabs>
        <w:jc w:val="both"/>
        <w:rPr>
          <w:rFonts w:ascii="Arial" w:hAnsi="Arial" w:cs="Arial"/>
          <w:bCs/>
          <w:i/>
          <w:spacing w:val="12"/>
          <w:sz w:val="18"/>
          <w:szCs w:val="18"/>
        </w:rPr>
      </w:pPr>
    </w:p>
    <w:p w14:paraId="1C2A9993" w14:textId="77777777" w:rsidR="000821CC" w:rsidRPr="000821CC" w:rsidRDefault="000821CC" w:rsidP="000821CC">
      <w:pPr>
        <w:tabs>
          <w:tab w:val="left" w:pos="1620"/>
        </w:tabs>
        <w:jc w:val="both"/>
        <w:rPr>
          <w:rFonts w:ascii="Arial" w:hAnsi="Arial" w:cs="Arial"/>
          <w:b/>
          <w:bCs/>
          <w:i/>
          <w:spacing w:val="12"/>
          <w:sz w:val="18"/>
          <w:szCs w:val="18"/>
        </w:rPr>
      </w:pPr>
      <w:r w:rsidRPr="000821CC">
        <w:rPr>
          <w:rFonts w:ascii="Arial" w:hAnsi="Arial" w:cs="Arial"/>
          <w:b/>
          <w:bCs/>
          <w:i/>
          <w:spacing w:val="12"/>
          <w:sz w:val="18"/>
          <w:szCs w:val="18"/>
        </w:rPr>
        <w:t>SEGUNDO.-</w:t>
      </w:r>
      <w:r w:rsidRPr="000821CC">
        <w:rPr>
          <w:rFonts w:ascii="Arial" w:hAnsi="Arial" w:cs="Arial"/>
          <w:bCs/>
          <w:i/>
          <w:spacing w:val="12"/>
          <w:sz w:val="18"/>
          <w:szCs w:val="18"/>
        </w:rPr>
        <w:t xml:space="preserve"> Se instruye a la Sindicatura para que por conducto de la Dirección de lo jurídico Consultivo elabore el contrato de donación que se autoriza en los términos convenidos por las partes.</w:t>
      </w:r>
    </w:p>
    <w:p w14:paraId="295253DA" w14:textId="77777777" w:rsidR="000821CC" w:rsidRPr="000821CC" w:rsidRDefault="000821CC" w:rsidP="000821CC">
      <w:pPr>
        <w:tabs>
          <w:tab w:val="left" w:pos="1620"/>
        </w:tabs>
        <w:jc w:val="both"/>
        <w:rPr>
          <w:rFonts w:ascii="Arial" w:hAnsi="Arial" w:cs="Arial"/>
          <w:b/>
          <w:bCs/>
          <w:i/>
          <w:spacing w:val="12"/>
          <w:sz w:val="18"/>
          <w:szCs w:val="18"/>
        </w:rPr>
      </w:pPr>
    </w:p>
    <w:p w14:paraId="5667958E" w14:textId="77777777" w:rsidR="000821CC" w:rsidRPr="000821CC" w:rsidRDefault="000821CC" w:rsidP="000821CC">
      <w:pPr>
        <w:tabs>
          <w:tab w:val="left" w:pos="1620"/>
        </w:tabs>
        <w:jc w:val="both"/>
        <w:rPr>
          <w:rFonts w:ascii="Arial" w:hAnsi="Arial" w:cs="Arial"/>
          <w:i/>
          <w:sz w:val="18"/>
          <w:szCs w:val="18"/>
          <w:lang w:val="es-ES_tradnl"/>
        </w:rPr>
      </w:pPr>
      <w:r w:rsidRPr="000821CC">
        <w:rPr>
          <w:rFonts w:ascii="Arial" w:hAnsi="Arial" w:cs="Arial"/>
          <w:b/>
          <w:i/>
          <w:sz w:val="18"/>
          <w:szCs w:val="18"/>
          <w:lang w:val="es-ES_tradnl"/>
        </w:rPr>
        <w:t>TERCERO. –</w:t>
      </w:r>
      <w:r w:rsidRPr="000821CC">
        <w:rPr>
          <w:rFonts w:ascii="Arial" w:hAnsi="Arial" w:cs="Arial"/>
          <w:i/>
          <w:sz w:val="18"/>
          <w:szCs w:val="18"/>
          <w:lang w:val="es-ES_tradnl"/>
        </w:rPr>
        <w:t xml:space="preserve"> Se autoriza al Presidente municipal, Sindica para que suscriban el contrato de comodato autorizado en el presente acuerdo.</w:t>
      </w:r>
    </w:p>
    <w:p w14:paraId="7494A2A9" w14:textId="77777777" w:rsidR="00FF7C45" w:rsidRPr="000821CC" w:rsidRDefault="00FF7C45" w:rsidP="000821CC">
      <w:pPr>
        <w:pStyle w:val="NormalWeb"/>
        <w:spacing w:before="0" w:beforeAutospacing="0" w:after="0" w:afterAutospacing="0"/>
        <w:jc w:val="both"/>
        <w:rPr>
          <w:rFonts w:ascii="Arial" w:hAnsi="Arial" w:cs="Arial"/>
          <w:bCs/>
          <w:i/>
          <w:spacing w:val="4"/>
          <w:sz w:val="18"/>
          <w:szCs w:val="18"/>
          <w:lang w:val="es-ES_tradnl"/>
        </w:rPr>
      </w:pPr>
    </w:p>
    <w:p w14:paraId="3842CC31" w14:textId="263CCCE9" w:rsidR="0072319C" w:rsidRDefault="0000427B" w:rsidP="00012CCC">
      <w:pPr>
        <w:pStyle w:val="NormalWeb"/>
        <w:spacing w:before="0" w:beforeAutospacing="0" w:after="0" w:afterAutospacing="0"/>
        <w:jc w:val="both"/>
        <w:rPr>
          <w:rFonts w:ascii="Arial" w:hAnsi="Arial" w:cs="Arial"/>
          <w:bCs/>
          <w:spacing w:val="4"/>
        </w:rPr>
      </w:pPr>
      <w:r w:rsidRPr="0000427B">
        <w:rPr>
          <w:rFonts w:ascii="Arial" w:hAnsi="Arial" w:cs="Arial"/>
          <w:b/>
          <w:bCs/>
          <w:spacing w:val="4"/>
        </w:rPr>
        <w:t>El Regido Fernando Garza Martínez:</w:t>
      </w:r>
      <w:r w:rsidR="00B91D6B">
        <w:rPr>
          <w:rFonts w:ascii="Arial" w:hAnsi="Arial" w:cs="Arial"/>
          <w:bCs/>
          <w:spacing w:val="4"/>
        </w:rPr>
        <w:t xml:space="preserve"> La segunda iniciativa </w:t>
      </w:r>
      <w:r w:rsidR="00221C34">
        <w:rPr>
          <w:rFonts w:ascii="Arial" w:hAnsi="Arial" w:cs="Arial"/>
          <w:bCs/>
          <w:spacing w:val="4"/>
        </w:rPr>
        <w:t>la</w:t>
      </w:r>
      <w:r w:rsidR="00B91D6B">
        <w:rPr>
          <w:rFonts w:ascii="Arial" w:hAnsi="Arial" w:cs="Arial"/>
          <w:bCs/>
          <w:spacing w:val="4"/>
        </w:rPr>
        <w:t xml:space="preserve"> presentamos en conjunto los regidores Jeanette Velázquez </w:t>
      </w:r>
      <w:r w:rsidR="009F62CF">
        <w:rPr>
          <w:rFonts w:ascii="Arial" w:hAnsi="Arial" w:cs="Arial"/>
          <w:bCs/>
          <w:spacing w:val="4"/>
        </w:rPr>
        <w:t xml:space="preserve">Sedano, Juan Francisco Ramírez </w:t>
      </w:r>
      <w:r w:rsidR="00B91D6B">
        <w:rPr>
          <w:rFonts w:ascii="Arial" w:hAnsi="Arial" w:cs="Arial"/>
          <w:bCs/>
          <w:spacing w:val="4"/>
        </w:rPr>
        <w:t>Salcido, Aldo Alejandro de Anda García, Salvador Hernández Navarro y un servidor</w:t>
      </w:r>
      <w:r w:rsidR="00012CCC">
        <w:rPr>
          <w:rFonts w:ascii="Arial" w:hAnsi="Arial" w:cs="Arial"/>
          <w:bCs/>
          <w:spacing w:val="4"/>
        </w:rPr>
        <w:t xml:space="preserve">, </w:t>
      </w:r>
      <w:r w:rsidR="00012CCC" w:rsidRPr="00012CCC">
        <w:rPr>
          <w:rFonts w:ascii="Arial" w:hAnsi="Arial" w:cs="Arial"/>
          <w:bCs/>
          <w:spacing w:val="4"/>
        </w:rPr>
        <w:t xml:space="preserve">tiene por objeto </w:t>
      </w:r>
      <w:r w:rsidR="00012CCC">
        <w:rPr>
          <w:rFonts w:ascii="Arial" w:hAnsi="Arial" w:cs="Arial"/>
          <w:bCs/>
          <w:spacing w:val="4"/>
        </w:rPr>
        <w:t>la modificación de diversos reglamentos de este Ayuntamiento, por lo cual leeré solo un extracto de la misma, solicitando que la totalidad de la iniciativa sea transcrita en el acta de la presente sesión.</w:t>
      </w:r>
    </w:p>
    <w:p w14:paraId="13715C8D" w14:textId="77777777" w:rsidR="00012CCC" w:rsidRDefault="00012CCC" w:rsidP="00012CCC">
      <w:pPr>
        <w:pStyle w:val="NormalWeb"/>
        <w:spacing w:before="0" w:beforeAutospacing="0" w:after="0" w:afterAutospacing="0"/>
        <w:jc w:val="both"/>
        <w:rPr>
          <w:rFonts w:ascii="Arial" w:hAnsi="Arial" w:cs="Arial"/>
          <w:bCs/>
          <w:spacing w:val="4"/>
        </w:rPr>
      </w:pPr>
    </w:p>
    <w:p w14:paraId="2C6475BC" w14:textId="57208F83" w:rsidR="00012CCC" w:rsidRDefault="00012CCC" w:rsidP="00012CCC">
      <w:pPr>
        <w:pStyle w:val="NormalWeb"/>
        <w:spacing w:before="0" w:beforeAutospacing="0" w:after="0" w:afterAutospacing="0"/>
        <w:jc w:val="both"/>
        <w:rPr>
          <w:rFonts w:ascii="Arial" w:hAnsi="Arial" w:cs="Arial"/>
          <w:bCs/>
          <w:spacing w:val="4"/>
        </w:rPr>
      </w:pPr>
      <w:r w:rsidRPr="00012CCC">
        <w:rPr>
          <w:rFonts w:ascii="Arial" w:hAnsi="Arial" w:cs="Arial"/>
          <w:bCs/>
          <w:spacing w:val="4"/>
        </w:rPr>
        <w:t>Fray Antonio Alcalde</w:t>
      </w:r>
      <w:r>
        <w:rPr>
          <w:rFonts w:ascii="Arial" w:hAnsi="Arial" w:cs="Arial"/>
          <w:bCs/>
          <w:spacing w:val="4"/>
        </w:rPr>
        <w:t xml:space="preserve">, hoy celebrado, </w:t>
      </w:r>
      <w:r w:rsidRPr="00012CCC">
        <w:rPr>
          <w:rFonts w:ascii="Arial" w:hAnsi="Arial" w:cs="Arial"/>
          <w:bCs/>
          <w:spacing w:val="4"/>
        </w:rPr>
        <w:t>fue un benefactor español que llegó a Guadalajara a la edad de 70 años</w:t>
      </w:r>
      <w:r>
        <w:rPr>
          <w:rFonts w:ascii="Arial" w:hAnsi="Arial" w:cs="Arial"/>
          <w:bCs/>
          <w:spacing w:val="4"/>
        </w:rPr>
        <w:t xml:space="preserve">, un 12 de diciembre de 1771, como vigésimo segundo obispo de la </w:t>
      </w:r>
      <w:r w:rsidR="00221C34">
        <w:rPr>
          <w:rFonts w:ascii="Arial" w:hAnsi="Arial" w:cs="Arial"/>
          <w:bCs/>
          <w:spacing w:val="4"/>
        </w:rPr>
        <w:t>D</w:t>
      </w:r>
      <w:r>
        <w:rPr>
          <w:rFonts w:ascii="Arial" w:hAnsi="Arial" w:cs="Arial"/>
          <w:bCs/>
          <w:spacing w:val="4"/>
        </w:rPr>
        <w:t>iócesis de la Nueva Galicia, su labor humanitario lo llevó a la creación del Hospital de Real de San Miguel, actualmente Hospital Civil y la Real Universidad de Guadalajara,</w:t>
      </w:r>
      <w:r w:rsidRPr="00012CCC">
        <w:rPr>
          <w:rFonts w:ascii="Arial" w:hAnsi="Arial" w:cs="Arial"/>
          <w:bCs/>
          <w:spacing w:val="4"/>
        </w:rPr>
        <w:t xml:space="preserve"> la construcción del Santuario de Nuestra Señora de Guadalupe, la edificación de Las Cuadritas</w:t>
      </w:r>
      <w:r>
        <w:rPr>
          <w:rFonts w:ascii="Arial" w:hAnsi="Arial" w:cs="Arial"/>
          <w:bCs/>
          <w:spacing w:val="4"/>
        </w:rPr>
        <w:t>, entre muchas otras más.</w:t>
      </w:r>
    </w:p>
    <w:p w14:paraId="4669D492" w14:textId="77777777" w:rsidR="00012CCC" w:rsidRDefault="00012CCC" w:rsidP="00012CCC">
      <w:pPr>
        <w:pStyle w:val="NormalWeb"/>
        <w:spacing w:before="0" w:beforeAutospacing="0" w:after="0" w:afterAutospacing="0"/>
        <w:jc w:val="both"/>
        <w:rPr>
          <w:rFonts w:ascii="Arial" w:hAnsi="Arial" w:cs="Arial"/>
          <w:bCs/>
          <w:spacing w:val="4"/>
        </w:rPr>
      </w:pPr>
    </w:p>
    <w:p w14:paraId="3F7C31AA" w14:textId="04F48AD8" w:rsidR="00012CCC" w:rsidRDefault="00012CCC" w:rsidP="00012CCC">
      <w:pPr>
        <w:pStyle w:val="NormalWeb"/>
        <w:spacing w:before="0" w:beforeAutospacing="0" w:after="0" w:afterAutospacing="0"/>
        <w:jc w:val="both"/>
        <w:rPr>
          <w:rFonts w:ascii="Arial" w:hAnsi="Arial" w:cs="Arial"/>
          <w:bCs/>
          <w:spacing w:val="4"/>
        </w:rPr>
      </w:pPr>
      <w:r w:rsidRPr="00012CCC">
        <w:rPr>
          <w:rFonts w:ascii="Arial" w:hAnsi="Arial" w:cs="Arial"/>
          <w:bCs/>
          <w:spacing w:val="4"/>
        </w:rPr>
        <w:t>Fray Antonio Alcalde es un referente en nuestra ciudad, además de diversos monumentos existe una avenida que lleva su nombre, sobre la cual se ha renombrado como Paseo Fray Antonio Alcalde</w:t>
      </w:r>
      <w:r>
        <w:rPr>
          <w:rFonts w:ascii="Arial" w:hAnsi="Arial" w:cs="Arial"/>
          <w:bCs/>
          <w:spacing w:val="4"/>
        </w:rPr>
        <w:t>, el cual</w:t>
      </w:r>
      <w:r w:rsidRPr="00012CCC">
        <w:rPr>
          <w:rFonts w:ascii="Arial" w:hAnsi="Arial" w:cs="Arial"/>
          <w:bCs/>
          <w:spacing w:val="4"/>
        </w:rPr>
        <w:t xml:space="preserve"> tiene como objetivo revitalizar el Centro Histórico a través de la reorganización de la </w:t>
      </w:r>
      <w:r w:rsidR="00221C34">
        <w:rPr>
          <w:rFonts w:ascii="Arial" w:hAnsi="Arial" w:cs="Arial"/>
          <w:bCs/>
          <w:spacing w:val="4"/>
        </w:rPr>
        <w:t>a</w:t>
      </w:r>
      <w:r w:rsidRPr="00012CCC">
        <w:rPr>
          <w:rFonts w:ascii="Arial" w:hAnsi="Arial" w:cs="Arial"/>
          <w:bCs/>
          <w:spacing w:val="4"/>
        </w:rPr>
        <w:t>venida bajo un concepto de “</w:t>
      </w:r>
      <w:r w:rsidR="00221C34">
        <w:rPr>
          <w:rFonts w:ascii="Arial" w:hAnsi="Arial" w:cs="Arial"/>
          <w:bCs/>
          <w:spacing w:val="4"/>
        </w:rPr>
        <w:t>c</w:t>
      </w:r>
      <w:r w:rsidRPr="00012CCC">
        <w:rPr>
          <w:rFonts w:ascii="Arial" w:hAnsi="Arial" w:cs="Arial"/>
          <w:bCs/>
          <w:spacing w:val="4"/>
        </w:rPr>
        <w:t xml:space="preserve">alle </w:t>
      </w:r>
      <w:r w:rsidR="00221C34">
        <w:rPr>
          <w:rFonts w:ascii="Arial" w:hAnsi="Arial" w:cs="Arial"/>
          <w:bCs/>
          <w:spacing w:val="4"/>
        </w:rPr>
        <w:t>c</w:t>
      </w:r>
      <w:r w:rsidRPr="00012CCC">
        <w:rPr>
          <w:rFonts w:ascii="Arial" w:hAnsi="Arial" w:cs="Arial"/>
          <w:bCs/>
          <w:spacing w:val="4"/>
        </w:rPr>
        <w:t xml:space="preserve">ompartida”, la cual consiste en una superficie donde </w:t>
      </w:r>
      <w:r w:rsidRPr="00012CCC">
        <w:rPr>
          <w:rFonts w:ascii="Arial" w:hAnsi="Arial" w:cs="Arial"/>
          <w:bCs/>
          <w:spacing w:val="4"/>
        </w:rPr>
        <w:lastRenderedPageBreak/>
        <w:t>puedan convivir peatones, ciclistas y tránsito local mediante la delimitación espacial con elementos de mobiliario urbano y vegetación.</w:t>
      </w:r>
    </w:p>
    <w:p w14:paraId="3D2600E1" w14:textId="77777777" w:rsidR="00012CCC" w:rsidRDefault="00012CCC" w:rsidP="00012CCC">
      <w:pPr>
        <w:pStyle w:val="NormalWeb"/>
        <w:spacing w:before="0" w:beforeAutospacing="0" w:after="0" w:afterAutospacing="0"/>
        <w:jc w:val="both"/>
        <w:rPr>
          <w:rFonts w:ascii="Arial" w:hAnsi="Arial" w:cs="Arial"/>
          <w:bCs/>
          <w:spacing w:val="4"/>
        </w:rPr>
      </w:pPr>
    </w:p>
    <w:p w14:paraId="4AA6E376" w14:textId="10EC4062" w:rsidR="001A606D" w:rsidRDefault="00012CCC" w:rsidP="00012CCC">
      <w:pPr>
        <w:pStyle w:val="NormalWeb"/>
        <w:spacing w:before="0" w:beforeAutospacing="0" w:after="0" w:afterAutospacing="0"/>
        <w:jc w:val="both"/>
        <w:rPr>
          <w:rFonts w:ascii="Arial" w:hAnsi="Arial" w:cs="Arial"/>
          <w:bCs/>
          <w:spacing w:val="4"/>
        </w:rPr>
      </w:pPr>
      <w:r>
        <w:rPr>
          <w:rFonts w:ascii="Arial" w:hAnsi="Arial" w:cs="Arial"/>
          <w:bCs/>
          <w:spacing w:val="4"/>
        </w:rPr>
        <w:t xml:space="preserve">Aunado a lo anterior, </w:t>
      </w:r>
      <w:r w:rsidRPr="00012CCC">
        <w:rPr>
          <w:rFonts w:ascii="Arial" w:hAnsi="Arial" w:cs="Arial"/>
          <w:bCs/>
          <w:spacing w:val="4"/>
        </w:rPr>
        <w:t>el 21 de diciembre de 2019 se firmó la escritura constitutiva de la Fundación Paseo Fray Antonio Alcalde, con la contribución del Ayuntamiento de Guadalajara, la Cámara Nacional de Comercio de Guadalajara, Servicios y Turismo de Guadalajara, la Arquidiócesis de Guadalajara y la Asociación “Amigos del Paseo Fray Antonio Alcalde”</w:t>
      </w:r>
      <w:r w:rsidR="001A606D">
        <w:rPr>
          <w:rFonts w:ascii="Arial" w:hAnsi="Arial" w:cs="Arial"/>
          <w:bCs/>
          <w:spacing w:val="4"/>
        </w:rPr>
        <w:t>,</w:t>
      </w:r>
      <w:r w:rsidRPr="00012CCC">
        <w:rPr>
          <w:rFonts w:ascii="Arial" w:hAnsi="Arial" w:cs="Arial"/>
          <w:bCs/>
          <w:spacing w:val="4"/>
        </w:rPr>
        <w:t xml:space="preserve"> la cual tiene entre sus funciones dar asesoría sobre el funcionamiento, imagen urbana, mantenimiento y conservación del paseo, observar el cumplimiento de la normatividad municipal, regulación en materia de seguridad, vialidad, salud, ecología, protección civil, servicios públicos, turísticos, comerciales y culturales.</w:t>
      </w:r>
      <w:r w:rsidR="001A606D">
        <w:rPr>
          <w:rFonts w:ascii="Arial" w:hAnsi="Arial" w:cs="Arial"/>
          <w:bCs/>
          <w:spacing w:val="4"/>
        </w:rPr>
        <w:t xml:space="preserve"> Generando así una organización civil con incidencia en este espacio público.</w:t>
      </w:r>
    </w:p>
    <w:p w14:paraId="526EA8FF" w14:textId="77777777" w:rsidR="001A606D" w:rsidRDefault="001A606D" w:rsidP="00012CCC">
      <w:pPr>
        <w:pStyle w:val="NormalWeb"/>
        <w:spacing w:before="0" w:beforeAutospacing="0" w:after="0" w:afterAutospacing="0"/>
        <w:jc w:val="both"/>
        <w:rPr>
          <w:rFonts w:ascii="Arial" w:hAnsi="Arial" w:cs="Arial"/>
          <w:bCs/>
          <w:spacing w:val="4"/>
        </w:rPr>
      </w:pPr>
    </w:p>
    <w:p w14:paraId="7A561DB8" w14:textId="2351C5DF" w:rsidR="001A606D" w:rsidRDefault="001A606D" w:rsidP="00012CCC">
      <w:pPr>
        <w:pStyle w:val="NormalWeb"/>
        <w:spacing w:before="0" w:beforeAutospacing="0" w:after="0" w:afterAutospacing="0"/>
        <w:jc w:val="both"/>
        <w:rPr>
          <w:rFonts w:ascii="Arial" w:hAnsi="Arial" w:cs="Arial"/>
          <w:bCs/>
          <w:spacing w:val="4"/>
        </w:rPr>
      </w:pPr>
      <w:r>
        <w:rPr>
          <w:rFonts w:ascii="Arial" w:hAnsi="Arial" w:cs="Arial"/>
          <w:bCs/>
          <w:spacing w:val="4"/>
        </w:rPr>
        <w:t xml:space="preserve">No obstante, dicha organización no cuenta con un espacio de coordinación y colaboración con este Ayuntamiento. </w:t>
      </w:r>
    </w:p>
    <w:p w14:paraId="6F81E372" w14:textId="77777777" w:rsidR="001A606D" w:rsidRDefault="001A606D" w:rsidP="00012CCC">
      <w:pPr>
        <w:pStyle w:val="NormalWeb"/>
        <w:spacing w:before="0" w:beforeAutospacing="0" w:after="0" w:afterAutospacing="0"/>
        <w:jc w:val="both"/>
        <w:rPr>
          <w:rFonts w:ascii="Arial" w:hAnsi="Arial" w:cs="Arial"/>
          <w:bCs/>
          <w:spacing w:val="4"/>
        </w:rPr>
      </w:pPr>
    </w:p>
    <w:p w14:paraId="64FF88CB" w14:textId="1A29131D" w:rsidR="001A606D" w:rsidRDefault="001A606D" w:rsidP="000129A9">
      <w:pPr>
        <w:pStyle w:val="NormalWeb"/>
        <w:spacing w:before="0" w:beforeAutospacing="0" w:after="0" w:afterAutospacing="0"/>
        <w:jc w:val="both"/>
        <w:rPr>
          <w:rFonts w:ascii="Arial" w:hAnsi="Arial" w:cs="Arial"/>
          <w:bCs/>
          <w:spacing w:val="4"/>
        </w:rPr>
      </w:pPr>
      <w:r w:rsidRPr="000129A9">
        <w:rPr>
          <w:rFonts w:ascii="Arial" w:hAnsi="Arial" w:cs="Arial"/>
          <w:bCs/>
          <w:spacing w:val="4"/>
        </w:rPr>
        <w:t>Por lo anterior, es que se propone la modificación de diversos reglamentos del Ayuntamiento, con el objeto de generar un espacio</w:t>
      </w:r>
      <w:r w:rsidR="000129A9" w:rsidRPr="000129A9">
        <w:rPr>
          <w:rFonts w:ascii="Arial" w:hAnsi="Arial" w:cs="Arial"/>
          <w:bCs/>
          <w:spacing w:val="4"/>
        </w:rPr>
        <w:t xml:space="preserve"> donde la Fundación Paseo Fray Antonio Alcalde pueda aportar s</w:t>
      </w:r>
      <w:r w:rsidR="000129A9">
        <w:rPr>
          <w:rFonts w:ascii="Arial" w:hAnsi="Arial" w:cs="Arial"/>
          <w:bCs/>
          <w:spacing w:val="4"/>
        </w:rPr>
        <w:t>us</w:t>
      </w:r>
      <w:r w:rsidR="000129A9" w:rsidRPr="000129A9">
        <w:rPr>
          <w:rFonts w:ascii="Arial" w:hAnsi="Arial" w:cs="Arial"/>
          <w:bCs/>
          <w:spacing w:val="4"/>
        </w:rPr>
        <w:t xml:space="preserve"> ideas, experiencia y coordinación con la autoridad para lle</w:t>
      </w:r>
      <w:r w:rsidR="000129A9">
        <w:rPr>
          <w:rFonts w:ascii="Arial" w:hAnsi="Arial" w:cs="Arial"/>
          <w:bCs/>
          <w:spacing w:val="4"/>
        </w:rPr>
        <w:t>var a cabo todas aquella</w:t>
      </w:r>
      <w:r w:rsidR="000129A9" w:rsidRPr="000129A9">
        <w:rPr>
          <w:rFonts w:ascii="Arial" w:hAnsi="Arial" w:cs="Arial"/>
          <w:bCs/>
          <w:spacing w:val="4"/>
        </w:rPr>
        <w:t>s actividades, mejoras y contribuciones par</w:t>
      </w:r>
      <w:r w:rsidR="000129A9">
        <w:rPr>
          <w:rFonts w:ascii="Arial" w:hAnsi="Arial" w:cs="Arial"/>
          <w:bCs/>
          <w:spacing w:val="4"/>
        </w:rPr>
        <w:t>a el Paseo Fray Antonio Alcalde.</w:t>
      </w:r>
    </w:p>
    <w:p w14:paraId="28BFE7C5" w14:textId="77777777" w:rsidR="000129A9" w:rsidRDefault="000129A9" w:rsidP="000129A9">
      <w:pPr>
        <w:pStyle w:val="NormalWeb"/>
        <w:spacing w:before="0" w:beforeAutospacing="0" w:after="0" w:afterAutospacing="0"/>
        <w:jc w:val="both"/>
        <w:rPr>
          <w:rFonts w:ascii="Arial" w:hAnsi="Arial" w:cs="Arial"/>
          <w:bCs/>
          <w:spacing w:val="4"/>
        </w:rPr>
      </w:pPr>
    </w:p>
    <w:p w14:paraId="652B43A9" w14:textId="2E76CBE5" w:rsidR="000129A9" w:rsidRDefault="000129A9" w:rsidP="000129A9">
      <w:pPr>
        <w:pStyle w:val="NormalWeb"/>
        <w:spacing w:before="0" w:beforeAutospacing="0" w:after="0" w:afterAutospacing="0"/>
        <w:jc w:val="both"/>
        <w:rPr>
          <w:rFonts w:ascii="Arial" w:hAnsi="Arial" w:cs="Arial"/>
          <w:bCs/>
          <w:spacing w:val="4"/>
        </w:rPr>
      </w:pPr>
      <w:r>
        <w:rPr>
          <w:rFonts w:ascii="Arial" w:hAnsi="Arial" w:cs="Arial"/>
          <w:bCs/>
          <w:spacing w:val="4"/>
        </w:rPr>
        <w:t>Por lo anteriormente expuesto, solicito que la presente iniciativa sea turnada a las Comisiones Edilicias de Gobernación, Reglamentos y Vigilancia como convocante así como Centro, Barrios Tradicionales y Monumentos como coadyuvante. Es cuánto.</w:t>
      </w:r>
      <w:r w:rsidR="009F62CF">
        <w:rPr>
          <w:rFonts w:ascii="Arial" w:hAnsi="Arial" w:cs="Arial"/>
          <w:bCs/>
          <w:spacing w:val="4"/>
        </w:rPr>
        <w:t xml:space="preserve"> </w:t>
      </w:r>
    </w:p>
    <w:p w14:paraId="58252317" w14:textId="77777777" w:rsidR="001A606D" w:rsidRPr="000821CC" w:rsidRDefault="001A606D" w:rsidP="000821CC">
      <w:pPr>
        <w:pStyle w:val="NormalWeb"/>
        <w:spacing w:before="0" w:beforeAutospacing="0" w:after="0" w:afterAutospacing="0"/>
        <w:jc w:val="both"/>
        <w:rPr>
          <w:rFonts w:ascii="Arial" w:hAnsi="Arial" w:cs="Arial"/>
          <w:bCs/>
          <w:i/>
          <w:spacing w:val="4"/>
          <w:sz w:val="18"/>
          <w:szCs w:val="18"/>
        </w:rPr>
      </w:pPr>
    </w:p>
    <w:p w14:paraId="33BB27D8" w14:textId="6EDBA004" w:rsidR="000821CC" w:rsidRPr="000821CC" w:rsidRDefault="000821CC" w:rsidP="000821CC">
      <w:pPr>
        <w:rPr>
          <w:rFonts w:ascii="Arial" w:hAnsi="Arial" w:cs="Arial"/>
          <w:b/>
          <w:i/>
          <w:sz w:val="18"/>
          <w:szCs w:val="18"/>
        </w:rPr>
      </w:pPr>
      <w:r>
        <w:rPr>
          <w:rFonts w:ascii="Arial" w:hAnsi="Arial" w:cs="Arial"/>
          <w:b/>
          <w:i/>
          <w:sz w:val="18"/>
          <w:szCs w:val="18"/>
        </w:rPr>
        <w:t>“</w:t>
      </w:r>
      <w:r w:rsidRPr="000821CC">
        <w:rPr>
          <w:rFonts w:ascii="Arial" w:hAnsi="Arial" w:cs="Arial"/>
          <w:b/>
          <w:i/>
          <w:sz w:val="18"/>
          <w:szCs w:val="18"/>
        </w:rPr>
        <w:t xml:space="preserve">H. AYUNTAMIENTO CONSTITUCIONAL DEL MUNICIPIO </w:t>
      </w:r>
    </w:p>
    <w:p w14:paraId="2DF45CA4" w14:textId="77777777" w:rsidR="000821CC" w:rsidRPr="000821CC" w:rsidRDefault="000821CC" w:rsidP="000821CC">
      <w:pPr>
        <w:rPr>
          <w:rFonts w:ascii="Arial" w:hAnsi="Arial" w:cs="Arial"/>
          <w:b/>
          <w:i/>
          <w:sz w:val="18"/>
          <w:szCs w:val="18"/>
        </w:rPr>
      </w:pPr>
      <w:r w:rsidRPr="000821CC">
        <w:rPr>
          <w:rFonts w:ascii="Arial" w:hAnsi="Arial" w:cs="Arial"/>
          <w:b/>
          <w:i/>
          <w:sz w:val="18"/>
          <w:szCs w:val="18"/>
        </w:rPr>
        <w:t>DE GUADALAJARA, JALISCO</w:t>
      </w:r>
    </w:p>
    <w:p w14:paraId="1292CAE2" w14:textId="77777777" w:rsidR="000821CC" w:rsidRPr="000821CC" w:rsidRDefault="000821CC" w:rsidP="000821CC">
      <w:pPr>
        <w:rPr>
          <w:rFonts w:ascii="Arial" w:hAnsi="Arial" w:cs="Arial"/>
          <w:b/>
          <w:i/>
          <w:sz w:val="18"/>
          <w:szCs w:val="18"/>
        </w:rPr>
      </w:pPr>
      <w:r w:rsidRPr="000821CC">
        <w:rPr>
          <w:rFonts w:ascii="Arial" w:hAnsi="Arial" w:cs="Arial"/>
          <w:b/>
          <w:i/>
          <w:sz w:val="18"/>
          <w:szCs w:val="18"/>
        </w:rPr>
        <w:t>PRESENTE.</w:t>
      </w:r>
    </w:p>
    <w:p w14:paraId="247E08A2" w14:textId="77777777" w:rsidR="000821CC" w:rsidRPr="000821CC" w:rsidRDefault="000821CC" w:rsidP="000821CC">
      <w:pPr>
        <w:rPr>
          <w:rFonts w:ascii="Arial" w:hAnsi="Arial" w:cs="Arial"/>
          <w:b/>
          <w:i/>
          <w:sz w:val="18"/>
          <w:szCs w:val="18"/>
        </w:rPr>
      </w:pPr>
    </w:p>
    <w:p w14:paraId="24434B5B" w14:textId="7A96B216" w:rsidR="000821CC" w:rsidRDefault="000821CC" w:rsidP="000821CC">
      <w:pPr>
        <w:jc w:val="both"/>
        <w:rPr>
          <w:rFonts w:ascii="Arial" w:hAnsi="Arial" w:cs="Arial"/>
          <w:i/>
          <w:sz w:val="18"/>
          <w:szCs w:val="18"/>
        </w:rPr>
      </w:pPr>
      <w:r w:rsidRPr="000821CC">
        <w:rPr>
          <w:rFonts w:ascii="Arial" w:hAnsi="Arial" w:cs="Arial"/>
          <w:i/>
          <w:sz w:val="18"/>
          <w:szCs w:val="18"/>
        </w:rPr>
        <w:t>Los que suscribimos,</w:t>
      </w:r>
      <w:r w:rsidRPr="000821CC">
        <w:rPr>
          <w:rFonts w:ascii="Arial" w:hAnsi="Arial" w:cs="Arial"/>
          <w:b/>
          <w:bCs/>
          <w:i/>
          <w:sz w:val="18"/>
          <w:szCs w:val="18"/>
        </w:rPr>
        <w:t xml:space="preserve"> Regidores Fernando Garza Martínez, Juan Francisco Ramírez Salcido, Aldo Alejandro De Anda García, Salvador Hernández Navarro y Regidora Jeanette Velázquez Sedano</w:t>
      </w:r>
      <w:r w:rsidRPr="000821CC">
        <w:rPr>
          <w:rFonts w:ascii="Arial" w:hAnsi="Arial" w:cs="Arial"/>
          <w:i/>
          <w:sz w:val="18"/>
          <w:szCs w:val="18"/>
        </w:rPr>
        <w:t xml:space="preserve"> </w:t>
      </w:r>
      <w:r w:rsidRPr="000821CC">
        <w:rPr>
          <w:rFonts w:ascii="Arial" w:hAnsi="Arial" w:cs="Arial"/>
          <w:i/>
          <w:sz w:val="18"/>
          <w:szCs w:val="18"/>
          <w:lang w:eastAsia="zh-CN"/>
        </w:rPr>
        <w:t xml:space="preserve">integrantes de la </w:t>
      </w:r>
      <w:r w:rsidRPr="000821CC">
        <w:rPr>
          <w:rFonts w:ascii="Arial" w:hAnsi="Arial" w:cs="Arial"/>
          <w:b/>
          <w:bCs/>
          <w:i/>
          <w:sz w:val="18"/>
          <w:szCs w:val="18"/>
          <w:lang w:eastAsia="zh-CN"/>
        </w:rPr>
        <w:t>Comisión Edilicia de Centro, Barrios Tradicionales y Monumentos</w:t>
      </w:r>
      <w:r w:rsidRPr="000821CC">
        <w:rPr>
          <w:rFonts w:ascii="Arial" w:hAnsi="Arial" w:cs="Arial"/>
          <w:i/>
          <w:sz w:val="18"/>
          <w:szCs w:val="18"/>
        </w:rPr>
        <w:t>, en uso de las facultades que nos confieren los artículos 115 de la Constitución Política de los Estados Unidos Mexicanos, 77 de la Constitución Política del Estado de Jalisco, 41 fracción II de la Ley de Gobierno y la Administración Pública Municipal del Estado de Jalisco, así como los artículos 89, 90, 91, 92 y 96 del Código de Gobierno Municipal de Guadalajara, nos permitimos someter a la elevada y distinguida consideración de este Cuerpo Edilicio en Pleno,</w:t>
      </w:r>
      <w:r w:rsidRPr="000821CC">
        <w:rPr>
          <w:rFonts w:ascii="Arial" w:hAnsi="Arial" w:cs="Arial"/>
          <w:i/>
          <w:sz w:val="18"/>
          <w:szCs w:val="18"/>
          <w:lang w:eastAsia="zh-CN"/>
        </w:rPr>
        <w:t xml:space="preserve"> la presente</w:t>
      </w:r>
      <w:r w:rsidRPr="000821CC">
        <w:rPr>
          <w:rFonts w:ascii="Arial" w:hAnsi="Arial" w:cs="Arial"/>
          <w:i/>
          <w:sz w:val="18"/>
          <w:szCs w:val="18"/>
        </w:rPr>
        <w:t xml:space="preserve"> Iniciativa de Ordenamiento que tiene por objeto </w:t>
      </w:r>
      <w:r w:rsidRPr="000821CC">
        <w:rPr>
          <w:rFonts w:ascii="Arial" w:hAnsi="Arial" w:cs="Arial"/>
          <w:b/>
          <w:bCs/>
          <w:i/>
          <w:sz w:val="18"/>
          <w:szCs w:val="18"/>
        </w:rPr>
        <w:t>la modificación del Reglamento para el Funcionamiento de Giros Comerciales, Industriales y de Prestación de Servicios en el Municipio de Guadalajara y de Reglamento de Corredores Gastronómicos, Culturales y Artísticos del Municipio de Guadalajara</w:t>
      </w:r>
      <w:r w:rsidRPr="000821CC">
        <w:rPr>
          <w:rFonts w:ascii="Arial" w:hAnsi="Arial" w:cs="Arial"/>
          <w:i/>
          <w:sz w:val="18"/>
          <w:szCs w:val="18"/>
        </w:rPr>
        <w:t>, de acuerdo a las consideraciones que a continuación se describen:</w:t>
      </w:r>
    </w:p>
    <w:p w14:paraId="295C887E" w14:textId="77777777" w:rsidR="0016773E" w:rsidRDefault="0016773E" w:rsidP="000821CC">
      <w:pPr>
        <w:jc w:val="both"/>
        <w:rPr>
          <w:rFonts w:ascii="Arial" w:hAnsi="Arial" w:cs="Arial"/>
          <w:i/>
          <w:sz w:val="18"/>
          <w:szCs w:val="18"/>
        </w:rPr>
      </w:pPr>
    </w:p>
    <w:p w14:paraId="5DED21F6" w14:textId="77777777" w:rsidR="0016773E" w:rsidRDefault="0016773E" w:rsidP="000821CC">
      <w:pPr>
        <w:jc w:val="both"/>
        <w:rPr>
          <w:rFonts w:ascii="Arial" w:hAnsi="Arial" w:cs="Arial"/>
          <w:i/>
          <w:sz w:val="18"/>
          <w:szCs w:val="18"/>
        </w:rPr>
      </w:pPr>
    </w:p>
    <w:p w14:paraId="6D3CD28D" w14:textId="77777777" w:rsidR="0016773E" w:rsidRPr="000821CC" w:rsidRDefault="0016773E" w:rsidP="000821CC">
      <w:pPr>
        <w:jc w:val="both"/>
        <w:rPr>
          <w:rFonts w:ascii="Arial" w:hAnsi="Arial" w:cs="Arial"/>
          <w:i/>
          <w:sz w:val="18"/>
          <w:szCs w:val="18"/>
        </w:rPr>
      </w:pPr>
    </w:p>
    <w:p w14:paraId="44AEA678" w14:textId="77777777" w:rsidR="000821CC" w:rsidRDefault="000821CC" w:rsidP="000821CC">
      <w:pPr>
        <w:jc w:val="center"/>
        <w:rPr>
          <w:rFonts w:ascii="Arial" w:hAnsi="Arial" w:cs="Arial"/>
          <w:b/>
          <w:i/>
          <w:sz w:val="18"/>
          <w:szCs w:val="18"/>
        </w:rPr>
      </w:pPr>
      <w:r w:rsidRPr="000821CC">
        <w:rPr>
          <w:rFonts w:ascii="Arial" w:hAnsi="Arial" w:cs="Arial"/>
          <w:b/>
          <w:i/>
          <w:sz w:val="18"/>
          <w:szCs w:val="18"/>
        </w:rPr>
        <w:lastRenderedPageBreak/>
        <w:t>EXPOSICIÓN DE MOTIVOS</w:t>
      </w:r>
    </w:p>
    <w:p w14:paraId="023AE0EB" w14:textId="77777777" w:rsidR="000821CC" w:rsidRPr="000821CC" w:rsidRDefault="000821CC" w:rsidP="000821CC">
      <w:pPr>
        <w:jc w:val="center"/>
        <w:rPr>
          <w:rFonts w:ascii="Arial" w:hAnsi="Arial" w:cs="Arial"/>
          <w:b/>
          <w:i/>
          <w:sz w:val="18"/>
          <w:szCs w:val="18"/>
        </w:rPr>
      </w:pPr>
    </w:p>
    <w:p w14:paraId="7B351D36" w14:textId="7F716A5E" w:rsidR="000821CC" w:rsidRPr="000821CC" w:rsidRDefault="000821CC" w:rsidP="001410B7">
      <w:pPr>
        <w:numPr>
          <w:ilvl w:val="0"/>
          <w:numId w:val="21"/>
        </w:numPr>
        <w:jc w:val="both"/>
        <w:rPr>
          <w:rFonts w:ascii="Arial" w:hAnsi="Arial" w:cs="Arial"/>
          <w:i/>
          <w:sz w:val="18"/>
          <w:szCs w:val="18"/>
        </w:rPr>
      </w:pPr>
      <w:r w:rsidRPr="000821CC">
        <w:rPr>
          <w:rFonts w:ascii="Arial" w:hAnsi="Arial" w:cs="Arial"/>
          <w:bCs/>
          <w:i/>
          <w:sz w:val="18"/>
          <w:szCs w:val="18"/>
        </w:rPr>
        <w:t>Fray Antonio Alcalde fue un benefactor español que llegó a Guadalajara a la edad de 70 años. Nació en Valladolid</w:t>
      </w:r>
      <w:r w:rsidR="00605252">
        <w:rPr>
          <w:rFonts w:ascii="Arial" w:hAnsi="Arial" w:cs="Arial"/>
          <w:bCs/>
          <w:i/>
          <w:sz w:val="18"/>
          <w:szCs w:val="18"/>
        </w:rPr>
        <w:t xml:space="preserve"> en 1701, a sus dieciséis años </w:t>
      </w:r>
      <w:r w:rsidRPr="000821CC">
        <w:rPr>
          <w:rFonts w:ascii="Arial" w:hAnsi="Arial" w:cs="Arial"/>
          <w:bCs/>
          <w:i/>
          <w:sz w:val="18"/>
          <w:szCs w:val="18"/>
        </w:rPr>
        <w:t xml:space="preserve">tomó los </w:t>
      </w:r>
      <w:proofErr w:type="spellStart"/>
      <w:r w:rsidRPr="000821CC">
        <w:rPr>
          <w:rFonts w:ascii="Arial" w:hAnsi="Arial" w:cs="Arial"/>
          <w:bCs/>
          <w:i/>
          <w:sz w:val="18"/>
          <w:szCs w:val="18"/>
        </w:rPr>
        <w:t>habitos</w:t>
      </w:r>
      <w:proofErr w:type="spellEnd"/>
      <w:r w:rsidRPr="000821CC">
        <w:rPr>
          <w:rFonts w:ascii="Arial" w:hAnsi="Arial" w:cs="Arial"/>
          <w:bCs/>
          <w:i/>
          <w:sz w:val="18"/>
          <w:szCs w:val="18"/>
        </w:rPr>
        <w:t xml:space="preserve"> de la orden de los dominicos en el convento de San Pablo, en España. </w:t>
      </w:r>
    </w:p>
    <w:p w14:paraId="27D352A4" w14:textId="77777777" w:rsidR="000821CC" w:rsidRPr="000821CC" w:rsidRDefault="000821CC" w:rsidP="000821CC">
      <w:pPr>
        <w:jc w:val="both"/>
        <w:rPr>
          <w:rFonts w:ascii="Arial" w:hAnsi="Arial" w:cs="Arial"/>
          <w:i/>
          <w:sz w:val="18"/>
          <w:szCs w:val="18"/>
        </w:rPr>
      </w:pPr>
    </w:p>
    <w:p w14:paraId="3FAE95BB" w14:textId="77777777" w:rsidR="000821CC" w:rsidRDefault="000821CC" w:rsidP="000821CC">
      <w:pPr>
        <w:jc w:val="both"/>
        <w:rPr>
          <w:rFonts w:ascii="Arial" w:hAnsi="Arial" w:cs="Arial"/>
          <w:bCs/>
          <w:i/>
          <w:sz w:val="18"/>
          <w:szCs w:val="18"/>
        </w:rPr>
      </w:pPr>
      <w:r w:rsidRPr="000821CC">
        <w:rPr>
          <w:rFonts w:ascii="Arial" w:hAnsi="Arial" w:cs="Arial"/>
          <w:bCs/>
          <w:i/>
          <w:sz w:val="18"/>
          <w:szCs w:val="18"/>
        </w:rPr>
        <w:t>En 1671 es nombrado por el rey Carlos III, Obispo de la Diócesis de Yucatán, con sede en la ciudad de Mérida, cargo que ocupó de 1762 a 1772.</w:t>
      </w:r>
    </w:p>
    <w:p w14:paraId="71162B0E" w14:textId="77777777" w:rsidR="000821CC" w:rsidRPr="000821CC" w:rsidRDefault="000821CC" w:rsidP="000821CC">
      <w:pPr>
        <w:jc w:val="both"/>
        <w:rPr>
          <w:rFonts w:ascii="Arial" w:hAnsi="Arial" w:cs="Arial"/>
          <w:bCs/>
          <w:i/>
          <w:sz w:val="18"/>
          <w:szCs w:val="18"/>
        </w:rPr>
      </w:pPr>
    </w:p>
    <w:p w14:paraId="27B2FD2E" w14:textId="77777777" w:rsidR="000821CC" w:rsidRPr="000821CC" w:rsidRDefault="000821CC" w:rsidP="000821CC">
      <w:pPr>
        <w:jc w:val="both"/>
        <w:rPr>
          <w:rFonts w:ascii="Arial" w:hAnsi="Arial" w:cs="Arial"/>
          <w:bCs/>
          <w:i/>
          <w:sz w:val="18"/>
          <w:szCs w:val="18"/>
        </w:rPr>
      </w:pPr>
      <w:r w:rsidRPr="000821CC">
        <w:rPr>
          <w:rFonts w:ascii="Arial" w:hAnsi="Arial" w:cs="Arial"/>
          <w:bCs/>
          <w:i/>
          <w:sz w:val="18"/>
          <w:szCs w:val="18"/>
        </w:rPr>
        <w:t>El 12 de diciembre de 1771 llegó a Guadalajara como el XXII Obispo de la Diócesis de la Nueva Galicia, en donde su labor llevó a la creación del Hospital Real de San Miguel de Belén (actualmente Hospital Civil de Guadalajara) y la Real Universidad de Guadalajara, la construcción del Santuario de Nuestra Señora de Guadalupe, la edificación de “Las Cuadritas” el cual es considerado el primer asentamiento habitacional popular en el continente americano, además de fundar escuelas primarias con material didáctico gratuito, comidas diarias a los más pobres, la urbanización de Guadalajara hacia el norte y la mejora de sus calles, son lo que destaca como sus obras más importantes</w:t>
      </w:r>
      <w:r w:rsidRPr="000821CC">
        <w:rPr>
          <w:rStyle w:val="Refdenotaalpie"/>
          <w:rFonts w:ascii="Arial" w:hAnsi="Arial" w:cs="Arial"/>
          <w:bCs/>
          <w:i/>
          <w:sz w:val="18"/>
          <w:szCs w:val="18"/>
        </w:rPr>
        <w:footnoteReference w:id="1"/>
      </w:r>
      <w:r w:rsidRPr="000821CC">
        <w:rPr>
          <w:rFonts w:ascii="Arial" w:hAnsi="Arial" w:cs="Arial"/>
          <w:bCs/>
          <w:i/>
          <w:sz w:val="18"/>
          <w:szCs w:val="18"/>
        </w:rPr>
        <w:t>.</w:t>
      </w:r>
    </w:p>
    <w:p w14:paraId="18A783D0" w14:textId="77777777" w:rsidR="000821CC" w:rsidRPr="000821CC" w:rsidRDefault="000821CC" w:rsidP="000821CC">
      <w:pPr>
        <w:jc w:val="both"/>
        <w:rPr>
          <w:rFonts w:ascii="Arial" w:hAnsi="Arial" w:cs="Arial"/>
          <w:bCs/>
          <w:i/>
          <w:sz w:val="18"/>
          <w:szCs w:val="18"/>
        </w:rPr>
      </w:pPr>
    </w:p>
    <w:p w14:paraId="6D787B95" w14:textId="5A0ACBDF" w:rsidR="000821CC" w:rsidRPr="000821CC" w:rsidRDefault="000821CC" w:rsidP="001410B7">
      <w:pPr>
        <w:numPr>
          <w:ilvl w:val="0"/>
          <w:numId w:val="21"/>
        </w:numPr>
        <w:jc w:val="both"/>
        <w:rPr>
          <w:rFonts w:ascii="Arial" w:hAnsi="Arial" w:cs="Arial"/>
          <w:bCs/>
          <w:i/>
          <w:sz w:val="18"/>
          <w:szCs w:val="18"/>
        </w:rPr>
      </w:pPr>
      <w:r w:rsidRPr="000821CC">
        <w:rPr>
          <w:rFonts w:ascii="Arial" w:hAnsi="Arial" w:cs="Arial"/>
          <w:bCs/>
          <w:i/>
          <w:sz w:val="18"/>
          <w:szCs w:val="18"/>
        </w:rPr>
        <w:t>Fray Antonio Alcalde es un referente en nuestra ciudad, además de diversos monumentos existe una avenida que lleva su nombre, sobre la cual se ha renombrado como Paseo Fray Antonio Alcalde</w:t>
      </w:r>
      <w:r w:rsidRPr="000821CC">
        <w:rPr>
          <w:rStyle w:val="Refdenotaalpie"/>
          <w:rFonts w:ascii="Arial" w:hAnsi="Arial" w:cs="Arial"/>
          <w:bCs/>
          <w:i/>
          <w:sz w:val="18"/>
          <w:szCs w:val="18"/>
        </w:rPr>
        <w:footnoteReference w:id="2"/>
      </w:r>
      <w:r w:rsidRPr="000821CC">
        <w:rPr>
          <w:rFonts w:ascii="Arial" w:hAnsi="Arial" w:cs="Arial"/>
          <w:bCs/>
          <w:i/>
          <w:sz w:val="18"/>
          <w:szCs w:val="18"/>
        </w:rPr>
        <w:t>. El Paseo Fray Antonio Alcalde tiene como objetivo revitalizar el Centro Histórico a través de la reorganización de la Avenida Alcalde-16 de Septiembre bajo un concepto de “Calle Compartida”, la cual consiste en una superficie donde puedan convivir peatones, ciclistas y tránsito local mediante la delimitación espacial con elementos de mobiliario urbano y vegetación</w:t>
      </w:r>
      <w:r w:rsidRPr="000821CC">
        <w:rPr>
          <w:rStyle w:val="Refdenotaalpie"/>
          <w:rFonts w:ascii="Arial" w:hAnsi="Arial" w:cs="Arial"/>
          <w:bCs/>
          <w:i/>
          <w:sz w:val="18"/>
          <w:szCs w:val="18"/>
        </w:rPr>
        <w:footnoteReference w:id="3"/>
      </w:r>
      <w:r w:rsidR="00605252">
        <w:rPr>
          <w:rFonts w:ascii="Arial" w:hAnsi="Arial" w:cs="Arial"/>
          <w:bCs/>
          <w:i/>
          <w:sz w:val="18"/>
          <w:szCs w:val="18"/>
        </w:rPr>
        <w:t xml:space="preserve">. Asimismo </w:t>
      </w:r>
      <w:r w:rsidRPr="000821CC">
        <w:rPr>
          <w:rFonts w:ascii="Arial" w:hAnsi="Arial" w:cs="Arial"/>
          <w:bCs/>
          <w:i/>
          <w:sz w:val="18"/>
          <w:szCs w:val="18"/>
        </w:rPr>
        <w:t>el 21 de diciembre de 2019 se firmó la escritura constitutiva de la Fundación Paseo Fray Antonio Alcalde, con la contribución del Ayuntamiento de Guadalajara, la Cámara Nacional de Comercio de Guadalajara, Servicios y Turismo de Guadalajara, la Arquidiócesis de Guadalajara y la Asociación “Amigos del Paseo Fray Antonio Alcalde” la cual tiene entre sus funciones dar asesoría sobre el funcionamiento, imagen urbana, mantenimiento y conservación del paseo, observar el cumplimiento de la normatividad municipal, regulación en materia de seguridad, vialidad, salud, ecología, protección civil, servicios públicos, turísticos, comerciales y culturales</w:t>
      </w:r>
      <w:r w:rsidRPr="000821CC">
        <w:rPr>
          <w:rStyle w:val="Refdenotaalpie"/>
          <w:rFonts w:ascii="Arial" w:hAnsi="Arial" w:cs="Arial"/>
          <w:bCs/>
          <w:i/>
          <w:sz w:val="18"/>
          <w:szCs w:val="18"/>
        </w:rPr>
        <w:footnoteReference w:id="4"/>
      </w:r>
      <w:r w:rsidRPr="000821CC">
        <w:rPr>
          <w:rFonts w:ascii="Arial" w:hAnsi="Arial" w:cs="Arial"/>
          <w:bCs/>
          <w:i/>
          <w:sz w:val="18"/>
          <w:szCs w:val="18"/>
        </w:rPr>
        <w:t>.</w:t>
      </w:r>
    </w:p>
    <w:p w14:paraId="4229E5BC" w14:textId="77777777" w:rsidR="000821CC" w:rsidRPr="000821CC" w:rsidRDefault="000821CC" w:rsidP="000821CC">
      <w:pPr>
        <w:jc w:val="both"/>
        <w:rPr>
          <w:rFonts w:ascii="Arial" w:hAnsi="Arial" w:cs="Arial"/>
          <w:bCs/>
          <w:i/>
          <w:sz w:val="18"/>
          <w:szCs w:val="18"/>
        </w:rPr>
      </w:pPr>
    </w:p>
    <w:p w14:paraId="5C5F38A2" w14:textId="77777777" w:rsidR="000821CC" w:rsidRPr="000821CC" w:rsidRDefault="000821CC" w:rsidP="000821CC">
      <w:pPr>
        <w:jc w:val="both"/>
        <w:rPr>
          <w:rFonts w:ascii="Arial" w:hAnsi="Arial" w:cs="Arial"/>
          <w:bCs/>
          <w:i/>
          <w:sz w:val="18"/>
          <w:szCs w:val="18"/>
        </w:rPr>
      </w:pPr>
      <w:r w:rsidRPr="000821CC">
        <w:rPr>
          <w:rFonts w:ascii="Arial" w:hAnsi="Arial" w:cs="Arial"/>
          <w:bCs/>
          <w:i/>
          <w:sz w:val="18"/>
          <w:szCs w:val="18"/>
        </w:rPr>
        <w:t>Además de la labor de la autoridad por dotar a este espacio de una nueva imagen urbana, la Fundación Paseo Fray Antonio Alcalde es la responsable de promover el espacio en actividades culturales, además de contribuir a la recuperación y mantenimiento del patrimonio histórico.</w:t>
      </w:r>
    </w:p>
    <w:p w14:paraId="4C0C88CD" w14:textId="77777777" w:rsidR="000821CC" w:rsidRPr="000821CC" w:rsidRDefault="000821CC" w:rsidP="000821CC">
      <w:pPr>
        <w:jc w:val="both"/>
        <w:rPr>
          <w:rFonts w:ascii="Arial" w:hAnsi="Arial" w:cs="Arial"/>
          <w:bCs/>
          <w:i/>
          <w:sz w:val="18"/>
          <w:szCs w:val="18"/>
        </w:rPr>
      </w:pPr>
    </w:p>
    <w:p w14:paraId="17E8F42C" w14:textId="77777777" w:rsidR="000821CC" w:rsidRPr="000821CC" w:rsidRDefault="000821CC" w:rsidP="001410B7">
      <w:pPr>
        <w:numPr>
          <w:ilvl w:val="0"/>
          <w:numId w:val="21"/>
        </w:numPr>
        <w:jc w:val="both"/>
        <w:rPr>
          <w:rFonts w:ascii="Arial" w:hAnsi="Arial" w:cs="Arial"/>
          <w:bCs/>
          <w:i/>
          <w:sz w:val="18"/>
          <w:szCs w:val="18"/>
        </w:rPr>
      </w:pPr>
      <w:r w:rsidRPr="000821CC">
        <w:rPr>
          <w:rFonts w:ascii="Arial" w:hAnsi="Arial" w:cs="Arial"/>
          <w:bCs/>
          <w:i/>
          <w:sz w:val="18"/>
          <w:szCs w:val="18"/>
        </w:rPr>
        <w:t xml:space="preserve"> Por lo anterior es que se propone la modificación a diversos reglamentos del Ayuntamiento de Guadalajara con el objetivo de generar un espacio donde la Fundación Paseo Fray Antonio Alcalde pueda aportar las ideas, experiencia y coordinación con la autoridad para llevar a cabo todas aquellos actividades, mejoras y contribuciones para el Paseo Fray Antonio Alcalde para quedar como sigue</w:t>
      </w:r>
    </w:p>
    <w:p w14:paraId="5EEBEB56" w14:textId="77777777" w:rsidR="000821CC" w:rsidRPr="000821CC" w:rsidRDefault="000821CC" w:rsidP="000821CC">
      <w:pPr>
        <w:jc w:val="both"/>
        <w:rPr>
          <w:rFonts w:ascii="Arial" w:hAnsi="Arial" w:cs="Arial"/>
          <w:bCs/>
          <w:i/>
          <w:sz w:val="18"/>
          <w:szCs w:val="18"/>
        </w:rPr>
      </w:pPr>
      <w:r w:rsidRPr="000821CC">
        <w:rPr>
          <w:rFonts w:ascii="Arial" w:hAnsi="Arial" w:cs="Arial"/>
          <w:bCs/>
          <w:i/>
          <w:sz w:val="18"/>
          <w:szCs w:val="18"/>
        </w:rPr>
        <w:t xml:space="preserve"> </w:t>
      </w:r>
    </w:p>
    <w:tbl>
      <w:tblPr>
        <w:tblStyle w:val="Tablaconcuadrcula"/>
        <w:tblW w:w="0" w:type="auto"/>
        <w:jc w:val="center"/>
        <w:tblLook w:val="04A0" w:firstRow="1" w:lastRow="0" w:firstColumn="1" w:lastColumn="0" w:noHBand="0" w:noVBand="1"/>
      </w:tblPr>
      <w:tblGrid>
        <w:gridCol w:w="4261"/>
        <w:gridCol w:w="4261"/>
      </w:tblGrid>
      <w:tr w:rsidR="000821CC" w:rsidRPr="000821CC" w14:paraId="52C6EE89" w14:textId="77777777" w:rsidTr="000821CC">
        <w:trPr>
          <w:jc w:val="center"/>
        </w:trPr>
        <w:tc>
          <w:tcPr>
            <w:tcW w:w="8522" w:type="dxa"/>
            <w:gridSpan w:val="2"/>
          </w:tcPr>
          <w:p w14:paraId="1BB03AA8" w14:textId="77777777" w:rsidR="000821CC" w:rsidRPr="000821CC" w:rsidRDefault="000821CC" w:rsidP="000821CC">
            <w:pPr>
              <w:jc w:val="center"/>
              <w:rPr>
                <w:rFonts w:ascii="Arial" w:hAnsi="Arial" w:cs="Arial"/>
                <w:i/>
                <w:sz w:val="18"/>
                <w:szCs w:val="18"/>
              </w:rPr>
            </w:pPr>
            <w:r w:rsidRPr="000821CC">
              <w:rPr>
                <w:rFonts w:ascii="Arial" w:hAnsi="Arial" w:cs="Arial"/>
                <w:i/>
                <w:sz w:val="18"/>
                <w:szCs w:val="18"/>
              </w:rPr>
              <w:t>Reglamento para el Funcionamiento de Giros Comerciales, Industriales y de Prestación de Servicios en el Municipio de Guadalajara</w:t>
            </w:r>
          </w:p>
        </w:tc>
      </w:tr>
      <w:tr w:rsidR="000821CC" w:rsidRPr="000821CC" w14:paraId="2BDEED65" w14:textId="77777777" w:rsidTr="000821CC">
        <w:trPr>
          <w:jc w:val="center"/>
        </w:trPr>
        <w:tc>
          <w:tcPr>
            <w:tcW w:w="4261" w:type="dxa"/>
          </w:tcPr>
          <w:p w14:paraId="34B9DDC1" w14:textId="77777777" w:rsidR="000821CC" w:rsidRPr="000821CC" w:rsidRDefault="000821CC" w:rsidP="000821CC">
            <w:pPr>
              <w:jc w:val="center"/>
              <w:rPr>
                <w:rFonts w:ascii="Arial" w:hAnsi="Arial" w:cs="Arial"/>
                <w:i/>
                <w:sz w:val="18"/>
                <w:szCs w:val="18"/>
              </w:rPr>
            </w:pPr>
            <w:r w:rsidRPr="000821CC">
              <w:rPr>
                <w:rFonts w:ascii="Arial" w:hAnsi="Arial" w:cs="Arial"/>
                <w:i/>
                <w:sz w:val="18"/>
                <w:szCs w:val="18"/>
              </w:rPr>
              <w:t>Estado actual</w:t>
            </w:r>
          </w:p>
        </w:tc>
        <w:tc>
          <w:tcPr>
            <w:tcW w:w="4261" w:type="dxa"/>
          </w:tcPr>
          <w:p w14:paraId="597D02BD" w14:textId="77777777" w:rsidR="000821CC" w:rsidRPr="000821CC" w:rsidRDefault="000821CC" w:rsidP="000821CC">
            <w:pPr>
              <w:jc w:val="center"/>
              <w:rPr>
                <w:rFonts w:ascii="Arial" w:hAnsi="Arial" w:cs="Arial"/>
                <w:i/>
                <w:sz w:val="18"/>
                <w:szCs w:val="18"/>
              </w:rPr>
            </w:pPr>
            <w:r w:rsidRPr="000821CC">
              <w:rPr>
                <w:rFonts w:ascii="Arial" w:hAnsi="Arial" w:cs="Arial"/>
                <w:i/>
                <w:sz w:val="18"/>
                <w:szCs w:val="18"/>
              </w:rPr>
              <w:t>Propuesta</w:t>
            </w:r>
          </w:p>
        </w:tc>
      </w:tr>
      <w:tr w:rsidR="000821CC" w:rsidRPr="000821CC" w14:paraId="11D96326" w14:textId="77777777" w:rsidTr="000821CC">
        <w:trPr>
          <w:jc w:val="center"/>
        </w:trPr>
        <w:tc>
          <w:tcPr>
            <w:tcW w:w="4261" w:type="dxa"/>
          </w:tcPr>
          <w:p w14:paraId="22460247"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t xml:space="preserve">Artículo 110 </w:t>
            </w:r>
            <w:proofErr w:type="spellStart"/>
            <w:r w:rsidRPr="000821CC">
              <w:rPr>
                <w:rFonts w:ascii="Arial" w:hAnsi="Arial" w:cs="Arial"/>
                <w:i/>
                <w:sz w:val="18"/>
                <w:szCs w:val="18"/>
              </w:rPr>
              <w:t>terdecies</w:t>
            </w:r>
            <w:proofErr w:type="spellEnd"/>
            <w:r w:rsidRPr="000821CC">
              <w:rPr>
                <w:rFonts w:ascii="Arial" w:hAnsi="Arial" w:cs="Arial"/>
                <w:i/>
                <w:sz w:val="18"/>
                <w:szCs w:val="18"/>
              </w:rPr>
              <w:t>.</w:t>
            </w:r>
            <w:r w:rsidRPr="000821CC">
              <w:rPr>
                <w:rFonts w:ascii="Arial" w:hAnsi="Arial" w:cs="Arial"/>
                <w:i/>
                <w:sz w:val="18"/>
                <w:szCs w:val="18"/>
              </w:rPr>
              <w:br/>
              <w:t>1. La Comisión Dictaminadora se integra de la siguiente manera:</w:t>
            </w:r>
            <w:r w:rsidRPr="000821CC">
              <w:rPr>
                <w:rFonts w:ascii="Arial" w:hAnsi="Arial" w:cs="Arial"/>
                <w:i/>
                <w:sz w:val="18"/>
                <w:szCs w:val="18"/>
              </w:rPr>
              <w:br/>
              <w:t>l. El Presidente Municipal, quien la presidirá o, en su caso, a quien él designe;</w:t>
            </w:r>
            <w:r w:rsidRPr="000821CC">
              <w:rPr>
                <w:rFonts w:ascii="Arial" w:hAnsi="Arial" w:cs="Arial"/>
                <w:i/>
                <w:sz w:val="18"/>
                <w:szCs w:val="18"/>
              </w:rPr>
              <w:br/>
            </w:r>
            <w:r w:rsidRPr="000821CC">
              <w:rPr>
                <w:rFonts w:ascii="Arial" w:hAnsi="Arial" w:cs="Arial"/>
                <w:i/>
                <w:sz w:val="18"/>
                <w:szCs w:val="18"/>
              </w:rPr>
              <w:lastRenderedPageBreak/>
              <w:t>ll. La Cámara Nacional de Comercio de Guadalajara;</w:t>
            </w:r>
            <w:r w:rsidRPr="000821CC">
              <w:rPr>
                <w:rFonts w:ascii="Arial" w:hAnsi="Arial" w:cs="Arial"/>
                <w:i/>
                <w:sz w:val="18"/>
                <w:szCs w:val="18"/>
              </w:rPr>
              <w:br/>
            </w:r>
            <w:proofErr w:type="spellStart"/>
            <w:r w:rsidRPr="000821CC">
              <w:rPr>
                <w:rFonts w:ascii="Arial" w:hAnsi="Arial" w:cs="Arial"/>
                <w:i/>
                <w:sz w:val="18"/>
                <w:szCs w:val="18"/>
              </w:rPr>
              <w:t>lll</w:t>
            </w:r>
            <w:proofErr w:type="spellEnd"/>
            <w:r w:rsidRPr="000821CC">
              <w:rPr>
                <w:rFonts w:ascii="Arial" w:hAnsi="Arial" w:cs="Arial"/>
                <w:i/>
                <w:sz w:val="18"/>
                <w:szCs w:val="18"/>
              </w:rPr>
              <w:t>. Un representante del Patronato del Centro Histórico;</w:t>
            </w:r>
            <w:r w:rsidRPr="000821CC">
              <w:rPr>
                <w:rFonts w:ascii="Arial" w:hAnsi="Arial" w:cs="Arial"/>
                <w:i/>
                <w:sz w:val="18"/>
                <w:szCs w:val="18"/>
              </w:rPr>
              <w:br/>
            </w:r>
            <w:proofErr w:type="spellStart"/>
            <w:r w:rsidRPr="000821CC">
              <w:rPr>
                <w:rFonts w:ascii="Arial" w:hAnsi="Arial" w:cs="Arial"/>
                <w:i/>
                <w:sz w:val="18"/>
                <w:szCs w:val="18"/>
              </w:rPr>
              <w:t>lV</w:t>
            </w:r>
            <w:proofErr w:type="spellEnd"/>
            <w:r w:rsidRPr="000821CC">
              <w:rPr>
                <w:rFonts w:ascii="Arial" w:hAnsi="Arial" w:cs="Arial"/>
                <w:i/>
                <w:sz w:val="18"/>
                <w:szCs w:val="18"/>
              </w:rPr>
              <w:t>. El titular de la Coordinación General de Gestión Integral de la Ciudad;</w:t>
            </w:r>
            <w:r w:rsidRPr="000821CC">
              <w:rPr>
                <w:rFonts w:ascii="Arial" w:hAnsi="Arial" w:cs="Arial"/>
                <w:i/>
                <w:sz w:val="18"/>
                <w:szCs w:val="18"/>
              </w:rPr>
              <w:br/>
              <w:t>V. El titular de la Dirección de Inspección y Vigilancia;</w:t>
            </w:r>
            <w:r w:rsidRPr="000821CC">
              <w:rPr>
                <w:rFonts w:ascii="Arial" w:hAnsi="Arial" w:cs="Arial"/>
                <w:i/>
                <w:sz w:val="18"/>
                <w:szCs w:val="18"/>
              </w:rPr>
              <w:br/>
            </w:r>
            <w:proofErr w:type="spellStart"/>
            <w:r w:rsidRPr="000821CC">
              <w:rPr>
                <w:rFonts w:ascii="Arial" w:hAnsi="Arial" w:cs="Arial"/>
                <w:i/>
                <w:sz w:val="18"/>
                <w:szCs w:val="18"/>
              </w:rPr>
              <w:t>Vl</w:t>
            </w:r>
            <w:proofErr w:type="spellEnd"/>
            <w:r w:rsidRPr="000821CC">
              <w:rPr>
                <w:rFonts w:ascii="Arial" w:hAnsi="Arial" w:cs="Arial"/>
                <w:i/>
                <w:sz w:val="18"/>
                <w:szCs w:val="18"/>
              </w:rPr>
              <w:t>. El titular de la Dirección de Tianguis y Comercio en Espacios Abiertos;</w:t>
            </w:r>
            <w:r w:rsidRPr="000821CC">
              <w:rPr>
                <w:rFonts w:ascii="Arial" w:hAnsi="Arial" w:cs="Arial"/>
                <w:i/>
                <w:sz w:val="18"/>
                <w:szCs w:val="18"/>
              </w:rPr>
              <w:br/>
            </w:r>
            <w:proofErr w:type="spellStart"/>
            <w:r w:rsidRPr="000821CC">
              <w:rPr>
                <w:rFonts w:ascii="Arial" w:hAnsi="Arial" w:cs="Arial"/>
                <w:i/>
                <w:sz w:val="18"/>
                <w:szCs w:val="18"/>
              </w:rPr>
              <w:t>Vll</w:t>
            </w:r>
            <w:proofErr w:type="spellEnd"/>
            <w:r w:rsidRPr="000821CC">
              <w:rPr>
                <w:rFonts w:ascii="Arial" w:hAnsi="Arial" w:cs="Arial"/>
                <w:i/>
                <w:sz w:val="18"/>
                <w:szCs w:val="18"/>
              </w:rPr>
              <w:t>. El titular de la Coordinación General de Administración e Innovación Gubernamental; y</w:t>
            </w:r>
            <w:r w:rsidRPr="000821CC">
              <w:rPr>
                <w:rFonts w:ascii="Arial" w:hAnsi="Arial" w:cs="Arial"/>
                <w:i/>
                <w:sz w:val="18"/>
                <w:szCs w:val="18"/>
              </w:rPr>
              <w:br/>
            </w:r>
            <w:proofErr w:type="spellStart"/>
            <w:r w:rsidRPr="000821CC">
              <w:rPr>
                <w:rFonts w:ascii="Arial" w:hAnsi="Arial" w:cs="Arial"/>
                <w:i/>
                <w:sz w:val="18"/>
                <w:szCs w:val="18"/>
              </w:rPr>
              <w:t>Vlll</w:t>
            </w:r>
            <w:proofErr w:type="spellEnd"/>
            <w:r w:rsidRPr="000821CC">
              <w:rPr>
                <w:rFonts w:ascii="Arial" w:hAnsi="Arial" w:cs="Arial"/>
                <w:i/>
                <w:sz w:val="18"/>
                <w:szCs w:val="18"/>
              </w:rPr>
              <w:t>. El coordinador de cada una de las fracciones edilicias, conforme a lo establecido por el artículo 142 del Reglamento del Ayuntamiento de Guadalajara.</w:t>
            </w:r>
            <w:r w:rsidRPr="000821CC">
              <w:rPr>
                <w:rFonts w:ascii="Arial" w:hAnsi="Arial" w:cs="Arial"/>
                <w:i/>
                <w:sz w:val="18"/>
                <w:szCs w:val="18"/>
              </w:rPr>
              <w:br/>
              <w:t>...</w:t>
            </w:r>
          </w:p>
        </w:tc>
        <w:tc>
          <w:tcPr>
            <w:tcW w:w="4261" w:type="dxa"/>
          </w:tcPr>
          <w:p w14:paraId="72D21550"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lastRenderedPageBreak/>
              <w:t xml:space="preserve">Artículo 110 </w:t>
            </w:r>
            <w:proofErr w:type="spellStart"/>
            <w:r w:rsidRPr="000821CC">
              <w:rPr>
                <w:rFonts w:ascii="Arial" w:hAnsi="Arial" w:cs="Arial"/>
                <w:i/>
                <w:sz w:val="18"/>
                <w:szCs w:val="18"/>
              </w:rPr>
              <w:t>terdecies</w:t>
            </w:r>
            <w:proofErr w:type="spellEnd"/>
            <w:r w:rsidRPr="000821CC">
              <w:rPr>
                <w:rFonts w:ascii="Arial" w:hAnsi="Arial" w:cs="Arial"/>
                <w:i/>
                <w:sz w:val="18"/>
                <w:szCs w:val="18"/>
              </w:rPr>
              <w:t>.</w:t>
            </w:r>
            <w:r w:rsidRPr="000821CC">
              <w:rPr>
                <w:rFonts w:ascii="Arial" w:hAnsi="Arial" w:cs="Arial"/>
                <w:i/>
                <w:sz w:val="18"/>
                <w:szCs w:val="18"/>
              </w:rPr>
              <w:br/>
              <w:t>1. La Comisión Dictaminadora se integra de la siguiente manera:</w:t>
            </w:r>
            <w:r w:rsidRPr="000821CC">
              <w:rPr>
                <w:rFonts w:ascii="Arial" w:hAnsi="Arial" w:cs="Arial"/>
                <w:i/>
                <w:sz w:val="18"/>
                <w:szCs w:val="18"/>
              </w:rPr>
              <w:br/>
              <w:t>l. El Presidente Municipal, quien la presidirá o, en su caso, a quien él designe;</w:t>
            </w:r>
            <w:r w:rsidRPr="000821CC">
              <w:rPr>
                <w:rFonts w:ascii="Arial" w:hAnsi="Arial" w:cs="Arial"/>
                <w:i/>
                <w:sz w:val="18"/>
                <w:szCs w:val="18"/>
              </w:rPr>
              <w:br/>
            </w:r>
            <w:r w:rsidRPr="000821CC">
              <w:rPr>
                <w:rFonts w:ascii="Arial" w:hAnsi="Arial" w:cs="Arial"/>
                <w:i/>
                <w:sz w:val="18"/>
                <w:szCs w:val="18"/>
              </w:rPr>
              <w:lastRenderedPageBreak/>
              <w:t>ll. La Cámara Nacional de Comercio de Guadalajara;</w:t>
            </w:r>
            <w:r w:rsidRPr="000821CC">
              <w:rPr>
                <w:rFonts w:ascii="Arial" w:hAnsi="Arial" w:cs="Arial"/>
                <w:i/>
                <w:sz w:val="18"/>
                <w:szCs w:val="18"/>
              </w:rPr>
              <w:br/>
            </w:r>
            <w:proofErr w:type="spellStart"/>
            <w:r w:rsidRPr="000821CC">
              <w:rPr>
                <w:rFonts w:ascii="Arial" w:hAnsi="Arial" w:cs="Arial"/>
                <w:i/>
                <w:sz w:val="18"/>
                <w:szCs w:val="18"/>
              </w:rPr>
              <w:t>lll</w:t>
            </w:r>
            <w:proofErr w:type="spellEnd"/>
            <w:r w:rsidRPr="000821CC">
              <w:rPr>
                <w:rFonts w:ascii="Arial" w:hAnsi="Arial" w:cs="Arial"/>
                <w:i/>
                <w:sz w:val="18"/>
                <w:szCs w:val="18"/>
              </w:rPr>
              <w:t>. Un representante del Patronato del Centro Histórico;</w:t>
            </w:r>
            <w:r w:rsidRPr="000821CC">
              <w:rPr>
                <w:rFonts w:ascii="Arial" w:hAnsi="Arial" w:cs="Arial"/>
                <w:i/>
                <w:sz w:val="18"/>
                <w:szCs w:val="18"/>
              </w:rPr>
              <w:br/>
            </w:r>
            <w:proofErr w:type="spellStart"/>
            <w:r w:rsidRPr="000821CC">
              <w:rPr>
                <w:rFonts w:ascii="Arial" w:hAnsi="Arial" w:cs="Arial"/>
                <w:i/>
                <w:sz w:val="18"/>
                <w:szCs w:val="18"/>
              </w:rPr>
              <w:t>lV</w:t>
            </w:r>
            <w:proofErr w:type="spellEnd"/>
            <w:r w:rsidRPr="000821CC">
              <w:rPr>
                <w:rFonts w:ascii="Arial" w:hAnsi="Arial" w:cs="Arial"/>
                <w:i/>
                <w:sz w:val="18"/>
                <w:szCs w:val="18"/>
              </w:rPr>
              <w:t>. El titular de la Coordinación General de Gestión Integral de la Ciudad;</w:t>
            </w:r>
            <w:r w:rsidRPr="000821CC">
              <w:rPr>
                <w:rFonts w:ascii="Arial" w:hAnsi="Arial" w:cs="Arial"/>
                <w:i/>
                <w:sz w:val="18"/>
                <w:szCs w:val="18"/>
              </w:rPr>
              <w:br/>
              <w:t>V. El titular de la Dirección de Inspección y Vigilancia;</w:t>
            </w:r>
            <w:r w:rsidRPr="000821CC">
              <w:rPr>
                <w:rFonts w:ascii="Arial" w:hAnsi="Arial" w:cs="Arial"/>
                <w:i/>
                <w:sz w:val="18"/>
                <w:szCs w:val="18"/>
              </w:rPr>
              <w:br/>
            </w:r>
            <w:proofErr w:type="spellStart"/>
            <w:r w:rsidRPr="000821CC">
              <w:rPr>
                <w:rFonts w:ascii="Arial" w:hAnsi="Arial" w:cs="Arial"/>
                <w:i/>
                <w:sz w:val="18"/>
                <w:szCs w:val="18"/>
              </w:rPr>
              <w:t>Vl</w:t>
            </w:r>
            <w:proofErr w:type="spellEnd"/>
            <w:r w:rsidRPr="000821CC">
              <w:rPr>
                <w:rFonts w:ascii="Arial" w:hAnsi="Arial" w:cs="Arial"/>
                <w:i/>
                <w:sz w:val="18"/>
                <w:szCs w:val="18"/>
              </w:rPr>
              <w:t>. El titular de la Dirección de Tianguis y Comercio en Espacios Abiertos;</w:t>
            </w:r>
            <w:r w:rsidRPr="000821CC">
              <w:rPr>
                <w:rFonts w:ascii="Arial" w:hAnsi="Arial" w:cs="Arial"/>
                <w:i/>
                <w:sz w:val="18"/>
                <w:szCs w:val="18"/>
              </w:rPr>
              <w:br/>
            </w:r>
            <w:proofErr w:type="spellStart"/>
            <w:r w:rsidRPr="000821CC">
              <w:rPr>
                <w:rFonts w:ascii="Arial" w:hAnsi="Arial" w:cs="Arial"/>
                <w:i/>
                <w:sz w:val="18"/>
                <w:szCs w:val="18"/>
              </w:rPr>
              <w:t>Vll</w:t>
            </w:r>
            <w:proofErr w:type="spellEnd"/>
            <w:r w:rsidRPr="000821CC">
              <w:rPr>
                <w:rFonts w:ascii="Arial" w:hAnsi="Arial" w:cs="Arial"/>
                <w:i/>
                <w:sz w:val="18"/>
                <w:szCs w:val="18"/>
              </w:rPr>
              <w:t>. El titular de la Coordinación General de Administración e Innovación Gubernamental; y</w:t>
            </w:r>
            <w:r w:rsidRPr="000821CC">
              <w:rPr>
                <w:rFonts w:ascii="Arial" w:hAnsi="Arial" w:cs="Arial"/>
                <w:i/>
                <w:sz w:val="18"/>
                <w:szCs w:val="18"/>
              </w:rPr>
              <w:br/>
            </w:r>
            <w:proofErr w:type="spellStart"/>
            <w:r w:rsidRPr="000821CC">
              <w:rPr>
                <w:rFonts w:ascii="Arial" w:hAnsi="Arial" w:cs="Arial"/>
                <w:i/>
                <w:sz w:val="18"/>
                <w:szCs w:val="18"/>
              </w:rPr>
              <w:t>Vlll</w:t>
            </w:r>
            <w:proofErr w:type="spellEnd"/>
            <w:r w:rsidRPr="000821CC">
              <w:rPr>
                <w:rFonts w:ascii="Arial" w:hAnsi="Arial" w:cs="Arial"/>
                <w:i/>
                <w:sz w:val="18"/>
                <w:szCs w:val="18"/>
              </w:rPr>
              <w:t>. El coordinador de cada una de las fracciones edilicias, conforme a lo establecido por el artículo 142 del Reglamento del Ayuntamiento de Guadalajara.</w:t>
            </w:r>
          </w:p>
          <w:p w14:paraId="00888EC2" w14:textId="77777777" w:rsidR="000821CC" w:rsidRPr="000821CC" w:rsidRDefault="000821CC" w:rsidP="000821CC">
            <w:pPr>
              <w:jc w:val="both"/>
              <w:rPr>
                <w:rFonts w:ascii="Arial" w:hAnsi="Arial" w:cs="Arial"/>
                <w:i/>
                <w:sz w:val="18"/>
                <w:szCs w:val="18"/>
              </w:rPr>
            </w:pPr>
            <w:r w:rsidRPr="000821CC">
              <w:rPr>
                <w:rFonts w:ascii="Arial" w:hAnsi="Arial" w:cs="Arial"/>
                <w:i/>
                <w:iCs/>
                <w:sz w:val="18"/>
                <w:szCs w:val="18"/>
                <w:u w:val="single"/>
              </w:rPr>
              <w:t>XIX. Un representante de la Fundación Paseo Fray Antonio Alcalde, siempre y cuando en la sesión se vaya a tratar un tema relacionado al corredor Paseo Fray Antonio Alcalde</w:t>
            </w:r>
            <w:r w:rsidRPr="000821CC">
              <w:rPr>
                <w:rFonts w:ascii="Arial" w:hAnsi="Arial" w:cs="Arial"/>
                <w:i/>
                <w:sz w:val="18"/>
                <w:szCs w:val="18"/>
              </w:rPr>
              <w:br/>
              <w:t>...</w:t>
            </w:r>
          </w:p>
        </w:tc>
      </w:tr>
    </w:tbl>
    <w:p w14:paraId="5BBD64E6" w14:textId="77777777" w:rsidR="000821CC" w:rsidRPr="000821CC" w:rsidRDefault="000821CC" w:rsidP="000821CC">
      <w:pPr>
        <w:jc w:val="both"/>
        <w:rPr>
          <w:rFonts w:ascii="Arial" w:hAnsi="Arial" w:cs="Arial"/>
          <w:bCs/>
          <w:i/>
          <w:sz w:val="18"/>
          <w:szCs w:val="18"/>
        </w:rPr>
      </w:pPr>
    </w:p>
    <w:tbl>
      <w:tblPr>
        <w:tblStyle w:val="Tablaconcuadrcula"/>
        <w:tblW w:w="0" w:type="auto"/>
        <w:jc w:val="center"/>
        <w:tblLook w:val="04A0" w:firstRow="1" w:lastRow="0" w:firstColumn="1" w:lastColumn="0" w:noHBand="0" w:noVBand="1"/>
      </w:tblPr>
      <w:tblGrid>
        <w:gridCol w:w="4261"/>
        <w:gridCol w:w="4261"/>
      </w:tblGrid>
      <w:tr w:rsidR="000821CC" w:rsidRPr="000821CC" w14:paraId="77B5F704" w14:textId="77777777" w:rsidTr="000821CC">
        <w:trPr>
          <w:jc w:val="center"/>
        </w:trPr>
        <w:tc>
          <w:tcPr>
            <w:tcW w:w="8522" w:type="dxa"/>
            <w:gridSpan w:val="2"/>
          </w:tcPr>
          <w:p w14:paraId="0BD4A476" w14:textId="77777777" w:rsidR="000821CC" w:rsidRPr="000821CC" w:rsidRDefault="000821CC" w:rsidP="000821CC">
            <w:pPr>
              <w:jc w:val="center"/>
              <w:rPr>
                <w:rFonts w:ascii="Arial" w:hAnsi="Arial" w:cs="Arial"/>
                <w:i/>
                <w:sz w:val="18"/>
                <w:szCs w:val="18"/>
              </w:rPr>
            </w:pPr>
            <w:r w:rsidRPr="000821CC">
              <w:rPr>
                <w:rFonts w:ascii="Arial" w:hAnsi="Arial" w:cs="Arial"/>
                <w:i/>
                <w:sz w:val="18"/>
                <w:szCs w:val="18"/>
              </w:rPr>
              <w:t>Reglamento de Corredores Gastronómicos, Culturales y Artísticos del</w:t>
            </w:r>
            <w:r w:rsidRPr="000821CC">
              <w:rPr>
                <w:rFonts w:ascii="Arial" w:hAnsi="Arial" w:cs="Arial"/>
                <w:i/>
                <w:sz w:val="18"/>
                <w:szCs w:val="18"/>
              </w:rPr>
              <w:br/>
              <w:t>Municipio de Guadalajara</w:t>
            </w:r>
          </w:p>
        </w:tc>
      </w:tr>
      <w:tr w:rsidR="000821CC" w:rsidRPr="000821CC" w14:paraId="1D697D04" w14:textId="77777777" w:rsidTr="000821CC">
        <w:trPr>
          <w:jc w:val="center"/>
        </w:trPr>
        <w:tc>
          <w:tcPr>
            <w:tcW w:w="4261" w:type="dxa"/>
          </w:tcPr>
          <w:p w14:paraId="1AD23E7B" w14:textId="77777777" w:rsidR="000821CC" w:rsidRPr="000821CC" w:rsidRDefault="000821CC" w:rsidP="000821CC">
            <w:pPr>
              <w:jc w:val="center"/>
              <w:rPr>
                <w:rFonts w:ascii="Arial" w:hAnsi="Arial" w:cs="Arial"/>
                <w:i/>
                <w:sz w:val="18"/>
                <w:szCs w:val="18"/>
              </w:rPr>
            </w:pPr>
            <w:r w:rsidRPr="000821CC">
              <w:rPr>
                <w:rFonts w:ascii="Arial" w:hAnsi="Arial" w:cs="Arial"/>
                <w:i/>
                <w:sz w:val="18"/>
                <w:szCs w:val="18"/>
              </w:rPr>
              <w:t>Estado actual</w:t>
            </w:r>
          </w:p>
        </w:tc>
        <w:tc>
          <w:tcPr>
            <w:tcW w:w="4261" w:type="dxa"/>
          </w:tcPr>
          <w:p w14:paraId="0EB3A910" w14:textId="77777777" w:rsidR="000821CC" w:rsidRPr="000821CC" w:rsidRDefault="000821CC" w:rsidP="000821CC">
            <w:pPr>
              <w:jc w:val="center"/>
              <w:rPr>
                <w:rFonts w:ascii="Arial" w:hAnsi="Arial" w:cs="Arial"/>
                <w:i/>
                <w:sz w:val="18"/>
                <w:szCs w:val="18"/>
              </w:rPr>
            </w:pPr>
            <w:r w:rsidRPr="000821CC">
              <w:rPr>
                <w:rFonts w:ascii="Arial" w:hAnsi="Arial" w:cs="Arial"/>
                <w:i/>
                <w:sz w:val="18"/>
                <w:szCs w:val="18"/>
              </w:rPr>
              <w:t>Propuesta</w:t>
            </w:r>
          </w:p>
        </w:tc>
      </w:tr>
      <w:tr w:rsidR="000821CC" w:rsidRPr="000821CC" w14:paraId="02D5E1D8" w14:textId="77777777" w:rsidTr="000821CC">
        <w:trPr>
          <w:jc w:val="center"/>
        </w:trPr>
        <w:tc>
          <w:tcPr>
            <w:tcW w:w="4261" w:type="dxa"/>
          </w:tcPr>
          <w:p w14:paraId="72EDD0C0"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t>Artículo 8. El Consejo se integra por:</w:t>
            </w:r>
            <w:r w:rsidRPr="000821CC">
              <w:rPr>
                <w:rFonts w:ascii="Arial" w:hAnsi="Arial" w:cs="Arial"/>
                <w:i/>
                <w:sz w:val="18"/>
                <w:szCs w:val="18"/>
              </w:rPr>
              <w:br/>
              <w:t>I. La Presidenta o el Presidente Municipal o la persona que designe, quien presidirá el Consejo;</w:t>
            </w:r>
            <w:r w:rsidRPr="000821CC">
              <w:rPr>
                <w:rFonts w:ascii="Arial" w:hAnsi="Arial" w:cs="Arial"/>
                <w:i/>
                <w:sz w:val="18"/>
                <w:szCs w:val="18"/>
              </w:rPr>
              <w:br/>
              <w:t>II. La Directora o el Director de Inspección y Vigilancia;</w:t>
            </w:r>
            <w:r w:rsidRPr="000821CC">
              <w:rPr>
                <w:rFonts w:ascii="Arial" w:hAnsi="Arial" w:cs="Arial"/>
                <w:i/>
                <w:sz w:val="18"/>
                <w:szCs w:val="18"/>
              </w:rPr>
              <w:br/>
              <w:t>III. La Directora o el Director de Tianguis y Comercio en Espacios Abiertos;</w:t>
            </w:r>
            <w:r w:rsidRPr="000821CC">
              <w:rPr>
                <w:rFonts w:ascii="Arial" w:hAnsi="Arial" w:cs="Arial"/>
                <w:i/>
                <w:sz w:val="18"/>
                <w:szCs w:val="18"/>
              </w:rPr>
              <w:br/>
              <w:t xml:space="preserve">IV. La Directora o el Director de Cultura; </w:t>
            </w:r>
            <w:r w:rsidRPr="000821CC">
              <w:rPr>
                <w:rFonts w:ascii="Arial" w:hAnsi="Arial" w:cs="Arial"/>
                <w:i/>
                <w:sz w:val="18"/>
                <w:szCs w:val="18"/>
              </w:rPr>
              <w:br/>
              <w:t>V. La Directora o el Director de Vinculación Ciudadana, Prevención Social y Atención a Víctimas;</w:t>
            </w:r>
            <w:r w:rsidRPr="000821CC">
              <w:rPr>
                <w:rFonts w:ascii="Arial" w:hAnsi="Arial" w:cs="Arial"/>
                <w:i/>
                <w:sz w:val="18"/>
                <w:szCs w:val="18"/>
              </w:rPr>
              <w:br/>
              <w:t>VI. La Regidora o el Regidor que preside la Comisión Edilicia de Promoción del Desarrollo Económico y del Turismo;</w:t>
            </w:r>
            <w:r w:rsidRPr="000821CC">
              <w:rPr>
                <w:rFonts w:ascii="Arial" w:hAnsi="Arial" w:cs="Arial"/>
                <w:i/>
                <w:sz w:val="18"/>
                <w:szCs w:val="18"/>
              </w:rPr>
              <w:br/>
              <w:t>VII. La Coordinadora o el Coordinador Municipal de Protección Civil;</w:t>
            </w:r>
            <w:r w:rsidRPr="000821CC">
              <w:rPr>
                <w:rFonts w:ascii="Arial" w:hAnsi="Arial" w:cs="Arial"/>
                <w:i/>
                <w:sz w:val="18"/>
                <w:szCs w:val="18"/>
              </w:rPr>
              <w:br/>
              <w:t>VIII. Un representante de la Cámara Nacional de la Industria de Restaurantes y Alimentos Condimentados, CANIRAC;</w:t>
            </w:r>
            <w:r w:rsidRPr="000821CC">
              <w:rPr>
                <w:rFonts w:ascii="Arial" w:hAnsi="Arial" w:cs="Arial"/>
                <w:i/>
                <w:sz w:val="18"/>
                <w:szCs w:val="18"/>
              </w:rPr>
              <w:br/>
              <w:t>IX. Un ciudadano de representación vecinal, por invitación del Consejo;</w:t>
            </w:r>
            <w:r w:rsidRPr="000821CC">
              <w:rPr>
                <w:rFonts w:ascii="Arial" w:hAnsi="Arial" w:cs="Arial"/>
                <w:i/>
                <w:sz w:val="18"/>
                <w:szCs w:val="18"/>
              </w:rPr>
              <w:br/>
              <w:t>X. Un representante de los coordinadores de comité, designado por el Consejo;</w:t>
            </w:r>
            <w:r w:rsidRPr="000821CC">
              <w:rPr>
                <w:rFonts w:ascii="Arial" w:hAnsi="Arial" w:cs="Arial"/>
                <w:i/>
                <w:sz w:val="18"/>
                <w:szCs w:val="18"/>
              </w:rPr>
              <w:br/>
              <w:t>XI. La Directora o el Director de Movilidad y Transporte;</w:t>
            </w:r>
            <w:r w:rsidRPr="000821CC">
              <w:rPr>
                <w:rFonts w:ascii="Arial" w:hAnsi="Arial" w:cs="Arial"/>
                <w:i/>
                <w:sz w:val="18"/>
                <w:szCs w:val="18"/>
              </w:rPr>
              <w:br/>
              <w:t>XII. La Coordinadora o el Coordinador General de Desarrollo Económico; y</w:t>
            </w:r>
            <w:r w:rsidRPr="000821CC">
              <w:rPr>
                <w:rFonts w:ascii="Arial" w:hAnsi="Arial" w:cs="Arial"/>
                <w:i/>
                <w:sz w:val="18"/>
                <w:szCs w:val="18"/>
              </w:rPr>
              <w:br/>
              <w:t>XIII. La Directora o el Director de Padrón y Licencias, quien funge como Secretario Técnico del Consejo.</w:t>
            </w:r>
          </w:p>
        </w:tc>
        <w:tc>
          <w:tcPr>
            <w:tcW w:w="4261" w:type="dxa"/>
          </w:tcPr>
          <w:p w14:paraId="286E4ED6"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t>Artículo 8. El Consejo se integra por:</w:t>
            </w:r>
            <w:r w:rsidRPr="000821CC">
              <w:rPr>
                <w:rFonts w:ascii="Arial" w:hAnsi="Arial" w:cs="Arial"/>
                <w:i/>
                <w:sz w:val="18"/>
                <w:szCs w:val="18"/>
              </w:rPr>
              <w:br/>
              <w:t>I. La Presidenta o el Presidente Municipal o la persona que designe, quien presidirá el Consejo;</w:t>
            </w:r>
            <w:r w:rsidRPr="000821CC">
              <w:rPr>
                <w:rFonts w:ascii="Arial" w:hAnsi="Arial" w:cs="Arial"/>
                <w:i/>
                <w:sz w:val="18"/>
                <w:szCs w:val="18"/>
              </w:rPr>
              <w:br/>
              <w:t>II. La Directora o el Director de Inspección y Vigilancia;</w:t>
            </w:r>
            <w:r w:rsidRPr="000821CC">
              <w:rPr>
                <w:rFonts w:ascii="Arial" w:hAnsi="Arial" w:cs="Arial"/>
                <w:i/>
                <w:sz w:val="18"/>
                <w:szCs w:val="18"/>
              </w:rPr>
              <w:br/>
              <w:t>III. La Directora o el Director de Tianguis y Comercio en Espacios Abiertos;</w:t>
            </w:r>
            <w:r w:rsidRPr="000821CC">
              <w:rPr>
                <w:rFonts w:ascii="Arial" w:hAnsi="Arial" w:cs="Arial"/>
                <w:i/>
                <w:sz w:val="18"/>
                <w:szCs w:val="18"/>
              </w:rPr>
              <w:br/>
              <w:t xml:space="preserve">IV. La Directora o el Director de Cultura; </w:t>
            </w:r>
            <w:r w:rsidRPr="000821CC">
              <w:rPr>
                <w:rFonts w:ascii="Arial" w:hAnsi="Arial" w:cs="Arial"/>
                <w:i/>
                <w:sz w:val="18"/>
                <w:szCs w:val="18"/>
              </w:rPr>
              <w:br/>
              <w:t>V. La Directora o el Director de Vinculación Ciudadana, Prevención Social y Atención a Víctimas;</w:t>
            </w:r>
            <w:r w:rsidRPr="000821CC">
              <w:rPr>
                <w:rFonts w:ascii="Arial" w:hAnsi="Arial" w:cs="Arial"/>
                <w:i/>
                <w:sz w:val="18"/>
                <w:szCs w:val="18"/>
              </w:rPr>
              <w:br/>
              <w:t>VI. La Regidora o el Regidor que preside la Comisión Edilicia de Promoción del Desarrollo Económico y del Turismo;</w:t>
            </w:r>
            <w:r w:rsidRPr="000821CC">
              <w:rPr>
                <w:rFonts w:ascii="Arial" w:hAnsi="Arial" w:cs="Arial"/>
                <w:i/>
                <w:sz w:val="18"/>
                <w:szCs w:val="18"/>
              </w:rPr>
              <w:br/>
              <w:t>VII. La Coordinadora o el Coordinador Municipal de Protección Civil;</w:t>
            </w:r>
            <w:r w:rsidRPr="000821CC">
              <w:rPr>
                <w:rFonts w:ascii="Arial" w:hAnsi="Arial" w:cs="Arial"/>
                <w:i/>
                <w:sz w:val="18"/>
                <w:szCs w:val="18"/>
              </w:rPr>
              <w:br/>
              <w:t>VIII. Un representante de la Cámara Nacional de la Industria de Restaurantes y Alimentos Condimentados, CANIRAC;</w:t>
            </w:r>
            <w:r w:rsidRPr="000821CC">
              <w:rPr>
                <w:rFonts w:ascii="Arial" w:hAnsi="Arial" w:cs="Arial"/>
                <w:i/>
                <w:sz w:val="18"/>
                <w:szCs w:val="18"/>
              </w:rPr>
              <w:br/>
              <w:t>IX. Un ciudadano de representación vecinal, por invitación del Consejo;</w:t>
            </w:r>
            <w:r w:rsidRPr="000821CC">
              <w:rPr>
                <w:rFonts w:ascii="Arial" w:hAnsi="Arial" w:cs="Arial"/>
                <w:i/>
                <w:sz w:val="18"/>
                <w:szCs w:val="18"/>
              </w:rPr>
              <w:br/>
              <w:t>X. Un representante de los coordinadores de comité, designado por el Consejo;</w:t>
            </w:r>
            <w:r w:rsidRPr="000821CC">
              <w:rPr>
                <w:rFonts w:ascii="Arial" w:hAnsi="Arial" w:cs="Arial"/>
                <w:i/>
                <w:sz w:val="18"/>
                <w:szCs w:val="18"/>
              </w:rPr>
              <w:br/>
              <w:t>XI. La Directora o el Director de Movilidad y Transporte;</w:t>
            </w:r>
            <w:r w:rsidRPr="000821CC">
              <w:rPr>
                <w:rFonts w:ascii="Arial" w:hAnsi="Arial" w:cs="Arial"/>
                <w:i/>
                <w:sz w:val="18"/>
                <w:szCs w:val="18"/>
              </w:rPr>
              <w:br/>
              <w:t>XII. La Coordinadora o el Coordinador General de Desarrollo Económico; y</w:t>
            </w:r>
            <w:r w:rsidRPr="000821CC">
              <w:rPr>
                <w:rFonts w:ascii="Arial" w:hAnsi="Arial" w:cs="Arial"/>
                <w:i/>
                <w:sz w:val="18"/>
                <w:szCs w:val="18"/>
              </w:rPr>
              <w:br/>
              <w:t>XIII. La Directora o el Director de Padrón y Licencias, quien funge como Secretario Técnico del Consejo.</w:t>
            </w:r>
          </w:p>
          <w:p w14:paraId="2AD32F9A" w14:textId="77777777" w:rsidR="000821CC" w:rsidRPr="000821CC" w:rsidRDefault="000821CC" w:rsidP="000821CC">
            <w:pPr>
              <w:jc w:val="both"/>
              <w:rPr>
                <w:rFonts w:ascii="Arial" w:hAnsi="Arial" w:cs="Arial"/>
                <w:i/>
                <w:sz w:val="18"/>
                <w:szCs w:val="18"/>
              </w:rPr>
            </w:pPr>
            <w:r w:rsidRPr="000821CC">
              <w:rPr>
                <w:rFonts w:ascii="Arial" w:hAnsi="Arial" w:cs="Arial"/>
                <w:i/>
                <w:iCs/>
                <w:sz w:val="18"/>
                <w:szCs w:val="18"/>
                <w:u w:val="single"/>
              </w:rPr>
              <w:t xml:space="preserve">XIV. Un representante de la Fundación Paseo Fray Antonio Alcalde, siempre y cuando en la </w:t>
            </w:r>
            <w:r w:rsidRPr="000821CC">
              <w:rPr>
                <w:rFonts w:ascii="Arial" w:hAnsi="Arial" w:cs="Arial"/>
                <w:i/>
                <w:iCs/>
                <w:sz w:val="18"/>
                <w:szCs w:val="18"/>
                <w:u w:val="single"/>
              </w:rPr>
              <w:lastRenderedPageBreak/>
              <w:t>sesión se vaya a tratar un tema relacionado al corredor Paseo Fray Antonio Alcalde</w:t>
            </w:r>
          </w:p>
        </w:tc>
      </w:tr>
    </w:tbl>
    <w:p w14:paraId="6245C61A" w14:textId="77777777" w:rsidR="000821CC" w:rsidRPr="000821CC" w:rsidRDefault="000821CC" w:rsidP="000821CC">
      <w:pPr>
        <w:jc w:val="both"/>
        <w:rPr>
          <w:rFonts w:ascii="Arial" w:hAnsi="Arial" w:cs="Arial"/>
          <w:bCs/>
          <w:i/>
          <w:sz w:val="18"/>
          <w:szCs w:val="18"/>
        </w:rPr>
      </w:pPr>
    </w:p>
    <w:p w14:paraId="29CDBADA" w14:textId="77777777" w:rsidR="000821CC" w:rsidRPr="000821CC" w:rsidRDefault="000821CC" w:rsidP="001410B7">
      <w:pPr>
        <w:numPr>
          <w:ilvl w:val="0"/>
          <w:numId w:val="21"/>
        </w:numPr>
        <w:jc w:val="both"/>
        <w:rPr>
          <w:rFonts w:ascii="Arial" w:hAnsi="Arial" w:cs="Arial"/>
          <w:bCs/>
          <w:i/>
          <w:sz w:val="18"/>
          <w:szCs w:val="18"/>
        </w:rPr>
      </w:pPr>
      <w:r w:rsidRPr="000821CC">
        <w:rPr>
          <w:rFonts w:ascii="Arial" w:hAnsi="Arial" w:cs="Arial"/>
          <w:bCs/>
          <w:i/>
          <w:sz w:val="18"/>
          <w:szCs w:val="18"/>
        </w:rPr>
        <w:t>La presente iniciativa contiene repercusiones jurídicas, ya que se propone la modificación de los reglamentos para el Funcionamiento de Giros Comerciales, Industriales y de Prestación de Servicios en el Municipio de Guadalajara y de Corredores Gastronómicos, Culturales y Artísticos del Municipio de Guadalajara; no tiene repercusiones económicas en virtud de que no implica erogar recursos de la hacienda municipal; las repercusiones laborales son nulas, puesto que no se está contratando personal; las repercusiones de carácter social serían máximas, ya que estaríamos contribuyendo a la apertura de la autoridad a la sociedad civil en temas que ayudan a mejorar la imagen y cultura de nuestro municipio.</w:t>
      </w:r>
    </w:p>
    <w:p w14:paraId="5485FAC9" w14:textId="77777777" w:rsidR="000821CC" w:rsidRPr="000821CC" w:rsidRDefault="000821CC" w:rsidP="000821CC">
      <w:pPr>
        <w:jc w:val="both"/>
        <w:rPr>
          <w:rFonts w:ascii="Arial" w:hAnsi="Arial" w:cs="Arial"/>
          <w:bCs/>
          <w:i/>
          <w:sz w:val="18"/>
          <w:szCs w:val="18"/>
        </w:rPr>
      </w:pPr>
    </w:p>
    <w:p w14:paraId="32F2D6B3" w14:textId="77777777" w:rsidR="000821CC" w:rsidRPr="000821CC" w:rsidRDefault="000821CC" w:rsidP="000821CC">
      <w:pPr>
        <w:jc w:val="both"/>
        <w:rPr>
          <w:rFonts w:ascii="Arial" w:hAnsi="Arial" w:cs="Arial"/>
          <w:i/>
          <w:sz w:val="18"/>
          <w:szCs w:val="18"/>
        </w:rPr>
      </w:pPr>
      <w:r w:rsidRPr="000821CC">
        <w:rPr>
          <w:rFonts w:ascii="Arial" w:hAnsi="Arial" w:cs="Arial"/>
          <w:bCs/>
          <w:i/>
          <w:sz w:val="18"/>
          <w:szCs w:val="18"/>
        </w:rPr>
        <w:t>C</w:t>
      </w:r>
      <w:r w:rsidRPr="000821CC">
        <w:rPr>
          <w:rFonts w:ascii="Arial" w:hAnsi="Arial" w:cs="Arial"/>
          <w:i/>
          <w:sz w:val="18"/>
          <w:szCs w:val="18"/>
          <w:lang w:eastAsia="zh-CN"/>
        </w:rPr>
        <w:t>on fundamento en los artículos 42 fracción VI y 50 fracción I de la Ley del Gobierno y la Administración Pública Municipal del Estado de Jalisco así como los numerales 92 y 108 fracción I del Código de Gobierno Municipal de Guadalajara, sometemos a consideración de este cuerpo edilicio el siguiente ordenamiento y</w:t>
      </w:r>
      <w:r w:rsidRPr="000821CC">
        <w:rPr>
          <w:rFonts w:ascii="Arial" w:hAnsi="Arial" w:cs="Arial"/>
          <w:i/>
          <w:sz w:val="18"/>
          <w:szCs w:val="18"/>
        </w:rPr>
        <w:t xml:space="preserve"> solicitamos que la presente iniciativa sea turnada a las Comisiones Edilicias de Gobernación, Reglamentos y Vigilancia como convocante y a la de Centro, Barrios Tradicionales y Monumentos como coadyuvante.</w:t>
      </w:r>
    </w:p>
    <w:p w14:paraId="29235729" w14:textId="77777777" w:rsidR="000821CC" w:rsidRPr="000821CC" w:rsidRDefault="000821CC" w:rsidP="000821CC">
      <w:pPr>
        <w:jc w:val="both"/>
        <w:rPr>
          <w:rFonts w:ascii="Arial" w:hAnsi="Arial" w:cs="Arial"/>
          <w:i/>
          <w:sz w:val="18"/>
          <w:szCs w:val="18"/>
        </w:rPr>
      </w:pPr>
    </w:p>
    <w:p w14:paraId="4BD39A55" w14:textId="77777777" w:rsidR="000821CC" w:rsidRPr="000821CC" w:rsidRDefault="000821CC" w:rsidP="000821CC">
      <w:pPr>
        <w:jc w:val="center"/>
        <w:rPr>
          <w:rFonts w:ascii="Arial" w:hAnsi="Arial" w:cs="Arial"/>
          <w:b/>
          <w:i/>
          <w:sz w:val="18"/>
          <w:szCs w:val="18"/>
        </w:rPr>
      </w:pPr>
      <w:r w:rsidRPr="000821CC">
        <w:rPr>
          <w:rFonts w:ascii="Arial" w:hAnsi="Arial" w:cs="Arial"/>
          <w:b/>
          <w:i/>
          <w:sz w:val="18"/>
          <w:szCs w:val="18"/>
        </w:rPr>
        <w:t>ORDENAMIENTO</w:t>
      </w:r>
    </w:p>
    <w:p w14:paraId="0FD491F0" w14:textId="77777777" w:rsidR="000821CC" w:rsidRPr="000821CC" w:rsidRDefault="000821CC" w:rsidP="000821CC">
      <w:pPr>
        <w:jc w:val="both"/>
        <w:outlineLvl w:val="0"/>
        <w:rPr>
          <w:rFonts w:ascii="Arial" w:hAnsi="Arial" w:cs="Arial"/>
          <w:b/>
          <w:i/>
          <w:sz w:val="18"/>
          <w:szCs w:val="18"/>
        </w:rPr>
      </w:pPr>
      <w:r w:rsidRPr="000821CC">
        <w:rPr>
          <w:rFonts w:ascii="Arial" w:hAnsi="Arial" w:cs="Arial"/>
          <w:b/>
          <w:i/>
          <w:sz w:val="18"/>
          <w:szCs w:val="18"/>
        </w:rPr>
        <w:t>QUE APRUEBA LAS MODIFICACIONES DE LOS SIGUIENTES: REGLAMENTO PARA EL FUNCIONAMIENTO DE GIROS COMERCIALES, INDUSTRIALES Y DE PRESTACIÓN DE SERVICIOS EN EL MUNICIPIO DE GUADALAJARA Y REGLAMENTO DE CORREDORES GASTRONÓMICOS, CULTURALES Y ARTÍSTICOS DEL MUNICIPIO DE GUADALAJARA</w:t>
      </w:r>
    </w:p>
    <w:p w14:paraId="68EF5C9B" w14:textId="77777777" w:rsidR="000821CC" w:rsidRPr="000821CC" w:rsidRDefault="000821CC" w:rsidP="000821CC">
      <w:pPr>
        <w:tabs>
          <w:tab w:val="left" w:pos="7200"/>
        </w:tabs>
        <w:snapToGrid w:val="0"/>
        <w:ind w:leftChars="300" w:left="603" w:rightChars="17" w:right="34" w:hanging="3"/>
        <w:jc w:val="both"/>
        <w:rPr>
          <w:rFonts w:ascii="Arial" w:hAnsi="Arial" w:cs="Arial"/>
          <w:b/>
          <w:i/>
          <w:sz w:val="18"/>
          <w:szCs w:val="18"/>
        </w:rPr>
      </w:pPr>
    </w:p>
    <w:p w14:paraId="41C09DE5" w14:textId="77777777" w:rsidR="000821CC" w:rsidRPr="000821CC" w:rsidRDefault="000821CC" w:rsidP="000821CC">
      <w:pPr>
        <w:tabs>
          <w:tab w:val="left" w:pos="7200"/>
        </w:tabs>
        <w:snapToGrid w:val="0"/>
        <w:ind w:rightChars="17" w:right="34"/>
        <w:jc w:val="both"/>
        <w:rPr>
          <w:rFonts w:ascii="Arial" w:hAnsi="Arial" w:cs="Arial"/>
          <w:bCs/>
          <w:i/>
          <w:sz w:val="18"/>
          <w:szCs w:val="18"/>
        </w:rPr>
      </w:pPr>
      <w:r w:rsidRPr="000821CC">
        <w:rPr>
          <w:rFonts w:ascii="Arial" w:hAnsi="Arial" w:cs="Arial"/>
          <w:b/>
          <w:i/>
          <w:sz w:val="18"/>
          <w:szCs w:val="18"/>
        </w:rPr>
        <w:t xml:space="preserve">PRIMERO.- </w:t>
      </w:r>
      <w:r w:rsidRPr="000821CC">
        <w:rPr>
          <w:rFonts w:ascii="Arial" w:hAnsi="Arial" w:cs="Arial"/>
          <w:i/>
          <w:sz w:val="18"/>
          <w:szCs w:val="18"/>
        </w:rPr>
        <w:t xml:space="preserve">Se aprueban las modificaciones a los </w:t>
      </w:r>
      <w:r w:rsidRPr="000821CC">
        <w:rPr>
          <w:rFonts w:ascii="Arial" w:hAnsi="Arial" w:cs="Arial"/>
          <w:bCs/>
          <w:i/>
          <w:sz w:val="18"/>
          <w:szCs w:val="18"/>
        </w:rPr>
        <w:t>Reglamentos para el Funcionamiento de Giros Comerciales, Industriales y de Prestación de Servicios en el Municipio de Guadalajara y de Corredores Gastronómicos, Culturales y Artísticos del Municipio de Guadalajara para quedar como sigue:</w:t>
      </w:r>
    </w:p>
    <w:p w14:paraId="3D7FD84A" w14:textId="77777777" w:rsidR="000821CC" w:rsidRDefault="000821CC" w:rsidP="000821CC">
      <w:pPr>
        <w:tabs>
          <w:tab w:val="left" w:pos="7200"/>
        </w:tabs>
        <w:snapToGrid w:val="0"/>
        <w:ind w:leftChars="498" w:left="999" w:rightChars="317" w:right="634" w:hanging="3"/>
        <w:jc w:val="both"/>
        <w:rPr>
          <w:rFonts w:ascii="Arial" w:hAnsi="Arial" w:cs="Arial"/>
          <w:i/>
          <w:iCs/>
          <w:sz w:val="18"/>
          <w:szCs w:val="18"/>
        </w:rPr>
      </w:pPr>
    </w:p>
    <w:p w14:paraId="72216F4D" w14:textId="77777777" w:rsidR="000821CC" w:rsidRDefault="000821CC" w:rsidP="000821CC">
      <w:pPr>
        <w:tabs>
          <w:tab w:val="left" w:pos="7200"/>
        </w:tabs>
        <w:snapToGrid w:val="0"/>
        <w:ind w:leftChars="498" w:left="999" w:rightChars="317" w:right="634" w:hanging="3"/>
        <w:jc w:val="both"/>
        <w:rPr>
          <w:rFonts w:ascii="Arial" w:hAnsi="Arial" w:cs="Arial"/>
          <w:i/>
          <w:iCs/>
          <w:sz w:val="18"/>
          <w:szCs w:val="18"/>
        </w:rPr>
      </w:pPr>
      <w:r w:rsidRPr="000821CC">
        <w:rPr>
          <w:rFonts w:ascii="Arial" w:hAnsi="Arial" w:cs="Arial"/>
          <w:i/>
          <w:iCs/>
          <w:sz w:val="18"/>
          <w:szCs w:val="18"/>
        </w:rPr>
        <w:t>Reglamento para el Funcionamiento de Giros Comerciales, Industriales y de Prestación de Servicios en el Municipio de Guadalajara</w:t>
      </w:r>
    </w:p>
    <w:p w14:paraId="6C9967AC" w14:textId="77777777" w:rsidR="000821CC" w:rsidRPr="000821CC" w:rsidRDefault="000821CC" w:rsidP="000821CC">
      <w:pPr>
        <w:tabs>
          <w:tab w:val="left" w:pos="7200"/>
        </w:tabs>
        <w:snapToGrid w:val="0"/>
        <w:ind w:leftChars="498" w:left="999" w:rightChars="317" w:right="634" w:hanging="3"/>
        <w:jc w:val="both"/>
        <w:rPr>
          <w:rFonts w:ascii="Arial" w:hAnsi="Arial" w:cs="Arial"/>
          <w:i/>
          <w:iCs/>
          <w:sz w:val="18"/>
          <w:szCs w:val="18"/>
        </w:rPr>
      </w:pPr>
    </w:p>
    <w:p w14:paraId="07B7CCD8" w14:textId="77777777" w:rsidR="000821CC" w:rsidRPr="000821CC" w:rsidRDefault="000821CC" w:rsidP="000821CC">
      <w:pPr>
        <w:tabs>
          <w:tab w:val="left" w:pos="7200"/>
        </w:tabs>
        <w:snapToGrid w:val="0"/>
        <w:ind w:leftChars="498" w:left="999" w:rightChars="317" w:right="634" w:hanging="3"/>
        <w:jc w:val="both"/>
        <w:rPr>
          <w:rFonts w:ascii="Arial" w:hAnsi="Arial" w:cs="Arial"/>
          <w:i/>
          <w:iCs/>
          <w:sz w:val="18"/>
          <w:szCs w:val="18"/>
        </w:rPr>
      </w:pPr>
      <w:r w:rsidRPr="000821CC">
        <w:rPr>
          <w:rFonts w:ascii="Arial" w:hAnsi="Arial" w:cs="Arial"/>
          <w:i/>
          <w:iCs/>
          <w:sz w:val="18"/>
          <w:szCs w:val="18"/>
        </w:rPr>
        <w:t xml:space="preserve">Artículo 110 </w:t>
      </w:r>
      <w:proofErr w:type="spellStart"/>
      <w:r w:rsidRPr="000821CC">
        <w:rPr>
          <w:rFonts w:ascii="Arial" w:hAnsi="Arial" w:cs="Arial"/>
          <w:i/>
          <w:iCs/>
          <w:sz w:val="18"/>
          <w:szCs w:val="18"/>
        </w:rPr>
        <w:t>terdecies</w:t>
      </w:r>
      <w:proofErr w:type="spellEnd"/>
      <w:r w:rsidRPr="000821CC">
        <w:rPr>
          <w:rFonts w:ascii="Arial" w:hAnsi="Arial" w:cs="Arial"/>
          <w:i/>
          <w:iCs/>
          <w:sz w:val="18"/>
          <w:szCs w:val="18"/>
        </w:rPr>
        <w:t>.</w:t>
      </w:r>
      <w:r w:rsidRPr="000821CC">
        <w:rPr>
          <w:rFonts w:ascii="Arial" w:hAnsi="Arial" w:cs="Arial"/>
          <w:i/>
          <w:iCs/>
          <w:sz w:val="18"/>
          <w:szCs w:val="18"/>
        </w:rPr>
        <w:br/>
        <w:t>1. La Comisión Dictaminadora se integra de la siguiente manera:</w:t>
      </w:r>
      <w:r w:rsidRPr="000821CC">
        <w:rPr>
          <w:rFonts w:ascii="Arial" w:hAnsi="Arial" w:cs="Arial"/>
          <w:i/>
          <w:iCs/>
          <w:sz w:val="18"/>
          <w:szCs w:val="18"/>
        </w:rPr>
        <w:br/>
        <w:t>l. El Presidente Municipal, quien la presidirá o, en su caso, a quien él designe;</w:t>
      </w:r>
      <w:r w:rsidRPr="000821CC">
        <w:rPr>
          <w:rFonts w:ascii="Arial" w:hAnsi="Arial" w:cs="Arial"/>
          <w:i/>
          <w:iCs/>
          <w:sz w:val="18"/>
          <w:szCs w:val="18"/>
        </w:rPr>
        <w:br/>
        <w:t>ll. La Cámara Nacional de Comercio de Guadalajara;</w:t>
      </w:r>
      <w:r w:rsidRPr="000821CC">
        <w:rPr>
          <w:rFonts w:ascii="Arial" w:hAnsi="Arial" w:cs="Arial"/>
          <w:i/>
          <w:iCs/>
          <w:sz w:val="18"/>
          <w:szCs w:val="18"/>
        </w:rPr>
        <w:br/>
      </w:r>
      <w:proofErr w:type="spellStart"/>
      <w:r w:rsidRPr="000821CC">
        <w:rPr>
          <w:rFonts w:ascii="Arial" w:hAnsi="Arial" w:cs="Arial"/>
          <w:i/>
          <w:iCs/>
          <w:sz w:val="18"/>
          <w:szCs w:val="18"/>
        </w:rPr>
        <w:t>lll</w:t>
      </w:r>
      <w:proofErr w:type="spellEnd"/>
      <w:r w:rsidRPr="000821CC">
        <w:rPr>
          <w:rFonts w:ascii="Arial" w:hAnsi="Arial" w:cs="Arial"/>
          <w:i/>
          <w:iCs/>
          <w:sz w:val="18"/>
          <w:szCs w:val="18"/>
        </w:rPr>
        <w:t>. Un representante del Patronato del Centro Histórico;</w:t>
      </w:r>
      <w:r w:rsidRPr="000821CC">
        <w:rPr>
          <w:rFonts w:ascii="Arial" w:hAnsi="Arial" w:cs="Arial"/>
          <w:i/>
          <w:iCs/>
          <w:sz w:val="18"/>
          <w:szCs w:val="18"/>
        </w:rPr>
        <w:br/>
      </w:r>
      <w:proofErr w:type="spellStart"/>
      <w:r w:rsidRPr="000821CC">
        <w:rPr>
          <w:rFonts w:ascii="Arial" w:hAnsi="Arial" w:cs="Arial"/>
          <w:i/>
          <w:iCs/>
          <w:sz w:val="18"/>
          <w:szCs w:val="18"/>
        </w:rPr>
        <w:t>lV</w:t>
      </w:r>
      <w:proofErr w:type="spellEnd"/>
      <w:r w:rsidRPr="000821CC">
        <w:rPr>
          <w:rFonts w:ascii="Arial" w:hAnsi="Arial" w:cs="Arial"/>
          <w:i/>
          <w:iCs/>
          <w:sz w:val="18"/>
          <w:szCs w:val="18"/>
        </w:rPr>
        <w:t>. El titular de la Coordinación General de Gestión Integral de la Ciudad;</w:t>
      </w:r>
      <w:r w:rsidRPr="000821CC">
        <w:rPr>
          <w:rFonts w:ascii="Arial" w:hAnsi="Arial" w:cs="Arial"/>
          <w:i/>
          <w:iCs/>
          <w:sz w:val="18"/>
          <w:szCs w:val="18"/>
        </w:rPr>
        <w:br/>
        <w:t>V. El titular de la Dirección de Inspección y Vigilancia;</w:t>
      </w:r>
      <w:r w:rsidRPr="000821CC">
        <w:rPr>
          <w:rFonts w:ascii="Arial" w:hAnsi="Arial" w:cs="Arial"/>
          <w:i/>
          <w:iCs/>
          <w:sz w:val="18"/>
          <w:szCs w:val="18"/>
        </w:rPr>
        <w:br/>
      </w:r>
      <w:proofErr w:type="spellStart"/>
      <w:r w:rsidRPr="000821CC">
        <w:rPr>
          <w:rFonts w:ascii="Arial" w:hAnsi="Arial" w:cs="Arial"/>
          <w:i/>
          <w:iCs/>
          <w:sz w:val="18"/>
          <w:szCs w:val="18"/>
        </w:rPr>
        <w:t>Vl</w:t>
      </w:r>
      <w:proofErr w:type="spellEnd"/>
      <w:r w:rsidRPr="000821CC">
        <w:rPr>
          <w:rFonts w:ascii="Arial" w:hAnsi="Arial" w:cs="Arial"/>
          <w:i/>
          <w:iCs/>
          <w:sz w:val="18"/>
          <w:szCs w:val="18"/>
        </w:rPr>
        <w:t>. El titular de la Dirección de Tianguis y Comercio en Espacios Abiertos;</w:t>
      </w:r>
      <w:r w:rsidRPr="000821CC">
        <w:rPr>
          <w:rFonts w:ascii="Arial" w:hAnsi="Arial" w:cs="Arial"/>
          <w:i/>
          <w:iCs/>
          <w:sz w:val="18"/>
          <w:szCs w:val="18"/>
        </w:rPr>
        <w:br/>
      </w:r>
      <w:proofErr w:type="spellStart"/>
      <w:r w:rsidRPr="000821CC">
        <w:rPr>
          <w:rFonts w:ascii="Arial" w:hAnsi="Arial" w:cs="Arial"/>
          <w:i/>
          <w:iCs/>
          <w:sz w:val="18"/>
          <w:szCs w:val="18"/>
        </w:rPr>
        <w:t>Vll</w:t>
      </w:r>
      <w:proofErr w:type="spellEnd"/>
      <w:r w:rsidRPr="000821CC">
        <w:rPr>
          <w:rFonts w:ascii="Arial" w:hAnsi="Arial" w:cs="Arial"/>
          <w:i/>
          <w:iCs/>
          <w:sz w:val="18"/>
          <w:szCs w:val="18"/>
        </w:rPr>
        <w:t>. El titular de la Coordinación General de Administración e Innovación Gubernamental; y</w:t>
      </w:r>
      <w:r w:rsidRPr="000821CC">
        <w:rPr>
          <w:rFonts w:ascii="Arial" w:hAnsi="Arial" w:cs="Arial"/>
          <w:i/>
          <w:iCs/>
          <w:sz w:val="18"/>
          <w:szCs w:val="18"/>
        </w:rPr>
        <w:br/>
      </w:r>
      <w:proofErr w:type="spellStart"/>
      <w:r w:rsidRPr="000821CC">
        <w:rPr>
          <w:rFonts w:ascii="Arial" w:hAnsi="Arial" w:cs="Arial"/>
          <w:i/>
          <w:iCs/>
          <w:sz w:val="18"/>
          <w:szCs w:val="18"/>
        </w:rPr>
        <w:t>Vlll</w:t>
      </w:r>
      <w:proofErr w:type="spellEnd"/>
      <w:r w:rsidRPr="000821CC">
        <w:rPr>
          <w:rFonts w:ascii="Arial" w:hAnsi="Arial" w:cs="Arial"/>
          <w:i/>
          <w:iCs/>
          <w:sz w:val="18"/>
          <w:szCs w:val="18"/>
        </w:rPr>
        <w:t>. El coordinador de cada una de las fracciones edilicias, conforme a lo establecido por el artículo 142 del Reglamento del Ayuntamiento de Guadalajara.</w:t>
      </w:r>
    </w:p>
    <w:p w14:paraId="313A354A" w14:textId="77777777" w:rsidR="000821CC" w:rsidRPr="000821CC" w:rsidRDefault="000821CC" w:rsidP="000821CC">
      <w:pPr>
        <w:tabs>
          <w:tab w:val="left" w:pos="7200"/>
        </w:tabs>
        <w:snapToGrid w:val="0"/>
        <w:ind w:leftChars="498" w:left="999" w:rightChars="317" w:right="634" w:hanging="3"/>
        <w:jc w:val="both"/>
        <w:rPr>
          <w:rFonts w:ascii="Arial" w:hAnsi="Arial" w:cs="Arial"/>
          <w:i/>
          <w:iCs/>
          <w:sz w:val="18"/>
          <w:szCs w:val="18"/>
        </w:rPr>
      </w:pPr>
      <w:r w:rsidRPr="000821CC">
        <w:rPr>
          <w:rFonts w:ascii="Arial" w:hAnsi="Arial" w:cs="Arial"/>
          <w:i/>
          <w:iCs/>
          <w:sz w:val="18"/>
          <w:szCs w:val="18"/>
          <w:u w:val="single"/>
        </w:rPr>
        <w:t>XIX. Un representante de la Fundación Paseo Fray Antonio Alcalde, siempre y cuando en la sesión se vaya a tratar un tema relacionado al corredor Paseo Fray Antonio Alcalde</w:t>
      </w:r>
      <w:r w:rsidRPr="000821CC">
        <w:rPr>
          <w:rFonts w:ascii="Arial" w:hAnsi="Arial" w:cs="Arial"/>
          <w:i/>
          <w:iCs/>
          <w:sz w:val="18"/>
          <w:szCs w:val="18"/>
        </w:rPr>
        <w:br/>
        <w:t>.</w:t>
      </w:r>
    </w:p>
    <w:p w14:paraId="211B21EA" w14:textId="77777777" w:rsidR="000821CC" w:rsidRPr="000821CC" w:rsidRDefault="000821CC" w:rsidP="000821CC">
      <w:pPr>
        <w:tabs>
          <w:tab w:val="left" w:pos="7200"/>
        </w:tabs>
        <w:snapToGrid w:val="0"/>
        <w:ind w:leftChars="498" w:left="999" w:rightChars="317" w:right="634" w:hanging="3"/>
        <w:jc w:val="both"/>
        <w:rPr>
          <w:rFonts w:ascii="Arial" w:hAnsi="Arial" w:cs="Arial"/>
          <w:i/>
          <w:iCs/>
          <w:sz w:val="18"/>
          <w:szCs w:val="18"/>
        </w:rPr>
      </w:pPr>
      <w:r w:rsidRPr="000821CC">
        <w:rPr>
          <w:rFonts w:ascii="Arial" w:hAnsi="Arial" w:cs="Arial"/>
          <w:i/>
          <w:iCs/>
          <w:sz w:val="18"/>
          <w:szCs w:val="18"/>
        </w:rPr>
        <w:t>Reglamento de Corredores Gastronómicos, Culturales y Artísticos del Municipio de Guadalajara.</w:t>
      </w:r>
    </w:p>
    <w:p w14:paraId="28F0D32B" w14:textId="77777777" w:rsidR="000821CC" w:rsidRPr="000821CC" w:rsidRDefault="000821CC" w:rsidP="000821CC">
      <w:pPr>
        <w:tabs>
          <w:tab w:val="left" w:pos="7200"/>
        </w:tabs>
        <w:snapToGrid w:val="0"/>
        <w:ind w:leftChars="498" w:left="999" w:rightChars="317" w:right="634" w:hanging="3"/>
        <w:jc w:val="both"/>
        <w:rPr>
          <w:rFonts w:ascii="Arial" w:hAnsi="Arial" w:cs="Arial"/>
          <w:i/>
          <w:iCs/>
          <w:sz w:val="18"/>
          <w:szCs w:val="18"/>
        </w:rPr>
      </w:pPr>
      <w:r w:rsidRPr="000821CC">
        <w:rPr>
          <w:rFonts w:ascii="Arial" w:hAnsi="Arial" w:cs="Arial"/>
          <w:i/>
          <w:iCs/>
          <w:sz w:val="18"/>
          <w:szCs w:val="18"/>
        </w:rPr>
        <w:t>Artículo 8. El Consejo se integra por:</w:t>
      </w:r>
      <w:r w:rsidRPr="000821CC">
        <w:rPr>
          <w:rFonts w:ascii="Arial" w:hAnsi="Arial" w:cs="Arial"/>
          <w:i/>
          <w:iCs/>
          <w:sz w:val="18"/>
          <w:szCs w:val="18"/>
        </w:rPr>
        <w:br/>
        <w:t>I. La Presidenta o el Presidente Municipal o la persona que designe, quien presidirá el Consejo;</w:t>
      </w:r>
      <w:r w:rsidRPr="000821CC">
        <w:rPr>
          <w:rFonts w:ascii="Arial" w:hAnsi="Arial" w:cs="Arial"/>
          <w:i/>
          <w:iCs/>
          <w:sz w:val="18"/>
          <w:szCs w:val="18"/>
        </w:rPr>
        <w:br/>
        <w:t>II. La Directora o el Director de Inspección y Vigilancia;</w:t>
      </w:r>
      <w:r w:rsidRPr="000821CC">
        <w:rPr>
          <w:rFonts w:ascii="Arial" w:hAnsi="Arial" w:cs="Arial"/>
          <w:i/>
          <w:iCs/>
          <w:sz w:val="18"/>
          <w:szCs w:val="18"/>
        </w:rPr>
        <w:br/>
        <w:t>III. La Directora o el Director de Tianguis y Comercio en Espacios Abiertos;</w:t>
      </w:r>
      <w:r w:rsidRPr="000821CC">
        <w:rPr>
          <w:rFonts w:ascii="Arial" w:hAnsi="Arial" w:cs="Arial"/>
          <w:i/>
          <w:iCs/>
          <w:sz w:val="18"/>
          <w:szCs w:val="18"/>
        </w:rPr>
        <w:br/>
        <w:t xml:space="preserve">IV. La Directora o el Director de Cultura; </w:t>
      </w:r>
      <w:r w:rsidRPr="000821CC">
        <w:rPr>
          <w:rFonts w:ascii="Arial" w:hAnsi="Arial" w:cs="Arial"/>
          <w:i/>
          <w:iCs/>
          <w:sz w:val="18"/>
          <w:szCs w:val="18"/>
        </w:rPr>
        <w:br/>
        <w:t>V. La Directora o el Director de Vinculación Ciudadana, Prevención Social y Atención a Víctimas;</w:t>
      </w:r>
      <w:r w:rsidRPr="000821CC">
        <w:rPr>
          <w:rFonts w:ascii="Arial" w:hAnsi="Arial" w:cs="Arial"/>
          <w:i/>
          <w:iCs/>
          <w:sz w:val="18"/>
          <w:szCs w:val="18"/>
        </w:rPr>
        <w:br/>
        <w:t xml:space="preserve">VI. La Regidora o el Regidor que preside la Comisión Edilicia de Promoción del </w:t>
      </w:r>
      <w:r w:rsidRPr="000821CC">
        <w:rPr>
          <w:rFonts w:ascii="Arial" w:hAnsi="Arial" w:cs="Arial"/>
          <w:i/>
          <w:iCs/>
          <w:sz w:val="18"/>
          <w:szCs w:val="18"/>
        </w:rPr>
        <w:lastRenderedPageBreak/>
        <w:t>Desarrollo Económico y del Turismo;</w:t>
      </w:r>
      <w:r w:rsidRPr="000821CC">
        <w:rPr>
          <w:rFonts w:ascii="Arial" w:hAnsi="Arial" w:cs="Arial"/>
          <w:i/>
          <w:iCs/>
          <w:sz w:val="18"/>
          <w:szCs w:val="18"/>
        </w:rPr>
        <w:br/>
        <w:t>VII. La Coordinadora o el Coordinador Municipal de Protección Civil;</w:t>
      </w:r>
      <w:r w:rsidRPr="000821CC">
        <w:rPr>
          <w:rFonts w:ascii="Arial" w:hAnsi="Arial" w:cs="Arial"/>
          <w:i/>
          <w:iCs/>
          <w:sz w:val="18"/>
          <w:szCs w:val="18"/>
        </w:rPr>
        <w:br/>
        <w:t>VIII. Un representante de la Cámara Nacional de la Industria de Restaurantes y Alimentos Condimentados, CANIRAC;</w:t>
      </w:r>
      <w:r w:rsidRPr="000821CC">
        <w:rPr>
          <w:rFonts w:ascii="Arial" w:hAnsi="Arial" w:cs="Arial"/>
          <w:i/>
          <w:iCs/>
          <w:sz w:val="18"/>
          <w:szCs w:val="18"/>
        </w:rPr>
        <w:br/>
        <w:t>IX. Un ciudadano de representación vecinal, por invitación del Consejo;</w:t>
      </w:r>
      <w:r w:rsidRPr="000821CC">
        <w:rPr>
          <w:rFonts w:ascii="Arial" w:hAnsi="Arial" w:cs="Arial"/>
          <w:i/>
          <w:iCs/>
          <w:sz w:val="18"/>
          <w:szCs w:val="18"/>
        </w:rPr>
        <w:br/>
        <w:t>X. Un representante de los coordinadores de comité, designado por el Consejo;</w:t>
      </w:r>
      <w:r w:rsidRPr="000821CC">
        <w:rPr>
          <w:rFonts w:ascii="Arial" w:hAnsi="Arial" w:cs="Arial"/>
          <w:i/>
          <w:iCs/>
          <w:sz w:val="18"/>
          <w:szCs w:val="18"/>
        </w:rPr>
        <w:br/>
        <w:t>XI. La Directora o el Director de Movilidad y Transporte;</w:t>
      </w:r>
      <w:r w:rsidRPr="000821CC">
        <w:rPr>
          <w:rFonts w:ascii="Arial" w:hAnsi="Arial" w:cs="Arial"/>
          <w:i/>
          <w:iCs/>
          <w:sz w:val="18"/>
          <w:szCs w:val="18"/>
        </w:rPr>
        <w:br/>
        <w:t>XII. La Coordinadora o el Coordinador General de Desarrollo Económico; y</w:t>
      </w:r>
      <w:r w:rsidRPr="000821CC">
        <w:rPr>
          <w:rFonts w:ascii="Arial" w:hAnsi="Arial" w:cs="Arial"/>
          <w:i/>
          <w:iCs/>
          <w:sz w:val="18"/>
          <w:szCs w:val="18"/>
        </w:rPr>
        <w:br/>
        <w:t>XIII. La Directora o el Director de Padrón y Licencias, quien funge como Secretario Técnico del Consejo.</w:t>
      </w:r>
    </w:p>
    <w:p w14:paraId="39E1E533" w14:textId="77777777" w:rsidR="000821CC" w:rsidRPr="000821CC" w:rsidRDefault="000821CC" w:rsidP="000821CC">
      <w:pPr>
        <w:tabs>
          <w:tab w:val="left" w:pos="7200"/>
        </w:tabs>
        <w:snapToGrid w:val="0"/>
        <w:ind w:leftChars="498" w:left="999" w:rightChars="317" w:right="634" w:hanging="3"/>
        <w:jc w:val="both"/>
        <w:rPr>
          <w:rFonts w:ascii="Arial" w:hAnsi="Arial" w:cs="Arial"/>
          <w:i/>
          <w:iCs/>
          <w:sz w:val="18"/>
          <w:szCs w:val="18"/>
          <w:u w:val="single"/>
        </w:rPr>
      </w:pPr>
      <w:r w:rsidRPr="000821CC">
        <w:rPr>
          <w:rFonts w:ascii="Arial" w:hAnsi="Arial" w:cs="Arial"/>
          <w:i/>
          <w:iCs/>
          <w:sz w:val="18"/>
          <w:szCs w:val="18"/>
          <w:u w:val="single"/>
        </w:rPr>
        <w:t>XIV. Un representante de la Fundación Paseo Fray Antonio Alcalde, siempre y cuando en la sesión se vaya a tratar un tema relacionado al corredor Paseo Fray Antonio Alcalde</w:t>
      </w:r>
    </w:p>
    <w:p w14:paraId="0C4FB1BE" w14:textId="77777777" w:rsidR="000821CC" w:rsidRDefault="000821CC" w:rsidP="000821CC">
      <w:pPr>
        <w:ind w:rightChars="17" w:right="34"/>
        <w:jc w:val="both"/>
        <w:outlineLvl w:val="0"/>
        <w:rPr>
          <w:rFonts w:ascii="Arial" w:hAnsi="Arial" w:cs="Arial"/>
          <w:b/>
          <w:i/>
          <w:sz w:val="18"/>
          <w:szCs w:val="18"/>
        </w:rPr>
      </w:pPr>
    </w:p>
    <w:p w14:paraId="270F5BD3" w14:textId="77777777" w:rsidR="000821CC" w:rsidRDefault="000821CC" w:rsidP="000821CC">
      <w:pPr>
        <w:ind w:rightChars="17" w:right="34"/>
        <w:jc w:val="both"/>
        <w:outlineLvl w:val="0"/>
        <w:rPr>
          <w:rFonts w:ascii="Arial" w:hAnsi="Arial" w:cs="Arial"/>
          <w:i/>
          <w:sz w:val="18"/>
          <w:szCs w:val="18"/>
        </w:rPr>
      </w:pPr>
      <w:r w:rsidRPr="000821CC">
        <w:rPr>
          <w:rFonts w:ascii="Arial" w:hAnsi="Arial" w:cs="Arial"/>
          <w:b/>
          <w:i/>
          <w:sz w:val="18"/>
          <w:szCs w:val="18"/>
        </w:rPr>
        <w:t>SEGUNDO.-</w:t>
      </w:r>
      <w:r w:rsidRPr="000821CC">
        <w:rPr>
          <w:rFonts w:ascii="Arial" w:hAnsi="Arial" w:cs="Arial"/>
          <w:i/>
          <w:sz w:val="18"/>
          <w:szCs w:val="18"/>
        </w:rPr>
        <w:t xml:space="preserve"> Se faculta a los C.C. Presidente Municipal, Secretario General, y Síndico de este ayuntamiento a que suscriban la documentación necesaria para el cumplimiento del presente ordenamiento.</w:t>
      </w:r>
    </w:p>
    <w:p w14:paraId="79F302D7" w14:textId="77777777" w:rsidR="000821CC" w:rsidRDefault="000821CC" w:rsidP="000821CC">
      <w:pPr>
        <w:ind w:rightChars="17" w:right="34"/>
        <w:jc w:val="center"/>
        <w:outlineLvl w:val="0"/>
        <w:rPr>
          <w:rFonts w:ascii="Arial" w:hAnsi="Arial" w:cs="Arial"/>
          <w:i/>
          <w:sz w:val="18"/>
          <w:szCs w:val="18"/>
        </w:rPr>
      </w:pPr>
    </w:p>
    <w:p w14:paraId="1481B405" w14:textId="134284F2" w:rsidR="000821CC" w:rsidRPr="000821CC" w:rsidRDefault="000821CC" w:rsidP="000821CC">
      <w:pPr>
        <w:ind w:rightChars="17" w:right="34"/>
        <w:jc w:val="center"/>
        <w:outlineLvl w:val="0"/>
        <w:rPr>
          <w:rFonts w:ascii="Arial" w:hAnsi="Arial" w:cs="Arial"/>
          <w:i/>
          <w:sz w:val="18"/>
          <w:szCs w:val="18"/>
        </w:rPr>
      </w:pPr>
      <w:r w:rsidRPr="000821CC">
        <w:rPr>
          <w:rFonts w:ascii="Arial" w:hAnsi="Arial" w:cs="Arial"/>
          <w:b/>
          <w:i/>
          <w:spacing w:val="-3"/>
          <w:sz w:val="18"/>
          <w:szCs w:val="18"/>
        </w:rPr>
        <w:t>ARTÍCULOS TRANSITORIOS</w:t>
      </w:r>
    </w:p>
    <w:p w14:paraId="7AC0E485" w14:textId="77777777" w:rsidR="000821CC" w:rsidRDefault="000821CC" w:rsidP="000821CC">
      <w:pPr>
        <w:tabs>
          <w:tab w:val="left" w:pos="-720"/>
          <w:tab w:val="left" w:pos="284"/>
          <w:tab w:val="left" w:pos="660"/>
        </w:tabs>
        <w:jc w:val="both"/>
        <w:rPr>
          <w:rFonts w:ascii="Arial" w:hAnsi="Arial" w:cs="Arial"/>
          <w:b/>
          <w:i/>
          <w:spacing w:val="-3"/>
          <w:sz w:val="18"/>
          <w:szCs w:val="18"/>
        </w:rPr>
      </w:pPr>
    </w:p>
    <w:p w14:paraId="4EE3D2B9" w14:textId="73CC5398" w:rsidR="000821CC" w:rsidRPr="000821CC" w:rsidRDefault="000821CC" w:rsidP="000821CC">
      <w:pPr>
        <w:tabs>
          <w:tab w:val="left" w:pos="-720"/>
          <w:tab w:val="left" w:pos="284"/>
          <w:tab w:val="left" w:pos="660"/>
        </w:tabs>
        <w:jc w:val="both"/>
        <w:rPr>
          <w:rFonts w:ascii="Arial" w:hAnsi="Arial" w:cs="Arial"/>
          <w:bCs/>
          <w:i/>
          <w:spacing w:val="-3"/>
          <w:sz w:val="18"/>
          <w:szCs w:val="18"/>
        </w:rPr>
      </w:pPr>
      <w:r w:rsidRPr="000821CC">
        <w:rPr>
          <w:rFonts w:ascii="Arial" w:hAnsi="Arial" w:cs="Arial"/>
          <w:b/>
          <w:i/>
          <w:spacing w:val="-3"/>
          <w:sz w:val="18"/>
          <w:szCs w:val="18"/>
        </w:rPr>
        <w:t xml:space="preserve">PRIMERO.- </w:t>
      </w:r>
      <w:r w:rsidRPr="000821CC">
        <w:rPr>
          <w:rFonts w:ascii="Arial" w:hAnsi="Arial" w:cs="Arial"/>
          <w:bCs/>
          <w:i/>
          <w:spacing w:val="-3"/>
          <w:sz w:val="18"/>
          <w:szCs w:val="18"/>
        </w:rPr>
        <w:t xml:space="preserve">Publíquese la presente reforma en la Gaceta Municipal de Guadalajara. </w:t>
      </w:r>
      <w:r w:rsidRPr="000821CC">
        <w:rPr>
          <w:rFonts w:ascii="Arial" w:hAnsi="Arial" w:cs="Arial"/>
          <w:b/>
          <w:i/>
          <w:spacing w:val="-3"/>
          <w:sz w:val="18"/>
          <w:szCs w:val="18"/>
        </w:rPr>
        <w:t xml:space="preserve">SEGUNDO.- </w:t>
      </w:r>
      <w:r w:rsidRPr="000821CC">
        <w:rPr>
          <w:rFonts w:ascii="Arial" w:hAnsi="Arial" w:cs="Arial"/>
          <w:bCs/>
          <w:i/>
          <w:spacing w:val="-3"/>
          <w:sz w:val="18"/>
          <w:szCs w:val="18"/>
        </w:rPr>
        <w:t>La presente reforma entrará en vigor al día siguiente de su publicación en la Gaceta Municipal de Guadalajara</w:t>
      </w:r>
      <w:r>
        <w:rPr>
          <w:rFonts w:ascii="Arial" w:hAnsi="Arial" w:cs="Arial"/>
          <w:bCs/>
          <w:i/>
          <w:spacing w:val="-3"/>
          <w:sz w:val="18"/>
          <w:szCs w:val="18"/>
        </w:rPr>
        <w:t>”</w:t>
      </w:r>
      <w:r w:rsidRPr="000821CC">
        <w:rPr>
          <w:rFonts w:ascii="Arial" w:hAnsi="Arial" w:cs="Arial"/>
          <w:bCs/>
          <w:i/>
          <w:spacing w:val="-3"/>
          <w:sz w:val="18"/>
          <w:szCs w:val="18"/>
        </w:rPr>
        <w:t>.</w:t>
      </w:r>
    </w:p>
    <w:p w14:paraId="2ED7DA3A" w14:textId="77777777" w:rsidR="000129A9" w:rsidRPr="000821CC" w:rsidRDefault="000129A9" w:rsidP="000821CC">
      <w:pPr>
        <w:pStyle w:val="NormalWeb"/>
        <w:spacing w:before="0" w:beforeAutospacing="0" w:after="0" w:afterAutospacing="0"/>
        <w:jc w:val="both"/>
        <w:rPr>
          <w:rFonts w:ascii="Arial" w:hAnsi="Arial" w:cs="Arial"/>
          <w:bCs/>
          <w:i/>
          <w:spacing w:val="4"/>
          <w:sz w:val="18"/>
          <w:szCs w:val="18"/>
        </w:rPr>
      </w:pPr>
    </w:p>
    <w:p w14:paraId="22C2E878" w14:textId="0CC815CF" w:rsidR="000129A9" w:rsidRDefault="000129A9" w:rsidP="000129A9">
      <w:pPr>
        <w:pStyle w:val="NormalWeb"/>
        <w:spacing w:before="0" w:beforeAutospacing="0" w:after="0" w:afterAutospacing="0"/>
        <w:jc w:val="both"/>
        <w:rPr>
          <w:rFonts w:ascii="Arial" w:hAnsi="Arial" w:cs="Arial"/>
          <w:snapToGrid w:val="0"/>
        </w:rPr>
      </w:pPr>
      <w:r w:rsidRPr="00CC7AC2">
        <w:rPr>
          <w:rFonts w:ascii="Arial" w:hAnsi="Arial" w:cs="Arial"/>
          <w:b/>
          <w:snapToGrid w:val="0"/>
        </w:rPr>
        <w:t>El Señor Presidente Municipal:</w:t>
      </w:r>
      <w:r>
        <w:rPr>
          <w:rFonts w:ascii="Arial" w:hAnsi="Arial" w:cs="Arial"/>
          <w:b/>
          <w:snapToGrid w:val="0"/>
        </w:rPr>
        <w:t xml:space="preserve"> </w:t>
      </w:r>
      <w:r>
        <w:rPr>
          <w:rFonts w:ascii="Arial" w:hAnsi="Arial" w:cs="Arial"/>
          <w:snapToGrid w:val="0"/>
        </w:rPr>
        <w:t xml:space="preserve">Muchas gracias regidor. Se da cuenta de la </w:t>
      </w:r>
      <w:r w:rsidR="00221C34">
        <w:rPr>
          <w:rFonts w:ascii="Arial" w:hAnsi="Arial" w:cs="Arial"/>
          <w:snapToGrid w:val="0"/>
        </w:rPr>
        <w:t xml:space="preserve">presencia </w:t>
      </w:r>
      <w:r>
        <w:rPr>
          <w:rFonts w:ascii="Arial" w:hAnsi="Arial" w:cs="Arial"/>
          <w:snapToGrid w:val="0"/>
        </w:rPr>
        <w:t>de los regidores Tonatiuh Bravo y Luis Cisneros.</w:t>
      </w:r>
    </w:p>
    <w:p w14:paraId="4DFD6280" w14:textId="77777777" w:rsidR="000129A9" w:rsidRDefault="000129A9" w:rsidP="000129A9">
      <w:pPr>
        <w:pStyle w:val="NormalWeb"/>
        <w:spacing w:before="0" w:beforeAutospacing="0" w:after="0" w:afterAutospacing="0"/>
        <w:jc w:val="both"/>
        <w:rPr>
          <w:rFonts w:ascii="Arial" w:hAnsi="Arial" w:cs="Arial"/>
          <w:snapToGrid w:val="0"/>
        </w:rPr>
      </w:pPr>
    </w:p>
    <w:p w14:paraId="6DE8D5B2" w14:textId="77777777" w:rsidR="000129A9" w:rsidRDefault="000129A9" w:rsidP="000129A9">
      <w:pPr>
        <w:pStyle w:val="NormalWeb"/>
        <w:spacing w:before="0" w:beforeAutospacing="0" w:after="0" w:afterAutospacing="0"/>
        <w:jc w:val="both"/>
        <w:rPr>
          <w:rFonts w:ascii="Arial" w:hAnsi="Arial" w:cs="Arial"/>
          <w:bCs/>
          <w:spacing w:val="4"/>
        </w:rPr>
      </w:pPr>
      <w:r>
        <w:rPr>
          <w:rFonts w:ascii="Arial" w:hAnsi="Arial" w:cs="Arial"/>
          <w:snapToGrid w:val="0"/>
        </w:rPr>
        <w:t>Se pone a su consideración el trámite de referencia con los turnos propuestos,</w:t>
      </w:r>
      <w:r w:rsidRPr="00E44F28">
        <w:rPr>
          <w:rFonts w:ascii="Arial" w:hAnsi="Arial" w:cs="Arial"/>
          <w:bCs/>
          <w:spacing w:val="4"/>
        </w:rPr>
        <w:t xml:space="preserve"> preguntando si alguno de Ustedes desea hacer uso de la palabra.</w:t>
      </w:r>
      <w:r>
        <w:rPr>
          <w:rFonts w:ascii="Arial" w:hAnsi="Arial" w:cs="Arial"/>
          <w:bCs/>
          <w:spacing w:val="4"/>
        </w:rPr>
        <w:t xml:space="preserve"> </w:t>
      </w:r>
      <w:r w:rsidRPr="00E44F28">
        <w:rPr>
          <w:rFonts w:ascii="Arial" w:hAnsi="Arial" w:cs="Arial"/>
          <w:bCs/>
          <w:spacing w:val="4"/>
        </w:rPr>
        <w:t>No observando quien desee hacer uso de la palabra, en votación económica les consulto si lo</w:t>
      </w:r>
      <w:r>
        <w:rPr>
          <w:rFonts w:ascii="Arial" w:hAnsi="Arial" w:cs="Arial"/>
          <w:bCs/>
          <w:spacing w:val="4"/>
        </w:rPr>
        <w:t>s</w:t>
      </w:r>
      <w:r w:rsidRPr="00E44F28">
        <w:rPr>
          <w:rFonts w:ascii="Arial" w:hAnsi="Arial" w:cs="Arial"/>
          <w:bCs/>
          <w:spacing w:val="4"/>
        </w:rPr>
        <w:t xml:space="preserve"> aprueban.</w:t>
      </w:r>
      <w:r>
        <w:rPr>
          <w:rFonts w:ascii="Arial" w:hAnsi="Arial" w:cs="Arial"/>
          <w:bCs/>
          <w:spacing w:val="4"/>
        </w:rPr>
        <w:t xml:space="preserve"> </w:t>
      </w:r>
      <w:r w:rsidRPr="00E44F28">
        <w:rPr>
          <w:rFonts w:ascii="Arial" w:hAnsi="Arial" w:cs="Arial"/>
          <w:bCs/>
          <w:spacing w:val="4"/>
        </w:rPr>
        <w:t>Aprobado</w:t>
      </w:r>
      <w:r>
        <w:rPr>
          <w:rFonts w:ascii="Arial" w:hAnsi="Arial" w:cs="Arial"/>
          <w:bCs/>
          <w:spacing w:val="4"/>
        </w:rPr>
        <w:t>s</w:t>
      </w:r>
      <w:r w:rsidRPr="00E44F28">
        <w:rPr>
          <w:rFonts w:ascii="Arial" w:hAnsi="Arial" w:cs="Arial"/>
          <w:bCs/>
          <w:spacing w:val="4"/>
        </w:rPr>
        <w:t>.</w:t>
      </w:r>
    </w:p>
    <w:p w14:paraId="751C32D4" w14:textId="77777777" w:rsidR="000129A9" w:rsidRDefault="000129A9" w:rsidP="000129A9">
      <w:pPr>
        <w:pStyle w:val="NormalWeb"/>
        <w:spacing w:before="0" w:beforeAutospacing="0" w:after="0" w:afterAutospacing="0"/>
        <w:jc w:val="both"/>
        <w:rPr>
          <w:rFonts w:ascii="Arial" w:hAnsi="Arial" w:cs="Arial"/>
          <w:bCs/>
          <w:spacing w:val="4"/>
        </w:rPr>
      </w:pPr>
    </w:p>
    <w:p w14:paraId="5E38C335" w14:textId="28A5C6A7" w:rsidR="00940EC9" w:rsidRDefault="00221C34" w:rsidP="000129A9">
      <w:pPr>
        <w:pStyle w:val="NormalWeb"/>
        <w:spacing w:before="0" w:beforeAutospacing="0" w:after="0" w:afterAutospacing="0"/>
        <w:jc w:val="both"/>
        <w:rPr>
          <w:rFonts w:ascii="Arial" w:hAnsi="Arial" w:cs="Arial"/>
          <w:bCs/>
          <w:spacing w:val="4"/>
        </w:rPr>
      </w:pPr>
      <w:r>
        <w:rPr>
          <w:rFonts w:ascii="Arial" w:hAnsi="Arial" w:cs="Arial"/>
          <w:bCs/>
          <w:spacing w:val="4"/>
        </w:rPr>
        <w:t>D</w:t>
      </w:r>
      <w:r w:rsidR="000129A9" w:rsidRPr="00940EC9">
        <w:rPr>
          <w:rFonts w:ascii="Arial" w:hAnsi="Arial" w:cs="Arial"/>
          <w:bCs/>
          <w:spacing w:val="4"/>
        </w:rPr>
        <w:t>e conformidad con el artículo 31, fracción segunda del Código de Gobierno Municipal, se declara un receso hasta nuevo aviso. Muchas gracias.</w:t>
      </w:r>
      <w:r w:rsidR="000129A9">
        <w:rPr>
          <w:rFonts w:ascii="Arial" w:hAnsi="Arial" w:cs="Arial"/>
          <w:bCs/>
          <w:spacing w:val="4"/>
        </w:rPr>
        <w:t xml:space="preserve"> </w:t>
      </w:r>
    </w:p>
    <w:p w14:paraId="7AC2B687" w14:textId="77777777" w:rsidR="00221C34" w:rsidRPr="00221C34" w:rsidRDefault="00221C34" w:rsidP="00940EC9">
      <w:pPr>
        <w:pStyle w:val="Sangra3detindependiente"/>
        <w:rPr>
          <w:b/>
          <w:bCs w:val="0"/>
          <w:highlight w:val="yellow"/>
          <w:lang w:val="es-MX"/>
        </w:rPr>
      </w:pPr>
    </w:p>
    <w:p w14:paraId="584FBC86" w14:textId="5AA5CB53" w:rsidR="00940EC9" w:rsidRDefault="00221C34" w:rsidP="00940EC9">
      <w:pPr>
        <w:pStyle w:val="Sangra3detindependiente"/>
        <w:rPr>
          <w:bCs w:val="0"/>
          <w:lang w:val="es-MX"/>
        </w:rPr>
      </w:pPr>
      <w:r w:rsidRPr="00221C34">
        <w:rPr>
          <w:b/>
          <w:bCs w:val="0"/>
          <w:lang w:val="es-MX"/>
        </w:rPr>
        <w:t>El Presidente Municipal:</w:t>
      </w:r>
      <w:r w:rsidRPr="00221C34">
        <w:rPr>
          <w:bCs w:val="0"/>
          <w:lang w:val="es-MX"/>
        </w:rPr>
        <w:t xml:space="preserve"> </w:t>
      </w:r>
      <w:r w:rsidR="00824F76">
        <w:rPr>
          <w:bCs w:val="0"/>
          <w:lang w:val="es-MX"/>
        </w:rPr>
        <w:t>17</w:t>
      </w:r>
      <w:r w:rsidRPr="00221C34">
        <w:rPr>
          <w:bCs w:val="0"/>
          <w:lang w:val="es-MX"/>
        </w:rPr>
        <w:t xml:space="preserve"> de marzo de 2023, siendo las trece horas con siete minutos.</w:t>
      </w:r>
      <w:r>
        <w:rPr>
          <w:b/>
          <w:bCs w:val="0"/>
          <w:lang w:val="es-MX"/>
        </w:rPr>
        <w:t xml:space="preserve"> </w:t>
      </w:r>
      <w:r w:rsidR="00940EC9" w:rsidRPr="00221C34">
        <w:rPr>
          <w:bCs w:val="0"/>
          <w:lang w:val="es-MX"/>
        </w:rPr>
        <w:t>Se instruye al Secretario General del Ayuntamiento, pase lista de asistencia.</w:t>
      </w:r>
    </w:p>
    <w:p w14:paraId="59A57FDA" w14:textId="77777777" w:rsidR="00940EC9" w:rsidRDefault="00940EC9" w:rsidP="00940EC9">
      <w:pPr>
        <w:pStyle w:val="expandido"/>
        <w:tabs>
          <w:tab w:val="num" w:pos="0"/>
        </w:tabs>
        <w:spacing w:line="240" w:lineRule="auto"/>
        <w:outlineLvl w:val="0"/>
        <w:rPr>
          <w:rFonts w:ascii="Arial" w:hAnsi="Arial" w:cs="Arial"/>
          <w:spacing w:val="0"/>
          <w:sz w:val="25"/>
          <w:szCs w:val="25"/>
          <w:lang w:val="es-MX"/>
        </w:rPr>
      </w:pPr>
    </w:p>
    <w:p w14:paraId="3D26AB55" w14:textId="6C6226B5" w:rsidR="00940EC9" w:rsidRPr="00FE66DC" w:rsidRDefault="00940EC9" w:rsidP="006C7250">
      <w:pPr>
        <w:jc w:val="both"/>
        <w:rPr>
          <w:rFonts w:ascii="Arial" w:hAnsi="Arial" w:cs="Arial"/>
          <w:i/>
          <w:sz w:val="24"/>
          <w:szCs w:val="24"/>
        </w:rPr>
      </w:pPr>
      <w:r w:rsidRPr="002E6855">
        <w:rPr>
          <w:rFonts w:ascii="Arial" w:hAnsi="Arial" w:cs="Arial"/>
          <w:b/>
          <w:sz w:val="24"/>
          <w:szCs w:val="24"/>
        </w:rPr>
        <w:t>El Señor Secretario General:</w:t>
      </w:r>
      <w:r w:rsidRPr="002E6855">
        <w:rPr>
          <w:rFonts w:ascii="Arial" w:hAnsi="Arial" w:cs="Arial"/>
          <w:sz w:val="24"/>
          <w:szCs w:val="24"/>
        </w:rPr>
        <w:t xml:space="preserve"> Ciudadano Jesús Pablo Lemus Navarro, </w:t>
      </w:r>
      <w:r w:rsidRPr="002E6855">
        <w:rPr>
          <w:rFonts w:ascii="Arial" w:hAnsi="Arial" w:cs="Arial"/>
          <w:i/>
          <w:sz w:val="24"/>
          <w:szCs w:val="24"/>
        </w:rPr>
        <w:t>presente</w:t>
      </w:r>
      <w:r w:rsidRPr="002E6855">
        <w:rPr>
          <w:rFonts w:ascii="Arial" w:hAnsi="Arial" w:cs="Arial"/>
          <w:sz w:val="24"/>
          <w:szCs w:val="24"/>
        </w:rPr>
        <w:t>; ciudadana Patricia Guadalupe Campos Alfaro,</w:t>
      </w:r>
      <w:r w:rsidRPr="002E6855">
        <w:rPr>
          <w:rFonts w:ascii="Arial" w:hAnsi="Arial" w:cs="Arial"/>
          <w:i/>
          <w:sz w:val="24"/>
          <w:szCs w:val="24"/>
        </w:rPr>
        <w:t xml:space="preserve"> presente; </w:t>
      </w:r>
      <w:r w:rsidRPr="002E6855">
        <w:rPr>
          <w:rFonts w:ascii="Arial" w:hAnsi="Arial" w:cs="Arial"/>
          <w:sz w:val="24"/>
          <w:szCs w:val="24"/>
        </w:rPr>
        <w:t xml:space="preserve">ciudadano Juan Francisco Ramírez Salcido, </w:t>
      </w:r>
      <w:r w:rsidRPr="002E6855">
        <w:rPr>
          <w:rFonts w:ascii="Arial" w:hAnsi="Arial" w:cs="Arial"/>
          <w:i/>
          <w:sz w:val="24"/>
          <w:szCs w:val="24"/>
        </w:rPr>
        <w:t>presente</w:t>
      </w:r>
      <w:r w:rsidRPr="002E6855">
        <w:rPr>
          <w:rFonts w:ascii="Arial" w:hAnsi="Arial" w:cs="Arial"/>
          <w:sz w:val="24"/>
          <w:szCs w:val="24"/>
        </w:rPr>
        <w:t xml:space="preserve">; ciudadana Kehila Abigaíl Kú Escalante, </w:t>
      </w:r>
      <w:r w:rsidRPr="002E6855">
        <w:rPr>
          <w:rFonts w:ascii="Arial" w:hAnsi="Arial" w:cs="Arial"/>
          <w:i/>
          <w:sz w:val="24"/>
          <w:szCs w:val="24"/>
        </w:rPr>
        <w:t xml:space="preserve">presente; </w:t>
      </w:r>
      <w:r w:rsidRPr="002E6855">
        <w:rPr>
          <w:rFonts w:ascii="Arial" w:hAnsi="Arial" w:cs="Arial"/>
          <w:sz w:val="24"/>
          <w:szCs w:val="24"/>
        </w:rPr>
        <w:t xml:space="preserve">ciudadana Karina </w:t>
      </w:r>
      <w:proofErr w:type="spellStart"/>
      <w:r w:rsidRPr="002E6855">
        <w:rPr>
          <w:rFonts w:ascii="Arial" w:hAnsi="Arial" w:cs="Arial"/>
          <w:sz w:val="24"/>
          <w:szCs w:val="24"/>
        </w:rPr>
        <w:t>Anaid</w:t>
      </w:r>
      <w:proofErr w:type="spellEnd"/>
      <w:r w:rsidRPr="002E6855">
        <w:rPr>
          <w:rFonts w:ascii="Arial" w:hAnsi="Arial" w:cs="Arial"/>
          <w:sz w:val="24"/>
          <w:szCs w:val="24"/>
        </w:rPr>
        <w:t xml:space="preserve"> Hermosillo Ramírez, </w:t>
      </w:r>
      <w:r w:rsidRPr="002E6855">
        <w:rPr>
          <w:rFonts w:ascii="Arial" w:hAnsi="Arial" w:cs="Arial"/>
          <w:i/>
          <w:sz w:val="24"/>
          <w:szCs w:val="24"/>
        </w:rPr>
        <w:t xml:space="preserve">presente; </w:t>
      </w:r>
      <w:r w:rsidRPr="002E6855">
        <w:rPr>
          <w:rFonts w:ascii="Arial" w:hAnsi="Arial" w:cs="Arial"/>
          <w:sz w:val="24"/>
          <w:szCs w:val="24"/>
        </w:rPr>
        <w:t xml:space="preserve">ciudadana Karla Andrea Leonardo Torres, </w:t>
      </w:r>
      <w:r w:rsidRPr="002E6855">
        <w:rPr>
          <w:rFonts w:ascii="Arial" w:hAnsi="Arial" w:cs="Arial"/>
          <w:i/>
          <w:sz w:val="24"/>
          <w:szCs w:val="24"/>
        </w:rPr>
        <w:t xml:space="preserve">presente; </w:t>
      </w:r>
      <w:r w:rsidRPr="002E6855">
        <w:rPr>
          <w:rFonts w:ascii="Arial" w:hAnsi="Arial" w:cs="Arial"/>
          <w:sz w:val="24"/>
          <w:szCs w:val="24"/>
        </w:rPr>
        <w:t xml:space="preserve">ciudadano Luis Cisneros Quirarte, </w:t>
      </w:r>
      <w:r>
        <w:rPr>
          <w:rFonts w:ascii="Arial" w:hAnsi="Arial" w:cs="Arial"/>
          <w:i/>
          <w:sz w:val="24"/>
          <w:szCs w:val="24"/>
        </w:rPr>
        <w:t>presente</w:t>
      </w:r>
      <w:r w:rsidRPr="002E6855">
        <w:rPr>
          <w:rFonts w:ascii="Arial" w:hAnsi="Arial" w:cs="Arial"/>
          <w:i/>
          <w:sz w:val="24"/>
          <w:szCs w:val="24"/>
        </w:rPr>
        <w:t>;</w:t>
      </w:r>
      <w:r w:rsidRPr="002E6855">
        <w:rPr>
          <w:rFonts w:ascii="Arial" w:hAnsi="Arial" w:cs="Arial"/>
          <w:sz w:val="24"/>
          <w:szCs w:val="24"/>
        </w:rPr>
        <w:t xml:space="preserve"> ciudadana</w:t>
      </w:r>
      <w:r w:rsidRPr="002E6855">
        <w:rPr>
          <w:rFonts w:ascii="Arial" w:hAnsi="Arial" w:cs="Arial"/>
          <w:i/>
          <w:sz w:val="24"/>
          <w:szCs w:val="24"/>
        </w:rPr>
        <w:t xml:space="preserve"> </w:t>
      </w:r>
      <w:r w:rsidRPr="002E6855">
        <w:rPr>
          <w:rFonts w:ascii="Arial" w:hAnsi="Arial" w:cs="Arial"/>
          <w:sz w:val="24"/>
          <w:szCs w:val="24"/>
        </w:rPr>
        <w:t xml:space="preserve">Jeanette Velázquez Sedano, </w:t>
      </w:r>
      <w:r w:rsidRPr="002E6855">
        <w:rPr>
          <w:rFonts w:ascii="Arial" w:hAnsi="Arial" w:cs="Arial"/>
          <w:i/>
          <w:sz w:val="24"/>
          <w:szCs w:val="24"/>
        </w:rPr>
        <w:t xml:space="preserve">presente; </w:t>
      </w:r>
      <w:r w:rsidRPr="002E6855">
        <w:rPr>
          <w:rFonts w:ascii="Arial" w:hAnsi="Arial" w:cs="Arial"/>
          <w:sz w:val="24"/>
          <w:szCs w:val="24"/>
        </w:rPr>
        <w:t xml:space="preserve">ciudadano Rafael Barrios Dávila, </w:t>
      </w:r>
      <w:r w:rsidRPr="002E6855">
        <w:rPr>
          <w:rFonts w:ascii="Arial" w:hAnsi="Arial" w:cs="Arial"/>
          <w:i/>
          <w:sz w:val="24"/>
          <w:szCs w:val="24"/>
        </w:rPr>
        <w:t>presente;</w:t>
      </w:r>
      <w:r w:rsidRPr="002E6855">
        <w:rPr>
          <w:rFonts w:ascii="Arial" w:hAnsi="Arial" w:cs="Arial"/>
          <w:sz w:val="24"/>
          <w:szCs w:val="24"/>
        </w:rPr>
        <w:t xml:space="preserve"> ciudadana Rosa Angélica Fregoso Franco, </w:t>
      </w:r>
      <w:r w:rsidRPr="002E6855">
        <w:rPr>
          <w:rFonts w:ascii="Arial" w:hAnsi="Arial" w:cs="Arial"/>
          <w:i/>
          <w:sz w:val="24"/>
          <w:szCs w:val="24"/>
        </w:rPr>
        <w:t>presente;</w:t>
      </w:r>
      <w:r w:rsidRPr="002E6855">
        <w:rPr>
          <w:rFonts w:ascii="Arial" w:hAnsi="Arial" w:cs="Arial"/>
          <w:sz w:val="24"/>
          <w:szCs w:val="24"/>
        </w:rPr>
        <w:t xml:space="preserve"> ciudadana Ana Gabriela Velasco García, </w:t>
      </w:r>
      <w:r w:rsidRPr="002E6855">
        <w:rPr>
          <w:rFonts w:ascii="Arial" w:hAnsi="Arial" w:cs="Arial"/>
          <w:i/>
          <w:sz w:val="24"/>
          <w:szCs w:val="24"/>
        </w:rPr>
        <w:t>presente; c</w:t>
      </w:r>
      <w:r w:rsidRPr="002E6855">
        <w:rPr>
          <w:rFonts w:ascii="Arial" w:hAnsi="Arial" w:cs="Arial"/>
          <w:sz w:val="24"/>
          <w:szCs w:val="24"/>
        </w:rPr>
        <w:t>iudadano Aldo Alejandro de Anda García</w:t>
      </w:r>
      <w:r w:rsidR="006C7250">
        <w:rPr>
          <w:rFonts w:ascii="Arial" w:hAnsi="Arial" w:cs="Arial"/>
          <w:sz w:val="24"/>
          <w:szCs w:val="24"/>
        </w:rPr>
        <w:t xml:space="preserve">, </w:t>
      </w:r>
      <w:r w:rsidR="006C7250">
        <w:rPr>
          <w:rFonts w:ascii="Arial" w:hAnsi="Arial" w:cs="Arial"/>
          <w:i/>
          <w:sz w:val="24"/>
          <w:szCs w:val="24"/>
        </w:rPr>
        <w:t>se justificó inasistencia</w:t>
      </w:r>
      <w:r w:rsidRPr="002E6855">
        <w:rPr>
          <w:rFonts w:ascii="Arial" w:hAnsi="Arial" w:cs="Arial"/>
          <w:i/>
          <w:sz w:val="24"/>
          <w:szCs w:val="24"/>
        </w:rPr>
        <w:t xml:space="preserve">; </w:t>
      </w:r>
      <w:r w:rsidRPr="002E6855">
        <w:rPr>
          <w:rFonts w:ascii="Arial" w:hAnsi="Arial" w:cs="Arial"/>
          <w:sz w:val="24"/>
          <w:szCs w:val="24"/>
        </w:rPr>
        <w:t>ciudadano Carlos Lomelí Bolaños</w:t>
      </w:r>
      <w:r w:rsidRPr="002E6855">
        <w:rPr>
          <w:rFonts w:ascii="Arial" w:hAnsi="Arial" w:cs="Arial"/>
          <w:i/>
          <w:sz w:val="24"/>
          <w:szCs w:val="24"/>
        </w:rPr>
        <w:t xml:space="preserve">; </w:t>
      </w:r>
      <w:r w:rsidRPr="002E6855">
        <w:rPr>
          <w:rFonts w:ascii="Arial" w:hAnsi="Arial" w:cs="Arial"/>
          <w:sz w:val="24"/>
          <w:szCs w:val="24"/>
        </w:rPr>
        <w:t>ciudadana Mariana Fernández Ramírez</w:t>
      </w:r>
      <w:r w:rsidRPr="002E6855">
        <w:rPr>
          <w:rFonts w:ascii="Arial" w:hAnsi="Arial" w:cs="Arial"/>
          <w:i/>
          <w:sz w:val="24"/>
          <w:szCs w:val="24"/>
        </w:rPr>
        <w:t xml:space="preserve">; </w:t>
      </w:r>
      <w:r w:rsidRPr="002E6855">
        <w:rPr>
          <w:rFonts w:ascii="Arial" w:hAnsi="Arial" w:cs="Arial"/>
          <w:sz w:val="24"/>
          <w:szCs w:val="24"/>
        </w:rPr>
        <w:t xml:space="preserve">ciudadano Salvador Hernández Navarro, </w:t>
      </w:r>
      <w:r w:rsidRPr="002E6855">
        <w:rPr>
          <w:rFonts w:ascii="Arial" w:hAnsi="Arial" w:cs="Arial"/>
          <w:i/>
          <w:sz w:val="24"/>
          <w:szCs w:val="24"/>
        </w:rPr>
        <w:t>presente</w:t>
      </w:r>
      <w:r w:rsidRPr="002E6855">
        <w:rPr>
          <w:rFonts w:ascii="Arial" w:hAnsi="Arial" w:cs="Arial"/>
          <w:sz w:val="24"/>
          <w:szCs w:val="24"/>
        </w:rPr>
        <w:t>;</w:t>
      </w:r>
      <w:r w:rsidRPr="002E6855">
        <w:rPr>
          <w:rFonts w:ascii="Arial" w:hAnsi="Arial" w:cs="Arial"/>
          <w:i/>
          <w:sz w:val="24"/>
          <w:szCs w:val="24"/>
        </w:rPr>
        <w:t xml:space="preserve"> </w:t>
      </w:r>
      <w:r w:rsidRPr="002E6855">
        <w:rPr>
          <w:rFonts w:ascii="Arial" w:hAnsi="Arial" w:cs="Arial"/>
          <w:sz w:val="24"/>
          <w:szCs w:val="24"/>
        </w:rPr>
        <w:t>ciudadana María Candelaria Ochoa Ávalos</w:t>
      </w:r>
      <w:r w:rsidR="006C7250">
        <w:rPr>
          <w:rFonts w:ascii="Arial" w:hAnsi="Arial" w:cs="Arial"/>
          <w:sz w:val="24"/>
          <w:szCs w:val="24"/>
        </w:rPr>
        <w:t xml:space="preserve">, </w:t>
      </w:r>
      <w:r w:rsidR="006C7250">
        <w:rPr>
          <w:rFonts w:ascii="Arial" w:hAnsi="Arial" w:cs="Arial"/>
          <w:i/>
          <w:sz w:val="24"/>
          <w:szCs w:val="24"/>
        </w:rPr>
        <w:t xml:space="preserve">se justificó </w:t>
      </w:r>
      <w:r w:rsidR="006C7250">
        <w:rPr>
          <w:rFonts w:ascii="Arial" w:hAnsi="Arial" w:cs="Arial"/>
          <w:i/>
          <w:sz w:val="24"/>
          <w:szCs w:val="24"/>
        </w:rPr>
        <w:lastRenderedPageBreak/>
        <w:t>inasistencia</w:t>
      </w:r>
      <w:r w:rsidRPr="002E6855">
        <w:rPr>
          <w:rFonts w:ascii="Arial" w:hAnsi="Arial" w:cs="Arial"/>
          <w:sz w:val="24"/>
          <w:szCs w:val="24"/>
        </w:rPr>
        <w:t xml:space="preserve">; ciudadana Sofía Berenice García Mosqueda, </w:t>
      </w:r>
      <w:r w:rsidRPr="002E6855">
        <w:rPr>
          <w:rFonts w:ascii="Arial" w:hAnsi="Arial" w:cs="Arial"/>
          <w:i/>
          <w:sz w:val="24"/>
          <w:szCs w:val="24"/>
        </w:rPr>
        <w:t>presente;</w:t>
      </w:r>
      <w:r w:rsidRPr="002E6855">
        <w:rPr>
          <w:rFonts w:ascii="Arial" w:hAnsi="Arial" w:cs="Arial"/>
          <w:sz w:val="24"/>
          <w:szCs w:val="24"/>
        </w:rPr>
        <w:t xml:space="preserve"> ciudadano Fernando Garza Martínez</w:t>
      </w:r>
      <w:r w:rsidR="006C7250">
        <w:rPr>
          <w:rFonts w:ascii="Arial" w:hAnsi="Arial" w:cs="Arial"/>
          <w:sz w:val="24"/>
          <w:szCs w:val="24"/>
        </w:rPr>
        <w:t xml:space="preserve">, </w:t>
      </w:r>
      <w:r w:rsidR="006C7250" w:rsidRPr="006C7250">
        <w:rPr>
          <w:rFonts w:ascii="Arial" w:hAnsi="Arial" w:cs="Arial"/>
          <w:i/>
          <w:sz w:val="24"/>
          <w:szCs w:val="24"/>
        </w:rPr>
        <w:t>se justificó inasistencia</w:t>
      </w:r>
      <w:r w:rsidRPr="002E6855">
        <w:rPr>
          <w:rFonts w:ascii="Arial" w:hAnsi="Arial" w:cs="Arial"/>
          <w:sz w:val="24"/>
          <w:szCs w:val="24"/>
        </w:rPr>
        <w:t>;</w:t>
      </w:r>
      <w:r w:rsidRPr="002E6855">
        <w:rPr>
          <w:rFonts w:ascii="Arial" w:hAnsi="Arial" w:cs="Arial"/>
          <w:i/>
          <w:sz w:val="24"/>
          <w:szCs w:val="24"/>
        </w:rPr>
        <w:t xml:space="preserve"> </w:t>
      </w:r>
      <w:r w:rsidRPr="002E6855">
        <w:rPr>
          <w:rFonts w:ascii="Arial" w:hAnsi="Arial" w:cs="Arial"/>
          <w:sz w:val="24"/>
          <w:szCs w:val="24"/>
        </w:rPr>
        <w:t xml:space="preserve">ciudadano Itzcóatl Tonatiuh Bravo Padilla, </w:t>
      </w:r>
      <w:r>
        <w:rPr>
          <w:rFonts w:ascii="Arial" w:hAnsi="Arial" w:cs="Arial"/>
          <w:i/>
          <w:sz w:val="24"/>
          <w:szCs w:val="24"/>
        </w:rPr>
        <w:t>presente</w:t>
      </w:r>
      <w:r w:rsidRPr="002E6855">
        <w:rPr>
          <w:rFonts w:ascii="Arial" w:hAnsi="Arial" w:cs="Arial"/>
          <w:i/>
          <w:sz w:val="24"/>
          <w:szCs w:val="24"/>
        </w:rPr>
        <w:t>.</w:t>
      </w:r>
    </w:p>
    <w:p w14:paraId="0F87AD41" w14:textId="77777777" w:rsidR="00940EC9" w:rsidRPr="001F3B91" w:rsidRDefault="00940EC9" w:rsidP="00940EC9">
      <w:pPr>
        <w:jc w:val="both"/>
        <w:rPr>
          <w:rFonts w:ascii="Arial" w:hAnsi="Arial" w:cs="Arial"/>
          <w:i/>
          <w:sz w:val="24"/>
          <w:szCs w:val="24"/>
        </w:rPr>
      </w:pPr>
    </w:p>
    <w:p w14:paraId="630E5421" w14:textId="5DF5D025" w:rsidR="00940EC9" w:rsidRDefault="00940EC9" w:rsidP="00940EC9">
      <w:pPr>
        <w:jc w:val="both"/>
        <w:rPr>
          <w:rFonts w:ascii="Arial" w:hAnsi="Arial" w:cs="Arial"/>
          <w:sz w:val="24"/>
          <w:szCs w:val="24"/>
        </w:rPr>
      </w:pPr>
      <w:r w:rsidRPr="001F3B91">
        <w:rPr>
          <w:rFonts w:ascii="Arial" w:hAnsi="Arial" w:cs="Arial"/>
          <w:sz w:val="24"/>
          <w:szCs w:val="24"/>
        </w:rPr>
        <w:t xml:space="preserve">En los términos de lo dispuesto en los artículos 32 de la Ley del Gobierno y la Administración Pública Municipal del Estado de Jalisco; y 61, párrafo II del Código de Gobierno Municipal de Guadalajara, existe quórum </w:t>
      </w:r>
      <w:r>
        <w:rPr>
          <w:rFonts w:ascii="Arial" w:hAnsi="Arial" w:cs="Arial"/>
          <w:sz w:val="24"/>
          <w:szCs w:val="24"/>
        </w:rPr>
        <w:t>al estar presentes 1</w:t>
      </w:r>
      <w:r w:rsidR="008050EB">
        <w:rPr>
          <w:rFonts w:ascii="Arial" w:hAnsi="Arial" w:cs="Arial"/>
          <w:sz w:val="24"/>
          <w:szCs w:val="24"/>
        </w:rPr>
        <w:t>4</w:t>
      </w:r>
      <w:r>
        <w:rPr>
          <w:rFonts w:ascii="Arial" w:hAnsi="Arial" w:cs="Arial"/>
          <w:sz w:val="24"/>
          <w:szCs w:val="24"/>
        </w:rPr>
        <w:t xml:space="preserve"> </w:t>
      </w:r>
      <w:r w:rsidRPr="00F96495">
        <w:rPr>
          <w:rFonts w:ascii="Arial" w:hAnsi="Arial" w:cs="Arial"/>
          <w:sz w:val="24"/>
          <w:szCs w:val="24"/>
        </w:rPr>
        <w:t>regidores</w:t>
      </w:r>
      <w:r w:rsidRPr="001F3B91">
        <w:rPr>
          <w:rFonts w:ascii="Arial" w:hAnsi="Arial" w:cs="Arial"/>
          <w:sz w:val="24"/>
          <w:szCs w:val="24"/>
        </w:rPr>
        <w:t xml:space="preserve"> con el objeto de que se declare </w:t>
      </w:r>
      <w:r w:rsidR="008050EB">
        <w:rPr>
          <w:rFonts w:ascii="Arial" w:hAnsi="Arial" w:cs="Arial"/>
          <w:sz w:val="24"/>
          <w:szCs w:val="24"/>
        </w:rPr>
        <w:t>reanudada</w:t>
      </w:r>
      <w:r w:rsidRPr="001F3B91">
        <w:rPr>
          <w:rFonts w:ascii="Arial" w:hAnsi="Arial" w:cs="Arial"/>
          <w:sz w:val="24"/>
          <w:szCs w:val="24"/>
        </w:rPr>
        <w:t xml:space="preserve"> la presente sesión.</w:t>
      </w:r>
    </w:p>
    <w:p w14:paraId="37BE54B3" w14:textId="77777777" w:rsidR="00940EC9" w:rsidRDefault="00940EC9" w:rsidP="00940EC9">
      <w:pPr>
        <w:jc w:val="both"/>
        <w:rPr>
          <w:rFonts w:ascii="Arial" w:hAnsi="Arial" w:cs="Arial"/>
          <w:sz w:val="24"/>
          <w:szCs w:val="24"/>
        </w:rPr>
      </w:pPr>
    </w:p>
    <w:p w14:paraId="38D98AC8" w14:textId="409697F0" w:rsidR="00D246A5" w:rsidRDefault="00940EC9" w:rsidP="00D246A5">
      <w:pPr>
        <w:jc w:val="both"/>
        <w:rPr>
          <w:rFonts w:ascii="Arial" w:hAnsi="Arial" w:cs="Arial"/>
          <w:sz w:val="24"/>
          <w:szCs w:val="24"/>
        </w:rPr>
      </w:pPr>
      <w:r>
        <w:rPr>
          <w:rFonts w:ascii="Arial" w:hAnsi="Arial" w:cs="Arial"/>
          <w:b/>
          <w:snapToGrid w:val="0"/>
          <w:sz w:val="24"/>
          <w:szCs w:val="24"/>
        </w:rPr>
        <w:t xml:space="preserve">El Señor Presidente Municipal: </w:t>
      </w:r>
      <w:r w:rsidRPr="00715197">
        <w:rPr>
          <w:rFonts w:ascii="Arial" w:hAnsi="Arial" w:cs="Arial"/>
          <w:sz w:val="24"/>
          <w:szCs w:val="24"/>
        </w:rPr>
        <w:t xml:space="preserve">Existiendo quórum, se declara </w:t>
      </w:r>
      <w:r w:rsidR="008050EB">
        <w:rPr>
          <w:rFonts w:ascii="Arial" w:hAnsi="Arial" w:cs="Arial"/>
          <w:sz w:val="24"/>
          <w:szCs w:val="24"/>
        </w:rPr>
        <w:t>reanudada</w:t>
      </w:r>
      <w:r w:rsidRPr="00715197">
        <w:rPr>
          <w:rFonts w:ascii="Arial" w:hAnsi="Arial" w:cs="Arial"/>
          <w:sz w:val="24"/>
          <w:szCs w:val="24"/>
        </w:rPr>
        <w:t xml:space="preserve"> esta sesión ordinaria del Ayuntamiento de Guadalajara, correspondiente al día</w:t>
      </w:r>
      <w:r>
        <w:rPr>
          <w:rFonts w:ascii="Arial" w:hAnsi="Arial" w:cs="Arial"/>
          <w:sz w:val="24"/>
          <w:szCs w:val="24"/>
        </w:rPr>
        <w:t xml:space="preserve"> 14 </w:t>
      </w:r>
      <w:r w:rsidRPr="00715197">
        <w:rPr>
          <w:rFonts w:ascii="Arial" w:hAnsi="Arial" w:cs="Arial"/>
          <w:sz w:val="24"/>
          <w:szCs w:val="24"/>
        </w:rPr>
        <w:t xml:space="preserve">de </w:t>
      </w:r>
      <w:r>
        <w:rPr>
          <w:rFonts w:ascii="Arial" w:hAnsi="Arial" w:cs="Arial"/>
          <w:sz w:val="24"/>
          <w:szCs w:val="24"/>
        </w:rPr>
        <w:t xml:space="preserve">marzo de </w:t>
      </w:r>
      <w:r w:rsidRPr="00715197">
        <w:rPr>
          <w:rFonts w:ascii="Arial" w:hAnsi="Arial" w:cs="Arial"/>
          <w:sz w:val="24"/>
          <w:szCs w:val="24"/>
        </w:rPr>
        <w:t>20</w:t>
      </w:r>
      <w:r>
        <w:rPr>
          <w:rFonts w:ascii="Arial" w:hAnsi="Arial" w:cs="Arial"/>
          <w:sz w:val="24"/>
          <w:szCs w:val="24"/>
        </w:rPr>
        <w:t>23</w:t>
      </w:r>
      <w:r w:rsidRPr="00715197">
        <w:rPr>
          <w:rFonts w:ascii="Arial" w:hAnsi="Arial" w:cs="Arial"/>
          <w:sz w:val="24"/>
          <w:szCs w:val="24"/>
        </w:rPr>
        <w:t xml:space="preserve"> y válidos los acuerdos que en ella se tomen.</w:t>
      </w:r>
    </w:p>
    <w:p w14:paraId="6C4FBB9C" w14:textId="77777777" w:rsidR="008050EB" w:rsidRDefault="008050EB" w:rsidP="00D246A5">
      <w:pPr>
        <w:jc w:val="both"/>
        <w:rPr>
          <w:rFonts w:ascii="Arial" w:hAnsi="Arial" w:cs="Arial"/>
          <w:sz w:val="24"/>
          <w:szCs w:val="24"/>
        </w:rPr>
      </w:pPr>
    </w:p>
    <w:p w14:paraId="49DD3F51" w14:textId="23EF2C7C" w:rsidR="008050EB" w:rsidRDefault="008050EB" w:rsidP="00D246A5">
      <w:pPr>
        <w:jc w:val="both"/>
        <w:rPr>
          <w:rFonts w:ascii="Arial" w:hAnsi="Arial" w:cs="Arial"/>
          <w:sz w:val="24"/>
          <w:szCs w:val="24"/>
        </w:rPr>
      </w:pPr>
      <w:r>
        <w:rPr>
          <w:rFonts w:ascii="Arial" w:hAnsi="Arial" w:cs="Arial"/>
          <w:sz w:val="24"/>
          <w:szCs w:val="24"/>
        </w:rPr>
        <w:t xml:space="preserve">Continuamos con el desahogo del cuarto punto del orden del día, correspondiente a la presentación de iniciativas con turno a comisión, instruyendo al Secretario continúe cediendo el uso de la palabra a los regidores previamente registrados. </w:t>
      </w:r>
    </w:p>
    <w:p w14:paraId="298A5875" w14:textId="77777777" w:rsidR="008050EB" w:rsidRPr="008050EB" w:rsidRDefault="008050EB" w:rsidP="00D246A5">
      <w:pPr>
        <w:jc w:val="both"/>
        <w:rPr>
          <w:rFonts w:ascii="Arial" w:hAnsi="Arial" w:cs="Arial"/>
          <w:b/>
          <w:sz w:val="24"/>
          <w:szCs w:val="24"/>
        </w:rPr>
      </w:pPr>
    </w:p>
    <w:p w14:paraId="37D0C883" w14:textId="77777777" w:rsidR="008050EB" w:rsidRDefault="008050EB" w:rsidP="00D246A5">
      <w:pPr>
        <w:jc w:val="both"/>
        <w:rPr>
          <w:rFonts w:ascii="Arial" w:hAnsi="Arial" w:cs="Arial"/>
          <w:sz w:val="24"/>
          <w:szCs w:val="24"/>
        </w:rPr>
      </w:pPr>
      <w:r w:rsidRPr="008050EB">
        <w:rPr>
          <w:rFonts w:ascii="Arial" w:hAnsi="Arial" w:cs="Arial"/>
          <w:b/>
          <w:sz w:val="24"/>
          <w:szCs w:val="24"/>
        </w:rPr>
        <w:t>El Señor Secretario General:</w:t>
      </w:r>
      <w:r>
        <w:rPr>
          <w:rFonts w:ascii="Arial" w:hAnsi="Arial" w:cs="Arial"/>
          <w:sz w:val="24"/>
          <w:szCs w:val="24"/>
        </w:rPr>
        <w:t xml:space="preserve"> Tiene el uso de la voz, la regidora Ana Gabriela Velasco.</w:t>
      </w:r>
    </w:p>
    <w:p w14:paraId="7639EAB5" w14:textId="77777777" w:rsidR="008050EB" w:rsidRPr="008050EB" w:rsidRDefault="008050EB" w:rsidP="00D246A5">
      <w:pPr>
        <w:jc w:val="both"/>
        <w:rPr>
          <w:rFonts w:ascii="Arial" w:hAnsi="Arial" w:cs="Arial"/>
          <w:b/>
          <w:sz w:val="24"/>
          <w:szCs w:val="24"/>
        </w:rPr>
      </w:pPr>
    </w:p>
    <w:p w14:paraId="3B7037F4" w14:textId="21A84D1B" w:rsidR="008050EB" w:rsidRDefault="008050EB" w:rsidP="00D246A5">
      <w:pPr>
        <w:jc w:val="both"/>
        <w:rPr>
          <w:rFonts w:ascii="Arial" w:hAnsi="Arial" w:cs="Arial"/>
          <w:sz w:val="24"/>
          <w:szCs w:val="24"/>
        </w:rPr>
      </w:pPr>
      <w:r w:rsidRPr="008050EB">
        <w:rPr>
          <w:rFonts w:ascii="Arial" w:hAnsi="Arial" w:cs="Arial"/>
          <w:b/>
          <w:sz w:val="24"/>
          <w:szCs w:val="24"/>
        </w:rPr>
        <w:t>La Regidora Ana Gabriela Velasco García:</w:t>
      </w:r>
      <w:r>
        <w:rPr>
          <w:rFonts w:ascii="Arial" w:hAnsi="Arial" w:cs="Arial"/>
          <w:sz w:val="24"/>
          <w:szCs w:val="24"/>
        </w:rPr>
        <w:t xml:space="preserve"> Gracias Secretario, con su venia Presidente; buenas tardes tengan todas y todos ustedes. Hoy presentaré dos iniciativas solicitando al Secretario General sean transcritas íntegramente en el acta de la sesión. </w:t>
      </w:r>
    </w:p>
    <w:p w14:paraId="50A2D654" w14:textId="77777777" w:rsidR="008050EB" w:rsidRDefault="008050EB" w:rsidP="00D246A5">
      <w:pPr>
        <w:jc w:val="both"/>
        <w:rPr>
          <w:rFonts w:ascii="Arial" w:hAnsi="Arial" w:cs="Arial"/>
          <w:sz w:val="24"/>
          <w:szCs w:val="24"/>
        </w:rPr>
      </w:pPr>
    </w:p>
    <w:p w14:paraId="4EC260B7" w14:textId="4573DCEF" w:rsidR="008050EB" w:rsidRDefault="008050EB" w:rsidP="00D246A5">
      <w:pPr>
        <w:jc w:val="both"/>
        <w:rPr>
          <w:rFonts w:ascii="Arial" w:hAnsi="Arial" w:cs="Arial"/>
          <w:sz w:val="24"/>
          <w:szCs w:val="24"/>
        </w:rPr>
      </w:pPr>
      <w:r>
        <w:rPr>
          <w:rFonts w:ascii="Arial" w:hAnsi="Arial" w:cs="Arial"/>
          <w:sz w:val="24"/>
          <w:szCs w:val="24"/>
        </w:rPr>
        <w:t xml:space="preserve">La primera iniciativa, tiene como objetivo principal el rescate y la promoción de las lenguas maternas en nuestra ciudad; queremos fomentar el conocimiento y la valoración de estas lenguas, así como su enseñanza y difusión en la sociedad; se busca que los centros comunitarios, los centros culturales, los centros colmena de los municipios o en las academias municipales, se pueda llevar a cabo en conjunto con la Dirección de Pueblos Originarios, clases de lenguas maternas y talleres que ayuden al fortalecimiento de las lenguas, en especial en colonias donde residan comunidades de pueblos originarios. </w:t>
      </w:r>
    </w:p>
    <w:p w14:paraId="1B97F2AF" w14:textId="77777777" w:rsidR="008050EB" w:rsidRDefault="008050EB" w:rsidP="00D246A5">
      <w:pPr>
        <w:jc w:val="both"/>
        <w:rPr>
          <w:rFonts w:ascii="Arial" w:hAnsi="Arial" w:cs="Arial"/>
          <w:sz w:val="24"/>
          <w:szCs w:val="24"/>
        </w:rPr>
      </w:pPr>
    </w:p>
    <w:p w14:paraId="7688D973" w14:textId="3240AE2E" w:rsidR="008050EB" w:rsidRDefault="008050EB" w:rsidP="00D246A5">
      <w:pPr>
        <w:jc w:val="both"/>
        <w:rPr>
          <w:rFonts w:ascii="Arial" w:hAnsi="Arial" w:cs="Arial"/>
          <w:sz w:val="24"/>
          <w:szCs w:val="24"/>
        </w:rPr>
      </w:pPr>
      <w:r>
        <w:rPr>
          <w:rFonts w:ascii="Arial" w:hAnsi="Arial" w:cs="Arial"/>
          <w:sz w:val="24"/>
          <w:szCs w:val="24"/>
        </w:rPr>
        <w:t>Por lo anterior, solicito que esta iniciativa sea turnada a las Comisiones Edilicia</w:t>
      </w:r>
      <w:r w:rsidR="00221C34">
        <w:rPr>
          <w:rFonts w:ascii="Arial" w:hAnsi="Arial" w:cs="Arial"/>
          <w:sz w:val="24"/>
          <w:szCs w:val="24"/>
        </w:rPr>
        <w:t>s</w:t>
      </w:r>
      <w:r w:rsidR="009F62CF">
        <w:rPr>
          <w:rFonts w:ascii="Arial" w:hAnsi="Arial" w:cs="Arial"/>
          <w:sz w:val="24"/>
          <w:szCs w:val="24"/>
        </w:rPr>
        <w:t xml:space="preserve"> de Desarrollo Social, </w:t>
      </w:r>
      <w:r>
        <w:rPr>
          <w:rFonts w:ascii="Arial" w:hAnsi="Arial" w:cs="Arial"/>
          <w:sz w:val="24"/>
          <w:szCs w:val="24"/>
        </w:rPr>
        <w:t>Hu</w:t>
      </w:r>
      <w:r w:rsidR="009F62CF">
        <w:rPr>
          <w:rFonts w:ascii="Arial" w:hAnsi="Arial" w:cs="Arial"/>
          <w:sz w:val="24"/>
          <w:szCs w:val="24"/>
        </w:rPr>
        <w:t xml:space="preserve">mano y Participación Ciudadana </w:t>
      </w:r>
      <w:r>
        <w:rPr>
          <w:rFonts w:ascii="Arial" w:hAnsi="Arial" w:cs="Arial"/>
          <w:sz w:val="24"/>
          <w:szCs w:val="24"/>
        </w:rPr>
        <w:t>como convocante así como Cultura como coadyuvante por ser materia de su competencia.</w:t>
      </w:r>
    </w:p>
    <w:p w14:paraId="6EF3E8D4" w14:textId="77777777" w:rsidR="008050EB" w:rsidRPr="000821CC" w:rsidRDefault="008050EB" w:rsidP="000821CC">
      <w:pPr>
        <w:jc w:val="both"/>
        <w:rPr>
          <w:rFonts w:ascii="Arial" w:hAnsi="Arial" w:cs="Arial"/>
          <w:i/>
          <w:color w:val="FF0000"/>
          <w:sz w:val="18"/>
          <w:szCs w:val="18"/>
        </w:rPr>
      </w:pPr>
    </w:p>
    <w:p w14:paraId="1320114C" w14:textId="32CFBDBA" w:rsidR="000821CC" w:rsidRPr="000821CC" w:rsidRDefault="000821CC" w:rsidP="000821CC">
      <w:pPr>
        <w:pBdr>
          <w:top w:val="nil"/>
          <w:left w:val="nil"/>
          <w:bottom w:val="nil"/>
          <w:right w:val="nil"/>
          <w:between w:val="nil"/>
        </w:pBdr>
        <w:rPr>
          <w:rFonts w:ascii="Arial" w:hAnsi="Arial" w:cs="Arial"/>
          <w:i/>
          <w:color w:val="000000"/>
          <w:sz w:val="18"/>
          <w:szCs w:val="18"/>
        </w:rPr>
      </w:pPr>
      <w:r>
        <w:rPr>
          <w:rFonts w:ascii="Arial" w:hAnsi="Arial" w:cs="Arial"/>
          <w:b/>
          <w:i/>
          <w:color w:val="000000"/>
          <w:sz w:val="18"/>
          <w:szCs w:val="18"/>
        </w:rPr>
        <w:t>201C</w:t>
      </w:r>
      <w:r w:rsidRPr="000821CC">
        <w:rPr>
          <w:rFonts w:ascii="Arial" w:hAnsi="Arial" w:cs="Arial"/>
          <w:b/>
          <w:i/>
          <w:color w:val="000000"/>
          <w:sz w:val="18"/>
          <w:szCs w:val="18"/>
        </w:rPr>
        <w:t>INTEGRANTES DEL HONORABLE </w:t>
      </w:r>
    </w:p>
    <w:p w14:paraId="5044437C"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hAnsi="Arial" w:cs="Arial"/>
          <w:b/>
          <w:i/>
          <w:color w:val="000000"/>
          <w:sz w:val="18"/>
          <w:szCs w:val="18"/>
        </w:rPr>
        <w:t>AYUNTAMIENTO DE GUADALAJARA</w:t>
      </w:r>
    </w:p>
    <w:p w14:paraId="65DDD2B2"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hAnsi="Arial" w:cs="Arial"/>
          <w:b/>
          <w:i/>
          <w:color w:val="000000"/>
          <w:sz w:val="18"/>
          <w:szCs w:val="18"/>
        </w:rPr>
        <w:t>P R E S E N T E </w:t>
      </w:r>
    </w:p>
    <w:p w14:paraId="09E8F107"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sidRPr="000821CC">
        <w:rPr>
          <w:rFonts w:ascii="Arial" w:hAnsi="Arial" w:cs="Arial"/>
          <w:i/>
          <w:color w:val="000000"/>
          <w:sz w:val="18"/>
          <w:szCs w:val="18"/>
        </w:rPr>
        <w:br/>
        <w:t xml:space="preserve">La suscrita, </w:t>
      </w:r>
      <w:r w:rsidRPr="000821CC">
        <w:rPr>
          <w:rFonts w:ascii="Arial" w:hAnsi="Arial" w:cs="Arial"/>
          <w:b/>
          <w:i/>
          <w:color w:val="000000"/>
          <w:sz w:val="18"/>
          <w:szCs w:val="18"/>
        </w:rPr>
        <w:t>ANA GABRIELA VELASCO GARCÍA</w:t>
      </w:r>
      <w:r w:rsidRPr="000821CC">
        <w:rPr>
          <w:rFonts w:ascii="Arial" w:hAnsi="Arial" w:cs="Arial"/>
          <w:i/>
          <w:color w:val="000000"/>
          <w:sz w:val="18"/>
          <w:szCs w:val="18"/>
        </w:rPr>
        <w:t xml:space="preserve">, en mi carácter de Regidora del Municipio de </w:t>
      </w:r>
      <w:r w:rsidRPr="000821CC">
        <w:rPr>
          <w:rFonts w:ascii="Arial" w:hAnsi="Arial" w:cs="Arial"/>
          <w:i/>
          <w:color w:val="000000"/>
          <w:sz w:val="18"/>
          <w:szCs w:val="18"/>
        </w:rPr>
        <w:lastRenderedPageBreak/>
        <w:t xml:space="preserve">Guadalajara, en ejercicio de las atribuciones que me confieren los artículos 41 fracción II de la Ley del Gobierno y la Administración Pública Municipal del Estado de Jalisco; 90 primer párrafo, 92 y demás relativos del Código de Gobierno Municipal de Guadalajara, me permito someter a la consideración de este Ayuntamiento, la presente </w:t>
      </w:r>
      <w:r w:rsidRPr="000821CC">
        <w:rPr>
          <w:rFonts w:ascii="Arial" w:hAnsi="Arial" w:cs="Arial"/>
          <w:b/>
          <w:i/>
          <w:color w:val="000000"/>
          <w:sz w:val="18"/>
          <w:szCs w:val="18"/>
        </w:rPr>
        <w:t>INICIATIVA DE ACUERDO CON TURNO A COMISIÓN QUE TIENE POR OBJETO LA PRESERVACIÓN Y EL FORTALECIMIENTO DE LAS LENGUAS INDÍGENAS DENTRO DEL MUNICIPIO DE GUADALAJARA</w:t>
      </w:r>
      <w:r w:rsidRPr="000821CC">
        <w:rPr>
          <w:rFonts w:ascii="Arial" w:hAnsi="Arial" w:cs="Arial"/>
          <w:i/>
          <w:color w:val="000000"/>
          <w:sz w:val="18"/>
          <w:szCs w:val="18"/>
        </w:rPr>
        <w:t>,</w:t>
      </w:r>
      <w:r w:rsidRPr="000821CC">
        <w:rPr>
          <w:rFonts w:ascii="Arial" w:hAnsi="Arial" w:cs="Arial"/>
          <w:b/>
          <w:i/>
          <w:color w:val="000000"/>
          <w:sz w:val="18"/>
          <w:szCs w:val="18"/>
        </w:rPr>
        <w:t xml:space="preserve"> </w:t>
      </w:r>
      <w:r w:rsidRPr="000821CC">
        <w:rPr>
          <w:rFonts w:ascii="Arial" w:hAnsi="Arial" w:cs="Arial"/>
          <w:i/>
          <w:color w:val="000000"/>
          <w:sz w:val="18"/>
          <w:szCs w:val="18"/>
        </w:rPr>
        <w:t xml:space="preserve">de conformidad con la siguiente: </w:t>
      </w:r>
    </w:p>
    <w:p w14:paraId="48733E68" w14:textId="77777777" w:rsidR="000821CC" w:rsidRPr="000821CC" w:rsidRDefault="000821CC" w:rsidP="000821CC">
      <w:pPr>
        <w:rPr>
          <w:rFonts w:ascii="Arial" w:hAnsi="Arial" w:cs="Arial"/>
          <w:i/>
          <w:sz w:val="18"/>
          <w:szCs w:val="18"/>
        </w:rPr>
      </w:pPr>
    </w:p>
    <w:p w14:paraId="082E03B6" w14:textId="77777777" w:rsidR="000821CC" w:rsidRPr="000821CC" w:rsidRDefault="000821CC" w:rsidP="000821CC">
      <w:pPr>
        <w:jc w:val="center"/>
        <w:rPr>
          <w:rFonts w:ascii="Arial" w:hAnsi="Arial" w:cs="Arial"/>
          <w:i/>
          <w:sz w:val="18"/>
          <w:szCs w:val="18"/>
        </w:rPr>
      </w:pPr>
      <w:r w:rsidRPr="000821CC">
        <w:rPr>
          <w:rFonts w:ascii="Arial" w:hAnsi="Arial" w:cs="Arial"/>
          <w:b/>
          <w:i/>
          <w:color w:val="000000"/>
          <w:sz w:val="18"/>
          <w:szCs w:val="18"/>
        </w:rPr>
        <w:t>EXPOSICIÓN DE MOTIVOS</w:t>
      </w:r>
    </w:p>
    <w:p w14:paraId="68510E1E"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08978D29"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hAnsi="Arial" w:cs="Arial"/>
          <w:i/>
          <w:sz w:val="18"/>
          <w:szCs w:val="18"/>
        </w:rPr>
        <w:t>A lo largo de la historia, los pueblos originarios han sido objeto de exclusión sistemática; han sido víctimas de marginación, de discriminación y de racismo. La cuestión del papel de los pueblos originarios en la historia amerita una reflexión profunda y el establecimiento de medidas de justicia transicional, no solo para poner un alto a las acciones de exclusión, sino también para que los pueblos originarios sean protagonistas en el desarrollo del México moderno y global.</w:t>
      </w:r>
    </w:p>
    <w:p w14:paraId="390F25D4"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152AF7E1"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hAnsi="Arial" w:cs="Arial"/>
          <w:i/>
          <w:sz w:val="18"/>
          <w:szCs w:val="18"/>
        </w:rPr>
        <w:t xml:space="preserve">La justicia transicional para los pueblos originarios en México es una deuda que sigue acumulándose, porque aun hoy en día, en pleno 2023, siguen existiendo barreras y condiciones materiales que dificultan el acceso a derechos básicos; ejemplo de ello es el acceso a la justicia cotidiana o el acceso al mercado laboral. </w:t>
      </w:r>
    </w:p>
    <w:p w14:paraId="2C743F9E"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02B951D1" w14:textId="7C57C6BB"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hAnsi="Arial" w:cs="Arial"/>
          <w:i/>
          <w:sz w:val="18"/>
          <w:szCs w:val="18"/>
        </w:rPr>
        <w:t>Sin embargo, es necesario empezar a trabajar desde nuestra trinchera con acciones que busquen la justicia y contribuyan a la eliminación de cualquier barrera, así como para el fortalecimiento de sus tradiciones, de su cultura y de su lengua. Es así como desde el ámbito municipal - como parte del compromiso de es</w:t>
      </w:r>
      <w:r w:rsidR="00605252">
        <w:rPr>
          <w:rFonts w:ascii="Arial" w:hAnsi="Arial" w:cs="Arial"/>
          <w:i/>
          <w:sz w:val="18"/>
          <w:szCs w:val="18"/>
        </w:rPr>
        <w:t xml:space="preserve">te gobierno por la inclusión - </w:t>
      </w:r>
      <w:r w:rsidRPr="000821CC">
        <w:rPr>
          <w:rFonts w:ascii="Arial" w:hAnsi="Arial" w:cs="Arial"/>
          <w:i/>
          <w:sz w:val="18"/>
          <w:szCs w:val="18"/>
        </w:rPr>
        <w:t xml:space="preserve">el desarrollo y la participación de todas y todos en los asuntos públicos. En el año 2022 se aprobó la creación de la Dirección de Pueblos Originarios de Guadalajara, cuyas atribuciones están enmarcadas en el artículo 235 </w:t>
      </w:r>
      <w:proofErr w:type="spellStart"/>
      <w:r w:rsidRPr="000821CC">
        <w:rPr>
          <w:rFonts w:ascii="Arial" w:hAnsi="Arial" w:cs="Arial"/>
          <w:i/>
          <w:sz w:val="18"/>
          <w:szCs w:val="18"/>
        </w:rPr>
        <w:t>Duodecies</w:t>
      </w:r>
      <w:proofErr w:type="spellEnd"/>
      <w:r w:rsidRPr="000821CC">
        <w:rPr>
          <w:rFonts w:ascii="Arial" w:hAnsi="Arial" w:cs="Arial"/>
          <w:i/>
          <w:sz w:val="18"/>
          <w:szCs w:val="18"/>
        </w:rPr>
        <w:t xml:space="preserve"> del Código de Gobierno Municipal de Guadalajara, mismas que buscan como objetivo el mejoramiento de la calidad de vida y la preservación de las tradiciones, la cultura, la promoción, protección y defensa de las personas que forman parte de grupos originarios. </w:t>
      </w:r>
    </w:p>
    <w:p w14:paraId="1A8461FF"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hAnsi="Arial" w:cs="Arial"/>
          <w:i/>
          <w:sz w:val="18"/>
          <w:szCs w:val="18"/>
        </w:rPr>
        <w:t xml:space="preserve"> </w:t>
      </w:r>
    </w:p>
    <w:p w14:paraId="63B0276A"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hAnsi="Arial" w:cs="Arial"/>
          <w:i/>
          <w:sz w:val="18"/>
          <w:szCs w:val="18"/>
        </w:rPr>
        <w:t xml:space="preserve">En el marco de estas acciones, de manera específica se considera prioritario llevar a cabo medidas desde el municipio, no solo para preservar, sino también para ampliar el conocimiento sobre las lenguas indígenas o lenguas maternas. </w:t>
      </w:r>
    </w:p>
    <w:p w14:paraId="77E4EBB1"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2432CB81"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hAnsi="Arial" w:cs="Arial"/>
          <w:i/>
          <w:sz w:val="18"/>
          <w:szCs w:val="18"/>
        </w:rPr>
        <w:t xml:space="preserve">A nivel internacional se reconoce la importancia de las lenguas indígenas o las lenguas maternas. Así la Organización de las Naciones Unidas (ONU), a través de la Organización de las Naciones Unidas para la Educación, la Ciencia y la Cultura (UNESCO, por sus siglas en inglés) ha establecido el día 21 de febrero de cada año como </w:t>
      </w:r>
      <w:r w:rsidRPr="000821CC">
        <w:rPr>
          <w:rFonts w:ascii="Arial" w:hAnsi="Arial" w:cs="Arial"/>
          <w:b/>
          <w:i/>
          <w:sz w:val="18"/>
          <w:szCs w:val="18"/>
        </w:rPr>
        <w:t>Día Internacional de la Lengua Materna</w:t>
      </w:r>
      <w:r w:rsidRPr="000821CC">
        <w:rPr>
          <w:rFonts w:ascii="Arial" w:hAnsi="Arial" w:cs="Arial"/>
          <w:i/>
          <w:sz w:val="18"/>
          <w:szCs w:val="18"/>
        </w:rPr>
        <w:t xml:space="preserve">, como una forma de reconocer a nivel internacional la importancia del multilingüismo y su aportación al desarrollo social y a la inclusión cultural. </w:t>
      </w:r>
    </w:p>
    <w:p w14:paraId="4BB5E469"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1C08741A"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hAnsi="Arial" w:cs="Arial"/>
          <w:i/>
          <w:sz w:val="18"/>
          <w:szCs w:val="18"/>
        </w:rPr>
        <w:t>Por su parte, de acuerdo con información obtenida del portal web del Gobierno Federal</w:t>
      </w:r>
      <w:r w:rsidRPr="000821CC">
        <w:rPr>
          <w:rFonts w:ascii="Arial" w:hAnsi="Arial" w:cs="Arial"/>
          <w:i/>
          <w:sz w:val="18"/>
          <w:szCs w:val="18"/>
          <w:vertAlign w:val="superscript"/>
        </w:rPr>
        <w:footnoteReference w:id="5"/>
      </w:r>
      <w:r w:rsidRPr="000821CC">
        <w:rPr>
          <w:rFonts w:ascii="Arial" w:hAnsi="Arial" w:cs="Arial"/>
          <w:i/>
          <w:sz w:val="18"/>
          <w:szCs w:val="18"/>
        </w:rPr>
        <w:t xml:space="preserve">, en todo el país se hablan 68 lenguas indígenas, siendo las principales la lengua Náhuatl y la lengua Maya. </w:t>
      </w:r>
    </w:p>
    <w:p w14:paraId="0B5AC8C3"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34D4A6F9"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t xml:space="preserve">Con base en información obtenida de la Encuesta </w:t>
      </w:r>
      <w:proofErr w:type="spellStart"/>
      <w:r w:rsidRPr="000821CC">
        <w:rPr>
          <w:rFonts w:ascii="Arial" w:hAnsi="Arial" w:cs="Arial"/>
          <w:i/>
          <w:sz w:val="18"/>
          <w:szCs w:val="18"/>
        </w:rPr>
        <w:t>Intercensal</w:t>
      </w:r>
      <w:proofErr w:type="spellEnd"/>
      <w:r w:rsidRPr="000821CC">
        <w:rPr>
          <w:rFonts w:ascii="Arial" w:hAnsi="Arial" w:cs="Arial"/>
          <w:i/>
          <w:sz w:val="18"/>
          <w:szCs w:val="18"/>
        </w:rPr>
        <w:t xml:space="preserve"> del Instituto Nacional de Estadística y Geografía</w:t>
      </w:r>
      <w:r w:rsidRPr="000821CC">
        <w:rPr>
          <w:rFonts w:ascii="Arial" w:hAnsi="Arial" w:cs="Arial"/>
          <w:i/>
          <w:sz w:val="18"/>
          <w:szCs w:val="18"/>
          <w:vertAlign w:val="superscript"/>
        </w:rPr>
        <w:footnoteReference w:id="6"/>
      </w:r>
      <w:r w:rsidRPr="000821CC">
        <w:rPr>
          <w:rFonts w:ascii="Arial" w:hAnsi="Arial" w:cs="Arial"/>
          <w:i/>
          <w:sz w:val="18"/>
          <w:szCs w:val="18"/>
        </w:rPr>
        <w:t xml:space="preserve"> (INEGI), durante el año 2015 se identificó en el municipio de Guadalajara una población de 4,531 personas mayores de 3 años que hablan alguna lengua indígena, de las cuales 2,502 son hombres y 2,029 son mujeres</w:t>
      </w:r>
      <w:r w:rsidRPr="000821CC">
        <w:rPr>
          <w:rFonts w:ascii="Arial" w:hAnsi="Arial" w:cs="Arial"/>
          <w:i/>
          <w:sz w:val="18"/>
          <w:szCs w:val="18"/>
          <w:vertAlign w:val="superscript"/>
        </w:rPr>
        <w:footnoteReference w:id="7"/>
      </w:r>
      <w:r w:rsidRPr="000821CC">
        <w:rPr>
          <w:rFonts w:ascii="Arial" w:hAnsi="Arial" w:cs="Arial"/>
          <w:i/>
          <w:sz w:val="18"/>
          <w:szCs w:val="18"/>
        </w:rPr>
        <w:t xml:space="preserve">. Además de identificarse una población de 98,035 personas que se </w:t>
      </w:r>
      <w:proofErr w:type="spellStart"/>
      <w:r w:rsidRPr="000821CC">
        <w:rPr>
          <w:rFonts w:ascii="Arial" w:hAnsi="Arial" w:cs="Arial"/>
          <w:i/>
          <w:sz w:val="18"/>
          <w:szCs w:val="18"/>
        </w:rPr>
        <w:t>autoadscriben</w:t>
      </w:r>
      <w:proofErr w:type="spellEnd"/>
      <w:r w:rsidRPr="000821CC">
        <w:rPr>
          <w:rFonts w:ascii="Arial" w:hAnsi="Arial" w:cs="Arial"/>
          <w:i/>
          <w:sz w:val="18"/>
          <w:szCs w:val="18"/>
        </w:rPr>
        <w:t xml:space="preserve"> como población indígena. Esta información no tiene una variación significativa respecto a lo reportado por el Instituto de Información, Estadística y Geografía del Estado de Jalisco (IIEG), el cual reporta que, con base en el Censo de Población y Vivienda Jalisco 2020, en Guadalajara hay 0.3% de población de 3 años y más </w:t>
      </w:r>
      <w:r w:rsidRPr="000821CC">
        <w:rPr>
          <w:rFonts w:ascii="Arial" w:hAnsi="Arial" w:cs="Arial"/>
          <w:i/>
          <w:sz w:val="18"/>
          <w:szCs w:val="18"/>
        </w:rPr>
        <w:lastRenderedPageBreak/>
        <w:t>que hablan una lengua indígena</w:t>
      </w:r>
      <w:r w:rsidRPr="000821CC">
        <w:rPr>
          <w:rFonts w:ascii="Arial" w:hAnsi="Arial" w:cs="Arial"/>
          <w:i/>
          <w:sz w:val="18"/>
          <w:szCs w:val="18"/>
          <w:vertAlign w:val="superscript"/>
        </w:rPr>
        <w:footnoteReference w:id="8"/>
      </w:r>
      <w:r w:rsidRPr="000821CC">
        <w:rPr>
          <w:rFonts w:ascii="Arial" w:hAnsi="Arial" w:cs="Arial"/>
          <w:i/>
          <w:sz w:val="18"/>
          <w:szCs w:val="18"/>
        </w:rPr>
        <w:t>, es decir, alrededor de 4,100 personas del total de población habitante de Guadalajara.</w:t>
      </w:r>
    </w:p>
    <w:p w14:paraId="4228CC3F"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hAnsi="Arial" w:cs="Arial"/>
          <w:i/>
          <w:sz w:val="18"/>
          <w:szCs w:val="18"/>
        </w:rPr>
        <w:t xml:space="preserve">En este sentido, se busca que el Gobierno Municipal emprenda diversas acciones, no solo para la conservación de las lenguas indígenas, sino también para su difusión y fortalecimiento, de tal manera que se reconozca su importante impacto en el patrimonio cultural inmaterial para las futuras generaciones. </w:t>
      </w:r>
    </w:p>
    <w:p w14:paraId="32306BAC"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069F76B6" w14:textId="77777777" w:rsidR="000821CC" w:rsidRPr="000821CC" w:rsidRDefault="000821CC" w:rsidP="001410B7">
      <w:pPr>
        <w:numPr>
          <w:ilvl w:val="0"/>
          <w:numId w:val="30"/>
        </w:numPr>
        <w:jc w:val="both"/>
        <w:rPr>
          <w:rFonts w:ascii="Arial" w:hAnsi="Arial" w:cs="Arial"/>
          <w:i/>
          <w:color w:val="000000"/>
          <w:sz w:val="18"/>
          <w:szCs w:val="18"/>
        </w:rPr>
      </w:pPr>
      <w:r w:rsidRPr="000821CC">
        <w:rPr>
          <w:rFonts w:ascii="Arial" w:hAnsi="Arial" w:cs="Arial"/>
          <w:i/>
          <w:color w:val="000000"/>
          <w:sz w:val="18"/>
          <w:szCs w:val="18"/>
        </w:rPr>
        <w:t>OBJETO DE LA INICIATIVA </w:t>
      </w:r>
    </w:p>
    <w:p w14:paraId="2E99D3B3" w14:textId="77777777" w:rsidR="000821CC" w:rsidRPr="000821CC" w:rsidRDefault="000821CC" w:rsidP="000821CC">
      <w:pPr>
        <w:rPr>
          <w:rFonts w:ascii="Arial" w:hAnsi="Arial" w:cs="Arial"/>
          <w:i/>
          <w:sz w:val="18"/>
          <w:szCs w:val="18"/>
        </w:rPr>
      </w:pPr>
    </w:p>
    <w:p w14:paraId="5E5B3A9D" w14:textId="77777777" w:rsidR="000821CC" w:rsidRPr="000821CC" w:rsidRDefault="000821CC" w:rsidP="000821CC">
      <w:pPr>
        <w:jc w:val="both"/>
        <w:rPr>
          <w:rFonts w:ascii="Arial" w:hAnsi="Arial" w:cs="Arial"/>
          <w:i/>
          <w:sz w:val="18"/>
          <w:szCs w:val="18"/>
        </w:rPr>
      </w:pPr>
      <w:bookmarkStart w:id="1" w:name="_heading=h.30j0zll" w:colFirst="0" w:colLast="0"/>
      <w:bookmarkEnd w:id="1"/>
      <w:r w:rsidRPr="000821CC">
        <w:rPr>
          <w:rFonts w:ascii="Arial" w:hAnsi="Arial" w:cs="Arial"/>
          <w:i/>
          <w:sz w:val="18"/>
          <w:szCs w:val="18"/>
        </w:rPr>
        <w:t>La presente iniciativa tiene por objeto llevar a cabo acciones de difusión, enseñanza y práctica de distintas lenguas indígenas que se hablan en el territorio municipal, en espacios municipales, con el fin de preservarlas y que, además, puedan ser conocidas y practicadas por la mayor cantidad de personas posibles, independientemente de su origen o pertenencia a algún pueblo originario, a fin de que las lenguas indígenas se mantengan vigentes como parte de nuestro patrimonio cultural inmaterial.</w:t>
      </w:r>
    </w:p>
    <w:p w14:paraId="6CE488E7" w14:textId="77777777" w:rsidR="000821CC" w:rsidRPr="000821CC" w:rsidRDefault="000821CC" w:rsidP="000821CC">
      <w:pPr>
        <w:jc w:val="both"/>
        <w:rPr>
          <w:rFonts w:ascii="Arial" w:hAnsi="Arial" w:cs="Arial"/>
          <w:i/>
          <w:sz w:val="18"/>
          <w:szCs w:val="18"/>
        </w:rPr>
      </w:pPr>
    </w:p>
    <w:p w14:paraId="1664E707" w14:textId="77777777" w:rsidR="000821CC" w:rsidRPr="000821CC" w:rsidRDefault="000821CC" w:rsidP="001410B7">
      <w:pPr>
        <w:numPr>
          <w:ilvl w:val="0"/>
          <w:numId w:val="31"/>
        </w:numPr>
        <w:jc w:val="both"/>
        <w:rPr>
          <w:rFonts w:ascii="Arial" w:hAnsi="Arial" w:cs="Arial"/>
          <w:i/>
          <w:color w:val="000000"/>
          <w:sz w:val="18"/>
          <w:szCs w:val="18"/>
        </w:rPr>
      </w:pPr>
      <w:r w:rsidRPr="000821CC">
        <w:rPr>
          <w:rFonts w:ascii="Arial" w:hAnsi="Arial" w:cs="Arial"/>
          <w:i/>
          <w:color w:val="000000"/>
          <w:sz w:val="18"/>
          <w:szCs w:val="18"/>
        </w:rPr>
        <w:t>MATERIA QUE SE PRETENDE REGULAR</w:t>
      </w:r>
    </w:p>
    <w:p w14:paraId="37FFBA9B" w14:textId="77777777" w:rsidR="000821CC" w:rsidRPr="000821CC" w:rsidRDefault="000821CC" w:rsidP="000821CC">
      <w:pPr>
        <w:rPr>
          <w:rFonts w:ascii="Arial" w:hAnsi="Arial" w:cs="Arial"/>
          <w:i/>
          <w:sz w:val="18"/>
          <w:szCs w:val="18"/>
        </w:rPr>
      </w:pPr>
    </w:p>
    <w:p w14:paraId="68A69596" w14:textId="77777777" w:rsidR="000821CC" w:rsidRPr="000821CC" w:rsidRDefault="000821CC" w:rsidP="000821CC">
      <w:pPr>
        <w:jc w:val="both"/>
        <w:rPr>
          <w:rFonts w:ascii="Arial" w:hAnsi="Arial" w:cs="Arial"/>
          <w:i/>
          <w:color w:val="000000"/>
          <w:sz w:val="18"/>
          <w:szCs w:val="18"/>
        </w:rPr>
      </w:pPr>
      <w:r w:rsidRPr="000821CC">
        <w:rPr>
          <w:rFonts w:ascii="Arial" w:hAnsi="Arial" w:cs="Arial"/>
          <w:i/>
          <w:color w:val="000000"/>
          <w:sz w:val="18"/>
          <w:szCs w:val="18"/>
        </w:rPr>
        <w:t>La materia que se pretende regular con la presente iniciativa es en materia de Desarrollo Social.</w:t>
      </w:r>
    </w:p>
    <w:p w14:paraId="59C58E0E" w14:textId="77777777" w:rsidR="000821CC" w:rsidRPr="000821CC" w:rsidRDefault="000821CC" w:rsidP="000821CC">
      <w:pPr>
        <w:rPr>
          <w:rFonts w:ascii="Arial" w:hAnsi="Arial" w:cs="Arial"/>
          <w:i/>
          <w:sz w:val="18"/>
          <w:szCs w:val="18"/>
        </w:rPr>
      </w:pPr>
    </w:p>
    <w:p w14:paraId="0AE7A4E0" w14:textId="77777777" w:rsidR="000821CC" w:rsidRPr="000821CC" w:rsidRDefault="000821CC" w:rsidP="001410B7">
      <w:pPr>
        <w:numPr>
          <w:ilvl w:val="0"/>
          <w:numId w:val="31"/>
        </w:numPr>
        <w:jc w:val="both"/>
        <w:rPr>
          <w:rFonts w:ascii="Arial" w:hAnsi="Arial" w:cs="Arial"/>
          <w:i/>
          <w:color w:val="000000"/>
          <w:sz w:val="18"/>
          <w:szCs w:val="18"/>
        </w:rPr>
      </w:pPr>
      <w:r w:rsidRPr="000821CC">
        <w:rPr>
          <w:rFonts w:ascii="Arial" w:hAnsi="Arial" w:cs="Arial"/>
          <w:i/>
          <w:color w:val="000000"/>
          <w:sz w:val="18"/>
          <w:szCs w:val="18"/>
        </w:rPr>
        <w:t>REPERCUSIONES JURÍDICAS, PRESUPUESTALES, LABORALES Y SOCIALES</w:t>
      </w:r>
    </w:p>
    <w:p w14:paraId="73ACED87" w14:textId="77777777" w:rsidR="000821CC" w:rsidRPr="000821CC" w:rsidRDefault="000821CC" w:rsidP="000821CC">
      <w:pPr>
        <w:rPr>
          <w:rFonts w:ascii="Arial" w:hAnsi="Arial" w:cs="Arial"/>
          <w:i/>
          <w:sz w:val="18"/>
          <w:szCs w:val="18"/>
        </w:rPr>
      </w:pPr>
    </w:p>
    <w:p w14:paraId="4C21512C" w14:textId="77777777" w:rsidR="000821CC" w:rsidRPr="000821CC" w:rsidRDefault="000821CC" w:rsidP="000821CC">
      <w:pPr>
        <w:jc w:val="both"/>
        <w:rPr>
          <w:rFonts w:ascii="Arial" w:hAnsi="Arial" w:cs="Arial"/>
          <w:i/>
          <w:color w:val="000000"/>
          <w:sz w:val="18"/>
          <w:szCs w:val="18"/>
        </w:rPr>
      </w:pPr>
      <w:r w:rsidRPr="000821CC">
        <w:rPr>
          <w:rFonts w:ascii="Arial" w:hAnsi="Arial" w:cs="Arial"/>
          <w:i/>
          <w:color w:val="000000"/>
          <w:sz w:val="18"/>
          <w:szCs w:val="18"/>
        </w:rPr>
        <w:t>Esta iniciativa no conlleva repercusiones jurídicas</w:t>
      </w:r>
      <w:r w:rsidRPr="000821CC">
        <w:rPr>
          <w:rFonts w:ascii="Arial" w:hAnsi="Arial" w:cs="Arial"/>
          <w:i/>
          <w:sz w:val="18"/>
          <w:szCs w:val="18"/>
        </w:rPr>
        <w:t xml:space="preserve"> ni</w:t>
      </w:r>
      <w:r w:rsidRPr="000821CC">
        <w:rPr>
          <w:rFonts w:ascii="Arial" w:hAnsi="Arial" w:cs="Arial"/>
          <w:i/>
          <w:color w:val="000000"/>
          <w:sz w:val="18"/>
          <w:szCs w:val="18"/>
        </w:rPr>
        <w:t xml:space="preserve"> laborales</w:t>
      </w:r>
      <w:r w:rsidRPr="000821CC">
        <w:rPr>
          <w:rFonts w:ascii="Arial" w:hAnsi="Arial" w:cs="Arial"/>
          <w:i/>
          <w:sz w:val="18"/>
          <w:szCs w:val="18"/>
        </w:rPr>
        <w:t xml:space="preserve">, puesto que no requiere modificación reglamentaria, convenio de colaboración u otro acto jurídico que comprometa al municipio en obligaciones; sin embargo, en el aspecto presupuestal, se requieren los recursos necesarios para su adecuada implementación. </w:t>
      </w:r>
    </w:p>
    <w:p w14:paraId="3533EC03" w14:textId="77777777" w:rsidR="000821CC" w:rsidRPr="000821CC" w:rsidRDefault="000821CC" w:rsidP="000821CC">
      <w:pPr>
        <w:jc w:val="both"/>
        <w:rPr>
          <w:rFonts w:ascii="Arial" w:hAnsi="Arial" w:cs="Arial"/>
          <w:i/>
          <w:color w:val="000000"/>
          <w:sz w:val="18"/>
          <w:szCs w:val="18"/>
        </w:rPr>
      </w:pPr>
    </w:p>
    <w:p w14:paraId="23F1FF91" w14:textId="77777777" w:rsidR="000821CC" w:rsidRPr="000821CC" w:rsidRDefault="000821CC" w:rsidP="000821CC">
      <w:pPr>
        <w:jc w:val="both"/>
        <w:rPr>
          <w:rFonts w:ascii="Arial" w:hAnsi="Arial" w:cs="Arial"/>
          <w:i/>
          <w:sz w:val="18"/>
          <w:szCs w:val="18"/>
        </w:rPr>
      </w:pPr>
      <w:r w:rsidRPr="000821CC">
        <w:rPr>
          <w:rFonts w:ascii="Arial" w:hAnsi="Arial" w:cs="Arial"/>
          <w:i/>
          <w:color w:val="000000"/>
          <w:sz w:val="18"/>
          <w:szCs w:val="18"/>
        </w:rPr>
        <w:t>En cuanto a las repercusiones sociales, en caso de aprobarse el acuerdo propuesto en la presente iniciativa, habría un impacto positivo</w:t>
      </w:r>
      <w:r w:rsidRPr="000821CC">
        <w:rPr>
          <w:rFonts w:ascii="Arial" w:hAnsi="Arial" w:cs="Arial"/>
          <w:i/>
          <w:sz w:val="18"/>
          <w:szCs w:val="18"/>
        </w:rPr>
        <w:t xml:space="preserve">, puesto que estaríamos contribuyendo al desarrollo, preservación y fortalecimiento de las lenguas indígenas, con lo cual estaríamos promoviendo su importante papel en la construcción de la identidad nacional, además de que aportamos a la misión fundamental de preservarlas a través de su enseñanza y socialización con cada vez más tapatíos, más allá de los propios hablantes nativos. </w:t>
      </w:r>
    </w:p>
    <w:p w14:paraId="15E6144D" w14:textId="77777777" w:rsidR="000821CC" w:rsidRPr="000821CC" w:rsidRDefault="000821CC" w:rsidP="000821CC">
      <w:pPr>
        <w:jc w:val="both"/>
        <w:rPr>
          <w:rFonts w:ascii="Arial" w:hAnsi="Arial" w:cs="Arial"/>
          <w:i/>
          <w:sz w:val="18"/>
          <w:szCs w:val="18"/>
        </w:rPr>
      </w:pPr>
    </w:p>
    <w:p w14:paraId="36A59169" w14:textId="77777777" w:rsidR="000821CC" w:rsidRPr="000821CC" w:rsidRDefault="000821CC" w:rsidP="001410B7">
      <w:pPr>
        <w:numPr>
          <w:ilvl w:val="0"/>
          <w:numId w:val="31"/>
        </w:numPr>
        <w:jc w:val="both"/>
        <w:rPr>
          <w:rFonts w:ascii="Arial" w:hAnsi="Arial" w:cs="Arial"/>
          <w:i/>
          <w:color w:val="000000"/>
          <w:sz w:val="18"/>
          <w:szCs w:val="18"/>
        </w:rPr>
      </w:pPr>
      <w:r w:rsidRPr="000821CC">
        <w:rPr>
          <w:rFonts w:ascii="Arial" w:hAnsi="Arial" w:cs="Arial"/>
          <w:i/>
          <w:color w:val="000000"/>
          <w:sz w:val="18"/>
          <w:szCs w:val="18"/>
        </w:rPr>
        <w:t>FUNDAMENTO JURÍDICO</w:t>
      </w:r>
    </w:p>
    <w:p w14:paraId="08C82EE8" w14:textId="77777777" w:rsidR="000821CC" w:rsidRPr="000821CC" w:rsidRDefault="000821CC" w:rsidP="000821CC">
      <w:pPr>
        <w:jc w:val="both"/>
        <w:rPr>
          <w:rFonts w:ascii="Arial" w:hAnsi="Arial" w:cs="Arial"/>
          <w:i/>
          <w:sz w:val="18"/>
          <w:szCs w:val="18"/>
        </w:rPr>
      </w:pPr>
    </w:p>
    <w:p w14:paraId="02BC31E2" w14:textId="77777777" w:rsidR="000821CC" w:rsidRPr="000821CC" w:rsidRDefault="000821CC" w:rsidP="000821CC">
      <w:pPr>
        <w:jc w:val="both"/>
        <w:rPr>
          <w:rFonts w:ascii="Arial" w:hAnsi="Arial" w:cs="Arial"/>
          <w:i/>
          <w:color w:val="000000"/>
          <w:sz w:val="18"/>
          <w:szCs w:val="18"/>
        </w:rPr>
      </w:pPr>
      <w:r w:rsidRPr="000821CC">
        <w:rPr>
          <w:rFonts w:ascii="Arial" w:hAnsi="Arial" w:cs="Arial"/>
          <w:i/>
          <w:color w:val="000000"/>
          <w:sz w:val="18"/>
          <w:szCs w:val="18"/>
        </w:rPr>
        <w:t>El fundamento jurídico de la presente iniciativa lo constituyen los artículos 41 fracción II de la Ley del Gobierno y la Administración Pública Municipal del Estado de Jalisco; 90, 91 fracción II, 92 y demás relativos del Código de Gobierno Municipal de Guadalajara.</w:t>
      </w:r>
    </w:p>
    <w:p w14:paraId="08D2560A" w14:textId="77777777" w:rsidR="000821CC" w:rsidRPr="000821CC" w:rsidRDefault="000821CC" w:rsidP="000821CC">
      <w:pPr>
        <w:jc w:val="both"/>
        <w:rPr>
          <w:rFonts w:ascii="Arial" w:hAnsi="Arial" w:cs="Arial"/>
          <w:i/>
          <w:sz w:val="18"/>
          <w:szCs w:val="18"/>
        </w:rPr>
      </w:pPr>
    </w:p>
    <w:p w14:paraId="083B7430" w14:textId="77777777" w:rsidR="000821CC" w:rsidRPr="000821CC" w:rsidRDefault="000821CC" w:rsidP="001410B7">
      <w:pPr>
        <w:numPr>
          <w:ilvl w:val="0"/>
          <w:numId w:val="31"/>
        </w:numPr>
        <w:jc w:val="both"/>
        <w:rPr>
          <w:rFonts w:ascii="Arial" w:hAnsi="Arial" w:cs="Arial"/>
          <w:i/>
          <w:color w:val="000000"/>
          <w:sz w:val="18"/>
          <w:szCs w:val="18"/>
        </w:rPr>
      </w:pPr>
      <w:r w:rsidRPr="000821CC">
        <w:rPr>
          <w:rFonts w:ascii="Arial" w:hAnsi="Arial" w:cs="Arial"/>
          <w:i/>
          <w:color w:val="000000"/>
          <w:sz w:val="18"/>
          <w:szCs w:val="18"/>
        </w:rPr>
        <w:t>PROPUESTA DE TURNO A COMISIONES</w:t>
      </w:r>
    </w:p>
    <w:p w14:paraId="6BE50288" w14:textId="77777777" w:rsidR="000821CC" w:rsidRPr="000821CC" w:rsidRDefault="000821CC" w:rsidP="000821CC">
      <w:pPr>
        <w:jc w:val="both"/>
        <w:rPr>
          <w:rFonts w:ascii="Arial" w:hAnsi="Arial" w:cs="Arial"/>
          <w:i/>
          <w:sz w:val="18"/>
          <w:szCs w:val="18"/>
        </w:rPr>
      </w:pPr>
    </w:p>
    <w:p w14:paraId="4B9F19B0" w14:textId="77777777" w:rsidR="000821CC" w:rsidRPr="000821CC" w:rsidRDefault="000821CC" w:rsidP="000821CC">
      <w:pPr>
        <w:jc w:val="both"/>
        <w:rPr>
          <w:rFonts w:ascii="Arial" w:hAnsi="Arial" w:cs="Arial"/>
          <w:i/>
          <w:sz w:val="18"/>
          <w:szCs w:val="18"/>
        </w:rPr>
      </w:pPr>
      <w:r w:rsidRPr="000821CC">
        <w:rPr>
          <w:rFonts w:ascii="Arial" w:hAnsi="Arial" w:cs="Arial"/>
          <w:i/>
          <w:color w:val="000000"/>
          <w:sz w:val="18"/>
          <w:szCs w:val="18"/>
        </w:rPr>
        <w:t xml:space="preserve">Se propone que la presente iniciativa se turne a la </w:t>
      </w:r>
      <w:r w:rsidRPr="000821CC">
        <w:rPr>
          <w:rFonts w:ascii="Arial" w:hAnsi="Arial" w:cs="Arial"/>
          <w:b/>
          <w:i/>
          <w:color w:val="000000"/>
          <w:sz w:val="18"/>
          <w:szCs w:val="18"/>
        </w:rPr>
        <w:t xml:space="preserve">COMISIÓN EDILICIA DE </w:t>
      </w:r>
      <w:r w:rsidRPr="000821CC">
        <w:rPr>
          <w:rFonts w:ascii="Arial" w:hAnsi="Arial" w:cs="Arial"/>
          <w:b/>
          <w:i/>
          <w:sz w:val="18"/>
          <w:szCs w:val="18"/>
        </w:rPr>
        <w:t xml:space="preserve">DESARROLLO SOCIAL, HUMANO Y PARTICIPACIÓN CIUDADANA </w:t>
      </w:r>
      <w:r w:rsidRPr="000821CC">
        <w:rPr>
          <w:rFonts w:ascii="Arial" w:hAnsi="Arial" w:cs="Arial"/>
          <w:i/>
          <w:sz w:val="18"/>
          <w:szCs w:val="18"/>
        </w:rPr>
        <w:t xml:space="preserve">como convocante y a la </w:t>
      </w:r>
      <w:r w:rsidRPr="000821CC">
        <w:rPr>
          <w:rFonts w:ascii="Arial" w:hAnsi="Arial" w:cs="Arial"/>
          <w:b/>
          <w:i/>
          <w:sz w:val="18"/>
          <w:szCs w:val="18"/>
        </w:rPr>
        <w:t xml:space="preserve">COMISIÓN EDILICIA DE </w:t>
      </w:r>
      <w:r w:rsidRPr="000821CC">
        <w:rPr>
          <w:rFonts w:ascii="Arial" w:hAnsi="Arial" w:cs="Arial"/>
          <w:b/>
          <w:i/>
          <w:color w:val="000000"/>
          <w:sz w:val="18"/>
          <w:szCs w:val="18"/>
        </w:rPr>
        <w:t>CULTURA</w:t>
      </w:r>
      <w:r w:rsidRPr="000821CC">
        <w:rPr>
          <w:rFonts w:ascii="Arial" w:hAnsi="Arial" w:cs="Arial"/>
          <w:b/>
          <w:i/>
          <w:sz w:val="18"/>
          <w:szCs w:val="18"/>
        </w:rPr>
        <w:t>, ESPECTÁCULOS Y FESTIVIDADES PÚBLICAS</w:t>
      </w:r>
      <w:r w:rsidRPr="000821CC">
        <w:rPr>
          <w:rFonts w:ascii="Arial" w:hAnsi="Arial" w:cs="Arial"/>
          <w:i/>
          <w:sz w:val="18"/>
          <w:szCs w:val="18"/>
        </w:rPr>
        <w:t xml:space="preserve"> como coadyuvante,</w:t>
      </w:r>
      <w:r w:rsidRPr="000821CC">
        <w:rPr>
          <w:rFonts w:ascii="Arial" w:hAnsi="Arial" w:cs="Arial"/>
          <w:b/>
          <w:i/>
          <w:sz w:val="18"/>
          <w:szCs w:val="18"/>
        </w:rPr>
        <w:t xml:space="preserve"> </w:t>
      </w:r>
      <w:r w:rsidRPr="000821CC">
        <w:rPr>
          <w:rFonts w:ascii="Arial" w:hAnsi="Arial" w:cs="Arial"/>
          <w:i/>
          <w:color w:val="000000"/>
          <w:sz w:val="18"/>
          <w:szCs w:val="18"/>
        </w:rPr>
        <w:t>por ser materia de su competencia. </w:t>
      </w:r>
    </w:p>
    <w:p w14:paraId="31A958AB" w14:textId="77777777" w:rsidR="000821CC" w:rsidRPr="000821CC" w:rsidRDefault="000821CC" w:rsidP="000821CC">
      <w:pPr>
        <w:jc w:val="both"/>
        <w:rPr>
          <w:rFonts w:ascii="Arial" w:hAnsi="Arial" w:cs="Arial"/>
          <w:i/>
          <w:sz w:val="18"/>
          <w:szCs w:val="18"/>
        </w:rPr>
      </w:pPr>
    </w:p>
    <w:p w14:paraId="48BB68E5" w14:textId="77777777" w:rsidR="000821CC" w:rsidRPr="000821CC" w:rsidRDefault="000821CC" w:rsidP="001410B7">
      <w:pPr>
        <w:numPr>
          <w:ilvl w:val="0"/>
          <w:numId w:val="31"/>
        </w:numPr>
        <w:jc w:val="both"/>
        <w:rPr>
          <w:rFonts w:ascii="Arial" w:hAnsi="Arial" w:cs="Arial"/>
          <w:i/>
          <w:color w:val="000000"/>
          <w:sz w:val="18"/>
          <w:szCs w:val="18"/>
        </w:rPr>
      </w:pPr>
      <w:r w:rsidRPr="000821CC">
        <w:rPr>
          <w:rFonts w:ascii="Arial" w:hAnsi="Arial" w:cs="Arial"/>
          <w:i/>
          <w:color w:val="000000"/>
          <w:sz w:val="18"/>
          <w:szCs w:val="18"/>
        </w:rPr>
        <w:t>PROPUESTA DE ACUERDO</w:t>
      </w:r>
    </w:p>
    <w:p w14:paraId="58B3EBB0" w14:textId="77777777" w:rsidR="000821CC" w:rsidRPr="000821CC" w:rsidRDefault="000821CC" w:rsidP="000821CC">
      <w:pPr>
        <w:jc w:val="both"/>
        <w:rPr>
          <w:rFonts w:ascii="Arial" w:hAnsi="Arial" w:cs="Arial"/>
          <w:i/>
          <w:sz w:val="18"/>
          <w:szCs w:val="18"/>
        </w:rPr>
      </w:pPr>
    </w:p>
    <w:p w14:paraId="09659841" w14:textId="77777777" w:rsidR="000821CC" w:rsidRPr="000821CC" w:rsidRDefault="000821CC" w:rsidP="000821CC">
      <w:pPr>
        <w:jc w:val="both"/>
        <w:rPr>
          <w:rFonts w:ascii="Arial" w:hAnsi="Arial" w:cs="Arial"/>
          <w:i/>
          <w:sz w:val="18"/>
          <w:szCs w:val="18"/>
        </w:rPr>
      </w:pPr>
      <w:r w:rsidRPr="000821CC">
        <w:rPr>
          <w:rFonts w:ascii="Arial" w:hAnsi="Arial" w:cs="Arial"/>
          <w:i/>
          <w:color w:val="000000"/>
          <w:sz w:val="18"/>
          <w:szCs w:val="18"/>
        </w:rPr>
        <w:t>Por lo anteriormente expuesto, me permito someter a este H. Ayuntamiento Constitucional de Guadalajara los siguientes puntos de:</w:t>
      </w:r>
    </w:p>
    <w:p w14:paraId="13F086E3" w14:textId="77777777" w:rsidR="000821CC" w:rsidRPr="000821CC" w:rsidRDefault="000821CC" w:rsidP="000821CC">
      <w:pPr>
        <w:jc w:val="center"/>
        <w:rPr>
          <w:rFonts w:ascii="Arial" w:hAnsi="Arial" w:cs="Arial"/>
          <w:b/>
          <w:i/>
          <w:color w:val="000000"/>
          <w:sz w:val="18"/>
          <w:szCs w:val="18"/>
        </w:rPr>
      </w:pPr>
      <w:r w:rsidRPr="000821CC">
        <w:rPr>
          <w:rFonts w:ascii="Arial" w:hAnsi="Arial" w:cs="Arial"/>
          <w:b/>
          <w:i/>
          <w:color w:val="000000"/>
          <w:sz w:val="18"/>
          <w:szCs w:val="18"/>
        </w:rPr>
        <w:t>A C U E R D O</w:t>
      </w:r>
    </w:p>
    <w:p w14:paraId="0D737E12" w14:textId="77777777" w:rsidR="000821CC" w:rsidRPr="000821CC" w:rsidRDefault="000821CC" w:rsidP="000821CC">
      <w:pPr>
        <w:jc w:val="center"/>
        <w:rPr>
          <w:rFonts w:ascii="Arial" w:hAnsi="Arial" w:cs="Arial"/>
          <w:b/>
          <w:i/>
          <w:color w:val="000000"/>
          <w:sz w:val="18"/>
          <w:szCs w:val="18"/>
        </w:rPr>
      </w:pPr>
    </w:p>
    <w:p w14:paraId="22B83695" w14:textId="77777777" w:rsidR="000821CC" w:rsidRPr="000821CC" w:rsidRDefault="000821CC" w:rsidP="000821CC">
      <w:pPr>
        <w:jc w:val="both"/>
        <w:rPr>
          <w:rFonts w:ascii="Arial" w:hAnsi="Arial" w:cs="Arial"/>
          <w:i/>
          <w:color w:val="000000"/>
          <w:sz w:val="18"/>
          <w:szCs w:val="18"/>
        </w:rPr>
      </w:pPr>
      <w:r w:rsidRPr="000821CC">
        <w:rPr>
          <w:rFonts w:ascii="Arial" w:hAnsi="Arial" w:cs="Arial"/>
          <w:b/>
          <w:i/>
          <w:color w:val="000000"/>
          <w:sz w:val="18"/>
          <w:szCs w:val="18"/>
        </w:rPr>
        <w:t xml:space="preserve">PRIMERO. </w:t>
      </w:r>
      <w:r w:rsidRPr="000821CC">
        <w:rPr>
          <w:rFonts w:ascii="Arial" w:hAnsi="Arial" w:cs="Arial"/>
          <w:i/>
          <w:color w:val="000000"/>
          <w:sz w:val="18"/>
          <w:szCs w:val="18"/>
        </w:rPr>
        <w:t xml:space="preserve">Se instruye a la Coordinación General de </w:t>
      </w:r>
      <w:r w:rsidRPr="000821CC">
        <w:rPr>
          <w:rFonts w:ascii="Arial" w:hAnsi="Arial" w:cs="Arial"/>
          <w:i/>
          <w:sz w:val="18"/>
          <w:szCs w:val="18"/>
        </w:rPr>
        <w:t xml:space="preserve">Construcción de Comunidad para que en coordinación con la </w:t>
      </w:r>
      <w:r w:rsidRPr="000821CC">
        <w:rPr>
          <w:rFonts w:ascii="Arial" w:hAnsi="Arial" w:cs="Arial"/>
          <w:i/>
          <w:color w:val="000000"/>
          <w:sz w:val="18"/>
          <w:szCs w:val="18"/>
        </w:rPr>
        <w:t>Dirección de Pueblos Originarios</w:t>
      </w:r>
      <w:r w:rsidRPr="000821CC">
        <w:rPr>
          <w:rFonts w:ascii="Arial" w:hAnsi="Arial" w:cs="Arial"/>
          <w:i/>
          <w:sz w:val="18"/>
          <w:szCs w:val="18"/>
        </w:rPr>
        <w:t xml:space="preserve">, implemente una estrategia para la enseñanza, difusión y fortalecimiento de las lenguas indígenas que mayoritariamente se hablen en el territorio municipal, con el propósito de llevar el conocimiento y la práctica de las lenguas indígenas a la población de Guadalajara. </w:t>
      </w:r>
    </w:p>
    <w:p w14:paraId="1012B4E5" w14:textId="77777777" w:rsidR="000821CC" w:rsidRPr="000821CC" w:rsidRDefault="000821CC" w:rsidP="000821CC">
      <w:pPr>
        <w:jc w:val="both"/>
        <w:rPr>
          <w:rFonts w:ascii="Arial" w:hAnsi="Arial" w:cs="Arial"/>
          <w:b/>
          <w:i/>
          <w:sz w:val="18"/>
          <w:szCs w:val="18"/>
        </w:rPr>
      </w:pPr>
    </w:p>
    <w:p w14:paraId="38B26299" w14:textId="77777777" w:rsidR="000821CC" w:rsidRPr="000821CC" w:rsidRDefault="000821CC" w:rsidP="000821CC">
      <w:pPr>
        <w:jc w:val="both"/>
        <w:rPr>
          <w:rFonts w:ascii="Arial" w:hAnsi="Arial" w:cs="Arial"/>
          <w:i/>
          <w:sz w:val="18"/>
          <w:szCs w:val="18"/>
        </w:rPr>
      </w:pPr>
      <w:r w:rsidRPr="000821CC">
        <w:rPr>
          <w:rFonts w:ascii="Arial" w:hAnsi="Arial" w:cs="Arial"/>
          <w:b/>
          <w:i/>
          <w:color w:val="000000"/>
          <w:sz w:val="18"/>
          <w:szCs w:val="18"/>
        </w:rPr>
        <w:t xml:space="preserve">SEGUNDO. </w:t>
      </w:r>
      <w:r w:rsidRPr="000821CC">
        <w:rPr>
          <w:rFonts w:ascii="Arial" w:hAnsi="Arial" w:cs="Arial"/>
          <w:i/>
          <w:sz w:val="18"/>
          <w:szCs w:val="18"/>
        </w:rPr>
        <w:t>Para dar cumplimiento al punto primero de acuerdo, la Coordinación General de Construcción de Comunidad podrá hacer uso de los Centros Culturales, los Centros Colmena o las Academias Municipales de las colonias en donde haya presencia de grupos de población indígena y podrá gestionar y hacer uso de los recursos humanos y financieros que sean necesarios para su adecuado cumplimiento.</w:t>
      </w:r>
    </w:p>
    <w:p w14:paraId="1B7C78FF" w14:textId="290FAB4C" w:rsidR="000821CC" w:rsidRPr="000821CC" w:rsidRDefault="000821CC" w:rsidP="000821CC">
      <w:pPr>
        <w:jc w:val="both"/>
        <w:rPr>
          <w:rFonts w:ascii="Arial" w:hAnsi="Arial" w:cs="Arial"/>
          <w:i/>
          <w:sz w:val="18"/>
          <w:szCs w:val="18"/>
        </w:rPr>
      </w:pPr>
      <w:bookmarkStart w:id="2" w:name="_heading=h.1fob9te" w:colFirst="0" w:colLast="0"/>
      <w:bookmarkEnd w:id="2"/>
      <w:r w:rsidRPr="000821CC">
        <w:rPr>
          <w:rFonts w:ascii="Arial" w:hAnsi="Arial" w:cs="Arial"/>
          <w:b/>
          <w:i/>
          <w:sz w:val="18"/>
          <w:szCs w:val="18"/>
        </w:rPr>
        <w:t>TERCERO</w:t>
      </w:r>
      <w:r w:rsidRPr="000821CC">
        <w:rPr>
          <w:rFonts w:ascii="Arial" w:hAnsi="Arial" w:cs="Arial"/>
          <w:i/>
          <w:sz w:val="18"/>
          <w:szCs w:val="18"/>
        </w:rPr>
        <w:t xml:space="preserve">. </w:t>
      </w:r>
      <w:r w:rsidRPr="000821CC">
        <w:rPr>
          <w:rFonts w:ascii="Arial" w:hAnsi="Arial" w:cs="Arial"/>
          <w:i/>
          <w:color w:val="000000"/>
          <w:sz w:val="18"/>
          <w:szCs w:val="18"/>
        </w:rPr>
        <w:t xml:space="preserve">Notifíquese el presente acuerdo a </w:t>
      </w:r>
      <w:r w:rsidRPr="000821CC">
        <w:rPr>
          <w:rFonts w:ascii="Arial" w:hAnsi="Arial" w:cs="Arial"/>
          <w:i/>
          <w:sz w:val="18"/>
          <w:szCs w:val="18"/>
        </w:rPr>
        <w:t xml:space="preserve">la Coordinación General de Construcción de Comunidad y a la Dirección de Pueblos Originarios, </w:t>
      </w:r>
      <w:r w:rsidRPr="000821CC">
        <w:rPr>
          <w:rFonts w:ascii="Arial" w:hAnsi="Arial" w:cs="Arial"/>
          <w:i/>
          <w:color w:val="000000"/>
          <w:sz w:val="18"/>
          <w:szCs w:val="18"/>
        </w:rPr>
        <w:t>para efectos de conocimiento y cumplimiento</w:t>
      </w:r>
      <w:r>
        <w:rPr>
          <w:rFonts w:ascii="Arial" w:hAnsi="Arial" w:cs="Arial"/>
          <w:i/>
          <w:color w:val="000000"/>
          <w:sz w:val="18"/>
          <w:szCs w:val="18"/>
        </w:rPr>
        <w:t>”</w:t>
      </w:r>
      <w:r w:rsidRPr="000821CC">
        <w:rPr>
          <w:rFonts w:ascii="Arial" w:hAnsi="Arial" w:cs="Arial"/>
          <w:i/>
          <w:color w:val="000000"/>
          <w:sz w:val="18"/>
          <w:szCs w:val="18"/>
        </w:rPr>
        <w:t>.</w:t>
      </w:r>
    </w:p>
    <w:p w14:paraId="4913E694" w14:textId="77777777" w:rsidR="00F45B9E" w:rsidRPr="000821CC" w:rsidRDefault="00F45B9E" w:rsidP="000821CC">
      <w:pPr>
        <w:jc w:val="both"/>
        <w:rPr>
          <w:rFonts w:ascii="Arial" w:hAnsi="Arial" w:cs="Arial"/>
          <w:b/>
          <w:i/>
          <w:color w:val="FF0000"/>
          <w:sz w:val="18"/>
          <w:szCs w:val="18"/>
        </w:rPr>
      </w:pPr>
    </w:p>
    <w:p w14:paraId="134F729B" w14:textId="3F22CC42" w:rsidR="00F45B9E" w:rsidRDefault="00F45B9E" w:rsidP="00D246A5">
      <w:pPr>
        <w:jc w:val="both"/>
        <w:rPr>
          <w:rFonts w:ascii="Arial" w:hAnsi="Arial" w:cs="Arial"/>
          <w:sz w:val="24"/>
          <w:szCs w:val="24"/>
        </w:rPr>
      </w:pPr>
      <w:r w:rsidRPr="008050EB">
        <w:rPr>
          <w:rFonts w:ascii="Arial" w:hAnsi="Arial" w:cs="Arial"/>
          <w:b/>
          <w:sz w:val="24"/>
          <w:szCs w:val="24"/>
        </w:rPr>
        <w:t>La Regidora Ana Gabriela Velasco García:</w:t>
      </w:r>
      <w:r>
        <w:rPr>
          <w:rFonts w:ascii="Arial" w:hAnsi="Arial" w:cs="Arial"/>
          <w:b/>
          <w:sz w:val="24"/>
          <w:szCs w:val="24"/>
        </w:rPr>
        <w:t xml:space="preserve"> </w:t>
      </w:r>
      <w:r>
        <w:rPr>
          <w:rFonts w:ascii="Arial" w:hAnsi="Arial" w:cs="Arial"/>
          <w:sz w:val="24"/>
          <w:szCs w:val="24"/>
        </w:rPr>
        <w:t xml:space="preserve">La segunda iniciativa busca establecer el </w:t>
      </w:r>
      <w:r w:rsidR="00221C34">
        <w:rPr>
          <w:rFonts w:ascii="Arial" w:hAnsi="Arial" w:cs="Arial"/>
          <w:sz w:val="24"/>
          <w:szCs w:val="24"/>
        </w:rPr>
        <w:t>R</w:t>
      </w:r>
      <w:r>
        <w:rPr>
          <w:rFonts w:ascii="Arial" w:hAnsi="Arial" w:cs="Arial"/>
          <w:sz w:val="24"/>
          <w:szCs w:val="24"/>
        </w:rPr>
        <w:t>econocimiento José Guízar Morfín en honor al ilustre músico y compositor Pepe Guízar.</w:t>
      </w:r>
    </w:p>
    <w:p w14:paraId="297DBC60" w14:textId="77777777" w:rsidR="00F45B9E" w:rsidRDefault="00F45B9E" w:rsidP="00D246A5">
      <w:pPr>
        <w:jc w:val="both"/>
        <w:rPr>
          <w:rFonts w:ascii="Arial" w:hAnsi="Arial" w:cs="Arial"/>
          <w:sz w:val="24"/>
          <w:szCs w:val="24"/>
        </w:rPr>
      </w:pPr>
    </w:p>
    <w:p w14:paraId="0447B234" w14:textId="77777777" w:rsidR="00F45B9E" w:rsidRDefault="00F45B9E" w:rsidP="00D246A5">
      <w:pPr>
        <w:jc w:val="both"/>
        <w:rPr>
          <w:rFonts w:ascii="Arial" w:hAnsi="Arial" w:cs="Arial"/>
          <w:sz w:val="24"/>
          <w:szCs w:val="24"/>
        </w:rPr>
      </w:pPr>
      <w:r>
        <w:rPr>
          <w:rFonts w:ascii="Arial" w:hAnsi="Arial" w:cs="Arial"/>
          <w:sz w:val="24"/>
          <w:szCs w:val="24"/>
        </w:rPr>
        <w:t>Pepe Guízar fue un músico y compositor mexicano, reconocido por su contribución a la música popular mexicana, especialmente por sus canciones populares como Guadalajara, canción que rompió fronteras y es considerada en el extranjero como el segundo himno nacional de México; canciones que se han convertido en verdaderos íconos de la cultura mexicana y han sido interpretadas por diferentes artistas en todo el mundo.</w:t>
      </w:r>
    </w:p>
    <w:p w14:paraId="1631A199" w14:textId="77777777" w:rsidR="00F45B9E" w:rsidRDefault="00F45B9E" w:rsidP="00D246A5">
      <w:pPr>
        <w:jc w:val="both"/>
        <w:rPr>
          <w:rFonts w:ascii="Arial" w:hAnsi="Arial" w:cs="Arial"/>
          <w:sz w:val="24"/>
          <w:szCs w:val="24"/>
        </w:rPr>
      </w:pPr>
    </w:p>
    <w:p w14:paraId="52F03D7F" w14:textId="77777777" w:rsidR="00F45B9E" w:rsidRDefault="00F45B9E" w:rsidP="00D246A5">
      <w:pPr>
        <w:jc w:val="both"/>
        <w:rPr>
          <w:rFonts w:ascii="Arial" w:hAnsi="Arial" w:cs="Arial"/>
          <w:sz w:val="24"/>
          <w:szCs w:val="24"/>
        </w:rPr>
      </w:pPr>
      <w:r>
        <w:rPr>
          <w:rFonts w:ascii="Arial" w:hAnsi="Arial" w:cs="Arial"/>
          <w:sz w:val="24"/>
          <w:szCs w:val="24"/>
        </w:rPr>
        <w:t>Por esta razón, proponga la creación del reconocimiento José Guízar Morfín, que se otorgará a personas, grupos musicales, músicos o compositores que se hayan distinguido por sus obras musicales.</w:t>
      </w:r>
    </w:p>
    <w:p w14:paraId="2EFE5431" w14:textId="77777777" w:rsidR="00F45B9E" w:rsidRDefault="00F45B9E" w:rsidP="00D246A5">
      <w:pPr>
        <w:jc w:val="both"/>
        <w:rPr>
          <w:rFonts w:ascii="Arial" w:hAnsi="Arial" w:cs="Arial"/>
          <w:sz w:val="24"/>
          <w:szCs w:val="24"/>
        </w:rPr>
      </w:pPr>
    </w:p>
    <w:p w14:paraId="1B819C6D" w14:textId="7666D6BA" w:rsidR="00F45B9E" w:rsidRDefault="00F45B9E" w:rsidP="00D246A5">
      <w:pPr>
        <w:jc w:val="both"/>
        <w:rPr>
          <w:rFonts w:ascii="Arial" w:hAnsi="Arial" w:cs="Arial"/>
          <w:sz w:val="24"/>
          <w:szCs w:val="24"/>
        </w:rPr>
      </w:pPr>
      <w:r>
        <w:rPr>
          <w:rFonts w:ascii="Arial" w:hAnsi="Arial" w:cs="Arial"/>
          <w:sz w:val="24"/>
          <w:szCs w:val="24"/>
        </w:rPr>
        <w:t>Por lo anterior, solicito que esta iniciativa sea turnada a las Comisiones Edilicias de Gobernación, Reglamentos y Vigilancia</w:t>
      </w:r>
      <w:r w:rsidR="00A127CB">
        <w:rPr>
          <w:rFonts w:ascii="Arial" w:hAnsi="Arial" w:cs="Arial"/>
          <w:sz w:val="24"/>
          <w:szCs w:val="24"/>
        </w:rPr>
        <w:t xml:space="preserve"> como convocante así como de Cultura, Espectáculos, Festividades y Conmemoraciones Cívicas como coadyuvante por ser materia de su competencia. Es cuánto. </w:t>
      </w:r>
    </w:p>
    <w:p w14:paraId="4EF14620" w14:textId="77777777" w:rsidR="00A127CB" w:rsidRPr="000821CC" w:rsidRDefault="00A127CB" w:rsidP="000821CC">
      <w:pPr>
        <w:jc w:val="both"/>
        <w:rPr>
          <w:rFonts w:ascii="Arial" w:hAnsi="Arial" w:cs="Arial"/>
          <w:i/>
          <w:sz w:val="18"/>
          <w:szCs w:val="18"/>
        </w:rPr>
      </w:pPr>
    </w:p>
    <w:p w14:paraId="34D54EFD" w14:textId="4AB65E0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Pr>
          <w:rFonts w:ascii="Arial" w:eastAsia="Calibri" w:hAnsi="Arial" w:cs="Arial"/>
          <w:b/>
          <w:i/>
          <w:color w:val="000000"/>
          <w:sz w:val="18"/>
          <w:szCs w:val="18"/>
        </w:rPr>
        <w:t>“</w:t>
      </w:r>
      <w:r w:rsidRPr="000821CC">
        <w:rPr>
          <w:rFonts w:ascii="Arial" w:eastAsia="Calibri" w:hAnsi="Arial" w:cs="Arial"/>
          <w:b/>
          <w:i/>
          <w:color w:val="000000"/>
          <w:sz w:val="18"/>
          <w:szCs w:val="18"/>
        </w:rPr>
        <w:t>INTEGRANTES DEL HONORABLE </w:t>
      </w:r>
    </w:p>
    <w:p w14:paraId="764412C7"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sidRPr="000821CC">
        <w:rPr>
          <w:rFonts w:ascii="Arial" w:eastAsia="Calibri" w:hAnsi="Arial" w:cs="Arial"/>
          <w:b/>
          <w:i/>
          <w:color w:val="000000"/>
          <w:sz w:val="18"/>
          <w:szCs w:val="18"/>
        </w:rPr>
        <w:t>AYUNTAMIENTO DE GUADALAJARA</w:t>
      </w:r>
    </w:p>
    <w:p w14:paraId="2C915873"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b/>
          <w:i/>
          <w:color w:val="000000"/>
          <w:sz w:val="18"/>
          <w:szCs w:val="18"/>
        </w:rPr>
        <w:t>P R E S E N T E</w:t>
      </w:r>
      <w:r w:rsidRPr="000821CC">
        <w:rPr>
          <w:rFonts w:ascii="Arial" w:eastAsia="Calibri" w:hAnsi="Arial" w:cs="Arial"/>
          <w:i/>
          <w:color w:val="000000"/>
          <w:sz w:val="18"/>
          <w:szCs w:val="18"/>
        </w:rPr>
        <w:t> </w:t>
      </w:r>
    </w:p>
    <w:p w14:paraId="6029795D" w14:textId="51421F6A"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color w:val="000000"/>
          <w:sz w:val="18"/>
          <w:szCs w:val="18"/>
        </w:rPr>
        <w:br/>
        <w:t>L</w:t>
      </w:r>
      <w:r w:rsidRPr="000821CC">
        <w:rPr>
          <w:rFonts w:ascii="Arial" w:eastAsia="Calibri" w:hAnsi="Arial" w:cs="Arial"/>
          <w:i/>
          <w:sz w:val="18"/>
          <w:szCs w:val="18"/>
        </w:rPr>
        <w:t>a que suscribe</w:t>
      </w:r>
      <w:r w:rsidRPr="000821CC">
        <w:rPr>
          <w:rFonts w:ascii="Arial" w:eastAsia="Calibri" w:hAnsi="Arial" w:cs="Arial"/>
          <w:i/>
          <w:color w:val="000000"/>
          <w:sz w:val="18"/>
          <w:szCs w:val="18"/>
        </w:rPr>
        <w:t xml:space="preserve"> </w:t>
      </w:r>
      <w:r w:rsidRPr="000821CC">
        <w:rPr>
          <w:rFonts w:ascii="Arial" w:eastAsia="Calibri" w:hAnsi="Arial" w:cs="Arial"/>
          <w:b/>
          <w:i/>
          <w:sz w:val="18"/>
          <w:szCs w:val="18"/>
        </w:rPr>
        <w:t>A</w:t>
      </w:r>
      <w:r w:rsidRPr="000821CC">
        <w:rPr>
          <w:rFonts w:ascii="Arial" w:eastAsia="Calibri" w:hAnsi="Arial" w:cs="Arial"/>
          <w:b/>
          <w:i/>
          <w:color w:val="000000"/>
          <w:sz w:val="18"/>
          <w:szCs w:val="18"/>
        </w:rPr>
        <w:t>NA GABRIELA VELASCO GARCÍA,</w:t>
      </w:r>
      <w:r w:rsidRPr="000821CC">
        <w:rPr>
          <w:rFonts w:ascii="Arial" w:eastAsia="Calibri" w:hAnsi="Arial" w:cs="Arial"/>
          <w:i/>
          <w:color w:val="000000"/>
          <w:sz w:val="18"/>
          <w:szCs w:val="18"/>
        </w:rPr>
        <w:t xml:space="preserve"> Regidora del Municipio de Guadalajara, en ejercicio de las atribuciones que </w:t>
      </w:r>
      <w:r w:rsidRPr="000821CC">
        <w:rPr>
          <w:rFonts w:ascii="Arial" w:eastAsia="Calibri" w:hAnsi="Arial" w:cs="Arial"/>
          <w:i/>
          <w:sz w:val="18"/>
          <w:szCs w:val="18"/>
        </w:rPr>
        <w:t xml:space="preserve">me </w:t>
      </w:r>
      <w:r w:rsidRPr="000821CC">
        <w:rPr>
          <w:rFonts w:ascii="Arial" w:eastAsia="Calibri" w:hAnsi="Arial" w:cs="Arial"/>
          <w:i/>
          <w:color w:val="000000"/>
          <w:sz w:val="18"/>
          <w:szCs w:val="18"/>
        </w:rPr>
        <w:t>confieren los artículos 41</w:t>
      </w:r>
      <w:r w:rsidRPr="000821CC">
        <w:rPr>
          <w:rFonts w:ascii="Arial" w:eastAsia="Calibri" w:hAnsi="Arial" w:cs="Arial"/>
          <w:i/>
          <w:sz w:val="18"/>
          <w:szCs w:val="18"/>
        </w:rPr>
        <w:t xml:space="preserve"> </w:t>
      </w:r>
      <w:r w:rsidRPr="000821CC">
        <w:rPr>
          <w:rFonts w:ascii="Arial" w:eastAsia="Calibri" w:hAnsi="Arial" w:cs="Arial"/>
          <w:i/>
          <w:color w:val="000000"/>
          <w:sz w:val="18"/>
          <w:szCs w:val="18"/>
        </w:rPr>
        <w:t xml:space="preserve">fracción II de la Ley del Gobierno y la Administración Pública Municipal del Estado de Jalisco; 90, 92 y 96 primer párrafo del Código de Gobierno Municipal de Guadalajara, me permito someter a la consideración de este Ayuntamiento, la presente </w:t>
      </w:r>
      <w:r w:rsidRPr="000821CC">
        <w:rPr>
          <w:rFonts w:ascii="Arial" w:eastAsia="Calibri" w:hAnsi="Arial" w:cs="Arial"/>
          <w:b/>
          <w:i/>
          <w:color w:val="000000"/>
          <w:sz w:val="18"/>
          <w:szCs w:val="18"/>
        </w:rPr>
        <w:t>INICIATIVA DE ORDENAMIENTO MUNICIPAL QUE TIENE POR OBJETO REFORMAR EL ARTÍCULO 5 FRACCIÓN II Y ADICIONAR UN ARTÍCULO 18 TER AL REGLAMENTO DE DISTINCIONES OTORGADAS POR EL MUNICIPIO DE GUADALAJARA</w:t>
      </w:r>
      <w:r w:rsidRPr="000821CC">
        <w:rPr>
          <w:rFonts w:ascii="Arial" w:eastAsia="Calibri" w:hAnsi="Arial" w:cs="Arial"/>
          <w:i/>
          <w:color w:val="000000"/>
          <w:sz w:val="18"/>
          <w:szCs w:val="18"/>
        </w:rPr>
        <w:t xml:space="preserve">, </w:t>
      </w:r>
      <w:r w:rsidRPr="000821CC">
        <w:rPr>
          <w:rFonts w:ascii="Arial" w:eastAsia="Calibri" w:hAnsi="Arial" w:cs="Arial"/>
          <w:b/>
          <w:i/>
          <w:color w:val="000000"/>
          <w:sz w:val="18"/>
          <w:szCs w:val="18"/>
        </w:rPr>
        <w:t>CON EL OBJETO DE ESTABLECER EL RECONOCIMIENTO JOSÉ GUIZAR MORFÍN</w:t>
      </w:r>
      <w:r w:rsidRPr="000821CC">
        <w:rPr>
          <w:rFonts w:ascii="Arial" w:eastAsia="Calibri" w:hAnsi="Arial" w:cs="Arial"/>
          <w:i/>
          <w:color w:val="000000"/>
          <w:sz w:val="18"/>
          <w:szCs w:val="18"/>
        </w:rPr>
        <w:t xml:space="preserve">, de conformidad con la siguiente: </w:t>
      </w:r>
    </w:p>
    <w:p w14:paraId="3221C106" w14:textId="77777777" w:rsidR="000821CC" w:rsidRPr="000821CC" w:rsidRDefault="000821CC" w:rsidP="000821CC">
      <w:pPr>
        <w:pBdr>
          <w:top w:val="nil"/>
          <w:left w:val="nil"/>
          <w:bottom w:val="nil"/>
          <w:right w:val="nil"/>
          <w:between w:val="nil"/>
        </w:pBdr>
        <w:jc w:val="center"/>
        <w:rPr>
          <w:rFonts w:ascii="Arial" w:hAnsi="Arial" w:cs="Arial"/>
          <w:b/>
          <w:i/>
          <w:color w:val="000000"/>
          <w:sz w:val="18"/>
          <w:szCs w:val="18"/>
        </w:rPr>
      </w:pPr>
      <w:r w:rsidRPr="000821CC">
        <w:rPr>
          <w:rFonts w:ascii="Arial" w:eastAsia="Calibri" w:hAnsi="Arial" w:cs="Arial"/>
          <w:b/>
          <w:i/>
          <w:color w:val="000000"/>
          <w:sz w:val="18"/>
          <w:szCs w:val="18"/>
        </w:rPr>
        <w:t>EXPOSICIÓN DE MOTIVOS</w:t>
      </w:r>
    </w:p>
    <w:p w14:paraId="53F6CDA8" w14:textId="77777777" w:rsidR="000821CC" w:rsidRPr="000821CC" w:rsidRDefault="000821CC" w:rsidP="000821CC">
      <w:pPr>
        <w:pBdr>
          <w:top w:val="nil"/>
          <w:left w:val="nil"/>
          <w:bottom w:val="nil"/>
          <w:right w:val="nil"/>
          <w:between w:val="nil"/>
        </w:pBdr>
        <w:jc w:val="both"/>
        <w:rPr>
          <w:rFonts w:ascii="Arial" w:hAnsi="Arial" w:cs="Arial"/>
          <w:b/>
          <w:i/>
          <w:sz w:val="18"/>
          <w:szCs w:val="18"/>
        </w:rPr>
      </w:pPr>
    </w:p>
    <w:p w14:paraId="3E3C9500"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r w:rsidRPr="000821CC">
        <w:rPr>
          <w:rFonts w:ascii="Arial" w:eastAsia="Calibri" w:hAnsi="Arial" w:cs="Arial"/>
          <w:i/>
          <w:sz w:val="18"/>
          <w:szCs w:val="18"/>
        </w:rPr>
        <w:t xml:space="preserve">El Reglamento de Distinciones Otorgadas por el Municipio de Guadalajara, contiene </w:t>
      </w:r>
      <w:r w:rsidRPr="000821CC">
        <w:rPr>
          <w:rFonts w:ascii="Arial" w:hAnsi="Arial" w:cs="Arial"/>
          <w:i/>
          <w:sz w:val="18"/>
          <w:szCs w:val="18"/>
        </w:rPr>
        <w:t>los reconocimientos</w:t>
      </w:r>
      <w:r w:rsidRPr="000821CC">
        <w:rPr>
          <w:rFonts w:ascii="Arial" w:eastAsia="Calibri" w:hAnsi="Arial" w:cs="Arial"/>
          <w:i/>
          <w:sz w:val="18"/>
          <w:szCs w:val="18"/>
        </w:rPr>
        <w:t xml:space="preserve"> oficiales que otorga el municipio para </w:t>
      </w:r>
      <w:r w:rsidRPr="000821CC">
        <w:rPr>
          <w:rFonts w:ascii="Arial" w:hAnsi="Arial" w:cs="Arial"/>
          <w:i/>
          <w:sz w:val="18"/>
          <w:szCs w:val="18"/>
        </w:rPr>
        <w:t xml:space="preserve">premiar </w:t>
      </w:r>
      <w:r w:rsidRPr="000821CC">
        <w:rPr>
          <w:rFonts w:ascii="Arial" w:eastAsia="Calibri" w:hAnsi="Arial" w:cs="Arial"/>
          <w:i/>
          <w:sz w:val="18"/>
          <w:szCs w:val="18"/>
        </w:rPr>
        <w:t xml:space="preserve">la labor extraordinaria o sobresaliente de las personas en distintos ámbitos de la vida pública, como en la cultura, las artes, el altruismo, el deporte o la labor empresarial, entre otros. </w:t>
      </w:r>
    </w:p>
    <w:p w14:paraId="352CFB37"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p>
    <w:p w14:paraId="19AE3B22"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r w:rsidRPr="000821CC">
        <w:rPr>
          <w:rFonts w:ascii="Arial" w:eastAsia="Calibri" w:hAnsi="Arial" w:cs="Arial"/>
          <w:i/>
          <w:sz w:val="18"/>
          <w:szCs w:val="18"/>
        </w:rPr>
        <w:t>En este sentido, el citado ordenamiento agrupa en dos c</w:t>
      </w:r>
      <w:r w:rsidRPr="000821CC">
        <w:rPr>
          <w:rFonts w:ascii="Arial" w:hAnsi="Arial" w:cs="Arial"/>
          <w:i/>
          <w:sz w:val="18"/>
          <w:szCs w:val="18"/>
        </w:rPr>
        <w:t>ategorías las distinciones, a saber:</w:t>
      </w:r>
      <w:r w:rsidRPr="000821CC">
        <w:rPr>
          <w:rFonts w:ascii="Arial" w:eastAsia="Calibri" w:hAnsi="Arial" w:cs="Arial"/>
          <w:i/>
          <w:sz w:val="18"/>
          <w:szCs w:val="18"/>
        </w:rPr>
        <w:t xml:space="preserve"> los premios y los reconocimientos. </w:t>
      </w:r>
      <w:r w:rsidRPr="000821CC">
        <w:rPr>
          <w:rFonts w:ascii="Arial" w:hAnsi="Arial" w:cs="Arial"/>
          <w:i/>
          <w:sz w:val="18"/>
          <w:szCs w:val="18"/>
        </w:rPr>
        <w:t>Dentro de la categoría de</w:t>
      </w:r>
      <w:r w:rsidRPr="000821CC">
        <w:rPr>
          <w:rFonts w:ascii="Arial" w:eastAsia="Calibri" w:hAnsi="Arial" w:cs="Arial"/>
          <w:i/>
          <w:sz w:val="18"/>
          <w:szCs w:val="18"/>
        </w:rPr>
        <w:t xml:space="preserve"> premios están previstos el </w:t>
      </w:r>
      <w:r w:rsidRPr="000821CC">
        <w:rPr>
          <w:rFonts w:ascii="Arial" w:hAnsi="Arial" w:cs="Arial"/>
          <w:i/>
          <w:sz w:val="18"/>
          <w:szCs w:val="18"/>
        </w:rPr>
        <w:t>p</w:t>
      </w:r>
      <w:r w:rsidRPr="000821CC">
        <w:rPr>
          <w:rFonts w:ascii="Arial" w:eastAsia="Calibri" w:hAnsi="Arial" w:cs="Arial"/>
          <w:i/>
          <w:sz w:val="18"/>
          <w:szCs w:val="18"/>
        </w:rPr>
        <w:t xml:space="preserve">remio Ciudad de Guadalajara, Conservación y Restauración de Fincas con Valor Patrimonial, el </w:t>
      </w:r>
      <w:r w:rsidRPr="000821CC">
        <w:rPr>
          <w:rFonts w:ascii="Arial" w:hAnsi="Arial" w:cs="Arial"/>
          <w:i/>
          <w:sz w:val="18"/>
          <w:szCs w:val="18"/>
        </w:rPr>
        <w:t>p</w:t>
      </w:r>
      <w:r w:rsidRPr="000821CC">
        <w:rPr>
          <w:rFonts w:ascii="Arial" w:eastAsia="Calibri" w:hAnsi="Arial" w:cs="Arial"/>
          <w:i/>
          <w:sz w:val="18"/>
          <w:szCs w:val="18"/>
        </w:rPr>
        <w:t xml:space="preserve">remio Mérito Humanitario Fray Antonio Alcalde, el premio Jorge Martínez, el premio Juan Soriano y el premio Hugo Gutiérrez Vega. </w:t>
      </w:r>
    </w:p>
    <w:p w14:paraId="1F576095"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7620F803"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r w:rsidRPr="000821CC">
        <w:rPr>
          <w:rFonts w:ascii="Arial" w:eastAsia="Calibri" w:hAnsi="Arial" w:cs="Arial"/>
          <w:i/>
          <w:sz w:val="18"/>
          <w:szCs w:val="18"/>
        </w:rPr>
        <w:t xml:space="preserve">Por su parte, en los reconocimientos se encuentran previstos el reconocimiento Irene Robledo García, el reconocimiento Roberto Cuéllar, el reconocimiento por Años de Servicio, el reconocimiento a la Excelencia Magisterial José Vasconcelos, el Galardón Empresarial, el reconocimiento al Mérito Deportivo y recientemente se incluyó normativamente el reconocimiento al Mérito a la Inclusión y Atención a Personas con Discapacidad. </w:t>
      </w:r>
    </w:p>
    <w:p w14:paraId="69D77AA8"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0A896AB5"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r w:rsidRPr="000821CC">
        <w:rPr>
          <w:rFonts w:ascii="Arial" w:eastAsia="Calibri" w:hAnsi="Arial" w:cs="Arial"/>
          <w:i/>
          <w:sz w:val="18"/>
          <w:szCs w:val="18"/>
        </w:rPr>
        <w:t xml:space="preserve">Como se puede apreciar, los premios y los reconocimientos oficiales que otorga el municipio poseen un carácter histórico que busca, -además de reconocer a las personas sobresalientes-, honrar la memoria y la obra de distintas figuras históricas o emblemáticas de Guadalajara. </w:t>
      </w:r>
    </w:p>
    <w:p w14:paraId="54CF55E7"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p>
    <w:p w14:paraId="311F68F1"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r w:rsidRPr="000821CC">
        <w:rPr>
          <w:rFonts w:ascii="Arial" w:eastAsia="Calibri" w:hAnsi="Arial" w:cs="Arial"/>
          <w:i/>
          <w:sz w:val="18"/>
          <w:szCs w:val="18"/>
        </w:rPr>
        <w:t xml:space="preserve">En este sentido, la presente iniciativa tiene por objeto reconocer a las </w:t>
      </w:r>
      <w:r w:rsidRPr="000821CC">
        <w:rPr>
          <w:rFonts w:ascii="Arial" w:hAnsi="Arial" w:cs="Arial"/>
          <w:i/>
          <w:sz w:val="18"/>
          <w:szCs w:val="18"/>
        </w:rPr>
        <w:t>y</w:t>
      </w:r>
      <w:r w:rsidRPr="000821CC">
        <w:rPr>
          <w:rFonts w:ascii="Arial" w:eastAsia="Calibri" w:hAnsi="Arial" w:cs="Arial"/>
          <w:i/>
          <w:sz w:val="18"/>
          <w:szCs w:val="18"/>
        </w:rPr>
        <w:t xml:space="preserve"> los músicos y compositores tapatíos destacados, mediante la entrega de un reconocimiento (diploma), denominado Reconocimiento José </w:t>
      </w:r>
      <w:proofErr w:type="spellStart"/>
      <w:r w:rsidRPr="000821CC">
        <w:rPr>
          <w:rFonts w:ascii="Arial" w:eastAsia="Calibri" w:hAnsi="Arial" w:cs="Arial"/>
          <w:i/>
          <w:sz w:val="18"/>
          <w:szCs w:val="18"/>
        </w:rPr>
        <w:t>Guizar</w:t>
      </w:r>
      <w:proofErr w:type="spellEnd"/>
      <w:r w:rsidRPr="000821CC">
        <w:rPr>
          <w:rFonts w:ascii="Arial" w:eastAsia="Calibri" w:hAnsi="Arial" w:cs="Arial"/>
          <w:i/>
          <w:sz w:val="18"/>
          <w:szCs w:val="18"/>
        </w:rPr>
        <w:t xml:space="preserve"> Morfín, en el mes de noviembre de cada año en el</w:t>
      </w:r>
      <w:r w:rsidRPr="000821CC">
        <w:rPr>
          <w:rFonts w:ascii="Arial" w:hAnsi="Arial" w:cs="Arial"/>
          <w:i/>
          <w:sz w:val="18"/>
          <w:szCs w:val="18"/>
        </w:rPr>
        <w:t xml:space="preserve"> marco de la </w:t>
      </w:r>
      <w:r w:rsidRPr="000821CC">
        <w:rPr>
          <w:rFonts w:ascii="Arial" w:eastAsia="Calibri" w:hAnsi="Arial" w:cs="Arial"/>
          <w:i/>
          <w:sz w:val="18"/>
          <w:szCs w:val="18"/>
        </w:rPr>
        <w:t xml:space="preserve">conmemoración del Día del Músico, honrando la memoria y el legado del ilustre tapatío José </w:t>
      </w:r>
      <w:proofErr w:type="spellStart"/>
      <w:r w:rsidRPr="000821CC">
        <w:rPr>
          <w:rFonts w:ascii="Arial" w:eastAsia="Calibri" w:hAnsi="Arial" w:cs="Arial"/>
          <w:i/>
          <w:sz w:val="18"/>
          <w:szCs w:val="18"/>
        </w:rPr>
        <w:t>Guizar</w:t>
      </w:r>
      <w:proofErr w:type="spellEnd"/>
      <w:r w:rsidRPr="000821CC">
        <w:rPr>
          <w:rFonts w:ascii="Arial" w:eastAsia="Calibri" w:hAnsi="Arial" w:cs="Arial"/>
          <w:i/>
          <w:sz w:val="18"/>
          <w:szCs w:val="18"/>
        </w:rPr>
        <w:t xml:space="preserve"> Morfín, mejor conocido como Pepe </w:t>
      </w:r>
      <w:proofErr w:type="spellStart"/>
      <w:r w:rsidRPr="000821CC">
        <w:rPr>
          <w:rFonts w:ascii="Arial" w:eastAsia="Calibri" w:hAnsi="Arial" w:cs="Arial"/>
          <w:i/>
          <w:sz w:val="18"/>
          <w:szCs w:val="18"/>
        </w:rPr>
        <w:t>Guizar</w:t>
      </w:r>
      <w:proofErr w:type="spellEnd"/>
      <w:r w:rsidRPr="000821CC">
        <w:rPr>
          <w:rFonts w:ascii="Arial" w:eastAsia="Calibri" w:hAnsi="Arial" w:cs="Arial"/>
          <w:i/>
          <w:sz w:val="18"/>
          <w:szCs w:val="18"/>
        </w:rPr>
        <w:t xml:space="preserve">, compositor de una vasta obra musical que ha trascendido fronteras y generaciones. </w:t>
      </w:r>
    </w:p>
    <w:p w14:paraId="1D09C037"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p>
    <w:p w14:paraId="1A1FCF94"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r w:rsidRPr="000821CC">
        <w:rPr>
          <w:rFonts w:ascii="Arial" w:eastAsia="Calibri" w:hAnsi="Arial" w:cs="Arial"/>
          <w:i/>
          <w:sz w:val="18"/>
          <w:szCs w:val="18"/>
        </w:rPr>
        <w:t>De acuerdo con información consultada en el portal web del Gobierno de Jalisco</w:t>
      </w:r>
      <w:r w:rsidRPr="000821CC">
        <w:rPr>
          <w:rFonts w:ascii="Arial" w:eastAsia="Calibri" w:hAnsi="Arial" w:cs="Arial"/>
          <w:i/>
          <w:sz w:val="18"/>
          <w:szCs w:val="18"/>
          <w:vertAlign w:val="superscript"/>
        </w:rPr>
        <w:footnoteReference w:id="9"/>
      </w:r>
      <w:r w:rsidRPr="000821CC">
        <w:rPr>
          <w:rFonts w:ascii="Arial" w:eastAsia="Calibri" w:hAnsi="Arial" w:cs="Arial"/>
          <w:i/>
          <w:sz w:val="18"/>
          <w:szCs w:val="18"/>
        </w:rPr>
        <w:t xml:space="preserve">, Pepe </w:t>
      </w:r>
      <w:proofErr w:type="spellStart"/>
      <w:r w:rsidRPr="000821CC">
        <w:rPr>
          <w:rFonts w:ascii="Arial" w:eastAsia="Calibri" w:hAnsi="Arial" w:cs="Arial"/>
          <w:i/>
          <w:sz w:val="18"/>
          <w:szCs w:val="18"/>
        </w:rPr>
        <w:t>Guizar</w:t>
      </w:r>
      <w:proofErr w:type="spellEnd"/>
      <w:r w:rsidRPr="000821CC">
        <w:rPr>
          <w:rFonts w:ascii="Arial" w:eastAsia="Calibri" w:hAnsi="Arial" w:cs="Arial"/>
          <w:i/>
          <w:sz w:val="18"/>
          <w:szCs w:val="18"/>
        </w:rPr>
        <w:t xml:space="preserve"> nació el 12 de febrero de 1912 en el barrio de San Juan de Dios. A Pepe Guízar se le conoció como "El pintor musical de México" porque sus composiciones dibujan la geografía musical de México. Entre sus composiciones se encuentran: Guadalajara, Tehuantepec, Corrido del Norte y Como México no hay dos. Pepe </w:t>
      </w:r>
      <w:proofErr w:type="spellStart"/>
      <w:r w:rsidRPr="000821CC">
        <w:rPr>
          <w:rFonts w:ascii="Arial" w:eastAsia="Calibri" w:hAnsi="Arial" w:cs="Arial"/>
          <w:i/>
          <w:sz w:val="18"/>
          <w:szCs w:val="18"/>
        </w:rPr>
        <w:t>Guizar</w:t>
      </w:r>
      <w:proofErr w:type="spellEnd"/>
      <w:r w:rsidRPr="000821CC">
        <w:rPr>
          <w:rFonts w:ascii="Arial" w:eastAsia="Calibri" w:hAnsi="Arial" w:cs="Arial"/>
          <w:i/>
          <w:sz w:val="18"/>
          <w:szCs w:val="18"/>
        </w:rPr>
        <w:t xml:space="preserve"> murió el 27 de septiembre de 1980 y de acuerdo con información de notas periodísticas, en el 2018 fue declarado Benemérito Ilustre del Estado por el Congreso de Jalisco, ordenándose el traslado de sus restos a la Rotonda de las y los Jaliscienses Ilustres</w:t>
      </w:r>
      <w:r w:rsidRPr="000821CC">
        <w:rPr>
          <w:rFonts w:ascii="Arial" w:eastAsia="Calibri" w:hAnsi="Arial" w:cs="Arial"/>
          <w:i/>
          <w:sz w:val="18"/>
          <w:szCs w:val="18"/>
          <w:vertAlign w:val="superscript"/>
        </w:rPr>
        <w:footnoteReference w:id="10"/>
      </w:r>
      <w:r w:rsidRPr="000821CC">
        <w:rPr>
          <w:rFonts w:ascii="Arial" w:eastAsia="Calibri" w:hAnsi="Arial" w:cs="Arial"/>
          <w:i/>
          <w:sz w:val="18"/>
          <w:szCs w:val="18"/>
        </w:rPr>
        <w:t>.</w:t>
      </w:r>
    </w:p>
    <w:p w14:paraId="516B3330"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p>
    <w:p w14:paraId="18978AC9" w14:textId="77777777" w:rsidR="000821CC" w:rsidRPr="000821CC" w:rsidRDefault="000821CC" w:rsidP="000821CC">
      <w:pPr>
        <w:pBdr>
          <w:top w:val="nil"/>
          <w:left w:val="nil"/>
          <w:bottom w:val="nil"/>
          <w:right w:val="nil"/>
          <w:between w:val="nil"/>
        </w:pBdr>
        <w:ind w:firstLine="720"/>
        <w:jc w:val="both"/>
        <w:rPr>
          <w:rFonts w:ascii="Arial" w:hAnsi="Arial" w:cs="Arial"/>
          <w:i/>
          <w:sz w:val="18"/>
          <w:szCs w:val="18"/>
        </w:rPr>
      </w:pPr>
      <w:r w:rsidRPr="000821CC">
        <w:rPr>
          <w:rFonts w:ascii="Arial" w:eastAsia="Calibri" w:hAnsi="Arial" w:cs="Arial"/>
          <w:i/>
          <w:sz w:val="18"/>
          <w:szCs w:val="18"/>
        </w:rPr>
        <w:t xml:space="preserve">A continuación se muestra el texto actual del artículo 5 fracción II del Reglamento de Distinciones Otorgadas por el Municipio de Guadalajara y como quedaría de aprobarse la presente propuesta de reforma y adición: </w:t>
      </w:r>
    </w:p>
    <w:p w14:paraId="08B40C67"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tbl>
      <w:tblPr>
        <w:tblW w:w="8838"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0821CC" w:rsidRPr="000821CC" w14:paraId="2D792AC4" w14:textId="77777777" w:rsidTr="000821CC">
        <w:tc>
          <w:tcPr>
            <w:tcW w:w="44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4C748D" w14:textId="77777777" w:rsidR="000821CC" w:rsidRPr="000821CC" w:rsidRDefault="000821CC" w:rsidP="000821CC">
            <w:pPr>
              <w:widowControl w:val="0"/>
              <w:jc w:val="center"/>
              <w:rPr>
                <w:rFonts w:ascii="Arial" w:hAnsi="Arial" w:cs="Arial"/>
                <w:b/>
                <w:i/>
                <w:sz w:val="18"/>
                <w:szCs w:val="18"/>
              </w:rPr>
            </w:pPr>
            <w:r w:rsidRPr="000821CC">
              <w:rPr>
                <w:rFonts w:ascii="Arial" w:eastAsia="Calibri" w:hAnsi="Arial" w:cs="Arial"/>
                <w:b/>
                <w:i/>
                <w:sz w:val="18"/>
                <w:szCs w:val="18"/>
              </w:rPr>
              <w:t>TEXTO ACTUAL</w:t>
            </w:r>
          </w:p>
        </w:tc>
        <w:tc>
          <w:tcPr>
            <w:tcW w:w="441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6203AB6" w14:textId="77777777" w:rsidR="000821CC" w:rsidRPr="000821CC" w:rsidRDefault="000821CC" w:rsidP="000821CC">
            <w:pPr>
              <w:widowControl w:val="0"/>
              <w:jc w:val="center"/>
              <w:rPr>
                <w:rFonts w:ascii="Arial" w:hAnsi="Arial" w:cs="Arial"/>
                <w:b/>
                <w:i/>
                <w:sz w:val="18"/>
                <w:szCs w:val="18"/>
              </w:rPr>
            </w:pPr>
            <w:r w:rsidRPr="000821CC">
              <w:rPr>
                <w:rFonts w:ascii="Arial" w:eastAsia="Calibri" w:hAnsi="Arial" w:cs="Arial"/>
                <w:b/>
                <w:i/>
                <w:sz w:val="18"/>
                <w:szCs w:val="18"/>
              </w:rPr>
              <w:t>TEXTO PROPUESTO</w:t>
            </w:r>
          </w:p>
        </w:tc>
      </w:tr>
      <w:tr w:rsidR="000821CC" w:rsidRPr="000821CC" w14:paraId="4091E394" w14:textId="77777777" w:rsidTr="000821CC">
        <w:trPr>
          <w:trHeight w:val="2577"/>
        </w:trPr>
        <w:tc>
          <w:tcPr>
            <w:tcW w:w="4419" w:type="dxa"/>
            <w:shd w:val="clear" w:color="auto" w:fill="auto"/>
            <w:tcMar>
              <w:top w:w="100" w:type="dxa"/>
              <w:left w:w="100" w:type="dxa"/>
              <w:bottom w:w="100" w:type="dxa"/>
              <w:right w:w="100" w:type="dxa"/>
            </w:tcMar>
          </w:tcPr>
          <w:p w14:paraId="1C6A6218"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color w:val="000000"/>
                <w:sz w:val="18"/>
                <w:szCs w:val="18"/>
              </w:rPr>
              <w:t>Artículo 5. El Ayuntamiento otorga las siguientes distinciones:</w:t>
            </w:r>
          </w:p>
          <w:p w14:paraId="3841F1BC"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54E389EB"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I. Premios:</w:t>
            </w:r>
          </w:p>
          <w:p w14:paraId="382EE74B"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p>
          <w:p w14:paraId="7A6C09CD"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a) Ciudad de Guadalajara;</w:t>
            </w:r>
          </w:p>
          <w:p w14:paraId="1DC0EA59"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b) Conservación y Restauración de Fincas con Valor Patrimonial;</w:t>
            </w:r>
          </w:p>
          <w:p w14:paraId="0CEB08F7"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c) Mérito Humanitario Fray Antonio Alcalde;</w:t>
            </w:r>
          </w:p>
          <w:p w14:paraId="2FC39AC9"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d) Jorge Martínez;</w:t>
            </w:r>
          </w:p>
          <w:p w14:paraId="7E15ED8D"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e) Juan Soriano; y</w:t>
            </w:r>
          </w:p>
          <w:p w14:paraId="2A4746F1"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f) Hugo Gutiérrez Vega.</w:t>
            </w:r>
          </w:p>
          <w:p w14:paraId="0B7943D3"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p>
          <w:p w14:paraId="462BB8F0"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II. Reconocimientos:</w:t>
            </w:r>
          </w:p>
          <w:p w14:paraId="1662AD60"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p>
          <w:p w14:paraId="62A1FBB6"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a) Irene Robledo García;</w:t>
            </w:r>
          </w:p>
          <w:p w14:paraId="7B426C06"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b) Roberto Cuéllar;</w:t>
            </w:r>
          </w:p>
          <w:p w14:paraId="3E372C7F"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c) Años de Servicio;</w:t>
            </w:r>
          </w:p>
          <w:p w14:paraId="65B2E9F6"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d) Excelencia Magisterial José Vasconcelos;</w:t>
            </w:r>
          </w:p>
          <w:p w14:paraId="1BC67CCD"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e) Galardón Empresarial;</w:t>
            </w:r>
          </w:p>
          <w:p w14:paraId="28AE96AC"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f) Mérito Deportivo; y</w:t>
            </w:r>
          </w:p>
          <w:p w14:paraId="4CD701ED"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 xml:space="preserve">g) Mérito a la Inclusión y Atención a Personas con </w:t>
            </w:r>
            <w:r w:rsidRPr="000821CC">
              <w:rPr>
                <w:rFonts w:ascii="Arial" w:eastAsia="Calibri" w:hAnsi="Arial" w:cs="Arial"/>
                <w:i/>
                <w:color w:val="000000"/>
                <w:sz w:val="18"/>
                <w:szCs w:val="18"/>
              </w:rPr>
              <w:lastRenderedPageBreak/>
              <w:t>Discapacidad.</w:t>
            </w:r>
          </w:p>
          <w:p w14:paraId="6F71B8D6"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p>
        </w:tc>
        <w:tc>
          <w:tcPr>
            <w:tcW w:w="4419" w:type="dxa"/>
            <w:shd w:val="clear" w:color="auto" w:fill="auto"/>
            <w:tcMar>
              <w:top w:w="100" w:type="dxa"/>
              <w:left w:w="100" w:type="dxa"/>
              <w:bottom w:w="100" w:type="dxa"/>
              <w:right w:w="100" w:type="dxa"/>
            </w:tcMar>
          </w:tcPr>
          <w:p w14:paraId="78CCDE7A"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color w:val="000000"/>
                <w:sz w:val="18"/>
                <w:szCs w:val="18"/>
              </w:rPr>
              <w:lastRenderedPageBreak/>
              <w:t>Artículo 5. El Ayuntamiento otorga las siguientes distinciones:</w:t>
            </w:r>
          </w:p>
          <w:p w14:paraId="667FEE85"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54EE5C6D"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I. Premios:</w:t>
            </w:r>
          </w:p>
          <w:p w14:paraId="575CA1F4"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p>
          <w:p w14:paraId="17BDFE1C"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a) Ciudad de Guadalajara;</w:t>
            </w:r>
          </w:p>
          <w:p w14:paraId="6ECA444C"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b) Conservación y Restauración de Fincas con Valor Patrimonial;</w:t>
            </w:r>
          </w:p>
          <w:p w14:paraId="60AB066D"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c) Mérito Humanitario Fray Antonio Alcalde;</w:t>
            </w:r>
          </w:p>
          <w:p w14:paraId="1C227651"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d) Jorge Martínez;</w:t>
            </w:r>
          </w:p>
          <w:p w14:paraId="7121B86C"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e) Juan Soriano; y</w:t>
            </w:r>
          </w:p>
          <w:p w14:paraId="35ACED83"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f) Hugo Gutiérrez Vega.</w:t>
            </w:r>
          </w:p>
          <w:p w14:paraId="4620922E"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p>
          <w:p w14:paraId="6A94D583"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II. Reconocimientos:</w:t>
            </w:r>
          </w:p>
          <w:p w14:paraId="6ACFE485"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p>
          <w:p w14:paraId="447EABAA"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a) Irene Robledo García;</w:t>
            </w:r>
          </w:p>
          <w:p w14:paraId="4A8C8195"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b) Roberto Cuéllar;</w:t>
            </w:r>
          </w:p>
          <w:p w14:paraId="0B540F64"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c) Años de Servicio;</w:t>
            </w:r>
          </w:p>
          <w:p w14:paraId="32DF3623"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d) Excelencia Magisterial José Vasconcelos;</w:t>
            </w:r>
          </w:p>
          <w:p w14:paraId="382CA924"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e) Galardón Empresarial;</w:t>
            </w:r>
          </w:p>
          <w:p w14:paraId="2461AE69"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i/>
                <w:color w:val="000000"/>
                <w:sz w:val="18"/>
                <w:szCs w:val="18"/>
              </w:rPr>
              <w:t xml:space="preserve">f) Mérito Deportivo; </w:t>
            </w:r>
          </w:p>
          <w:p w14:paraId="526CADF0" w14:textId="77777777" w:rsidR="000821CC" w:rsidRPr="000821CC" w:rsidRDefault="000821CC" w:rsidP="000821CC">
            <w:pPr>
              <w:pBdr>
                <w:top w:val="nil"/>
                <w:left w:val="nil"/>
                <w:bottom w:val="nil"/>
                <w:right w:val="nil"/>
                <w:between w:val="nil"/>
              </w:pBdr>
              <w:rPr>
                <w:rFonts w:ascii="Arial" w:hAnsi="Arial" w:cs="Arial"/>
                <w:b/>
                <w:i/>
                <w:color w:val="000000"/>
                <w:sz w:val="18"/>
                <w:szCs w:val="18"/>
              </w:rPr>
            </w:pPr>
            <w:r w:rsidRPr="000821CC">
              <w:rPr>
                <w:rFonts w:ascii="Arial" w:eastAsia="Calibri" w:hAnsi="Arial" w:cs="Arial"/>
                <w:i/>
                <w:color w:val="000000"/>
                <w:sz w:val="18"/>
                <w:szCs w:val="18"/>
              </w:rPr>
              <w:t xml:space="preserve">g) Mérito a la Inclusión y Atención a Personas con </w:t>
            </w:r>
            <w:r w:rsidRPr="000821CC">
              <w:rPr>
                <w:rFonts w:ascii="Arial" w:eastAsia="Calibri" w:hAnsi="Arial" w:cs="Arial"/>
                <w:i/>
                <w:color w:val="000000"/>
                <w:sz w:val="18"/>
                <w:szCs w:val="18"/>
              </w:rPr>
              <w:lastRenderedPageBreak/>
              <w:t>Discapacidad</w:t>
            </w:r>
            <w:r w:rsidRPr="000821CC">
              <w:rPr>
                <w:rFonts w:ascii="Arial" w:eastAsia="Calibri" w:hAnsi="Arial" w:cs="Arial"/>
                <w:b/>
                <w:i/>
                <w:color w:val="000000"/>
                <w:sz w:val="18"/>
                <w:szCs w:val="18"/>
              </w:rPr>
              <w:t>; y</w:t>
            </w:r>
          </w:p>
          <w:p w14:paraId="2E59A814" w14:textId="77777777" w:rsidR="000821CC" w:rsidRPr="000821CC" w:rsidRDefault="000821CC" w:rsidP="000821CC">
            <w:pPr>
              <w:pBdr>
                <w:top w:val="nil"/>
                <w:left w:val="nil"/>
                <w:bottom w:val="nil"/>
                <w:right w:val="nil"/>
                <w:between w:val="nil"/>
              </w:pBdr>
              <w:rPr>
                <w:rFonts w:ascii="Arial" w:hAnsi="Arial" w:cs="Arial"/>
                <w:i/>
                <w:color w:val="000000"/>
                <w:sz w:val="18"/>
                <w:szCs w:val="18"/>
              </w:rPr>
            </w:pPr>
            <w:r w:rsidRPr="000821CC">
              <w:rPr>
                <w:rFonts w:ascii="Arial" w:eastAsia="Calibri" w:hAnsi="Arial" w:cs="Arial"/>
                <w:b/>
                <w:i/>
                <w:color w:val="000000"/>
                <w:sz w:val="18"/>
                <w:szCs w:val="18"/>
              </w:rPr>
              <w:t xml:space="preserve">h) José </w:t>
            </w:r>
            <w:proofErr w:type="spellStart"/>
            <w:r w:rsidRPr="000821CC">
              <w:rPr>
                <w:rFonts w:ascii="Arial" w:eastAsia="Calibri" w:hAnsi="Arial" w:cs="Arial"/>
                <w:b/>
                <w:i/>
                <w:color w:val="000000"/>
                <w:sz w:val="18"/>
                <w:szCs w:val="18"/>
              </w:rPr>
              <w:t>Guizar</w:t>
            </w:r>
            <w:proofErr w:type="spellEnd"/>
            <w:r w:rsidRPr="000821CC">
              <w:rPr>
                <w:rFonts w:ascii="Arial" w:eastAsia="Calibri" w:hAnsi="Arial" w:cs="Arial"/>
                <w:b/>
                <w:i/>
                <w:color w:val="000000"/>
                <w:sz w:val="18"/>
                <w:szCs w:val="18"/>
              </w:rPr>
              <w:t xml:space="preserve"> Morfín</w:t>
            </w:r>
            <w:r w:rsidRPr="000821CC">
              <w:rPr>
                <w:rFonts w:ascii="Arial" w:eastAsia="Calibri" w:hAnsi="Arial" w:cs="Arial"/>
                <w:i/>
                <w:color w:val="000000"/>
                <w:sz w:val="18"/>
                <w:szCs w:val="18"/>
              </w:rPr>
              <w:t>.</w:t>
            </w:r>
          </w:p>
        </w:tc>
      </w:tr>
      <w:tr w:rsidR="000821CC" w:rsidRPr="000821CC" w14:paraId="3B30945D" w14:textId="77777777" w:rsidTr="000821CC">
        <w:tc>
          <w:tcPr>
            <w:tcW w:w="4419" w:type="dxa"/>
            <w:shd w:val="clear" w:color="auto" w:fill="auto"/>
            <w:tcMar>
              <w:top w:w="100" w:type="dxa"/>
              <w:left w:w="100" w:type="dxa"/>
              <w:bottom w:w="100" w:type="dxa"/>
              <w:right w:w="100" w:type="dxa"/>
            </w:tcMar>
          </w:tcPr>
          <w:p w14:paraId="37D47637"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color w:val="000000"/>
                <w:sz w:val="18"/>
                <w:szCs w:val="18"/>
              </w:rPr>
              <w:lastRenderedPageBreak/>
              <w:t>Artículo 18 Ter. (No existe actualmente)</w:t>
            </w:r>
          </w:p>
        </w:tc>
        <w:tc>
          <w:tcPr>
            <w:tcW w:w="4419" w:type="dxa"/>
            <w:shd w:val="clear" w:color="auto" w:fill="auto"/>
            <w:tcMar>
              <w:top w:w="100" w:type="dxa"/>
              <w:left w:w="100" w:type="dxa"/>
              <w:bottom w:w="100" w:type="dxa"/>
              <w:right w:w="100" w:type="dxa"/>
            </w:tcMar>
          </w:tcPr>
          <w:p w14:paraId="6CC7E076"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sidRPr="000821CC">
              <w:rPr>
                <w:rFonts w:ascii="Arial" w:eastAsia="Calibri" w:hAnsi="Arial" w:cs="Arial"/>
                <w:b/>
                <w:i/>
                <w:color w:val="000000"/>
                <w:sz w:val="18"/>
                <w:szCs w:val="18"/>
              </w:rPr>
              <w:t xml:space="preserve">Artículo 18 Ter. El reconocimiento José </w:t>
            </w:r>
            <w:proofErr w:type="spellStart"/>
            <w:r w:rsidRPr="000821CC">
              <w:rPr>
                <w:rFonts w:ascii="Arial" w:eastAsia="Calibri" w:hAnsi="Arial" w:cs="Arial"/>
                <w:b/>
                <w:i/>
                <w:color w:val="000000"/>
                <w:sz w:val="18"/>
                <w:szCs w:val="18"/>
              </w:rPr>
              <w:t>Guizar</w:t>
            </w:r>
            <w:proofErr w:type="spellEnd"/>
            <w:r w:rsidRPr="000821CC">
              <w:rPr>
                <w:rFonts w:ascii="Arial" w:eastAsia="Calibri" w:hAnsi="Arial" w:cs="Arial"/>
                <w:b/>
                <w:i/>
                <w:color w:val="000000"/>
                <w:sz w:val="18"/>
                <w:szCs w:val="18"/>
              </w:rPr>
              <w:t xml:space="preserve"> Morfín, se otorga a las o los músicos y compositores de Guadalajara o que sus obras hagan alusión a la cultura, la historia, los barrios o las tradiciones típicas de Guadalajara, que se hayan distinguido por sus obras musicales. </w:t>
            </w:r>
          </w:p>
          <w:p w14:paraId="4AFB0FD2"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p>
          <w:p w14:paraId="1C9AB5FF"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sidRPr="000821CC">
              <w:rPr>
                <w:rFonts w:ascii="Arial" w:eastAsia="Calibri" w:hAnsi="Arial" w:cs="Arial"/>
                <w:b/>
                <w:i/>
                <w:color w:val="000000"/>
                <w:sz w:val="18"/>
                <w:szCs w:val="18"/>
              </w:rPr>
              <w:t xml:space="preserve">Esta distinción se otorga en noviembre, en conmemoración del Día del Músico, como forma de honrar la memoria y el legado del ilustre compositor tapatío José </w:t>
            </w:r>
            <w:proofErr w:type="spellStart"/>
            <w:r w:rsidRPr="000821CC">
              <w:rPr>
                <w:rFonts w:ascii="Arial" w:eastAsia="Calibri" w:hAnsi="Arial" w:cs="Arial"/>
                <w:b/>
                <w:i/>
                <w:color w:val="000000"/>
                <w:sz w:val="18"/>
                <w:szCs w:val="18"/>
              </w:rPr>
              <w:t>Guizar</w:t>
            </w:r>
            <w:proofErr w:type="spellEnd"/>
            <w:r w:rsidRPr="000821CC">
              <w:rPr>
                <w:rFonts w:ascii="Arial" w:eastAsia="Calibri" w:hAnsi="Arial" w:cs="Arial"/>
                <w:b/>
                <w:i/>
                <w:color w:val="000000"/>
                <w:sz w:val="18"/>
                <w:szCs w:val="18"/>
              </w:rPr>
              <w:t xml:space="preserve"> Morfín.</w:t>
            </w:r>
          </w:p>
          <w:p w14:paraId="7644AEC8"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p>
          <w:p w14:paraId="43F222DF"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b/>
                <w:i/>
                <w:color w:val="000000"/>
                <w:sz w:val="18"/>
                <w:szCs w:val="18"/>
              </w:rPr>
              <w:t>El desarrollo del procedimiento está a cargo de la Dirección de Cultura y consiste en la entrega de un diploma, pudiendo ser una o varias las personas reconocidas.</w:t>
            </w:r>
          </w:p>
        </w:tc>
      </w:tr>
    </w:tbl>
    <w:p w14:paraId="51B874F9"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2C6C4F59"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sidRPr="000821CC">
        <w:rPr>
          <w:rFonts w:ascii="Arial" w:eastAsia="Calibri" w:hAnsi="Arial" w:cs="Arial"/>
          <w:b/>
          <w:i/>
          <w:color w:val="000000"/>
          <w:sz w:val="18"/>
          <w:szCs w:val="18"/>
        </w:rPr>
        <w:t>OBJETO DE LA INICIATIVA. </w:t>
      </w:r>
    </w:p>
    <w:p w14:paraId="522CC978"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1B39ED04"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color w:val="000000"/>
          <w:sz w:val="18"/>
          <w:szCs w:val="18"/>
        </w:rPr>
        <w:t xml:space="preserve">La presente iniciativa tiene por objeto reformar el </w:t>
      </w:r>
      <w:r w:rsidRPr="000821CC">
        <w:rPr>
          <w:rFonts w:ascii="Arial" w:eastAsia="Calibri" w:hAnsi="Arial" w:cs="Arial"/>
          <w:i/>
          <w:sz w:val="18"/>
          <w:szCs w:val="18"/>
        </w:rPr>
        <w:t xml:space="preserve">Reglamento de Distinciones Otorgadas por el Municipio de Guadalajara, para establecer el reconocimiento José </w:t>
      </w:r>
      <w:proofErr w:type="spellStart"/>
      <w:r w:rsidRPr="000821CC">
        <w:rPr>
          <w:rFonts w:ascii="Arial" w:eastAsia="Calibri" w:hAnsi="Arial" w:cs="Arial"/>
          <w:i/>
          <w:sz w:val="18"/>
          <w:szCs w:val="18"/>
        </w:rPr>
        <w:t>Guizar</w:t>
      </w:r>
      <w:proofErr w:type="spellEnd"/>
      <w:r w:rsidRPr="000821CC">
        <w:rPr>
          <w:rFonts w:ascii="Arial" w:eastAsia="Calibri" w:hAnsi="Arial" w:cs="Arial"/>
          <w:i/>
          <w:sz w:val="18"/>
          <w:szCs w:val="18"/>
        </w:rPr>
        <w:t xml:space="preserve"> Morfín, dirigido a músicos y compositores tapatíos que se hayan distinguido por sus obras musicales. </w:t>
      </w:r>
    </w:p>
    <w:p w14:paraId="184685ED"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648C95E9"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sidRPr="000821CC">
        <w:rPr>
          <w:rFonts w:ascii="Arial" w:eastAsia="Calibri" w:hAnsi="Arial" w:cs="Arial"/>
          <w:b/>
          <w:i/>
          <w:color w:val="000000"/>
          <w:sz w:val="18"/>
          <w:szCs w:val="18"/>
        </w:rPr>
        <w:t>MATERIA QUE SE PRETENDE REGULAR.</w:t>
      </w:r>
    </w:p>
    <w:p w14:paraId="005FEA0F"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7AA2EFD4"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color w:val="000000"/>
          <w:sz w:val="18"/>
          <w:szCs w:val="18"/>
        </w:rPr>
        <w:t xml:space="preserve">La materia que se pretende regular con la presente iniciativa es en materia de cultura, mediante reformas al </w:t>
      </w:r>
      <w:r w:rsidRPr="000821CC">
        <w:rPr>
          <w:rFonts w:ascii="Arial" w:eastAsia="Calibri" w:hAnsi="Arial" w:cs="Arial"/>
          <w:i/>
          <w:sz w:val="18"/>
          <w:szCs w:val="18"/>
        </w:rPr>
        <w:t>Reglamento de Distinciones Otorgadas por el Municipio de Guadalajara.</w:t>
      </w:r>
    </w:p>
    <w:p w14:paraId="57D78290"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01B8C1C8"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sidRPr="000821CC">
        <w:rPr>
          <w:rFonts w:ascii="Arial" w:eastAsia="Calibri" w:hAnsi="Arial" w:cs="Arial"/>
          <w:b/>
          <w:i/>
          <w:color w:val="000000"/>
          <w:sz w:val="18"/>
          <w:szCs w:val="18"/>
        </w:rPr>
        <w:t>REPERCUSIONES JURÍDICAS, PRESUPUESTALES, LABORALES Y SOCIALES.</w:t>
      </w:r>
    </w:p>
    <w:p w14:paraId="27EEC59D"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0E1FD51C"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color w:val="000000"/>
          <w:sz w:val="18"/>
          <w:szCs w:val="18"/>
        </w:rPr>
        <w:t>Con la aprobació</w:t>
      </w:r>
      <w:r w:rsidRPr="000821CC">
        <w:rPr>
          <w:rFonts w:ascii="Arial" w:eastAsia="Calibri" w:hAnsi="Arial" w:cs="Arial"/>
          <w:i/>
          <w:sz w:val="18"/>
          <w:szCs w:val="18"/>
        </w:rPr>
        <w:t xml:space="preserve">n de la </w:t>
      </w:r>
      <w:r w:rsidRPr="000821CC">
        <w:rPr>
          <w:rFonts w:ascii="Arial" w:eastAsia="Calibri" w:hAnsi="Arial" w:cs="Arial"/>
          <w:i/>
          <w:color w:val="000000"/>
          <w:sz w:val="18"/>
          <w:szCs w:val="18"/>
        </w:rPr>
        <w:t>presente iniciativa, no se tiene</w:t>
      </w:r>
      <w:r w:rsidRPr="000821CC">
        <w:rPr>
          <w:rFonts w:ascii="Arial" w:eastAsia="Calibri" w:hAnsi="Arial" w:cs="Arial"/>
          <w:i/>
          <w:sz w:val="18"/>
          <w:szCs w:val="18"/>
        </w:rPr>
        <w:t>n repercusiones presupuestarias ni laborales, puesto que su aprobación no implica modificaciones al presupuesto de egresos ni la contratación de servidores públicos.</w:t>
      </w:r>
    </w:p>
    <w:p w14:paraId="763F38B5"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726F7807"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sz w:val="18"/>
          <w:szCs w:val="18"/>
        </w:rPr>
        <w:t xml:space="preserve">En cuanto a las repercusiones jurídicas, se propone la modificación de un ordenamiento municipal; sin embargo, ello no conlleva la celebración de convenios que obliguen presupuestal o jurídicamente al municipio. </w:t>
      </w:r>
      <w:r w:rsidRPr="000821CC">
        <w:rPr>
          <w:rFonts w:ascii="Arial" w:eastAsia="Calibri" w:hAnsi="Arial" w:cs="Arial"/>
          <w:i/>
          <w:color w:val="000000"/>
          <w:sz w:val="18"/>
          <w:szCs w:val="18"/>
        </w:rPr>
        <w:t xml:space="preserve">Por su parte, de aprobarse la presente iniciativa, el impacto social que tendría se considera positivo, puesto que se reconocerían a músicos y compositores destacados. </w:t>
      </w:r>
    </w:p>
    <w:p w14:paraId="395CA38C"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31FB0734"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sidRPr="000821CC">
        <w:rPr>
          <w:rFonts w:ascii="Arial" w:eastAsia="Calibri" w:hAnsi="Arial" w:cs="Arial"/>
          <w:b/>
          <w:i/>
          <w:color w:val="000000"/>
          <w:sz w:val="18"/>
          <w:szCs w:val="18"/>
        </w:rPr>
        <w:t>FUNDAMENTO JURÍDICO.</w:t>
      </w:r>
    </w:p>
    <w:p w14:paraId="06502B76"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4CA011FA"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color w:val="000000"/>
          <w:sz w:val="18"/>
          <w:szCs w:val="18"/>
        </w:rPr>
        <w:lastRenderedPageBreak/>
        <w:t>El fundamento jurídico de la presente iniciativa lo constituyen los artículos 41</w:t>
      </w:r>
      <w:r w:rsidRPr="000821CC">
        <w:rPr>
          <w:rFonts w:ascii="Arial" w:eastAsia="Calibri" w:hAnsi="Arial" w:cs="Arial"/>
          <w:i/>
          <w:sz w:val="18"/>
          <w:szCs w:val="18"/>
        </w:rPr>
        <w:t xml:space="preserve"> </w:t>
      </w:r>
      <w:proofErr w:type="gramStart"/>
      <w:r w:rsidRPr="000821CC">
        <w:rPr>
          <w:rFonts w:ascii="Arial" w:eastAsia="Calibri" w:hAnsi="Arial" w:cs="Arial"/>
          <w:i/>
          <w:color w:val="000000"/>
          <w:sz w:val="18"/>
          <w:szCs w:val="18"/>
        </w:rPr>
        <w:t>fracción</w:t>
      </w:r>
      <w:proofErr w:type="gramEnd"/>
      <w:r w:rsidRPr="000821CC">
        <w:rPr>
          <w:rFonts w:ascii="Arial" w:eastAsia="Calibri" w:hAnsi="Arial" w:cs="Arial"/>
          <w:i/>
          <w:color w:val="000000"/>
          <w:sz w:val="18"/>
          <w:szCs w:val="18"/>
        </w:rPr>
        <w:t xml:space="preserve"> II de la Ley del Gobierno y la Administración Pública Municipal del Estado de Jalisco; 90, 92 y 96 primer párrafo del Código de Gobierno Municipal de Guadalajara.</w:t>
      </w:r>
    </w:p>
    <w:p w14:paraId="33DE81EE"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p>
    <w:p w14:paraId="7A2B66B1" w14:textId="77777777" w:rsidR="000821CC" w:rsidRPr="000821CC" w:rsidRDefault="000821CC" w:rsidP="000821CC">
      <w:pPr>
        <w:pBdr>
          <w:top w:val="nil"/>
          <w:left w:val="nil"/>
          <w:bottom w:val="nil"/>
          <w:right w:val="nil"/>
          <w:between w:val="nil"/>
        </w:pBdr>
        <w:jc w:val="both"/>
        <w:rPr>
          <w:rFonts w:ascii="Arial" w:hAnsi="Arial" w:cs="Arial"/>
          <w:b/>
          <w:i/>
          <w:color w:val="000000"/>
          <w:sz w:val="18"/>
          <w:szCs w:val="18"/>
        </w:rPr>
      </w:pPr>
      <w:r w:rsidRPr="000821CC">
        <w:rPr>
          <w:rFonts w:ascii="Arial" w:eastAsia="Calibri" w:hAnsi="Arial" w:cs="Arial"/>
          <w:b/>
          <w:i/>
          <w:color w:val="000000"/>
          <w:sz w:val="18"/>
          <w:szCs w:val="18"/>
        </w:rPr>
        <w:t>PROPUESTA DE ORDENAMIENTO.</w:t>
      </w:r>
    </w:p>
    <w:p w14:paraId="6E0F8F55"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65FA939B"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color w:val="000000"/>
          <w:sz w:val="18"/>
          <w:szCs w:val="18"/>
        </w:rPr>
        <w:t>Por lo anteriormente expuesto, me permito someter a este H. Ayuntamiento Constitucional de Guadalajara los siguientes puntos de:</w:t>
      </w:r>
    </w:p>
    <w:p w14:paraId="13D0FFC9" w14:textId="77777777" w:rsidR="000821CC" w:rsidRPr="000821CC" w:rsidRDefault="000821CC" w:rsidP="000821CC">
      <w:pPr>
        <w:pBdr>
          <w:top w:val="nil"/>
          <w:left w:val="nil"/>
          <w:bottom w:val="nil"/>
          <w:right w:val="nil"/>
          <w:between w:val="nil"/>
        </w:pBdr>
        <w:jc w:val="center"/>
        <w:rPr>
          <w:rFonts w:ascii="Arial" w:hAnsi="Arial" w:cs="Arial"/>
          <w:b/>
          <w:i/>
          <w:color w:val="000000"/>
          <w:sz w:val="18"/>
          <w:szCs w:val="18"/>
        </w:rPr>
      </w:pPr>
      <w:r w:rsidRPr="000821CC">
        <w:rPr>
          <w:rFonts w:ascii="Arial" w:eastAsia="Calibri" w:hAnsi="Arial" w:cs="Arial"/>
          <w:b/>
          <w:i/>
          <w:color w:val="000000"/>
          <w:sz w:val="18"/>
          <w:szCs w:val="18"/>
        </w:rPr>
        <w:t>ORDENAMIENTO</w:t>
      </w:r>
    </w:p>
    <w:p w14:paraId="53F170D9"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708322D3"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b/>
          <w:i/>
          <w:color w:val="000000"/>
          <w:sz w:val="18"/>
          <w:szCs w:val="18"/>
        </w:rPr>
        <w:t>PRIMERO</w:t>
      </w:r>
      <w:r w:rsidRPr="000821CC">
        <w:rPr>
          <w:rFonts w:ascii="Arial" w:eastAsia="Calibri" w:hAnsi="Arial" w:cs="Arial"/>
          <w:i/>
          <w:color w:val="000000"/>
          <w:sz w:val="18"/>
          <w:szCs w:val="18"/>
        </w:rPr>
        <w:t xml:space="preserve">. Se aprueba reformar el artículo 5 fracción II del </w:t>
      </w:r>
      <w:r w:rsidRPr="000821CC">
        <w:rPr>
          <w:rFonts w:ascii="Arial" w:eastAsia="Calibri" w:hAnsi="Arial" w:cs="Arial"/>
          <w:i/>
          <w:sz w:val="18"/>
          <w:szCs w:val="18"/>
        </w:rPr>
        <w:t>Reglamento de Distinciones Otorgadas por el Municipio de Guadalajara, para quedar como sigue:</w:t>
      </w:r>
    </w:p>
    <w:p w14:paraId="71DBEB5D"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1CE15296"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sz w:val="18"/>
          <w:szCs w:val="18"/>
        </w:rPr>
        <w:t>Artículo 5. (…)</w:t>
      </w:r>
    </w:p>
    <w:p w14:paraId="0B2A0B74"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sz w:val="18"/>
          <w:szCs w:val="18"/>
        </w:rPr>
        <w:t xml:space="preserve">I. Premios </w:t>
      </w:r>
    </w:p>
    <w:p w14:paraId="67061524"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sz w:val="18"/>
          <w:szCs w:val="18"/>
        </w:rPr>
        <w:t>(…)</w:t>
      </w:r>
    </w:p>
    <w:p w14:paraId="6F65E22A"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sz w:val="18"/>
          <w:szCs w:val="18"/>
        </w:rPr>
        <w:t xml:space="preserve">II. Reconocimiento </w:t>
      </w:r>
    </w:p>
    <w:p w14:paraId="32A2482A"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sz w:val="18"/>
          <w:szCs w:val="18"/>
        </w:rPr>
        <w:t>a) a e) (…)</w:t>
      </w:r>
    </w:p>
    <w:p w14:paraId="16B7441C"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sz w:val="18"/>
          <w:szCs w:val="18"/>
        </w:rPr>
        <w:t>f) Mérito Deportivo;</w:t>
      </w:r>
    </w:p>
    <w:p w14:paraId="0FBC9947"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sz w:val="18"/>
          <w:szCs w:val="18"/>
        </w:rPr>
        <w:t xml:space="preserve">g) Mérito a la Inclusión y Atención a Personas con Discapacidad; y </w:t>
      </w:r>
    </w:p>
    <w:p w14:paraId="5150E79F"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i/>
          <w:sz w:val="18"/>
          <w:szCs w:val="18"/>
        </w:rPr>
        <w:t xml:space="preserve">h) José </w:t>
      </w:r>
      <w:proofErr w:type="spellStart"/>
      <w:r w:rsidRPr="000821CC">
        <w:rPr>
          <w:rFonts w:ascii="Arial" w:eastAsia="Calibri" w:hAnsi="Arial" w:cs="Arial"/>
          <w:i/>
          <w:sz w:val="18"/>
          <w:szCs w:val="18"/>
        </w:rPr>
        <w:t>Guizar</w:t>
      </w:r>
      <w:proofErr w:type="spellEnd"/>
      <w:r w:rsidRPr="000821CC">
        <w:rPr>
          <w:rFonts w:ascii="Arial" w:eastAsia="Calibri" w:hAnsi="Arial" w:cs="Arial"/>
          <w:i/>
          <w:sz w:val="18"/>
          <w:szCs w:val="18"/>
        </w:rPr>
        <w:t xml:space="preserve"> Morfín.</w:t>
      </w:r>
    </w:p>
    <w:p w14:paraId="27D2ACC2"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583A5AD4" w14:textId="77777777" w:rsidR="000821CC" w:rsidRPr="000821CC" w:rsidRDefault="000821CC" w:rsidP="000821CC">
      <w:pPr>
        <w:pBdr>
          <w:top w:val="nil"/>
          <w:left w:val="nil"/>
          <w:bottom w:val="nil"/>
          <w:right w:val="nil"/>
          <w:between w:val="nil"/>
        </w:pBdr>
        <w:jc w:val="both"/>
        <w:rPr>
          <w:rFonts w:ascii="Arial" w:hAnsi="Arial" w:cs="Arial"/>
          <w:i/>
          <w:sz w:val="18"/>
          <w:szCs w:val="18"/>
        </w:rPr>
      </w:pPr>
      <w:r w:rsidRPr="000821CC">
        <w:rPr>
          <w:rFonts w:ascii="Arial" w:eastAsia="Calibri" w:hAnsi="Arial" w:cs="Arial"/>
          <w:b/>
          <w:i/>
          <w:color w:val="000000"/>
          <w:sz w:val="18"/>
          <w:szCs w:val="18"/>
        </w:rPr>
        <w:t>SEGUNDO</w:t>
      </w:r>
      <w:r w:rsidRPr="000821CC">
        <w:rPr>
          <w:rFonts w:ascii="Arial" w:eastAsia="Calibri" w:hAnsi="Arial" w:cs="Arial"/>
          <w:i/>
          <w:color w:val="000000"/>
          <w:sz w:val="18"/>
          <w:szCs w:val="18"/>
        </w:rPr>
        <w:t xml:space="preserve">. Se aprueba adicionar el artículo 18 Ter en el </w:t>
      </w:r>
      <w:r w:rsidRPr="000821CC">
        <w:rPr>
          <w:rFonts w:ascii="Arial" w:eastAsia="Calibri" w:hAnsi="Arial" w:cs="Arial"/>
          <w:i/>
          <w:sz w:val="18"/>
          <w:szCs w:val="18"/>
        </w:rPr>
        <w:t>Reglamento de Distinciones Otorgadas por el Municipio de Guadalajara, para quedar como sigue:</w:t>
      </w:r>
    </w:p>
    <w:p w14:paraId="51BB5460" w14:textId="77777777" w:rsidR="000821CC" w:rsidRPr="000821CC" w:rsidRDefault="000821CC" w:rsidP="000821CC">
      <w:pPr>
        <w:pBdr>
          <w:top w:val="nil"/>
          <w:left w:val="nil"/>
          <w:bottom w:val="nil"/>
          <w:right w:val="nil"/>
          <w:between w:val="nil"/>
        </w:pBdr>
        <w:jc w:val="both"/>
        <w:rPr>
          <w:rFonts w:ascii="Arial" w:hAnsi="Arial" w:cs="Arial"/>
          <w:i/>
          <w:sz w:val="18"/>
          <w:szCs w:val="18"/>
        </w:rPr>
      </w:pPr>
    </w:p>
    <w:p w14:paraId="1AA0CD28"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color w:val="000000"/>
          <w:sz w:val="18"/>
          <w:szCs w:val="18"/>
        </w:rPr>
        <w:t xml:space="preserve">Artículo 18 Ter. El reconocimiento José </w:t>
      </w:r>
      <w:proofErr w:type="spellStart"/>
      <w:r w:rsidRPr="000821CC">
        <w:rPr>
          <w:rFonts w:ascii="Arial" w:eastAsia="Calibri" w:hAnsi="Arial" w:cs="Arial"/>
          <w:i/>
          <w:color w:val="000000"/>
          <w:sz w:val="18"/>
          <w:szCs w:val="18"/>
        </w:rPr>
        <w:t>Guizar</w:t>
      </w:r>
      <w:proofErr w:type="spellEnd"/>
      <w:r w:rsidRPr="000821CC">
        <w:rPr>
          <w:rFonts w:ascii="Arial" w:eastAsia="Calibri" w:hAnsi="Arial" w:cs="Arial"/>
          <w:i/>
          <w:color w:val="000000"/>
          <w:sz w:val="18"/>
          <w:szCs w:val="18"/>
        </w:rPr>
        <w:t xml:space="preserve"> Morfín, se otorga a las o los músicos y compositores de Guadalajara o que sus obras hagan alusión a la cultura, la historia, los barrios o las tradiciones típicas de Guadalajara, que se hayan distinguido por sus obras musicales. </w:t>
      </w:r>
    </w:p>
    <w:p w14:paraId="25EB28B0"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4984A168"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color w:val="000000"/>
          <w:sz w:val="18"/>
          <w:szCs w:val="18"/>
        </w:rPr>
        <w:t xml:space="preserve">Esta distinción se otorga en noviembre, en conmemoración del Día del Músico, como forma de honrar la memoria y el legado del ilustre compositor tapatío José </w:t>
      </w:r>
      <w:proofErr w:type="spellStart"/>
      <w:r w:rsidRPr="000821CC">
        <w:rPr>
          <w:rFonts w:ascii="Arial" w:eastAsia="Calibri" w:hAnsi="Arial" w:cs="Arial"/>
          <w:i/>
          <w:color w:val="000000"/>
          <w:sz w:val="18"/>
          <w:szCs w:val="18"/>
        </w:rPr>
        <w:t>Guizar</w:t>
      </w:r>
      <w:proofErr w:type="spellEnd"/>
      <w:r w:rsidRPr="000821CC">
        <w:rPr>
          <w:rFonts w:ascii="Arial" w:eastAsia="Calibri" w:hAnsi="Arial" w:cs="Arial"/>
          <w:i/>
          <w:color w:val="000000"/>
          <w:sz w:val="18"/>
          <w:szCs w:val="18"/>
        </w:rPr>
        <w:t xml:space="preserve"> Morfín.</w:t>
      </w:r>
    </w:p>
    <w:p w14:paraId="0030F8D6"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p>
    <w:p w14:paraId="71C6EC5A" w14:textId="77777777" w:rsidR="000821CC" w:rsidRPr="000821CC" w:rsidRDefault="000821CC" w:rsidP="000821CC">
      <w:pPr>
        <w:pBdr>
          <w:top w:val="nil"/>
          <w:left w:val="nil"/>
          <w:bottom w:val="nil"/>
          <w:right w:val="nil"/>
          <w:between w:val="nil"/>
        </w:pBdr>
        <w:jc w:val="both"/>
        <w:rPr>
          <w:rFonts w:ascii="Arial" w:hAnsi="Arial" w:cs="Arial"/>
          <w:i/>
          <w:color w:val="000000"/>
          <w:sz w:val="18"/>
          <w:szCs w:val="18"/>
        </w:rPr>
      </w:pPr>
      <w:r w:rsidRPr="000821CC">
        <w:rPr>
          <w:rFonts w:ascii="Arial" w:eastAsia="Calibri" w:hAnsi="Arial" w:cs="Arial"/>
          <w:i/>
          <w:color w:val="000000"/>
          <w:sz w:val="18"/>
          <w:szCs w:val="18"/>
        </w:rPr>
        <w:t>El desarrollo del procedimiento está a cargo de la Dirección de Cultura y consiste en la entrega de un diploma, pudiendo ser una o varias las personas reconocidas.</w:t>
      </w:r>
    </w:p>
    <w:p w14:paraId="776624E4" w14:textId="77777777" w:rsidR="000821CC" w:rsidRPr="000821CC" w:rsidRDefault="000821CC" w:rsidP="000821CC">
      <w:pPr>
        <w:pBdr>
          <w:top w:val="nil"/>
          <w:left w:val="nil"/>
          <w:bottom w:val="nil"/>
          <w:right w:val="nil"/>
          <w:between w:val="nil"/>
        </w:pBdr>
        <w:jc w:val="center"/>
        <w:rPr>
          <w:rFonts w:ascii="Arial" w:hAnsi="Arial" w:cs="Arial"/>
          <w:b/>
          <w:i/>
          <w:color w:val="000000"/>
          <w:sz w:val="18"/>
          <w:szCs w:val="18"/>
        </w:rPr>
      </w:pPr>
    </w:p>
    <w:p w14:paraId="24A23225" w14:textId="77777777" w:rsidR="000821CC" w:rsidRPr="000821CC" w:rsidRDefault="000821CC" w:rsidP="000821CC">
      <w:pPr>
        <w:pBdr>
          <w:top w:val="nil"/>
          <w:left w:val="nil"/>
          <w:bottom w:val="nil"/>
          <w:right w:val="nil"/>
          <w:between w:val="nil"/>
        </w:pBdr>
        <w:jc w:val="center"/>
        <w:rPr>
          <w:rFonts w:ascii="Arial" w:hAnsi="Arial" w:cs="Arial"/>
          <w:b/>
          <w:i/>
          <w:color w:val="000000"/>
          <w:sz w:val="18"/>
          <w:szCs w:val="18"/>
        </w:rPr>
      </w:pPr>
      <w:r w:rsidRPr="000821CC">
        <w:rPr>
          <w:rFonts w:ascii="Arial" w:eastAsia="Calibri" w:hAnsi="Arial" w:cs="Arial"/>
          <w:b/>
          <w:i/>
          <w:color w:val="000000"/>
          <w:sz w:val="18"/>
          <w:szCs w:val="18"/>
        </w:rPr>
        <w:t xml:space="preserve">ARTÍCULOS TRANSITORIOS </w:t>
      </w:r>
    </w:p>
    <w:p w14:paraId="7D6A7DE5" w14:textId="77777777" w:rsidR="000821CC" w:rsidRPr="000821CC" w:rsidRDefault="000821CC" w:rsidP="000821CC">
      <w:pPr>
        <w:pBdr>
          <w:top w:val="nil"/>
          <w:left w:val="nil"/>
          <w:bottom w:val="nil"/>
          <w:right w:val="nil"/>
          <w:between w:val="nil"/>
        </w:pBdr>
        <w:jc w:val="center"/>
        <w:rPr>
          <w:rFonts w:ascii="Arial" w:hAnsi="Arial" w:cs="Arial"/>
          <w:b/>
          <w:i/>
          <w:color w:val="000000"/>
          <w:sz w:val="18"/>
          <w:szCs w:val="18"/>
        </w:rPr>
      </w:pPr>
    </w:p>
    <w:p w14:paraId="796CACD4" w14:textId="3515D592" w:rsidR="000821CC" w:rsidRDefault="000821CC" w:rsidP="000821CC">
      <w:pPr>
        <w:jc w:val="both"/>
        <w:rPr>
          <w:rFonts w:ascii="Arial" w:eastAsia="Calibri" w:hAnsi="Arial" w:cs="Arial"/>
          <w:i/>
          <w:sz w:val="18"/>
          <w:szCs w:val="18"/>
        </w:rPr>
      </w:pPr>
      <w:r w:rsidRPr="000821CC">
        <w:rPr>
          <w:rFonts w:ascii="Arial" w:eastAsia="Calibri" w:hAnsi="Arial" w:cs="Arial"/>
          <w:b/>
          <w:i/>
          <w:sz w:val="18"/>
          <w:szCs w:val="18"/>
        </w:rPr>
        <w:t>PRIMERO.</w:t>
      </w:r>
      <w:r w:rsidRPr="000821CC">
        <w:rPr>
          <w:rFonts w:ascii="Arial" w:eastAsia="Calibri" w:hAnsi="Arial" w:cs="Arial"/>
          <w:i/>
          <w:sz w:val="18"/>
          <w:szCs w:val="18"/>
        </w:rPr>
        <w:t xml:space="preserve"> Publíquese la presente reforma en la Ga</w:t>
      </w:r>
      <w:r w:rsidR="00605252">
        <w:rPr>
          <w:rFonts w:ascii="Arial" w:eastAsia="Calibri" w:hAnsi="Arial" w:cs="Arial"/>
          <w:i/>
          <w:sz w:val="18"/>
          <w:szCs w:val="18"/>
        </w:rPr>
        <w:t xml:space="preserve">ceta Municipal de Guadalajara. </w:t>
      </w:r>
    </w:p>
    <w:p w14:paraId="70BBFC6C" w14:textId="77777777" w:rsidR="000821CC" w:rsidRPr="000821CC" w:rsidRDefault="000821CC" w:rsidP="000821CC">
      <w:pPr>
        <w:jc w:val="both"/>
        <w:rPr>
          <w:rFonts w:ascii="Arial" w:hAnsi="Arial" w:cs="Arial"/>
          <w:i/>
          <w:sz w:val="18"/>
          <w:szCs w:val="18"/>
        </w:rPr>
      </w:pPr>
    </w:p>
    <w:p w14:paraId="592F3DEB" w14:textId="77777777" w:rsidR="000821CC" w:rsidRDefault="000821CC" w:rsidP="000821CC">
      <w:pPr>
        <w:jc w:val="both"/>
        <w:rPr>
          <w:rFonts w:ascii="Arial" w:eastAsia="Calibri" w:hAnsi="Arial" w:cs="Arial"/>
          <w:i/>
          <w:sz w:val="18"/>
          <w:szCs w:val="18"/>
        </w:rPr>
      </w:pPr>
      <w:r w:rsidRPr="000821CC">
        <w:rPr>
          <w:rFonts w:ascii="Arial" w:eastAsia="Calibri" w:hAnsi="Arial" w:cs="Arial"/>
          <w:b/>
          <w:i/>
          <w:sz w:val="18"/>
          <w:szCs w:val="18"/>
        </w:rPr>
        <w:t>SEGUNDO</w:t>
      </w:r>
      <w:r w:rsidRPr="000821CC">
        <w:rPr>
          <w:rFonts w:ascii="Arial" w:eastAsia="Calibri" w:hAnsi="Arial" w:cs="Arial"/>
          <w:i/>
          <w:sz w:val="18"/>
          <w:szCs w:val="18"/>
        </w:rPr>
        <w:t>. La presente reforma entrará en vigor al día siguiente de su publicación en la Gaceta Municipal de Guadalajara.</w:t>
      </w:r>
    </w:p>
    <w:p w14:paraId="76CFB00B" w14:textId="77777777" w:rsidR="000821CC" w:rsidRPr="000821CC" w:rsidRDefault="000821CC" w:rsidP="000821CC">
      <w:pPr>
        <w:jc w:val="both"/>
        <w:rPr>
          <w:rFonts w:ascii="Arial" w:hAnsi="Arial" w:cs="Arial"/>
          <w:i/>
          <w:sz w:val="18"/>
          <w:szCs w:val="18"/>
        </w:rPr>
      </w:pPr>
    </w:p>
    <w:p w14:paraId="0DFE7459" w14:textId="77777777" w:rsidR="000821CC" w:rsidRDefault="000821CC" w:rsidP="000821CC">
      <w:pPr>
        <w:jc w:val="both"/>
        <w:rPr>
          <w:rFonts w:ascii="Arial" w:eastAsia="Calibri" w:hAnsi="Arial" w:cs="Arial"/>
          <w:i/>
          <w:sz w:val="18"/>
          <w:szCs w:val="18"/>
        </w:rPr>
      </w:pPr>
      <w:r w:rsidRPr="000821CC">
        <w:rPr>
          <w:rFonts w:ascii="Arial" w:eastAsia="Calibri" w:hAnsi="Arial" w:cs="Arial"/>
          <w:b/>
          <w:i/>
          <w:sz w:val="18"/>
          <w:szCs w:val="18"/>
        </w:rPr>
        <w:t>TERCERO</w:t>
      </w:r>
      <w:r w:rsidRPr="000821CC">
        <w:rPr>
          <w:rFonts w:ascii="Arial" w:eastAsia="Calibri" w:hAnsi="Arial" w:cs="Arial"/>
          <w:i/>
          <w:sz w:val="18"/>
          <w:szCs w:val="18"/>
        </w:rPr>
        <w:t>. Una vez publicada la presente reforma, remítase una copia al Congreso del Estado de Jalisco para efectos de lo ordenado en el artículo 42 fracción VII de la Ley del Gobierno y la Administración Pública Municipal del Estado de Jalisco</w:t>
      </w:r>
      <w:r>
        <w:rPr>
          <w:rFonts w:ascii="Arial" w:eastAsia="Calibri" w:hAnsi="Arial" w:cs="Arial"/>
          <w:i/>
          <w:sz w:val="18"/>
          <w:szCs w:val="18"/>
        </w:rPr>
        <w:t>”</w:t>
      </w:r>
      <w:r w:rsidRPr="000821CC">
        <w:rPr>
          <w:rFonts w:ascii="Arial" w:eastAsia="Calibri" w:hAnsi="Arial" w:cs="Arial"/>
          <w:i/>
          <w:sz w:val="18"/>
          <w:szCs w:val="18"/>
        </w:rPr>
        <w:t>.</w:t>
      </w:r>
    </w:p>
    <w:p w14:paraId="339284D3" w14:textId="77777777" w:rsidR="000821CC" w:rsidRDefault="000821CC" w:rsidP="000821CC">
      <w:pPr>
        <w:jc w:val="both"/>
        <w:rPr>
          <w:rFonts w:ascii="Arial" w:eastAsia="Calibri" w:hAnsi="Arial" w:cs="Arial"/>
          <w:i/>
          <w:sz w:val="18"/>
          <w:szCs w:val="18"/>
        </w:rPr>
      </w:pPr>
    </w:p>
    <w:p w14:paraId="09D18E04" w14:textId="75C221AB" w:rsidR="00A127CB" w:rsidRPr="000821CC" w:rsidRDefault="00A127CB" w:rsidP="000821CC">
      <w:pPr>
        <w:jc w:val="both"/>
        <w:rPr>
          <w:rFonts w:ascii="Arial" w:hAnsi="Arial" w:cs="Arial"/>
          <w:bCs/>
          <w:spacing w:val="4"/>
          <w:sz w:val="24"/>
          <w:szCs w:val="24"/>
        </w:rPr>
      </w:pPr>
      <w:r w:rsidRPr="000821CC">
        <w:rPr>
          <w:rFonts w:ascii="Arial" w:hAnsi="Arial" w:cs="Arial"/>
          <w:b/>
          <w:snapToGrid w:val="0"/>
          <w:sz w:val="24"/>
          <w:szCs w:val="24"/>
        </w:rPr>
        <w:t xml:space="preserve">El Señor Presidente Municipal: </w:t>
      </w:r>
      <w:r w:rsidRPr="000821CC">
        <w:rPr>
          <w:rFonts w:ascii="Arial" w:hAnsi="Arial" w:cs="Arial"/>
          <w:snapToGrid w:val="0"/>
          <w:sz w:val="24"/>
          <w:szCs w:val="24"/>
        </w:rPr>
        <w:t xml:space="preserve">Muchas gracias regidora. </w:t>
      </w:r>
      <w:r w:rsidRPr="000821CC">
        <w:rPr>
          <w:rFonts w:ascii="Arial" w:hAnsi="Arial" w:cs="Arial"/>
          <w:bCs/>
          <w:spacing w:val="4"/>
          <w:sz w:val="24"/>
          <w:szCs w:val="24"/>
        </w:rPr>
        <w:t>Con fundamento en lo dispuesto en el artículo 94 del Código de Gobierno Municipal de Guadalajara, pongo a su consideración los turnos de referencia, preguntando si alguno de Ustedes desea hacer uso de la palabra. No observando quien desee hacer uso de la palabra, en votación económica les consulto si los aprueban. Aprobados.</w:t>
      </w:r>
    </w:p>
    <w:p w14:paraId="28BB8473" w14:textId="77777777" w:rsidR="00A127CB" w:rsidRDefault="00A127CB" w:rsidP="00A127CB">
      <w:pPr>
        <w:pStyle w:val="NormalWeb"/>
        <w:spacing w:before="0" w:beforeAutospacing="0" w:after="0" w:afterAutospacing="0"/>
        <w:jc w:val="both"/>
        <w:rPr>
          <w:rFonts w:ascii="Arial" w:hAnsi="Arial" w:cs="Arial"/>
          <w:bCs/>
          <w:spacing w:val="4"/>
        </w:rPr>
      </w:pPr>
    </w:p>
    <w:p w14:paraId="3CD4E5A7" w14:textId="585A8A85" w:rsidR="00A127CB" w:rsidRDefault="00A127CB" w:rsidP="00A127CB">
      <w:pPr>
        <w:pStyle w:val="NormalWeb"/>
        <w:spacing w:before="0" w:beforeAutospacing="0" w:after="0" w:afterAutospacing="0"/>
        <w:jc w:val="both"/>
        <w:rPr>
          <w:rFonts w:ascii="Arial" w:hAnsi="Arial" w:cs="Arial"/>
          <w:snapToGrid w:val="0"/>
        </w:rPr>
      </w:pPr>
      <w:r w:rsidRPr="00A127CB">
        <w:rPr>
          <w:rFonts w:ascii="Arial" w:hAnsi="Arial" w:cs="Arial"/>
          <w:b/>
          <w:snapToGrid w:val="0"/>
        </w:rPr>
        <w:lastRenderedPageBreak/>
        <w:t>El Señor Secretario General</w:t>
      </w:r>
      <w:r>
        <w:rPr>
          <w:rFonts w:ascii="Arial" w:hAnsi="Arial" w:cs="Arial"/>
          <w:b/>
          <w:snapToGrid w:val="0"/>
        </w:rPr>
        <w:t>:</w:t>
      </w:r>
      <w:r>
        <w:rPr>
          <w:rFonts w:ascii="Arial" w:hAnsi="Arial" w:cs="Arial"/>
          <w:snapToGrid w:val="0"/>
        </w:rPr>
        <w:t xml:space="preserve"> Tiene el uso de la voz, la regidora Rosa Angélica Fregoso.</w:t>
      </w:r>
    </w:p>
    <w:p w14:paraId="583CF06F" w14:textId="77777777" w:rsidR="00A127CB" w:rsidRPr="00A127CB" w:rsidRDefault="00A127CB" w:rsidP="00A127CB">
      <w:pPr>
        <w:pStyle w:val="NormalWeb"/>
        <w:spacing w:before="0" w:beforeAutospacing="0" w:after="0" w:afterAutospacing="0"/>
        <w:jc w:val="both"/>
        <w:rPr>
          <w:rFonts w:ascii="Arial" w:hAnsi="Arial" w:cs="Arial"/>
          <w:b/>
          <w:snapToGrid w:val="0"/>
        </w:rPr>
      </w:pPr>
    </w:p>
    <w:p w14:paraId="1702FE87" w14:textId="77777777" w:rsidR="00033807" w:rsidRDefault="00A127CB" w:rsidP="00A127CB">
      <w:pPr>
        <w:pStyle w:val="NormalWeb"/>
        <w:spacing w:before="0" w:beforeAutospacing="0" w:after="0" w:afterAutospacing="0"/>
        <w:jc w:val="both"/>
        <w:rPr>
          <w:rFonts w:ascii="Arial" w:hAnsi="Arial" w:cs="Arial"/>
          <w:snapToGrid w:val="0"/>
        </w:rPr>
      </w:pPr>
      <w:r w:rsidRPr="00A127CB">
        <w:rPr>
          <w:rFonts w:ascii="Arial" w:hAnsi="Arial" w:cs="Arial"/>
          <w:b/>
          <w:snapToGrid w:val="0"/>
        </w:rPr>
        <w:t>La Regidora Rosa Angélica Fregoso Franco:</w:t>
      </w:r>
      <w:r w:rsidR="00033807">
        <w:rPr>
          <w:rFonts w:ascii="Arial" w:hAnsi="Arial" w:cs="Arial"/>
          <w:b/>
          <w:snapToGrid w:val="0"/>
        </w:rPr>
        <w:t xml:space="preserve"> </w:t>
      </w:r>
      <w:r w:rsidR="00033807">
        <w:rPr>
          <w:rFonts w:ascii="Arial" w:hAnsi="Arial" w:cs="Arial"/>
          <w:snapToGrid w:val="0"/>
        </w:rPr>
        <w:t>Gracias Secretario, con su venia Presidente, buenas tardes público que nos acompaña, medios de comunicación, compañeras y compañeros regidores.</w:t>
      </w:r>
    </w:p>
    <w:p w14:paraId="24B7880E" w14:textId="77777777" w:rsidR="00033807" w:rsidRDefault="00033807" w:rsidP="00A127CB">
      <w:pPr>
        <w:pStyle w:val="NormalWeb"/>
        <w:spacing w:before="0" w:beforeAutospacing="0" w:after="0" w:afterAutospacing="0"/>
        <w:jc w:val="both"/>
        <w:rPr>
          <w:rFonts w:ascii="Arial" w:hAnsi="Arial" w:cs="Arial"/>
          <w:snapToGrid w:val="0"/>
        </w:rPr>
      </w:pPr>
    </w:p>
    <w:p w14:paraId="71DB8797" w14:textId="014E2397" w:rsidR="00033807" w:rsidRDefault="00033807" w:rsidP="00A127CB">
      <w:pPr>
        <w:pStyle w:val="NormalWeb"/>
        <w:spacing w:before="0" w:beforeAutospacing="0" w:after="0" w:afterAutospacing="0"/>
        <w:jc w:val="both"/>
        <w:rPr>
          <w:rFonts w:ascii="Arial" w:hAnsi="Arial" w:cs="Arial"/>
          <w:snapToGrid w:val="0"/>
        </w:rPr>
      </w:pPr>
      <w:r>
        <w:rPr>
          <w:rFonts w:ascii="Arial" w:hAnsi="Arial" w:cs="Arial"/>
          <w:snapToGrid w:val="0"/>
        </w:rPr>
        <w:t xml:space="preserve">Los </w:t>
      </w:r>
      <w:r w:rsidR="00221C34">
        <w:rPr>
          <w:rFonts w:ascii="Arial" w:hAnsi="Arial" w:cs="Arial"/>
          <w:snapToGrid w:val="0"/>
        </w:rPr>
        <w:t>m</w:t>
      </w:r>
      <w:r>
        <w:rPr>
          <w:rFonts w:ascii="Arial" w:hAnsi="Arial" w:cs="Arial"/>
          <w:snapToGrid w:val="0"/>
        </w:rPr>
        <w:t xml:space="preserve">édicos </w:t>
      </w:r>
      <w:r w:rsidR="00221C34">
        <w:rPr>
          <w:rFonts w:ascii="Arial" w:hAnsi="Arial" w:cs="Arial"/>
          <w:snapToGrid w:val="0"/>
        </w:rPr>
        <w:t>v</w:t>
      </w:r>
      <w:r>
        <w:rPr>
          <w:rFonts w:ascii="Arial" w:hAnsi="Arial" w:cs="Arial"/>
          <w:snapToGrid w:val="0"/>
        </w:rPr>
        <w:t xml:space="preserve">eterinarios </w:t>
      </w:r>
      <w:r w:rsidR="00221C34">
        <w:rPr>
          <w:rFonts w:ascii="Arial" w:hAnsi="Arial" w:cs="Arial"/>
          <w:snapToGrid w:val="0"/>
        </w:rPr>
        <w:t>z</w:t>
      </w:r>
      <w:r>
        <w:rPr>
          <w:rFonts w:ascii="Arial" w:hAnsi="Arial" w:cs="Arial"/>
          <w:snapToGrid w:val="0"/>
        </w:rPr>
        <w:t>ootecnistas, tienen un papel fundamental dentro de la sociedad, porque participan directamente en el bienestar del hombre y los animales.</w:t>
      </w:r>
    </w:p>
    <w:p w14:paraId="6E0ED9E3" w14:textId="77777777" w:rsidR="00033807" w:rsidRDefault="00033807" w:rsidP="00A127CB">
      <w:pPr>
        <w:pStyle w:val="NormalWeb"/>
        <w:spacing w:before="0" w:beforeAutospacing="0" w:after="0" w:afterAutospacing="0"/>
        <w:jc w:val="both"/>
        <w:rPr>
          <w:rFonts w:ascii="Arial" w:hAnsi="Arial" w:cs="Arial"/>
          <w:snapToGrid w:val="0"/>
        </w:rPr>
      </w:pPr>
    </w:p>
    <w:p w14:paraId="619DA6BC" w14:textId="77777777" w:rsidR="00033807" w:rsidRDefault="00033807" w:rsidP="00A127CB">
      <w:pPr>
        <w:pStyle w:val="NormalWeb"/>
        <w:spacing w:before="0" w:beforeAutospacing="0" w:after="0" w:afterAutospacing="0"/>
        <w:jc w:val="both"/>
        <w:rPr>
          <w:rFonts w:ascii="Arial" w:hAnsi="Arial" w:cs="Arial"/>
          <w:snapToGrid w:val="0"/>
        </w:rPr>
      </w:pPr>
      <w:r>
        <w:rPr>
          <w:rFonts w:ascii="Arial" w:hAnsi="Arial" w:cs="Arial"/>
          <w:snapToGrid w:val="0"/>
        </w:rPr>
        <w:t>En conmemoración a la fundación de la primera Escuela de Medicina Veterinaria, se propuso la creación de la celebración del Día del Médico Veterinario Zootecnista cada 17 de agosto, fecha en la cual se busca reconocer el trabajo y dedicación de los médicos veterinarios.</w:t>
      </w:r>
    </w:p>
    <w:p w14:paraId="722FB483" w14:textId="77777777" w:rsidR="00033807" w:rsidRDefault="00033807" w:rsidP="00A127CB">
      <w:pPr>
        <w:pStyle w:val="NormalWeb"/>
        <w:spacing w:before="0" w:beforeAutospacing="0" w:after="0" w:afterAutospacing="0"/>
        <w:jc w:val="both"/>
        <w:rPr>
          <w:rFonts w:ascii="Arial" w:hAnsi="Arial" w:cs="Arial"/>
          <w:snapToGrid w:val="0"/>
        </w:rPr>
      </w:pPr>
    </w:p>
    <w:p w14:paraId="147A2FD1" w14:textId="77777777" w:rsidR="004B2F80" w:rsidRDefault="00033807" w:rsidP="00A127CB">
      <w:pPr>
        <w:pStyle w:val="NormalWeb"/>
        <w:spacing w:before="0" w:beforeAutospacing="0" w:after="0" w:afterAutospacing="0"/>
        <w:jc w:val="both"/>
        <w:rPr>
          <w:rFonts w:ascii="Arial" w:hAnsi="Arial" w:cs="Arial"/>
          <w:snapToGrid w:val="0"/>
        </w:rPr>
      </w:pPr>
      <w:r>
        <w:rPr>
          <w:rFonts w:ascii="Arial" w:hAnsi="Arial" w:cs="Arial"/>
          <w:snapToGrid w:val="0"/>
        </w:rPr>
        <w:t xml:space="preserve">En virtud de lo anterior, resulta necesario reconocer el trabajo, esfuerzo y dedicación que los profesionales </w:t>
      </w:r>
      <w:r w:rsidR="004B2F80">
        <w:rPr>
          <w:rFonts w:ascii="Arial" w:hAnsi="Arial" w:cs="Arial"/>
          <w:snapToGrid w:val="0"/>
        </w:rPr>
        <w:t>en medicina veterinaria y zootecnia realizan en favor de la ciudadanía y del cuidado y protección a los animales del Municipio de Guadalajara.</w:t>
      </w:r>
    </w:p>
    <w:p w14:paraId="5F2BDA0D" w14:textId="77777777" w:rsidR="004B2F80" w:rsidRDefault="004B2F80" w:rsidP="00A127CB">
      <w:pPr>
        <w:pStyle w:val="NormalWeb"/>
        <w:spacing w:before="0" w:beforeAutospacing="0" w:after="0" w:afterAutospacing="0"/>
        <w:jc w:val="both"/>
        <w:rPr>
          <w:rFonts w:ascii="Arial" w:hAnsi="Arial" w:cs="Arial"/>
          <w:snapToGrid w:val="0"/>
        </w:rPr>
      </w:pPr>
    </w:p>
    <w:p w14:paraId="55FD04E4" w14:textId="168F885C" w:rsidR="0005283B" w:rsidRDefault="004B2F80" w:rsidP="00A127CB">
      <w:pPr>
        <w:pStyle w:val="NormalWeb"/>
        <w:spacing w:before="0" w:beforeAutospacing="0" w:after="0" w:afterAutospacing="0"/>
        <w:jc w:val="both"/>
        <w:rPr>
          <w:rFonts w:ascii="Arial" w:hAnsi="Arial" w:cs="Arial"/>
          <w:snapToGrid w:val="0"/>
        </w:rPr>
      </w:pPr>
      <w:r>
        <w:rPr>
          <w:rFonts w:ascii="Arial" w:hAnsi="Arial" w:cs="Arial"/>
          <w:snapToGrid w:val="0"/>
        </w:rPr>
        <w:t>Por lo antes mencionado, es que propongo la siguiente iniciativa de acuerdo con turno a comisión, que tiene por objeto que el Ayuntamiento de Guadalajara otorgue a ciudadanos titulados académicamente c</w:t>
      </w:r>
      <w:r w:rsidR="0005283B">
        <w:rPr>
          <w:rFonts w:ascii="Arial" w:hAnsi="Arial" w:cs="Arial"/>
          <w:snapToGrid w:val="0"/>
        </w:rPr>
        <w:t xml:space="preserve">omo </w:t>
      </w:r>
      <w:r w:rsidR="00221C34">
        <w:rPr>
          <w:rFonts w:ascii="Arial" w:hAnsi="Arial" w:cs="Arial"/>
          <w:snapToGrid w:val="0"/>
        </w:rPr>
        <w:t>m</w:t>
      </w:r>
      <w:r w:rsidR="0005283B">
        <w:rPr>
          <w:rFonts w:ascii="Arial" w:hAnsi="Arial" w:cs="Arial"/>
          <w:snapToGrid w:val="0"/>
        </w:rPr>
        <w:t xml:space="preserve">édicos </w:t>
      </w:r>
      <w:r w:rsidR="00221C34">
        <w:rPr>
          <w:rFonts w:ascii="Arial" w:hAnsi="Arial" w:cs="Arial"/>
          <w:snapToGrid w:val="0"/>
        </w:rPr>
        <w:t>v</w:t>
      </w:r>
      <w:r w:rsidR="0005283B">
        <w:rPr>
          <w:rFonts w:ascii="Arial" w:hAnsi="Arial" w:cs="Arial"/>
          <w:snapToGrid w:val="0"/>
        </w:rPr>
        <w:t xml:space="preserve">eterinarios y </w:t>
      </w:r>
      <w:r w:rsidR="00221C34">
        <w:rPr>
          <w:rFonts w:ascii="Arial" w:hAnsi="Arial" w:cs="Arial"/>
          <w:snapToGrid w:val="0"/>
        </w:rPr>
        <w:t>z</w:t>
      </w:r>
      <w:r w:rsidR="0005283B">
        <w:rPr>
          <w:rFonts w:ascii="Arial" w:hAnsi="Arial" w:cs="Arial"/>
          <w:snapToGrid w:val="0"/>
        </w:rPr>
        <w:t>ootecnistas que hayan realizado labores destacadas en favor de la ciudadanía y de los animales en el Municipio de Guadalajara, un reconocimiento al médico veterinario.</w:t>
      </w:r>
    </w:p>
    <w:p w14:paraId="17C03AAB" w14:textId="77777777" w:rsidR="0005283B" w:rsidRDefault="0005283B" w:rsidP="00A127CB">
      <w:pPr>
        <w:pStyle w:val="NormalWeb"/>
        <w:spacing w:before="0" w:beforeAutospacing="0" w:after="0" w:afterAutospacing="0"/>
        <w:jc w:val="both"/>
        <w:rPr>
          <w:rFonts w:ascii="Arial" w:hAnsi="Arial" w:cs="Arial"/>
          <w:snapToGrid w:val="0"/>
        </w:rPr>
      </w:pPr>
    </w:p>
    <w:p w14:paraId="44976752" w14:textId="5912CA5A" w:rsidR="0005283B" w:rsidRDefault="0005283B" w:rsidP="00A127CB">
      <w:pPr>
        <w:pStyle w:val="NormalWeb"/>
        <w:spacing w:before="0" w:beforeAutospacing="0" w:after="0" w:afterAutospacing="0"/>
        <w:jc w:val="both"/>
        <w:rPr>
          <w:rFonts w:ascii="Arial" w:hAnsi="Arial" w:cs="Arial"/>
          <w:snapToGrid w:val="0"/>
        </w:rPr>
      </w:pPr>
      <w:r>
        <w:rPr>
          <w:rFonts w:ascii="Arial" w:hAnsi="Arial" w:cs="Arial"/>
          <w:snapToGrid w:val="0"/>
        </w:rPr>
        <w:t>Dicha propuesta, propongo sea turnada la Comisión Edilicia de Medio Ambiente.</w:t>
      </w:r>
    </w:p>
    <w:p w14:paraId="5D92F8AE" w14:textId="77777777" w:rsidR="000821CC" w:rsidRPr="000821CC" w:rsidRDefault="000821CC" w:rsidP="000821CC">
      <w:pPr>
        <w:rPr>
          <w:rFonts w:ascii="Arial" w:eastAsia="Arial" w:hAnsi="Arial" w:cs="Arial"/>
          <w:b/>
          <w:i/>
          <w:sz w:val="18"/>
          <w:szCs w:val="18"/>
          <w:lang w:val="es-ES"/>
        </w:rPr>
      </w:pPr>
    </w:p>
    <w:p w14:paraId="6A5B0B1E" w14:textId="3E70F127" w:rsidR="000821CC" w:rsidRPr="000821CC" w:rsidRDefault="000821CC" w:rsidP="000821CC">
      <w:pPr>
        <w:rPr>
          <w:rFonts w:ascii="Arial" w:eastAsia="Arial" w:hAnsi="Arial" w:cs="Arial"/>
          <w:b/>
          <w:i/>
          <w:sz w:val="18"/>
          <w:szCs w:val="18"/>
          <w:lang w:val="es-ES"/>
        </w:rPr>
      </w:pPr>
      <w:r>
        <w:rPr>
          <w:rFonts w:ascii="Arial" w:eastAsia="Arial" w:hAnsi="Arial" w:cs="Arial"/>
          <w:b/>
          <w:i/>
          <w:sz w:val="18"/>
          <w:szCs w:val="18"/>
          <w:lang w:val="es-ES"/>
        </w:rPr>
        <w:t>“</w:t>
      </w:r>
      <w:r w:rsidRPr="000821CC">
        <w:rPr>
          <w:rFonts w:ascii="Arial" w:eastAsia="Arial" w:hAnsi="Arial" w:cs="Arial"/>
          <w:b/>
          <w:i/>
          <w:sz w:val="18"/>
          <w:szCs w:val="18"/>
          <w:lang w:val="es-ES"/>
        </w:rPr>
        <w:t xml:space="preserve">INTEGRANTES DEL AYUNTAMIENTO CONSTITUCIONAL </w:t>
      </w:r>
    </w:p>
    <w:p w14:paraId="41C66AEB" w14:textId="77777777" w:rsidR="000821CC" w:rsidRPr="000821CC" w:rsidRDefault="000821CC" w:rsidP="000821CC">
      <w:pPr>
        <w:rPr>
          <w:rFonts w:ascii="Arial" w:eastAsia="Arial" w:hAnsi="Arial" w:cs="Arial"/>
          <w:b/>
          <w:i/>
          <w:sz w:val="18"/>
          <w:szCs w:val="18"/>
          <w:lang w:val="es-ES"/>
        </w:rPr>
      </w:pPr>
      <w:r w:rsidRPr="000821CC">
        <w:rPr>
          <w:rFonts w:ascii="Arial" w:eastAsia="Arial" w:hAnsi="Arial" w:cs="Arial"/>
          <w:b/>
          <w:i/>
          <w:sz w:val="18"/>
          <w:szCs w:val="18"/>
          <w:lang w:val="es-ES"/>
        </w:rPr>
        <w:t>DEL MUNICIPIO DE GUADALAJARA</w:t>
      </w:r>
    </w:p>
    <w:p w14:paraId="74009E39" w14:textId="77777777" w:rsidR="000821CC" w:rsidRDefault="000821CC" w:rsidP="000821CC">
      <w:pPr>
        <w:rPr>
          <w:rFonts w:ascii="Arial" w:eastAsia="Arial" w:hAnsi="Arial" w:cs="Arial"/>
          <w:b/>
          <w:i/>
          <w:sz w:val="18"/>
          <w:szCs w:val="18"/>
          <w:lang w:val="es-ES"/>
        </w:rPr>
      </w:pPr>
      <w:r w:rsidRPr="000821CC">
        <w:rPr>
          <w:rFonts w:ascii="Arial" w:eastAsia="Arial" w:hAnsi="Arial" w:cs="Arial"/>
          <w:b/>
          <w:i/>
          <w:sz w:val="18"/>
          <w:szCs w:val="18"/>
          <w:lang w:val="es-ES"/>
        </w:rPr>
        <w:t>PRESENTE</w:t>
      </w:r>
    </w:p>
    <w:p w14:paraId="0DE045D4" w14:textId="77777777" w:rsidR="000821CC" w:rsidRPr="000821CC" w:rsidRDefault="000821CC" w:rsidP="000821CC">
      <w:pPr>
        <w:rPr>
          <w:rFonts w:ascii="Arial" w:eastAsia="Arial" w:hAnsi="Arial" w:cs="Arial"/>
          <w:b/>
          <w:i/>
          <w:sz w:val="18"/>
          <w:szCs w:val="18"/>
          <w:lang w:val="es-ES"/>
        </w:rPr>
      </w:pPr>
    </w:p>
    <w:p w14:paraId="56C2DD47" w14:textId="77777777" w:rsidR="000821CC" w:rsidRPr="000821CC" w:rsidRDefault="000821CC" w:rsidP="000821CC">
      <w:pPr>
        <w:jc w:val="both"/>
        <w:rPr>
          <w:rFonts w:ascii="Arial" w:eastAsia="Calibri" w:hAnsi="Arial" w:cs="Arial"/>
          <w:i/>
          <w:sz w:val="18"/>
          <w:szCs w:val="18"/>
          <w:lang w:val="es-ES"/>
        </w:rPr>
      </w:pPr>
      <w:r w:rsidRPr="000821CC">
        <w:rPr>
          <w:rFonts w:ascii="Arial" w:eastAsia="Arial" w:hAnsi="Arial" w:cs="Arial"/>
          <w:i/>
          <w:sz w:val="18"/>
          <w:szCs w:val="18"/>
          <w:lang w:val="es-ES"/>
        </w:rPr>
        <w:t xml:space="preserve">La que suscribe </w:t>
      </w:r>
      <w:r w:rsidRPr="000821CC">
        <w:rPr>
          <w:rFonts w:ascii="Arial" w:eastAsia="Arial" w:hAnsi="Arial" w:cs="Arial"/>
          <w:b/>
          <w:i/>
          <w:sz w:val="18"/>
          <w:szCs w:val="18"/>
          <w:lang w:val="es-ES"/>
        </w:rPr>
        <w:t>Rosa Angélica Fregoso Franco</w:t>
      </w:r>
      <w:r w:rsidRPr="000821CC">
        <w:rPr>
          <w:rFonts w:ascii="Arial" w:eastAsia="Arial" w:hAnsi="Arial" w:cs="Arial"/>
          <w:i/>
          <w:sz w:val="18"/>
          <w:szCs w:val="18"/>
          <w:lang w:val="es-ES"/>
        </w:rPr>
        <w:t xml:space="preserve">, Regidora del Ayuntamiento de Guadalajara, con fundamento en los artículos 41 fracción II, 50 fracción I de la Ley del Gobierno y la Administración Pública Municipal del Estado de Jalisco; 90, 91 fracción II y 92 del Código de Gobierno Municipal de Guadalajara, y demás relativos aplicables que en derecho corresponda; se somete a la elevada y distinguida consideración de este H. Cuerpo Edilicio en Pleno, la presente </w:t>
      </w:r>
      <w:r w:rsidRPr="000821CC">
        <w:rPr>
          <w:rFonts w:ascii="Arial" w:eastAsia="Arial" w:hAnsi="Arial" w:cs="Arial"/>
          <w:b/>
          <w:i/>
          <w:sz w:val="18"/>
          <w:szCs w:val="18"/>
          <w:lang w:val="es-ES"/>
        </w:rPr>
        <w:t xml:space="preserve">INICIATIVA DE ACUERDO CON TURNO A COMISIÓN QUE TIENE POR OBJETO, </w:t>
      </w:r>
      <w:r w:rsidRPr="000821CC">
        <w:rPr>
          <w:rFonts w:ascii="Arial" w:eastAsia="Arial" w:hAnsi="Arial" w:cs="Arial"/>
          <w:b/>
          <w:i/>
          <w:sz w:val="18"/>
          <w:szCs w:val="18"/>
        </w:rPr>
        <w:t>QUE EL AYUNTAMIENTO DE GUADALAJARA OTORGUE, A CIUDADANOS TITULADOS ACADÉMICAMENTE COMO MÉDICOS VETERINARIOS Y ZOOTECNISTAS, QUE HAYAN REALIZADO LABORES DESTACADAS A FAVOR DE LA CIUDADANÍA Y DE LOS ANIMALES EN EL MUNICIPIO DE GUADALAJARA; UN RECONOCIMIENTO AL MÉRITO VETERINARIO, LO ANTERIOR DENTRO DEL MARCO DE LA CONMEMORACIÓN DEL DÍA DEL MÉDICO VETERINARIO</w:t>
      </w:r>
      <w:r w:rsidRPr="000821CC">
        <w:rPr>
          <w:rFonts w:ascii="Arial" w:eastAsia="Arial" w:hAnsi="Arial" w:cs="Arial"/>
          <w:b/>
          <w:i/>
          <w:sz w:val="18"/>
          <w:szCs w:val="18"/>
          <w:lang w:val="es-ES"/>
        </w:rPr>
        <w:t>;</w:t>
      </w:r>
      <w:r w:rsidRPr="000821CC">
        <w:rPr>
          <w:rFonts w:ascii="Arial" w:eastAsia="Calibri" w:hAnsi="Arial" w:cs="Arial"/>
          <w:b/>
          <w:bCs/>
          <w:i/>
          <w:sz w:val="18"/>
          <w:szCs w:val="18"/>
          <w:lang w:val="es-ES"/>
        </w:rPr>
        <w:t xml:space="preserve"> </w:t>
      </w:r>
      <w:r w:rsidRPr="000821CC">
        <w:rPr>
          <w:rFonts w:ascii="Arial" w:eastAsia="Calibri" w:hAnsi="Arial" w:cs="Arial"/>
          <w:i/>
          <w:sz w:val="18"/>
          <w:szCs w:val="18"/>
          <w:lang w:val="es-ES"/>
        </w:rPr>
        <w:t xml:space="preserve">para lo cual hago la siguiente: </w:t>
      </w:r>
    </w:p>
    <w:p w14:paraId="0CAFCE47" w14:textId="77777777" w:rsidR="000821CC" w:rsidRDefault="000821CC" w:rsidP="000821CC">
      <w:pPr>
        <w:jc w:val="center"/>
        <w:rPr>
          <w:rFonts w:ascii="Arial" w:hAnsi="Arial" w:cs="Arial"/>
          <w:b/>
          <w:bCs/>
          <w:i/>
          <w:sz w:val="18"/>
          <w:szCs w:val="18"/>
          <w:lang w:val="es-ES"/>
        </w:rPr>
      </w:pPr>
      <w:r w:rsidRPr="000821CC">
        <w:rPr>
          <w:rFonts w:ascii="Arial" w:hAnsi="Arial" w:cs="Arial"/>
          <w:b/>
          <w:bCs/>
          <w:i/>
          <w:sz w:val="18"/>
          <w:szCs w:val="18"/>
          <w:lang w:val="es-ES"/>
        </w:rPr>
        <w:t>EXPOSICION DE MOTIVOS</w:t>
      </w:r>
    </w:p>
    <w:p w14:paraId="6FE395A1" w14:textId="77777777" w:rsidR="000821CC" w:rsidRPr="000821CC" w:rsidRDefault="000821CC" w:rsidP="000821CC">
      <w:pPr>
        <w:jc w:val="center"/>
        <w:rPr>
          <w:rFonts w:ascii="Arial" w:hAnsi="Arial" w:cs="Arial"/>
          <w:b/>
          <w:bCs/>
          <w:i/>
          <w:sz w:val="18"/>
          <w:szCs w:val="18"/>
          <w:lang w:val="es-ES"/>
        </w:rPr>
      </w:pPr>
    </w:p>
    <w:p w14:paraId="4F893955" w14:textId="77777777" w:rsidR="000821CC" w:rsidRDefault="000821CC" w:rsidP="000821CC">
      <w:pPr>
        <w:autoSpaceDE w:val="0"/>
        <w:autoSpaceDN w:val="0"/>
        <w:adjustRightInd w:val="0"/>
        <w:ind w:firstLine="708"/>
        <w:jc w:val="both"/>
        <w:rPr>
          <w:rFonts w:ascii="Arial" w:hAnsi="Arial" w:cs="Arial"/>
          <w:i/>
          <w:sz w:val="18"/>
          <w:szCs w:val="18"/>
        </w:rPr>
      </w:pPr>
      <w:r w:rsidRPr="000821CC">
        <w:rPr>
          <w:rFonts w:ascii="Arial" w:hAnsi="Arial" w:cs="Arial"/>
          <w:b/>
          <w:i/>
          <w:sz w:val="18"/>
          <w:szCs w:val="18"/>
        </w:rPr>
        <w:lastRenderedPageBreak/>
        <w:t xml:space="preserve">PRIMERO.- </w:t>
      </w:r>
      <w:r w:rsidRPr="000821CC">
        <w:rPr>
          <w:rFonts w:ascii="Arial" w:hAnsi="Arial" w:cs="Arial"/>
          <w:i/>
          <w:sz w:val="18"/>
          <w:szCs w:val="18"/>
        </w:rPr>
        <w:t>En 1853 se funda en México la primera escuela de medicina veterinaria del continente americano, esta fue agregada al Colegio Nacional de Agricultura que ya existía en el antiguo Colegio de San Gregorio.</w:t>
      </w:r>
    </w:p>
    <w:p w14:paraId="08F02380" w14:textId="77777777" w:rsidR="000821CC" w:rsidRPr="000821CC" w:rsidRDefault="000821CC" w:rsidP="000821CC">
      <w:pPr>
        <w:autoSpaceDE w:val="0"/>
        <w:autoSpaceDN w:val="0"/>
        <w:adjustRightInd w:val="0"/>
        <w:ind w:firstLine="708"/>
        <w:jc w:val="both"/>
        <w:rPr>
          <w:rFonts w:ascii="Arial" w:hAnsi="Arial" w:cs="Arial"/>
          <w:i/>
          <w:sz w:val="18"/>
          <w:szCs w:val="18"/>
        </w:rPr>
      </w:pPr>
    </w:p>
    <w:p w14:paraId="5E694CEA" w14:textId="77777777" w:rsidR="000821CC" w:rsidRDefault="000821CC" w:rsidP="000821CC">
      <w:pPr>
        <w:ind w:firstLine="708"/>
        <w:jc w:val="both"/>
        <w:rPr>
          <w:rFonts w:ascii="Arial" w:hAnsi="Arial" w:cs="Arial"/>
          <w:i/>
          <w:sz w:val="18"/>
          <w:szCs w:val="18"/>
        </w:rPr>
      </w:pPr>
      <w:r w:rsidRPr="000821CC">
        <w:rPr>
          <w:rFonts w:ascii="Arial" w:hAnsi="Arial" w:cs="Arial"/>
          <w:i/>
          <w:sz w:val="18"/>
          <w:szCs w:val="18"/>
        </w:rPr>
        <w:t>Para 1857 después de haber sido clausurada en razón de la inestabilidad de su entorno, cambia esta enseñanza dentro de la Escuela Nacional de Agricultura y Veterinaria, perdurando hasta 1914.</w:t>
      </w:r>
    </w:p>
    <w:p w14:paraId="7F8E8916" w14:textId="77777777" w:rsidR="000821CC" w:rsidRPr="000821CC" w:rsidRDefault="000821CC" w:rsidP="000821CC">
      <w:pPr>
        <w:ind w:firstLine="708"/>
        <w:jc w:val="both"/>
        <w:rPr>
          <w:rFonts w:ascii="Arial" w:hAnsi="Arial" w:cs="Arial"/>
          <w:i/>
          <w:sz w:val="18"/>
          <w:szCs w:val="18"/>
        </w:rPr>
      </w:pPr>
    </w:p>
    <w:p w14:paraId="08B8A173" w14:textId="77777777" w:rsidR="000821CC" w:rsidRDefault="000821CC" w:rsidP="000821CC">
      <w:pPr>
        <w:ind w:firstLine="708"/>
        <w:jc w:val="both"/>
        <w:rPr>
          <w:rFonts w:ascii="Arial" w:hAnsi="Arial" w:cs="Arial"/>
          <w:i/>
          <w:sz w:val="18"/>
          <w:szCs w:val="18"/>
        </w:rPr>
      </w:pPr>
      <w:r w:rsidRPr="000821CC">
        <w:rPr>
          <w:rFonts w:ascii="Arial" w:hAnsi="Arial" w:cs="Arial"/>
          <w:i/>
          <w:sz w:val="18"/>
          <w:szCs w:val="18"/>
        </w:rPr>
        <w:t>Entre los años 1916 y 1918 son reanudados, aunque separados, los estudios, en la Escuela Nacional de Agricultura (actual Universidad de Chapingo). </w:t>
      </w:r>
    </w:p>
    <w:p w14:paraId="1A2E1BE9" w14:textId="77777777" w:rsidR="000821CC" w:rsidRPr="000821CC" w:rsidRDefault="000821CC" w:rsidP="000821CC">
      <w:pPr>
        <w:ind w:firstLine="708"/>
        <w:jc w:val="both"/>
        <w:rPr>
          <w:rFonts w:ascii="Arial" w:hAnsi="Arial" w:cs="Arial"/>
          <w:i/>
          <w:sz w:val="18"/>
          <w:szCs w:val="18"/>
        </w:rPr>
      </w:pPr>
    </w:p>
    <w:p w14:paraId="2E167698" w14:textId="77777777" w:rsidR="000821CC" w:rsidRDefault="000821CC" w:rsidP="000821CC">
      <w:pPr>
        <w:ind w:firstLine="708"/>
        <w:jc w:val="both"/>
        <w:rPr>
          <w:rFonts w:ascii="Arial" w:hAnsi="Arial" w:cs="Arial"/>
          <w:i/>
          <w:sz w:val="18"/>
          <w:szCs w:val="18"/>
        </w:rPr>
      </w:pPr>
      <w:r w:rsidRPr="000821CC">
        <w:rPr>
          <w:rFonts w:ascii="Arial" w:hAnsi="Arial" w:cs="Arial"/>
          <w:i/>
          <w:sz w:val="18"/>
          <w:szCs w:val="18"/>
        </w:rPr>
        <w:t>Desde el año 1939 se conoce como Escuela Nacional de Medicina Veterinaria y Zootecnia, con lo que se alude también a la cría y mejora de especies económicamente valiosas, con lo que las disciplinas asociadas como su enseñanza reciben un notable impulso. </w:t>
      </w:r>
    </w:p>
    <w:p w14:paraId="75F18A7D" w14:textId="77777777" w:rsidR="000821CC" w:rsidRPr="000821CC" w:rsidRDefault="000821CC" w:rsidP="000821CC">
      <w:pPr>
        <w:ind w:firstLine="708"/>
        <w:jc w:val="both"/>
        <w:rPr>
          <w:rFonts w:ascii="Arial" w:hAnsi="Arial" w:cs="Arial"/>
          <w:i/>
          <w:sz w:val="18"/>
          <w:szCs w:val="18"/>
        </w:rPr>
      </w:pPr>
    </w:p>
    <w:p w14:paraId="2ED07971" w14:textId="77777777" w:rsidR="000821CC" w:rsidRDefault="000821CC" w:rsidP="000821CC">
      <w:pPr>
        <w:ind w:firstLine="708"/>
        <w:jc w:val="both"/>
        <w:rPr>
          <w:rFonts w:ascii="Arial" w:hAnsi="Arial" w:cs="Arial"/>
          <w:i/>
          <w:sz w:val="18"/>
          <w:szCs w:val="18"/>
        </w:rPr>
      </w:pPr>
      <w:r w:rsidRPr="000821CC">
        <w:rPr>
          <w:rFonts w:ascii="Arial" w:hAnsi="Arial" w:cs="Arial"/>
          <w:i/>
          <w:sz w:val="18"/>
          <w:szCs w:val="18"/>
        </w:rPr>
        <w:t>La Escuela se trasladó de San Jacinto, por el rumbo de la calzada México-Tacuba, a las nuevas de Ciudad Universitaria. (En 1969 el Consejo Universitario le otorgó la categoría de Facultad.). </w:t>
      </w:r>
    </w:p>
    <w:p w14:paraId="4E5ADD3D" w14:textId="77777777" w:rsidR="000821CC" w:rsidRPr="000821CC" w:rsidRDefault="000821CC" w:rsidP="000821CC">
      <w:pPr>
        <w:ind w:firstLine="708"/>
        <w:jc w:val="both"/>
        <w:rPr>
          <w:rFonts w:ascii="Arial" w:hAnsi="Arial" w:cs="Arial"/>
          <w:i/>
          <w:sz w:val="18"/>
          <w:szCs w:val="18"/>
        </w:rPr>
      </w:pPr>
    </w:p>
    <w:p w14:paraId="0ECF9DD3" w14:textId="77777777" w:rsidR="000821CC" w:rsidRDefault="000821CC" w:rsidP="000821CC">
      <w:pPr>
        <w:autoSpaceDE w:val="0"/>
        <w:autoSpaceDN w:val="0"/>
        <w:adjustRightInd w:val="0"/>
        <w:ind w:firstLine="708"/>
        <w:jc w:val="both"/>
        <w:rPr>
          <w:rFonts w:ascii="Arial" w:hAnsi="Arial" w:cs="Arial"/>
          <w:i/>
          <w:sz w:val="18"/>
          <w:szCs w:val="18"/>
        </w:rPr>
      </w:pPr>
      <w:r w:rsidRPr="000821CC">
        <w:rPr>
          <w:rFonts w:ascii="Arial" w:hAnsi="Arial" w:cs="Arial"/>
          <w:i/>
          <w:sz w:val="18"/>
          <w:szCs w:val="18"/>
        </w:rPr>
        <w:t>En conmemoración a la fundación de la primera escuela de medicina veterinaria, se propuso la creación de la celebración del Día del Médico Veterinario-Zootecnista cada 17 de agosto, fecha en la cual se busca reconocer el trabajo y dedicación de los médicos veterinarios.</w:t>
      </w:r>
      <w:r w:rsidRPr="000821CC">
        <w:rPr>
          <w:rStyle w:val="Refdenotaalpie"/>
          <w:rFonts w:ascii="Arial" w:eastAsia="Calibri" w:hAnsi="Arial" w:cs="Arial"/>
          <w:i/>
          <w:sz w:val="18"/>
          <w:szCs w:val="18"/>
        </w:rPr>
        <w:footnoteReference w:id="11"/>
      </w:r>
    </w:p>
    <w:p w14:paraId="0EE64282" w14:textId="77777777" w:rsidR="000821CC" w:rsidRPr="000821CC" w:rsidRDefault="000821CC" w:rsidP="000821CC">
      <w:pPr>
        <w:autoSpaceDE w:val="0"/>
        <w:autoSpaceDN w:val="0"/>
        <w:adjustRightInd w:val="0"/>
        <w:ind w:firstLine="708"/>
        <w:jc w:val="both"/>
        <w:rPr>
          <w:rFonts w:ascii="Arial" w:hAnsi="Arial" w:cs="Arial"/>
          <w:b/>
          <w:i/>
          <w:sz w:val="18"/>
          <w:szCs w:val="18"/>
        </w:rPr>
      </w:pPr>
    </w:p>
    <w:p w14:paraId="4DE65CDA" w14:textId="77777777" w:rsidR="000821CC" w:rsidRPr="000821CC" w:rsidRDefault="000821CC" w:rsidP="000821CC">
      <w:pPr>
        <w:pStyle w:val="NormalWeb"/>
        <w:shd w:val="clear" w:color="auto" w:fill="FFFFFF"/>
        <w:spacing w:before="0" w:beforeAutospacing="0" w:after="0" w:afterAutospacing="0"/>
        <w:ind w:firstLine="708"/>
        <w:jc w:val="both"/>
        <w:rPr>
          <w:rFonts w:ascii="Arial" w:hAnsi="Arial" w:cs="Arial"/>
          <w:i/>
          <w:color w:val="404041"/>
          <w:sz w:val="18"/>
          <w:szCs w:val="18"/>
        </w:rPr>
      </w:pPr>
      <w:r w:rsidRPr="000821CC">
        <w:rPr>
          <w:rFonts w:ascii="Arial" w:hAnsi="Arial" w:cs="Arial"/>
          <w:b/>
          <w:i/>
          <w:sz w:val="18"/>
          <w:szCs w:val="18"/>
        </w:rPr>
        <w:t xml:space="preserve">SEGUNDO.- </w:t>
      </w:r>
      <w:r w:rsidRPr="000821CC">
        <w:rPr>
          <w:rFonts w:ascii="Arial" w:eastAsiaTheme="minorHAnsi" w:hAnsi="Arial" w:cs="Arial"/>
          <w:i/>
          <w:sz w:val="18"/>
          <w:szCs w:val="18"/>
          <w:lang w:eastAsia="en-US"/>
        </w:rPr>
        <w:t>Los veterinarios</w:t>
      </w:r>
      <w:r w:rsidRPr="000821CC">
        <w:rPr>
          <w:rFonts w:ascii="Arial" w:hAnsi="Arial" w:cs="Arial"/>
          <w:i/>
          <w:color w:val="404041"/>
          <w:sz w:val="18"/>
          <w:szCs w:val="18"/>
        </w:rPr>
        <w:t xml:space="preserve"> tienen un papel fundamental dentro de la sociedad porque participa directamente en el bienestar del hombre y de los animales, en virtud de lo anterior sacamos a colación lo siguiente:</w:t>
      </w:r>
    </w:p>
    <w:p w14:paraId="1984EFB0" w14:textId="77777777" w:rsidR="000821CC" w:rsidRDefault="000821CC" w:rsidP="000821CC">
      <w:pPr>
        <w:shd w:val="clear" w:color="auto" w:fill="FFFFFF"/>
        <w:ind w:left="1416"/>
        <w:jc w:val="both"/>
        <w:rPr>
          <w:rFonts w:ascii="Arial" w:hAnsi="Arial" w:cs="Arial"/>
          <w:i/>
          <w:color w:val="404041"/>
          <w:sz w:val="18"/>
          <w:szCs w:val="18"/>
        </w:rPr>
      </w:pPr>
      <w:r w:rsidRPr="000821CC">
        <w:rPr>
          <w:rFonts w:ascii="Arial" w:hAnsi="Arial" w:cs="Arial"/>
          <w:i/>
          <w:color w:val="404041"/>
          <w:sz w:val="18"/>
          <w:szCs w:val="18"/>
        </w:rPr>
        <w:t>Te dejaremos cinco cosas que debes saber sobre estos profesionistas:</w:t>
      </w:r>
    </w:p>
    <w:p w14:paraId="3292246F" w14:textId="77777777" w:rsidR="000821CC" w:rsidRPr="000821CC" w:rsidRDefault="000821CC" w:rsidP="000821CC">
      <w:pPr>
        <w:shd w:val="clear" w:color="auto" w:fill="FFFFFF"/>
        <w:ind w:left="1416"/>
        <w:jc w:val="both"/>
        <w:rPr>
          <w:rFonts w:ascii="Arial" w:hAnsi="Arial" w:cs="Arial"/>
          <w:i/>
          <w:color w:val="404041"/>
          <w:sz w:val="18"/>
          <w:szCs w:val="18"/>
        </w:rPr>
      </w:pPr>
    </w:p>
    <w:p w14:paraId="1BEBFA46" w14:textId="77777777" w:rsidR="000821CC" w:rsidRPr="000821CC" w:rsidRDefault="000821CC" w:rsidP="001410B7">
      <w:pPr>
        <w:numPr>
          <w:ilvl w:val="0"/>
          <w:numId w:val="32"/>
        </w:numPr>
        <w:shd w:val="clear" w:color="auto" w:fill="FFFFFF"/>
        <w:tabs>
          <w:tab w:val="clear" w:pos="720"/>
          <w:tab w:val="num" w:pos="2136"/>
        </w:tabs>
        <w:ind w:left="1416"/>
        <w:jc w:val="both"/>
        <w:rPr>
          <w:rFonts w:ascii="Arial" w:hAnsi="Arial" w:cs="Arial"/>
          <w:i/>
          <w:color w:val="404041"/>
          <w:sz w:val="18"/>
          <w:szCs w:val="18"/>
        </w:rPr>
      </w:pPr>
      <w:r w:rsidRPr="000821CC">
        <w:rPr>
          <w:rFonts w:ascii="Arial" w:hAnsi="Arial" w:cs="Arial"/>
          <w:i/>
          <w:color w:val="404041"/>
          <w:sz w:val="18"/>
          <w:szCs w:val="18"/>
        </w:rPr>
        <w:t>Los Médicos Veterinarios Zootecnistas están capacitados para planear, decidir y ejecutar programas de higiene y medicina preventiva.</w:t>
      </w:r>
    </w:p>
    <w:p w14:paraId="46ECFFE8" w14:textId="77777777" w:rsidR="000821CC" w:rsidRPr="000821CC" w:rsidRDefault="000821CC" w:rsidP="001410B7">
      <w:pPr>
        <w:numPr>
          <w:ilvl w:val="0"/>
          <w:numId w:val="32"/>
        </w:numPr>
        <w:shd w:val="clear" w:color="auto" w:fill="FFFFFF"/>
        <w:ind w:left="1416"/>
        <w:jc w:val="both"/>
        <w:rPr>
          <w:rFonts w:ascii="Arial" w:hAnsi="Arial" w:cs="Arial"/>
          <w:i/>
          <w:color w:val="404041"/>
          <w:sz w:val="18"/>
          <w:szCs w:val="18"/>
        </w:rPr>
      </w:pPr>
      <w:r w:rsidRPr="000821CC">
        <w:rPr>
          <w:rFonts w:ascii="Arial" w:hAnsi="Arial" w:cs="Arial"/>
          <w:i/>
          <w:color w:val="404041"/>
          <w:sz w:val="18"/>
          <w:szCs w:val="18"/>
        </w:rPr>
        <w:t>El veterinario diagnostica, controla y erradica enfermedades en las especies animales productivas, a través de la elaboración de programas de salud pública veterinaria.</w:t>
      </w:r>
    </w:p>
    <w:p w14:paraId="0D225521" w14:textId="77777777" w:rsidR="000821CC" w:rsidRPr="000821CC" w:rsidRDefault="000821CC" w:rsidP="001410B7">
      <w:pPr>
        <w:numPr>
          <w:ilvl w:val="0"/>
          <w:numId w:val="32"/>
        </w:numPr>
        <w:shd w:val="clear" w:color="auto" w:fill="FFFFFF"/>
        <w:ind w:left="1416"/>
        <w:jc w:val="both"/>
        <w:rPr>
          <w:rFonts w:ascii="Arial" w:hAnsi="Arial" w:cs="Arial"/>
          <w:i/>
          <w:color w:val="404041"/>
          <w:sz w:val="18"/>
          <w:szCs w:val="18"/>
        </w:rPr>
      </w:pPr>
      <w:r w:rsidRPr="000821CC">
        <w:rPr>
          <w:rFonts w:ascii="Arial" w:hAnsi="Arial" w:cs="Arial"/>
          <w:i/>
          <w:color w:val="404041"/>
          <w:sz w:val="18"/>
          <w:szCs w:val="18"/>
        </w:rPr>
        <w:t xml:space="preserve">Un veterinario está asociado con la salud de las mascotas como perros y gatos, pero también trabaja en establos, rastros, agostaderos, </w:t>
      </w:r>
      <w:proofErr w:type="spellStart"/>
      <w:r w:rsidRPr="000821CC">
        <w:rPr>
          <w:rFonts w:ascii="Arial" w:hAnsi="Arial" w:cs="Arial"/>
          <w:i/>
          <w:color w:val="404041"/>
          <w:sz w:val="18"/>
          <w:szCs w:val="18"/>
        </w:rPr>
        <w:t>apiarios</w:t>
      </w:r>
      <w:proofErr w:type="spellEnd"/>
      <w:r w:rsidRPr="000821CC">
        <w:rPr>
          <w:rFonts w:ascii="Arial" w:hAnsi="Arial" w:cs="Arial"/>
          <w:i/>
          <w:color w:val="404041"/>
          <w:sz w:val="18"/>
          <w:szCs w:val="18"/>
        </w:rPr>
        <w:t>, granjas avícolas, porcinas y caprinas y en la asesoría y comercialización de medicina y productos para animales.</w:t>
      </w:r>
    </w:p>
    <w:p w14:paraId="79289166" w14:textId="77777777" w:rsidR="000821CC" w:rsidRPr="000821CC" w:rsidRDefault="000821CC" w:rsidP="001410B7">
      <w:pPr>
        <w:numPr>
          <w:ilvl w:val="0"/>
          <w:numId w:val="32"/>
        </w:numPr>
        <w:shd w:val="clear" w:color="auto" w:fill="FFFFFF"/>
        <w:ind w:left="1416"/>
        <w:jc w:val="both"/>
        <w:rPr>
          <w:rFonts w:ascii="Arial" w:hAnsi="Arial" w:cs="Arial"/>
          <w:i/>
          <w:color w:val="404041"/>
          <w:sz w:val="18"/>
          <w:szCs w:val="18"/>
        </w:rPr>
      </w:pPr>
      <w:r w:rsidRPr="000821CC">
        <w:rPr>
          <w:rFonts w:ascii="Arial" w:hAnsi="Arial" w:cs="Arial"/>
          <w:i/>
          <w:color w:val="404041"/>
          <w:sz w:val="18"/>
          <w:szCs w:val="18"/>
        </w:rPr>
        <w:t xml:space="preserve">Los veterinarios tienen una importante intervención en la salud humana, pues son responsables de evitar que las enfermedades </w:t>
      </w:r>
      <w:proofErr w:type="spellStart"/>
      <w:r w:rsidRPr="000821CC">
        <w:rPr>
          <w:rFonts w:ascii="Arial" w:hAnsi="Arial" w:cs="Arial"/>
          <w:i/>
          <w:color w:val="404041"/>
          <w:sz w:val="18"/>
          <w:szCs w:val="18"/>
        </w:rPr>
        <w:t>zoonóticas</w:t>
      </w:r>
      <w:proofErr w:type="spellEnd"/>
      <w:r w:rsidRPr="000821CC">
        <w:rPr>
          <w:rFonts w:ascii="Arial" w:hAnsi="Arial" w:cs="Arial"/>
          <w:i/>
          <w:color w:val="404041"/>
          <w:sz w:val="18"/>
          <w:szCs w:val="18"/>
        </w:rPr>
        <w:t>, aquellas que transmiten los animales al hombre, como la rabia, brucelosis, tuberculosis o fiebre manchada, se diseminen entre la población.</w:t>
      </w:r>
    </w:p>
    <w:p w14:paraId="245F0206" w14:textId="77777777" w:rsidR="000821CC" w:rsidRDefault="000821CC" w:rsidP="001410B7">
      <w:pPr>
        <w:numPr>
          <w:ilvl w:val="0"/>
          <w:numId w:val="32"/>
        </w:numPr>
        <w:shd w:val="clear" w:color="auto" w:fill="FFFFFF"/>
        <w:ind w:left="1416"/>
        <w:jc w:val="both"/>
        <w:rPr>
          <w:rFonts w:ascii="Arial" w:hAnsi="Arial" w:cs="Arial"/>
          <w:i/>
          <w:color w:val="404041"/>
          <w:sz w:val="18"/>
          <w:szCs w:val="18"/>
        </w:rPr>
      </w:pPr>
      <w:r w:rsidRPr="000821CC">
        <w:rPr>
          <w:rFonts w:ascii="Arial" w:hAnsi="Arial" w:cs="Arial"/>
          <w:i/>
          <w:color w:val="404041"/>
          <w:sz w:val="18"/>
          <w:szCs w:val="18"/>
        </w:rPr>
        <w:t>El Médico Veterinario Zootecnista, tiene un propósito natural de preservar la vida aún en las especies que sufren el descuido y el abandono de la raza humana, y que mostrando amor a su profesión están disponibles ante cualquier situación que se les presente.</w:t>
      </w:r>
      <w:r w:rsidRPr="000821CC">
        <w:rPr>
          <w:rStyle w:val="Refdenotaalpie"/>
          <w:rFonts w:ascii="Arial" w:hAnsi="Arial" w:cs="Arial"/>
          <w:i/>
          <w:color w:val="404041"/>
          <w:sz w:val="18"/>
          <w:szCs w:val="18"/>
        </w:rPr>
        <w:footnoteReference w:id="12"/>
      </w:r>
    </w:p>
    <w:p w14:paraId="5166528C" w14:textId="77777777" w:rsidR="0016773E" w:rsidRPr="000821CC" w:rsidRDefault="0016773E" w:rsidP="0016773E">
      <w:pPr>
        <w:shd w:val="clear" w:color="auto" w:fill="FFFFFF"/>
        <w:ind w:left="1416"/>
        <w:jc w:val="both"/>
        <w:rPr>
          <w:rFonts w:ascii="Arial" w:hAnsi="Arial" w:cs="Arial"/>
          <w:i/>
          <w:color w:val="404041"/>
          <w:sz w:val="18"/>
          <w:szCs w:val="18"/>
        </w:rPr>
      </w:pPr>
    </w:p>
    <w:p w14:paraId="6BDD5F58" w14:textId="77777777" w:rsidR="000821CC" w:rsidRDefault="000821CC" w:rsidP="000821CC">
      <w:pPr>
        <w:pStyle w:val="NormalWeb"/>
        <w:shd w:val="clear" w:color="auto" w:fill="FFFFFF"/>
        <w:spacing w:before="0" w:beforeAutospacing="0" w:after="0" w:afterAutospacing="0"/>
        <w:ind w:firstLine="708"/>
        <w:jc w:val="both"/>
        <w:textAlignment w:val="baseline"/>
        <w:rPr>
          <w:rFonts w:ascii="Arial" w:hAnsi="Arial" w:cs="Arial"/>
          <w:i/>
          <w:sz w:val="18"/>
          <w:szCs w:val="18"/>
        </w:rPr>
      </w:pPr>
      <w:r w:rsidRPr="000821CC">
        <w:rPr>
          <w:rFonts w:ascii="Arial" w:hAnsi="Arial" w:cs="Arial"/>
          <w:b/>
          <w:i/>
          <w:sz w:val="18"/>
          <w:szCs w:val="18"/>
        </w:rPr>
        <w:t xml:space="preserve">TERCERO.- </w:t>
      </w:r>
      <w:r w:rsidRPr="000821CC">
        <w:rPr>
          <w:rFonts w:ascii="Arial" w:hAnsi="Arial" w:cs="Arial"/>
          <w:i/>
          <w:sz w:val="18"/>
          <w:szCs w:val="18"/>
        </w:rPr>
        <w:t xml:space="preserve">En virtud de lo anterior, resulta necesario reconocer el trabajo, esfuerzo y dedicación que los profesionales en medicina veterinaria y zootecnia, realizan a favor de la ciudadanía y del cuidado y protección a los animales del Municipio de Guadalajara, algunos ofreciendo desinteresadamente tanto conocimientos que han obtenido a base de su gran experiencia, como recursos propios que otorgan para el cuidado y protección de los animales del municipio, por lo que se arriba a la conclusión de la necesidad </w:t>
      </w:r>
      <w:r w:rsidRPr="000821CC">
        <w:rPr>
          <w:rStyle w:val="Textoennegrita"/>
          <w:rFonts w:ascii="Arial" w:hAnsi="Arial" w:cs="Arial"/>
          <w:i/>
          <w:sz w:val="18"/>
          <w:szCs w:val="18"/>
          <w:bdr w:val="none" w:sz="0" w:space="0" w:color="auto" w:frame="1"/>
        </w:rPr>
        <w:t xml:space="preserve">de incentivar, estimular y reconocer estas actividades mediante el establecimiento de un reconocimiento al mérito veterinario, por lo que se propone que dicho galardón, en caso que la </w:t>
      </w:r>
      <w:r w:rsidRPr="000821CC">
        <w:rPr>
          <w:rStyle w:val="Textoennegrita"/>
          <w:rFonts w:ascii="Arial" w:hAnsi="Arial" w:cs="Arial"/>
          <w:i/>
          <w:sz w:val="18"/>
          <w:szCs w:val="18"/>
          <w:bdr w:val="none" w:sz="0" w:space="0" w:color="auto" w:frame="1"/>
        </w:rPr>
        <w:lastRenderedPageBreak/>
        <w:t xml:space="preserve">presente iniciativa sea aprobada, sea entregado en el marco de la conmemoración del día del Médico </w:t>
      </w:r>
      <w:r w:rsidRPr="000821CC">
        <w:rPr>
          <w:rFonts w:ascii="Arial" w:hAnsi="Arial" w:cs="Arial"/>
          <w:i/>
          <w:sz w:val="18"/>
          <w:szCs w:val="18"/>
        </w:rPr>
        <w:t>Veterinario-Zootecnista, el día 17 de agosto del 2023.</w:t>
      </w:r>
    </w:p>
    <w:p w14:paraId="2B8C7A70" w14:textId="77777777" w:rsidR="000821CC" w:rsidRPr="000821CC" w:rsidRDefault="000821CC" w:rsidP="000821CC">
      <w:pPr>
        <w:pStyle w:val="NormalWeb"/>
        <w:shd w:val="clear" w:color="auto" w:fill="FFFFFF"/>
        <w:spacing w:before="0" w:beforeAutospacing="0" w:after="0" w:afterAutospacing="0"/>
        <w:ind w:firstLine="708"/>
        <w:jc w:val="both"/>
        <w:textAlignment w:val="baseline"/>
        <w:rPr>
          <w:rFonts w:ascii="Arial" w:hAnsi="Arial" w:cs="Arial"/>
          <w:i/>
          <w:sz w:val="18"/>
          <w:szCs w:val="18"/>
        </w:rPr>
      </w:pPr>
    </w:p>
    <w:p w14:paraId="269F9188" w14:textId="77777777" w:rsidR="000821CC" w:rsidRDefault="000821CC" w:rsidP="000821CC">
      <w:pPr>
        <w:pStyle w:val="NormalWeb"/>
        <w:shd w:val="clear" w:color="auto" w:fill="FFFFFF"/>
        <w:spacing w:before="0" w:beforeAutospacing="0" w:after="0" w:afterAutospacing="0"/>
        <w:ind w:firstLine="708"/>
        <w:jc w:val="center"/>
        <w:textAlignment w:val="baseline"/>
        <w:rPr>
          <w:rFonts w:ascii="Arial" w:hAnsi="Arial" w:cs="Arial"/>
          <w:b/>
          <w:i/>
          <w:sz w:val="18"/>
          <w:szCs w:val="18"/>
        </w:rPr>
      </w:pPr>
      <w:r w:rsidRPr="000821CC">
        <w:rPr>
          <w:rFonts w:ascii="Arial" w:hAnsi="Arial" w:cs="Arial"/>
          <w:b/>
          <w:i/>
          <w:sz w:val="18"/>
          <w:szCs w:val="18"/>
        </w:rPr>
        <w:t>M A R C O  N O R M A T I V O</w:t>
      </w:r>
    </w:p>
    <w:p w14:paraId="4741D26F" w14:textId="77777777" w:rsidR="000821CC" w:rsidRPr="000821CC" w:rsidRDefault="000821CC" w:rsidP="000821CC">
      <w:pPr>
        <w:pStyle w:val="NormalWeb"/>
        <w:shd w:val="clear" w:color="auto" w:fill="FFFFFF"/>
        <w:spacing w:before="0" w:beforeAutospacing="0" w:after="0" w:afterAutospacing="0"/>
        <w:ind w:firstLine="708"/>
        <w:jc w:val="center"/>
        <w:textAlignment w:val="baseline"/>
        <w:rPr>
          <w:rFonts w:ascii="Arial" w:hAnsi="Arial" w:cs="Arial"/>
          <w:b/>
          <w:i/>
          <w:sz w:val="18"/>
          <w:szCs w:val="18"/>
        </w:rPr>
      </w:pPr>
    </w:p>
    <w:p w14:paraId="529ECADF" w14:textId="77777777" w:rsidR="000821CC" w:rsidRPr="000821CC" w:rsidRDefault="000821CC" w:rsidP="000821CC">
      <w:pPr>
        <w:autoSpaceDE w:val="0"/>
        <w:autoSpaceDN w:val="0"/>
        <w:adjustRightInd w:val="0"/>
        <w:ind w:firstLine="708"/>
        <w:jc w:val="both"/>
        <w:rPr>
          <w:rFonts w:ascii="Arial" w:eastAsia="Calibri" w:hAnsi="Arial" w:cs="Arial"/>
          <w:bCs/>
          <w:i/>
          <w:sz w:val="18"/>
          <w:szCs w:val="18"/>
        </w:rPr>
      </w:pPr>
      <w:r w:rsidRPr="000821CC">
        <w:rPr>
          <w:rFonts w:ascii="Arial" w:hAnsi="Arial" w:cs="Arial"/>
          <w:b/>
          <w:i/>
          <w:sz w:val="18"/>
          <w:szCs w:val="18"/>
        </w:rPr>
        <w:t xml:space="preserve">PRIMERO.- </w:t>
      </w:r>
      <w:r w:rsidRPr="000821CC">
        <w:rPr>
          <w:rFonts w:ascii="Arial" w:eastAsia="Calibri" w:hAnsi="Arial" w:cs="Arial"/>
          <w:bCs/>
          <w:i/>
          <w:sz w:val="18"/>
          <w:szCs w:val="18"/>
        </w:rPr>
        <w:t>El artículo 115 fracción II de la Constitución Política de los Estados Unidos Mexicanos,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el mismo numeral en su fracción III refiere las funciones y servicios públicos que el municipio tiene a su cargo.</w:t>
      </w:r>
      <w:r w:rsidRPr="000821CC">
        <w:rPr>
          <w:rStyle w:val="Refdenotaalpie"/>
          <w:rFonts w:ascii="Arial" w:eastAsia="Calibri" w:hAnsi="Arial" w:cs="Arial"/>
          <w:i/>
          <w:sz w:val="18"/>
          <w:szCs w:val="18"/>
        </w:rPr>
        <w:t xml:space="preserve"> </w:t>
      </w:r>
      <w:r w:rsidRPr="000821CC">
        <w:rPr>
          <w:rStyle w:val="Refdenotaalpie"/>
          <w:rFonts w:ascii="Arial" w:eastAsia="Calibri" w:hAnsi="Arial" w:cs="Arial"/>
          <w:i/>
          <w:sz w:val="18"/>
          <w:szCs w:val="18"/>
        </w:rPr>
        <w:footnoteReference w:id="13"/>
      </w:r>
    </w:p>
    <w:p w14:paraId="30D9BD41" w14:textId="66FF9B70" w:rsidR="000821CC" w:rsidRDefault="000821CC" w:rsidP="000821CC">
      <w:pPr>
        <w:autoSpaceDE w:val="0"/>
        <w:autoSpaceDN w:val="0"/>
        <w:adjustRightInd w:val="0"/>
        <w:ind w:firstLine="708"/>
        <w:jc w:val="both"/>
        <w:rPr>
          <w:rFonts w:ascii="Arial" w:eastAsia="Arial" w:hAnsi="Arial" w:cs="Arial"/>
          <w:i/>
          <w:sz w:val="18"/>
          <w:szCs w:val="18"/>
        </w:rPr>
      </w:pPr>
      <w:r w:rsidRPr="000821CC">
        <w:rPr>
          <w:rFonts w:ascii="Arial" w:hAnsi="Arial" w:cs="Arial"/>
          <w:b/>
          <w:i/>
          <w:sz w:val="18"/>
          <w:szCs w:val="18"/>
        </w:rPr>
        <w:t xml:space="preserve">SEGUNDA.- </w:t>
      </w:r>
      <w:r w:rsidRPr="000821CC">
        <w:rPr>
          <w:rFonts w:ascii="Arial" w:eastAsia="Arial" w:hAnsi="Arial" w:cs="Arial"/>
          <w:i/>
          <w:sz w:val="18"/>
          <w:szCs w:val="18"/>
        </w:rPr>
        <w:t>La Constitución Política del Estado de Jalisco, en s</w:t>
      </w:r>
      <w:r w:rsidR="00605252">
        <w:rPr>
          <w:rFonts w:ascii="Arial" w:eastAsia="Arial" w:hAnsi="Arial" w:cs="Arial"/>
          <w:i/>
          <w:sz w:val="18"/>
          <w:szCs w:val="18"/>
        </w:rPr>
        <w:t xml:space="preserve">u Título Séptimo, Capítulo II, </w:t>
      </w:r>
      <w:r w:rsidRPr="000821CC">
        <w:rPr>
          <w:rFonts w:ascii="Arial" w:eastAsia="Arial" w:hAnsi="Arial" w:cs="Arial"/>
          <w:i/>
          <w:sz w:val="18"/>
          <w:szCs w:val="18"/>
        </w:rPr>
        <w:t>de “LAS FACULTADES Y OBLIGACIONES DE LOS AYUNTAMIENTOS”, establece la potestad de los Ayuntamientos para aprobar los bandos de policía y gobierno; los ordenamientos, circulares y disposiciones administrativas que tengan por objeto organizar la administración pública municipal; regular las materias, procedimientos, funciones y servicios de su competencia; y asegurar la participación ciudadana y vecinal; difundir, cumplir y hacer cumplir en ámbito competencial, las leyes que expida el Congreso de la Unión y del Estado, estableciendo las directrices de política municipal.</w:t>
      </w:r>
    </w:p>
    <w:p w14:paraId="4332CB8F" w14:textId="77777777" w:rsidR="000821CC" w:rsidRPr="000821CC" w:rsidRDefault="000821CC" w:rsidP="000821CC">
      <w:pPr>
        <w:autoSpaceDE w:val="0"/>
        <w:autoSpaceDN w:val="0"/>
        <w:adjustRightInd w:val="0"/>
        <w:ind w:firstLine="708"/>
        <w:jc w:val="both"/>
        <w:rPr>
          <w:rFonts w:ascii="Arial" w:eastAsia="Arial" w:hAnsi="Arial" w:cs="Arial"/>
          <w:i/>
          <w:sz w:val="18"/>
          <w:szCs w:val="18"/>
        </w:rPr>
      </w:pPr>
    </w:p>
    <w:p w14:paraId="2C3E4433" w14:textId="77777777" w:rsidR="000821CC" w:rsidRDefault="000821CC" w:rsidP="000821CC">
      <w:pPr>
        <w:autoSpaceDE w:val="0"/>
        <w:autoSpaceDN w:val="0"/>
        <w:adjustRightInd w:val="0"/>
        <w:ind w:firstLine="708"/>
        <w:jc w:val="both"/>
        <w:rPr>
          <w:rFonts w:ascii="Arial" w:eastAsia="Arial" w:hAnsi="Arial" w:cs="Arial"/>
          <w:i/>
          <w:sz w:val="18"/>
          <w:szCs w:val="18"/>
        </w:rPr>
      </w:pPr>
      <w:r w:rsidRPr="000821CC">
        <w:rPr>
          <w:rFonts w:ascii="Arial" w:eastAsia="Arial" w:hAnsi="Arial" w:cs="Arial"/>
          <w:b/>
          <w:i/>
          <w:sz w:val="18"/>
          <w:szCs w:val="18"/>
        </w:rPr>
        <w:t xml:space="preserve">TERCERO.- </w:t>
      </w:r>
      <w:r w:rsidRPr="000821CC">
        <w:rPr>
          <w:rFonts w:ascii="Arial" w:eastAsia="Arial" w:hAnsi="Arial" w:cs="Arial"/>
          <w:i/>
          <w:sz w:val="18"/>
          <w:szCs w:val="18"/>
        </w:rPr>
        <w:t>En acatamiento a la norma constitucional referida en el párrafo anterior, la Ley del Gobierno y la Administración Pública Municipal del Estado de Jalisco, mediante sus artículos 37 y 47 respectivamente, establece las bases generales de la Administración Pública Municipal y se faculta al Presidente Municipal a ejecutar las determinaciones del Ayuntamiento; planear y dirigir el funcionamiento de los servicios públicos municipales; cuidar del orden; ordenar la publicación de reglamentos, circulares y disposiciones administrativas de observancia general y por ende cumplir y hacer cumplir los reglamentos municipales.</w:t>
      </w:r>
    </w:p>
    <w:p w14:paraId="0EB8019F" w14:textId="77777777" w:rsidR="000821CC" w:rsidRPr="000821CC" w:rsidRDefault="000821CC" w:rsidP="000821CC">
      <w:pPr>
        <w:autoSpaceDE w:val="0"/>
        <w:autoSpaceDN w:val="0"/>
        <w:adjustRightInd w:val="0"/>
        <w:ind w:firstLine="708"/>
        <w:jc w:val="both"/>
        <w:rPr>
          <w:rFonts w:ascii="Arial" w:eastAsia="Arial" w:hAnsi="Arial" w:cs="Arial"/>
          <w:i/>
          <w:sz w:val="18"/>
          <w:szCs w:val="18"/>
        </w:rPr>
      </w:pPr>
    </w:p>
    <w:p w14:paraId="6BCB2D58" w14:textId="77777777" w:rsidR="000821CC" w:rsidRDefault="000821CC" w:rsidP="000821CC">
      <w:pPr>
        <w:autoSpaceDE w:val="0"/>
        <w:autoSpaceDN w:val="0"/>
        <w:adjustRightInd w:val="0"/>
        <w:ind w:firstLine="708"/>
        <w:jc w:val="both"/>
        <w:rPr>
          <w:rFonts w:ascii="Arial" w:eastAsia="Arial" w:hAnsi="Arial" w:cs="Arial"/>
          <w:i/>
          <w:sz w:val="18"/>
          <w:szCs w:val="18"/>
        </w:rPr>
      </w:pPr>
      <w:r w:rsidRPr="000821CC">
        <w:rPr>
          <w:rFonts w:ascii="Arial" w:eastAsia="Arial" w:hAnsi="Arial" w:cs="Arial"/>
          <w:b/>
          <w:i/>
          <w:sz w:val="18"/>
          <w:szCs w:val="18"/>
        </w:rPr>
        <w:t xml:space="preserve">CUARTO.- </w:t>
      </w:r>
      <w:r w:rsidRPr="000821CC">
        <w:rPr>
          <w:rFonts w:ascii="Arial" w:eastAsia="Arial" w:hAnsi="Arial" w:cs="Arial"/>
          <w:i/>
          <w:sz w:val="18"/>
          <w:szCs w:val="18"/>
        </w:rPr>
        <w:t xml:space="preserve">En lo que respecta al Reglamento de Distinciones Otorgadas por el Municipio de Guadalajara, su Artículo 19 establece lo siguiente: </w:t>
      </w:r>
    </w:p>
    <w:p w14:paraId="4422EDFA" w14:textId="77777777" w:rsidR="000821CC" w:rsidRPr="000821CC" w:rsidRDefault="000821CC" w:rsidP="000821CC">
      <w:pPr>
        <w:autoSpaceDE w:val="0"/>
        <w:autoSpaceDN w:val="0"/>
        <w:adjustRightInd w:val="0"/>
        <w:ind w:firstLine="708"/>
        <w:jc w:val="both"/>
        <w:rPr>
          <w:rFonts w:ascii="Arial" w:eastAsia="Arial" w:hAnsi="Arial" w:cs="Arial"/>
          <w:b/>
          <w:i/>
          <w:sz w:val="18"/>
          <w:szCs w:val="18"/>
        </w:rPr>
      </w:pPr>
    </w:p>
    <w:p w14:paraId="6C977A7C" w14:textId="77777777" w:rsidR="000821CC" w:rsidRDefault="000821CC" w:rsidP="000821CC">
      <w:pPr>
        <w:autoSpaceDE w:val="0"/>
        <w:autoSpaceDN w:val="0"/>
        <w:adjustRightInd w:val="0"/>
        <w:ind w:left="1416"/>
        <w:jc w:val="both"/>
        <w:rPr>
          <w:rFonts w:ascii="Arial" w:hAnsi="Arial" w:cs="Arial"/>
          <w:i/>
          <w:sz w:val="18"/>
          <w:szCs w:val="18"/>
        </w:rPr>
      </w:pPr>
      <w:r w:rsidRPr="000821CC">
        <w:rPr>
          <w:rFonts w:ascii="Arial" w:hAnsi="Arial" w:cs="Arial"/>
          <w:i/>
          <w:sz w:val="18"/>
          <w:szCs w:val="18"/>
        </w:rPr>
        <w:t>Aparte de los enlistados en este capítulo, corresponde tanto al Ayuntamiento como a la Presidenta o el Presidente Municipal, conceder reconocimientos por casos no previstos en este, a las personas que hayan realizado una aportación extraordinaria en beneficio de la sociedad o vengan en representación de otros países, estados, municipios u organismos internacionales. Para estos reconocimientos pueden otorgarse medallas, diplomas, estímulos económicos o, en su caso, colocar una placa o efigie.</w:t>
      </w:r>
    </w:p>
    <w:p w14:paraId="0B107906" w14:textId="77777777" w:rsidR="000821CC" w:rsidRPr="000821CC" w:rsidRDefault="000821CC" w:rsidP="000821CC">
      <w:pPr>
        <w:autoSpaceDE w:val="0"/>
        <w:autoSpaceDN w:val="0"/>
        <w:adjustRightInd w:val="0"/>
        <w:ind w:left="1416"/>
        <w:jc w:val="both"/>
        <w:rPr>
          <w:rFonts w:ascii="Arial" w:hAnsi="Arial" w:cs="Arial"/>
          <w:i/>
          <w:sz w:val="18"/>
          <w:szCs w:val="18"/>
        </w:rPr>
      </w:pPr>
    </w:p>
    <w:p w14:paraId="0A42C815" w14:textId="77777777" w:rsidR="000821CC" w:rsidRPr="000821CC" w:rsidRDefault="000821CC" w:rsidP="000821CC">
      <w:pPr>
        <w:autoSpaceDE w:val="0"/>
        <w:autoSpaceDN w:val="0"/>
        <w:adjustRightInd w:val="0"/>
        <w:ind w:left="1416"/>
        <w:jc w:val="both"/>
        <w:rPr>
          <w:rFonts w:ascii="Arial" w:hAnsi="Arial" w:cs="Arial"/>
          <w:i/>
          <w:sz w:val="18"/>
          <w:szCs w:val="18"/>
        </w:rPr>
      </w:pPr>
      <w:r w:rsidRPr="000821CC">
        <w:rPr>
          <w:rFonts w:ascii="Arial" w:hAnsi="Arial" w:cs="Arial"/>
          <w:i/>
          <w:sz w:val="18"/>
          <w:szCs w:val="18"/>
        </w:rPr>
        <w:t>Para estos reconocimientos pueden otorgarse medallas, diplomas, estímulos económicos o, en su caso, colocar una placa o efigie. También es posible declarar como Huésped Distinguida o Huésped Distinguido de Guadalajara y entregarle las Llaves de la Ciudad a quien le sea otorgado algún reconocimiento previsto en este artículo.</w:t>
      </w:r>
      <w:r w:rsidRPr="000821CC">
        <w:rPr>
          <w:rStyle w:val="Refdenotaalpie"/>
          <w:rFonts w:ascii="Arial" w:eastAsia="Calibri" w:hAnsi="Arial" w:cs="Arial"/>
          <w:i/>
          <w:sz w:val="18"/>
          <w:szCs w:val="18"/>
        </w:rPr>
        <w:t xml:space="preserve"> </w:t>
      </w:r>
      <w:r w:rsidRPr="000821CC">
        <w:rPr>
          <w:rStyle w:val="Refdenotaalpie"/>
          <w:rFonts w:ascii="Arial" w:eastAsia="Calibri" w:hAnsi="Arial" w:cs="Arial"/>
          <w:i/>
          <w:sz w:val="18"/>
          <w:szCs w:val="18"/>
        </w:rPr>
        <w:footnoteReference w:id="14"/>
      </w:r>
    </w:p>
    <w:p w14:paraId="3F0289CC" w14:textId="77777777" w:rsidR="000821CC" w:rsidRPr="000821CC" w:rsidRDefault="000821CC" w:rsidP="000821CC">
      <w:pPr>
        <w:autoSpaceDE w:val="0"/>
        <w:autoSpaceDN w:val="0"/>
        <w:adjustRightInd w:val="0"/>
        <w:ind w:firstLine="708"/>
        <w:jc w:val="both"/>
        <w:rPr>
          <w:rFonts w:ascii="Arial" w:hAnsi="Arial" w:cs="Arial"/>
          <w:i/>
          <w:sz w:val="18"/>
          <w:szCs w:val="18"/>
        </w:rPr>
      </w:pPr>
    </w:p>
    <w:p w14:paraId="5F6D2B7A" w14:textId="77777777" w:rsidR="000821CC" w:rsidRPr="000821CC" w:rsidRDefault="000821CC" w:rsidP="000821CC">
      <w:pPr>
        <w:autoSpaceDE w:val="0"/>
        <w:autoSpaceDN w:val="0"/>
        <w:adjustRightInd w:val="0"/>
        <w:jc w:val="both"/>
        <w:rPr>
          <w:rFonts w:ascii="Arial" w:hAnsi="Arial" w:cs="Arial"/>
          <w:i/>
          <w:sz w:val="18"/>
          <w:szCs w:val="18"/>
        </w:rPr>
      </w:pPr>
      <w:r w:rsidRPr="000821CC">
        <w:rPr>
          <w:rFonts w:ascii="Arial" w:hAnsi="Arial" w:cs="Arial"/>
          <w:i/>
          <w:sz w:val="18"/>
          <w:szCs w:val="18"/>
        </w:rPr>
        <w:tab/>
      </w:r>
      <w:r w:rsidRPr="000821CC">
        <w:rPr>
          <w:rFonts w:ascii="Arial" w:hAnsi="Arial" w:cs="Arial"/>
          <w:b/>
          <w:i/>
          <w:sz w:val="18"/>
          <w:szCs w:val="18"/>
        </w:rPr>
        <w:t xml:space="preserve">QUINTO.- </w:t>
      </w:r>
      <w:r w:rsidRPr="000821CC">
        <w:rPr>
          <w:rFonts w:ascii="Arial" w:hAnsi="Arial" w:cs="Arial"/>
          <w:i/>
          <w:sz w:val="18"/>
          <w:szCs w:val="18"/>
        </w:rPr>
        <w:t xml:space="preserve">El procedimiento para el otorgamiento de las distinciones cuenta con las siguientes etapas: </w:t>
      </w:r>
    </w:p>
    <w:p w14:paraId="7A29D563" w14:textId="77777777" w:rsidR="000821CC" w:rsidRPr="000821CC" w:rsidRDefault="000821CC" w:rsidP="000821CC">
      <w:pPr>
        <w:autoSpaceDE w:val="0"/>
        <w:autoSpaceDN w:val="0"/>
        <w:adjustRightInd w:val="0"/>
        <w:ind w:left="708" w:firstLine="708"/>
        <w:jc w:val="both"/>
        <w:rPr>
          <w:rFonts w:ascii="Arial" w:hAnsi="Arial" w:cs="Arial"/>
          <w:i/>
          <w:sz w:val="18"/>
          <w:szCs w:val="18"/>
        </w:rPr>
      </w:pPr>
      <w:r w:rsidRPr="000821CC">
        <w:rPr>
          <w:rFonts w:ascii="Arial" w:hAnsi="Arial" w:cs="Arial"/>
          <w:i/>
          <w:sz w:val="18"/>
          <w:szCs w:val="18"/>
        </w:rPr>
        <w:t xml:space="preserve">I. Publicación de convocatoria; </w:t>
      </w:r>
    </w:p>
    <w:p w14:paraId="31EC30A6" w14:textId="77777777" w:rsidR="000821CC" w:rsidRPr="000821CC" w:rsidRDefault="000821CC" w:rsidP="000821CC">
      <w:pPr>
        <w:autoSpaceDE w:val="0"/>
        <w:autoSpaceDN w:val="0"/>
        <w:adjustRightInd w:val="0"/>
        <w:ind w:left="708" w:firstLine="708"/>
        <w:jc w:val="both"/>
        <w:rPr>
          <w:rFonts w:ascii="Arial" w:hAnsi="Arial" w:cs="Arial"/>
          <w:i/>
          <w:sz w:val="18"/>
          <w:szCs w:val="18"/>
        </w:rPr>
      </w:pPr>
      <w:r w:rsidRPr="000821CC">
        <w:rPr>
          <w:rFonts w:ascii="Arial" w:hAnsi="Arial" w:cs="Arial"/>
          <w:i/>
          <w:sz w:val="18"/>
          <w:szCs w:val="18"/>
        </w:rPr>
        <w:t xml:space="preserve">II. Presentación de propuestas; </w:t>
      </w:r>
    </w:p>
    <w:p w14:paraId="4D13298B" w14:textId="77777777" w:rsidR="000821CC" w:rsidRPr="000821CC" w:rsidRDefault="000821CC" w:rsidP="000821CC">
      <w:pPr>
        <w:autoSpaceDE w:val="0"/>
        <w:autoSpaceDN w:val="0"/>
        <w:adjustRightInd w:val="0"/>
        <w:ind w:left="708" w:firstLine="708"/>
        <w:jc w:val="both"/>
        <w:rPr>
          <w:rFonts w:ascii="Arial" w:hAnsi="Arial" w:cs="Arial"/>
          <w:i/>
          <w:sz w:val="18"/>
          <w:szCs w:val="18"/>
        </w:rPr>
      </w:pPr>
      <w:r w:rsidRPr="000821CC">
        <w:rPr>
          <w:rFonts w:ascii="Arial" w:hAnsi="Arial" w:cs="Arial"/>
          <w:i/>
          <w:sz w:val="18"/>
          <w:szCs w:val="18"/>
        </w:rPr>
        <w:t xml:space="preserve">III. Envío de candidaturas; </w:t>
      </w:r>
    </w:p>
    <w:p w14:paraId="732DA025" w14:textId="77777777" w:rsidR="000821CC" w:rsidRPr="000821CC" w:rsidRDefault="000821CC" w:rsidP="000821CC">
      <w:pPr>
        <w:autoSpaceDE w:val="0"/>
        <w:autoSpaceDN w:val="0"/>
        <w:adjustRightInd w:val="0"/>
        <w:ind w:left="708" w:firstLine="708"/>
        <w:jc w:val="both"/>
        <w:rPr>
          <w:rFonts w:ascii="Arial" w:hAnsi="Arial" w:cs="Arial"/>
          <w:i/>
          <w:sz w:val="18"/>
          <w:szCs w:val="18"/>
        </w:rPr>
      </w:pPr>
      <w:r w:rsidRPr="000821CC">
        <w:rPr>
          <w:rFonts w:ascii="Arial" w:hAnsi="Arial" w:cs="Arial"/>
          <w:i/>
          <w:sz w:val="18"/>
          <w:szCs w:val="18"/>
        </w:rPr>
        <w:t xml:space="preserve">IV. Remisión de iniciativa; </w:t>
      </w:r>
    </w:p>
    <w:p w14:paraId="3865A5CD" w14:textId="77777777" w:rsidR="000821CC" w:rsidRPr="000821CC" w:rsidRDefault="000821CC" w:rsidP="000821CC">
      <w:pPr>
        <w:autoSpaceDE w:val="0"/>
        <w:autoSpaceDN w:val="0"/>
        <w:adjustRightInd w:val="0"/>
        <w:ind w:left="708" w:firstLine="708"/>
        <w:jc w:val="both"/>
        <w:rPr>
          <w:rFonts w:ascii="Arial" w:hAnsi="Arial" w:cs="Arial"/>
          <w:i/>
          <w:sz w:val="18"/>
          <w:szCs w:val="18"/>
        </w:rPr>
      </w:pPr>
      <w:r w:rsidRPr="000821CC">
        <w:rPr>
          <w:rFonts w:ascii="Arial" w:hAnsi="Arial" w:cs="Arial"/>
          <w:i/>
          <w:sz w:val="18"/>
          <w:szCs w:val="18"/>
        </w:rPr>
        <w:t xml:space="preserve">V. Resolución; y </w:t>
      </w:r>
    </w:p>
    <w:p w14:paraId="2E9674C7" w14:textId="77777777" w:rsidR="000821CC" w:rsidRPr="000821CC" w:rsidRDefault="000821CC" w:rsidP="000821CC">
      <w:pPr>
        <w:autoSpaceDE w:val="0"/>
        <w:autoSpaceDN w:val="0"/>
        <w:adjustRightInd w:val="0"/>
        <w:ind w:left="708" w:firstLine="708"/>
        <w:jc w:val="both"/>
        <w:rPr>
          <w:rFonts w:ascii="Arial" w:hAnsi="Arial" w:cs="Arial"/>
          <w:i/>
          <w:sz w:val="18"/>
          <w:szCs w:val="18"/>
        </w:rPr>
      </w:pPr>
      <w:r w:rsidRPr="000821CC">
        <w:rPr>
          <w:rFonts w:ascii="Arial" w:hAnsi="Arial" w:cs="Arial"/>
          <w:i/>
          <w:sz w:val="18"/>
          <w:szCs w:val="18"/>
        </w:rPr>
        <w:t>VI. Ceremonia de entrega.</w:t>
      </w:r>
    </w:p>
    <w:p w14:paraId="5D0ABED2" w14:textId="77777777" w:rsidR="000821CC" w:rsidRDefault="000821CC" w:rsidP="000821CC">
      <w:pPr>
        <w:autoSpaceDE w:val="0"/>
        <w:autoSpaceDN w:val="0"/>
        <w:adjustRightInd w:val="0"/>
        <w:ind w:left="1416"/>
        <w:jc w:val="both"/>
        <w:rPr>
          <w:rFonts w:ascii="Arial" w:hAnsi="Arial" w:cs="Arial"/>
          <w:i/>
          <w:sz w:val="18"/>
          <w:szCs w:val="18"/>
        </w:rPr>
      </w:pPr>
      <w:r w:rsidRPr="000821CC">
        <w:rPr>
          <w:rFonts w:ascii="Arial" w:hAnsi="Arial" w:cs="Arial"/>
          <w:i/>
          <w:sz w:val="18"/>
          <w:szCs w:val="18"/>
        </w:rPr>
        <w:lastRenderedPageBreak/>
        <w:t>Para el caso de los reconocimientos especiales previstos en el artículo 19 no es necesario agotar todas las etapas de este procedimiento.</w:t>
      </w:r>
      <w:r w:rsidRPr="000821CC">
        <w:rPr>
          <w:rStyle w:val="Refdenotaalpie"/>
          <w:rFonts w:ascii="Arial" w:eastAsia="Calibri" w:hAnsi="Arial" w:cs="Arial"/>
          <w:i/>
          <w:sz w:val="18"/>
          <w:szCs w:val="18"/>
        </w:rPr>
        <w:t xml:space="preserve"> </w:t>
      </w:r>
      <w:r w:rsidRPr="000821CC">
        <w:rPr>
          <w:rStyle w:val="Refdenotaalpie"/>
          <w:rFonts w:ascii="Arial" w:eastAsia="Calibri" w:hAnsi="Arial" w:cs="Arial"/>
          <w:i/>
          <w:sz w:val="18"/>
          <w:szCs w:val="18"/>
        </w:rPr>
        <w:footnoteReference w:id="15"/>
      </w:r>
      <w:r w:rsidRPr="000821CC">
        <w:rPr>
          <w:rFonts w:ascii="Arial" w:hAnsi="Arial" w:cs="Arial"/>
          <w:i/>
          <w:sz w:val="18"/>
          <w:szCs w:val="18"/>
        </w:rPr>
        <w:t xml:space="preserve"> </w:t>
      </w:r>
    </w:p>
    <w:p w14:paraId="11FF8F8F" w14:textId="77777777" w:rsidR="000821CC" w:rsidRPr="000821CC" w:rsidRDefault="000821CC" w:rsidP="000821CC">
      <w:pPr>
        <w:autoSpaceDE w:val="0"/>
        <w:autoSpaceDN w:val="0"/>
        <w:adjustRightInd w:val="0"/>
        <w:ind w:left="1416"/>
        <w:jc w:val="both"/>
        <w:rPr>
          <w:rFonts w:ascii="Arial" w:hAnsi="Arial" w:cs="Arial"/>
          <w:i/>
          <w:sz w:val="18"/>
          <w:szCs w:val="18"/>
        </w:rPr>
      </w:pPr>
    </w:p>
    <w:p w14:paraId="004777E7" w14:textId="77777777" w:rsidR="000821CC" w:rsidRDefault="000821CC" w:rsidP="000821CC">
      <w:pPr>
        <w:autoSpaceDE w:val="0"/>
        <w:autoSpaceDN w:val="0"/>
        <w:adjustRightInd w:val="0"/>
        <w:ind w:firstLine="708"/>
        <w:jc w:val="both"/>
        <w:rPr>
          <w:rFonts w:ascii="Arial" w:eastAsia="Arial" w:hAnsi="Arial" w:cs="Arial"/>
          <w:b/>
          <w:i/>
          <w:sz w:val="18"/>
          <w:szCs w:val="18"/>
          <w:lang w:val="es-ES"/>
        </w:rPr>
      </w:pPr>
      <w:r w:rsidRPr="000821CC">
        <w:rPr>
          <w:rFonts w:ascii="Arial" w:eastAsia="Arial" w:hAnsi="Arial" w:cs="Arial"/>
          <w:b/>
          <w:i/>
          <w:sz w:val="18"/>
          <w:szCs w:val="18"/>
        </w:rPr>
        <w:t xml:space="preserve">SEXTO.- </w:t>
      </w:r>
      <w:r w:rsidRPr="000821CC">
        <w:rPr>
          <w:rFonts w:ascii="Arial" w:hAnsi="Arial" w:cs="Arial"/>
          <w:bCs/>
          <w:i/>
          <w:sz w:val="18"/>
          <w:szCs w:val="18"/>
          <w:lang w:val="es-ES"/>
        </w:rPr>
        <w:t xml:space="preserve">En este contexto se expone que el objeto de la presente iniciativa es </w:t>
      </w:r>
      <w:r w:rsidRPr="000821CC">
        <w:rPr>
          <w:rFonts w:ascii="Arial" w:eastAsia="Arial" w:hAnsi="Arial" w:cs="Arial"/>
          <w:i/>
          <w:sz w:val="18"/>
          <w:szCs w:val="18"/>
        </w:rPr>
        <w:t>que el Ayuntamiento de Guadalajara otorgue, a ciudadanos titulados académicamente como Médicos Veterinarios y Zootecnistas, que hayan realizado labores destacadas a favor de la ciudadanía y de los animales en el municipio de Guadalajara; un reconocimiento al mérito veterinario, lo anterior dentro del marco de la conmemoración del día del médico veterinario</w:t>
      </w:r>
      <w:r w:rsidRPr="000821CC">
        <w:rPr>
          <w:rFonts w:ascii="Arial" w:eastAsia="Arial" w:hAnsi="Arial" w:cs="Arial"/>
          <w:b/>
          <w:i/>
          <w:sz w:val="18"/>
          <w:szCs w:val="18"/>
          <w:lang w:val="es-ES"/>
        </w:rPr>
        <w:t xml:space="preserve">. </w:t>
      </w:r>
    </w:p>
    <w:p w14:paraId="14331327" w14:textId="77777777" w:rsidR="000821CC" w:rsidRPr="000821CC" w:rsidRDefault="000821CC" w:rsidP="000821CC">
      <w:pPr>
        <w:autoSpaceDE w:val="0"/>
        <w:autoSpaceDN w:val="0"/>
        <w:adjustRightInd w:val="0"/>
        <w:ind w:firstLine="708"/>
        <w:jc w:val="both"/>
        <w:rPr>
          <w:rFonts w:ascii="Arial" w:eastAsia="Arial" w:hAnsi="Arial" w:cs="Arial"/>
          <w:i/>
          <w:sz w:val="18"/>
          <w:szCs w:val="18"/>
          <w:lang w:val="es-ES"/>
        </w:rPr>
      </w:pPr>
    </w:p>
    <w:p w14:paraId="50CF84D3" w14:textId="77777777" w:rsidR="000821CC" w:rsidRDefault="000821CC" w:rsidP="000821CC">
      <w:pPr>
        <w:ind w:firstLine="708"/>
        <w:jc w:val="both"/>
        <w:textAlignment w:val="baseline"/>
        <w:rPr>
          <w:rFonts w:ascii="Arial" w:hAnsi="Arial" w:cs="Arial"/>
          <w:bCs/>
          <w:i/>
          <w:sz w:val="18"/>
          <w:szCs w:val="18"/>
          <w:bdr w:val="none" w:sz="0" w:space="0" w:color="auto" w:frame="1"/>
        </w:rPr>
      </w:pPr>
      <w:r w:rsidRPr="000821CC">
        <w:rPr>
          <w:rFonts w:ascii="Arial" w:hAnsi="Arial" w:cs="Arial"/>
          <w:bCs/>
          <w:i/>
          <w:sz w:val="18"/>
          <w:szCs w:val="18"/>
          <w:bdr w:val="none" w:sz="0" w:space="0" w:color="auto" w:frame="1"/>
        </w:rPr>
        <w:t>Se prevé que este reconocimiento sea entregado en Sesión Ordinaria del Ayuntamiento de Guadalajara o en evento exprofeso para tal efecto, el cual se organizaría bajo las siguientes bases:</w:t>
      </w:r>
    </w:p>
    <w:p w14:paraId="73AA0750" w14:textId="77777777" w:rsidR="000821CC" w:rsidRPr="000821CC" w:rsidRDefault="000821CC" w:rsidP="000821CC">
      <w:pPr>
        <w:ind w:firstLine="708"/>
        <w:jc w:val="both"/>
        <w:textAlignment w:val="baseline"/>
        <w:rPr>
          <w:rFonts w:ascii="Arial" w:hAnsi="Arial" w:cs="Arial"/>
          <w:bCs/>
          <w:i/>
          <w:sz w:val="18"/>
          <w:szCs w:val="18"/>
          <w:bdr w:val="none" w:sz="0" w:space="0" w:color="auto" w:frame="1"/>
        </w:rPr>
      </w:pPr>
    </w:p>
    <w:p w14:paraId="44277D6D" w14:textId="77777777" w:rsidR="000821CC" w:rsidRDefault="000821CC" w:rsidP="000821CC">
      <w:pPr>
        <w:jc w:val="both"/>
        <w:textAlignment w:val="baseline"/>
        <w:rPr>
          <w:rFonts w:ascii="Arial" w:hAnsi="Arial" w:cs="Arial"/>
          <w:b/>
          <w:bCs/>
          <w:i/>
          <w:sz w:val="18"/>
          <w:szCs w:val="18"/>
          <w:bdr w:val="none" w:sz="0" w:space="0" w:color="auto" w:frame="1"/>
        </w:rPr>
      </w:pPr>
      <w:r w:rsidRPr="000821CC">
        <w:rPr>
          <w:rFonts w:ascii="Arial" w:hAnsi="Arial" w:cs="Arial"/>
          <w:b/>
          <w:bCs/>
          <w:i/>
          <w:sz w:val="18"/>
          <w:szCs w:val="18"/>
          <w:bdr w:val="none" w:sz="0" w:space="0" w:color="auto" w:frame="1"/>
        </w:rPr>
        <w:t>Bases Generales:</w:t>
      </w:r>
    </w:p>
    <w:p w14:paraId="06728D79" w14:textId="77777777" w:rsidR="000821CC" w:rsidRPr="000821CC" w:rsidRDefault="000821CC" w:rsidP="000821CC">
      <w:pPr>
        <w:jc w:val="both"/>
        <w:textAlignment w:val="baseline"/>
        <w:rPr>
          <w:rFonts w:ascii="Arial" w:hAnsi="Arial" w:cs="Arial"/>
          <w:b/>
          <w:bCs/>
          <w:i/>
          <w:sz w:val="18"/>
          <w:szCs w:val="18"/>
          <w:bdr w:val="none" w:sz="0" w:space="0" w:color="auto" w:frame="1"/>
        </w:rPr>
      </w:pPr>
    </w:p>
    <w:p w14:paraId="3A03A09B" w14:textId="77777777" w:rsidR="000821CC" w:rsidRPr="000821CC" w:rsidRDefault="000821CC" w:rsidP="001410B7">
      <w:pPr>
        <w:pStyle w:val="Prrafodelista"/>
        <w:numPr>
          <w:ilvl w:val="0"/>
          <w:numId w:val="33"/>
        </w:numPr>
        <w:ind w:left="708" w:firstLine="0"/>
        <w:contextualSpacing/>
        <w:jc w:val="both"/>
        <w:textAlignment w:val="baseline"/>
        <w:rPr>
          <w:rFonts w:ascii="Arial" w:hAnsi="Arial" w:cs="Arial"/>
          <w:bCs/>
          <w:i/>
          <w:sz w:val="18"/>
          <w:szCs w:val="18"/>
          <w:bdr w:val="none" w:sz="0" w:space="0" w:color="auto" w:frame="1"/>
        </w:rPr>
      </w:pPr>
      <w:r w:rsidRPr="000821CC">
        <w:rPr>
          <w:rFonts w:ascii="Arial" w:hAnsi="Arial" w:cs="Arial"/>
          <w:bCs/>
          <w:i/>
          <w:sz w:val="18"/>
          <w:szCs w:val="18"/>
          <w:bdr w:val="none" w:sz="0" w:space="0" w:color="auto" w:frame="1"/>
        </w:rPr>
        <w:t>Las y los candidatos deberán ser postulados por alguna organización pública, privada o social.</w:t>
      </w:r>
    </w:p>
    <w:p w14:paraId="38352443" w14:textId="77777777" w:rsidR="000821CC" w:rsidRPr="000821CC" w:rsidRDefault="000821CC" w:rsidP="001410B7">
      <w:pPr>
        <w:pStyle w:val="Prrafodelista"/>
        <w:numPr>
          <w:ilvl w:val="0"/>
          <w:numId w:val="33"/>
        </w:numPr>
        <w:ind w:left="708" w:firstLine="0"/>
        <w:contextualSpacing/>
        <w:jc w:val="both"/>
        <w:textAlignment w:val="baseline"/>
        <w:rPr>
          <w:rFonts w:ascii="Arial" w:hAnsi="Arial" w:cs="Arial"/>
          <w:bCs/>
          <w:i/>
          <w:sz w:val="18"/>
          <w:szCs w:val="18"/>
          <w:bdr w:val="none" w:sz="0" w:space="0" w:color="auto" w:frame="1"/>
        </w:rPr>
      </w:pPr>
      <w:r w:rsidRPr="000821CC">
        <w:rPr>
          <w:rFonts w:ascii="Arial" w:hAnsi="Arial" w:cs="Arial"/>
          <w:bCs/>
          <w:i/>
          <w:sz w:val="18"/>
          <w:szCs w:val="18"/>
          <w:bdr w:val="none" w:sz="0" w:space="0" w:color="auto" w:frame="1"/>
        </w:rPr>
        <w:t>No se aceptarán auto propuestas.</w:t>
      </w:r>
    </w:p>
    <w:p w14:paraId="69BD02E4" w14:textId="77777777" w:rsidR="000821CC" w:rsidRPr="000821CC" w:rsidRDefault="000821CC" w:rsidP="001410B7">
      <w:pPr>
        <w:pStyle w:val="Prrafodelista"/>
        <w:numPr>
          <w:ilvl w:val="0"/>
          <w:numId w:val="33"/>
        </w:numPr>
        <w:ind w:left="708" w:firstLine="0"/>
        <w:contextualSpacing/>
        <w:jc w:val="both"/>
        <w:textAlignment w:val="baseline"/>
        <w:rPr>
          <w:rFonts w:ascii="Arial" w:hAnsi="Arial" w:cs="Arial"/>
          <w:bCs/>
          <w:i/>
          <w:sz w:val="18"/>
          <w:szCs w:val="18"/>
          <w:bdr w:val="none" w:sz="0" w:space="0" w:color="auto" w:frame="1"/>
        </w:rPr>
      </w:pPr>
      <w:r w:rsidRPr="000821CC">
        <w:rPr>
          <w:rFonts w:ascii="Arial" w:hAnsi="Arial" w:cs="Arial"/>
          <w:bCs/>
          <w:i/>
          <w:sz w:val="18"/>
          <w:szCs w:val="18"/>
          <w:bdr w:val="none" w:sz="0" w:space="0" w:color="auto" w:frame="1"/>
        </w:rPr>
        <w:t>En la postulación se deberá acreditar una trayectoria mínima de tres años de la o el candidato en la categoría a participar.</w:t>
      </w:r>
    </w:p>
    <w:p w14:paraId="1324DBE4" w14:textId="77777777" w:rsidR="000821CC" w:rsidRPr="000821CC" w:rsidRDefault="000821CC" w:rsidP="001410B7">
      <w:pPr>
        <w:pStyle w:val="Prrafodelista"/>
        <w:numPr>
          <w:ilvl w:val="0"/>
          <w:numId w:val="33"/>
        </w:numPr>
        <w:ind w:left="708" w:firstLine="0"/>
        <w:contextualSpacing/>
        <w:jc w:val="both"/>
        <w:textAlignment w:val="baseline"/>
        <w:rPr>
          <w:rFonts w:ascii="Arial" w:hAnsi="Arial" w:cs="Arial"/>
          <w:bCs/>
          <w:i/>
          <w:sz w:val="18"/>
          <w:szCs w:val="18"/>
          <w:bdr w:val="none" w:sz="0" w:space="0" w:color="auto" w:frame="1"/>
        </w:rPr>
      </w:pPr>
      <w:r w:rsidRPr="000821CC">
        <w:rPr>
          <w:rFonts w:ascii="Arial" w:hAnsi="Arial" w:cs="Arial"/>
          <w:bCs/>
          <w:i/>
          <w:sz w:val="18"/>
          <w:szCs w:val="18"/>
          <w:bdr w:val="none" w:sz="0" w:space="0" w:color="auto" w:frame="1"/>
        </w:rPr>
        <w:t>No podrán ser candidatas y candidatos las y los servidores públicos de la Dirección de Protección Animal.</w:t>
      </w:r>
    </w:p>
    <w:p w14:paraId="0814855C" w14:textId="77777777" w:rsidR="000821CC" w:rsidRDefault="000821CC" w:rsidP="001410B7">
      <w:pPr>
        <w:pStyle w:val="Prrafodelista"/>
        <w:numPr>
          <w:ilvl w:val="0"/>
          <w:numId w:val="33"/>
        </w:numPr>
        <w:ind w:left="708" w:firstLine="0"/>
        <w:contextualSpacing/>
        <w:jc w:val="both"/>
        <w:textAlignment w:val="baseline"/>
        <w:rPr>
          <w:rFonts w:ascii="Arial" w:hAnsi="Arial" w:cs="Arial"/>
          <w:bCs/>
          <w:i/>
          <w:sz w:val="18"/>
          <w:szCs w:val="18"/>
          <w:bdr w:val="none" w:sz="0" w:space="0" w:color="auto" w:frame="1"/>
        </w:rPr>
      </w:pPr>
      <w:r w:rsidRPr="000821CC">
        <w:rPr>
          <w:rFonts w:ascii="Arial" w:hAnsi="Arial" w:cs="Arial"/>
          <w:bCs/>
          <w:i/>
          <w:sz w:val="18"/>
          <w:szCs w:val="18"/>
          <w:bdr w:val="none" w:sz="0" w:space="0" w:color="auto" w:frame="1"/>
        </w:rPr>
        <w:t>La candidata o candidato deberá de residir en el Municipio de Guadalajara o que los beneficios de sus labores destacadas, proyectos o actividades se reflejen en dicho Municipio.</w:t>
      </w:r>
    </w:p>
    <w:p w14:paraId="5CE77648" w14:textId="77777777" w:rsidR="000821CC" w:rsidRPr="000821CC" w:rsidRDefault="000821CC" w:rsidP="0016773E">
      <w:pPr>
        <w:pStyle w:val="Prrafodelista"/>
        <w:contextualSpacing/>
        <w:jc w:val="both"/>
        <w:textAlignment w:val="baseline"/>
        <w:rPr>
          <w:rFonts w:ascii="Arial" w:hAnsi="Arial" w:cs="Arial"/>
          <w:bCs/>
          <w:i/>
          <w:sz w:val="18"/>
          <w:szCs w:val="18"/>
          <w:bdr w:val="none" w:sz="0" w:space="0" w:color="auto" w:frame="1"/>
        </w:rPr>
      </w:pPr>
    </w:p>
    <w:p w14:paraId="164CD17F" w14:textId="77777777" w:rsidR="000821CC" w:rsidRDefault="000821CC" w:rsidP="000821CC">
      <w:pPr>
        <w:jc w:val="both"/>
        <w:textAlignment w:val="baseline"/>
        <w:rPr>
          <w:rFonts w:ascii="Arial" w:hAnsi="Arial" w:cs="Arial"/>
          <w:b/>
          <w:bCs/>
          <w:i/>
          <w:sz w:val="18"/>
          <w:szCs w:val="18"/>
          <w:bdr w:val="none" w:sz="0" w:space="0" w:color="auto" w:frame="1"/>
        </w:rPr>
      </w:pPr>
      <w:r w:rsidRPr="000821CC">
        <w:rPr>
          <w:rFonts w:ascii="Arial" w:hAnsi="Arial" w:cs="Arial"/>
          <w:b/>
          <w:bCs/>
          <w:i/>
          <w:sz w:val="18"/>
          <w:szCs w:val="18"/>
          <w:bdr w:val="none" w:sz="0" w:space="0" w:color="auto" w:frame="1"/>
        </w:rPr>
        <w:t xml:space="preserve">Del jurado calificador de la propuesta. </w:t>
      </w:r>
    </w:p>
    <w:p w14:paraId="36B1897D" w14:textId="77777777" w:rsidR="000821CC" w:rsidRPr="000821CC" w:rsidRDefault="000821CC" w:rsidP="000821CC">
      <w:pPr>
        <w:jc w:val="both"/>
        <w:textAlignment w:val="baseline"/>
        <w:rPr>
          <w:rFonts w:ascii="Arial" w:hAnsi="Arial" w:cs="Arial"/>
          <w:b/>
          <w:bCs/>
          <w:i/>
          <w:sz w:val="18"/>
          <w:szCs w:val="18"/>
          <w:bdr w:val="none" w:sz="0" w:space="0" w:color="auto" w:frame="1"/>
        </w:rPr>
      </w:pPr>
    </w:p>
    <w:p w14:paraId="1C0DBC05" w14:textId="19299F01" w:rsidR="000821CC" w:rsidRDefault="000821CC" w:rsidP="000821CC">
      <w:pPr>
        <w:jc w:val="both"/>
        <w:textAlignment w:val="baseline"/>
        <w:rPr>
          <w:rFonts w:ascii="Arial" w:hAnsi="Arial" w:cs="Arial"/>
          <w:i/>
          <w:snapToGrid w:val="0"/>
          <w:sz w:val="18"/>
          <w:szCs w:val="18"/>
        </w:rPr>
      </w:pPr>
      <w:r w:rsidRPr="000821CC">
        <w:rPr>
          <w:rFonts w:ascii="Arial" w:hAnsi="Arial" w:cs="Arial"/>
          <w:bCs/>
          <w:i/>
          <w:sz w:val="18"/>
          <w:szCs w:val="18"/>
          <w:bdr w:val="none" w:sz="0" w:space="0" w:color="auto" w:frame="1"/>
        </w:rPr>
        <w:t xml:space="preserve">El jurado calificador estará conformado por los Integrantes </w:t>
      </w:r>
      <w:r w:rsidRPr="000821CC">
        <w:rPr>
          <w:rFonts w:ascii="Arial" w:hAnsi="Arial" w:cs="Arial"/>
          <w:i/>
          <w:snapToGrid w:val="0"/>
          <w:sz w:val="18"/>
          <w:szCs w:val="18"/>
        </w:rPr>
        <w:t>de la COMISIÓN EDILICIA DE MEDIO AMBIENTE DEL MUNICIPIO DE GUADALAJARA, quien elegirán de entre los ciudadanos propuestos a 5 Médicos Veterinarios Zootecnistas, para que sean galardonados con el reconocimiento materia de la presente iniciativa, lo anterior mediante Acuerdo de dicha Comisión, con el voto de la mayoría de los presentes</w:t>
      </w:r>
      <w:r w:rsidR="00605252">
        <w:rPr>
          <w:rFonts w:ascii="Arial" w:hAnsi="Arial" w:cs="Arial"/>
          <w:i/>
          <w:snapToGrid w:val="0"/>
          <w:sz w:val="18"/>
          <w:szCs w:val="18"/>
        </w:rPr>
        <w:t xml:space="preserve">, en Sesión de dicha Comisión. </w:t>
      </w:r>
      <w:r w:rsidRPr="000821CC">
        <w:rPr>
          <w:rFonts w:ascii="Arial" w:hAnsi="Arial" w:cs="Arial"/>
          <w:i/>
          <w:snapToGrid w:val="0"/>
          <w:sz w:val="18"/>
          <w:szCs w:val="18"/>
        </w:rPr>
        <w:t xml:space="preserve"> </w:t>
      </w:r>
    </w:p>
    <w:p w14:paraId="53F45860" w14:textId="77777777" w:rsidR="000821CC" w:rsidRPr="000821CC" w:rsidRDefault="000821CC" w:rsidP="000821CC">
      <w:pPr>
        <w:jc w:val="both"/>
        <w:textAlignment w:val="baseline"/>
        <w:rPr>
          <w:rFonts w:ascii="Arial" w:hAnsi="Arial" w:cs="Arial"/>
          <w:bCs/>
          <w:i/>
          <w:sz w:val="18"/>
          <w:szCs w:val="18"/>
          <w:bdr w:val="none" w:sz="0" w:space="0" w:color="auto" w:frame="1"/>
        </w:rPr>
      </w:pPr>
    </w:p>
    <w:p w14:paraId="55F2DF36" w14:textId="77777777" w:rsidR="000821CC" w:rsidRDefault="000821CC" w:rsidP="000821CC">
      <w:pPr>
        <w:jc w:val="both"/>
        <w:textAlignment w:val="baseline"/>
        <w:rPr>
          <w:rFonts w:ascii="Arial" w:hAnsi="Arial" w:cs="Arial"/>
          <w:b/>
          <w:bCs/>
          <w:i/>
          <w:sz w:val="18"/>
          <w:szCs w:val="18"/>
          <w:bdr w:val="none" w:sz="0" w:space="0" w:color="auto" w:frame="1"/>
        </w:rPr>
      </w:pPr>
      <w:r w:rsidRPr="000821CC">
        <w:rPr>
          <w:rFonts w:ascii="Arial" w:hAnsi="Arial" w:cs="Arial"/>
          <w:b/>
          <w:bCs/>
          <w:i/>
          <w:sz w:val="18"/>
          <w:szCs w:val="18"/>
          <w:bdr w:val="none" w:sz="0" w:space="0" w:color="auto" w:frame="1"/>
        </w:rPr>
        <w:t>La recepción de las candidaturas</w:t>
      </w:r>
    </w:p>
    <w:p w14:paraId="5FEF3E27" w14:textId="77777777" w:rsidR="000821CC" w:rsidRPr="000821CC" w:rsidRDefault="000821CC" w:rsidP="000821CC">
      <w:pPr>
        <w:jc w:val="both"/>
        <w:textAlignment w:val="baseline"/>
        <w:rPr>
          <w:rFonts w:ascii="Arial" w:hAnsi="Arial" w:cs="Arial"/>
          <w:b/>
          <w:bCs/>
          <w:i/>
          <w:sz w:val="18"/>
          <w:szCs w:val="18"/>
          <w:bdr w:val="none" w:sz="0" w:space="0" w:color="auto" w:frame="1"/>
        </w:rPr>
      </w:pPr>
    </w:p>
    <w:p w14:paraId="6169FAD3" w14:textId="77777777" w:rsidR="000821CC" w:rsidRDefault="000821CC" w:rsidP="000821CC">
      <w:pPr>
        <w:jc w:val="both"/>
        <w:textAlignment w:val="baseline"/>
        <w:rPr>
          <w:rFonts w:ascii="Arial" w:hAnsi="Arial" w:cs="Arial"/>
          <w:bCs/>
          <w:i/>
          <w:sz w:val="18"/>
          <w:szCs w:val="18"/>
          <w:bdr w:val="none" w:sz="0" w:space="0" w:color="auto" w:frame="1"/>
        </w:rPr>
      </w:pPr>
      <w:r w:rsidRPr="000821CC">
        <w:rPr>
          <w:rFonts w:ascii="Arial" w:hAnsi="Arial" w:cs="Arial"/>
          <w:bCs/>
          <w:i/>
          <w:sz w:val="18"/>
          <w:szCs w:val="18"/>
          <w:bdr w:val="none" w:sz="0" w:space="0" w:color="auto" w:frame="1"/>
        </w:rPr>
        <w:t>La recepción de las candidaturas se realizará durante 15 días hábiles, por parte de la Dirección de Protección Animal del Municipio de Guadalajara, lo anterior a partir de la publicación de la convocatoria, una vez concluido dicho periodo, dichos expedientes serán remitidos a la Comisión Edilicia de Medio Ambiente en la que se elegirán a los ganadores.</w:t>
      </w:r>
    </w:p>
    <w:p w14:paraId="783051DB" w14:textId="77777777" w:rsidR="000821CC" w:rsidRPr="000821CC" w:rsidRDefault="000821CC" w:rsidP="000821CC">
      <w:pPr>
        <w:jc w:val="both"/>
        <w:textAlignment w:val="baseline"/>
        <w:rPr>
          <w:rFonts w:ascii="Arial" w:hAnsi="Arial" w:cs="Arial"/>
          <w:bCs/>
          <w:i/>
          <w:sz w:val="18"/>
          <w:szCs w:val="18"/>
          <w:bdr w:val="none" w:sz="0" w:space="0" w:color="auto" w:frame="1"/>
        </w:rPr>
      </w:pPr>
    </w:p>
    <w:p w14:paraId="39C8532F" w14:textId="77777777" w:rsidR="000821CC" w:rsidRDefault="000821CC" w:rsidP="000821CC">
      <w:pPr>
        <w:jc w:val="both"/>
        <w:textAlignment w:val="baseline"/>
        <w:rPr>
          <w:rFonts w:ascii="Arial" w:hAnsi="Arial" w:cs="Arial"/>
          <w:b/>
          <w:bCs/>
          <w:i/>
          <w:sz w:val="18"/>
          <w:szCs w:val="18"/>
          <w:bdr w:val="none" w:sz="0" w:space="0" w:color="auto" w:frame="1"/>
        </w:rPr>
      </w:pPr>
      <w:r w:rsidRPr="000821CC">
        <w:rPr>
          <w:rFonts w:ascii="Arial" w:hAnsi="Arial" w:cs="Arial"/>
          <w:b/>
          <w:bCs/>
          <w:i/>
          <w:sz w:val="18"/>
          <w:szCs w:val="18"/>
          <w:bdr w:val="none" w:sz="0" w:space="0" w:color="auto" w:frame="1"/>
        </w:rPr>
        <w:t xml:space="preserve">Organización y difusión </w:t>
      </w:r>
    </w:p>
    <w:p w14:paraId="70C129C7" w14:textId="77777777" w:rsidR="000821CC" w:rsidRPr="000821CC" w:rsidRDefault="000821CC" w:rsidP="000821CC">
      <w:pPr>
        <w:jc w:val="both"/>
        <w:textAlignment w:val="baseline"/>
        <w:rPr>
          <w:rFonts w:ascii="Arial" w:hAnsi="Arial" w:cs="Arial"/>
          <w:b/>
          <w:bCs/>
          <w:i/>
          <w:sz w:val="18"/>
          <w:szCs w:val="18"/>
          <w:bdr w:val="none" w:sz="0" w:space="0" w:color="auto" w:frame="1"/>
        </w:rPr>
      </w:pPr>
    </w:p>
    <w:p w14:paraId="552C0671" w14:textId="77777777" w:rsidR="000821CC" w:rsidRDefault="000821CC" w:rsidP="000821CC">
      <w:pPr>
        <w:jc w:val="both"/>
        <w:textAlignment w:val="baseline"/>
        <w:rPr>
          <w:rFonts w:ascii="Arial" w:hAnsi="Arial" w:cs="Arial"/>
          <w:bCs/>
          <w:i/>
          <w:sz w:val="18"/>
          <w:szCs w:val="18"/>
          <w:bdr w:val="none" w:sz="0" w:space="0" w:color="auto" w:frame="1"/>
        </w:rPr>
      </w:pPr>
      <w:r w:rsidRPr="000821CC">
        <w:rPr>
          <w:rFonts w:ascii="Arial" w:hAnsi="Arial" w:cs="Arial"/>
          <w:bCs/>
          <w:i/>
          <w:sz w:val="18"/>
          <w:szCs w:val="18"/>
          <w:bdr w:val="none" w:sz="0" w:space="0" w:color="auto" w:frame="1"/>
        </w:rPr>
        <w:t>Para los efectos de la organización y difusión de este reconocimiento, el Ayuntamiento de Guadalajara, instruirá a la Secretaría General, para que instrumente los mecanismos de difusión adecuados para dicha convocatoria y en su caso, la organización correspondiente para su entrega.</w:t>
      </w:r>
    </w:p>
    <w:p w14:paraId="3D6CB4CC" w14:textId="77777777" w:rsidR="000821CC" w:rsidRPr="000821CC" w:rsidRDefault="000821CC" w:rsidP="000821CC">
      <w:pPr>
        <w:jc w:val="both"/>
        <w:textAlignment w:val="baseline"/>
        <w:rPr>
          <w:rFonts w:ascii="Arial" w:hAnsi="Arial" w:cs="Arial"/>
          <w:bCs/>
          <w:i/>
          <w:sz w:val="18"/>
          <w:szCs w:val="18"/>
          <w:bdr w:val="none" w:sz="0" w:space="0" w:color="auto" w:frame="1"/>
        </w:rPr>
      </w:pPr>
    </w:p>
    <w:p w14:paraId="15000B20" w14:textId="77777777" w:rsidR="000821CC" w:rsidRDefault="000821CC" w:rsidP="000821CC">
      <w:pPr>
        <w:jc w:val="both"/>
        <w:textAlignment w:val="baseline"/>
        <w:rPr>
          <w:rFonts w:ascii="Arial" w:hAnsi="Arial" w:cs="Arial"/>
          <w:b/>
          <w:bCs/>
          <w:i/>
          <w:sz w:val="18"/>
          <w:szCs w:val="18"/>
          <w:bdr w:val="none" w:sz="0" w:space="0" w:color="auto" w:frame="1"/>
        </w:rPr>
      </w:pPr>
      <w:r w:rsidRPr="000821CC">
        <w:rPr>
          <w:rFonts w:ascii="Arial" w:hAnsi="Arial" w:cs="Arial"/>
          <w:b/>
          <w:bCs/>
          <w:i/>
          <w:sz w:val="18"/>
          <w:szCs w:val="18"/>
          <w:bdr w:val="none" w:sz="0" w:space="0" w:color="auto" w:frame="1"/>
        </w:rPr>
        <w:t>Análisis de las repercusiones en los aspectos jurídico, económico, laboral, social o presupuestal.</w:t>
      </w:r>
    </w:p>
    <w:p w14:paraId="0E60D98B" w14:textId="77777777" w:rsidR="000821CC" w:rsidRPr="000821CC" w:rsidRDefault="000821CC" w:rsidP="000821CC">
      <w:pPr>
        <w:jc w:val="both"/>
        <w:textAlignment w:val="baseline"/>
        <w:rPr>
          <w:rFonts w:ascii="Arial" w:hAnsi="Arial" w:cs="Arial"/>
          <w:b/>
          <w:bCs/>
          <w:i/>
          <w:sz w:val="18"/>
          <w:szCs w:val="18"/>
          <w:bdr w:val="none" w:sz="0" w:space="0" w:color="auto" w:frame="1"/>
        </w:rPr>
      </w:pPr>
    </w:p>
    <w:p w14:paraId="3DB77795" w14:textId="77777777" w:rsidR="000821CC" w:rsidRPr="000821CC" w:rsidRDefault="000821CC" w:rsidP="000821CC">
      <w:pPr>
        <w:jc w:val="both"/>
        <w:textAlignment w:val="baseline"/>
        <w:rPr>
          <w:rFonts w:ascii="Arial" w:hAnsi="Arial" w:cs="Arial"/>
          <w:bCs/>
          <w:i/>
          <w:sz w:val="18"/>
          <w:szCs w:val="18"/>
          <w:bdr w:val="none" w:sz="0" w:space="0" w:color="auto" w:frame="1"/>
        </w:rPr>
      </w:pPr>
      <w:r w:rsidRPr="000821CC">
        <w:rPr>
          <w:rFonts w:ascii="Arial" w:hAnsi="Arial" w:cs="Arial"/>
          <w:b/>
          <w:bCs/>
          <w:i/>
          <w:sz w:val="18"/>
          <w:szCs w:val="18"/>
          <w:bdr w:val="none" w:sz="0" w:space="0" w:color="auto" w:frame="1"/>
        </w:rPr>
        <w:t>Aspectos jurídicos:</w:t>
      </w:r>
      <w:r w:rsidRPr="000821CC">
        <w:rPr>
          <w:rFonts w:ascii="Arial" w:hAnsi="Arial" w:cs="Arial"/>
          <w:bCs/>
          <w:i/>
          <w:sz w:val="18"/>
          <w:szCs w:val="18"/>
          <w:bdr w:val="none" w:sz="0" w:space="0" w:color="auto" w:frame="1"/>
        </w:rPr>
        <w:t xml:space="preserve"> no existe repercusión alguna en virtud de estar dentro de las facultades de las autoridades involucradas la atención de la presente iniciativa.</w:t>
      </w:r>
    </w:p>
    <w:p w14:paraId="4273685E" w14:textId="77777777" w:rsidR="000821CC" w:rsidRDefault="000821CC" w:rsidP="000821CC">
      <w:pPr>
        <w:jc w:val="both"/>
        <w:textAlignment w:val="baseline"/>
        <w:rPr>
          <w:rFonts w:ascii="Arial" w:hAnsi="Arial" w:cs="Arial"/>
          <w:bCs/>
          <w:i/>
          <w:sz w:val="18"/>
          <w:szCs w:val="18"/>
          <w:bdr w:val="none" w:sz="0" w:space="0" w:color="auto" w:frame="1"/>
        </w:rPr>
      </w:pPr>
      <w:r w:rsidRPr="000821CC">
        <w:rPr>
          <w:rFonts w:ascii="Arial" w:hAnsi="Arial" w:cs="Arial"/>
          <w:b/>
          <w:bCs/>
          <w:i/>
          <w:sz w:val="18"/>
          <w:szCs w:val="18"/>
          <w:bdr w:val="none" w:sz="0" w:space="0" w:color="auto" w:frame="1"/>
        </w:rPr>
        <w:t>Aspectos sociales:</w:t>
      </w:r>
      <w:r w:rsidRPr="000821CC">
        <w:rPr>
          <w:rFonts w:ascii="Arial" w:hAnsi="Arial" w:cs="Arial"/>
          <w:bCs/>
          <w:i/>
          <w:sz w:val="18"/>
          <w:szCs w:val="18"/>
          <w:bdr w:val="none" w:sz="0" w:space="0" w:color="auto" w:frame="1"/>
        </w:rPr>
        <w:t xml:space="preserve"> las repercusiones que pretende generar la iniciativa son de manera positiva toda vez que se orienta a reconocer y estimular las actividades en favor del cuidado y protección de los ciudadanos y los animales del municipio.</w:t>
      </w:r>
    </w:p>
    <w:p w14:paraId="34865E66" w14:textId="77777777" w:rsidR="000821CC" w:rsidRPr="000821CC" w:rsidRDefault="000821CC" w:rsidP="000821CC">
      <w:pPr>
        <w:jc w:val="both"/>
        <w:textAlignment w:val="baseline"/>
        <w:rPr>
          <w:rFonts w:ascii="Arial" w:hAnsi="Arial" w:cs="Arial"/>
          <w:bCs/>
          <w:i/>
          <w:sz w:val="18"/>
          <w:szCs w:val="18"/>
          <w:bdr w:val="none" w:sz="0" w:space="0" w:color="auto" w:frame="1"/>
        </w:rPr>
      </w:pPr>
    </w:p>
    <w:p w14:paraId="6077C4CC" w14:textId="77777777" w:rsidR="000821CC" w:rsidRDefault="000821CC" w:rsidP="000821CC">
      <w:pPr>
        <w:autoSpaceDE w:val="0"/>
        <w:autoSpaceDN w:val="0"/>
        <w:adjustRightInd w:val="0"/>
        <w:jc w:val="both"/>
        <w:rPr>
          <w:rFonts w:ascii="Arial" w:hAnsi="Arial" w:cs="Arial"/>
          <w:bCs/>
          <w:i/>
          <w:sz w:val="18"/>
          <w:szCs w:val="18"/>
          <w:bdr w:val="none" w:sz="0" w:space="0" w:color="auto" w:frame="1"/>
        </w:rPr>
      </w:pPr>
      <w:r w:rsidRPr="000821CC">
        <w:rPr>
          <w:rFonts w:ascii="Arial" w:hAnsi="Arial" w:cs="Arial"/>
          <w:b/>
          <w:bCs/>
          <w:i/>
          <w:sz w:val="18"/>
          <w:szCs w:val="18"/>
          <w:bdr w:val="none" w:sz="0" w:space="0" w:color="auto" w:frame="1"/>
        </w:rPr>
        <w:lastRenderedPageBreak/>
        <w:t xml:space="preserve">Aspectos presupuestales: </w:t>
      </w:r>
      <w:r w:rsidRPr="000821CC">
        <w:rPr>
          <w:rFonts w:ascii="Arial" w:hAnsi="Arial" w:cs="Arial"/>
          <w:bCs/>
          <w:i/>
          <w:sz w:val="18"/>
          <w:szCs w:val="18"/>
          <w:bdr w:val="none" w:sz="0" w:space="0" w:color="auto" w:frame="1"/>
        </w:rPr>
        <w:t>En lo que se refiere a las repercusiones presupuestales, la iniciativa prevé únicamente lo relacionado con la organización de evento, en caso de no entregarse en Sesión Ordinaria del Ayuntamiento de Guadalajara y la elaboración de los respectivos reconocimientos, por lo cual, se considera que los mismos son mínimos relacionados con los grandes beneficios sociales ya mencionados.</w:t>
      </w:r>
    </w:p>
    <w:p w14:paraId="21E02BAD" w14:textId="77777777" w:rsidR="000821CC" w:rsidRPr="000821CC" w:rsidRDefault="000821CC" w:rsidP="000821CC">
      <w:pPr>
        <w:autoSpaceDE w:val="0"/>
        <w:autoSpaceDN w:val="0"/>
        <w:adjustRightInd w:val="0"/>
        <w:jc w:val="both"/>
        <w:rPr>
          <w:rFonts w:ascii="Arial" w:eastAsia="Arial" w:hAnsi="Arial" w:cs="Arial"/>
          <w:i/>
          <w:sz w:val="18"/>
          <w:szCs w:val="18"/>
        </w:rPr>
      </w:pPr>
    </w:p>
    <w:p w14:paraId="6DC5C077" w14:textId="7560A74A" w:rsidR="000821CC" w:rsidRDefault="000821CC" w:rsidP="000821CC">
      <w:pPr>
        <w:ind w:firstLine="708"/>
        <w:jc w:val="both"/>
        <w:rPr>
          <w:rFonts w:ascii="Arial" w:eastAsia="Calibri" w:hAnsi="Arial" w:cs="Arial"/>
          <w:bCs/>
          <w:i/>
          <w:sz w:val="18"/>
          <w:szCs w:val="18"/>
        </w:rPr>
      </w:pPr>
      <w:r w:rsidRPr="000821CC">
        <w:rPr>
          <w:rFonts w:ascii="Arial" w:eastAsia="Calibri" w:hAnsi="Arial" w:cs="Arial"/>
          <w:bCs/>
          <w:i/>
          <w:sz w:val="18"/>
          <w:szCs w:val="18"/>
        </w:rPr>
        <w:t>Por lo anteriormente expuesto, tomando en consideración los argumentos previamente referidos y en uso de las atribucione</w:t>
      </w:r>
      <w:r w:rsidR="00605252">
        <w:rPr>
          <w:rFonts w:ascii="Arial" w:eastAsia="Calibri" w:hAnsi="Arial" w:cs="Arial"/>
          <w:bCs/>
          <w:i/>
          <w:sz w:val="18"/>
          <w:szCs w:val="18"/>
        </w:rPr>
        <w:t xml:space="preserve">s conferidas en el artículo 41 </w:t>
      </w:r>
      <w:r w:rsidRPr="000821CC">
        <w:rPr>
          <w:rFonts w:ascii="Arial" w:eastAsia="Calibri" w:hAnsi="Arial" w:cs="Arial"/>
          <w:bCs/>
          <w:i/>
          <w:sz w:val="18"/>
          <w:szCs w:val="18"/>
        </w:rPr>
        <w:t xml:space="preserve">fracción II y 50 fracción I de la Ley del Gobierno y la Administración Pública Municipal del Estado de Jalisco; 90, 91 fracción II y 92 del Código de Gobierno Municipal, se pone a consideración del Pleno del Ayuntamiento de Guadalajara, la presente iniciativa de acuerdo con turno a la Comisión Edilicia de Medio Ambiente los siguientes puntos de: </w:t>
      </w:r>
    </w:p>
    <w:p w14:paraId="2FF83D4D" w14:textId="77777777" w:rsidR="000821CC" w:rsidRPr="000821CC" w:rsidRDefault="000821CC" w:rsidP="000821CC">
      <w:pPr>
        <w:ind w:firstLine="708"/>
        <w:jc w:val="both"/>
        <w:rPr>
          <w:rFonts w:ascii="Arial" w:eastAsia="Calibri" w:hAnsi="Arial" w:cs="Arial"/>
          <w:bCs/>
          <w:i/>
          <w:sz w:val="18"/>
          <w:szCs w:val="18"/>
        </w:rPr>
      </w:pPr>
    </w:p>
    <w:p w14:paraId="567586D2" w14:textId="77777777" w:rsidR="000821CC" w:rsidRDefault="000821CC" w:rsidP="000821CC">
      <w:pPr>
        <w:jc w:val="center"/>
        <w:rPr>
          <w:rFonts w:ascii="Arial" w:hAnsi="Arial" w:cs="Arial"/>
          <w:b/>
          <w:bCs/>
          <w:i/>
          <w:sz w:val="18"/>
          <w:szCs w:val="18"/>
          <w:lang w:val="es-ES"/>
        </w:rPr>
      </w:pPr>
      <w:r w:rsidRPr="000821CC">
        <w:rPr>
          <w:rFonts w:ascii="Arial" w:hAnsi="Arial" w:cs="Arial"/>
          <w:b/>
          <w:bCs/>
          <w:i/>
          <w:sz w:val="18"/>
          <w:szCs w:val="18"/>
          <w:lang w:val="es-ES"/>
        </w:rPr>
        <w:t>A C U E R D O:</w:t>
      </w:r>
    </w:p>
    <w:p w14:paraId="61548850" w14:textId="77777777" w:rsidR="000821CC" w:rsidRPr="000821CC" w:rsidRDefault="000821CC" w:rsidP="000821CC">
      <w:pPr>
        <w:jc w:val="center"/>
        <w:rPr>
          <w:rFonts w:ascii="Arial" w:hAnsi="Arial" w:cs="Arial"/>
          <w:b/>
          <w:bCs/>
          <w:i/>
          <w:sz w:val="18"/>
          <w:szCs w:val="18"/>
          <w:lang w:val="es-ES"/>
        </w:rPr>
      </w:pPr>
    </w:p>
    <w:p w14:paraId="75C20E36" w14:textId="77777777" w:rsidR="000821CC" w:rsidRDefault="000821CC" w:rsidP="000821CC">
      <w:pPr>
        <w:widowControl w:val="0"/>
        <w:autoSpaceDE w:val="0"/>
        <w:autoSpaceDN w:val="0"/>
        <w:adjustRightInd w:val="0"/>
        <w:ind w:firstLine="284"/>
        <w:jc w:val="both"/>
        <w:rPr>
          <w:rFonts w:ascii="Arial" w:eastAsia="Arial" w:hAnsi="Arial" w:cs="Arial"/>
          <w:i/>
          <w:sz w:val="18"/>
          <w:szCs w:val="18"/>
        </w:rPr>
      </w:pPr>
      <w:r w:rsidRPr="000821CC">
        <w:rPr>
          <w:rFonts w:ascii="Arial" w:hAnsi="Arial" w:cs="Arial"/>
          <w:b/>
          <w:i/>
          <w:sz w:val="18"/>
          <w:szCs w:val="18"/>
        </w:rPr>
        <w:t xml:space="preserve">PRIMERO. </w:t>
      </w:r>
      <w:r w:rsidRPr="000821CC">
        <w:rPr>
          <w:rFonts w:ascii="Arial" w:hAnsi="Arial" w:cs="Arial"/>
          <w:i/>
          <w:sz w:val="18"/>
          <w:szCs w:val="18"/>
        </w:rPr>
        <w:t xml:space="preserve">Se aprueba la presente Iniciativa de Acuerdo </w:t>
      </w:r>
      <w:r w:rsidRPr="000821CC">
        <w:rPr>
          <w:rFonts w:ascii="Arial" w:eastAsia="Arial" w:hAnsi="Arial" w:cs="Arial"/>
          <w:i/>
          <w:sz w:val="18"/>
          <w:szCs w:val="18"/>
        </w:rPr>
        <w:t xml:space="preserve">que tiene por objeto, entregar a nombre del Gobierno Municipal de Guadalajara, </w:t>
      </w:r>
      <w:r w:rsidRPr="000821CC">
        <w:rPr>
          <w:rFonts w:ascii="Arial" w:eastAsia="Arial" w:hAnsi="Arial" w:cs="Arial"/>
          <w:b/>
          <w:i/>
          <w:sz w:val="18"/>
          <w:szCs w:val="18"/>
        </w:rPr>
        <w:t>RECONOCIMIENTO AL MÉRITO VETERINARIO,</w:t>
      </w:r>
      <w:r w:rsidRPr="000821CC">
        <w:rPr>
          <w:rFonts w:ascii="Arial" w:hAnsi="Arial" w:cs="Arial"/>
          <w:bCs/>
          <w:i/>
          <w:sz w:val="18"/>
          <w:szCs w:val="18"/>
          <w:bdr w:val="none" w:sz="0" w:space="0" w:color="auto" w:frame="1"/>
        </w:rPr>
        <w:t xml:space="preserve"> en Sesión Ordinaria del Ayuntamiento de Guadalajara o en evento exprofeso para tal efecto,</w:t>
      </w:r>
      <w:r w:rsidRPr="000821CC">
        <w:rPr>
          <w:rFonts w:ascii="Arial" w:eastAsia="Arial" w:hAnsi="Arial" w:cs="Arial"/>
          <w:i/>
          <w:sz w:val="18"/>
          <w:szCs w:val="18"/>
        </w:rPr>
        <w:t xml:space="preserve"> a ciudadanos titulados académicamente como Médicos Veterinarios y Zootecnistas, que hayan realizado labores destacadas a favor de la ciudadanía y de los animales en el Municipio de Guadalajara; lo anterior dentro del marco de la conmemoración del día del médico veterinario.</w:t>
      </w:r>
    </w:p>
    <w:p w14:paraId="02FE60FF" w14:textId="77777777" w:rsidR="000821CC" w:rsidRDefault="000821CC" w:rsidP="000821CC">
      <w:pPr>
        <w:widowControl w:val="0"/>
        <w:autoSpaceDE w:val="0"/>
        <w:autoSpaceDN w:val="0"/>
        <w:adjustRightInd w:val="0"/>
        <w:ind w:firstLine="284"/>
        <w:jc w:val="both"/>
        <w:rPr>
          <w:rFonts w:ascii="Arial" w:eastAsia="Arial" w:hAnsi="Arial" w:cs="Arial"/>
          <w:b/>
          <w:i/>
          <w:sz w:val="18"/>
          <w:szCs w:val="18"/>
        </w:rPr>
      </w:pPr>
    </w:p>
    <w:p w14:paraId="37880F58" w14:textId="77777777" w:rsidR="0016773E" w:rsidRPr="000821CC" w:rsidRDefault="0016773E" w:rsidP="000821CC">
      <w:pPr>
        <w:widowControl w:val="0"/>
        <w:autoSpaceDE w:val="0"/>
        <w:autoSpaceDN w:val="0"/>
        <w:adjustRightInd w:val="0"/>
        <w:ind w:firstLine="284"/>
        <w:jc w:val="both"/>
        <w:rPr>
          <w:rFonts w:ascii="Arial" w:eastAsia="Arial" w:hAnsi="Arial" w:cs="Arial"/>
          <w:b/>
          <w:i/>
          <w:sz w:val="18"/>
          <w:szCs w:val="18"/>
        </w:rPr>
      </w:pPr>
    </w:p>
    <w:p w14:paraId="30A82B59" w14:textId="77777777" w:rsidR="000821CC" w:rsidRDefault="000821CC" w:rsidP="000821CC">
      <w:pPr>
        <w:widowControl w:val="0"/>
        <w:autoSpaceDE w:val="0"/>
        <w:autoSpaceDN w:val="0"/>
        <w:adjustRightInd w:val="0"/>
        <w:ind w:firstLine="284"/>
        <w:jc w:val="both"/>
        <w:rPr>
          <w:rFonts w:ascii="Arial" w:eastAsia="Arial" w:hAnsi="Arial" w:cs="Arial"/>
          <w:i/>
          <w:sz w:val="18"/>
          <w:szCs w:val="18"/>
        </w:rPr>
      </w:pPr>
      <w:r w:rsidRPr="000821CC">
        <w:rPr>
          <w:rFonts w:ascii="Arial" w:eastAsia="Arial" w:hAnsi="Arial" w:cs="Arial"/>
          <w:b/>
          <w:i/>
          <w:sz w:val="18"/>
          <w:szCs w:val="18"/>
        </w:rPr>
        <w:t xml:space="preserve">SEGUNDO. </w:t>
      </w:r>
      <w:r w:rsidRPr="000821CC">
        <w:rPr>
          <w:rFonts w:ascii="Arial" w:eastAsia="Arial" w:hAnsi="Arial" w:cs="Arial"/>
          <w:i/>
          <w:sz w:val="18"/>
          <w:szCs w:val="18"/>
        </w:rPr>
        <w:t xml:space="preserve">Se instruye a la </w:t>
      </w:r>
      <w:r w:rsidRPr="000821CC">
        <w:rPr>
          <w:rFonts w:ascii="Arial" w:eastAsia="Arial" w:hAnsi="Arial" w:cs="Arial"/>
          <w:b/>
          <w:i/>
          <w:sz w:val="18"/>
          <w:szCs w:val="18"/>
        </w:rPr>
        <w:t>DIRECCIÓN DE PROTECCIÓN ANIMAL</w:t>
      </w:r>
      <w:r w:rsidRPr="000821CC">
        <w:rPr>
          <w:rFonts w:ascii="Arial" w:eastAsia="Arial" w:hAnsi="Arial" w:cs="Arial"/>
          <w:i/>
          <w:sz w:val="18"/>
          <w:szCs w:val="18"/>
        </w:rPr>
        <w:t>, para emitir la convocatoria correspondiente, recibir las propuestas de candidatos a recibir el galardón y remitir dichos expedientes a la Comisión Edilicia de Medio Ambiente, conforme a las bases generales planteadas en la presente iniciativa.</w:t>
      </w:r>
    </w:p>
    <w:p w14:paraId="5463AF80" w14:textId="77777777" w:rsidR="000821CC" w:rsidRPr="000821CC" w:rsidRDefault="000821CC" w:rsidP="000821CC">
      <w:pPr>
        <w:widowControl w:val="0"/>
        <w:autoSpaceDE w:val="0"/>
        <w:autoSpaceDN w:val="0"/>
        <w:adjustRightInd w:val="0"/>
        <w:ind w:firstLine="284"/>
        <w:jc w:val="both"/>
        <w:rPr>
          <w:rFonts w:ascii="Arial" w:eastAsia="Arial" w:hAnsi="Arial" w:cs="Arial"/>
          <w:i/>
          <w:sz w:val="18"/>
          <w:szCs w:val="18"/>
        </w:rPr>
      </w:pPr>
    </w:p>
    <w:p w14:paraId="3E93C761" w14:textId="17FEC097" w:rsidR="000821CC" w:rsidRDefault="000821CC" w:rsidP="000821CC">
      <w:pPr>
        <w:widowControl w:val="0"/>
        <w:autoSpaceDE w:val="0"/>
        <w:autoSpaceDN w:val="0"/>
        <w:adjustRightInd w:val="0"/>
        <w:ind w:firstLine="284"/>
        <w:jc w:val="both"/>
        <w:rPr>
          <w:rFonts w:ascii="Arial" w:eastAsia="Arial" w:hAnsi="Arial" w:cs="Arial"/>
          <w:i/>
          <w:sz w:val="18"/>
          <w:szCs w:val="18"/>
        </w:rPr>
      </w:pPr>
      <w:r w:rsidRPr="000821CC">
        <w:rPr>
          <w:rFonts w:ascii="Arial" w:hAnsi="Arial" w:cs="Arial"/>
          <w:b/>
          <w:i/>
          <w:sz w:val="18"/>
          <w:szCs w:val="18"/>
        </w:rPr>
        <w:t xml:space="preserve">TERCERO. </w:t>
      </w:r>
      <w:r w:rsidRPr="000821CC">
        <w:rPr>
          <w:rFonts w:ascii="Arial" w:eastAsia="Arial" w:hAnsi="Arial" w:cs="Arial"/>
          <w:i/>
          <w:sz w:val="18"/>
          <w:szCs w:val="18"/>
        </w:rPr>
        <w:t>Se autoriza a la Comisión Edilicia de Medio Ambiente, para evaluar a los candidatos propuestos y seleccionar a los 5 ganadores de dicho reconocimiento conforme a los lineamientos establecidos en la presente iniciativa.</w:t>
      </w:r>
    </w:p>
    <w:p w14:paraId="73DBDABE" w14:textId="77777777" w:rsidR="000821CC" w:rsidRPr="000821CC" w:rsidRDefault="000821CC" w:rsidP="000821CC">
      <w:pPr>
        <w:widowControl w:val="0"/>
        <w:autoSpaceDE w:val="0"/>
        <w:autoSpaceDN w:val="0"/>
        <w:adjustRightInd w:val="0"/>
        <w:ind w:firstLine="284"/>
        <w:jc w:val="both"/>
        <w:rPr>
          <w:rFonts w:ascii="Arial" w:hAnsi="Arial" w:cs="Arial"/>
          <w:b/>
          <w:i/>
          <w:sz w:val="18"/>
          <w:szCs w:val="18"/>
        </w:rPr>
      </w:pPr>
    </w:p>
    <w:p w14:paraId="634D5AF0" w14:textId="0577E18A" w:rsidR="0005283B" w:rsidRDefault="000821CC" w:rsidP="000821CC">
      <w:pPr>
        <w:ind w:firstLine="284"/>
        <w:jc w:val="both"/>
        <w:textAlignment w:val="baseline"/>
        <w:rPr>
          <w:rFonts w:ascii="Arial" w:hAnsi="Arial" w:cs="Arial"/>
          <w:bCs/>
          <w:i/>
          <w:sz w:val="18"/>
          <w:szCs w:val="18"/>
          <w:bdr w:val="none" w:sz="0" w:space="0" w:color="auto" w:frame="1"/>
        </w:rPr>
      </w:pPr>
      <w:r w:rsidRPr="000821CC">
        <w:rPr>
          <w:rFonts w:ascii="Arial" w:hAnsi="Arial" w:cs="Arial"/>
          <w:b/>
          <w:i/>
          <w:sz w:val="18"/>
          <w:szCs w:val="18"/>
        </w:rPr>
        <w:t xml:space="preserve">CUARTO. </w:t>
      </w:r>
      <w:r w:rsidRPr="000821CC">
        <w:rPr>
          <w:rFonts w:ascii="Arial" w:hAnsi="Arial" w:cs="Arial"/>
          <w:i/>
          <w:sz w:val="18"/>
          <w:szCs w:val="18"/>
        </w:rPr>
        <w:t>Se instruye al Secretario General Municipio de Guadalajara, para que</w:t>
      </w:r>
      <w:r w:rsidRPr="000821CC">
        <w:rPr>
          <w:rFonts w:ascii="Arial" w:hAnsi="Arial" w:cs="Arial"/>
          <w:bCs/>
          <w:i/>
          <w:sz w:val="18"/>
          <w:szCs w:val="18"/>
          <w:bdr w:val="none" w:sz="0" w:space="0" w:color="auto" w:frame="1"/>
        </w:rPr>
        <w:t xml:space="preserve"> instrumente los mecanismos de difusión adecuados para dicha convocatoria y</w:t>
      </w:r>
      <w:r w:rsidRPr="000821CC">
        <w:rPr>
          <w:rFonts w:ascii="Arial" w:hAnsi="Arial" w:cs="Arial"/>
          <w:i/>
          <w:sz w:val="18"/>
          <w:szCs w:val="18"/>
        </w:rPr>
        <w:t xml:space="preserve"> lleve a cabo todas las gestiones, trámites y actos necesarios para el cabal cumplimiento de la presente iniciativa</w:t>
      </w:r>
      <w:r>
        <w:rPr>
          <w:rFonts w:ascii="Arial" w:hAnsi="Arial" w:cs="Arial"/>
          <w:i/>
          <w:sz w:val="18"/>
          <w:szCs w:val="18"/>
        </w:rPr>
        <w:t>”</w:t>
      </w:r>
      <w:r w:rsidRPr="000821CC">
        <w:rPr>
          <w:rFonts w:ascii="Arial" w:hAnsi="Arial" w:cs="Arial"/>
          <w:bCs/>
          <w:i/>
          <w:sz w:val="18"/>
          <w:szCs w:val="18"/>
          <w:bdr w:val="none" w:sz="0" w:space="0" w:color="auto" w:frame="1"/>
        </w:rPr>
        <w:t>.</w:t>
      </w:r>
    </w:p>
    <w:p w14:paraId="63141504" w14:textId="77777777" w:rsidR="000821CC" w:rsidRPr="000821CC" w:rsidRDefault="000821CC" w:rsidP="000821CC">
      <w:pPr>
        <w:ind w:firstLine="284"/>
        <w:jc w:val="both"/>
        <w:textAlignment w:val="baseline"/>
        <w:rPr>
          <w:rFonts w:ascii="Arial" w:hAnsi="Arial" w:cs="Arial"/>
          <w:bCs/>
          <w:i/>
          <w:sz w:val="18"/>
          <w:szCs w:val="18"/>
          <w:bdr w:val="none" w:sz="0" w:space="0" w:color="auto" w:frame="1"/>
        </w:rPr>
      </w:pPr>
    </w:p>
    <w:p w14:paraId="40C76F01" w14:textId="77777777" w:rsidR="0005283B" w:rsidRDefault="0005283B" w:rsidP="00A127CB">
      <w:pPr>
        <w:pStyle w:val="NormalWeb"/>
        <w:spacing w:before="0" w:beforeAutospacing="0" w:after="0" w:afterAutospacing="0"/>
        <w:jc w:val="both"/>
        <w:rPr>
          <w:rFonts w:ascii="Arial" w:hAnsi="Arial" w:cs="Arial"/>
          <w:snapToGrid w:val="0"/>
        </w:rPr>
      </w:pPr>
      <w:r w:rsidRPr="00A127CB">
        <w:rPr>
          <w:rFonts w:ascii="Arial" w:hAnsi="Arial" w:cs="Arial"/>
          <w:b/>
          <w:snapToGrid w:val="0"/>
        </w:rPr>
        <w:t>La Regidora Rosa Angélica Fregoso Franco:</w:t>
      </w:r>
      <w:r>
        <w:rPr>
          <w:rFonts w:ascii="Arial" w:hAnsi="Arial" w:cs="Arial"/>
          <w:b/>
          <w:snapToGrid w:val="0"/>
        </w:rPr>
        <w:t xml:space="preserve"> </w:t>
      </w:r>
      <w:r>
        <w:rPr>
          <w:rFonts w:ascii="Arial" w:hAnsi="Arial" w:cs="Arial"/>
          <w:snapToGrid w:val="0"/>
        </w:rPr>
        <w:t xml:space="preserve">Presento otra iniciativa que consiste en lo siguiente: </w:t>
      </w:r>
    </w:p>
    <w:p w14:paraId="44FDFE97" w14:textId="77777777" w:rsidR="0005283B" w:rsidRDefault="0005283B" w:rsidP="00A127CB">
      <w:pPr>
        <w:pStyle w:val="NormalWeb"/>
        <w:spacing w:before="0" w:beforeAutospacing="0" w:after="0" w:afterAutospacing="0"/>
        <w:jc w:val="both"/>
        <w:rPr>
          <w:rFonts w:ascii="Arial" w:hAnsi="Arial" w:cs="Arial"/>
          <w:snapToGrid w:val="0"/>
        </w:rPr>
      </w:pPr>
    </w:p>
    <w:p w14:paraId="3DCF3D39" w14:textId="534C08BF" w:rsidR="0005283B" w:rsidRDefault="0005283B" w:rsidP="00A127CB">
      <w:pPr>
        <w:pStyle w:val="NormalWeb"/>
        <w:spacing w:before="0" w:beforeAutospacing="0" w:after="0" w:afterAutospacing="0"/>
        <w:jc w:val="both"/>
        <w:rPr>
          <w:rFonts w:ascii="Arial" w:hAnsi="Arial" w:cs="Arial"/>
          <w:snapToGrid w:val="0"/>
        </w:rPr>
      </w:pPr>
      <w:r>
        <w:rPr>
          <w:rFonts w:ascii="Arial" w:hAnsi="Arial" w:cs="Arial"/>
          <w:snapToGrid w:val="0"/>
        </w:rPr>
        <w:t>En la actualidad el Municipio de Guadalajara cuenta con un registro de 95 mercados municipales, recordemos que en los últimos años diversos mercados municipales han sufrido estragos a cau</w:t>
      </w:r>
      <w:r w:rsidR="009F62CF">
        <w:rPr>
          <w:rFonts w:ascii="Arial" w:hAnsi="Arial" w:cs="Arial"/>
          <w:snapToGrid w:val="0"/>
        </w:rPr>
        <w:t>s</w:t>
      </w:r>
      <w:r>
        <w:rPr>
          <w:rFonts w:ascii="Arial" w:hAnsi="Arial" w:cs="Arial"/>
          <w:snapToGrid w:val="0"/>
        </w:rPr>
        <w:t>a de incendios, además de los fenómenos naturales que se pueden presentar en cualquier momento, como son los movimientos telúricos, es por ello que debemos ocuparnos en prevenir accidentes que se pudieran presentar.</w:t>
      </w:r>
    </w:p>
    <w:p w14:paraId="2B2B5243" w14:textId="77777777" w:rsidR="0005283B" w:rsidRDefault="0005283B" w:rsidP="00A127CB">
      <w:pPr>
        <w:pStyle w:val="NormalWeb"/>
        <w:spacing w:before="0" w:beforeAutospacing="0" w:after="0" w:afterAutospacing="0"/>
        <w:jc w:val="both"/>
        <w:rPr>
          <w:rFonts w:ascii="Arial" w:hAnsi="Arial" w:cs="Arial"/>
          <w:snapToGrid w:val="0"/>
        </w:rPr>
      </w:pPr>
    </w:p>
    <w:p w14:paraId="670DE1A0" w14:textId="77777777" w:rsidR="002F6DC1" w:rsidRDefault="0005283B" w:rsidP="00A127CB">
      <w:pPr>
        <w:pStyle w:val="NormalWeb"/>
        <w:spacing w:before="0" w:beforeAutospacing="0" w:after="0" w:afterAutospacing="0"/>
        <w:jc w:val="both"/>
        <w:rPr>
          <w:rFonts w:ascii="Arial" w:hAnsi="Arial" w:cs="Arial"/>
          <w:snapToGrid w:val="0"/>
        </w:rPr>
      </w:pPr>
      <w:r>
        <w:rPr>
          <w:rFonts w:ascii="Arial" w:hAnsi="Arial" w:cs="Arial"/>
          <w:snapToGrid w:val="0"/>
        </w:rPr>
        <w:t xml:space="preserve">Por esta razón es que presento esta segunda iniciativa con turno a comisión, que tiene por objeto que se implemente </w:t>
      </w:r>
      <w:r w:rsidR="002F6DC1">
        <w:rPr>
          <w:rFonts w:ascii="Arial" w:hAnsi="Arial" w:cs="Arial"/>
          <w:snapToGrid w:val="0"/>
        </w:rPr>
        <w:t>un programa preventivo de seguridad e inspección en los mercados municipales, con el objeto de que los pasillos se encuentren libres de mercancías y obstáculos para salvaguardar la integridad de las personas que hacen uso de ellos, lo anterior con el fin de evitar demoras en su desalojo y accidentes que pongan en riesgo su vida en caso de una emergencia.</w:t>
      </w:r>
    </w:p>
    <w:p w14:paraId="7959C935" w14:textId="77777777" w:rsidR="002F6DC1" w:rsidRDefault="002F6DC1" w:rsidP="00A127CB">
      <w:pPr>
        <w:pStyle w:val="NormalWeb"/>
        <w:spacing w:before="0" w:beforeAutospacing="0" w:after="0" w:afterAutospacing="0"/>
        <w:jc w:val="both"/>
        <w:rPr>
          <w:rFonts w:ascii="Arial" w:hAnsi="Arial" w:cs="Arial"/>
          <w:snapToGrid w:val="0"/>
        </w:rPr>
      </w:pPr>
    </w:p>
    <w:p w14:paraId="2922C57A" w14:textId="232F1A54" w:rsidR="00A127CB" w:rsidRDefault="002F6DC1" w:rsidP="00A127CB">
      <w:pPr>
        <w:pStyle w:val="NormalWeb"/>
        <w:spacing w:before="0" w:beforeAutospacing="0" w:after="0" w:afterAutospacing="0"/>
        <w:jc w:val="both"/>
        <w:rPr>
          <w:rFonts w:ascii="Arial" w:hAnsi="Arial" w:cs="Arial"/>
          <w:b/>
          <w:snapToGrid w:val="0"/>
        </w:rPr>
      </w:pPr>
      <w:r>
        <w:rPr>
          <w:rFonts w:ascii="Arial" w:hAnsi="Arial" w:cs="Arial"/>
          <w:snapToGrid w:val="0"/>
        </w:rPr>
        <w:lastRenderedPageBreak/>
        <w:t>Dicha iniciativa, se propone sea turnada a las Comisiones Edilicias de Protección Civil como convocante así como Mercados y Centrales de Abasto como coadyuvante. Es cuánto.</w:t>
      </w:r>
      <w:r w:rsidR="009F62CF">
        <w:rPr>
          <w:rFonts w:ascii="Arial" w:hAnsi="Arial" w:cs="Arial"/>
          <w:snapToGrid w:val="0"/>
        </w:rPr>
        <w:t xml:space="preserve"> </w:t>
      </w:r>
      <w:r>
        <w:rPr>
          <w:rFonts w:ascii="Arial" w:hAnsi="Arial" w:cs="Arial"/>
          <w:snapToGrid w:val="0"/>
        </w:rPr>
        <w:t xml:space="preserve"> </w:t>
      </w:r>
      <w:r w:rsidR="004B2F80" w:rsidRPr="00A127CB">
        <w:rPr>
          <w:rFonts w:ascii="Arial" w:hAnsi="Arial" w:cs="Arial"/>
          <w:b/>
          <w:snapToGrid w:val="0"/>
        </w:rPr>
        <w:t xml:space="preserve"> </w:t>
      </w:r>
    </w:p>
    <w:p w14:paraId="63EA6264" w14:textId="77777777" w:rsidR="002F6DC1" w:rsidRPr="000821CC" w:rsidRDefault="002F6DC1" w:rsidP="000821CC">
      <w:pPr>
        <w:pStyle w:val="NormalWeb"/>
        <w:spacing w:before="0" w:beforeAutospacing="0" w:after="0" w:afterAutospacing="0"/>
        <w:jc w:val="both"/>
        <w:rPr>
          <w:rFonts w:ascii="Arial" w:hAnsi="Arial" w:cs="Arial"/>
          <w:b/>
          <w:i/>
          <w:snapToGrid w:val="0"/>
          <w:sz w:val="18"/>
          <w:szCs w:val="18"/>
        </w:rPr>
      </w:pPr>
    </w:p>
    <w:p w14:paraId="751F79C4" w14:textId="61E79AB1" w:rsidR="000821CC" w:rsidRPr="000821CC" w:rsidRDefault="000821CC" w:rsidP="000821CC">
      <w:pPr>
        <w:rPr>
          <w:rFonts w:ascii="Arial" w:eastAsia="Arial" w:hAnsi="Arial" w:cs="Arial"/>
          <w:b/>
          <w:i/>
          <w:sz w:val="18"/>
          <w:szCs w:val="18"/>
          <w:lang w:val="es-ES"/>
        </w:rPr>
      </w:pPr>
      <w:r>
        <w:rPr>
          <w:rFonts w:ascii="Arial" w:eastAsia="Arial" w:hAnsi="Arial" w:cs="Arial"/>
          <w:b/>
          <w:i/>
          <w:sz w:val="18"/>
          <w:szCs w:val="18"/>
          <w:lang w:val="es-ES"/>
        </w:rPr>
        <w:t>“</w:t>
      </w:r>
      <w:r w:rsidRPr="000821CC">
        <w:rPr>
          <w:rFonts w:ascii="Arial" w:eastAsia="Arial" w:hAnsi="Arial" w:cs="Arial"/>
          <w:b/>
          <w:i/>
          <w:sz w:val="18"/>
          <w:szCs w:val="18"/>
          <w:lang w:val="es-ES"/>
        </w:rPr>
        <w:t xml:space="preserve">INTEGRANTES DEL AYUNTAMIENTO CONSTITUCIONAL </w:t>
      </w:r>
    </w:p>
    <w:p w14:paraId="538F4904" w14:textId="77777777" w:rsidR="000821CC" w:rsidRPr="000821CC" w:rsidRDefault="000821CC" w:rsidP="000821CC">
      <w:pPr>
        <w:rPr>
          <w:rFonts w:ascii="Arial" w:eastAsia="Arial" w:hAnsi="Arial" w:cs="Arial"/>
          <w:b/>
          <w:i/>
          <w:sz w:val="18"/>
          <w:szCs w:val="18"/>
          <w:lang w:val="es-ES"/>
        </w:rPr>
      </w:pPr>
      <w:r w:rsidRPr="000821CC">
        <w:rPr>
          <w:rFonts w:ascii="Arial" w:eastAsia="Arial" w:hAnsi="Arial" w:cs="Arial"/>
          <w:b/>
          <w:i/>
          <w:sz w:val="18"/>
          <w:szCs w:val="18"/>
          <w:lang w:val="es-ES"/>
        </w:rPr>
        <w:t>DE GUADALAJARA.</w:t>
      </w:r>
    </w:p>
    <w:p w14:paraId="3AF0FF30" w14:textId="77777777" w:rsidR="000821CC" w:rsidRPr="000821CC" w:rsidRDefault="000821CC" w:rsidP="000821CC">
      <w:pPr>
        <w:rPr>
          <w:rFonts w:ascii="Arial" w:eastAsia="Arial" w:hAnsi="Arial" w:cs="Arial"/>
          <w:b/>
          <w:i/>
          <w:sz w:val="18"/>
          <w:szCs w:val="18"/>
          <w:lang w:val="es-ES"/>
        </w:rPr>
      </w:pPr>
      <w:r w:rsidRPr="000821CC">
        <w:rPr>
          <w:rFonts w:ascii="Arial" w:eastAsia="Arial" w:hAnsi="Arial" w:cs="Arial"/>
          <w:b/>
          <w:i/>
          <w:sz w:val="18"/>
          <w:szCs w:val="18"/>
          <w:lang w:val="es-ES"/>
        </w:rPr>
        <w:t>PRESENTES</w:t>
      </w:r>
    </w:p>
    <w:p w14:paraId="4A7A9B05" w14:textId="77777777" w:rsidR="000821CC" w:rsidRPr="000821CC" w:rsidRDefault="000821CC" w:rsidP="000821CC">
      <w:pPr>
        <w:rPr>
          <w:rFonts w:ascii="Arial" w:eastAsia="Arial" w:hAnsi="Arial" w:cs="Arial"/>
          <w:b/>
          <w:i/>
          <w:sz w:val="18"/>
          <w:szCs w:val="18"/>
          <w:lang w:val="es-ES"/>
        </w:rPr>
      </w:pPr>
    </w:p>
    <w:p w14:paraId="5C99ECB3" w14:textId="77777777" w:rsidR="000821CC" w:rsidRPr="000821CC" w:rsidRDefault="000821CC" w:rsidP="000821CC">
      <w:pPr>
        <w:jc w:val="both"/>
        <w:rPr>
          <w:rFonts w:ascii="Arial" w:eastAsia="Calibri" w:hAnsi="Arial" w:cs="Arial"/>
          <w:i/>
          <w:sz w:val="18"/>
          <w:szCs w:val="18"/>
          <w:lang w:val="es-ES"/>
        </w:rPr>
      </w:pPr>
      <w:r w:rsidRPr="000821CC">
        <w:rPr>
          <w:rFonts w:ascii="Arial" w:eastAsia="Arial" w:hAnsi="Arial" w:cs="Arial"/>
          <w:b/>
          <w:i/>
          <w:sz w:val="18"/>
          <w:szCs w:val="18"/>
          <w:lang w:val="es-ES"/>
        </w:rPr>
        <w:t>Rosa Angélica Fregoso Franco</w:t>
      </w:r>
      <w:r w:rsidRPr="000821CC">
        <w:rPr>
          <w:rFonts w:ascii="Arial" w:eastAsia="Arial" w:hAnsi="Arial" w:cs="Arial"/>
          <w:i/>
          <w:sz w:val="18"/>
          <w:szCs w:val="18"/>
          <w:lang w:val="es-ES"/>
        </w:rPr>
        <w:t>, Regidora del Ayuntamiento de Guadalajara, con fundamento en los artículos 41 fracción II, 50 fracción I de la Ley del Gobierno y la Administración Pública Municipal del Estado de Jalisco, 91 fracción II,92 y 108 fracción I del Código de Gobierno Municipal de Guadalajara, y demás relativos aplicables que en derecho corresponda; se somete a la elevada y distinguida consideración de este H. Cuerpo Edilicio en Pleno, la presente iniciativa con turno a comisión que tiene por objeto,</w:t>
      </w:r>
      <w:r w:rsidRPr="000821CC">
        <w:rPr>
          <w:rFonts w:ascii="Arial" w:eastAsia="Arial" w:hAnsi="Arial" w:cs="Arial"/>
          <w:b/>
          <w:i/>
          <w:sz w:val="18"/>
          <w:szCs w:val="18"/>
          <w:lang w:val="es-ES"/>
        </w:rPr>
        <w:t xml:space="preserve"> se implemente un programa preventivo de seguridad e inspección en los mercados municipales, con el objetivo de que los pasillos se encuentren libres de mercancías y obstáculos, para salvaguardar la integridad de las personas que hacen uso de ellos, lo anterior con el fin de evitar demoras en su desalojo o accidentes que pongan en riesgo su vida en caso de una emergencia</w:t>
      </w:r>
      <w:r w:rsidRPr="000821CC">
        <w:rPr>
          <w:rFonts w:ascii="Arial" w:eastAsia="Calibri" w:hAnsi="Arial" w:cs="Arial"/>
          <w:b/>
          <w:bCs/>
          <w:i/>
          <w:sz w:val="18"/>
          <w:szCs w:val="18"/>
          <w:lang w:val="es-ES"/>
        </w:rPr>
        <w:t>,</w:t>
      </w:r>
      <w:r w:rsidRPr="000821CC">
        <w:rPr>
          <w:rFonts w:ascii="Arial" w:eastAsia="Arial" w:hAnsi="Arial" w:cs="Arial"/>
          <w:i/>
          <w:sz w:val="18"/>
          <w:szCs w:val="18"/>
          <w:lang w:val="es-ES"/>
        </w:rPr>
        <w:t xml:space="preserve"> </w:t>
      </w:r>
      <w:r w:rsidRPr="000821CC">
        <w:rPr>
          <w:rFonts w:ascii="Arial" w:eastAsia="Calibri" w:hAnsi="Arial" w:cs="Arial"/>
          <w:i/>
          <w:sz w:val="18"/>
          <w:szCs w:val="18"/>
          <w:lang w:val="es-ES"/>
        </w:rPr>
        <w:t xml:space="preserve">para lo cual hacemos la siguiente: </w:t>
      </w:r>
    </w:p>
    <w:p w14:paraId="79C17503" w14:textId="77777777" w:rsidR="0016773E" w:rsidRDefault="0016773E" w:rsidP="000821CC">
      <w:pPr>
        <w:jc w:val="center"/>
        <w:rPr>
          <w:rFonts w:ascii="Arial" w:hAnsi="Arial" w:cs="Arial"/>
          <w:b/>
          <w:bCs/>
          <w:i/>
          <w:sz w:val="18"/>
          <w:szCs w:val="18"/>
          <w:lang w:val="es-ES"/>
        </w:rPr>
      </w:pPr>
    </w:p>
    <w:p w14:paraId="0DB2F053" w14:textId="77777777" w:rsidR="0016773E" w:rsidRDefault="0016773E" w:rsidP="000821CC">
      <w:pPr>
        <w:jc w:val="center"/>
        <w:rPr>
          <w:rFonts w:ascii="Arial" w:hAnsi="Arial" w:cs="Arial"/>
          <w:b/>
          <w:bCs/>
          <w:i/>
          <w:sz w:val="18"/>
          <w:szCs w:val="18"/>
          <w:lang w:val="es-ES"/>
        </w:rPr>
      </w:pPr>
    </w:p>
    <w:p w14:paraId="181A7FB9" w14:textId="77777777" w:rsidR="000821CC" w:rsidRPr="000821CC" w:rsidRDefault="000821CC" w:rsidP="000821CC">
      <w:pPr>
        <w:jc w:val="center"/>
        <w:rPr>
          <w:rFonts w:ascii="Arial" w:hAnsi="Arial" w:cs="Arial"/>
          <w:b/>
          <w:bCs/>
          <w:i/>
          <w:sz w:val="18"/>
          <w:szCs w:val="18"/>
          <w:lang w:val="es-ES"/>
        </w:rPr>
      </w:pPr>
      <w:r w:rsidRPr="000821CC">
        <w:rPr>
          <w:rFonts w:ascii="Arial" w:hAnsi="Arial" w:cs="Arial"/>
          <w:b/>
          <w:bCs/>
          <w:i/>
          <w:sz w:val="18"/>
          <w:szCs w:val="18"/>
          <w:lang w:val="es-ES"/>
        </w:rPr>
        <w:t>EXPOSICION DE MOTIVOS:</w:t>
      </w:r>
    </w:p>
    <w:p w14:paraId="4BA296E0" w14:textId="77777777" w:rsidR="000821CC" w:rsidRPr="000821CC" w:rsidRDefault="000821CC" w:rsidP="000821CC">
      <w:pPr>
        <w:jc w:val="center"/>
        <w:rPr>
          <w:rFonts w:ascii="Arial" w:hAnsi="Arial" w:cs="Arial"/>
          <w:b/>
          <w:bCs/>
          <w:i/>
          <w:sz w:val="18"/>
          <w:szCs w:val="18"/>
          <w:lang w:val="es-ES"/>
        </w:rPr>
      </w:pPr>
    </w:p>
    <w:p w14:paraId="3782F1D5" w14:textId="77777777" w:rsidR="000821CC" w:rsidRPr="000821CC" w:rsidRDefault="000821CC" w:rsidP="001410B7">
      <w:pPr>
        <w:numPr>
          <w:ilvl w:val="0"/>
          <w:numId w:val="34"/>
        </w:numPr>
        <w:ind w:hanging="436"/>
        <w:contextualSpacing/>
        <w:jc w:val="both"/>
        <w:rPr>
          <w:rFonts w:ascii="Arial" w:eastAsia="Calibri" w:hAnsi="Arial" w:cs="Arial"/>
          <w:bCs/>
          <w:i/>
          <w:sz w:val="18"/>
          <w:szCs w:val="18"/>
        </w:rPr>
      </w:pPr>
      <w:r w:rsidRPr="000821CC">
        <w:rPr>
          <w:rFonts w:ascii="Arial" w:eastAsia="Calibri" w:hAnsi="Arial" w:cs="Arial"/>
          <w:bCs/>
          <w:i/>
          <w:sz w:val="18"/>
          <w:szCs w:val="18"/>
        </w:rPr>
        <w:t>El artículo 115 fracción II de la Constitución Política de los Estados Unidos Mexicanos,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el mismo numeral en su fracción III refiere las funciones y servicios públicos que el municipio tiene a su cargo.</w:t>
      </w:r>
    </w:p>
    <w:p w14:paraId="358445C8" w14:textId="77777777" w:rsidR="000821CC" w:rsidRPr="000821CC" w:rsidRDefault="000821CC" w:rsidP="000821CC">
      <w:pPr>
        <w:ind w:hanging="436"/>
        <w:rPr>
          <w:rFonts w:ascii="Arial" w:eastAsia="Calibri" w:hAnsi="Arial" w:cs="Arial"/>
          <w:bCs/>
          <w:i/>
          <w:sz w:val="18"/>
          <w:szCs w:val="18"/>
        </w:rPr>
      </w:pPr>
    </w:p>
    <w:p w14:paraId="2E75D57C" w14:textId="77777777" w:rsidR="000821CC" w:rsidRPr="000821CC" w:rsidRDefault="000821CC" w:rsidP="001410B7">
      <w:pPr>
        <w:pStyle w:val="Prrafodelista"/>
        <w:numPr>
          <w:ilvl w:val="0"/>
          <w:numId w:val="34"/>
        </w:numPr>
        <w:ind w:hanging="436"/>
        <w:contextualSpacing/>
        <w:jc w:val="both"/>
        <w:rPr>
          <w:rFonts w:ascii="Arial" w:eastAsia="Calibri" w:hAnsi="Arial" w:cs="Arial"/>
          <w:bCs/>
          <w:i/>
          <w:sz w:val="18"/>
          <w:szCs w:val="18"/>
        </w:rPr>
      </w:pPr>
      <w:r w:rsidRPr="000821CC">
        <w:rPr>
          <w:rFonts w:ascii="Arial" w:eastAsia="Calibri" w:hAnsi="Arial" w:cs="Arial"/>
          <w:bCs/>
          <w:i/>
          <w:sz w:val="18"/>
          <w:szCs w:val="18"/>
        </w:rPr>
        <w:t>En la historia del desarrollo económico, el ser humano ha realizado actividades comerciales, entre ellos los mercados públicos, que son lugares marcadas por la actividad constante entre compradores y vendedores; cumpliendo con diversos aspectos sociales como el vínculo social entre ciudadanos, compra venta entre personas de distintas edades y oportunidades laborales entre otros.</w:t>
      </w:r>
    </w:p>
    <w:p w14:paraId="798BC8FD" w14:textId="77777777" w:rsidR="000821CC" w:rsidRPr="000821CC" w:rsidRDefault="000821CC" w:rsidP="000821CC">
      <w:pPr>
        <w:pStyle w:val="Prrafodelista"/>
        <w:ind w:hanging="436"/>
        <w:rPr>
          <w:rFonts w:ascii="Arial" w:eastAsia="Calibri" w:hAnsi="Arial" w:cs="Arial"/>
          <w:bCs/>
          <w:i/>
          <w:sz w:val="18"/>
          <w:szCs w:val="18"/>
        </w:rPr>
      </w:pPr>
    </w:p>
    <w:p w14:paraId="02AA950A" w14:textId="023A5BDF" w:rsidR="000821CC" w:rsidRPr="000821CC" w:rsidRDefault="000821CC" w:rsidP="001410B7">
      <w:pPr>
        <w:pStyle w:val="Prrafodelista"/>
        <w:numPr>
          <w:ilvl w:val="0"/>
          <w:numId w:val="34"/>
        </w:numPr>
        <w:ind w:hanging="436"/>
        <w:contextualSpacing/>
        <w:jc w:val="both"/>
        <w:rPr>
          <w:rFonts w:ascii="Arial" w:eastAsia="Calibri" w:hAnsi="Arial" w:cs="Arial"/>
          <w:bCs/>
          <w:i/>
          <w:sz w:val="18"/>
          <w:szCs w:val="18"/>
        </w:rPr>
      </w:pPr>
      <w:r w:rsidRPr="000821CC">
        <w:rPr>
          <w:rFonts w:ascii="Arial" w:eastAsia="Calibri" w:hAnsi="Arial" w:cs="Arial"/>
          <w:bCs/>
          <w:i/>
          <w:sz w:val="18"/>
          <w:szCs w:val="18"/>
        </w:rPr>
        <w:t>Una de las características principales que distingue un mercado de otro tipo de comercio, es la cantidad de personas que acuden al mismo, ya sea para vender o comprar un</w:t>
      </w:r>
      <w:r w:rsidR="00605252">
        <w:rPr>
          <w:rFonts w:ascii="Arial" w:eastAsia="Calibri" w:hAnsi="Arial" w:cs="Arial"/>
          <w:bCs/>
          <w:i/>
          <w:sz w:val="18"/>
          <w:szCs w:val="18"/>
        </w:rPr>
        <w:t xml:space="preserve">a diversidad de artículos como </w:t>
      </w:r>
      <w:r w:rsidRPr="000821CC">
        <w:rPr>
          <w:rFonts w:ascii="Arial" w:eastAsia="Calibri" w:hAnsi="Arial" w:cs="Arial"/>
          <w:bCs/>
          <w:i/>
          <w:sz w:val="18"/>
          <w:szCs w:val="18"/>
        </w:rPr>
        <w:t>alimentos, ropa, muebles entre otros, en los locales teniendo la oportunidad de elegir conforme a lo extenso del edificio público, favoreciendo a la economía local</w:t>
      </w:r>
    </w:p>
    <w:p w14:paraId="65244F50" w14:textId="77777777" w:rsidR="000821CC" w:rsidRPr="000821CC" w:rsidRDefault="000821CC" w:rsidP="000821CC">
      <w:pPr>
        <w:pStyle w:val="Prrafodelista"/>
        <w:ind w:hanging="436"/>
        <w:rPr>
          <w:rFonts w:ascii="Arial" w:eastAsia="Calibri" w:hAnsi="Arial" w:cs="Arial"/>
          <w:bCs/>
          <w:i/>
          <w:sz w:val="18"/>
          <w:szCs w:val="18"/>
        </w:rPr>
      </w:pPr>
    </w:p>
    <w:p w14:paraId="3D039020" w14:textId="63655D77" w:rsidR="000821CC" w:rsidRPr="000821CC" w:rsidRDefault="000821CC" w:rsidP="001410B7">
      <w:pPr>
        <w:pStyle w:val="Prrafodelista"/>
        <w:numPr>
          <w:ilvl w:val="0"/>
          <w:numId w:val="34"/>
        </w:numPr>
        <w:ind w:hanging="436"/>
        <w:contextualSpacing/>
        <w:jc w:val="both"/>
        <w:rPr>
          <w:rFonts w:ascii="Arial" w:eastAsia="Calibri" w:hAnsi="Arial" w:cs="Arial"/>
          <w:bCs/>
          <w:i/>
          <w:sz w:val="18"/>
          <w:szCs w:val="18"/>
        </w:rPr>
      </w:pPr>
      <w:r w:rsidRPr="000821CC">
        <w:rPr>
          <w:rFonts w:ascii="Arial" w:eastAsia="Calibri" w:hAnsi="Arial" w:cs="Arial"/>
          <w:bCs/>
          <w:i/>
          <w:sz w:val="18"/>
          <w:szCs w:val="18"/>
        </w:rPr>
        <w:t>En la actualidad el Municipio de Guadalajara cuenta con un registro de 95 mercados municipales entre los cuales encontramos los destacados por su actividad ec</w:t>
      </w:r>
      <w:r w:rsidR="00605252">
        <w:rPr>
          <w:rFonts w:ascii="Arial" w:eastAsia="Calibri" w:hAnsi="Arial" w:cs="Arial"/>
          <w:bCs/>
          <w:i/>
          <w:sz w:val="18"/>
          <w:szCs w:val="18"/>
        </w:rPr>
        <w:t xml:space="preserve">onómica, por su representación </w:t>
      </w:r>
      <w:r w:rsidRPr="000821CC">
        <w:rPr>
          <w:rFonts w:ascii="Arial" w:eastAsia="Calibri" w:hAnsi="Arial" w:cs="Arial"/>
          <w:bCs/>
          <w:i/>
          <w:sz w:val="18"/>
          <w:szCs w:val="18"/>
        </w:rPr>
        <w:t>emblemática y significado histórico para el municipio, los mercados como el Libertad o San Juan de Dios,</w:t>
      </w:r>
      <w:r w:rsidR="00605252">
        <w:rPr>
          <w:rFonts w:ascii="Arial" w:eastAsia="Calibri" w:hAnsi="Arial" w:cs="Arial"/>
          <w:bCs/>
          <w:i/>
          <w:sz w:val="18"/>
          <w:szCs w:val="18"/>
        </w:rPr>
        <w:t xml:space="preserve"> el </w:t>
      </w:r>
      <w:r w:rsidRPr="000821CC">
        <w:rPr>
          <w:rFonts w:ascii="Arial" w:eastAsia="Calibri" w:hAnsi="Arial" w:cs="Arial"/>
          <w:bCs/>
          <w:i/>
          <w:sz w:val="18"/>
          <w:szCs w:val="18"/>
        </w:rPr>
        <w:t>“Corona”, el Alcalde, el de “Santa Tere”, e</w:t>
      </w:r>
      <w:r w:rsidR="00605252">
        <w:rPr>
          <w:rFonts w:ascii="Arial" w:eastAsia="Calibri" w:hAnsi="Arial" w:cs="Arial"/>
          <w:bCs/>
          <w:i/>
          <w:sz w:val="18"/>
          <w:szCs w:val="18"/>
        </w:rPr>
        <w:t xml:space="preserve">l Mezquitán, el Mexicaltzingo, </w:t>
      </w:r>
      <w:r w:rsidRPr="000821CC">
        <w:rPr>
          <w:rFonts w:ascii="Arial" w:eastAsia="Calibri" w:hAnsi="Arial" w:cs="Arial"/>
          <w:bCs/>
          <w:i/>
          <w:sz w:val="18"/>
          <w:szCs w:val="18"/>
        </w:rPr>
        <w:t xml:space="preserve">así como dos considerados de mayor concentración y abastecimiento para mayoristas y </w:t>
      </w:r>
      <w:proofErr w:type="spellStart"/>
      <w:r w:rsidRPr="000821CC">
        <w:rPr>
          <w:rFonts w:ascii="Arial" w:eastAsia="Calibri" w:hAnsi="Arial" w:cs="Arial"/>
          <w:bCs/>
          <w:i/>
          <w:sz w:val="18"/>
          <w:szCs w:val="18"/>
        </w:rPr>
        <w:t>menudistas</w:t>
      </w:r>
      <w:proofErr w:type="spellEnd"/>
      <w:r w:rsidRPr="000821CC">
        <w:rPr>
          <w:rFonts w:ascii="Arial" w:eastAsia="Calibri" w:hAnsi="Arial" w:cs="Arial"/>
          <w:bCs/>
          <w:i/>
          <w:sz w:val="18"/>
          <w:szCs w:val="18"/>
        </w:rPr>
        <w:t xml:space="preserve"> como son al oriente de la ciudad, el Fel</w:t>
      </w:r>
      <w:r w:rsidR="00605252">
        <w:rPr>
          <w:rFonts w:ascii="Arial" w:eastAsia="Calibri" w:hAnsi="Arial" w:cs="Arial"/>
          <w:bCs/>
          <w:i/>
          <w:sz w:val="18"/>
          <w:szCs w:val="18"/>
        </w:rPr>
        <w:t xml:space="preserve">ipe Ángeles y al sureste el de </w:t>
      </w:r>
      <w:r w:rsidRPr="000821CC">
        <w:rPr>
          <w:rFonts w:ascii="Arial" w:eastAsia="Calibri" w:hAnsi="Arial" w:cs="Arial"/>
          <w:bCs/>
          <w:i/>
          <w:sz w:val="18"/>
          <w:szCs w:val="18"/>
        </w:rPr>
        <w:t xml:space="preserve">Abastos, no dejando de mencionar los mercados del Mar en calle 34 y el de la colonia </w:t>
      </w:r>
      <w:proofErr w:type="spellStart"/>
      <w:r w:rsidRPr="000821CC">
        <w:rPr>
          <w:rFonts w:ascii="Arial" w:eastAsia="Calibri" w:hAnsi="Arial" w:cs="Arial"/>
          <w:bCs/>
          <w:i/>
          <w:sz w:val="18"/>
          <w:szCs w:val="18"/>
        </w:rPr>
        <w:t>Miravalle</w:t>
      </w:r>
      <w:proofErr w:type="spellEnd"/>
      <w:r w:rsidRPr="000821CC">
        <w:rPr>
          <w:rFonts w:ascii="Arial" w:eastAsia="Calibri" w:hAnsi="Arial" w:cs="Arial"/>
          <w:bCs/>
          <w:i/>
          <w:sz w:val="18"/>
          <w:szCs w:val="18"/>
        </w:rPr>
        <w:t>, entre otros.</w:t>
      </w:r>
    </w:p>
    <w:p w14:paraId="4CBCE0DC" w14:textId="77777777" w:rsidR="000821CC" w:rsidRPr="000821CC" w:rsidRDefault="000821CC" w:rsidP="000821CC">
      <w:pPr>
        <w:pStyle w:val="Prrafodelista"/>
        <w:rPr>
          <w:rFonts w:ascii="Arial" w:eastAsia="Calibri" w:hAnsi="Arial" w:cs="Arial"/>
          <w:bCs/>
          <w:i/>
          <w:sz w:val="18"/>
          <w:szCs w:val="18"/>
        </w:rPr>
      </w:pPr>
    </w:p>
    <w:p w14:paraId="4D510831" w14:textId="77777777" w:rsidR="00605252" w:rsidRDefault="000821CC" w:rsidP="001410B7">
      <w:pPr>
        <w:pStyle w:val="Prrafodelista"/>
        <w:numPr>
          <w:ilvl w:val="0"/>
          <w:numId w:val="34"/>
        </w:numPr>
        <w:contextualSpacing/>
        <w:jc w:val="both"/>
        <w:rPr>
          <w:rFonts w:ascii="Arial" w:eastAsia="Calibri" w:hAnsi="Arial" w:cs="Arial"/>
          <w:bCs/>
          <w:i/>
          <w:sz w:val="18"/>
          <w:szCs w:val="18"/>
        </w:rPr>
      </w:pPr>
      <w:r w:rsidRPr="000821CC">
        <w:rPr>
          <w:rFonts w:ascii="Arial" w:eastAsia="Calibri" w:hAnsi="Arial" w:cs="Arial"/>
          <w:bCs/>
          <w:i/>
          <w:sz w:val="18"/>
          <w:szCs w:val="18"/>
        </w:rPr>
        <w:t>En los últimos años, diversos mercados municipales han sufrido estragos a causa d</w:t>
      </w:r>
      <w:r w:rsidR="00605252">
        <w:rPr>
          <w:rFonts w:ascii="Arial" w:eastAsia="Calibri" w:hAnsi="Arial" w:cs="Arial"/>
          <w:bCs/>
          <w:i/>
          <w:sz w:val="18"/>
          <w:szCs w:val="18"/>
        </w:rPr>
        <w:t xml:space="preserve">e incendios como el registrado en 1910 en </w:t>
      </w:r>
      <w:r w:rsidRPr="000821CC">
        <w:rPr>
          <w:rFonts w:ascii="Arial" w:eastAsia="Calibri" w:hAnsi="Arial" w:cs="Arial"/>
          <w:bCs/>
          <w:i/>
          <w:sz w:val="18"/>
          <w:szCs w:val="18"/>
        </w:rPr>
        <w:t>el mercado “Corona”, causado p</w:t>
      </w:r>
      <w:r w:rsidR="00605252">
        <w:rPr>
          <w:rFonts w:ascii="Arial" w:eastAsia="Calibri" w:hAnsi="Arial" w:cs="Arial"/>
          <w:bCs/>
          <w:i/>
          <w:sz w:val="18"/>
          <w:szCs w:val="18"/>
        </w:rPr>
        <w:t xml:space="preserve">or </w:t>
      </w:r>
      <w:r w:rsidRPr="000821CC">
        <w:rPr>
          <w:rFonts w:ascii="Arial" w:eastAsia="Calibri" w:hAnsi="Arial" w:cs="Arial"/>
          <w:bCs/>
          <w:i/>
          <w:sz w:val="18"/>
          <w:szCs w:val="18"/>
        </w:rPr>
        <w:t>un cohete hasta provocar su destrucción total, en 1919 y 1929, volvió a sufrir estragos de</w:t>
      </w:r>
      <w:r w:rsidR="00605252">
        <w:rPr>
          <w:rFonts w:ascii="Arial" w:eastAsia="Calibri" w:hAnsi="Arial" w:cs="Arial"/>
          <w:bCs/>
          <w:i/>
          <w:sz w:val="18"/>
          <w:szCs w:val="18"/>
        </w:rPr>
        <w:t xml:space="preserve"> incendio, por lo que tuvieron </w:t>
      </w:r>
      <w:r w:rsidRPr="000821CC">
        <w:rPr>
          <w:rFonts w:ascii="Arial" w:eastAsia="Calibri" w:hAnsi="Arial" w:cs="Arial"/>
          <w:bCs/>
          <w:i/>
          <w:sz w:val="18"/>
          <w:szCs w:val="18"/>
        </w:rPr>
        <w:t xml:space="preserve">que realizar modificaciones en la infraestructura, y el 04 de mayo de 2014, nuevamente se vio amenazado por el fuego, causando daños a su estructura hasta un 90% del inmueble; en noviembre de 2015, un siniestro similar se presentó en el mercado de Abastos afectando 16 locales </w:t>
      </w:r>
      <w:r w:rsidRPr="000821CC">
        <w:rPr>
          <w:rFonts w:ascii="Arial" w:eastAsia="Calibri" w:hAnsi="Arial" w:cs="Arial"/>
          <w:bCs/>
          <w:i/>
          <w:sz w:val="18"/>
          <w:szCs w:val="18"/>
        </w:rPr>
        <w:lastRenderedPageBreak/>
        <w:t xml:space="preserve">y en 2016 una bodega de plásticos, para el mes de julio del mismo año, nuevamente se presentó un fuego que consumió 68 locales en el mercado Alcalde, para el 31 de marzo del año 2022, el mercado San Juan de Dios, se vio amenazado por las llamas consumiendo 300 locales comerciales, y el más reciente el 21 del pasado mes de febrero, donde se vio afectado el mercado IV </w:t>
      </w:r>
      <w:proofErr w:type="spellStart"/>
      <w:r w:rsidRPr="000821CC">
        <w:rPr>
          <w:rFonts w:ascii="Arial" w:eastAsia="Calibri" w:hAnsi="Arial" w:cs="Arial"/>
          <w:bCs/>
          <w:i/>
          <w:sz w:val="18"/>
          <w:szCs w:val="18"/>
        </w:rPr>
        <w:t>Centenerario</w:t>
      </w:r>
      <w:proofErr w:type="spellEnd"/>
      <w:r w:rsidRPr="000821CC">
        <w:rPr>
          <w:rFonts w:ascii="Arial" w:eastAsia="Calibri" w:hAnsi="Arial" w:cs="Arial"/>
          <w:bCs/>
          <w:i/>
          <w:sz w:val="18"/>
          <w:szCs w:val="18"/>
        </w:rPr>
        <w:t xml:space="preserve">, mejor conocido como “la Capilla de Jesús”; esto entre varios de los inmuebles que donde se comercializa todo tipo de artículos.  </w:t>
      </w:r>
    </w:p>
    <w:p w14:paraId="188F6261" w14:textId="77777777" w:rsidR="000821CC" w:rsidRPr="000821CC" w:rsidRDefault="000821CC" w:rsidP="000821CC">
      <w:pPr>
        <w:pStyle w:val="Prrafodelista"/>
        <w:rPr>
          <w:rFonts w:ascii="Arial" w:eastAsia="Calibri" w:hAnsi="Arial" w:cs="Arial"/>
          <w:bCs/>
          <w:i/>
          <w:sz w:val="18"/>
          <w:szCs w:val="18"/>
        </w:rPr>
      </w:pPr>
    </w:p>
    <w:p w14:paraId="4FBDD72A" w14:textId="77777777" w:rsidR="000821CC" w:rsidRPr="000821CC" w:rsidRDefault="000821CC" w:rsidP="001410B7">
      <w:pPr>
        <w:pStyle w:val="Prrafodelista"/>
        <w:numPr>
          <w:ilvl w:val="0"/>
          <w:numId w:val="34"/>
        </w:numPr>
        <w:contextualSpacing/>
        <w:jc w:val="both"/>
        <w:rPr>
          <w:rFonts w:ascii="Arial" w:eastAsia="Calibri" w:hAnsi="Arial" w:cs="Arial"/>
          <w:bCs/>
          <w:i/>
          <w:sz w:val="18"/>
          <w:szCs w:val="18"/>
        </w:rPr>
      </w:pPr>
      <w:r w:rsidRPr="000821CC">
        <w:rPr>
          <w:rFonts w:ascii="Arial" w:eastAsia="Calibri" w:hAnsi="Arial" w:cs="Arial"/>
          <w:bCs/>
          <w:i/>
          <w:sz w:val="18"/>
          <w:szCs w:val="18"/>
        </w:rPr>
        <w:t xml:space="preserve">Otro de los fenómenos naturales que se puede presentar en cualquier momento, son los movimientos telúricos, es por ello que debemos ocuparnos en prevenir accidentes que se pudieran presentar, recordemos que el Estado de Jalisco, se considera una zona sísmica, originado por las fallas geológicas de la franja costera, por lo que el municipio de Guadalajara, es vulnerable para resultar afectado ante una presencia de algún evento de la naturaleza; la aplicación de medidas de seguridad en edificios y o lugares donde se concentra un gran número de personas, siempre se tiene que tener una vigilancia continua con el objeto de salvaguardar la integridad de las personas. </w:t>
      </w:r>
    </w:p>
    <w:p w14:paraId="40F43B60" w14:textId="77777777" w:rsidR="000821CC" w:rsidRPr="000821CC" w:rsidRDefault="000821CC" w:rsidP="000821CC">
      <w:pPr>
        <w:pStyle w:val="Prrafodelista"/>
        <w:rPr>
          <w:rFonts w:ascii="Arial" w:eastAsia="Calibri" w:hAnsi="Arial" w:cs="Arial"/>
          <w:bCs/>
          <w:i/>
          <w:sz w:val="18"/>
          <w:szCs w:val="18"/>
        </w:rPr>
      </w:pPr>
    </w:p>
    <w:p w14:paraId="7496B8E6" w14:textId="753C04DF" w:rsidR="000821CC" w:rsidRPr="000821CC" w:rsidRDefault="000821CC" w:rsidP="001410B7">
      <w:pPr>
        <w:pStyle w:val="Prrafodelista"/>
        <w:numPr>
          <w:ilvl w:val="0"/>
          <w:numId w:val="34"/>
        </w:numPr>
        <w:contextualSpacing/>
        <w:jc w:val="both"/>
        <w:rPr>
          <w:rFonts w:ascii="Arial" w:eastAsia="Calibri" w:hAnsi="Arial" w:cs="Arial"/>
          <w:bCs/>
          <w:i/>
          <w:sz w:val="18"/>
          <w:szCs w:val="18"/>
        </w:rPr>
      </w:pPr>
      <w:r w:rsidRPr="000821CC">
        <w:rPr>
          <w:rFonts w:ascii="Arial" w:eastAsia="Calibri" w:hAnsi="Arial" w:cs="Arial"/>
          <w:bCs/>
          <w:i/>
          <w:sz w:val="18"/>
          <w:szCs w:val="18"/>
        </w:rPr>
        <w:t>Para el Gobierno Municipal de Guadalajara, queda claro que una de las prioridades es la seguridad de los ciudadanos y visitantes, mediante las acciones que emprende Protección Civil del Municipio de Gu</w:t>
      </w:r>
      <w:r w:rsidR="00605252">
        <w:rPr>
          <w:rFonts w:ascii="Arial" w:eastAsia="Calibri" w:hAnsi="Arial" w:cs="Arial"/>
          <w:bCs/>
          <w:i/>
          <w:sz w:val="18"/>
          <w:szCs w:val="18"/>
        </w:rPr>
        <w:t>adalajara, esto previsto en el</w:t>
      </w:r>
      <w:r w:rsidRPr="000821CC">
        <w:rPr>
          <w:rFonts w:ascii="Arial" w:eastAsia="Calibri" w:hAnsi="Arial" w:cs="Arial"/>
          <w:bCs/>
          <w:i/>
          <w:sz w:val="18"/>
          <w:szCs w:val="18"/>
        </w:rPr>
        <w:t xml:space="preserve"> Plan Municipal de Desarrollo y Gobernanza 2021-2024 en lo referente a la Protección Civil, en el Diagnostico Situacional, en el apartado “3.3.1 El tema de la protección civil es un asunto prioritario tanto para la sociedad como para el Gobierno Municipal. El objetivo es mantener a la población, sus bienes y entorno, protegidos de los riesgos y daños ocasionados por la acción humana y los fenómenos naturales. La efectiva mitigación de estos daños puede conseguirse mediante sistemas que ayuden a prevenir y atender situaciones de riesgo con pleno respeto de los derechos humanos e igualdad de género”.</w:t>
      </w:r>
    </w:p>
    <w:p w14:paraId="55404664" w14:textId="77777777" w:rsidR="000821CC" w:rsidRPr="000821CC" w:rsidRDefault="000821CC" w:rsidP="000821CC">
      <w:pPr>
        <w:pStyle w:val="Prrafodelista"/>
        <w:rPr>
          <w:rFonts w:ascii="Arial" w:eastAsia="Calibri" w:hAnsi="Arial" w:cs="Arial"/>
          <w:bCs/>
          <w:i/>
          <w:sz w:val="18"/>
          <w:szCs w:val="18"/>
        </w:rPr>
      </w:pPr>
    </w:p>
    <w:p w14:paraId="1DD94777" w14:textId="77777777" w:rsidR="000821CC" w:rsidRPr="000821CC" w:rsidRDefault="000821CC" w:rsidP="001410B7">
      <w:pPr>
        <w:pStyle w:val="Prrafodelista"/>
        <w:numPr>
          <w:ilvl w:val="0"/>
          <w:numId w:val="34"/>
        </w:numPr>
        <w:contextualSpacing/>
        <w:jc w:val="both"/>
        <w:rPr>
          <w:rFonts w:ascii="Arial" w:eastAsia="Calibri" w:hAnsi="Arial" w:cs="Arial"/>
          <w:bCs/>
          <w:i/>
          <w:sz w:val="18"/>
          <w:szCs w:val="18"/>
        </w:rPr>
      </w:pPr>
      <w:r w:rsidRPr="000821CC">
        <w:rPr>
          <w:rFonts w:ascii="Arial" w:eastAsia="Calibri" w:hAnsi="Arial" w:cs="Arial"/>
          <w:bCs/>
          <w:i/>
          <w:sz w:val="18"/>
          <w:szCs w:val="18"/>
        </w:rPr>
        <w:t>En virtud de lo anterior, se propone realizar un programa preventivo de seguridad y supervisión para todos los mercados de la localidad, esto encaminado a que en los mercados se genere un ambiente de seguridad física para sus usuarios, por lo que se requiere que todo aquel comerciante respete las áreas de circulación sin contar con obstáculos que le permitan recorrerlo, sin riesgos ni atropellos.</w:t>
      </w:r>
    </w:p>
    <w:p w14:paraId="3397719B" w14:textId="77777777" w:rsidR="000821CC" w:rsidRPr="000821CC" w:rsidRDefault="000821CC" w:rsidP="000821CC">
      <w:pPr>
        <w:pStyle w:val="Prrafodelista"/>
        <w:ind w:hanging="436"/>
        <w:rPr>
          <w:rFonts w:ascii="Arial" w:eastAsia="Calibri" w:hAnsi="Arial" w:cs="Arial"/>
          <w:bCs/>
          <w:i/>
          <w:sz w:val="18"/>
          <w:szCs w:val="18"/>
        </w:rPr>
      </w:pPr>
    </w:p>
    <w:p w14:paraId="53EE04D3" w14:textId="77777777" w:rsidR="000821CC" w:rsidRPr="000821CC" w:rsidRDefault="000821CC" w:rsidP="001410B7">
      <w:pPr>
        <w:pStyle w:val="Prrafodelista"/>
        <w:numPr>
          <w:ilvl w:val="0"/>
          <w:numId w:val="34"/>
        </w:numPr>
        <w:ind w:hanging="436"/>
        <w:contextualSpacing/>
        <w:jc w:val="both"/>
        <w:rPr>
          <w:rFonts w:ascii="Arial" w:eastAsia="Calibri" w:hAnsi="Arial" w:cs="Arial"/>
          <w:bCs/>
          <w:i/>
          <w:sz w:val="18"/>
          <w:szCs w:val="18"/>
        </w:rPr>
      </w:pPr>
      <w:r w:rsidRPr="000821CC">
        <w:rPr>
          <w:rFonts w:ascii="Arial" w:eastAsia="Calibri" w:hAnsi="Arial" w:cs="Arial"/>
          <w:bCs/>
          <w:i/>
          <w:sz w:val="18"/>
          <w:szCs w:val="18"/>
        </w:rPr>
        <w:t>El cumplir y hacer cumplir la norma vigente para desarrollar una actividad económica dentro de un mercado público, genera la seguridad social, ante un evento de la propia naturaleza como lo es un sismo o ante un evento por accidente como lo es un incendio, todo esto enfocado en aplicar medidas de seguridad, por lo que conlleva a realizar supervisiones constantes para mantener las áreas de circulación peatonal libres de obstáculos (cajas, tablas, bultos, mercancía fuera de los límites del establecimiento o local, etc…) conforme a lo que señala el</w:t>
      </w:r>
      <w:r w:rsidRPr="000821CC">
        <w:rPr>
          <w:rFonts w:ascii="Arial" w:hAnsi="Arial" w:cs="Arial"/>
          <w:i/>
          <w:sz w:val="18"/>
          <w:szCs w:val="18"/>
        </w:rPr>
        <w:t xml:space="preserve"> </w:t>
      </w:r>
      <w:r w:rsidRPr="000821CC">
        <w:rPr>
          <w:rFonts w:ascii="Arial" w:eastAsia="Calibri" w:hAnsi="Arial" w:cs="Arial"/>
          <w:bCs/>
          <w:i/>
          <w:sz w:val="18"/>
          <w:szCs w:val="18"/>
        </w:rPr>
        <w:t xml:space="preserve">Reglamento de Mercados y Centrales de Abasto del Municipio de Guadalajara en su artículo 33 fracción </w:t>
      </w:r>
      <w:proofErr w:type="spellStart"/>
      <w:r w:rsidRPr="000821CC">
        <w:rPr>
          <w:rFonts w:ascii="Arial" w:eastAsia="Calibri" w:hAnsi="Arial" w:cs="Arial"/>
          <w:bCs/>
          <w:i/>
          <w:sz w:val="18"/>
          <w:szCs w:val="18"/>
        </w:rPr>
        <w:t>XVl</w:t>
      </w:r>
      <w:proofErr w:type="spellEnd"/>
      <w:r w:rsidRPr="000821CC">
        <w:rPr>
          <w:rFonts w:ascii="Arial" w:eastAsia="Calibri" w:hAnsi="Arial" w:cs="Arial"/>
          <w:bCs/>
          <w:i/>
          <w:sz w:val="18"/>
          <w:szCs w:val="18"/>
        </w:rPr>
        <w:t>. No invadir con mercancías ni ningún otro objeto los espacios de área común, pasillos, puertas, rampas y demás ingresos al mercado;</w:t>
      </w:r>
    </w:p>
    <w:p w14:paraId="6D3BF15C" w14:textId="77777777" w:rsidR="000821CC" w:rsidRPr="000821CC" w:rsidRDefault="000821CC" w:rsidP="000821CC">
      <w:pPr>
        <w:pStyle w:val="Prrafodelista"/>
        <w:ind w:hanging="436"/>
        <w:rPr>
          <w:rFonts w:ascii="Arial" w:eastAsia="Calibri" w:hAnsi="Arial" w:cs="Arial"/>
          <w:bCs/>
          <w:i/>
          <w:sz w:val="18"/>
          <w:szCs w:val="18"/>
        </w:rPr>
      </w:pPr>
    </w:p>
    <w:p w14:paraId="2FA7470A" w14:textId="7EAD2DFD" w:rsidR="000821CC" w:rsidRPr="000821CC" w:rsidRDefault="000821CC" w:rsidP="001410B7">
      <w:pPr>
        <w:pStyle w:val="Prrafodelista"/>
        <w:numPr>
          <w:ilvl w:val="0"/>
          <w:numId w:val="34"/>
        </w:numPr>
        <w:ind w:hanging="436"/>
        <w:contextualSpacing/>
        <w:jc w:val="both"/>
        <w:rPr>
          <w:rFonts w:ascii="Arial" w:hAnsi="Arial" w:cs="Arial"/>
          <w:i/>
          <w:color w:val="000000"/>
          <w:sz w:val="18"/>
          <w:szCs w:val="18"/>
        </w:rPr>
      </w:pPr>
      <w:r w:rsidRPr="000821CC">
        <w:rPr>
          <w:rFonts w:ascii="Arial" w:eastAsia="Calibri" w:hAnsi="Arial" w:cs="Arial"/>
          <w:bCs/>
          <w:i/>
          <w:sz w:val="18"/>
          <w:szCs w:val="18"/>
        </w:rPr>
        <w:t>La prevención de acciones para la seguridad integral de las personas, conforme a lo que establece la Le</w:t>
      </w:r>
      <w:r w:rsidRPr="000821CC">
        <w:rPr>
          <w:rFonts w:ascii="Arial" w:hAnsi="Arial" w:cs="Arial"/>
          <w:i/>
          <w:color w:val="000000" w:themeColor="text1"/>
          <w:sz w:val="18"/>
          <w:szCs w:val="18"/>
        </w:rPr>
        <w:t xml:space="preserve">y General de Protección Civil, en su articulado 5 fracción I, refiere que la </w:t>
      </w:r>
      <w:r w:rsidRPr="000821CC">
        <w:rPr>
          <w:rFonts w:ascii="Arial" w:hAnsi="Arial" w:cs="Arial"/>
          <w:i/>
          <w:color w:val="000000"/>
          <w:sz w:val="18"/>
          <w:szCs w:val="18"/>
        </w:rPr>
        <w:t xml:space="preserve">Prioridad en la protección a la vida, la salud y la integridad de las personas; </w:t>
      </w:r>
      <w:r w:rsidR="00605252">
        <w:rPr>
          <w:rFonts w:ascii="Arial" w:hAnsi="Arial" w:cs="Arial"/>
          <w:i/>
          <w:color w:val="000000" w:themeColor="text1"/>
          <w:sz w:val="18"/>
          <w:szCs w:val="18"/>
        </w:rPr>
        <w:t xml:space="preserve">así </w:t>
      </w:r>
      <w:r w:rsidRPr="000821CC">
        <w:rPr>
          <w:rFonts w:ascii="Arial" w:hAnsi="Arial" w:cs="Arial"/>
          <w:i/>
          <w:color w:val="000000" w:themeColor="text1"/>
          <w:sz w:val="18"/>
          <w:szCs w:val="18"/>
        </w:rPr>
        <w:t>como en el similar 10, que a la letra versa:</w:t>
      </w:r>
      <w:bookmarkStart w:id="3" w:name="Artículo_10"/>
    </w:p>
    <w:p w14:paraId="3F5D24C6" w14:textId="77777777" w:rsidR="000821CC" w:rsidRPr="000821CC" w:rsidRDefault="000821CC" w:rsidP="000821CC">
      <w:pPr>
        <w:pStyle w:val="Prrafodelista"/>
        <w:rPr>
          <w:rFonts w:ascii="Arial" w:hAnsi="Arial" w:cs="Arial"/>
          <w:i/>
          <w:color w:val="000000"/>
          <w:sz w:val="18"/>
          <w:szCs w:val="18"/>
        </w:rPr>
      </w:pPr>
    </w:p>
    <w:p w14:paraId="7358871C" w14:textId="77777777" w:rsidR="000821CC" w:rsidRPr="000821CC" w:rsidRDefault="000821CC" w:rsidP="000821CC">
      <w:pPr>
        <w:pStyle w:val="Prrafodelista"/>
        <w:ind w:left="1416"/>
        <w:rPr>
          <w:rFonts w:ascii="Arial" w:hAnsi="Arial" w:cs="Arial"/>
          <w:i/>
          <w:color w:val="000000"/>
          <w:sz w:val="18"/>
          <w:szCs w:val="18"/>
        </w:rPr>
      </w:pPr>
      <w:r w:rsidRPr="000821CC">
        <w:rPr>
          <w:rFonts w:ascii="Arial" w:hAnsi="Arial" w:cs="Arial"/>
          <w:i/>
          <w:color w:val="000000"/>
          <w:sz w:val="18"/>
          <w:szCs w:val="18"/>
        </w:rPr>
        <w:t>“</w:t>
      </w:r>
      <w:r w:rsidRPr="000821CC">
        <w:rPr>
          <w:rFonts w:ascii="Arial" w:hAnsi="Arial" w:cs="Arial"/>
          <w:b/>
          <w:i/>
          <w:color w:val="000000"/>
          <w:sz w:val="18"/>
          <w:szCs w:val="18"/>
        </w:rPr>
        <w:t>Artículo 10</w:t>
      </w:r>
      <w:r w:rsidRPr="000821CC">
        <w:rPr>
          <w:rFonts w:ascii="Arial" w:hAnsi="Arial" w:cs="Arial"/>
          <w:i/>
          <w:color w:val="000000"/>
          <w:sz w:val="18"/>
          <w:szCs w:val="18"/>
        </w:rPr>
        <w:t>. La Gestión Integral de Riesgos considera, entre otras, las siguientes fases anticipadas a la ocurrencia de un agente perturbador:</w:t>
      </w:r>
    </w:p>
    <w:p w14:paraId="26442C71" w14:textId="3ACB36FA" w:rsidR="000821CC" w:rsidRPr="000821CC" w:rsidRDefault="00605252" w:rsidP="000821CC">
      <w:pPr>
        <w:pStyle w:val="Prrafodelista"/>
        <w:ind w:left="1416"/>
        <w:rPr>
          <w:rFonts w:ascii="Arial" w:hAnsi="Arial" w:cs="Arial"/>
          <w:i/>
          <w:color w:val="000000"/>
          <w:sz w:val="18"/>
          <w:szCs w:val="18"/>
        </w:rPr>
      </w:pPr>
      <w:r>
        <w:rPr>
          <w:rFonts w:ascii="Arial" w:hAnsi="Arial" w:cs="Arial"/>
          <w:i/>
          <w:color w:val="000000"/>
          <w:sz w:val="18"/>
          <w:szCs w:val="18"/>
        </w:rPr>
        <w:t xml:space="preserve">I. </w:t>
      </w:r>
      <w:r w:rsidR="000821CC" w:rsidRPr="000821CC">
        <w:rPr>
          <w:rFonts w:ascii="Arial" w:hAnsi="Arial" w:cs="Arial"/>
          <w:i/>
          <w:color w:val="000000"/>
          <w:sz w:val="18"/>
          <w:szCs w:val="18"/>
        </w:rPr>
        <w:t>Conocimiento del origen y naturaleza de los r</w:t>
      </w:r>
      <w:r>
        <w:rPr>
          <w:rFonts w:ascii="Arial" w:hAnsi="Arial" w:cs="Arial"/>
          <w:i/>
          <w:color w:val="000000"/>
          <w:sz w:val="18"/>
          <w:szCs w:val="18"/>
        </w:rPr>
        <w:t xml:space="preserve">iesgos, además de los procesos </w:t>
      </w:r>
      <w:r w:rsidR="000821CC" w:rsidRPr="000821CC">
        <w:rPr>
          <w:rFonts w:ascii="Arial" w:hAnsi="Arial" w:cs="Arial"/>
          <w:i/>
          <w:color w:val="000000"/>
          <w:sz w:val="18"/>
          <w:szCs w:val="18"/>
        </w:rPr>
        <w:t>de construcción social de los mismos;</w:t>
      </w:r>
    </w:p>
    <w:p w14:paraId="2069BADA" w14:textId="77777777" w:rsidR="000821CC" w:rsidRPr="000821CC" w:rsidRDefault="000821CC" w:rsidP="000821CC">
      <w:pPr>
        <w:pStyle w:val="Prrafodelista"/>
        <w:ind w:left="1416"/>
        <w:rPr>
          <w:rFonts w:ascii="Arial" w:hAnsi="Arial" w:cs="Arial"/>
          <w:i/>
          <w:color w:val="000000"/>
          <w:sz w:val="18"/>
          <w:szCs w:val="18"/>
        </w:rPr>
      </w:pPr>
    </w:p>
    <w:p w14:paraId="133201D5" w14:textId="77777777" w:rsidR="000821CC" w:rsidRPr="000821CC" w:rsidRDefault="000821CC" w:rsidP="000821CC">
      <w:pPr>
        <w:pStyle w:val="Prrafodelista"/>
        <w:ind w:left="1416"/>
        <w:rPr>
          <w:rFonts w:ascii="Arial" w:hAnsi="Arial" w:cs="Arial"/>
          <w:i/>
          <w:color w:val="000000"/>
          <w:sz w:val="18"/>
          <w:szCs w:val="18"/>
        </w:rPr>
      </w:pPr>
      <w:r w:rsidRPr="000821CC">
        <w:rPr>
          <w:rFonts w:ascii="Arial" w:hAnsi="Arial" w:cs="Arial"/>
          <w:i/>
          <w:color w:val="000000"/>
          <w:sz w:val="18"/>
          <w:szCs w:val="18"/>
        </w:rPr>
        <w:t>II. Identificación de peligros, vulnerabilidades y riesgos, así como sus escenarios;</w:t>
      </w:r>
    </w:p>
    <w:p w14:paraId="007D0A8B" w14:textId="77777777" w:rsidR="000821CC" w:rsidRPr="000821CC" w:rsidRDefault="000821CC" w:rsidP="000821CC">
      <w:pPr>
        <w:pStyle w:val="Prrafodelista"/>
        <w:ind w:left="1416"/>
        <w:rPr>
          <w:rFonts w:ascii="Arial" w:hAnsi="Arial" w:cs="Arial"/>
          <w:i/>
          <w:color w:val="000000"/>
          <w:sz w:val="18"/>
          <w:szCs w:val="18"/>
        </w:rPr>
      </w:pPr>
    </w:p>
    <w:p w14:paraId="580A38E2" w14:textId="77777777" w:rsidR="000821CC" w:rsidRPr="000821CC" w:rsidRDefault="000821CC" w:rsidP="000821CC">
      <w:pPr>
        <w:pStyle w:val="Prrafodelista"/>
        <w:ind w:left="1416"/>
        <w:rPr>
          <w:rFonts w:ascii="Arial" w:hAnsi="Arial" w:cs="Arial"/>
          <w:i/>
          <w:color w:val="000000"/>
          <w:sz w:val="18"/>
          <w:szCs w:val="18"/>
        </w:rPr>
      </w:pPr>
      <w:r w:rsidRPr="000821CC">
        <w:rPr>
          <w:rFonts w:ascii="Arial" w:hAnsi="Arial" w:cs="Arial"/>
          <w:i/>
          <w:color w:val="000000"/>
          <w:sz w:val="18"/>
          <w:szCs w:val="18"/>
        </w:rPr>
        <w:t>III. Análisis y evaluación de los posibles efectos;</w:t>
      </w:r>
    </w:p>
    <w:p w14:paraId="1B350D66" w14:textId="77777777" w:rsidR="000821CC" w:rsidRPr="000821CC" w:rsidRDefault="000821CC" w:rsidP="000821CC">
      <w:pPr>
        <w:pStyle w:val="Prrafodelista"/>
        <w:ind w:left="1416"/>
        <w:rPr>
          <w:rFonts w:ascii="Arial" w:hAnsi="Arial" w:cs="Arial"/>
          <w:i/>
          <w:color w:val="000000"/>
          <w:sz w:val="18"/>
          <w:szCs w:val="18"/>
        </w:rPr>
      </w:pPr>
    </w:p>
    <w:p w14:paraId="5D4FB215" w14:textId="77777777" w:rsidR="000821CC" w:rsidRPr="000821CC" w:rsidRDefault="000821CC" w:rsidP="000821CC">
      <w:pPr>
        <w:pStyle w:val="Prrafodelista"/>
        <w:ind w:left="1416"/>
        <w:rPr>
          <w:rFonts w:ascii="Arial" w:hAnsi="Arial" w:cs="Arial"/>
          <w:i/>
          <w:color w:val="000000"/>
          <w:sz w:val="18"/>
          <w:szCs w:val="18"/>
        </w:rPr>
      </w:pPr>
      <w:r w:rsidRPr="000821CC">
        <w:rPr>
          <w:rFonts w:ascii="Arial" w:hAnsi="Arial" w:cs="Arial"/>
          <w:i/>
          <w:color w:val="000000"/>
          <w:sz w:val="18"/>
          <w:szCs w:val="18"/>
        </w:rPr>
        <w:t>IV. Revisión de controles para la mitigación del impacto;</w:t>
      </w:r>
    </w:p>
    <w:p w14:paraId="556FBA07" w14:textId="77777777" w:rsidR="000821CC" w:rsidRPr="000821CC" w:rsidRDefault="000821CC" w:rsidP="000821CC">
      <w:pPr>
        <w:pStyle w:val="Prrafodelista"/>
        <w:ind w:left="1416"/>
        <w:rPr>
          <w:rFonts w:ascii="Arial" w:hAnsi="Arial" w:cs="Arial"/>
          <w:i/>
          <w:color w:val="000000"/>
          <w:sz w:val="18"/>
          <w:szCs w:val="18"/>
        </w:rPr>
      </w:pPr>
    </w:p>
    <w:p w14:paraId="3A4075AF" w14:textId="77777777" w:rsidR="000821CC" w:rsidRPr="000821CC" w:rsidRDefault="000821CC" w:rsidP="000821CC">
      <w:pPr>
        <w:pStyle w:val="Prrafodelista"/>
        <w:ind w:left="1416"/>
        <w:rPr>
          <w:rFonts w:ascii="Arial" w:hAnsi="Arial" w:cs="Arial"/>
          <w:i/>
          <w:color w:val="000000"/>
          <w:sz w:val="18"/>
          <w:szCs w:val="18"/>
        </w:rPr>
      </w:pPr>
      <w:r w:rsidRPr="000821CC">
        <w:rPr>
          <w:rFonts w:ascii="Arial" w:hAnsi="Arial" w:cs="Arial"/>
          <w:i/>
          <w:color w:val="000000"/>
          <w:sz w:val="18"/>
          <w:szCs w:val="18"/>
        </w:rPr>
        <w:lastRenderedPageBreak/>
        <w:t>V. Acciones y mecanismos para la prevención y mitigación de riesgos;</w:t>
      </w:r>
    </w:p>
    <w:p w14:paraId="55EF9DEE" w14:textId="77777777" w:rsidR="000821CC" w:rsidRPr="000821CC" w:rsidRDefault="000821CC" w:rsidP="000821CC">
      <w:pPr>
        <w:pStyle w:val="Prrafodelista"/>
        <w:ind w:left="1416"/>
        <w:rPr>
          <w:rFonts w:ascii="Arial" w:hAnsi="Arial" w:cs="Arial"/>
          <w:i/>
          <w:color w:val="000000"/>
          <w:sz w:val="18"/>
          <w:szCs w:val="18"/>
        </w:rPr>
      </w:pPr>
    </w:p>
    <w:p w14:paraId="648A87C1" w14:textId="77777777" w:rsidR="000821CC" w:rsidRPr="000821CC" w:rsidRDefault="000821CC" w:rsidP="000821CC">
      <w:pPr>
        <w:pStyle w:val="Prrafodelista"/>
        <w:ind w:left="1416"/>
        <w:rPr>
          <w:rFonts w:ascii="Arial" w:hAnsi="Arial" w:cs="Arial"/>
          <w:i/>
          <w:color w:val="000000"/>
          <w:sz w:val="18"/>
          <w:szCs w:val="18"/>
        </w:rPr>
      </w:pPr>
      <w:r w:rsidRPr="000821CC">
        <w:rPr>
          <w:rFonts w:ascii="Arial" w:hAnsi="Arial" w:cs="Arial"/>
          <w:i/>
          <w:color w:val="000000"/>
          <w:sz w:val="18"/>
          <w:szCs w:val="18"/>
        </w:rPr>
        <w:t>VI. Desarrollo de una mayor comprensión y concientización de los riesgos, y</w:t>
      </w:r>
    </w:p>
    <w:p w14:paraId="3186DE37" w14:textId="77777777" w:rsidR="000821CC" w:rsidRPr="000821CC" w:rsidRDefault="000821CC" w:rsidP="000821CC">
      <w:pPr>
        <w:pStyle w:val="Prrafodelista"/>
        <w:ind w:left="1416"/>
        <w:rPr>
          <w:rFonts w:ascii="Arial" w:hAnsi="Arial" w:cs="Arial"/>
          <w:i/>
          <w:color w:val="000000"/>
          <w:sz w:val="18"/>
          <w:szCs w:val="18"/>
        </w:rPr>
      </w:pPr>
    </w:p>
    <w:p w14:paraId="1E07BB6D" w14:textId="77777777" w:rsidR="000821CC" w:rsidRPr="000821CC" w:rsidRDefault="000821CC" w:rsidP="000821CC">
      <w:pPr>
        <w:pStyle w:val="Prrafodelista"/>
        <w:ind w:left="1416"/>
        <w:rPr>
          <w:rFonts w:ascii="Arial" w:hAnsi="Arial" w:cs="Arial"/>
          <w:i/>
          <w:color w:val="000000"/>
          <w:sz w:val="18"/>
          <w:szCs w:val="18"/>
        </w:rPr>
      </w:pPr>
      <w:r w:rsidRPr="000821CC">
        <w:rPr>
          <w:rFonts w:ascii="Arial" w:hAnsi="Arial" w:cs="Arial"/>
          <w:i/>
          <w:color w:val="000000"/>
          <w:sz w:val="18"/>
          <w:szCs w:val="18"/>
        </w:rPr>
        <w:t>VII. Fortalecimiento de la resiliencia de la sociedad.”</w:t>
      </w:r>
    </w:p>
    <w:p w14:paraId="29ADF71A" w14:textId="77777777" w:rsidR="000821CC" w:rsidRPr="000821CC" w:rsidRDefault="000821CC" w:rsidP="000821CC">
      <w:pPr>
        <w:pStyle w:val="Prrafodelista"/>
        <w:rPr>
          <w:rFonts w:ascii="Arial" w:hAnsi="Arial" w:cs="Arial"/>
          <w:i/>
          <w:color w:val="000000"/>
          <w:sz w:val="18"/>
          <w:szCs w:val="18"/>
        </w:rPr>
      </w:pPr>
    </w:p>
    <w:p w14:paraId="11ED6442" w14:textId="1F486E87" w:rsidR="000821CC" w:rsidRPr="004E14EB" w:rsidRDefault="000821CC" w:rsidP="001410B7">
      <w:pPr>
        <w:pStyle w:val="Prrafodelista"/>
        <w:numPr>
          <w:ilvl w:val="0"/>
          <w:numId w:val="34"/>
        </w:numPr>
        <w:contextualSpacing/>
        <w:jc w:val="both"/>
        <w:rPr>
          <w:rFonts w:ascii="Arial" w:eastAsia="Calibri" w:hAnsi="Arial" w:cs="Arial"/>
          <w:bCs/>
          <w:i/>
          <w:sz w:val="18"/>
          <w:szCs w:val="18"/>
        </w:rPr>
      </w:pPr>
      <w:r w:rsidRPr="000821CC">
        <w:rPr>
          <w:rFonts w:ascii="Arial" w:hAnsi="Arial" w:cs="Arial"/>
          <w:bCs/>
          <w:i/>
          <w:sz w:val="18"/>
          <w:szCs w:val="18"/>
          <w:lang w:val="es-ES"/>
        </w:rPr>
        <w:t xml:space="preserve">En observancia a lo dispuesto por el Código de Gobierno Municipal de Guadalajara, enumera los articulados para que las dependencias de este Gobierno Municipal cumplan sus funciones en medida a sus atribuciones, citando para lo que nos ocupa, </w:t>
      </w:r>
      <w:r w:rsidRPr="000821CC">
        <w:rPr>
          <w:rFonts w:ascii="Arial" w:hAnsi="Arial" w:cs="Arial"/>
          <w:i/>
          <w:sz w:val="18"/>
          <w:szCs w:val="18"/>
        </w:rPr>
        <w:t xml:space="preserve">la Dirección de Inspección y Vigilancia y la Dirección de Mercados, </w:t>
      </w:r>
      <w:r w:rsidRPr="000821CC">
        <w:rPr>
          <w:rFonts w:ascii="Arial" w:hAnsi="Arial" w:cs="Arial"/>
          <w:bCs/>
          <w:i/>
          <w:sz w:val="18"/>
          <w:szCs w:val="18"/>
          <w:lang w:val="es-ES"/>
        </w:rPr>
        <w:t xml:space="preserve">artículos </w:t>
      </w:r>
      <w:r w:rsidRPr="000821CC">
        <w:rPr>
          <w:rFonts w:ascii="Arial" w:hAnsi="Arial" w:cs="Arial"/>
          <w:i/>
          <w:sz w:val="18"/>
          <w:szCs w:val="18"/>
        </w:rPr>
        <w:t xml:space="preserve">150 </w:t>
      </w:r>
      <w:proofErr w:type="spellStart"/>
      <w:r w:rsidRPr="000821CC">
        <w:rPr>
          <w:rFonts w:ascii="Arial" w:hAnsi="Arial" w:cs="Arial"/>
          <w:i/>
          <w:sz w:val="18"/>
          <w:szCs w:val="18"/>
        </w:rPr>
        <w:t>Quater</w:t>
      </w:r>
      <w:proofErr w:type="spellEnd"/>
      <w:r w:rsidRPr="000821CC">
        <w:rPr>
          <w:rFonts w:ascii="Arial" w:hAnsi="Arial" w:cs="Arial"/>
          <w:bCs/>
          <w:i/>
          <w:sz w:val="18"/>
          <w:szCs w:val="18"/>
          <w:lang w:val="es-ES"/>
        </w:rPr>
        <w:t xml:space="preserve"> fracciones l, ll y </w:t>
      </w:r>
      <w:r w:rsidR="00605252">
        <w:rPr>
          <w:rFonts w:ascii="Arial" w:hAnsi="Arial" w:cs="Arial"/>
          <w:i/>
          <w:sz w:val="18"/>
          <w:szCs w:val="18"/>
        </w:rPr>
        <w:t xml:space="preserve">235 Ter fracción ll, VI y VII, respectivamente. </w:t>
      </w:r>
      <w:r w:rsidRPr="000821CC">
        <w:rPr>
          <w:rFonts w:ascii="Arial" w:hAnsi="Arial" w:cs="Arial"/>
          <w:i/>
          <w:sz w:val="18"/>
          <w:szCs w:val="18"/>
        </w:rPr>
        <w:t xml:space="preserve"> </w:t>
      </w:r>
    </w:p>
    <w:p w14:paraId="2FE84BE8" w14:textId="77777777" w:rsidR="004E14EB" w:rsidRPr="000821CC" w:rsidRDefault="004E14EB" w:rsidP="001410B7">
      <w:pPr>
        <w:pStyle w:val="Prrafodelista"/>
        <w:numPr>
          <w:ilvl w:val="0"/>
          <w:numId w:val="34"/>
        </w:numPr>
        <w:contextualSpacing/>
        <w:jc w:val="both"/>
        <w:rPr>
          <w:rFonts w:ascii="Arial" w:eastAsia="Calibri" w:hAnsi="Arial" w:cs="Arial"/>
          <w:bCs/>
          <w:i/>
          <w:sz w:val="18"/>
          <w:szCs w:val="18"/>
        </w:rPr>
      </w:pPr>
    </w:p>
    <w:bookmarkEnd w:id="3"/>
    <w:p w14:paraId="5B2BFA36" w14:textId="77777777" w:rsidR="000821CC" w:rsidRPr="000821CC" w:rsidRDefault="000821CC" w:rsidP="000821CC">
      <w:pPr>
        <w:jc w:val="both"/>
        <w:rPr>
          <w:rFonts w:ascii="Arial" w:hAnsi="Arial" w:cs="Arial"/>
          <w:i/>
          <w:sz w:val="18"/>
          <w:szCs w:val="18"/>
        </w:rPr>
      </w:pPr>
      <w:r w:rsidRPr="000821CC">
        <w:rPr>
          <w:rFonts w:ascii="Arial" w:hAnsi="Arial" w:cs="Arial"/>
          <w:i/>
          <w:sz w:val="18"/>
          <w:szCs w:val="18"/>
        </w:rPr>
        <w:t>En este orden y con fundamento en el artículo 92, numeral l, inciso c) del Código de Gobierno Municipal de Guadalajara, refiero las repercusiones que deriven en el momento de la asignación presupuestal para llevar a cabo la finalidad de la presente iniciativa.</w:t>
      </w:r>
    </w:p>
    <w:p w14:paraId="412AD956" w14:textId="77777777" w:rsidR="000821CC" w:rsidRPr="000821CC" w:rsidRDefault="000821CC" w:rsidP="000821CC">
      <w:pPr>
        <w:jc w:val="both"/>
        <w:rPr>
          <w:rFonts w:ascii="Arial" w:eastAsia="Calibri" w:hAnsi="Arial" w:cs="Arial"/>
          <w:bCs/>
          <w:i/>
          <w:sz w:val="18"/>
          <w:szCs w:val="18"/>
        </w:rPr>
      </w:pPr>
    </w:p>
    <w:p w14:paraId="23E08B6A" w14:textId="77777777" w:rsidR="000821CC" w:rsidRDefault="000821CC" w:rsidP="000821CC">
      <w:pPr>
        <w:pStyle w:val="Prrafodelista1"/>
        <w:ind w:left="709" w:hanging="436"/>
        <w:jc w:val="both"/>
        <w:rPr>
          <w:rFonts w:ascii="Arial" w:hAnsi="Arial" w:cs="Arial"/>
          <w:i/>
          <w:sz w:val="18"/>
          <w:szCs w:val="18"/>
        </w:rPr>
      </w:pPr>
      <w:r w:rsidRPr="000821CC">
        <w:rPr>
          <w:rFonts w:ascii="Arial" w:hAnsi="Arial" w:cs="Arial"/>
          <w:b/>
          <w:i/>
          <w:sz w:val="18"/>
          <w:szCs w:val="18"/>
        </w:rPr>
        <w:t>Jurídicas:</w:t>
      </w:r>
      <w:r w:rsidRPr="000821CC">
        <w:rPr>
          <w:rFonts w:ascii="Arial" w:hAnsi="Arial" w:cs="Arial"/>
          <w:i/>
          <w:sz w:val="18"/>
          <w:szCs w:val="18"/>
        </w:rPr>
        <w:t xml:space="preserve"> No tiene repercusiones jurídicas, al no contemplar la modificación o creación de instrumentos jurídicos que establezcan derechos u obligaciones.</w:t>
      </w:r>
    </w:p>
    <w:p w14:paraId="6E698FB6" w14:textId="77777777" w:rsidR="004E14EB" w:rsidRPr="000821CC" w:rsidRDefault="004E14EB" w:rsidP="000821CC">
      <w:pPr>
        <w:pStyle w:val="Prrafodelista1"/>
        <w:ind w:left="709" w:hanging="436"/>
        <w:jc w:val="both"/>
        <w:rPr>
          <w:rFonts w:ascii="Arial" w:hAnsi="Arial" w:cs="Arial"/>
          <w:i/>
          <w:sz w:val="18"/>
          <w:szCs w:val="18"/>
        </w:rPr>
      </w:pPr>
    </w:p>
    <w:p w14:paraId="78512CCF" w14:textId="77777777" w:rsidR="000821CC" w:rsidRDefault="000821CC" w:rsidP="000821CC">
      <w:pPr>
        <w:pStyle w:val="Prrafodelista1"/>
        <w:ind w:left="709" w:hanging="436"/>
        <w:jc w:val="both"/>
        <w:rPr>
          <w:rFonts w:ascii="Arial" w:hAnsi="Arial" w:cs="Arial"/>
          <w:i/>
          <w:sz w:val="18"/>
          <w:szCs w:val="18"/>
        </w:rPr>
      </w:pPr>
      <w:r w:rsidRPr="000821CC">
        <w:rPr>
          <w:rFonts w:ascii="Arial" w:hAnsi="Arial" w:cs="Arial"/>
          <w:b/>
          <w:i/>
          <w:sz w:val="18"/>
          <w:szCs w:val="18"/>
        </w:rPr>
        <w:t>Presupuestales:</w:t>
      </w:r>
      <w:r w:rsidRPr="000821CC">
        <w:rPr>
          <w:rFonts w:ascii="Arial" w:hAnsi="Arial" w:cs="Arial"/>
          <w:i/>
          <w:sz w:val="18"/>
          <w:szCs w:val="18"/>
        </w:rPr>
        <w:t xml:space="preserve"> No se tendrían para llevar a cabo el objeto de la presente iniciativa.</w:t>
      </w:r>
    </w:p>
    <w:p w14:paraId="62BB210A" w14:textId="77777777" w:rsidR="004E14EB" w:rsidRPr="000821CC" w:rsidRDefault="004E14EB" w:rsidP="000821CC">
      <w:pPr>
        <w:pStyle w:val="Prrafodelista1"/>
        <w:ind w:left="709" w:hanging="436"/>
        <w:jc w:val="both"/>
        <w:rPr>
          <w:rFonts w:ascii="Arial" w:hAnsi="Arial" w:cs="Arial"/>
          <w:i/>
          <w:sz w:val="18"/>
          <w:szCs w:val="18"/>
        </w:rPr>
      </w:pPr>
    </w:p>
    <w:p w14:paraId="5D30F017" w14:textId="77777777" w:rsidR="000821CC" w:rsidRDefault="000821CC" w:rsidP="000821CC">
      <w:pPr>
        <w:pStyle w:val="Prrafodelista1"/>
        <w:ind w:left="709" w:hanging="436"/>
        <w:jc w:val="both"/>
        <w:rPr>
          <w:rFonts w:ascii="Arial" w:hAnsi="Arial" w:cs="Arial"/>
          <w:i/>
          <w:sz w:val="18"/>
          <w:szCs w:val="18"/>
        </w:rPr>
      </w:pPr>
      <w:r w:rsidRPr="000821CC">
        <w:rPr>
          <w:rFonts w:ascii="Arial" w:hAnsi="Arial" w:cs="Arial"/>
          <w:b/>
          <w:i/>
          <w:sz w:val="18"/>
          <w:szCs w:val="18"/>
        </w:rPr>
        <w:t>Laborales:</w:t>
      </w:r>
      <w:r w:rsidRPr="000821CC">
        <w:rPr>
          <w:rFonts w:ascii="Arial" w:hAnsi="Arial" w:cs="Arial"/>
          <w:i/>
          <w:sz w:val="18"/>
          <w:szCs w:val="18"/>
        </w:rPr>
        <w:t xml:space="preserve"> No se tiene repercusiones laborales, ya que no se tiene contemplada la contratación de personal al que las dependencias ya cuentan para su labor operativa.</w:t>
      </w:r>
    </w:p>
    <w:p w14:paraId="3FEF7A70" w14:textId="77777777" w:rsidR="004E14EB" w:rsidRPr="000821CC" w:rsidRDefault="004E14EB" w:rsidP="000821CC">
      <w:pPr>
        <w:pStyle w:val="Prrafodelista1"/>
        <w:ind w:left="709" w:hanging="436"/>
        <w:jc w:val="both"/>
        <w:rPr>
          <w:rFonts w:ascii="Arial" w:hAnsi="Arial" w:cs="Arial"/>
          <w:i/>
          <w:sz w:val="18"/>
          <w:szCs w:val="18"/>
        </w:rPr>
      </w:pPr>
    </w:p>
    <w:p w14:paraId="39779BF7" w14:textId="77777777" w:rsidR="000821CC" w:rsidRDefault="000821CC" w:rsidP="000821CC">
      <w:pPr>
        <w:pStyle w:val="Prrafodelista1"/>
        <w:ind w:left="709" w:hanging="436"/>
        <w:jc w:val="both"/>
        <w:rPr>
          <w:rFonts w:ascii="Arial" w:hAnsi="Arial" w:cs="Arial"/>
          <w:i/>
          <w:sz w:val="18"/>
          <w:szCs w:val="18"/>
        </w:rPr>
      </w:pPr>
      <w:r w:rsidRPr="000821CC">
        <w:rPr>
          <w:rFonts w:ascii="Arial" w:hAnsi="Arial" w:cs="Arial"/>
          <w:b/>
          <w:i/>
          <w:sz w:val="18"/>
          <w:szCs w:val="18"/>
        </w:rPr>
        <w:t>Sociales:</w:t>
      </w:r>
      <w:r w:rsidRPr="000821CC">
        <w:rPr>
          <w:rFonts w:ascii="Arial" w:hAnsi="Arial" w:cs="Arial"/>
          <w:i/>
          <w:sz w:val="18"/>
          <w:szCs w:val="18"/>
        </w:rPr>
        <w:t xml:space="preserve"> Las repercusiones sociales son positivas, ya que se genera un ambiente de seguridad y protección a la ciudadanía al visitar cualquier mercado municipal.</w:t>
      </w:r>
    </w:p>
    <w:p w14:paraId="6138F38D" w14:textId="77777777" w:rsidR="004E14EB" w:rsidRPr="000821CC" w:rsidRDefault="004E14EB" w:rsidP="000821CC">
      <w:pPr>
        <w:pStyle w:val="Prrafodelista1"/>
        <w:ind w:left="709" w:hanging="436"/>
        <w:jc w:val="both"/>
        <w:rPr>
          <w:rFonts w:ascii="Arial" w:hAnsi="Arial" w:cs="Arial"/>
          <w:i/>
          <w:sz w:val="18"/>
          <w:szCs w:val="18"/>
        </w:rPr>
      </w:pPr>
    </w:p>
    <w:p w14:paraId="3CA72501" w14:textId="7500EE2A" w:rsidR="000821CC" w:rsidRPr="000821CC" w:rsidRDefault="000821CC" w:rsidP="000821CC">
      <w:pPr>
        <w:jc w:val="both"/>
        <w:rPr>
          <w:rFonts w:ascii="Arial" w:hAnsi="Arial" w:cs="Arial"/>
          <w:i/>
          <w:sz w:val="18"/>
          <w:szCs w:val="18"/>
          <w:lang w:val="es-ES"/>
        </w:rPr>
      </w:pPr>
      <w:r w:rsidRPr="000821CC">
        <w:rPr>
          <w:rFonts w:ascii="Arial" w:eastAsia="Calibri" w:hAnsi="Arial" w:cs="Arial"/>
          <w:i/>
          <w:sz w:val="18"/>
          <w:szCs w:val="18"/>
        </w:rPr>
        <w:t xml:space="preserve">Por lo anteriormente expuesto, tomando en consideración los argumentos previamente referidos y en uso de las atribuciones conferidas en el </w:t>
      </w:r>
      <w:r w:rsidR="00605252">
        <w:rPr>
          <w:rFonts w:ascii="Arial" w:hAnsi="Arial" w:cs="Arial"/>
          <w:i/>
          <w:sz w:val="18"/>
          <w:szCs w:val="18"/>
          <w:lang w:val="es-ES"/>
        </w:rPr>
        <w:t xml:space="preserve">artículo 41 </w:t>
      </w:r>
      <w:r w:rsidRPr="000821CC">
        <w:rPr>
          <w:rFonts w:ascii="Arial" w:hAnsi="Arial" w:cs="Arial"/>
          <w:i/>
          <w:sz w:val="18"/>
          <w:szCs w:val="18"/>
          <w:lang w:val="es-ES"/>
        </w:rPr>
        <w:t xml:space="preserve">fracción II y 50 fracción I de la Ley del Gobierno y la Administración Pública Municipal del Estado de Jalisco; 90, 92 y 96 del Código de Gobierno Municipal, se pone a consideración del Pleno del Ayuntamiento de Guadalajara, la presente iniciativa con turno a Comisión los siguientes puntos de: </w:t>
      </w:r>
    </w:p>
    <w:p w14:paraId="73435BC5" w14:textId="77777777" w:rsidR="000821CC" w:rsidRDefault="000821CC" w:rsidP="000821CC">
      <w:pPr>
        <w:jc w:val="center"/>
        <w:rPr>
          <w:rFonts w:ascii="Arial" w:hAnsi="Arial" w:cs="Arial"/>
          <w:b/>
          <w:bCs/>
          <w:i/>
          <w:sz w:val="18"/>
          <w:szCs w:val="18"/>
          <w:lang w:val="es-ES"/>
        </w:rPr>
      </w:pPr>
      <w:r w:rsidRPr="000821CC">
        <w:rPr>
          <w:rFonts w:ascii="Arial" w:hAnsi="Arial" w:cs="Arial"/>
          <w:b/>
          <w:bCs/>
          <w:i/>
          <w:sz w:val="18"/>
          <w:szCs w:val="18"/>
          <w:lang w:val="es-ES"/>
        </w:rPr>
        <w:t>A C U E R D O:</w:t>
      </w:r>
    </w:p>
    <w:p w14:paraId="60E45265" w14:textId="77777777" w:rsidR="004E14EB" w:rsidRPr="000821CC" w:rsidRDefault="004E14EB" w:rsidP="000821CC">
      <w:pPr>
        <w:jc w:val="center"/>
        <w:rPr>
          <w:rFonts w:ascii="Arial" w:hAnsi="Arial" w:cs="Arial"/>
          <w:b/>
          <w:bCs/>
          <w:i/>
          <w:sz w:val="18"/>
          <w:szCs w:val="18"/>
          <w:lang w:val="es-ES"/>
        </w:rPr>
      </w:pPr>
    </w:p>
    <w:p w14:paraId="7A248E8C" w14:textId="77777777" w:rsidR="000821CC" w:rsidRDefault="000821CC" w:rsidP="000821CC">
      <w:pPr>
        <w:jc w:val="both"/>
        <w:rPr>
          <w:rFonts w:ascii="Arial" w:eastAsia="Calibri" w:hAnsi="Arial" w:cs="Arial"/>
          <w:bCs/>
          <w:i/>
          <w:sz w:val="18"/>
          <w:szCs w:val="18"/>
          <w:lang w:val="es-ES"/>
        </w:rPr>
      </w:pPr>
      <w:r w:rsidRPr="000821CC">
        <w:rPr>
          <w:rFonts w:ascii="Arial" w:hAnsi="Arial" w:cs="Arial"/>
          <w:b/>
          <w:bCs/>
          <w:i/>
          <w:sz w:val="18"/>
          <w:szCs w:val="18"/>
          <w:lang w:val="es-ES"/>
        </w:rPr>
        <w:t>PRIMERO.</w:t>
      </w:r>
      <w:r w:rsidRPr="000821CC">
        <w:rPr>
          <w:rFonts w:ascii="Arial" w:hAnsi="Arial" w:cs="Arial"/>
          <w:i/>
          <w:sz w:val="18"/>
          <w:szCs w:val="18"/>
          <w:shd w:val="clear" w:color="auto" w:fill="FFFFFF"/>
        </w:rPr>
        <w:t xml:space="preserve"> Se instruye a la Coordinación Municipal de Protección Civil, para que en coordinación con las Direcciones de Mercados e Inspección y Vigilancia, todas del Municipio de Guadalajara, realicen e implementen </w:t>
      </w:r>
      <w:r w:rsidRPr="000821CC">
        <w:rPr>
          <w:rFonts w:ascii="Arial" w:eastAsia="Arial" w:hAnsi="Arial" w:cs="Arial"/>
          <w:i/>
          <w:sz w:val="18"/>
          <w:szCs w:val="18"/>
          <w:lang w:val="es-ES"/>
        </w:rPr>
        <w:t>un programa permanente preventivo de seguridad e inspección en los mercados municipales, con el objetivo de que los pasillos se encuentren libres de mercancías y obstáculos, para salvaguardar la integridad de las personas que hacen uso de ellos, lo anterior con el fin de evitar demoras en su desalojo o accidentes que pongan en riesgo su vida en caso de una emergencia</w:t>
      </w:r>
      <w:r w:rsidRPr="000821CC">
        <w:rPr>
          <w:rFonts w:ascii="Arial" w:eastAsia="Calibri" w:hAnsi="Arial" w:cs="Arial"/>
          <w:bCs/>
          <w:i/>
          <w:sz w:val="18"/>
          <w:szCs w:val="18"/>
          <w:lang w:val="es-ES"/>
        </w:rPr>
        <w:t>.</w:t>
      </w:r>
    </w:p>
    <w:p w14:paraId="3239D54B" w14:textId="77777777" w:rsidR="004E14EB" w:rsidRPr="000821CC" w:rsidRDefault="004E14EB" w:rsidP="000821CC">
      <w:pPr>
        <w:jc w:val="both"/>
        <w:rPr>
          <w:rFonts w:ascii="Arial" w:eastAsia="Calibri" w:hAnsi="Arial" w:cs="Arial"/>
          <w:bCs/>
          <w:i/>
          <w:sz w:val="18"/>
          <w:szCs w:val="18"/>
          <w:lang w:val="es-ES"/>
        </w:rPr>
      </w:pPr>
    </w:p>
    <w:p w14:paraId="677D85F8" w14:textId="77777777" w:rsidR="000821CC" w:rsidRDefault="000821CC" w:rsidP="000821CC">
      <w:pPr>
        <w:jc w:val="both"/>
        <w:rPr>
          <w:rFonts w:ascii="Arial" w:eastAsia="Calibri" w:hAnsi="Arial" w:cs="Arial"/>
          <w:bCs/>
          <w:i/>
          <w:sz w:val="18"/>
          <w:szCs w:val="18"/>
          <w:lang w:val="es-ES"/>
        </w:rPr>
      </w:pPr>
      <w:r w:rsidRPr="000821CC">
        <w:rPr>
          <w:rFonts w:ascii="Arial" w:hAnsi="Arial" w:cs="Arial"/>
          <w:b/>
          <w:bCs/>
          <w:i/>
          <w:sz w:val="18"/>
          <w:szCs w:val="18"/>
          <w:lang w:val="es-ES"/>
        </w:rPr>
        <w:t xml:space="preserve">SEGUNDO. </w:t>
      </w:r>
      <w:r w:rsidRPr="000821CC">
        <w:rPr>
          <w:rFonts w:ascii="Arial" w:hAnsi="Arial" w:cs="Arial"/>
          <w:bCs/>
          <w:i/>
          <w:sz w:val="18"/>
          <w:szCs w:val="18"/>
          <w:lang w:val="es-ES"/>
        </w:rPr>
        <w:t xml:space="preserve">Se </w:t>
      </w:r>
      <w:r w:rsidRPr="000821CC">
        <w:rPr>
          <w:rFonts w:ascii="Arial" w:hAnsi="Arial" w:cs="Arial"/>
          <w:i/>
          <w:sz w:val="18"/>
          <w:szCs w:val="18"/>
          <w:shd w:val="clear" w:color="auto" w:fill="FFFFFF"/>
        </w:rPr>
        <w:t>instruye a la Coordinación Municipal de Protección Civil, informe de forma semestral a la Comisión Edilicia de Protección Civil, el resultado de la implementación de dicho programa</w:t>
      </w:r>
      <w:r w:rsidRPr="000821CC">
        <w:rPr>
          <w:rFonts w:ascii="Arial" w:eastAsia="Calibri" w:hAnsi="Arial" w:cs="Arial"/>
          <w:bCs/>
          <w:i/>
          <w:sz w:val="18"/>
          <w:szCs w:val="18"/>
          <w:lang w:val="es-ES"/>
        </w:rPr>
        <w:t>.</w:t>
      </w:r>
    </w:p>
    <w:p w14:paraId="6FB86799" w14:textId="77777777" w:rsidR="004E14EB" w:rsidRPr="000821CC" w:rsidRDefault="004E14EB" w:rsidP="000821CC">
      <w:pPr>
        <w:jc w:val="both"/>
        <w:rPr>
          <w:rFonts w:ascii="Arial" w:eastAsia="Calibri" w:hAnsi="Arial" w:cs="Arial"/>
          <w:bCs/>
          <w:i/>
          <w:sz w:val="18"/>
          <w:szCs w:val="18"/>
          <w:lang w:val="es-ES"/>
        </w:rPr>
      </w:pPr>
    </w:p>
    <w:p w14:paraId="558977B3" w14:textId="4F2B9729" w:rsidR="000821CC" w:rsidRPr="000821CC" w:rsidRDefault="000821CC" w:rsidP="000821CC">
      <w:pPr>
        <w:jc w:val="both"/>
        <w:rPr>
          <w:rFonts w:ascii="Arial" w:eastAsia="Calibri" w:hAnsi="Arial" w:cs="Arial"/>
          <w:i/>
          <w:sz w:val="18"/>
          <w:szCs w:val="18"/>
          <w:shd w:val="clear" w:color="auto" w:fill="FFFFFF"/>
        </w:rPr>
      </w:pPr>
      <w:r w:rsidRPr="000821CC">
        <w:rPr>
          <w:rFonts w:ascii="Arial" w:hAnsi="Arial" w:cs="Arial"/>
          <w:b/>
          <w:bCs/>
          <w:i/>
          <w:sz w:val="18"/>
          <w:szCs w:val="18"/>
          <w:lang w:val="es-ES"/>
        </w:rPr>
        <w:t xml:space="preserve">TERCERO. </w:t>
      </w:r>
      <w:r w:rsidRPr="000821CC">
        <w:rPr>
          <w:rFonts w:ascii="Arial" w:eastAsia="Calibri" w:hAnsi="Arial" w:cs="Arial"/>
          <w:bCs/>
          <w:i/>
          <w:sz w:val="18"/>
          <w:szCs w:val="18"/>
        </w:rPr>
        <w:t>Se faculta al Presidente, a la Síndica y al Secretario General del Municipio para que realicen lo conducente para el cumplimiento del presente acuerdo</w:t>
      </w:r>
      <w:r w:rsidR="004E14EB">
        <w:rPr>
          <w:rFonts w:ascii="Arial" w:eastAsia="Calibri" w:hAnsi="Arial" w:cs="Arial"/>
          <w:bCs/>
          <w:i/>
          <w:sz w:val="18"/>
          <w:szCs w:val="18"/>
        </w:rPr>
        <w:t>”</w:t>
      </w:r>
      <w:r w:rsidRPr="000821CC">
        <w:rPr>
          <w:rFonts w:ascii="Arial" w:eastAsia="Calibri" w:hAnsi="Arial" w:cs="Arial"/>
          <w:bCs/>
          <w:i/>
          <w:sz w:val="18"/>
          <w:szCs w:val="18"/>
        </w:rPr>
        <w:t>.</w:t>
      </w:r>
    </w:p>
    <w:p w14:paraId="183F5BDE" w14:textId="77777777" w:rsidR="002F6DC1" w:rsidRPr="000821CC" w:rsidRDefault="002F6DC1" w:rsidP="000821CC">
      <w:pPr>
        <w:jc w:val="both"/>
        <w:rPr>
          <w:rFonts w:ascii="Arial" w:hAnsi="Arial" w:cs="Arial"/>
          <w:b/>
          <w:i/>
          <w:color w:val="FF0000"/>
          <w:sz w:val="18"/>
          <w:szCs w:val="18"/>
        </w:rPr>
      </w:pPr>
    </w:p>
    <w:p w14:paraId="023D2B68" w14:textId="77777777" w:rsidR="002F6DC1" w:rsidRDefault="002F6DC1" w:rsidP="002F6DC1">
      <w:pPr>
        <w:pStyle w:val="NormalWeb"/>
        <w:spacing w:before="0" w:beforeAutospacing="0" w:after="0" w:afterAutospacing="0"/>
        <w:jc w:val="both"/>
        <w:rPr>
          <w:rFonts w:ascii="Arial" w:hAnsi="Arial" w:cs="Arial"/>
          <w:bCs/>
          <w:spacing w:val="4"/>
        </w:rPr>
      </w:pPr>
      <w:r w:rsidRPr="00A127CB">
        <w:rPr>
          <w:rFonts w:ascii="Arial" w:hAnsi="Arial" w:cs="Arial"/>
          <w:b/>
          <w:snapToGrid w:val="0"/>
        </w:rPr>
        <w:t xml:space="preserve">El Señor </w:t>
      </w:r>
      <w:r>
        <w:rPr>
          <w:rFonts w:ascii="Arial" w:hAnsi="Arial" w:cs="Arial"/>
          <w:b/>
          <w:snapToGrid w:val="0"/>
        </w:rPr>
        <w:t>Presidente Municipal</w:t>
      </w:r>
      <w:r w:rsidRPr="00A127CB">
        <w:rPr>
          <w:rFonts w:ascii="Arial" w:hAnsi="Arial" w:cs="Arial"/>
          <w:b/>
          <w:snapToGrid w:val="0"/>
        </w:rPr>
        <w:t xml:space="preserve">: </w:t>
      </w:r>
      <w:r>
        <w:rPr>
          <w:rFonts w:ascii="Arial" w:hAnsi="Arial" w:cs="Arial"/>
          <w:snapToGrid w:val="0"/>
        </w:rPr>
        <w:t xml:space="preserve">Muchas gracias regidora. </w:t>
      </w:r>
      <w:r w:rsidRPr="00E44F28">
        <w:rPr>
          <w:rFonts w:ascii="Arial" w:hAnsi="Arial" w:cs="Arial"/>
          <w:bCs/>
          <w:spacing w:val="4"/>
        </w:rPr>
        <w:t>Con fundamento en lo dispuesto en el artículo 94 del Código de Gobierno Municipal de Guadalajara, pongo a su con</w:t>
      </w:r>
      <w:r>
        <w:rPr>
          <w:rFonts w:ascii="Arial" w:hAnsi="Arial" w:cs="Arial"/>
          <w:bCs/>
          <w:spacing w:val="4"/>
        </w:rPr>
        <w:t>sideración los turnos de referencia</w:t>
      </w:r>
      <w:r w:rsidRPr="00E44F28">
        <w:rPr>
          <w:rFonts w:ascii="Arial" w:hAnsi="Arial" w:cs="Arial"/>
          <w:bCs/>
          <w:spacing w:val="4"/>
        </w:rPr>
        <w:t>, preguntando si alguno de Ustedes desea hacer uso de la palabra.</w:t>
      </w:r>
      <w:r>
        <w:rPr>
          <w:rFonts w:ascii="Arial" w:hAnsi="Arial" w:cs="Arial"/>
          <w:bCs/>
          <w:spacing w:val="4"/>
        </w:rPr>
        <w:t xml:space="preserve"> </w:t>
      </w:r>
      <w:r w:rsidRPr="00E44F28">
        <w:rPr>
          <w:rFonts w:ascii="Arial" w:hAnsi="Arial" w:cs="Arial"/>
          <w:bCs/>
          <w:spacing w:val="4"/>
        </w:rPr>
        <w:t>No observando quien desee hacer uso de la palabra, en votación económica les consulto si lo</w:t>
      </w:r>
      <w:r>
        <w:rPr>
          <w:rFonts w:ascii="Arial" w:hAnsi="Arial" w:cs="Arial"/>
          <w:bCs/>
          <w:spacing w:val="4"/>
        </w:rPr>
        <w:t>s</w:t>
      </w:r>
      <w:r w:rsidRPr="00E44F28">
        <w:rPr>
          <w:rFonts w:ascii="Arial" w:hAnsi="Arial" w:cs="Arial"/>
          <w:bCs/>
          <w:spacing w:val="4"/>
        </w:rPr>
        <w:t xml:space="preserve"> aprueban.</w:t>
      </w:r>
      <w:r>
        <w:rPr>
          <w:rFonts w:ascii="Arial" w:hAnsi="Arial" w:cs="Arial"/>
          <w:bCs/>
          <w:spacing w:val="4"/>
        </w:rPr>
        <w:t xml:space="preserve"> </w:t>
      </w:r>
      <w:r w:rsidRPr="00E44F28">
        <w:rPr>
          <w:rFonts w:ascii="Arial" w:hAnsi="Arial" w:cs="Arial"/>
          <w:bCs/>
          <w:spacing w:val="4"/>
        </w:rPr>
        <w:t>Aprobado</w:t>
      </w:r>
      <w:r>
        <w:rPr>
          <w:rFonts w:ascii="Arial" w:hAnsi="Arial" w:cs="Arial"/>
          <w:bCs/>
          <w:spacing w:val="4"/>
        </w:rPr>
        <w:t>s</w:t>
      </w:r>
      <w:r w:rsidRPr="00E44F28">
        <w:rPr>
          <w:rFonts w:ascii="Arial" w:hAnsi="Arial" w:cs="Arial"/>
          <w:bCs/>
          <w:spacing w:val="4"/>
        </w:rPr>
        <w:t>.</w:t>
      </w:r>
    </w:p>
    <w:p w14:paraId="24BA59ED" w14:textId="77777777" w:rsidR="0016773E" w:rsidRDefault="0016773E" w:rsidP="002F6DC1">
      <w:pPr>
        <w:pStyle w:val="NormalWeb"/>
        <w:spacing w:before="0" w:beforeAutospacing="0" w:after="0" w:afterAutospacing="0"/>
        <w:jc w:val="both"/>
        <w:rPr>
          <w:rFonts w:ascii="Arial" w:hAnsi="Arial" w:cs="Arial"/>
          <w:bCs/>
          <w:spacing w:val="4"/>
        </w:rPr>
      </w:pPr>
    </w:p>
    <w:p w14:paraId="247ADA5D" w14:textId="38EBA7C1" w:rsidR="002F6DC1" w:rsidRDefault="002F6DC1" w:rsidP="002F6DC1">
      <w:pPr>
        <w:pStyle w:val="NormalWeb"/>
        <w:spacing w:before="0" w:beforeAutospacing="0" w:after="0" w:afterAutospacing="0"/>
        <w:jc w:val="both"/>
        <w:rPr>
          <w:rFonts w:ascii="Arial" w:hAnsi="Arial" w:cs="Arial"/>
          <w:snapToGrid w:val="0"/>
        </w:rPr>
      </w:pPr>
      <w:r w:rsidRPr="00A127CB">
        <w:rPr>
          <w:rFonts w:ascii="Arial" w:hAnsi="Arial" w:cs="Arial"/>
          <w:b/>
          <w:snapToGrid w:val="0"/>
        </w:rPr>
        <w:lastRenderedPageBreak/>
        <w:t>El Señor Secretario General</w:t>
      </w:r>
      <w:r>
        <w:rPr>
          <w:rFonts w:ascii="Arial" w:hAnsi="Arial" w:cs="Arial"/>
          <w:b/>
          <w:snapToGrid w:val="0"/>
        </w:rPr>
        <w:t>:</w:t>
      </w:r>
      <w:r>
        <w:rPr>
          <w:rFonts w:ascii="Arial" w:hAnsi="Arial" w:cs="Arial"/>
          <w:snapToGrid w:val="0"/>
        </w:rPr>
        <w:t xml:space="preserve"> Tiene el uso de la voz, la regidora Patricia Campos.</w:t>
      </w:r>
    </w:p>
    <w:p w14:paraId="438F5E25" w14:textId="77777777" w:rsidR="002F6DC1" w:rsidRPr="002F6DC1" w:rsidRDefault="002F6DC1" w:rsidP="002F6DC1">
      <w:pPr>
        <w:pStyle w:val="NormalWeb"/>
        <w:spacing w:before="0" w:beforeAutospacing="0" w:after="0" w:afterAutospacing="0"/>
        <w:jc w:val="both"/>
        <w:rPr>
          <w:rFonts w:ascii="Arial" w:hAnsi="Arial" w:cs="Arial"/>
          <w:b/>
          <w:snapToGrid w:val="0"/>
        </w:rPr>
      </w:pPr>
    </w:p>
    <w:p w14:paraId="6E1B92C5" w14:textId="3E770E28" w:rsidR="002F6DC1" w:rsidRDefault="002F6DC1" w:rsidP="002F6DC1">
      <w:pPr>
        <w:pStyle w:val="NormalWeb"/>
        <w:spacing w:before="0" w:beforeAutospacing="0" w:after="0" w:afterAutospacing="0"/>
        <w:jc w:val="both"/>
        <w:rPr>
          <w:rFonts w:ascii="Arial" w:hAnsi="Arial" w:cs="Arial"/>
          <w:snapToGrid w:val="0"/>
        </w:rPr>
      </w:pPr>
      <w:r w:rsidRPr="002F6DC1">
        <w:rPr>
          <w:rFonts w:ascii="Arial" w:hAnsi="Arial" w:cs="Arial"/>
          <w:b/>
          <w:snapToGrid w:val="0"/>
        </w:rPr>
        <w:t>La Regidora Patricia Guadalupe Campos Alfaro</w:t>
      </w:r>
      <w:r w:rsidR="00E62891">
        <w:rPr>
          <w:rFonts w:ascii="Arial" w:hAnsi="Arial" w:cs="Arial"/>
          <w:b/>
          <w:snapToGrid w:val="0"/>
        </w:rPr>
        <w:t>:</w:t>
      </w:r>
      <w:r w:rsidR="00E62891">
        <w:rPr>
          <w:rFonts w:ascii="Arial" w:hAnsi="Arial" w:cs="Arial"/>
          <w:snapToGrid w:val="0"/>
        </w:rPr>
        <w:t xml:space="preserve"> Gracias Secretario, con su venia Presidente, compañeras y compañeros regidores así como público que nos acompaña. </w:t>
      </w:r>
    </w:p>
    <w:p w14:paraId="7866EFB7" w14:textId="77777777" w:rsidR="00E62891" w:rsidRDefault="00E62891" w:rsidP="002F6DC1">
      <w:pPr>
        <w:pStyle w:val="NormalWeb"/>
        <w:spacing w:before="0" w:beforeAutospacing="0" w:after="0" w:afterAutospacing="0"/>
        <w:jc w:val="both"/>
        <w:rPr>
          <w:rFonts w:ascii="Arial" w:hAnsi="Arial" w:cs="Arial"/>
          <w:snapToGrid w:val="0"/>
        </w:rPr>
      </w:pPr>
    </w:p>
    <w:p w14:paraId="20D079A8" w14:textId="6E96B378" w:rsidR="009F62CF" w:rsidRPr="00F07CFF" w:rsidRDefault="00E62891" w:rsidP="002F6DC1">
      <w:pPr>
        <w:pStyle w:val="NormalWeb"/>
        <w:spacing w:before="0" w:beforeAutospacing="0" w:after="0" w:afterAutospacing="0"/>
        <w:jc w:val="both"/>
        <w:rPr>
          <w:rFonts w:ascii="Arial" w:hAnsi="Arial" w:cs="Arial"/>
          <w:snapToGrid w:val="0"/>
        </w:rPr>
      </w:pPr>
      <w:r>
        <w:rPr>
          <w:rFonts w:ascii="Arial" w:hAnsi="Arial" w:cs="Arial"/>
          <w:snapToGrid w:val="0"/>
        </w:rPr>
        <w:t>Con fundamento en las atribuciones que me confieren las normas, me permito presentar una iniciativa de la cual solo leeré un extracto, solicitando al Secretario sea pl</w:t>
      </w:r>
      <w:r w:rsidRPr="00F07CFF">
        <w:rPr>
          <w:rFonts w:ascii="Arial" w:hAnsi="Arial" w:cs="Arial"/>
          <w:snapToGrid w:val="0"/>
        </w:rPr>
        <w:t>asmada de forma ínteg</w:t>
      </w:r>
      <w:r w:rsidR="00605252">
        <w:rPr>
          <w:rFonts w:ascii="Arial" w:hAnsi="Arial" w:cs="Arial"/>
          <w:snapToGrid w:val="0"/>
        </w:rPr>
        <w:t xml:space="preserve">ra en el acta correspondiente. </w:t>
      </w:r>
    </w:p>
    <w:p w14:paraId="2A7246D9" w14:textId="77777777" w:rsidR="00E62891" w:rsidRPr="00F07CFF" w:rsidRDefault="00E62891" w:rsidP="002F6DC1">
      <w:pPr>
        <w:pStyle w:val="NormalWeb"/>
        <w:spacing w:before="0" w:beforeAutospacing="0" w:after="0" w:afterAutospacing="0"/>
        <w:jc w:val="both"/>
        <w:rPr>
          <w:rFonts w:ascii="Arial" w:hAnsi="Arial" w:cs="Arial"/>
          <w:snapToGrid w:val="0"/>
        </w:rPr>
      </w:pPr>
    </w:p>
    <w:p w14:paraId="2EDB2726" w14:textId="77777777" w:rsidR="00E62891" w:rsidRPr="00F07CFF" w:rsidRDefault="00E62891" w:rsidP="002F6DC1">
      <w:pPr>
        <w:pStyle w:val="NormalWeb"/>
        <w:spacing w:before="0" w:beforeAutospacing="0" w:after="0" w:afterAutospacing="0"/>
        <w:jc w:val="both"/>
        <w:rPr>
          <w:rFonts w:ascii="Arial" w:hAnsi="Arial" w:cs="Arial"/>
          <w:snapToGrid w:val="0"/>
        </w:rPr>
      </w:pPr>
      <w:r w:rsidRPr="00F07CFF">
        <w:rPr>
          <w:rFonts w:ascii="Arial" w:hAnsi="Arial" w:cs="Arial"/>
          <w:snapToGrid w:val="0"/>
        </w:rPr>
        <w:t>Se trata de una iniciativa de ordenamiento municipal que propone reformar los artículos 4, 5, 7, 8, 16, 18 y 25 del Reglamento del Consejo de Promoción Económica del municipio de Guadalajara, derivado de una revisión de la Ley de Ingresos para el Municipio de Guadalajara del Ejercicio Fiscal 2023 y del propio Reglamento del Consejo de Promoción Económica del Municipio de Guadalajara, resulta necesario optimizar el proceso de validación de los incentivos fiscales previstos en dichas normas.</w:t>
      </w:r>
    </w:p>
    <w:p w14:paraId="5F74F437" w14:textId="77777777" w:rsidR="00E62891" w:rsidRPr="00F07CFF" w:rsidRDefault="00E62891" w:rsidP="002F6DC1">
      <w:pPr>
        <w:pStyle w:val="NormalWeb"/>
        <w:spacing w:before="0" w:beforeAutospacing="0" w:after="0" w:afterAutospacing="0"/>
        <w:jc w:val="both"/>
        <w:rPr>
          <w:rFonts w:ascii="Arial" w:hAnsi="Arial" w:cs="Arial"/>
          <w:snapToGrid w:val="0"/>
        </w:rPr>
      </w:pPr>
    </w:p>
    <w:p w14:paraId="2B43D288" w14:textId="53238C58" w:rsidR="00F07CFF" w:rsidRPr="00F07CFF" w:rsidRDefault="00E62891" w:rsidP="002F6DC1">
      <w:pPr>
        <w:pStyle w:val="NormalWeb"/>
        <w:spacing w:before="0" w:beforeAutospacing="0" w:after="0" w:afterAutospacing="0"/>
        <w:jc w:val="both"/>
        <w:rPr>
          <w:rFonts w:ascii="Arial" w:hAnsi="Arial" w:cs="Arial"/>
          <w:snapToGrid w:val="0"/>
        </w:rPr>
      </w:pPr>
      <w:r w:rsidRPr="00F07CFF">
        <w:rPr>
          <w:rFonts w:ascii="Arial" w:hAnsi="Arial" w:cs="Arial"/>
          <w:snapToGrid w:val="0"/>
        </w:rPr>
        <w:t xml:space="preserve">También, integrar a la Dirección de Promoción de la Vivienda a dicho consejo, así como también propongo la modificación para que las suplencias </w:t>
      </w:r>
      <w:r w:rsidR="00F07CFF" w:rsidRPr="00F07CFF">
        <w:rPr>
          <w:rFonts w:ascii="Arial" w:hAnsi="Arial" w:cs="Arial"/>
          <w:snapToGrid w:val="0"/>
        </w:rPr>
        <w:t>permitan una sustitución de sus titulares en caso de ser</w:t>
      </w:r>
      <w:r w:rsidR="009F62CF">
        <w:rPr>
          <w:rFonts w:ascii="Arial" w:hAnsi="Arial" w:cs="Arial"/>
          <w:snapToGrid w:val="0"/>
        </w:rPr>
        <w:t xml:space="preserve"> necesario lo que conllevará a l</w:t>
      </w:r>
      <w:r w:rsidR="00F07CFF" w:rsidRPr="00F07CFF">
        <w:rPr>
          <w:rFonts w:ascii="Arial" w:hAnsi="Arial" w:cs="Arial"/>
          <w:snapToGrid w:val="0"/>
        </w:rPr>
        <w:t>a agilización de dichos trámites.</w:t>
      </w:r>
    </w:p>
    <w:p w14:paraId="1A04384A" w14:textId="77777777" w:rsidR="00F07CFF" w:rsidRPr="00F07CFF" w:rsidRDefault="00F07CFF" w:rsidP="002F6DC1">
      <w:pPr>
        <w:pStyle w:val="NormalWeb"/>
        <w:spacing w:before="0" w:beforeAutospacing="0" w:after="0" w:afterAutospacing="0"/>
        <w:jc w:val="both"/>
        <w:rPr>
          <w:rFonts w:ascii="Arial" w:hAnsi="Arial" w:cs="Arial"/>
          <w:snapToGrid w:val="0"/>
        </w:rPr>
      </w:pPr>
    </w:p>
    <w:p w14:paraId="77827F4C" w14:textId="7685B908" w:rsidR="00F07CFF" w:rsidRPr="00F07CFF" w:rsidRDefault="00F07CFF" w:rsidP="002F6DC1">
      <w:pPr>
        <w:pStyle w:val="NormalWeb"/>
        <w:spacing w:before="0" w:beforeAutospacing="0" w:after="0" w:afterAutospacing="0"/>
        <w:jc w:val="both"/>
        <w:rPr>
          <w:rFonts w:ascii="Arial" w:hAnsi="Arial" w:cs="Arial"/>
          <w:snapToGrid w:val="0"/>
        </w:rPr>
      </w:pPr>
      <w:r w:rsidRPr="00F07CFF">
        <w:rPr>
          <w:rFonts w:ascii="Arial" w:hAnsi="Arial" w:cs="Arial"/>
          <w:snapToGrid w:val="0"/>
        </w:rPr>
        <w:t xml:space="preserve">Se hizo una revisión y se armonizan diferentes como la denominación del propio consejo de la comisión edilicia, se actualizan de acuerdo a las modificaciones que se hicieron al propio </w:t>
      </w:r>
      <w:r w:rsidR="009F62CF">
        <w:rPr>
          <w:rFonts w:ascii="Arial" w:hAnsi="Arial" w:cs="Arial"/>
          <w:snapToGrid w:val="0"/>
        </w:rPr>
        <w:t>c</w:t>
      </w:r>
      <w:r w:rsidRPr="00F07CFF">
        <w:rPr>
          <w:rFonts w:ascii="Arial" w:hAnsi="Arial" w:cs="Arial"/>
          <w:snapToGrid w:val="0"/>
        </w:rPr>
        <w:t xml:space="preserve">ódigo de </w:t>
      </w:r>
      <w:r w:rsidR="009F62CF">
        <w:rPr>
          <w:rFonts w:ascii="Arial" w:hAnsi="Arial" w:cs="Arial"/>
          <w:snapToGrid w:val="0"/>
        </w:rPr>
        <w:t>g</w:t>
      </w:r>
      <w:r w:rsidRPr="00F07CFF">
        <w:rPr>
          <w:rFonts w:ascii="Arial" w:hAnsi="Arial" w:cs="Arial"/>
          <w:snapToGrid w:val="0"/>
        </w:rPr>
        <w:t>obierno.</w:t>
      </w:r>
    </w:p>
    <w:p w14:paraId="75829C29" w14:textId="77777777" w:rsidR="00F07CFF" w:rsidRPr="00F07CFF" w:rsidRDefault="00F07CFF" w:rsidP="002F6DC1">
      <w:pPr>
        <w:pStyle w:val="NormalWeb"/>
        <w:spacing w:before="0" w:beforeAutospacing="0" w:after="0" w:afterAutospacing="0"/>
        <w:jc w:val="both"/>
        <w:rPr>
          <w:rFonts w:ascii="Arial" w:hAnsi="Arial" w:cs="Arial"/>
          <w:snapToGrid w:val="0"/>
        </w:rPr>
      </w:pPr>
    </w:p>
    <w:p w14:paraId="7D14C014" w14:textId="7534C983" w:rsidR="00E62891" w:rsidRPr="00F07CFF" w:rsidRDefault="00F07CFF" w:rsidP="002F6DC1">
      <w:pPr>
        <w:pStyle w:val="NormalWeb"/>
        <w:spacing w:before="0" w:beforeAutospacing="0" w:after="0" w:afterAutospacing="0"/>
        <w:jc w:val="both"/>
        <w:rPr>
          <w:rFonts w:ascii="Arial" w:hAnsi="Arial" w:cs="Arial"/>
          <w:snapToGrid w:val="0"/>
        </w:rPr>
      </w:pPr>
      <w:r w:rsidRPr="00F07CFF">
        <w:rPr>
          <w:rFonts w:ascii="Arial" w:hAnsi="Arial" w:cs="Arial"/>
          <w:snapToGrid w:val="0"/>
        </w:rPr>
        <w:t xml:space="preserve">Por lo que se solicita que la presente iniciativa sea turnada a la Comisión de Gobernación, Reglamentos y Vigilancia. Es cuánto.   </w:t>
      </w:r>
      <w:r w:rsidR="00E62891" w:rsidRPr="00F07CFF">
        <w:rPr>
          <w:rFonts w:ascii="Arial" w:hAnsi="Arial" w:cs="Arial"/>
          <w:snapToGrid w:val="0"/>
        </w:rPr>
        <w:t xml:space="preserve">    </w:t>
      </w:r>
    </w:p>
    <w:p w14:paraId="3DF10061" w14:textId="77777777" w:rsidR="002415C9" w:rsidRDefault="002415C9" w:rsidP="002415C9">
      <w:pPr>
        <w:jc w:val="both"/>
        <w:rPr>
          <w:rFonts w:ascii="Arial" w:eastAsia="Arial" w:hAnsi="Arial" w:cs="Arial"/>
          <w:b/>
          <w:i/>
          <w:sz w:val="18"/>
          <w:szCs w:val="18"/>
        </w:rPr>
      </w:pPr>
    </w:p>
    <w:p w14:paraId="1D85196A" w14:textId="49B4F392" w:rsidR="002415C9" w:rsidRPr="002415C9" w:rsidRDefault="002415C9" w:rsidP="002415C9">
      <w:pPr>
        <w:jc w:val="both"/>
        <w:rPr>
          <w:rFonts w:ascii="Arial" w:eastAsia="Arial" w:hAnsi="Arial" w:cs="Arial"/>
          <w:b/>
          <w:i/>
          <w:sz w:val="18"/>
          <w:szCs w:val="18"/>
        </w:rPr>
      </w:pPr>
      <w:r>
        <w:rPr>
          <w:rFonts w:ascii="Arial" w:eastAsia="Arial" w:hAnsi="Arial" w:cs="Arial"/>
          <w:b/>
          <w:i/>
          <w:sz w:val="18"/>
          <w:szCs w:val="18"/>
        </w:rPr>
        <w:t>“</w:t>
      </w:r>
      <w:r w:rsidRPr="002415C9">
        <w:rPr>
          <w:rFonts w:ascii="Arial" w:eastAsia="Arial" w:hAnsi="Arial" w:cs="Arial"/>
          <w:b/>
          <w:i/>
          <w:sz w:val="18"/>
          <w:szCs w:val="18"/>
        </w:rPr>
        <w:t>HONORABLE AYUNTAMIENTO DE GUADALAJARA</w:t>
      </w:r>
    </w:p>
    <w:p w14:paraId="162CBFD1" w14:textId="77777777" w:rsidR="002415C9" w:rsidRPr="002415C9" w:rsidRDefault="002415C9" w:rsidP="002415C9">
      <w:pPr>
        <w:jc w:val="both"/>
        <w:rPr>
          <w:rFonts w:ascii="Arial" w:eastAsia="Arial" w:hAnsi="Arial" w:cs="Arial"/>
          <w:b/>
          <w:i/>
          <w:sz w:val="18"/>
          <w:szCs w:val="18"/>
        </w:rPr>
      </w:pPr>
      <w:r w:rsidRPr="002415C9">
        <w:rPr>
          <w:rFonts w:ascii="Arial" w:eastAsia="Arial" w:hAnsi="Arial" w:cs="Arial"/>
          <w:b/>
          <w:i/>
          <w:sz w:val="18"/>
          <w:szCs w:val="18"/>
        </w:rPr>
        <w:t>Presente</w:t>
      </w:r>
    </w:p>
    <w:p w14:paraId="4DC77344" w14:textId="77777777" w:rsidR="002415C9" w:rsidRPr="002415C9" w:rsidRDefault="002415C9" w:rsidP="002415C9">
      <w:pPr>
        <w:jc w:val="both"/>
        <w:rPr>
          <w:rFonts w:ascii="Arial" w:eastAsia="Arial" w:hAnsi="Arial" w:cs="Arial"/>
          <w:i/>
          <w:sz w:val="18"/>
          <w:szCs w:val="18"/>
        </w:rPr>
      </w:pPr>
    </w:p>
    <w:p w14:paraId="779DD656" w14:textId="77777777" w:rsidR="002415C9" w:rsidRPr="002415C9" w:rsidRDefault="002415C9" w:rsidP="002415C9">
      <w:pPr>
        <w:jc w:val="both"/>
        <w:rPr>
          <w:rFonts w:ascii="Arial" w:eastAsia="Arial" w:hAnsi="Arial" w:cs="Arial"/>
          <w:b/>
          <w:i/>
          <w:sz w:val="18"/>
          <w:szCs w:val="18"/>
        </w:rPr>
      </w:pPr>
      <w:r w:rsidRPr="002415C9">
        <w:rPr>
          <w:rFonts w:ascii="Arial" w:eastAsia="Arial" w:hAnsi="Arial" w:cs="Arial"/>
          <w:i/>
          <w:sz w:val="18"/>
          <w:szCs w:val="18"/>
        </w:rPr>
        <w:t xml:space="preserve">La que suscribe, regidora </w:t>
      </w:r>
      <w:r w:rsidRPr="002415C9">
        <w:rPr>
          <w:rFonts w:ascii="Arial" w:eastAsia="Arial" w:hAnsi="Arial" w:cs="Arial"/>
          <w:b/>
          <w:i/>
          <w:sz w:val="18"/>
          <w:szCs w:val="18"/>
        </w:rPr>
        <w:t xml:space="preserve">Patricia Guadalupe Campos Alfaro, </w:t>
      </w:r>
      <w:r w:rsidRPr="002415C9">
        <w:rPr>
          <w:rFonts w:ascii="Arial" w:eastAsia="Arial" w:hAnsi="Arial" w:cs="Arial"/>
          <w:i/>
          <w:sz w:val="18"/>
          <w:szCs w:val="18"/>
        </w:rPr>
        <w:t xml:space="preserve">en uso de las atribuciones que me confiere el artículo 50 fracción I de la Ley del Gobierno y la Administración Pública Municipal del Estado de Jalisco; así como los artículos 90, 91 fracción II, 92 y 94 del Código de Gobierno Municipal de Guadalajara, propongo ante este Ayuntamiento la siguiente </w:t>
      </w:r>
      <w:r w:rsidRPr="002415C9">
        <w:rPr>
          <w:rFonts w:ascii="Arial" w:eastAsia="Arial" w:hAnsi="Arial" w:cs="Arial"/>
          <w:b/>
          <w:i/>
          <w:sz w:val="18"/>
          <w:szCs w:val="18"/>
        </w:rPr>
        <w:t xml:space="preserve">Iniciativa de Ordenamiento Municipal, que tiene por objeto reformar el Reglamento del Consejo de Promoción Económica del Municipio de Guadalajara; </w:t>
      </w:r>
      <w:r w:rsidRPr="002415C9">
        <w:rPr>
          <w:rFonts w:ascii="Arial" w:eastAsia="Arial" w:hAnsi="Arial" w:cs="Arial"/>
          <w:i/>
          <w:sz w:val="18"/>
          <w:szCs w:val="18"/>
        </w:rPr>
        <w:t>lo anterior de conformidad a la siguiente:</w:t>
      </w:r>
    </w:p>
    <w:p w14:paraId="7D348AE3" w14:textId="77777777" w:rsidR="002415C9" w:rsidRPr="002415C9" w:rsidRDefault="002415C9" w:rsidP="002415C9">
      <w:pPr>
        <w:pStyle w:val="Ttulo1"/>
        <w:jc w:val="both"/>
        <w:rPr>
          <w:rFonts w:ascii="Arial" w:hAnsi="Arial" w:cs="Arial"/>
          <w:i/>
          <w:sz w:val="18"/>
          <w:szCs w:val="18"/>
        </w:rPr>
      </w:pPr>
    </w:p>
    <w:p w14:paraId="63C12B29" w14:textId="77777777" w:rsidR="002415C9" w:rsidRPr="002415C9" w:rsidRDefault="002415C9" w:rsidP="002415C9">
      <w:pPr>
        <w:pStyle w:val="Ttulo1"/>
        <w:rPr>
          <w:rFonts w:ascii="Arial" w:hAnsi="Arial" w:cs="Arial"/>
          <w:i/>
          <w:sz w:val="18"/>
          <w:szCs w:val="18"/>
        </w:rPr>
      </w:pPr>
      <w:r w:rsidRPr="002415C9">
        <w:rPr>
          <w:rFonts w:ascii="Arial" w:hAnsi="Arial" w:cs="Arial"/>
          <w:i/>
          <w:sz w:val="18"/>
          <w:szCs w:val="18"/>
        </w:rPr>
        <w:t>EXPOSICIÓN DE MOTIVOS</w:t>
      </w:r>
    </w:p>
    <w:p w14:paraId="04A1B81D" w14:textId="77777777" w:rsidR="002415C9" w:rsidRPr="002415C9" w:rsidRDefault="002415C9" w:rsidP="002415C9">
      <w:pPr>
        <w:rPr>
          <w:rFonts w:ascii="Arial" w:hAnsi="Arial" w:cs="Arial"/>
          <w:i/>
          <w:sz w:val="18"/>
          <w:szCs w:val="18"/>
          <w:lang w:eastAsia="es-ES"/>
        </w:rPr>
      </w:pPr>
    </w:p>
    <w:p w14:paraId="4B20D972"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I.</w:t>
      </w:r>
      <w:r w:rsidRPr="002415C9">
        <w:rPr>
          <w:rFonts w:ascii="Arial" w:eastAsia="Arial" w:hAnsi="Arial" w:cs="Arial"/>
          <w:i/>
          <w:sz w:val="18"/>
          <w:szCs w:val="18"/>
        </w:rPr>
        <w:t xml:space="preserve"> La Constitución Política de los Estados Unidos Mexicanos establece en el artículo 115 fracción II que los Municipios estarán investidos de personalidad jurídica y manejarán su patrimonio conforme a la Ley; asimismo, en su artículo 134 establece que los recursos económicos de que dispongan la Federación, las entidades federativas, los Municipios y las demarcaciones territoriales de la Ciudad de México, se </w:t>
      </w:r>
      <w:r w:rsidRPr="002415C9">
        <w:rPr>
          <w:rFonts w:ascii="Arial" w:eastAsia="Arial" w:hAnsi="Arial" w:cs="Arial"/>
          <w:i/>
          <w:sz w:val="18"/>
          <w:szCs w:val="18"/>
        </w:rPr>
        <w:lastRenderedPageBreak/>
        <w:t>administrarán con eficiencia, eficacia, economía, transparencia y honradez para satisfacer los objetivos a los que estén destinados.</w:t>
      </w:r>
    </w:p>
    <w:p w14:paraId="4642CAFF"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II.</w:t>
      </w:r>
      <w:r w:rsidRPr="002415C9">
        <w:rPr>
          <w:rFonts w:ascii="Arial" w:eastAsia="Arial" w:hAnsi="Arial" w:cs="Arial"/>
          <w:i/>
          <w:sz w:val="18"/>
          <w:szCs w:val="18"/>
        </w:rPr>
        <w:t xml:space="preserve"> La Constitución Política del Estado de Jalisco en sus artículos 77 fracciones I y II, 85 y 86 párrafo segundo, dispone que los ayuntamientos tendrán entre otras facultades la de aprobar, de conformidad con las leyes en materia municipal que expida el Congreso del Estado, los bandos de policía y gobierno y los ordenamientos y disposiciones que tiendan a regular las materias, procedimientos, funciones y servicios públicos de su competencia.</w:t>
      </w:r>
    </w:p>
    <w:p w14:paraId="0B7277A6"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III.</w:t>
      </w:r>
      <w:r w:rsidRPr="002415C9">
        <w:rPr>
          <w:rFonts w:ascii="Arial" w:eastAsia="Arial" w:hAnsi="Arial" w:cs="Arial"/>
          <w:i/>
          <w:sz w:val="18"/>
          <w:szCs w:val="18"/>
        </w:rPr>
        <w:t xml:space="preserve"> La Ley del Gobierno y la Administración Pública Municipal del Estado de Jalisco, mediante sus artículos 40 y 42 respectivamente, faculta a los ayuntamientos para expedir los bandos de policía y gobierno, así como los reglamentos, circulares y disposiciones administrativas de observancia general.</w:t>
      </w:r>
    </w:p>
    <w:p w14:paraId="55350B1E"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 xml:space="preserve">IV. </w:t>
      </w:r>
      <w:r w:rsidRPr="002415C9">
        <w:rPr>
          <w:rFonts w:ascii="Arial" w:eastAsia="Arial" w:hAnsi="Arial" w:cs="Arial"/>
          <w:i/>
          <w:sz w:val="18"/>
          <w:szCs w:val="18"/>
        </w:rPr>
        <w:t>Las disposiciones reglamentarias representan gran importancia, ya que establecen los lineamientos para mantener el orden y la armonía dentro de una sociedad; es por ello que lo procedente es guardar la debida congruencia para su correcta aplicación, otorgando así seguridad jurídica a quienes les aplica; siendo el caso que el Reglamento del Consejo de Promoción Económica del Municipio de Guadalajara, es un instrumento que reviste la mayor trascendencia, en virtud de que tiene por objeto establecer el funcionamiento del Consejo de Promoción Económica del Municipio de Guadalajara, así como regular el otorgamiento de los incentivos fiscales de acuerdo con la Ley de Ingresos del Municipio de Guadalajara, para el ejercicio fiscal vigente.</w:t>
      </w:r>
    </w:p>
    <w:p w14:paraId="6EF865F9" w14:textId="4FEBD0CC" w:rsidR="002415C9" w:rsidRPr="002415C9" w:rsidRDefault="002415C9" w:rsidP="001410B7">
      <w:pPr>
        <w:pStyle w:val="Prrafodelista"/>
        <w:numPr>
          <w:ilvl w:val="0"/>
          <w:numId w:val="21"/>
        </w:numPr>
        <w:jc w:val="both"/>
        <w:rPr>
          <w:rFonts w:ascii="Arial" w:eastAsia="Arial" w:hAnsi="Arial" w:cs="Arial"/>
          <w:i/>
          <w:sz w:val="18"/>
          <w:szCs w:val="18"/>
        </w:rPr>
      </w:pPr>
      <w:r w:rsidRPr="002415C9">
        <w:rPr>
          <w:rFonts w:ascii="Arial" w:eastAsia="Arial" w:hAnsi="Arial" w:cs="Arial"/>
          <w:i/>
          <w:sz w:val="18"/>
          <w:szCs w:val="18"/>
        </w:rPr>
        <w:t xml:space="preserve">La Ley de Ingresos del Municipio de Guadalajara para el ejercicio fiscal 2023, establece en su artículo 16 que podrán gozar de incentivos fiscales a la actividad productiva las personas físicas o jurídicas que durante el año 2023 lleven a cabo desarrollo de vivienda, </w:t>
      </w:r>
      <w:r w:rsidRPr="002415C9">
        <w:rPr>
          <w:rFonts w:ascii="Arial" w:eastAsia="Arial" w:hAnsi="Arial" w:cs="Arial"/>
          <w:b/>
          <w:i/>
          <w:sz w:val="18"/>
          <w:szCs w:val="18"/>
        </w:rPr>
        <w:t>previa autorización de la Dirección de Promoción a la Vivienda</w:t>
      </w:r>
      <w:r w:rsidRPr="002415C9">
        <w:rPr>
          <w:rFonts w:ascii="Arial" w:eastAsia="Arial" w:hAnsi="Arial" w:cs="Arial"/>
          <w:i/>
          <w:sz w:val="18"/>
          <w:szCs w:val="18"/>
        </w:rPr>
        <w:t xml:space="preserve"> y que se encuentren dentro de los polígonos de Intervención Urbana incluidos en los Planes Parciales de Desarrollo del Municipio de Guadalajara, Jalisco, conforme a la legislación y normatividad aplicables y que generen nuevas fuentes de empleo directas y permanentes o realicen inversiones en la adquisición o construcción de activos fijos (inmuebles) destinados a esos fines…en un término máximo general de doce meses para cumplir con los requisitos, a partir de la fecha en que el Consejo de Promoción Económica del Municipio de Guadalajara notifique al inversionista la aprobación de su solicitud de incentivos, salvo en el caso de inversiones en que el período de realización de la obra rebase dicho término, respaldado en su programa de obra previamente aprobado por la Dirección de Licencias de Construcción, cuyo término podrá ampliarse a solicitud del interesado.</w:t>
      </w:r>
    </w:p>
    <w:p w14:paraId="42158DC0" w14:textId="77777777" w:rsidR="002415C9" w:rsidRPr="002415C9" w:rsidRDefault="002415C9" w:rsidP="002415C9">
      <w:pPr>
        <w:pStyle w:val="Prrafodelista"/>
        <w:ind w:left="0"/>
        <w:jc w:val="both"/>
        <w:rPr>
          <w:rFonts w:ascii="Arial" w:eastAsia="Arial" w:hAnsi="Arial" w:cs="Arial"/>
          <w:i/>
          <w:sz w:val="18"/>
          <w:szCs w:val="18"/>
        </w:rPr>
      </w:pPr>
    </w:p>
    <w:p w14:paraId="4A6CE6C3"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 xml:space="preserve">Los proyectos y acciones de vivienda también gozarán de incentivos fiscales </w:t>
      </w:r>
      <w:r w:rsidRPr="002415C9">
        <w:rPr>
          <w:rFonts w:ascii="Arial" w:eastAsia="Arial" w:hAnsi="Arial" w:cs="Arial"/>
          <w:b/>
          <w:i/>
          <w:sz w:val="18"/>
          <w:szCs w:val="18"/>
        </w:rPr>
        <w:t>previa validación de la Dirección de Promoción a la Vivienda</w:t>
      </w:r>
      <w:r w:rsidRPr="002415C9">
        <w:rPr>
          <w:rFonts w:ascii="Arial" w:eastAsia="Arial" w:hAnsi="Arial" w:cs="Arial"/>
          <w:i/>
          <w:sz w:val="18"/>
          <w:szCs w:val="18"/>
        </w:rPr>
        <w:t xml:space="preserve">, conforme a los requisitos básicos de elegibilidad que se establezca para el efecto. Las personas interesadas deberán presentar su proyecto Arquitectónico, ante la </w:t>
      </w:r>
      <w:r w:rsidRPr="002415C9">
        <w:rPr>
          <w:rFonts w:ascii="Arial" w:eastAsia="Arial" w:hAnsi="Arial" w:cs="Arial"/>
          <w:b/>
          <w:i/>
          <w:sz w:val="18"/>
          <w:szCs w:val="18"/>
        </w:rPr>
        <w:t>Dirección de Promoción a la Vivienda</w:t>
      </w:r>
      <w:r w:rsidRPr="002415C9">
        <w:rPr>
          <w:rFonts w:ascii="Arial" w:eastAsia="Arial" w:hAnsi="Arial" w:cs="Arial"/>
          <w:i/>
          <w:sz w:val="18"/>
          <w:szCs w:val="18"/>
        </w:rPr>
        <w:t>, para que esta dependencia efectúe la dictaminación técnica de la propuesta arquitectónica de acuerdo a los criterios y componentes de evaluación del “Modelo de evaluación para Incentivos Fiscales a la Vivienda en el Municipio de Guadalajara” mismo que deberá aprobar el Consejo de Promoción Económica del Municipio de Guadalajara, conforme a los ejes establecidos en el Programa Municipal de Vivienda de Guadalajara, y el Programa de Redensificación y Repoblamiento urbano para el año fiscal en curso.</w:t>
      </w:r>
    </w:p>
    <w:p w14:paraId="5915DD2E" w14:textId="77777777" w:rsidR="002415C9" w:rsidRPr="002415C9" w:rsidRDefault="002415C9" w:rsidP="002415C9">
      <w:pPr>
        <w:jc w:val="both"/>
        <w:rPr>
          <w:rFonts w:ascii="Arial" w:eastAsia="Arial" w:hAnsi="Arial" w:cs="Arial"/>
          <w:i/>
          <w:sz w:val="18"/>
          <w:szCs w:val="18"/>
        </w:rPr>
      </w:pPr>
    </w:p>
    <w:p w14:paraId="4EDD907E"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La solicitud de incentivos fiscales se recibirá a través de la Coordinación General de Desarrollo Económico, quien a su vez la turnará para su aprobación al Consejo Municipal de Promoción Económica, que estudiará y resolverá las solicitudes de los incentivos fiscales de acuerdo a los porcentajes fijados con posterioridad, siempre que cumplan con las disposiciones y requisitos previstos en el Reglamento del Consejo de Promoción Económica del Municipio de Guadalajara.</w:t>
      </w:r>
    </w:p>
    <w:p w14:paraId="24FD20D2" w14:textId="77777777" w:rsidR="002415C9" w:rsidRPr="002415C9" w:rsidRDefault="002415C9" w:rsidP="002415C9">
      <w:pPr>
        <w:jc w:val="right"/>
        <w:rPr>
          <w:rFonts w:ascii="Arial" w:eastAsia="Arial" w:hAnsi="Arial" w:cs="Arial"/>
          <w:i/>
          <w:sz w:val="18"/>
          <w:szCs w:val="18"/>
        </w:rPr>
      </w:pPr>
      <w:r w:rsidRPr="002415C9">
        <w:rPr>
          <w:rFonts w:ascii="Arial" w:eastAsia="Arial" w:hAnsi="Arial" w:cs="Arial"/>
          <w:i/>
          <w:sz w:val="18"/>
          <w:szCs w:val="18"/>
        </w:rPr>
        <w:t>[Lo resaltado es propio]</w:t>
      </w:r>
    </w:p>
    <w:p w14:paraId="1DE0D31C" w14:textId="77777777" w:rsidR="002415C9" w:rsidRPr="002415C9" w:rsidRDefault="002415C9" w:rsidP="002415C9">
      <w:pPr>
        <w:jc w:val="both"/>
        <w:rPr>
          <w:rFonts w:ascii="Arial" w:eastAsia="Arial" w:hAnsi="Arial" w:cs="Arial"/>
          <w:b/>
          <w:i/>
          <w:sz w:val="18"/>
          <w:szCs w:val="18"/>
        </w:rPr>
      </w:pPr>
    </w:p>
    <w:p w14:paraId="550FA333"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VI.</w:t>
      </w:r>
      <w:r w:rsidRPr="002415C9">
        <w:rPr>
          <w:rFonts w:ascii="Arial" w:eastAsia="Arial" w:hAnsi="Arial" w:cs="Arial"/>
          <w:i/>
          <w:sz w:val="18"/>
          <w:szCs w:val="18"/>
        </w:rPr>
        <w:t xml:space="preserve"> El artículo 7 del Reglamento del Consejo de Promoción Económica del Municipio de Guadalajara dispone quienes son los servidores públicos que lo integran; por otra parte, de acuerdo a lo que establece la Ley de Ingresos, es la Dirección de Promoción de la Vivienda la dependencia encargada de efectuar la dictaminación técnica de la propuesta arquitectónica que presentan los interesados, de acuerdo a los criterios y componentes de evaluación del Modelo de evaluación para Incentivos Fiscales a la Vivienda en el Municipio, razón por la cual, actualmente a todas las sesiones del Consejo la titular de dicha dirección asiste como invitada; por lo que la presente propuesta es que sea integrante del Consejo, con derecho a voz. </w:t>
      </w:r>
    </w:p>
    <w:p w14:paraId="53F4C70C" w14:textId="77777777" w:rsidR="002415C9" w:rsidRPr="002415C9" w:rsidRDefault="002415C9" w:rsidP="002415C9">
      <w:pPr>
        <w:jc w:val="both"/>
        <w:rPr>
          <w:rFonts w:ascii="Arial" w:eastAsia="Arial" w:hAnsi="Arial" w:cs="Arial"/>
          <w:i/>
          <w:sz w:val="18"/>
          <w:szCs w:val="18"/>
        </w:rPr>
      </w:pPr>
    </w:p>
    <w:p w14:paraId="70850A4C"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lastRenderedPageBreak/>
        <w:t>VII</w:t>
      </w:r>
      <w:r w:rsidRPr="002415C9">
        <w:rPr>
          <w:rFonts w:ascii="Arial" w:eastAsia="Arial" w:hAnsi="Arial" w:cs="Arial"/>
          <w:i/>
          <w:sz w:val="18"/>
          <w:szCs w:val="18"/>
        </w:rPr>
        <w:t>. Atendiendo a lo establecido en el artículo 92 del Código de Gobierno Municipal de Guadalajara, se especifica que la aprobación de esta iniciativa no conlleva repercusiones jurídicas, presupuestales, laborales o sociales, ya que su único propósito es darle mayor congruencia y facilidad de aplicación al Reglamento del Consejo de Promoción Económica del Municipio de Guadalajara.</w:t>
      </w:r>
    </w:p>
    <w:p w14:paraId="3AE8F7E0" w14:textId="77777777" w:rsidR="002415C9" w:rsidRPr="002415C9" w:rsidRDefault="002415C9" w:rsidP="002415C9">
      <w:pPr>
        <w:jc w:val="both"/>
        <w:rPr>
          <w:rFonts w:ascii="Arial" w:eastAsia="Arial" w:hAnsi="Arial" w:cs="Arial"/>
          <w:i/>
          <w:sz w:val="18"/>
          <w:szCs w:val="18"/>
        </w:rPr>
      </w:pPr>
    </w:p>
    <w:p w14:paraId="167A265E" w14:textId="3161C6DB"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VIII</w:t>
      </w:r>
      <w:r w:rsidRPr="002415C9">
        <w:rPr>
          <w:rFonts w:ascii="Arial" w:eastAsia="Arial" w:hAnsi="Arial" w:cs="Arial"/>
          <w:i/>
          <w:sz w:val="18"/>
          <w:szCs w:val="18"/>
        </w:rPr>
        <w:t>. Después de la revisión de las disposiciones contenidas tanto en la Ley de Ingresos del Municipio de Guadalajara para el ejercicio fiscal 2023, como en el Reglamento del Consejo de Promoción Económica del Municipio de Guadalajara, se pretende optimi</w:t>
      </w:r>
      <w:r w:rsidR="00605252">
        <w:rPr>
          <w:rFonts w:ascii="Arial" w:eastAsia="Arial" w:hAnsi="Arial" w:cs="Arial"/>
          <w:i/>
          <w:sz w:val="18"/>
          <w:szCs w:val="18"/>
        </w:rPr>
        <w:t xml:space="preserve">zar el trámite de validación a </w:t>
      </w:r>
      <w:r w:rsidRPr="002415C9">
        <w:rPr>
          <w:rFonts w:ascii="Arial" w:eastAsia="Arial" w:hAnsi="Arial" w:cs="Arial"/>
          <w:i/>
          <w:sz w:val="18"/>
          <w:szCs w:val="18"/>
        </w:rPr>
        <w:t>los incentivos fiscales previstos, ya que actualmente la titular de la Dirección de Promoción de la Vivienda asiste a las sesiones del Consejo como invitada, por lo que con la presente iniciativa propongo que sea integrante del mismo; así también, propongo una modificación para que las suplencias permitan una sustitución de los titulares, en caso de ser necesario y de esta forma dar más agilidad a los trámites para otorgamiento de los incentivos fiscales; de igual manera, propongo que para armonizar esta disposición reglamentaria, se hagan correcciones de forma a varios artículos, como es el caso del nombre correcto de la Coordinación, entre otras; para ello, propongo modificar los artículos 4, 5, 7, 8, 16,18 y 25 del Reglamento del Consejo de Promoción Económica del Municipio de Guadalajara; como se plasma a continuación:</w:t>
      </w:r>
    </w:p>
    <w:p w14:paraId="671E9D64" w14:textId="77777777" w:rsidR="002415C9" w:rsidRPr="002415C9" w:rsidRDefault="002415C9" w:rsidP="002415C9">
      <w:pPr>
        <w:jc w:val="both"/>
        <w:rPr>
          <w:rFonts w:ascii="Arial" w:eastAsia="Arial" w:hAnsi="Arial" w:cs="Arial"/>
          <w:i/>
          <w:sz w:val="18"/>
          <w:szCs w:val="18"/>
        </w:rPr>
      </w:pPr>
    </w:p>
    <w:tbl>
      <w:tblPr>
        <w:tblStyle w:val="Tablaconcuadrcula"/>
        <w:tblW w:w="0" w:type="auto"/>
        <w:tblInd w:w="108" w:type="dxa"/>
        <w:tblLook w:val="04A0" w:firstRow="1" w:lastRow="0" w:firstColumn="1" w:lastColumn="0" w:noHBand="0" w:noVBand="1"/>
      </w:tblPr>
      <w:tblGrid>
        <w:gridCol w:w="4351"/>
        <w:gridCol w:w="4459"/>
      </w:tblGrid>
      <w:tr w:rsidR="002415C9" w:rsidRPr="002415C9" w14:paraId="4189F3ED" w14:textId="77777777" w:rsidTr="002415C9">
        <w:tc>
          <w:tcPr>
            <w:tcW w:w="4351" w:type="dxa"/>
          </w:tcPr>
          <w:p w14:paraId="1C88FCD7" w14:textId="77777777" w:rsidR="002415C9" w:rsidRPr="002415C9" w:rsidRDefault="002415C9" w:rsidP="002415C9">
            <w:pPr>
              <w:jc w:val="both"/>
              <w:rPr>
                <w:rFonts w:ascii="Arial" w:eastAsia="Arial" w:hAnsi="Arial" w:cs="Arial"/>
                <w:b/>
                <w:i/>
                <w:sz w:val="18"/>
                <w:szCs w:val="18"/>
              </w:rPr>
            </w:pPr>
            <w:r w:rsidRPr="002415C9">
              <w:rPr>
                <w:rFonts w:ascii="Arial" w:eastAsia="Arial" w:hAnsi="Arial" w:cs="Arial"/>
                <w:b/>
                <w:i/>
                <w:sz w:val="18"/>
                <w:szCs w:val="18"/>
              </w:rPr>
              <w:t>Reglamento del Consejo de Promoción Económica del Municipio de Guadalajara.</w:t>
            </w:r>
          </w:p>
          <w:p w14:paraId="4E589314" w14:textId="77777777" w:rsidR="002415C9" w:rsidRPr="002415C9" w:rsidRDefault="002415C9" w:rsidP="002415C9">
            <w:pPr>
              <w:jc w:val="both"/>
              <w:rPr>
                <w:rFonts w:ascii="Arial" w:eastAsia="Arial" w:hAnsi="Arial" w:cs="Arial"/>
                <w:b/>
                <w:i/>
                <w:sz w:val="18"/>
                <w:szCs w:val="18"/>
              </w:rPr>
            </w:pPr>
            <w:r w:rsidRPr="002415C9">
              <w:rPr>
                <w:rFonts w:ascii="Arial" w:eastAsia="Arial" w:hAnsi="Arial" w:cs="Arial"/>
                <w:b/>
                <w:i/>
                <w:sz w:val="18"/>
                <w:szCs w:val="18"/>
              </w:rPr>
              <w:t xml:space="preserve">Disposición actual </w:t>
            </w:r>
          </w:p>
        </w:tc>
        <w:tc>
          <w:tcPr>
            <w:tcW w:w="4459" w:type="dxa"/>
          </w:tcPr>
          <w:p w14:paraId="370F5157" w14:textId="77777777" w:rsidR="002415C9" w:rsidRPr="002415C9" w:rsidRDefault="002415C9" w:rsidP="002415C9">
            <w:pPr>
              <w:jc w:val="both"/>
              <w:rPr>
                <w:rFonts w:ascii="Arial" w:eastAsia="Arial" w:hAnsi="Arial" w:cs="Arial"/>
                <w:b/>
                <w:i/>
                <w:sz w:val="18"/>
                <w:szCs w:val="18"/>
              </w:rPr>
            </w:pPr>
            <w:r w:rsidRPr="002415C9">
              <w:rPr>
                <w:rFonts w:ascii="Arial" w:eastAsia="Arial" w:hAnsi="Arial" w:cs="Arial"/>
                <w:b/>
                <w:i/>
                <w:sz w:val="18"/>
                <w:szCs w:val="18"/>
              </w:rPr>
              <w:t xml:space="preserve">Reglamento del Consejo de Promoción Económica del Municipio de Guadalajara. </w:t>
            </w:r>
          </w:p>
          <w:p w14:paraId="61B03FBC" w14:textId="77777777" w:rsidR="002415C9" w:rsidRPr="002415C9" w:rsidRDefault="002415C9" w:rsidP="002415C9">
            <w:pPr>
              <w:jc w:val="both"/>
              <w:rPr>
                <w:rFonts w:ascii="Arial" w:eastAsia="Arial" w:hAnsi="Arial" w:cs="Arial"/>
                <w:b/>
                <w:i/>
                <w:sz w:val="18"/>
                <w:szCs w:val="18"/>
              </w:rPr>
            </w:pPr>
            <w:r w:rsidRPr="002415C9">
              <w:rPr>
                <w:rFonts w:ascii="Arial" w:eastAsia="Arial" w:hAnsi="Arial" w:cs="Arial"/>
                <w:b/>
                <w:i/>
                <w:sz w:val="18"/>
                <w:szCs w:val="18"/>
              </w:rPr>
              <w:t xml:space="preserve">Propuesta de modificación </w:t>
            </w:r>
          </w:p>
        </w:tc>
      </w:tr>
      <w:tr w:rsidR="002415C9" w:rsidRPr="002415C9" w14:paraId="2FB7CBEE" w14:textId="77777777" w:rsidTr="002415C9">
        <w:tc>
          <w:tcPr>
            <w:tcW w:w="4351" w:type="dxa"/>
          </w:tcPr>
          <w:p w14:paraId="645FA2C3"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Artículo 4.</w:t>
            </w:r>
            <w:r w:rsidRPr="002415C9">
              <w:rPr>
                <w:rFonts w:ascii="Arial" w:eastAsia="Arial" w:hAnsi="Arial" w:cs="Arial"/>
                <w:i/>
                <w:sz w:val="18"/>
                <w:szCs w:val="18"/>
              </w:rPr>
              <w:t xml:space="preserve"> Los preceptos contenidos en el presente reglamento, le competen:</w:t>
            </w:r>
          </w:p>
          <w:p w14:paraId="43F4009C"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 Al Ayuntamiento;</w:t>
            </w:r>
          </w:p>
          <w:p w14:paraId="02C83E7C"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II. Al Consejo de Promoción Económica;</w:t>
            </w:r>
          </w:p>
          <w:p w14:paraId="5711DE68"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III. Al Coordinador General de Desarrollo Económico y Combate a la Desigualdad;</w:t>
            </w:r>
          </w:p>
          <w:p w14:paraId="638E20EF"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IV. Al Tesorero Municipal;</w:t>
            </w:r>
          </w:p>
          <w:p w14:paraId="5E9269E8"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V. Al Director de Promoción a la Inversión; y</w:t>
            </w:r>
          </w:p>
          <w:p w14:paraId="31F5D780"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VI. Al Síndico Municipal.</w:t>
            </w:r>
          </w:p>
        </w:tc>
        <w:tc>
          <w:tcPr>
            <w:tcW w:w="4459" w:type="dxa"/>
          </w:tcPr>
          <w:p w14:paraId="3F592AC2"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Artículo 4.</w:t>
            </w:r>
            <w:r w:rsidRPr="002415C9">
              <w:rPr>
                <w:rFonts w:ascii="Arial" w:eastAsia="Arial" w:hAnsi="Arial" w:cs="Arial"/>
                <w:i/>
                <w:sz w:val="18"/>
                <w:szCs w:val="18"/>
              </w:rPr>
              <w:t xml:space="preserve"> Los preceptos contenidos en el presente reglamento, le competen:</w:t>
            </w:r>
          </w:p>
          <w:p w14:paraId="5ACA2579"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 Al Ayuntamiento;</w:t>
            </w:r>
          </w:p>
          <w:p w14:paraId="180C7A5C"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II. Al Consejo de Promoción Económica;</w:t>
            </w:r>
          </w:p>
          <w:p w14:paraId="31BEE860"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 xml:space="preserve">III. Al </w:t>
            </w:r>
            <w:r w:rsidRPr="002415C9">
              <w:rPr>
                <w:rFonts w:ascii="Arial" w:eastAsia="Arial" w:hAnsi="Arial" w:cs="Arial"/>
                <w:b/>
                <w:i/>
                <w:sz w:val="18"/>
                <w:szCs w:val="18"/>
              </w:rPr>
              <w:t>Coordinador General de Desarrollo Económico</w:t>
            </w:r>
            <w:r w:rsidRPr="002415C9">
              <w:rPr>
                <w:rFonts w:ascii="Arial" w:eastAsia="Arial" w:hAnsi="Arial" w:cs="Arial"/>
                <w:i/>
                <w:sz w:val="18"/>
                <w:szCs w:val="18"/>
              </w:rPr>
              <w:t>;</w:t>
            </w:r>
          </w:p>
          <w:p w14:paraId="03E57342"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IV. Al Tesorero Municipal;</w:t>
            </w:r>
          </w:p>
          <w:p w14:paraId="1483704A"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V. Al Director de Promoción a la Inversión; y</w:t>
            </w:r>
          </w:p>
          <w:p w14:paraId="11777B09"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VI. Al Síndico Municipal.</w:t>
            </w:r>
          </w:p>
        </w:tc>
      </w:tr>
      <w:tr w:rsidR="002415C9" w:rsidRPr="002415C9" w14:paraId="296F7C9F" w14:textId="77777777" w:rsidTr="002415C9">
        <w:tc>
          <w:tcPr>
            <w:tcW w:w="4351" w:type="dxa"/>
          </w:tcPr>
          <w:p w14:paraId="39174420"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 xml:space="preserve">Artículo 5. </w:t>
            </w:r>
            <w:r w:rsidRPr="002415C9">
              <w:rPr>
                <w:rFonts w:ascii="Arial" w:eastAsia="Arial" w:hAnsi="Arial" w:cs="Arial"/>
                <w:i/>
                <w:sz w:val="18"/>
                <w:szCs w:val="18"/>
              </w:rPr>
              <w:t>El Consejo es el organismo auxiliar del Ayuntamiento, que conjuntamente con la Coordinación General de Desarrollo Económico y Combate a la Desigualdad y la Tesorería Municipal se encarga de impulsar la inversión en el municipio.</w:t>
            </w:r>
          </w:p>
          <w:p w14:paraId="4C9D5139" w14:textId="77777777" w:rsidR="002415C9" w:rsidRPr="002415C9" w:rsidRDefault="002415C9" w:rsidP="002415C9">
            <w:pPr>
              <w:jc w:val="both"/>
              <w:rPr>
                <w:rFonts w:ascii="Arial" w:eastAsia="Arial" w:hAnsi="Arial" w:cs="Arial"/>
                <w:b/>
                <w:i/>
                <w:sz w:val="18"/>
                <w:szCs w:val="18"/>
              </w:rPr>
            </w:pPr>
            <w:r w:rsidRPr="002415C9">
              <w:rPr>
                <w:rFonts w:ascii="Arial" w:eastAsia="Arial" w:hAnsi="Arial" w:cs="Arial"/>
                <w:i/>
                <w:sz w:val="18"/>
                <w:szCs w:val="18"/>
              </w:rPr>
              <w:t>…</w:t>
            </w:r>
          </w:p>
        </w:tc>
        <w:tc>
          <w:tcPr>
            <w:tcW w:w="4459" w:type="dxa"/>
          </w:tcPr>
          <w:p w14:paraId="4A41CA21"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 xml:space="preserve">Artículo 5. </w:t>
            </w:r>
            <w:r w:rsidRPr="002415C9">
              <w:rPr>
                <w:rFonts w:ascii="Arial" w:eastAsia="Arial" w:hAnsi="Arial" w:cs="Arial"/>
                <w:i/>
                <w:sz w:val="18"/>
                <w:szCs w:val="18"/>
              </w:rPr>
              <w:t xml:space="preserve">El Consejo es el organismo auxiliar del Ayuntamiento, que conjuntamente con la </w:t>
            </w:r>
            <w:r w:rsidRPr="002415C9">
              <w:rPr>
                <w:rFonts w:ascii="Arial" w:eastAsia="Arial" w:hAnsi="Arial" w:cs="Arial"/>
                <w:b/>
                <w:i/>
                <w:sz w:val="18"/>
                <w:szCs w:val="18"/>
              </w:rPr>
              <w:t>Coordinación General de Desarrollo Económico</w:t>
            </w:r>
            <w:r w:rsidRPr="002415C9">
              <w:rPr>
                <w:rFonts w:ascii="Arial" w:eastAsia="Arial" w:hAnsi="Arial" w:cs="Arial"/>
                <w:i/>
                <w:sz w:val="18"/>
                <w:szCs w:val="18"/>
              </w:rPr>
              <w:t xml:space="preserve"> y la Tesorería Municipal se encarga de impulsar la inversión en el municipio.</w:t>
            </w:r>
          </w:p>
          <w:p w14:paraId="58F42655" w14:textId="77777777" w:rsidR="002415C9" w:rsidRPr="002415C9" w:rsidRDefault="002415C9" w:rsidP="002415C9">
            <w:pPr>
              <w:jc w:val="both"/>
              <w:rPr>
                <w:rFonts w:ascii="Arial" w:eastAsia="Arial" w:hAnsi="Arial" w:cs="Arial"/>
                <w:b/>
                <w:i/>
                <w:sz w:val="18"/>
                <w:szCs w:val="18"/>
              </w:rPr>
            </w:pPr>
            <w:r w:rsidRPr="002415C9">
              <w:rPr>
                <w:rFonts w:ascii="Arial" w:eastAsia="Arial" w:hAnsi="Arial" w:cs="Arial"/>
                <w:i/>
                <w:sz w:val="18"/>
                <w:szCs w:val="18"/>
              </w:rPr>
              <w:t>…</w:t>
            </w:r>
          </w:p>
        </w:tc>
      </w:tr>
      <w:tr w:rsidR="002415C9" w:rsidRPr="002415C9" w14:paraId="6A625F81" w14:textId="77777777" w:rsidTr="002415C9">
        <w:tc>
          <w:tcPr>
            <w:tcW w:w="4351" w:type="dxa"/>
          </w:tcPr>
          <w:p w14:paraId="350CAF43"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Artículo 7. </w:t>
            </w:r>
            <w:r w:rsidRPr="002415C9">
              <w:rPr>
                <w:rFonts w:ascii="Arial" w:eastAsiaTheme="minorHAnsi" w:hAnsi="Arial" w:cs="Arial"/>
                <w:i/>
                <w:sz w:val="18"/>
                <w:szCs w:val="18"/>
                <w:lang w:eastAsia="en-US"/>
              </w:rPr>
              <w:t>El Consejo en su integración cuenta con un Presidente, un Secretario Técnico y 5 vocales.</w:t>
            </w:r>
          </w:p>
          <w:p w14:paraId="42AC6C77"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p>
          <w:p w14:paraId="6BC9E3E0"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I. </w:t>
            </w:r>
            <w:r w:rsidRPr="002415C9">
              <w:rPr>
                <w:rFonts w:ascii="Arial" w:eastAsiaTheme="minorHAnsi" w:hAnsi="Arial" w:cs="Arial"/>
                <w:i/>
                <w:sz w:val="18"/>
                <w:szCs w:val="18"/>
                <w:lang w:eastAsia="en-US"/>
              </w:rPr>
              <w:t>El titular de la Coordinación General de Desarrollo Económico y Combate a</w:t>
            </w:r>
          </w:p>
          <w:p w14:paraId="3B37EFA0"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i/>
                <w:sz w:val="18"/>
                <w:szCs w:val="18"/>
                <w:lang w:eastAsia="en-US"/>
              </w:rPr>
              <w:t>la Desigualdad quien fungirá como Presidente del Consejo;</w:t>
            </w:r>
          </w:p>
          <w:p w14:paraId="6BF0B2A7"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p>
          <w:p w14:paraId="0C028F3B" w14:textId="77777777" w:rsidR="002415C9" w:rsidRPr="002415C9" w:rsidRDefault="002415C9" w:rsidP="002415C9">
            <w:pPr>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II. </w:t>
            </w:r>
            <w:r w:rsidRPr="002415C9">
              <w:rPr>
                <w:rFonts w:ascii="Arial" w:eastAsiaTheme="minorHAnsi" w:hAnsi="Arial" w:cs="Arial"/>
                <w:i/>
                <w:sz w:val="18"/>
                <w:szCs w:val="18"/>
                <w:lang w:eastAsia="en-US"/>
              </w:rPr>
              <w:t>El Tesorero Municipal;</w:t>
            </w:r>
          </w:p>
          <w:p w14:paraId="593D86E6"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III. </w:t>
            </w:r>
            <w:r w:rsidRPr="002415C9">
              <w:rPr>
                <w:rFonts w:ascii="Arial" w:eastAsiaTheme="minorHAnsi" w:hAnsi="Arial" w:cs="Arial"/>
                <w:i/>
                <w:sz w:val="18"/>
                <w:szCs w:val="18"/>
                <w:lang w:eastAsia="en-US"/>
              </w:rPr>
              <w:t>El regidor Presidente o integrante de la Comisión Edilicia de Promoción del</w:t>
            </w:r>
          </w:p>
          <w:p w14:paraId="286D15CD"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i/>
                <w:sz w:val="18"/>
                <w:szCs w:val="18"/>
                <w:lang w:eastAsia="en-US"/>
              </w:rPr>
              <w:t>Desarrollo Económico y del Turismo;</w:t>
            </w:r>
          </w:p>
          <w:p w14:paraId="7BEA10B1"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IV. </w:t>
            </w:r>
            <w:r w:rsidRPr="002415C9">
              <w:rPr>
                <w:rFonts w:ascii="Arial" w:eastAsiaTheme="minorHAnsi" w:hAnsi="Arial" w:cs="Arial"/>
                <w:i/>
                <w:sz w:val="18"/>
                <w:szCs w:val="18"/>
                <w:lang w:eastAsia="en-US"/>
              </w:rPr>
              <w:t>El regidor Presidente o integrante de la Comisión Edilicia de Hacienda Pública;</w:t>
            </w:r>
          </w:p>
          <w:p w14:paraId="5D8F517B"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V. </w:t>
            </w:r>
            <w:r w:rsidRPr="002415C9">
              <w:rPr>
                <w:rFonts w:ascii="Arial" w:eastAsiaTheme="minorHAnsi" w:hAnsi="Arial" w:cs="Arial"/>
                <w:i/>
                <w:sz w:val="18"/>
                <w:szCs w:val="18"/>
                <w:lang w:eastAsia="en-US"/>
              </w:rPr>
              <w:t>El Síndico Municipal;</w:t>
            </w:r>
          </w:p>
          <w:p w14:paraId="5E35CD33"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VI. </w:t>
            </w:r>
            <w:r w:rsidRPr="002415C9">
              <w:rPr>
                <w:rFonts w:ascii="Arial" w:eastAsiaTheme="minorHAnsi" w:hAnsi="Arial" w:cs="Arial"/>
                <w:i/>
                <w:sz w:val="18"/>
                <w:szCs w:val="18"/>
                <w:lang w:eastAsia="en-US"/>
              </w:rPr>
              <w:t>El titular de la Dirección de Promoción a la Inversión quien fungirá como</w:t>
            </w:r>
          </w:p>
          <w:p w14:paraId="510DFE7C"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i/>
                <w:sz w:val="18"/>
                <w:szCs w:val="18"/>
                <w:lang w:eastAsia="en-US"/>
              </w:rPr>
              <w:t>Secretario Técnico; y</w:t>
            </w:r>
          </w:p>
          <w:p w14:paraId="1AAF774B" w14:textId="57CD09CB"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VII. </w:t>
            </w:r>
            <w:r w:rsidRPr="002415C9">
              <w:rPr>
                <w:rFonts w:ascii="Arial" w:eastAsiaTheme="minorHAnsi" w:hAnsi="Arial" w:cs="Arial"/>
                <w:i/>
                <w:sz w:val="18"/>
                <w:szCs w:val="18"/>
                <w:lang w:eastAsia="en-US"/>
              </w:rPr>
              <w:t>El titular de la Contraloría Ciudadana, quien solo tendrá derecho a voz.</w:t>
            </w:r>
          </w:p>
        </w:tc>
        <w:tc>
          <w:tcPr>
            <w:tcW w:w="4459" w:type="dxa"/>
          </w:tcPr>
          <w:p w14:paraId="588043B3"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Artículo 7. </w:t>
            </w:r>
            <w:r w:rsidRPr="002415C9">
              <w:rPr>
                <w:rFonts w:ascii="Arial" w:eastAsiaTheme="minorHAnsi" w:hAnsi="Arial" w:cs="Arial"/>
                <w:i/>
                <w:sz w:val="18"/>
                <w:szCs w:val="18"/>
                <w:lang w:eastAsia="en-US"/>
              </w:rPr>
              <w:t>El Consejo se integra de la siguiente manera:</w:t>
            </w:r>
          </w:p>
          <w:p w14:paraId="4BB2007F"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p>
          <w:p w14:paraId="06C9D325"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I. </w:t>
            </w:r>
            <w:r w:rsidRPr="002415C9">
              <w:rPr>
                <w:rFonts w:ascii="Arial" w:eastAsiaTheme="minorHAnsi" w:hAnsi="Arial" w:cs="Arial"/>
                <w:i/>
                <w:sz w:val="18"/>
                <w:szCs w:val="18"/>
                <w:lang w:eastAsia="en-US"/>
              </w:rPr>
              <w:t xml:space="preserve">El titular de la </w:t>
            </w:r>
            <w:r w:rsidRPr="002415C9">
              <w:rPr>
                <w:rFonts w:ascii="Arial" w:eastAsiaTheme="minorHAnsi" w:hAnsi="Arial" w:cs="Arial"/>
                <w:b/>
                <w:i/>
                <w:sz w:val="18"/>
                <w:szCs w:val="18"/>
                <w:lang w:eastAsia="en-US"/>
              </w:rPr>
              <w:t>Coordinación General de Desarrollo Económico,</w:t>
            </w:r>
            <w:r w:rsidRPr="002415C9">
              <w:rPr>
                <w:rFonts w:ascii="Arial" w:eastAsiaTheme="minorHAnsi" w:hAnsi="Arial" w:cs="Arial"/>
                <w:i/>
                <w:sz w:val="18"/>
                <w:szCs w:val="18"/>
                <w:lang w:eastAsia="en-US"/>
              </w:rPr>
              <w:t xml:space="preserve"> quien fungirá como Presidente del Consejo;</w:t>
            </w:r>
          </w:p>
          <w:p w14:paraId="07B5DF1A"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p>
          <w:p w14:paraId="673CA5CF" w14:textId="77777777" w:rsidR="002415C9" w:rsidRPr="002415C9" w:rsidRDefault="002415C9" w:rsidP="002415C9">
            <w:pPr>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II. </w:t>
            </w:r>
            <w:r w:rsidRPr="002415C9">
              <w:rPr>
                <w:rFonts w:ascii="Arial" w:eastAsiaTheme="minorHAnsi" w:hAnsi="Arial" w:cs="Arial"/>
                <w:i/>
                <w:sz w:val="18"/>
                <w:szCs w:val="18"/>
                <w:lang w:eastAsia="en-US"/>
              </w:rPr>
              <w:t>El Tesorero Municipal;</w:t>
            </w:r>
          </w:p>
          <w:p w14:paraId="1CB1ED56" w14:textId="77777777" w:rsidR="002415C9" w:rsidRPr="002415C9" w:rsidRDefault="002415C9" w:rsidP="002415C9">
            <w:pPr>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III. </w:t>
            </w:r>
            <w:r w:rsidRPr="002415C9">
              <w:rPr>
                <w:rFonts w:ascii="Arial" w:eastAsiaTheme="minorHAnsi" w:hAnsi="Arial" w:cs="Arial"/>
                <w:i/>
                <w:sz w:val="18"/>
                <w:szCs w:val="18"/>
                <w:lang w:eastAsia="en-US"/>
              </w:rPr>
              <w:t>El regidor Presidente de la Comisión Edilicia de Promoción del Desarrollo Económico y del Turismo;</w:t>
            </w:r>
          </w:p>
          <w:p w14:paraId="70EACEBC"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IV. </w:t>
            </w:r>
            <w:r w:rsidRPr="002415C9">
              <w:rPr>
                <w:rFonts w:ascii="Arial" w:eastAsiaTheme="minorHAnsi" w:hAnsi="Arial" w:cs="Arial"/>
                <w:i/>
                <w:sz w:val="18"/>
                <w:szCs w:val="18"/>
                <w:lang w:eastAsia="en-US"/>
              </w:rPr>
              <w:t xml:space="preserve">El regidor Presidente de la Comisión Edilicia de Hacienda Pública </w:t>
            </w:r>
            <w:r w:rsidRPr="002415C9">
              <w:rPr>
                <w:rFonts w:ascii="Arial" w:eastAsiaTheme="minorHAnsi" w:hAnsi="Arial" w:cs="Arial"/>
                <w:b/>
                <w:i/>
                <w:sz w:val="18"/>
                <w:szCs w:val="18"/>
                <w:lang w:eastAsia="en-US"/>
              </w:rPr>
              <w:t>y Patrimonio Municipal</w:t>
            </w:r>
            <w:r w:rsidRPr="002415C9">
              <w:rPr>
                <w:rFonts w:ascii="Arial" w:eastAsiaTheme="minorHAnsi" w:hAnsi="Arial" w:cs="Arial"/>
                <w:i/>
                <w:sz w:val="18"/>
                <w:szCs w:val="18"/>
                <w:lang w:eastAsia="en-US"/>
              </w:rPr>
              <w:t>;</w:t>
            </w:r>
          </w:p>
          <w:p w14:paraId="7B0A01F9"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V. </w:t>
            </w:r>
            <w:r w:rsidRPr="002415C9">
              <w:rPr>
                <w:rFonts w:ascii="Arial" w:eastAsiaTheme="minorHAnsi" w:hAnsi="Arial" w:cs="Arial"/>
                <w:i/>
                <w:sz w:val="18"/>
                <w:szCs w:val="18"/>
                <w:lang w:eastAsia="en-US"/>
              </w:rPr>
              <w:t>El Síndico Municipal;</w:t>
            </w:r>
          </w:p>
          <w:p w14:paraId="49FA9B14"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VI. </w:t>
            </w:r>
            <w:r w:rsidRPr="002415C9">
              <w:rPr>
                <w:rFonts w:ascii="Arial" w:eastAsiaTheme="minorHAnsi" w:hAnsi="Arial" w:cs="Arial"/>
                <w:i/>
                <w:sz w:val="18"/>
                <w:szCs w:val="18"/>
                <w:lang w:eastAsia="en-US"/>
              </w:rPr>
              <w:t xml:space="preserve">El titular de la Dirección de Promoción a la Inversión quien fungirá como Secretario Técnico; </w:t>
            </w:r>
          </w:p>
          <w:p w14:paraId="2E1C1E37"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VII. </w:t>
            </w:r>
            <w:r w:rsidRPr="002415C9">
              <w:rPr>
                <w:rFonts w:ascii="Arial" w:eastAsiaTheme="minorHAnsi" w:hAnsi="Arial" w:cs="Arial"/>
                <w:i/>
                <w:sz w:val="18"/>
                <w:szCs w:val="18"/>
                <w:lang w:eastAsia="en-US"/>
              </w:rPr>
              <w:t xml:space="preserve">El titular de la Contraloría ciudadana, quien </w:t>
            </w:r>
            <w:r w:rsidRPr="002415C9">
              <w:rPr>
                <w:rFonts w:ascii="Arial" w:eastAsiaTheme="minorHAnsi" w:hAnsi="Arial" w:cs="Arial"/>
                <w:b/>
                <w:i/>
                <w:sz w:val="18"/>
                <w:szCs w:val="18"/>
                <w:lang w:eastAsia="en-US"/>
              </w:rPr>
              <w:t>tiene</w:t>
            </w:r>
            <w:r w:rsidRPr="002415C9">
              <w:rPr>
                <w:rFonts w:ascii="Arial" w:eastAsiaTheme="minorHAnsi" w:hAnsi="Arial" w:cs="Arial"/>
                <w:i/>
                <w:sz w:val="18"/>
                <w:szCs w:val="18"/>
                <w:lang w:eastAsia="en-US"/>
              </w:rPr>
              <w:t xml:space="preserve"> derecho a voz; </w:t>
            </w:r>
            <w:r w:rsidRPr="002415C9">
              <w:rPr>
                <w:rFonts w:ascii="Arial" w:eastAsiaTheme="minorHAnsi" w:hAnsi="Arial" w:cs="Arial"/>
                <w:b/>
                <w:i/>
                <w:sz w:val="18"/>
                <w:szCs w:val="18"/>
                <w:lang w:eastAsia="en-US"/>
              </w:rPr>
              <w:t>y</w:t>
            </w:r>
          </w:p>
          <w:p w14:paraId="07BFF68E" w14:textId="77777777" w:rsidR="002415C9" w:rsidRPr="002415C9" w:rsidRDefault="002415C9" w:rsidP="002415C9">
            <w:pPr>
              <w:jc w:val="both"/>
              <w:rPr>
                <w:rFonts w:ascii="Arial" w:eastAsia="Arial" w:hAnsi="Arial" w:cs="Arial"/>
                <w:i/>
                <w:sz w:val="18"/>
                <w:szCs w:val="18"/>
              </w:rPr>
            </w:pPr>
            <w:r w:rsidRPr="002415C9">
              <w:rPr>
                <w:rFonts w:ascii="Arial" w:eastAsiaTheme="minorHAnsi" w:hAnsi="Arial" w:cs="Arial"/>
                <w:b/>
                <w:i/>
                <w:sz w:val="18"/>
                <w:szCs w:val="18"/>
                <w:lang w:eastAsia="en-US"/>
              </w:rPr>
              <w:t>VIII.</w:t>
            </w:r>
            <w:r w:rsidRPr="002415C9">
              <w:rPr>
                <w:rFonts w:ascii="Arial" w:eastAsiaTheme="minorHAnsi" w:hAnsi="Arial" w:cs="Arial"/>
                <w:i/>
                <w:sz w:val="18"/>
                <w:szCs w:val="18"/>
                <w:lang w:eastAsia="en-US"/>
              </w:rPr>
              <w:t xml:space="preserve"> </w:t>
            </w:r>
            <w:r w:rsidRPr="002415C9">
              <w:rPr>
                <w:rFonts w:ascii="Arial" w:eastAsiaTheme="minorHAnsi" w:hAnsi="Arial" w:cs="Arial"/>
                <w:b/>
                <w:i/>
                <w:sz w:val="18"/>
                <w:szCs w:val="18"/>
                <w:lang w:eastAsia="en-US"/>
              </w:rPr>
              <w:t>El titular de la Dirección de Promoción a la vivienda, quien tiene derecho a voz.</w:t>
            </w:r>
          </w:p>
        </w:tc>
      </w:tr>
      <w:tr w:rsidR="002415C9" w:rsidRPr="002415C9" w14:paraId="7F0AA2C4" w14:textId="77777777" w:rsidTr="002415C9">
        <w:tc>
          <w:tcPr>
            <w:tcW w:w="4351" w:type="dxa"/>
          </w:tcPr>
          <w:p w14:paraId="5AF6C15C" w14:textId="77777777" w:rsidR="002415C9" w:rsidRPr="002415C9" w:rsidRDefault="002415C9" w:rsidP="002415C9">
            <w:pPr>
              <w:autoSpaceDE w:val="0"/>
              <w:autoSpaceDN w:val="0"/>
              <w:adjustRightInd w:val="0"/>
              <w:jc w:val="both"/>
              <w:rPr>
                <w:rFonts w:ascii="Arial" w:eastAsiaTheme="minorHAnsi" w:hAnsi="Arial" w:cs="Arial"/>
                <w:i/>
                <w:sz w:val="18"/>
                <w:szCs w:val="18"/>
                <w:lang w:eastAsia="en-US"/>
              </w:rPr>
            </w:pPr>
            <w:r w:rsidRPr="002415C9">
              <w:rPr>
                <w:rFonts w:ascii="Arial" w:eastAsiaTheme="minorHAnsi" w:hAnsi="Arial" w:cs="Arial"/>
                <w:b/>
                <w:bCs/>
                <w:i/>
                <w:sz w:val="18"/>
                <w:szCs w:val="18"/>
                <w:lang w:eastAsia="en-US"/>
              </w:rPr>
              <w:t xml:space="preserve">Artículo 8. </w:t>
            </w:r>
            <w:r w:rsidRPr="002415C9">
              <w:rPr>
                <w:rFonts w:ascii="Arial" w:eastAsiaTheme="minorHAnsi" w:hAnsi="Arial" w:cs="Arial"/>
                <w:i/>
                <w:sz w:val="18"/>
                <w:szCs w:val="18"/>
                <w:lang w:eastAsia="en-US"/>
              </w:rPr>
              <w:t xml:space="preserve">Los miembros titulares del Consejo </w:t>
            </w:r>
            <w:r w:rsidRPr="002415C9">
              <w:rPr>
                <w:rFonts w:ascii="Arial" w:eastAsiaTheme="minorHAnsi" w:hAnsi="Arial" w:cs="Arial"/>
                <w:i/>
                <w:sz w:val="18"/>
                <w:szCs w:val="18"/>
                <w:lang w:eastAsia="en-US"/>
              </w:rPr>
              <w:lastRenderedPageBreak/>
              <w:t>deben nombrar por escrito a un suplente para que acuda a las sesiones, sin embargo, para que dichas sesiones sean válidas, tendrán que asistir como mínimo la mayoría simple de sus miembros, de los cuales por lo menos 3 deberán ser miembros titulares.</w:t>
            </w:r>
          </w:p>
          <w:p w14:paraId="4764DD09" w14:textId="77777777" w:rsidR="002415C9" w:rsidRPr="002415C9" w:rsidRDefault="002415C9" w:rsidP="002415C9">
            <w:pPr>
              <w:autoSpaceDE w:val="0"/>
              <w:autoSpaceDN w:val="0"/>
              <w:adjustRightInd w:val="0"/>
              <w:jc w:val="both"/>
              <w:rPr>
                <w:rFonts w:ascii="Arial" w:eastAsiaTheme="minorHAnsi" w:hAnsi="Arial" w:cs="Arial"/>
                <w:b/>
                <w:bCs/>
                <w:i/>
                <w:sz w:val="18"/>
                <w:szCs w:val="18"/>
                <w:lang w:eastAsia="en-US"/>
              </w:rPr>
            </w:pPr>
            <w:r w:rsidRPr="002415C9">
              <w:rPr>
                <w:rFonts w:ascii="Arial" w:eastAsiaTheme="minorHAnsi" w:hAnsi="Arial" w:cs="Arial"/>
                <w:i/>
                <w:sz w:val="18"/>
                <w:szCs w:val="18"/>
                <w:lang w:eastAsia="en-US"/>
              </w:rPr>
              <w:t>Para casos específicos podrían asistir como invitados a las sesiones del Consejo las personas que al efecto convoque el mismo, quienes solo tendrán derecho a voz.</w:t>
            </w:r>
          </w:p>
        </w:tc>
        <w:tc>
          <w:tcPr>
            <w:tcW w:w="4459" w:type="dxa"/>
          </w:tcPr>
          <w:p w14:paraId="03806A5B" w14:textId="77777777" w:rsidR="002415C9" w:rsidRPr="002415C9" w:rsidRDefault="002415C9" w:rsidP="002415C9">
            <w:pPr>
              <w:autoSpaceDE w:val="0"/>
              <w:autoSpaceDN w:val="0"/>
              <w:adjustRightInd w:val="0"/>
              <w:jc w:val="both"/>
              <w:rPr>
                <w:rFonts w:ascii="Arial" w:eastAsiaTheme="minorHAnsi" w:hAnsi="Arial" w:cs="Arial"/>
                <w:b/>
                <w:i/>
                <w:sz w:val="18"/>
                <w:szCs w:val="18"/>
                <w:lang w:eastAsia="en-US"/>
              </w:rPr>
            </w:pPr>
            <w:r w:rsidRPr="002415C9">
              <w:rPr>
                <w:rFonts w:ascii="Arial" w:eastAsiaTheme="minorHAnsi" w:hAnsi="Arial" w:cs="Arial"/>
                <w:b/>
                <w:bCs/>
                <w:i/>
                <w:sz w:val="18"/>
                <w:szCs w:val="18"/>
                <w:lang w:eastAsia="en-US"/>
              </w:rPr>
              <w:lastRenderedPageBreak/>
              <w:t xml:space="preserve">Artículo 8. </w:t>
            </w:r>
            <w:r w:rsidRPr="002415C9">
              <w:rPr>
                <w:rFonts w:ascii="Arial" w:eastAsiaTheme="minorHAnsi" w:hAnsi="Arial" w:cs="Arial"/>
                <w:i/>
                <w:sz w:val="18"/>
                <w:szCs w:val="18"/>
                <w:lang w:eastAsia="en-US"/>
              </w:rPr>
              <w:t xml:space="preserve">Los miembros titulares del Consejo </w:t>
            </w:r>
            <w:r w:rsidRPr="002415C9">
              <w:rPr>
                <w:rFonts w:ascii="Arial" w:eastAsiaTheme="minorHAnsi" w:hAnsi="Arial" w:cs="Arial"/>
                <w:i/>
                <w:sz w:val="18"/>
                <w:szCs w:val="18"/>
                <w:lang w:eastAsia="en-US"/>
              </w:rPr>
              <w:lastRenderedPageBreak/>
              <w:t>deben nombrar por escrito a un suplente</w:t>
            </w:r>
            <w:r w:rsidRPr="002415C9">
              <w:rPr>
                <w:rFonts w:ascii="Arial" w:eastAsiaTheme="minorHAnsi" w:hAnsi="Arial" w:cs="Arial"/>
                <w:b/>
                <w:i/>
                <w:sz w:val="18"/>
                <w:szCs w:val="18"/>
                <w:lang w:eastAsia="en-US"/>
              </w:rPr>
              <w:t>, entregando por escrito dicha designación al Presidente del Consejo.</w:t>
            </w:r>
          </w:p>
          <w:p w14:paraId="707CCE7E" w14:textId="77777777" w:rsidR="002415C9" w:rsidRPr="002415C9" w:rsidRDefault="002415C9" w:rsidP="002415C9">
            <w:pPr>
              <w:autoSpaceDE w:val="0"/>
              <w:autoSpaceDN w:val="0"/>
              <w:adjustRightInd w:val="0"/>
              <w:jc w:val="both"/>
              <w:rPr>
                <w:rFonts w:ascii="Arial" w:eastAsiaTheme="minorHAnsi" w:hAnsi="Arial" w:cs="Arial"/>
                <w:b/>
                <w:bCs/>
                <w:i/>
                <w:sz w:val="18"/>
                <w:szCs w:val="18"/>
                <w:lang w:eastAsia="en-US"/>
              </w:rPr>
            </w:pPr>
            <w:r w:rsidRPr="002415C9">
              <w:rPr>
                <w:rFonts w:ascii="Arial" w:eastAsiaTheme="minorHAnsi" w:hAnsi="Arial" w:cs="Arial"/>
                <w:i/>
                <w:sz w:val="18"/>
                <w:szCs w:val="18"/>
                <w:lang w:eastAsia="en-US"/>
              </w:rPr>
              <w:t xml:space="preserve">Para casos específicos podrían asistir como invitados a las sesiones del Consejo las personas que al efecto convoque el mismo, quienes </w:t>
            </w:r>
            <w:r w:rsidRPr="002415C9">
              <w:rPr>
                <w:rFonts w:ascii="Arial" w:eastAsiaTheme="minorHAnsi" w:hAnsi="Arial" w:cs="Arial"/>
                <w:b/>
                <w:i/>
                <w:sz w:val="18"/>
                <w:szCs w:val="18"/>
                <w:lang w:eastAsia="en-US"/>
              </w:rPr>
              <w:t>tienen</w:t>
            </w:r>
            <w:r w:rsidRPr="002415C9">
              <w:rPr>
                <w:rFonts w:ascii="Arial" w:eastAsiaTheme="minorHAnsi" w:hAnsi="Arial" w:cs="Arial"/>
                <w:i/>
                <w:sz w:val="18"/>
                <w:szCs w:val="18"/>
                <w:lang w:eastAsia="en-US"/>
              </w:rPr>
              <w:t xml:space="preserve"> derecho a voz.</w:t>
            </w:r>
          </w:p>
        </w:tc>
      </w:tr>
      <w:tr w:rsidR="002415C9" w:rsidRPr="002415C9" w14:paraId="4FAABC1B" w14:textId="77777777" w:rsidTr="002415C9">
        <w:tc>
          <w:tcPr>
            <w:tcW w:w="4351" w:type="dxa"/>
          </w:tcPr>
          <w:p w14:paraId="56134817"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
                <w:bCs/>
                <w:i/>
                <w:sz w:val="18"/>
                <w:szCs w:val="18"/>
                <w:lang w:eastAsia="en-US"/>
              </w:rPr>
              <w:lastRenderedPageBreak/>
              <w:t>Artículo 16.</w:t>
            </w:r>
            <w:r w:rsidRPr="002415C9">
              <w:rPr>
                <w:rFonts w:ascii="Arial" w:eastAsiaTheme="minorHAnsi" w:hAnsi="Arial" w:cs="Arial"/>
                <w:bCs/>
                <w:i/>
                <w:sz w:val="18"/>
                <w:szCs w:val="18"/>
                <w:lang w:eastAsia="en-US"/>
              </w:rPr>
              <w:t xml:space="preserve"> Al Presidente del Consejo le corresponde:</w:t>
            </w:r>
          </w:p>
          <w:p w14:paraId="3CC1832E"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w:t>
            </w:r>
          </w:p>
          <w:p w14:paraId="66D259F8"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p w14:paraId="2ED26C44"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VI. Verificar con el apoyo de las dependencias municipales, que el beneficiario de los incentivos fiscales haya cumplido con sus compromisos de inversión y/o generación de nuevas fuentes de empleo directas y permanentes en un término de doce meses a partir de la fecha en la que la Tesorería Municipal o la Coordinación General de Desarrollo Económico y Combate a la Desigualdad notifique al inversionista la aprobación de dichos incentivos, o en la prórroga que al efecto se le haya concedido;</w:t>
            </w:r>
          </w:p>
          <w:p w14:paraId="0CEC8B52" w14:textId="36D300A8"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w:t>
            </w:r>
          </w:p>
        </w:tc>
        <w:tc>
          <w:tcPr>
            <w:tcW w:w="4459" w:type="dxa"/>
          </w:tcPr>
          <w:p w14:paraId="69A98494"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
                <w:bCs/>
                <w:i/>
                <w:sz w:val="18"/>
                <w:szCs w:val="18"/>
                <w:lang w:eastAsia="en-US"/>
              </w:rPr>
              <w:t>Artículo 16</w:t>
            </w:r>
            <w:r w:rsidRPr="002415C9">
              <w:rPr>
                <w:rFonts w:ascii="Arial" w:eastAsiaTheme="minorHAnsi" w:hAnsi="Arial" w:cs="Arial"/>
                <w:bCs/>
                <w:i/>
                <w:sz w:val="18"/>
                <w:szCs w:val="18"/>
                <w:lang w:eastAsia="en-US"/>
              </w:rPr>
              <w:t>. Al Presidente del Consejo le corresponde:</w:t>
            </w:r>
          </w:p>
          <w:p w14:paraId="27502006"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w:t>
            </w:r>
          </w:p>
          <w:p w14:paraId="47E93C21"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p w14:paraId="59B48F6F"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 xml:space="preserve">VI. Verificar con el apoyo de las dependencias municipales, que el beneficiario de los incentivos fiscales haya cumplido con sus compromisos de inversión y/o generación de nuevas fuentes de empleo directas y permanentes en un término de doce meses a partir de la fecha en la que la Tesorería Municipal o la </w:t>
            </w:r>
            <w:r w:rsidRPr="002415C9">
              <w:rPr>
                <w:rFonts w:ascii="Arial" w:eastAsiaTheme="minorHAnsi" w:hAnsi="Arial" w:cs="Arial"/>
                <w:b/>
                <w:bCs/>
                <w:i/>
                <w:sz w:val="18"/>
                <w:szCs w:val="18"/>
                <w:lang w:eastAsia="en-US"/>
              </w:rPr>
              <w:t>Coordinación General de Desarrollo Económico</w:t>
            </w:r>
            <w:r w:rsidRPr="002415C9">
              <w:rPr>
                <w:rFonts w:ascii="Arial" w:eastAsiaTheme="minorHAnsi" w:hAnsi="Arial" w:cs="Arial"/>
                <w:bCs/>
                <w:i/>
                <w:sz w:val="18"/>
                <w:szCs w:val="18"/>
                <w:lang w:eastAsia="en-US"/>
              </w:rPr>
              <w:t xml:space="preserve"> notifique al inversionista la aprobación de dichos incentivos, o en la prórroga que al efecto se le haya concedido;</w:t>
            </w:r>
          </w:p>
          <w:p w14:paraId="7EEF802B"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w:t>
            </w:r>
          </w:p>
          <w:p w14:paraId="4514F293"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tc>
      </w:tr>
      <w:tr w:rsidR="002415C9" w:rsidRPr="002415C9" w14:paraId="41D34339" w14:textId="77777777" w:rsidTr="002415C9">
        <w:tc>
          <w:tcPr>
            <w:tcW w:w="4351" w:type="dxa"/>
          </w:tcPr>
          <w:p w14:paraId="63FF3551"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
                <w:bCs/>
                <w:i/>
                <w:sz w:val="18"/>
                <w:szCs w:val="18"/>
                <w:lang w:eastAsia="en-US"/>
              </w:rPr>
              <w:t>Artículo 18.</w:t>
            </w:r>
            <w:r w:rsidRPr="002415C9">
              <w:rPr>
                <w:rFonts w:ascii="Arial" w:eastAsiaTheme="minorHAnsi" w:hAnsi="Arial" w:cs="Arial"/>
                <w:bCs/>
                <w:i/>
                <w:sz w:val="18"/>
                <w:szCs w:val="18"/>
                <w:lang w:eastAsia="en-US"/>
              </w:rPr>
              <w:t xml:space="preserve"> Las actividades de las personas físicas y/o jurídicas establecidas en el Municipio de Guadalajara, que inicien o amplíen actividades industriales, agroindustriales, comerciales o de servicio, y realicen inversiones en activos fijos podrán ser objeto de los incentivos fiscales previstos en la Ley de Ingresos y en este ordenamiento, siempre y cuando sus actividades e inversiones reúnan los siguientes requisitos:</w:t>
            </w:r>
          </w:p>
          <w:p w14:paraId="50AD58A4"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p w14:paraId="252E5ADB"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I. Se establezcan en las áreas o zonas geográficas que la Coordinación General de Desarrollo Económico y Combate a la Desigualdad del Gobierno Municipal dispongan para promover acciones tendientes a mejorar las actividades comerciales, industriales, económicas, turísticas y educativas del municipio;</w:t>
            </w:r>
          </w:p>
          <w:p w14:paraId="4D2EDA4D" w14:textId="6FFD85A3"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w:t>
            </w:r>
          </w:p>
        </w:tc>
        <w:tc>
          <w:tcPr>
            <w:tcW w:w="4459" w:type="dxa"/>
          </w:tcPr>
          <w:p w14:paraId="1979A21A"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
                <w:bCs/>
                <w:i/>
                <w:sz w:val="18"/>
                <w:szCs w:val="18"/>
                <w:lang w:eastAsia="en-US"/>
              </w:rPr>
              <w:t>Artículo 18.</w:t>
            </w:r>
            <w:r w:rsidRPr="002415C9">
              <w:rPr>
                <w:rFonts w:ascii="Arial" w:eastAsiaTheme="minorHAnsi" w:hAnsi="Arial" w:cs="Arial"/>
                <w:bCs/>
                <w:i/>
                <w:sz w:val="18"/>
                <w:szCs w:val="18"/>
                <w:lang w:eastAsia="en-US"/>
              </w:rPr>
              <w:t xml:space="preserve"> Las actividades de las personas físicas y/o jurídicas establecidas en el Municipio de Guadalajara, que inicien o amplíen actividades industriales, agroindustriales, comerciales o de servicio, y realicen inversiones en activos fijos podrán ser objeto de los incentivos fiscales previstos en la Ley de Ingresos y en este ordenamiento, siempre y cuando sus actividades e inversiones reúnan los siguientes requisitos:</w:t>
            </w:r>
          </w:p>
          <w:p w14:paraId="6A4C8906"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p w14:paraId="15319342"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 xml:space="preserve">I. Se establezcan en las áreas o zonas geográficas que la </w:t>
            </w:r>
            <w:r w:rsidRPr="002415C9">
              <w:rPr>
                <w:rFonts w:ascii="Arial" w:eastAsiaTheme="minorHAnsi" w:hAnsi="Arial" w:cs="Arial"/>
                <w:b/>
                <w:bCs/>
                <w:i/>
                <w:sz w:val="18"/>
                <w:szCs w:val="18"/>
                <w:lang w:eastAsia="en-US"/>
              </w:rPr>
              <w:t>Coordinación General de Desarrollo Económico</w:t>
            </w:r>
            <w:r w:rsidRPr="002415C9">
              <w:rPr>
                <w:rFonts w:ascii="Arial" w:eastAsiaTheme="minorHAnsi" w:hAnsi="Arial" w:cs="Arial"/>
                <w:bCs/>
                <w:i/>
                <w:sz w:val="18"/>
                <w:szCs w:val="18"/>
                <w:lang w:eastAsia="en-US"/>
              </w:rPr>
              <w:t xml:space="preserve"> disponga para promover acciones tendientes a mejorar las actividades comerciales, industriales, económicas, turísticas y educativas del municipio;</w:t>
            </w:r>
          </w:p>
          <w:p w14:paraId="29EB09EB"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w:t>
            </w:r>
          </w:p>
          <w:p w14:paraId="38E84607"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tc>
      </w:tr>
      <w:tr w:rsidR="002415C9" w:rsidRPr="002415C9" w14:paraId="5A99F7BE" w14:textId="77777777" w:rsidTr="002415C9">
        <w:tc>
          <w:tcPr>
            <w:tcW w:w="4351" w:type="dxa"/>
          </w:tcPr>
          <w:p w14:paraId="60C6C2E3"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
                <w:bCs/>
                <w:i/>
                <w:sz w:val="18"/>
                <w:szCs w:val="18"/>
                <w:lang w:eastAsia="en-US"/>
              </w:rPr>
              <w:t>Artículo 25.</w:t>
            </w:r>
            <w:r w:rsidRPr="002415C9">
              <w:rPr>
                <w:rFonts w:ascii="Arial" w:eastAsiaTheme="minorHAnsi" w:hAnsi="Arial" w:cs="Arial"/>
                <w:bCs/>
                <w:i/>
                <w:sz w:val="18"/>
                <w:szCs w:val="18"/>
                <w:lang w:eastAsia="en-US"/>
              </w:rPr>
              <w:t xml:space="preserve"> Los incentivos o estímulos se otorgan conforme al siguiente procedimiento:</w:t>
            </w:r>
          </w:p>
          <w:p w14:paraId="442F6EDB"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p w14:paraId="6ABCB314"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I. Las personas físicas y/o jurídicas que soliciten el otorgamiento de incentivos fiscales, deberán presentar su solicitud ante la Coordinación General de Desarrollo Económico y Combate a la Desigualdad, quien debe realizar un análisis de la petición formulando un proyecto de evaluación de la procedencia de la solicitud, mismo que turnará para su estudio y dictaminación al Consejo, dentro del término que no exceda de diez días hábiles;</w:t>
            </w:r>
          </w:p>
          <w:p w14:paraId="642EF934"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w:t>
            </w:r>
          </w:p>
          <w:p w14:paraId="791B3227"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lastRenderedPageBreak/>
              <w:t>III. El Consejo analiza el o los expedientes que le envíe la Coordinación General de Desarrollo Económico y Combate a la Desigualdad, formulando un proyecto de dictamen que resuelva, sobre la solicitud de incentivos fiscales en un término que no exceda los diez días hábiles siguientes a la presentación, agotado esté tendrá cinco días hábiles para ratificar o modificar dicho proyecto y al finalizar este último periodo, tendrá cinco días hábiles para notificar lo conducente al solicitante;</w:t>
            </w:r>
          </w:p>
          <w:p w14:paraId="23600273"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El Consejo, mediante oficio, remitirá dos copias certificadas a la Tesorería Municipal de la dictaminación sobre la solicitud de incentivos fiscales, a fin de que, una de ellas sirva para notificar al solicitante, y la otra, para que quede en resguardo de la Tesorería Municipal, como parte de sus archivos;</w:t>
            </w:r>
          </w:p>
          <w:p w14:paraId="354AA80E"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p w14:paraId="7480CFA8" w14:textId="6BFCB6B2"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IV…</w:t>
            </w:r>
          </w:p>
        </w:tc>
        <w:tc>
          <w:tcPr>
            <w:tcW w:w="4459" w:type="dxa"/>
          </w:tcPr>
          <w:p w14:paraId="0CAB4EA1"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
                <w:bCs/>
                <w:i/>
                <w:sz w:val="18"/>
                <w:szCs w:val="18"/>
                <w:lang w:eastAsia="en-US"/>
              </w:rPr>
              <w:lastRenderedPageBreak/>
              <w:t>Artículo 25.</w:t>
            </w:r>
            <w:r w:rsidRPr="002415C9">
              <w:rPr>
                <w:rFonts w:ascii="Arial" w:eastAsiaTheme="minorHAnsi" w:hAnsi="Arial" w:cs="Arial"/>
                <w:bCs/>
                <w:i/>
                <w:sz w:val="18"/>
                <w:szCs w:val="18"/>
                <w:lang w:eastAsia="en-US"/>
              </w:rPr>
              <w:t xml:space="preserve"> Los incentivos o estímulos se otorgan conforme al siguiente procedimiento:</w:t>
            </w:r>
          </w:p>
          <w:p w14:paraId="22F42DDD"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p w14:paraId="0C9033AE"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 xml:space="preserve">I. Las personas físicas y/o jurídicas que soliciten el otorgamiento de incentivos fiscales, deberán presentar su solicitud ante la </w:t>
            </w:r>
            <w:r w:rsidRPr="002415C9">
              <w:rPr>
                <w:rFonts w:ascii="Arial" w:eastAsiaTheme="minorHAnsi" w:hAnsi="Arial" w:cs="Arial"/>
                <w:b/>
                <w:bCs/>
                <w:i/>
                <w:sz w:val="18"/>
                <w:szCs w:val="18"/>
                <w:lang w:eastAsia="en-US"/>
              </w:rPr>
              <w:t>Coordinación General de Desarrollo Económico</w:t>
            </w:r>
            <w:r w:rsidRPr="002415C9">
              <w:rPr>
                <w:rFonts w:ascii="Arial" w:eastAsiaTheme="minorHAnsi" w:hAnsi="Arial" w:cs="Arial"/>
                <w:bCs/>
                <w:i/>
                <w:sz w:val="18"/>
                <w:szCs w:val="18"/>
                <w:lang w:eastAsia="en-US"/>
              </w:rPr>
              <w:t>, quien debe realizar un análisis de la petición formulando un proyecto de evaluación de la procedencia de la solicitud, mismo que turnará para su estudio y dictaminación al Consejo, dentro del término que no exceda de diez días hábiles;</w:t>
            </w:r>
          </w:p>
          <w:p w14:paraId="131B5D20"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w:t>
            </w:r>
          </w:p>
          <w:p w14:paraId="1BD04FF9"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lastRenderedPageBreak/>
              <w:t xml:space="preserve">III. El Consejo analiza el o los expedientes que le envíe la </w:t>
            </w:r>
            <w:r w:rsidRPr="002415C9">
              <w:rPr>
                <w:rFonts w:ascii="Arial" w:eastAsiaTheme="minorHAnsi" w:hAnsi="Arial" w:cs="Arial"/>
                <w:b/>
                <w:bCs/>
                <w:i/>
                <w:sz w:val="18"/>
                <w:szCs w:val="18"/>
                <w:lang w:eastAsia="en-US"/>
              </w:rPr>
              <w:t>Coordinación General de Desarrollo Económico</w:t>
            </w:r>
            <w:r w:rsidRPr="002415C9">
              <w:rPr>
                <w:rFonts w:ascii="Arial" w:eastAsiaTheme="minorHAnsi" w:hAnsi="Arial" w:cs="Arial"/>
                <w:bCs/>
                <w:i/>
                <w:sz w:val="18"/>
                <w:szCs w:val="18"/>
                <w:lang w:eastAsia="en-US"/>
              </w:rPr>
              <w:t>, formulando un proyecto de dictamen que resuelva, sobre la solicitud de incentivos fiscales en un término que no exceda los diez días hábiles siguientes a la presentación, agotado esté tendrá cinco días hábiles para ratificar o modificar dicho proyecto y al finalizar este último periodo, tendrá cinco días hábiles para notificar lo conducente al solicitante;</w:t>
            </w:r>
          </w:p>
          <w:p w14:paraId="2198B18A"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El Consejo, mediante oficio, remitirá a la Tesorería Municipal dos copias certificadas de la dictaminación sobre la solicitud de incentivos fiscales, a fin de que, una de ellas sirva para notificar al solicitante, y la otra, para que quede en resguardo de la Tesorería Municipal, como parte de sus archivos;</w:t>
            </w:r>
          </w:p>
          <w:p w14:paraId="79DFC9CE"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p>
          <w:p w14:paraId="194DD967" w14:textId="77777777" w:rsidR="002415C9" w:rsidRPr="002415C9" w:rsidRDefault="002415C9" w:rsidP="002415C9">
            <w:pPr>
              <w:autoSpaceDE w:val="0"/>
              <w:autoSpaceDN w:val="0"/>
              <w:adjustRightInd w:val="0"/>
              <w:jc w:val="both"/>
              <w:rPr>
                <w:rFonts w:ascii="Arial" w:eastAsiaTheme="minorHAnsi" w:hAnsi="Arial" w:cs="Arial"/>
                <w:bCs/>
                <w:i/>
                <w:sz w:val="18"/>
                <w:szCs w:val="18"/>
                <w:lang w:eastAsia="en-US"/>
              </w:rPr>
            </w:pPr>
            <w:r w:rsidRPr="002415C9">
              <w:rPr>
                <w:rFonts w:ascii="Arial" w:eastAsiaTheme="minorHAnsi" w:hAnsi="Arial" w:cs="Arial"/>
                <w:bCs/>
                <w:i/>
                <w:sz w:val="18"/>
                <w:szCs w:val="18"/>
                <w:lang w:eastAsia="en-US"/>
              </w:rPr>
              <w:t>IV…</w:t>
            </w:r>
          </w:p>
        </w:tc>
      </w:tr>
    </w:tbl>
    <w:p w14:paraId="5FC21E1F" w14:textId="77777777" w:rsidR="002415C9" w:rsidRPr="002415C9" w:rsidRDefault="002415C9" w:rsidP="002415C9">
      <w:pPr>
        <w:jc w:val="both"/>
        <w:rPr>
          <w:rFonts w:ascii="Arial" w:eastAsia="Arial" w:hAnsi="Arial" w:cs="Arial"/>
          <w:i/>
          <w:sz w:val="18"/>
          <w:szCs w:val="18"/>
        </w:rPr>
      </w:pPr>
    </w:p>
    <w:p w14:paraId="6C005AAA" w14:textId="58F9CDDD" w:rsidR="002415C9" w:rsidRP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IX.</w:t>
      </w:r>
      <w:r w:rsidRPr="002415C9">
        <w:rPr>
          <w:rFonts w:ascii="Arial" w:eastAsia="Arial" w:hAnsi="Arial" w:cs="Arial"/>
          <w:i/>
          <w:sz w:val="18"/>
          <w:szCs w:val="18"/>
        </w:rPr>
        <w:t xml:space="preserve"> Por lo cual, con fundamento en el artículo 50 fracción I de la Ley del Gobierno y la Administración Pública Municipal, los artículos 90, 91 fracción II, 92, 93 y 94; me permito presentar esta iniciativa, </w:t>
      </w:r>
      <w:r w:rsidRPr="002415C9">
        <w:rPr>
          <w:rFonts w:ascii="Arial" w:eastAsia="Arial" w:hAnsi="Arial" w:cs="Arial"/>
          <w:b/>
          <w:i/>
          <w:sz w:val="18"/>
          <w:szCs w:val="18"/>
        </w:rPr>
        <w:t>proponiendo la reforma a los artículos 4, 5, 7, 8, 16, 18 y 25 del Reglamento del Consejo de Promoción Económica del Municipio de Guadalajara,</w:t>
      </w:r>
      <w:r w:rsidRPr="002415C9">
        <w:rPr>
          <w:rFonts w:ascii="Arial" w:eastAsia="Arial" w:hAnsi="Arial" w:cs="Arial"/>
          <w:i/>
          <w:sz w:val="18"/>
          <w:szCs w:val="18"/>
        </w:rPr>
        <w:t xml:space="preserve"> poniendo a su consideración que la misma sea turnada a la Comisión Edilicia de Gobernación, Reglamentos y Vigilancia, por ser materia de su competencia. Dicha propuesta contiene los siguientes puntos de:</w:t>
      </w:r>
    </w:p>
    <w:p w14:paraId="64A324EA" w14:textId="77777777" w:rsidR="002415C9" w:rsidRDefault="002415C9" w:rsidP="002415C9">
      <w:pPr>
        <w:jc w:val="center"/>
        <w:rPr>
          <w:rFonts w:ascii="Arial" w:eastAsia="Arial" w:hAnsi="Arial" w:cs="Arial"/>
          <w:b/>
          <w:i/>
          <w:sz w:val="18"/>
          <w:szCs w:val="18"/>
        </w:rPr>
      </w:pPr>
      <w:r w:rsidRPr="002415C9">
        <w:rPr>
          <w:rFonts w:ascii="Arial" w:eastAsia="Arial" w:hAnsi="Arial" w:cs="Arial"/>
          <w:b/>
          <w:i/>
          <w:sz w:val="18"/>
          <w:szCs w:val="18"/>
        </w:rPr>
        <w:t>ORDENAMIENTO MUNICIPAL</w:t>
      </w:r>
    </w:p>
    <w:p w14:paraId="025B733A" w14:textId="77777777" w:rsidR="002415C9" w:rsidRPr="002415C9" w:rsidRDefault="002415C9" w:rsidP="002415C9">
      <w:pPr>
        <w:jc w:val="center"/>
        <w:rPr>
          <w:rFonts w:ascii="Arial" w:eastAsia="Arial" w:hAnsi="Arial" w:cs="Arial"/>
          <w:b/>
          <w:i/>
          <w:sz w:val="18"/>
          <w:szCs w:val="18"/>
        </w:rPr>
      </w:pPr>
    </w:p>
    <w:p w14:paraId="61CC1A45" w14:textId="77777777" w:rsid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 xml:space="preserve">Único. </w:t>
      </w:r>
      <w:r w:rsidRPr="002415C9">
        <w:rPr>
          <w:rFonts w:ascii="Arial" w:eastAsia="Arial" w:hAnsi="Arial" w:cs="Arial"/>
          <w:i/>
          <w:sz w:val="18"/>
          <w:szCs w:val="18"/>
        </w:rPr>
        <w:t>Se aprueba la reforma a los artículos 4, 5, 7, 8, 16, 18 y 25 del Reglamento del Consejo de Promoción Económica del Municipio de Guadalajara, para quedar como sigue:</w:t>
      </w:r>
    </w:p>
    <w:p w14:paraId="096026AE" w14:textId="77777777" w:rsidR="002415C9" w:rsidRPr="002415C9" w:rsidRDefault="002415C9" w:rsidP="002415C9">
      <w:pPr>
        <w:jc w:val="both"/>
        <w:rPr>
          <w:rFonts w:ascii="Arial" w:eastAsia="Arial" w:hAnsi="Arial" w:cs="Arial"/>
          <w:i/>
          <w:sz w:val="18"/>
          <w:szCs w:val="18"/>
        </w:rPr>
      </w:pPr>
    </w:p>
    <w:p w14:paraId="6E18AD2B" w14:textId="77777777" w:rsid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Artículo 4.</w:t>
      </w:r>
      <w:r w:rsidRPr="002415C9">
        <w:rPr>
          <w:rFonts w:ascii="Arial" w:eastAsia="Arial" w:hAnsi="Arial" w:cs="Arial"/>
          <w:i/>
          <w:sz w:val="18"/>
          <w:szCs w:val="18"/>
        </w:rPr>
        <w:t xml:space="preserve"> Los preceptos contenidos en el presente reglamento, le competen:</w:t>
      </w:r>
    </w:p>
    <w:p w14:paraId="48B893F1" w14:textId="77777777" w:rsidR="002415C9" w:rsidRPr="002415C9" w:rsidRDefault="002415C9" w:rsidP="002415C9">
      <w:pPr>
        <w:jc w:val="both"/>
        <w:rPr>
          <w:rFonts w:ascii="Arial" w:eastAsia="Arial" w:hAnsi="Arial" w:cs="Arial"/>
          <w:i/>
          <w:sz w:val="18"/>
          <w:szCs w:val="18"/>
        </w:rPr>
      </w:pPr>
    </w:p>
    <w:p w14:paraId="43B83E3C"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 Al Ayuntamiento;</w:t>
      </w:r>
    </w:p>
    <w:p w14:paraId="0E386821"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II. Al Consejo de Promoción Económica;</w:t>
      </w:r>
    </w:p>
    <w:p w14:paraId="24FF75C8"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III. Al Coordinador General de Desarrollo Económico;</w:t>
      </w:r>
    </w:p>
    <w:p w14:paraId="7756518B"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IV. Al Tesorero Municipal;</w:t>
      </w:r>
    </w:p>
    <w:p w14:paraId="4583442C"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V. Al Director de Promoción a la Inversión; y</w:t>
      </w:r>
    </w:p>
    <w:p w14:paraId="57DB1D6E"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VI. Al Síndico Municipal.</w:t>
      </w:r>
    </w:p>
    <w:p w14:paraId="6C104DE5" w14:textId="77777777" w:rsidR="002415C9" w:rsidRPr="002415C9" w:rsidRDefault="002415C9" w:rsidP="002415C9">
      <w:pPr>
        <w:jc w:val="both"/>
        <w:rPr>
          <w:rFonts w:ascii="Arial" w:eastAsia="Arial" w:hAnsi="Arial" w:cs="Arial"/>
          <w:i/>
          <w:sz w:val="18"/>
          <w:szCs w:val="18"/>
        </w:rPr>
      </w:pPr>
    </w:p>
    <w:p w14:paraId="0C04EFD0" w14:textId="77777777" w:rsid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Artículo 5.</w:t>
      </w:r>
      <w:r w:rsidRPr="002415C9">
        <w:rPr>
          <w:rFonts w:ascii="Arial" w:eastAsia="Arial" w:hAnsi="Arial" w:cs="Arial"/>
          <w:i/>
          <w:sz w:val="18"/>
          <w:szCs w:val="18"/>
        </w:rPr>
        <w:t xml:space="preserve"> El Consejo es el organismo auxiliar del Ayuntamiento, que conjuntamente con la Coordinación General de Desarrollo Económico y la Tesorería Municipal, se encarga de impulsar la inversión en el municipio.</w:t>
      </w:r>
    </w:p>
    <w:p w14:paraId="48893471" w14:textId="77777777" w:rsidR="002415C9" w:rsidRPr="002415C9" w:rsidRDefault="002415C9" w:rsidP="002415C9">
      <w:pPr>
        <w:jc w:val="both"/>
        <w:rPr>
          <w:rFonts w:ascii="Arial" w:eastAsia="Arial" w:hAnsi="Arial" w:cs="Arial"/>
          <w:i/>
          <w:sz w:val="18"/>
          <w:szCs w:val="18"/>
        </w:rPr>
      </w:pPr>
    </w:p>
    <w:p w14:paraId="3470B2CA"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w:t>
      </w:r>
    </w:p>
    <w:p w14:paraId="695614F3" w14:textId="77777777" w:rsidR="002415C9" w:rsidRPr="002415C9" w:rsidRDefault="002415C9" w:rsidP="002415C9">
      <w:pPr>
        <w:jc w:val="both"/>
        <w:rPr>
          <w:rFonts w:ascii="Arial" w:eastAsia="Arial" w:hAnsi="Arial" w:cs="Arial"/>
          <w:i/>
          <w:sz w:val="18"/>
          <w:szCs w:val="18"/>
        </w:rPr>
      </w:pPr>
    </w:p>
    <w:p w14:paraId="6287BA02" w14:textId="77777777" w:rsidR="002415C9" w:rsidRDefault="002415C9" w:rsidP="002415C9">
      <w:pPr>
        <w:jc w:val="both"/>
        <w:rPr>
          <w:rFonts w:ascii="Arial" w:hAnsi="Arial" w:cs="Arial"/>
          <w:i/>
          <w:sz w:val="18"/>
          <w:szCs w:val="18"/>
        </w:rPr>
      </w:pPr>
      <w:r w:rsidRPr="002415C9">
        <w:rPr>
          <w:rFonts w:ascii="Arial" w:hAnsi="Arial" w:cs="Arial"/>
          <w:b/>
          <w:i/>
          <w:sz w:val="18"/>
          <w:szCs w:val="18"/>
        </w:rPr>
        <w:t>Artículo 7.</w:t>
      </w:r>
      <w:r w:rsidRPr="002415C9">
        <w:rPr>
          <w:rFonts w:ascii="Arial" w:hAnsi="Arial" w:cs="Arial"/>
          <w:i/>
          <w:sz w:val="18"/>
          <w:szCs w:val="18"/>
        </w:rPr>
        <w:t xml:space="preserve"> El Consejo se integra de la siguiente manera:</w:t>
      </w:r>
    </w:p>
    <w:p w14:paraId="52AD9C68" w14:textId="77777777" w:rsidR="002415C9" w:rsidRPr="002415C9" w:rsidRDefault="002415C9" w:rsidP="002415C9">
      <w:pPr>
        <w:jc w:val="both"/>
        <w:rPr>
          <w:rFonts w:ascii="Arial" w:hAnsi="Arial" w:cs="Arial"/>
          <w:i/>
          <w:sz w:val="18"/>
          <w:szCs w:val="18"/>
        </w:rPr>
      </w:pPr>
    </w:p>
    <w:p w14:paraId="0BF7DBA3" w14:textId="77777777" w:rsidR="002415C9" w:rsidRPr="002415C9" w:rsidRDefault="002415C9" w:rsidP="002415C9">
      <w:pPr>
        <w:jc w:val="both"/>
        <w:rPr>
          <w:rFonts w:ascii="Arial" w:hAnsi="Arial" w:cs="Arial"/>
          <w:i/>
          <w:sz w:val="18"/>
          <w:szCs w:val="18"/>
        </w:rPr>
      </w:pPr>
      <w:r w:rsidRPr="002415C9">
        <w:rPr>
          <w:rFonts w:ascii="Arial" w:hAnsi="Arial" w:cs="Arial"/>
          <w:i/>
          <w:sz w:val="18"/>
          <w:szCs w:val="18"/>
        </w:rPr>
        <w:t>I. El titular de la Coordinación General de Desarrollo Económico quien fungirá como Presidente del Consejo;</w:t>
      </w:r>
    </w:p>
    <w:p w14:paraId="3EB1A7D3" w14:textId="77777777" w:rsidR="002415C9" w:rsidRPr="002415C9" w:rsidRDefault="002415C9" w:rsidP="002415C9">
      <w:pPr>
        <w:jc w:val="both"/>
        <w:rPr>
          <w:rFonts w:ascii="Arial" w:hAnsi="Arial" w:cs="Arial"/>
          <w:i/>
          <w:sz w:val="18"/>
          <w:szCs w:val="18"/>
        </w:rPr>
      </w:pPr>
      <w:r w:rsidRPr="002415C9">
        <w:rPr>
          <w:rFonts w:ascii="Arial" w:hAnsi="Arial" w:cs="Arial"/>
          <w:i/>
          <w:sz w:val="18"/>
          <w:szCs w:val="18"/>
        </w:rPr>
        <w:t>II. El Tesorero Municipal;</w:t>
      </w:r>
    </w:p>
    <w:p w14:paraId="4080188D" w14:textId="77777777" w:rsidR="002415C9" w:rsidRPr="002415C9" w:rsidRDefault="002415C9" w:rsidP="002415C9">
      <w:pPr>
        <w:jc w:val="both"/>
        <w:rPr>
          <w:rFonts w:ascii="Arial" w:hAnsi="Arial" w:cs="Arial"/>
          <w:i/>
          <w:sz w:val="18"/>
          <w:szCs w:val="18"/>
        </w:rPr>
      </w:pPr>
      <w:r w:rsidRPr="002415C9">
        <w:rPr>
          <w:rFonts w:ascii="Arial" w:hAnsi="Arial" w:cs="Arial"/>
          <w:i/>
          <w:sz w:val="18"/>
          <w:szCs w:val="18"/>
        </w:rPr>
        <w:t>III. El regidor Presidente de la Comisión Edilicia de Promoción del Desarrollo Económico y del Turismo;</w:t>
      </w:r>
    </w:p>
    <w:p w14:paraId="0D3ABD55" w14:textId="77777777" w:rsidR="002415C9" w:rsidRPr="002415C9" w:rsidRDefault="002415C9" w:rsidP="002415C9">
      <w:pPr>
        <w:jc w:val="both"/>
        <w:rPr>
          <w:rFonts w:ascii="Arial" w:hAnsi="Arial" w:cs="Arial"/>
          <w:i/>
          <w:sz w:val="18"/>
          <w:szCs w:val="18"/>
        </w:rPr>
      </w:pPr>
      <w:r w:rsidRPr="002415C9">
        <w:rPr>
          <w:rFonts w:ascii="Arial" w:hAnsi="Arial" w:cs="Arial"/>
          <w:i/>
          <w:sz w:val="18"/>
          <w:szCs w:val="18"/>
        </w:rPr>
        <w:t>IV. El regidor Presidente de la Comisión Edilicia de Hacienda Pública y Patrimonio Municipal;</w:t>
      </w:r>
    </w:p>
    <w:p w14:paraId="217E0CC5" w14:textId="77777777" w:rsidR="002415C9" w:rsidRPr="002415C9" w:rsidRDefault="002415C9" w:rsidP="002415C9">
      <w:pPr>
        <w:jc w:val="both"/>
        <w:rPr>
          <w:rFonts w:ascii="Arial" w:hAnsi="Arial" w:cs="Arial"/>
          <w:i/>
          <w:sz w:val="18"/>
          <w:szCs w:val="18"/>
        </w:rPr>
      </w:pPr>
      <w:r w:rsidRPr="002415C9">
        <w:rPr>
          <w:rFonts w:ascii="Arial" w:hAnsi="Arial" w:cs="Arial"/>
          <w:i/>
          <w:sz w:val="18"/>
          <w:szCs w:val="18"/>
        </w:rPr>
        <w:t>V. El Síndico Municipal;</w:t>
      </w:r>
    </w:p>
    <w:p w14:paraId="7BBC9F74" w14:textId="77777777" w:rsidR="002415C9" w:rsidRPr="002415C9" w:rsidRDefault="002415C9" w:rsidP="002415C9">
      <w:pPr>
        <w:jc w:val="both"/>
        <w:rPr>
          <w:rFonts w:ascii="Arial" w:hAnsi="Arial" w:cs="Arial"/>
          <w:i/>
          <w:sz w:val="18"/>
          <w:szCs w:val="18"/>
        </w:rPr>
      </w:pPr>
      <w:r w:rsidRPr="002415C9">
        <w:rPr>
          <w:rFonts w:ascii="Arial" w:hAnsi="Arial" w:cs="Arial"/>
          <w:i/>
          <w:sz w:val="18"/>
          <w:szCs w:val="18"/>
        </w:rPr>
        <w:t xml:space="preserve">VI. El titular de la Dirección de Promoción a la Inversión quien fungirá como Secretario Técnico; </w:t>
      </w:r>
    </w:p>
    <w:p w14:paraId="0E3E26B2" w14:textId="77777777" w:rsidR="002415C9" w:rsidRPr="002415C9" w:rsidRDefault="002415C9" w:rsidP="002415C9">
      <w:pPr>
        <w:jc w:val="both"/>
        <w:rPr>
          <w:rFonts w:ascii="Arial" w:hAnsi="Arial" w:cs="Arial"/>
          <w:i/>
          <w:sz w:val="18"/>
          <w:szCs w:val="18"/>
        </w:rPr>
      </w:pPr>
      <w:r w:rsidRPr="002415C9">
        <w:rPr>
          <w:rFonts w:ascii="Arial" w:hAnsi="Arial" w:cs="Arial"/>
          <w:i/>
          <w:sz w:val="18"/>
          <w:szCs w:val="18"/>
        </w:rPr>
        <w:t>VII. El titular de la Contraloría ciudadana, quien tiene derecho a voz; y</w:t>
      </w:r>
    </w:p>
    <w:p w14:paraId="015F3064" w14:textId="77777777" w:rsidR="002415C9" w:rsidRDefault="002415C9" w:rsidP="002415C9">
      <w:pPr>
        <w:jc w:val="both"/>
        <w:rPr>
          <w:rFonts w:ascii="Arial" w:hAnsi="Arial" w:cs="Arial"/>
          <w:i/>
          <w:sz w:val="18"/>
          <w:szCs w:val="18"/>
        </w:rPr>
      </w:pPr>
      <w:r w:rsidRPr="002415C9">
        <w:rPr>
          <w:rFonts w:ascii="Arial" w:hAnsi="Arial" w:cs="Arial"/>
          <w:i/>
          <w:sz w:val="18"/>
          <w:szCs w:val="18"/>
        </w:rPr>
        <w:t>VIII. El titular de la Dirección de Promoción a la Vivienda, quien tiene derecho a voz.</w:t>
      </w:r>
    </w:p>
    <w:p w14:paraId="1C188E4D" w14:textId="77777777" w:rsidR="0016773E" w:rsidRPr="002415C9" w:rsidRDefault="0016773E" w:rsidP="002415C9">
      <w:pPr>
        <w:jc w:val="both"/>
        <w:rPr>
          <w:rFonts w:ascii="Arial" w:hAnsi="Arial" w:cs="Arial"/>
          <w:i/>
          <w:sz w:val="18"/>
          <w:szCs w:val="18"/>
        </w:rPr>
      </w:pPr>
    </w:p>
    <w:p w14:paraId="3BD028DF" w14:textId="77777777" w:rsidR="002415C9" w:rsidRDefault="002415C9" w:rsidP="002415C9">
      <w:pPr>
        <w:jc w:val="both"/>
        <w:rPr>
          <w:rFonts w:ascii="Arial" w:hAnsi="Arial" w:cs="Arial"/>
          <w:i/>
          <w:sz w:val="18"/>
          <w:szCs w:val="18"/>
        </w:rPr>
      </w:pPr>
      <w:r w:rsidRPr="002415C9">
        <w:rPr>
          <w:rFonts w:ascii="Arial" w:hAnsi="Arial" w:cs="Arial"/>
          <w:b/>
          <w:i/>
          <w:sz w:val="18"/>
          <w:szCs w:val="18"/>
        </w:rPr>
        <w:t>Artículo 8</w:t>
      </w:r>
      <w:r w:rsidRPr="002415C9">
        <w:rPr>
          <w:rFonts w:ascii="Arial" w:hAnsi="Arial" w:cs="Arial"/>
          <w:i/>
          <w:sz w:val="18"/>
          <w:szCs w:val="18"/>
        </w:rPr>
        <w:t>. Los miembros titulares del Consejo deben nombrar por escrito a un suplente, entregando por escrito dicha designación al Presidente del Consejo.</w:t>
      </w:r>
    </w:p>
    <w:p w14:paraId="266E9FF2" w14:textId="77777777" w:rsidR="002415C9" w:rsidRPr="002415C9" w:rsidRDefault="002415C9" w:rsidP="002415C9">
      <w:pPr>
        <w:jc w:val="both"/>
        <w:rPr>
          <w:rFonts w:ascii="Arial" w:hAnsi="Arial" w:cs="Arial"/>
          <w:i/>
          <w:sz w:val="18"/>
          <w:szCs w:val="18"/>
        </w:rPr>
      </w:pPr>
    </w:p>
    <w:p w14:paraId="3BBCC3DC" w14:textId="77777777" w:rsidR="002415C9" w:rsidRDefault="002415C9" w:rsidP="002415C9">
      <w:pPr>
        <w:jc w:val="both"/>
        <w:rPr>
          <w:rFonts w:ascii="Arial" w:hAnsi="Arial" w:cs="Arial"/>
          <w:i/>
          <w:sz w:val="18"/>
          <w:szCs w:val="18"/>
        </w:rPr>
      </w:pPr>
      <w:r w:rsidRPr="002415C9">
        <w:rPr>
          <w:rFonts w:ascii="Arial" w:hAnsi="Arial" w:cs="Arial"/>
          <w:i/>
          <w:sz w:val="18"/>
          <w:szCs w:val="18"/>
        </w:rPr>
        <w:t>Para casos específicos podrían asistir como invitados a las sesiones del Consejo las personas que al efecto convoque el mismo, quienes tienen derecho a voz.</w:t>
      </w:r>
    </w:p>
    <w:p w14:paraId="7CFACF71" w14:textId="77777777" w:rsidR="002415C9" w:rsidRPr="002415C9" w:rsidRDefault="002415C9" w:rsidP="002415C9">
      <w:pPr>
        <w:jc w:val="both"/>
        <w:rPr>
          <w:rFonts w:ascii="Arial" w:hAnsi="Arial" w:cs="Arial"/>
          <w:i/>
          <w:sz w:val="18"/>
          <w:szCs w:val="18"/>
        </w:rPr>
      </w:pPr>
    </w:p>
    <w:p w14:paraId="53B2B3D9" w14:textId="77777777" w:rsid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Artículo 16.</w:t>
      </w:r>
      <w:r w:rsidRPr="002415C9">
        <w:rPr>
          <w:rFonts w:ascii="Arial" w:eastAsia="Arial" w:hAnsi="Arial" w:cs="Arial"/>
          <w:i/>
          <w:sz w:val="18"/>
          <w:szCs w:val="18"/>
        </w:rPr>
        <w:t xml:space="preserve"> Al Presidente del Consejo le corresponde:</w:t>
      </w:r>
    </w:p>
    <w:p w14:paraId="3CF51BA9" w14:textId="77777777" w:rsidR="002415C9" w:rsidRPr="002415C9" w:rsidRDefault="002415C9" w:rsidP="002415C9">
      <w:pPr>
        <w:jc w:val="both"/>
        <w:rPr>
          <w:rFonts w:ascii="Arial" w:eastAsia="Arial" w:hAnsi="Arial" w:cs="Arial"/>
          <w:i/>
          <w:sz w:val="18"/>
          <w:szCs w:val="18"/>
        </w:rPr>
      </w:pPr>
    </w:p>
    <w:p w14:paraId="09AA7F60"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I. al V…</w:t>
      </w:r>
    </w:p>
    <w:p w14:paraId="6CE53CCC"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VI. Verificar con el apoyo de las dependencias municipales, que el beneficiario de los incentivos fiscales haya cumplido con sus compromisos de inversión y/o generación de nuevas fuentes de empleo directas y permanentes en un término de doce meses a partir de la fecha en la que la Tesorería Municipal o la Coordinación General de Desarrollo Económico notifique al inversionista la aprobación de dichos incentivos, o en la prórroga que al efecto se le haya concedido;</w:t>
      </w:r>
    </w:p>
    <w:p w14:paraId="17E3E867" w14:textId="77777777" w:rsidR="002415C9" w:rsidRPr="002415C9" w:rsidRDefault="002415C9" w:rsidP="002415C9">
      <w:pPr>
        <w:jc w:val="both"/>
        <w:rPr>
          <w:rFonts w:ascii="Arial" w:eastAsia="Arial" w:hAnsi="Arial" w:cs="Arial"/>
          <w:i/>
          <w:sz w:val="18"/>
          <w:szCs w:val="18"/>
        </w:rPr>
      </w:pPr>
    </w:p>
    <w:p w14:paraId="315A3D6B"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w:t>
      </w:r>
    </w:p>
    <w:p w14:paraId="2232F4BE" w14:textId="77777777" w:rsidR="002415C9" w:rsidRPr="002415C9" w:rsidRDefault="002415C9" w:rsidP="002415C9">
      <w:pPr>
        <w:jc w:val="both"/>
        <w:rPr>
          <w:rFonts w:ascii="Arial" w:eastAsia="Arial" w:hAnsi="Arial" w:cs="Arial"/>
          <w:i/>
          <w:sz w:val="18"/>
          <w:szCs w:val="18"/>
        </w:rPr>
      </w:pPr>
    </w:p>
    <w:p w14:paraId="6DF30D82" w14:textId="77777777" w:rsid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Artículo 18.</w:t>
      </w:r>
      <w:r w:rsidRPr="002415C9">
        <w:rPr>
          <w:rFonts w:ascii="Arial" w:eastAsia="Arial" w:hAnsi="Arial" w:cs="Arial"/>
          <w:i/>
          <w:sz w:val="18"/>
          <w:szCs w:val="18"/>
        </w:rPr>
        <w:t xml:space="preserve"> Las actividades de las personas físicas y/o jurídicas establecidas en el Municipio de Guadalajara, que inicien o amplíen actividades industriales, agroindustriales, comerciales o de servicio, y realicen inversiones en activos fijos podrán ser objeto de los incentivos fiscales previstos en la Ley de Ingresos y en este ordenamiento, siempre y cuando sus actividades e inversiones reúnan los siguientes requisitos:</w:t>
      </w:r>
    </w:p>
    <w:p w14:paraId="1D5786EB" w14:textId="77777777" w:rsidR="002415C9" w:rsidRPr="002415C9" w:rsidRDefault="002415C9" w:rsidP="002415C9">
      <w:pPr>
        <w:jc w:val="both"/>
        <w:rPr>
          <w:rFonts w:ascii="Arial" w:eastAsia="Arial" w:hAnsi="Arial" w:cs="Arial"/>
          <w:i/>
          <w:sz w:val="18"/>
          <w:szCs w:val="18"/>
        </w:rPr>
      </w:pPr>
    </w:p>
    <w:p w14:paraId="205A13B0"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I. Se establezcan en las áreas o zonas geográficas que la Coordinación General de Desarrollo Económico disponga para promover acciones tendientes a mejorar las actividades comerciales, industriales, económicas, turísticas y educativas del municipio;</w:t>
      </w:r>
    </w:p>
    <w:p w14:paraId="3E1C3EC8" w14:textId="77777777" w:rsidR="002415C9" w:rsidRPr="002415C9" w:rsidRDefault="002415C9" w:rsidP="002415C9">
      <w:pPr>
        <w:jc w:val="both"/>
        <w:rPr>
          <w:rFonts w:ascii="Arial" w:eastAsia="Arial" w:hAnsi="Arial" w:cs="Arial"/>
          <w:i/>
          <w:sz w:val="18"/>
          <w:szCs w:val="18"/>
        </w:rPr>
      </w:pPr>
    </w:p>
    <w:p w14:paraId="3AB20A4C"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w:t>
      </w:r>
    </w:p>
    <w:p w14:paraId="41DFB47F" w14:textId="77777777" w:rsidR="002415C9" w:rsidRPr="002415C9" w:rsidRDefault="002415C9" w:rsidP="002415C9">
      <w:pPr>
        <w:jc w:val="both"/>
        <w:rPr>
          <w:rFonts w:ascii="Arial" w:eastAsia="Arial" w:hAnsi="Arial" w:cs="Arial"/>
          <w:i/>
          <w:sz w:val="18"/>
          <w:szCs w:val="18"/>
        </w:rPr>
      </w:pPr>
    </w:p>
    <w:p w14:paraId="5B41EAC3" w14:textId="77777777" w:rsid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Artículo 25.</w:t>
      </w:r>
      <w:r w:rsidRPr="002415C9">
        <w:rPr>
          <w:rFonts w:ascii="Arial" w:eastAsia="Arial" w:hAnsi="Arial" w:cs="Arial"/>
          <w:i/>
          <w:sz w:val="18"/>
          <w:szCs w:val="18"/>
        </w:rPr>
        <w:t xml:space="preserve"> Los incentivos o estímulos se otorgan conforme al siguiente procedimiento:</w:t>
      </w:r>
    </w:p>
    <w:p w14:paraId="4C3BB778" w14:textId="77777777" w:rsidR="002415C9" w:rsidRPr="002415C9" w:rsidRDefault="002415C9" w:rsidP="002415C9">
      <w:pPr>
        <w:jc w:val="both"/>
        <w:rPr>
          <w:rFonts w:ascii="Arial" w:eastAsia="Arial" w:hAnsi="Arial" w:cs="Arial"/>
          <w:i/>
          <w:sz w:val="18"/>
          <w:szCs w:val="18"/>
        </w:rPr>
      </w:pPr>
    </w:p>
    <w:p w14:paraId="0AD81CED"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I. Las personas físicas y/o jurídicas que soliciten el otorgamiento de incentivos fiscales, deberán presentar su solicitud ante la Coordinación General de Desarrollo Económico, quien debe realizar un análisis de la petición formulando un proyecto de evaluación de la procedencia de la solicitud, mismo que turnará para su estudio y dictaminación al Consejo, dentro del término que no exceda de diez días hábiles;</w:t>
      </w:r>
    </w:p>
    <w:p w14:paraId="025CCA77" w14:textId="77777777" w:rsidR="002415C9" w:rsidRPr="002415C9" w:rsidRDefault="002415C9" w:rsidP="002415C9">
      <w:pPr>
        <w:jc w:val="both"/>
        <w:rPr>
          <w:rFonts w:ascii="Arial" w:eastAsia="Arial" w:hAnsi="Arial" w:cs="Arial"/>
          <w:i/>
          <w:sz w:val="18"/>
          <w:szCs w:val="18"/>
        </w:rPr>
      </w:pPr>
    </w:p>
    <w:p w14:paraId="1FDA5AA9"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w:t>
      </w:r>
    </w:p>
    <w:p w14:paraId="29FA4CB0" w14:textId="77777777" w:rsidR="002415C9" w:rsidRPr="002415C9" w:rsidRDefault="002415C9" w:rsidP="002415C9">
      <w:pPr>
        <w:jc w:val="both"/>
        <w:rPr>
          <w:rFonts w:ascii="Arial" w:eastAsia="Arial" w:hAnsi="Arial" w:cs="Arial"/>
          <w:i/>
          <w:sz w:val="18"/>
          <w:szCs w:val="18"/>
        </w:rPr>
      </w:pPr>
    </w:p>
    <w:p w14:paraId="16D4BF78" w14:textId="77777777" w:rsidR="002415C9" w:rsidRDefault="002415C9" w:rsidP="002415C9">
      <w:pPr>
        <w:jc w:val="both"/>
        <w:rPr>
          <w:rFonts w:ascii="Arial" w:eastAsia="Arial" w:hAnsi="Arial" w:cs="Arial"/>
          <w:i/>
          <w:sz w:val="18"/>
          <w:szCs w:val="18"/>
        </w:rPr>
      </w:pPr>
      <w:r w:rsidRPr="002415C9">
        <w:rPr>
          <w:rFonts w:ascii="Arial" w:eastAsia="Arial" w:hAnsi="Arial" w:cs="Arial"/>
          <w:i/>
          <w:sz w:val="18"/>
          <w:szCs w:val="18"/>
        </w:rPr>
        <w:t>III. El Consejo analiza el o los expedientes que le envíe la Coordinación General de Desarrollo Económico, formulando un proyecto de dictamen que resuelva, sobre la solicitud de incentivos fiscales en un término que no exceda los diez días hábiles siguientes a la presentación, agotado esté tendrá cinco días hábiles para ratificar o modificar dicho proyecto y al finalizar este último periodo, tendrá cinco días hábiles para notificar lo conducente al solicitante;</w:t>
      </w:r>
    </w:p>
    <w:p w14:paraId="0631340B" w14:textId="77777777" w:rsidR="002415C9" w:rsidRPr="002415C9" w:rsidRDefault="002415C9" w:rsidP="002415C9">
      <w:pPr>
        <w:jc w:val="both"/>
        <w:rPr>
          <w:rFonts w:ascii="Arial" w:eastAsia="Arial" w:hAnsi="Arial" w:cs="Arial"/>
          <w:i/>
          <w:sz w:val="18"/>
          <w:szCs w:val="18"/>
        </w:rPr>
      </w:pPr>
    </w:p>
    <w:p w14:paraId="7AC2094D" w14:textId="77777777" w:rsidR="002415C9" w:rsidRPr="002415C9" w:rsidRDefault="002415C9" w:rsidP="002415C9">
      <w:pPr>
        <w:jc w:val="both"/>
        <w:rPr>
          <w:rFonts w:ascii="Arial" w:eastAsia="Arial" w:hAnsi="Arial" w:cs="Arial"/>
          <w:i/>
          <w:sz w:val="18"/>
          <w:szCs w:val="18"/>
        </w:rPr>
      </w:pPr>
      <w:r w:rsidRPr="002415C9">
        <w:rPr>
          <w:rFonts w:ascii="Arial" w:eastAsia="Arial" w:hAnsi="Arial" w:cs="Arial"/>
          <w:i/>
          <w:sz w:val="18"/>
          <w:szCs w:val="18"/>
        </w:rPr>
        <w:t>El Consejo, mediante oficio, remitirá dos copias certificadas a la Tesorería Municipal de la dictaminación sobre la solicitud de incentivos fiscales, a fin de que, una de ellas sirva para notificar al solicitante, y la otra, para que quede en resguardo de la Tesorería Municipal, como parte de sus archivos;</w:t>
      </w:r>
    </w:p>
    <w:p w14:paraId="00EBBD59" w14:textId="77777777" w:rsidR="002415C9" w:rsidRPr="002415C9" w:rsidRDefault="002415C9" w:rsidP="002415C9">
      <w:pPr>
        <w:jc w:val="both"/>
        <w:rPr>
          <w:rFonts w:ascii="Arial" w:hAnsi="Arial" w:cs="Arial"/>
          <w:i/>
          <w:sz w:val="18"/>
          <w:szCs w:val="18"/>
        </w:rPr>
      </w:pPr>
      <w:r w:rsidRPr="002415C9">
        <w:rPr>
          <w:rFonts w:ascii="Arial" w:eastAsia="Arial" w:hAnsi="Arial" w:cs="Arial"/>
          <w:i/>
          <w:sz w:val="18"/>
          <w:szCs w:val="18"/>
        </w:rPr>
        <w:t>…</w:t>
      </w:r>
    </w:p>
    <w:p w14:paraId="150DDE1A" w14:textId="77777777" w:rsidR="002415C9" w:rsidRDefault="002415C9" w:rsidP="002415C9">
      <w:pPr>
        <w:pStyle w:val="Ttulo1"/>
        <w:rPr>
          <w:rFonts w:ascii="Arial" w:hAnsi="Arial" w:cs="Arial"/>
          <w:i/>
          <w:sz w:val="18"/>
          <w:szCs w:val="18"/>
        </w:rPr>
      </w:pPr>
      <w:r w:rsidRPr="002415C9">
        <w:rPr>
          <w:rFonts w:ascii="Arial" w:hAnsi="Arial" w:cs="Arial"/>
          <w:i/>
          <w:sz w:val="18"/>
          <w:szCs w:val="18"/>
        </w:rPr>
        <w:t>Transitorios</w:t>
      </w:r>
    </w:p>
    <w:p w14:paraId="44729721" w14:textId="77777777" w:rsidR="002415C9" w:rsidRPr="002415C9" w:rsidRDefault="002415C9" w:rsidP="002415C9">
      <w:pPr>
        <w:rPr>
          <w:lang w:eastAsia="es-ES"/>
        </w:rPr>
      </w:pPr>
    </w:p>
    <w:p w14:paraId="500E54A6" w14:textId="77777777" w:rsid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Primero.</w:t>
      </w:r>
      <w:r w:rsidRPr="002415C9">
        <w:rPr>
          <w:rFonts w:ascii="Arial" w:eastAsia="Arial" w:hAnsi="Arial" w:cs="Arial"/>
          <w:i/>
          <w:sz w:val="18"/>
          <w:szCs w:val="18"/>
        </w:rPr>
        <w:t xml:space="preserve"> Las presentes reformas entrarán en vigor al día siguiente de su publicación en la Gaceta Municipal de Guadalajara.</w:t>
      </w:r>
    </w:p>
    <w:p w14:paraId="7B1CB50F" w14:textId="77777777" w:rsidR="002415C9" w:rsidRPr="002415C9" w:rsidRDefault="002415C9" w:rsidP="002415C9">
      <w:pPr>
        <w:jc w:val="both"/>
        <w:rPr>
          <w:rFonts w:ascii="Arial" w:eastAsia="Arial" w:hAnsi="Arial" w:cs="Arial"/>
          <w:i/>
          <w:sz w:val="18"/>
          <w:szCs w:val="18"/>
        </w:rPr>
      </w:pPr>
    </w:p>
    <w:p w14:paraId="50D24FE7" w14:textId="77777777" w:rsid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Segundo.</w:t>
      </w:r>
      <w:r w:rsidRPr="002415C9">
        <w:rPr>
          <w:rFonts w:ascii="Arial" w:eastAsia="Arial" w:hAnsi="Arial" w:cs="Arial"/>
          <w:i/>
          <w:sz w:val="18"/>
          <w:szCs w:val="18"/>
        </w:rPr>
        <w:t xml:space="preserve"> Publíquese la presente reforma en la Gaceta Municipal de Guadalajara, para los efectos ordenados en la fracción V, del artículo 42, de la Ley del Gobierno y la Administración Pública Municipal del Estado de Jalisco.</w:t>
      </w:r>
    </w:p>
    <w:p w14:paraId="175B0C1E" w14:textId="77777777" w:rsidR="002415C9" w:rsidRPr="002415C9" w:rsidRDefault="002415C9" w:rsidP="002415C9">
      <w:pPr>
        <w:jc w:val="both"/>
        <w:rPr>
          <w:rFonts w:ascii="Arial" w:eastAsia="Arial" w:hAnsi="Arial" w:cs="Arial"/>
          <w:i/>
          <w:sz w:val="18"/>
          <w:szCs w:val="18"/>
        </w:rPr>
      </w:pPr>
    </w:p>
    <w:p w14:paraId="2F502477" w14:textId="77777777" w:rsidR="002415C9" w:rsidRDefault="002415C9" w:rsidP="002415C9">
      <w:pPr>
        <w:jc w:val="both"/>
        <w:rPr>
          <w:rFonts w:ascii="Arial" w:eastAsia="Arial" w:hAnsi="Arial" w:cs="Arial"/>
          <w:i/>
          <w:sz w:val="18"/>
          <w:szCs w:val="18"/>
        </w:rPr>
      </w:pPr>
      <w:r w:rsidRPr="002415C9">
        <w:rPr>
          <w:rFonts w:ascii="Arial" w:eastAsia="Arial" w:hAnsi="Arial" w:cs="Arial"/>
          <w:b/>
          <w:i/>
          <w:sz w:val="18"/>
          <w:szCs w:val="18"/>
        </w:rPr>
        <w:t>Tercero</w:t>
      </w:r>
      <w:r w:rsidRPr="002415C9">
        <w:rPr>
          <w:rFonts w:ascii="Arial" w:eastAsia="Arial" w:hAnsi="Arial" w:cs="Arial"/>
          <w:i/>
          <w:sz w:val="18"/>
          <w:szCs w:val="18"/>
        </w:rPr>
        <w:t>. Las presentes reformas entrarán en vigor al día siguiente de su publicación en la Gaceta Municipal de Guadalajara.</w:t>
      </w:r>
    </w:p>
    <w:p w14:paraId="1AECA48E" w14:textId="77777777" w:rsidR="002415C9" w:rsidRPr="002415C9" w:rsidRDefault="002415C9" w:rsidP="002415C9">
      <w:pPr>
        <w:jc w:val="both"/>
        <w:rPr>
          <w:rFonts w:ascii="Arial" w:eastAsia="Arial" w:hAnsi="Arial" w:cs="Arial"/>
          <w:i/>
          <w:sz w:val="18"/>
          <w:szCs w:val="18"/>
        </w:rPr>
      </w:pPr>
    </w:p>
    <w:p w14:paraId="5F9AF5E2" w14:textId="5E67A02F" w:rsidR="00F07CFF" w:rsidRDefault="002415C9" w:rsidP="00F07CFF">
      <w:pPr>
        <w:jc w:val="both"/>
        <w:rPr>
          <w:rFonts w:ascii="Arial" w:eastAsia="Arial" w:hAnsi="Arial" w:cs="Arial"/>
          <w:i/>
          <w:sz w:val="18"/>
          <w:szCs w:val="18"/>
        </w:rPr>
      </w:pPr>
      <w:r w:rsidRPr="002415C9">
        <w:rPr>
          <w:rFonts w:ascii="Arial" w:eastAsia="Arial" w:hAnsi="Arial" w:cs="Arial"/>
          <w:b/>
          <w:i/>
          <w:sz w:val="18"/>
          <w:szCs w:val="18"/>
        </w:rPr>
        <w:t>Cuarto.</w:t>
      </w:r>
      <w:r w:rsidRPr="002415C9">
        <w:rPr>
          <w:rFonts w:ascii="Arial" w:eastAsia="Arial" w:hAnsi="Arial" w:cs="Arial"/>
          <w:i/>
          <w:sz w:val="18"/>
          <w:szCs w:val="18"/>
        </w:rPr>
        <w:t xml:space="preserve"> Una vez publicada la presente reforma remítase un tanto de la misma al Honorable Congreso del Estado de Jalisco, para los efectos ordenados en las fracciones VI y VII, del artículo 42, de la Ley del Gobierno y la Administración Pública Municipal del Estado de Jalisco</w:t>
      </w:r>
      <w:r>
        <w:rPr>
          <w:rFonts w:ascii="Arial" w:eastAsia="Arial" w:hAnsi="Arial" w:cs="Arial"/>
          <w:i/>
          <w:sz w:val="18"/>
          <w:szCs w:val="18"/>
        </w:rPr>
        <w:t>”</w:t>
      </w:r>
      <w:r w:rsidRPr="002415C9">
        <w:rPr>
          <w:rFonts w:ascii="Arial" w:eastAsia="Arial" w:hAnsi="Arial" w:cs="Arial"/>
          <w:i/>
          <w:sz w:val="18"/>
          <w:szCs w:val="18"/>
        </w:rPr>
        <w:t>.</w:t>
      </w:r>
    </w:p>
    <w:p w14:paraId="48791D7D" w14:textId="77777777" w:rsidR="002415C9" w:rsidRPr="00F07CFF" w:rsidRDefault="002415C9" w:rsidP="00F07CFF">
      <w:pPr>
        <w:jc w:val="both"/>
        <w:rPr>
          <w:rFonts w:ascii="Arial" w:hAnsi="Arial" w:cs="Arial"/>
          <w:b/>
          <w:color w:val="FF0000"/>
          <w:sz w:val="24"/>
          <w:szCs w:val="24"/>
        </w:rPr>
      </w:pPr>
    </w:p>
    <w:p w14:paraId="56D7D93C" w14:textId="4941F31F" w:rsidR="00F07CFF" w:rsidRPr="00F07CFF" w:rsidRDefault="00F07CFF" w:rsidP="00F07CFF">
      <w:pPr>
        <w:pStyle w:val="NormalWeb"/>
        <w:spacing w:before="0" w:beforeAutospacing="0" w:after="0" w:afterAutospacing="0"/>
        <w:jc w:val="both"/>
        <w:rPr>
          <w:rFonts w:ascii="Arial" w:hAnsi="Arial" w:cs="Arial"/>
          <w:bCs/>
          <w:spacing w:val="4"/>
        </w:rPr>
      </w:pPr>
      <w:r w:rsidRPr="00F07CFF">
        <w:rPr>
          <w:rFonts w:ascii="Arial" w:hAnsi="Arial" w:cs="Arial"/>
          <w:b/>
          <w:snapToGrid w:val="0"/>
        </w:rPr>
        <w:t xml:space="preserve">El Señor Presidente Municipal: </w:t>
      </w:r>
      <w:r w:rsidRPr="00F07CFF">
        <w:rPr>
          <w:rFonts w:ascii="Arial" w:hAnsi="Arial" w:cs="Arial"/>
          <w:snapToGrid w:val="0"/>
        </w:rPr>
        <w:t>Muchas gracias regidora. P</w:t>
      </w:r>
      <w:r w:rsidRPr="00F07CFF">
        <w:rPr>
          <w:rFonts w:ascii="Arial" w:hAnsi="Arial" w:cs="Arial"/>
          <w:bCs/>
          <w:spacing w:val="4"/>
        </w:rPr>
        <w:t>ongo a su consideración los turnos de referencia, preguntando si alguno de Ustedes desea hacer uso de la palabra. No observando quien desee hacer uso de la palabra, en votación económica les consulto si lo aprueban. Aprobado.</w:t>
      </w:r>
    </w:p>
    <w:p w14:paraId="31B5AF7C" w14:textId="77777777" w:rsidR="00F07CFF" w:rsidRPr="00F07CFF" w:rsidRDefault="00F07CFF" w:rsidP="00F07CFF">
      <w:pPr>
        <w:pStyle w:val="NormalWeb"/>
        <w:spacing w:before="0" w:beforeAutospacing="0" w:after="0" w:afterAutospacing="0"/>
        <w:jc w:val="both"/>
        <w:rPr>
          <w:rFonts w:ascii="Arial" w:hAnsi="Arial" w:cs="Arial"/>
          <w:bCs/>
          <w:spacing w:val="4"/>
        </w:rPr>
      </w:pPr>
    </w:p>
    <w:p w14:paraId="2219F5F9" w14:textId="66F9DCB4" w:rsidR="00F07CFF" w:rsidRPr="00F07CFF" w:rsidRDefault="00F07CFF" w:rsidP="00F07CFF">
      <w:pPr>
        <w:pStyle w:val="NormalWeb"/>
        <w:spacing w:before="0" w:beforeAutospacing="0" w:after="0" w:afterAutospacing="0"/>
        <w:jc w:val="both"/>
        <w:rPr>
          <w:rFonts w:ascii="Arial" w:hAnsi="Arial" w:cs="Arial"/>
          <w:snapToGrid w:val="0"/>
        </w:rPr>
      </w:pPr>
      <w:r w:rsidRPr="00F07CFF">
        <w:rPr>
          <w:rFonts w:ascii="Arial" w:hAnsi="Arial" w:cs="Arial"/>
          <w:b/>
          <w:snapToGrid w:val="0"/>
        </w:rPr>
        <w:t>El Señor Secretario General:</w:t>
      </w:r>
      <w:r w:rsidRPr="00F07CFF">
        <w:rPr>
          <w:rFonts w:ascii="Arial" w:hAnsi="Arial" w:cs="Arial"/>
          <w:snapToGrid w:val="0"/>
        </w:rPr>
        <w:t xml:space="preserve"> Tiene el uso de la voz, la regidora Sofía García.</w:t>
      </w:r>
    </w:p>
    <w:p w14:paraId="7CEAFED9" w14:textId="77777777" w:rsidR="00F07CFF" w:rsidRPr="00F07CFF" w:rsidRDefault="00F07CFF" w:rsidP="00F07CFF">
      <w:pPr>
        <w:pStyle w:val="NormalWeb"/>
        <w:spacing w:before="0" w:beforeAutospacing="0" w:after="0" w:afterAutospacing="0"/>
        <w:jc w:val="both"/>
        <w:rPr>
          <w:rFonts w:ascii="Arial" w:hAnsi="Arial" w:cs="Arial"/>
          <w:b/>
          <w:snapToGrid w:val="0"/>
        </w:rPr>
      </w:pPr>
    </w:p>
    <w:p w14:paraId="5E3FBAEC" w14:textId="0873F32D" w:rsidR="00F07CFF" w:rsidRDefault="00F07CFF" w:rsidP="00F07CFF">
      <w:pPr>
        <w:pStyle w:val="NormalWeb"/>
        <w:spacing w:before="0" w:beforeAutospacing="0" w:after="0" w:afterAutospacing="0"/>
        <w:jc w:val="both"/>
        <w:rPr>
          <w:rFonts w:ascii="Arial" w:hAnsi="Arial" w:cs="Arial"/>
          <w:snapToGrid w:val="0"/>
        </w:rPr>
      </w:pPr>
      <w:r w:rsidRPr="00F07CFF">
        <w:rPr>
          <w:rFonts w:ascii="Arial" w:hAnsi="Arial" w:cs="Arial"/>
          <w:b/>
          <w:snapToGrid w:val="0"/>
        </w:rPr>
        <w:t>La Regidora Sofía Berenice García Mosqueda:</w:t>
      </w:r>
      <w:r>
        <w:rPr>
          <w:rFonts w:ascii="Arial" w:hAnsi="Arial" w:cs="Arial"/>
          <w:snapToGrid w:val="0"/>
        </w:rPr>
        <w:t xml:space="preserve"> Gracias, muy buenas tardes compañeras y compañeros regidores, medios de comunicación que nos acompañan, con su venia Presidente. </w:t>
      </w:r>
    </w:p>
    <w:p w14:paraId="6344C58F" w14:textId="77777777" w:rsidR="00F07CFF" w:rsidRDefault="00F07CFF" w:rsidP="00F07CFF">
      <w:pPr>
        <w:pStyle w:val="NormalWeb"/>
        <w:spacing w:before="0" w:beforeAutospacing="0" w:after="0" w:afterAutospacing="0"/>
        <w:jc w:val="both"/>
        <w:rPr>
          <w:rFonts w:ascii="Arial" w:hAnsi="Arial" w:cs="Arial"/>
          <w:snapToGrid w:val="0"/>
        </w:rPr>
      </w:pPr>
    </w:p>
    <w:p w14:paraId="605BF256" w14:textId="2E08A0C0" w:rsidR="00F07CFF" w:rsidRDefault="00F07CFF" w:rsidP="00F07CFF">
      <w:pPr>
        <w:pStyle w:val="NormalWeb"/>
        <w:spacing w:before="0" w:beforeAutospacing="0" w:after="0" w:afterAutospacing="0"/>
        <w:jc w:val="both"/>
        <w:rPr>
          <w:rFonts w:ascii="Arial" w:hAnsi="Arial" w:cs="Arial"/>
          <w:snapToGrid w:val="0"/>
        </w:rPr>
      </w:pPr>
      <w:r>
        <w:rPr>
          <w:rFonts w:ascii="Arial" w:hAnsi="Arial" w:cs="Arial"/>
          <w:snapToGrid w:val="0"/>
        </w:rPr>
        <w:t xml:space="preserve">Me dispondré </w:t>
      </w:r>
      <w:r w:rsidR="00176335">
        <w:rPr>
          <w:rFonts w:ascii="Arial" w:hAnsi="Arial" w:cs="Arial"/>
          <w:snapToGrid w:val="0"/>
        </w:rPr>
        <w:t xml:space="preserve">a leer solo un extracto de la iniciativa que presentamos en conjunto mis compañeras regidoras y la Síndica, por lo que solicito sea incorporada de manera íntegra en el acta correspondiente. </w:t>
      </w:r>
    </w:p>
    <w:p w14:paraId="0A5A2EAD" w14:textId="77777777" w:rsidR="00176335" w:rsidRDefault="00176335" w:rsidP="00F07CFF">
      <w:pPr>
        <w:pStyle w:val="NormalWeb"/>
        <w:spacing w:before="0" w:beforeAutospacing="0" w:after="0" w:afterAutospacing="0"/>
        <w:jc w:val="both"/>
        <w:rPr>
          <w:rFonts w:ascii="Arial" w:hAnsi="Arial" w:cs="Arial"/>
          <w:snapToGrid w:val="0"/>
        </w:rPr>
      </w:pPr>
    </w:p>
    <w:p w14:paraId="40BD61A3" w14:textId="057B3A9C" w:rsidR="00176335" w:rsidRDefault="00176335" w:rsidP="00F07CFF">
      <w:pPr>
        <w:pStyle w:val="NormalWeb"/>
        <w:spacing w:before="0" w:beforeAutospacing="0" w:after="0" w:afterAutospacing="0"/>
        <w:jc w:val="both"/>
        <w:rPr>
          <w:rFonts w:ascii="Arial" w:hAnsi="Arial" w:cs="Arial"/>
          <w:snapToGrid w:val="0"/>
        </w:rPr>
      </w:pPr>
      <w:r>
        <w:rPr>
          <w:rFonts w:ascii="Arial" w:hAnsi="Arial" w:cs="Arial"/>
          <w:snapToGrid w:val="0"/>
        </w:rPr>
        <w:t>México es uno de los países en el que se violan con más frecuencia los derechos de las niñas, niños y adolescentes; Jalisco a escala nacional, ocupa vergonzosamente muchos de los primeros lugares en delitos donde la violencia, el abuso y la muerte les transforman la vida.</w:t>
      </w:r>
    </w:p>
    <w:p w14:paraId="770ADD25" w14:textId="77777777" w:rsidR="00176335" w:rsidRDefault="00176335" w:rsidP="00F07CFF">
      <w:pPr>
        <w:pStyle w:val="NormalWeb"/>
        <w:spacing w:before="0" w:beforeAutospacing="0" w:after="0" w:afterAutospacing="0"/>
        <w:jc w:val="both"/>
        <w:rPr>
          <w:rFonts w:ascii="Arial" w:hAnsi="Arial" w:cs="Arial"/>
          <w:snapToGrid w:val="0"/>
        </w:rPr>
      </w:pPr>
    </w:p>
    <w:p w14:paraId="5AF0E5EA" w14:textId="3DF80498" w:rsidR="00176335" w:rsidRDefault="00176335" w:rsidP="00F07CFF">
      <w:pPr>
        <w:pStyle w:val="NormalWeb"/>
        <w:spacing w:before="0" w:beforeAutospacing="0" w:after="0" w:afterAutospacing="0"/>
        <w:jc w:val="both"/>
        <w:rPr>
          <w:rFonts w:ascii="Arial" w:hAnsi="Arial" w:cs="Arial"/>
          <w:snapToGrid w:val="0"/>
        </w:rPr>
      </w:pPr>
      <w:r>
        <w:rPr>
          <w:rFonts w:ascii="Arial" w:hAnsi="Arial" w:cs="Arial"/>
          <w:snapToGrid w:val="0"/>
        </w:rPr>
        <w:t>Las estadísticas con muy frías pero al mismos tiempo aterradoras; en el 2021 la nuestra es la segunda entidad del país con mayor cantidad de víctimas de feminicidio entre 0 y 17 años; también tenemos el quinto puesto en cantidad de víctimas de homicidio de entre 0 y 17 años; ese mismo año ocupamos el cuarto lugar nacional con más casos de niñas, niños y adolescentes atendid</w:t>
      </w:r>
      <w:r w:rsidR="009F62CF">
        <w:rPr>
          <w:rFonts w:ascii="Arial" w:hAnsi="Arial" w:cs="Arial"/>
          <w:snapToGrid w:val="0"/>
        </w:rPr>
        <w:t>o</w:t>
      </w:r>
      <w:r>
        <w:rPr>
          <w:rFonts w:ascii="Arial" w:hAnsi="Arial" w:cs="Arial"/>
          <w:snapToGrid w:val="0"/>
        </w:rPr>
        <w:t xml:space="preserve">s en hospitales por violencia sexual; por su fuera poco, en 2022 llegamos a ocupar el segundo lugar nacional por casos de trata de personas, de los cuales 4 </w:t>
      </w:r>
      <w:r w:rsidR="009F62CF">
        <w:rPr>
          <w:rFonts w:ascii="Arial" w:hAnsi="Arial" w:cs="Arial"/>
          <w:snapToGrid w:val="0"/>
        </w:rPr>
        <w:t>d</w:t>
      </w:r>
      <w:r>
        <w:rPr>
          <w:rFonts w:ascii="Arial" w:hAnsi="Arial" w:cs="Arial"/>
          <w:snapToGrid w:val="0"/>
        </w:rPr>
        <w:t>e cada 10 se cometen en contra de menores; de las 1800 mujeres desaparecidas en Jalisco, 1400 son adolescentes entre los 15 y 19 años.</w:t>
      </w:r>
    </w:p>
    <w:p w14:paraId="36380677" w14:textId="77777777" w:rsidR="00176335" w:rsidRDefault="00176335" w:rsidP="00F07CFF">
      <w:pPr>
        <w:pStyle w:val="NormalWeb"/>
        <w:spacing w:before="0" w:beforeAutospacing="0" w:after="0" w:afterAutospacing="0"/>
        <w:jc w:val="both"/>
        <w:rPr>
          <w:rFonts w:ascii="Arial" w:hAnsi="Arial" w:cs="Arial"/>
          <w:snapToGrid w:val="0"/>
        </w:rPr>
      </w:pPr>
    </w:p>
    <w:p w14:paraId="69DA2F94" w14:textId="7F64D451" w:rsidR="00176335" w:rsidRDefault="00176335" w:rsidP="00F07CFF">
      <w:pPr>
        <w:pStyle w:val="NormalWeb"/>
        <w:spacing w:before="0" w:beforeAutospacing="0" w:after="0" w:afterAutospacing="0"/>
        <w:jc w:val="both"/>
        <w:rPr>
          <w:rFonts w:ascii="Arial" w:hAnsi="Arial" w:cs="Arial"/>
          <w:snapToGrid w:val="0"/>
        </w:rPr>
      </w:pPr>
      <w:r>
        <w:rPr>
          <w:rFonts w:ascii="Arial" w:hAnsi="Arial" w:cs="Arial"/>
          <w:snapToGrid w:val="0"/>
        </w:rPr>
        <w:t xml:space="preserve">La situación es tan grave, que apenas hace unos días, aquí muy cerca en el Congreso del Estado, durante un evento decenas de niñas expresaron sus historias de abuso y de violencia, el miedo y la angustia que viven, las llevó a desbordarse y nuestras compañeras tuvieron que pedir continuar después los trabajos, con ayuda de profesionales de la salud mental porque la verdad la </w:t>
      </w:r>
      <w:r>
        <w:rPr>
          <w:rFonts w:ascii="Arial" w:hAnsi="Arial" w:cs="Arial"/>
          <w:snapToGrid w:val="0"/>
        </w:rPr>
        <w:lastRenderedPageBreak/>
        <w:t>situación estuvo a punto de salírseles de</w:t>
      </w:r>
      <w:r w:rsidR="009F62CF">
        <w:rPr>
          <w:rFonts w:ascii="Arial" w:hAnsi="Arial" w:cs="Arial"/>
          <w:snapToGrid w:val="0"/>
        </w:rPr>
        <w:t xml:space="preserve"> </w:t>
      </w:r>
      <w:r>
        <w:rPr>
          <w:rFonts w:ascii="Arial" w:hAnsi="Arial" w:cs="Arial"/>
          <w:snapToGrid w:val="0"/>
        </w:rPr>
        <w:t>las manos; no es para menos, lo triste es que es tan común que ha dejado de sorprendernos.</w:t>
      </w:r>
    </w:p>
    <w:p w14:paraId="71D459D3" w14:textId="77777777" w:rsidR="00176335" w:rsidRDefault="00176335" w:rsidP="00F07CFF">
      <w:pPr>
        <w:pStyle w:val="NormalWeb"/>
        <w:spacing w:before="0" w:beforeAutospacing="0" w:after="0" w:afterAutospacing="0"/>
        <w:jc w:val="both"/>
        <w:rPr>
          <w:rFonts w:ascii="Arial" w:hAnsi="Arial" w:cs="Arial"/>
          <w:snapToGrid w:val="0"/>
        </w:rPr>
      </w:pPr>
    </w:p>
    <w:p w14:paraId="2C3E8CAB" w14:textId="77777777" w:rsidR="00176335" w:rsidRDefault="00176335" w:rsidP="00F07CFF">
      <w:pPr>
        <w:pStyle w:val="NormalWeb"/>
        <w:spacing w:before="0" w:beforeAutospacing="0" w:after="0" w:afterAutospacing="0"/>
        <w:jc w:val="both"/>
        <w:rPr>
          <w:rFonts w:ascii="Arial" w:hAnsi="Arial" w:cs="Arial"/>
          <w:snapToGrid w:val="0"/>
        </w:rPr>
      </w:pPr>
      <w:r>
        <w:rPr>
          <w:rFonts w:ascii="Arial" w:hAnsi="Arial" w:cs="Arial"/>
          <w:snapToGrid w:val="0"/>
        </w:rPr>
        <w:t xml:space="preserve">Nos olvidamos muy fácil de la historia de Hana, una pequeña de apenas 3 años abusada por su padre; casi nadie se acuerda de Mayada, la joven que solo alcanzó a </w:t>
      </w:r>
      <w:proofErr w:type="spellStart"/>
      <w:r>
        <w:rPr>
          <w:rFonts w:ascii="Arial" w:hAnsi="Arial" w:cs="Arial"/>
          <w:snapToGrid w:val="0"/>
        </w:rPr>
        <w:t>textear</w:t>
      </w:r>
      <w:proofErr w:type="spellEnd"/>
      <w:r>
        <w:rPr>
          <w:rFonts w:ascii="Arial" w:hAnsi="Arial" w:cs="Arial"/>
          <w:snapToGrid w:val="0"/>
        </w:rPr>
        <w:t xml:space="preserve"> que el chofer de su </w:t>
      </w:r>
      <w:proofErr w:type="spellStart"/>
      <w:r>
        <w:rPr>
          <w:rFonts w:ascii="Arial" w:hAnsi="Arial" w:cs="Arial"/>
          <w:snapToGrid w:val="0"/>
        </w:rPr>
        <w:t>Uber</w:t>
      </w:r>
      <w:proofErr w:type="spellEnd"/>
      <w:r>
        <w:rPr>
          <w:rFonts w:ascii="Arial" w:hAnsi="Arial" w:cs="Arial"/>
          <w:snapToGrid w:val="0"/>
        </w:rPr>
        <w:t xml:space="preserve"> la estaba acosando antes de desaparecer; tampoco nos indignamos como deberíamos, contra el profesor de deportes en Autlán que violó a una de las alumnas en la secundaria.</w:t>
      </w:r>
    </w:p>
    <w:p w14:paraId="4CE5B561" w14:textId="77777777" w:rsidR="00527604" w:rsidRDefault="00527604" w:rsidP="00F07CFF">
      <w:pPr>
        <w:pStyle w:val="NormalWeb"/>
        <w:spacing w:before="0" w:beforeAutospacing="0" w:after="0" w:afterAutospacing="0"/>
        <w:jc w:val="both"/>
        <w:rPr>
          <w:rFonts w:ascii="Arial" w:hAnsi="Arial" w:cs="Arial"/>
          <w:snapToGrid w:val="0"/>
        </w:rPr>
      </w:pPr>
    </w:p>
    <w:p w14:paraId="12FF540E" w14:textId="77777777" w:rsidR="00982126" w:rsidRDefault="00176335" w:rsidP="00F07CFF">
      <w:pPr>
        <w:pStyle w:val="NormalWeb"/>
        <w:spacing w:before="0" w:beforeAutospacing="0" w:after="0" w:afterAutospacing="0"/>
        <w:jc w:val="both"/>
        <w:rPr>
          <w:rFonts w:ascii="Arial" w:hAnsi="Arial" w:cs="Arial"/>
          <w:snapToGrid w:val="0"/>
        </w:rPr>
      </w:pPr>
      <w:r>
        <w:rPr>
          <w:rFonts w:ascii="Arial" w:hAnsi="Arial" w:cs="Arial"/>
          <w:snapToGrid w:val="0"/>
        </w:rPr>
        <w:t xml:space="preserve">Hace unos días leí una declaración </w:t>
      </w:r>
      <w:proofErr w:type="spellStart"/>
      <w:r>
        <w:rPr>
          <w:rFonts w:ascii="Arial" w:hAnsi="Arial" w:cs="Arial"/>
          <w:snapToGrid w:val="0"/>
        </w:rPr>
        <w:t>Bibi</w:t>
      </w:r>
      <w:proofErr w:type="spellEnd"/>
      <w:r>
        <w:rPr>
          <w:rFonts w:ascii="Arial" w:hAnsi="Arial" w:cs="Arial"/>
          <w:snapToGrid w:val="0"/>
        </w:rPr>
        <w:t xml:space="preserve"> </w:t>
      </w:r>
      <w:proofErr w:type="spellStart"/>
      <w:r>
        <w:rPr>
          <w:rFonts w:ascii="Arial" w:hAnsi="Arial" w:cs="Arial"/>
          <w:snapToGrid w:val="0"/>
        </w:rPr>
        <w:t>Baldina</w:t>
      </w:r>
      <w:proofErr w:type="spellEnd"/>
      <w:r>
        <w:rPr>
          <w:rFonts w:ascii="Arial" w:hAnsi="Arial" w:cs="Arial"/>
          <w:snapToGrid w:val="0"/>
        </w:rPr>
        <w:t xml:space="preserve"> que me dejó helada</w:t>
      </w:r>
      <w:r w:rsidR="00982126">
        <w:rPr>
          <w:rFonts w:ascii="Arial" w:hAnsi="Arial" w:cs="Arial"/>
          <w:snapToGrid w:val="0"/>
        </w:rPr>
        <w:t xml:space="preserve">, la activista nos dijo que por mil casos de abusos como estos sí conocemos, hay otros 900 que no se denunciaron, solo diez llegan ante un juez y solo uno se logra la condena. </w:t>
      </w:r>
    </w:p>
    <w:p w14:paraId="3CFC0B4F" w14:textId="77777777" w:rsidR="00982126" w:rsidRDefault="00982126" w:rsidP="00F07CFF">
      <w:pPr>
        <w:pStyle w:val="NormalWeb"/>
        <w:spacing w:before="0" w:beforeAutospacing="0" w:after="0" w:afterAutospacing="0"/>
        <w:jc w:val="both"/>
        <w:rPr>
          <w:rFonts w:ascii="Arial" w:hAnsi="Arial" w:cs="Arial"/>
          <w:snapToGrid w:val="0"/>
        </w:rPr>
      </w:pPr>
    </w:p>
    <w:p w14:paraId="7679B103" w14:textId="77777777" w:rsidR="00222ABF" w:rsidRDefault="00982126" w:rsidP="00F07CFF">
      <w:pPr>
        <w:pStyle w:val="NormalWeb"/>
        <w:spacing w:before="0" w:beforeAutospacing="0" w:after="0" w:afterAutospacing="0"/>
        <w:jc w:val="both"/>
        <w:rPr>
          <w:rFonts w:ascii="Arial" w:hAnsi="Arial" w:cs="Arial"/>
          <w:snapToGrid w:val="0"/>
        </w:rPr>
      </w:pPr>
      <w:r>
        <w:rPr>
          <w:rFonts w:ascii="Arial" w:hAnsi="Arial" w:cs="Arial"/>
          <w:snapToGrid w:val="0"/>
        </w:rPr>
        <w:t>¿Qué tiene que pasar para que reaccionemos? ¿Hasta dónde debe de llegar la indignación para que actuemos?</w:t>
      </w:r>
      <w:r w:rsidR="00176335">
        <w:rPr>
          <w:rFonts w:ascii="Arial" w:hAnsi="Arial" w:cs="Arial"/>
          <w:snapToGrid w:val="0"/>
        </w:rPr>
        <w:t xml:space="preserve"> </w:t>
      </w:r>
      <w:r>
        <w:rPr>
          <w:rFonts w:ascii="Arial" w:hAnsi="Arial" w:cs="Arial"/>
          <w:snapToGrid w:val="0"/>
        </w:rPr>
        <w:t>Por ello, el pasado 15 de marzo, la Comisión Nacional de Derechos Humanos vino a presentarnos</w:t>
      </w:r>
      <w:r w:rsidR="00222ABF">
        <w:rPr>
          <w:rFonts w:ascii="Arial" w:hAnsi="Arial" w:cs="Arial"/>
          <w:snapToGrid w:val="0"/>
        </w:rPr>
        <w:t xml:space="preserve"> un plan de acción con el que podemos prevenir y combatir los casos de violaciones a los derechos humanos; ese plan contempla una estrategia con seis líneas de acción, en donde la analizamos entre distintas áreas y dependencias del Gobierno Municipal de Guadalajara y quienes estuvimos ahí lo vimos, es posible que tomemos el plan y actuemos en nuestro municipio.</w:t>
      </w:r>
    </w:p>
    <w:p w14:paraId="59881787" w14:textId="77777777" w:rsidR="00222ABF" w:rsidRDefault="00222ABF" w:rsidP="00F07CFF">
      <w:pPr>
        <w:pStyle w:val="NormalWeb"/>
        <w:spacing w:before="0" w:beforeAutospacing="0" w:after="0" w:afterAutospacing="0"/>
        <w:jc w:val="both"/>
        <w:rPr>
          <w:rFonts w:ascii="Arial" w:hAnsi="Arial" w:cs="Arial"/>
          <w:snapToGrid w:val="0"/>
        </w:rPr>
      </w:pPr>
    </w:p>
    <w:p w14:paraId="05F03561" w14:textId="77777777" w:rsidR="00222ABF" w:rsidRDefault="00222ABF" w:rsidP="00F07CFF">
      <w:pPr>
        <w:pStyle w:val="NormalWeb"/>
        <w:spacing w:before="0" w:beforeAutospacing="0" w:after="0" w:afterAutospacing="0"/>
        <w:jc w:val="both"/>
        <w:rPr>
          <w:rFonts w:ascii="Arial" w:hAnsi="Arial" w:cs="Arial"/>
          <w:snapToGrid w:val="0"/>
        </w:rPr>
      </w:pPr>
      <w:r>
        <w:rPr>
          <w:rFonts w:ascii="Arial" w:hAnsi="Arial" w:cs="Arial"/>
          <w:snapToGrid w:val="0"/>
        </w:rPr>
        <w:t>Por eso, las regidoras y la Síndica de este Ayuntamiento estamos presentando esta iniciativa, que pide la adhesión de nuestro municipio al plan de acción de la Comisión Nacional de Derechos Humanos, para la implementación de estrategias que permitan incidir en la disminución de violaciones a los derechos humanos de las posibles víctimas de trata de personas, especialmente en niñas, niños y adolescentes.</w:t>
      </w:r>
    </w:p>
    <w:p w14:paraId="0C283637" w14:textId="77777777" w:rsidR="00222ABF" w:rsidRDefault="00222ABF" w:rsidP="00F07CFF">
      <w:pPr>
        <w:pStyle w:val="NormalWeb"/>
        <w:spacing w:before="0" w:beforeAutospacing="0" w:after="0" w:afterAutospacing="0"/>
        <w:jc w:val="both"/>
        <w:rPr>
          <w:rFonts w:ascii="Arial" w:hAnsi="Arial" w:cs="Arial"/>
          <w:snapToGrid w:val="0"/>
        </w:rPr>
      </w:pPr>
    </w:p>
    <w:p w14:paraId="0BFD4ED3" w14:textId="412222C7" w:rsidR="00176335" w:rsidRDefault="00222ABF" w:rsidP="00F07CFF">
      <w:pPr>
        <w:pStyle w:val="NormalWeb"/>
        <w:spacing w:before="0" w:beforeAutospacing="0" w:after="0" w:afterAutospacing="0"/>
        <w:jc w:val="both"/>
        <w:rPr>
          <w:rFonts w:ascii="Arial" w:hAnsi="Arial" w:cs="Arial"/>
          <w:snapToGrid w:val="0"/>
        </w:rPr>
      </w:pPr>
      <w:r>
        <w:rPr>
          <w:rFonts w:ascii="Arial" w:hAnsi="Arial" w:cs="Arial"/>
          <w:snapToGrid w:val="0"/>
        </w:rPr>
        <w:t>Conseguir que las tapatías y los tapatíos vivamos en paz, tranquilos, sin miedo de salir a la calle, sin la angustia de que nos acosen, violen o maten a nuestras hijas o hijos, a nosotras y a nosotros si es posible; solo necesitamos actuar, ser solidarios, mostrar voluntad y no quedarnos callados.</w:t>
      </w:r>
    </w:p>
    <w:p w14:paraId="34AF38C8" w14:textId="77777777" w:rsidR="00222ABF" w:rsidRDefault="00222ABF" w:rsidP="00F07CFF">
      <w:pPr>
        <w:pStyle w:val="NormalWeb"/>
        <w:spacing w:before="0" w:beforeAutospacing="0" w:after="0" w:afterAutospacing="0"/>
        <w:jc w:val="both"/>
        <w:rPr>
          <w:rFonts w:ascii="Arial" w:hAnsi="Arial" w:cs="Arial"/>
          <w:snapToGrid w:val="0"/>
        </w:rPr>
      </w:pPr>
    </w:p>
    <w:p w14:paraId="2A0DACF8" w14:textId="77777777" w:rsidR="00222ABF" w:rsidRDefault="00222ABF" w:rsidP="00F07CFF">
      <w:pPr>
        <w:pStyle w:val="NormalWeb"/>
        <w:spacing w:before="0" w:beforeAutospacing="0" w:after="0" w:afterAutospacing="0"/>
        <w:jc w:val="both"/>
        <w:rPr>
          <w:rFonts w:ascii="Arial" w:hAnsi="Arial" w:cs="Arial"/>
          <w:snapToGrid w:val="0"/>
        </w:rPr>
      </w:pPr>
      <w:r>
        <w:rPr>
          <w:rFonts w:ascii="Arial" w:hAnsi="Arial" w:cs="Arial"/>
          <w:snapToGrid w:val="0"/>
        </w:rPr>
        <w:t>Quiero decirles que somos el primer municipio a nivel nacional en presentar esta iniciativa, en donde nos estamos adhiriendo a querer lograr acciones aquí en el Municipio de Guadalajara, confío en que seamos el primer municipio en implementarlo.</w:t>
      </w:r>
    </w:p>
    <w:p w14:paraId="5594D2E3" w14:textId="77777777" w:rsidR="00222ABF" w:rsidRDefault="00222ABF" w:rsidP="00F07CFF">
      <w:pPr>
        <w:pStyle w:val="NormalWeb"/>
        <w:spacing w:before="0" w:beforeAutospacing="0" w:after="0" w:afterAutospacing="0"/>
        <w:jc w:val="both"/>
        <w:rPr>
          <w:rFonts w:ascii="Arial" w:hAnsi="Arial" w:cs="Arial"/>
          <w:snapToGrid w:val="0"/>
        </w:rPr>
      </w:pPr>
    </w:p>
    <w:p w14:paraId="559D0921" w14:textId="0A6E75C8" w:rsidR="00222ABF" w:rsidRDefault="00222ABF" w:rsidP="00F07CFF">
      <w:pPr>
        <w:pStyle w:val="NormalWeb"/>
        <w:spacing w:before="0" w:beforeAutospacing="0" w:after="0" w:afterAutospacing="0"/>
        <w:jc w:val="both"/>
        <w:rPr>
          <w:rFonts w:ascii="Arial" w:hAnsi="Arial" w:cs="Arial"/>
          <w:snapToGrid w:val="0"/>
        </w:rPr>
      </w:pPr>
      <w:r>
        <w:rPr>
          <w:rFonts w:ascii="Arial" w:hAnsi="Arial" w:cs="Arial"/>
          <w:snapToGrid w:val="0"/>
        </w:rPr>
        <w:t>Lo que queremos es que ya no existan más niñas y niños maltratados, y para que nuestra</w:t>
      </w:r>
      <w:r w:rsidR="001E5841">
        <w:rPr>
          <w:rFonts w:ascii="Arial" w:hAnsi="Arial" w:cs="Arial"/>
          <w:snapToGrid w:val="0"/>
        </w:rPr>
        <w:t>s</w:t>
      </w:r>
      <w:r>
        <w:rPr>
          <w:rFonts w:ascii="Arial" w:hAnsi="Arial" w:cs="Arial"/>
          <w:snapToGrid w:val="0"/>
        </w:rPr>
        <w:t xml:space="preserve"> niñas tengan por supuesto menos miedo de llegar a ser asaltados o violadas en el camino a la escuela; para que nuestras adolecentes puedan tomar </w:t>
      </w:r>
      <w:r>
        <w:rPr>
          <w:rFonts w:ascii="Arial" w:hAnsi="Arial" w:cs="Arial"/>
          <w:snapToGrid w:val="0"/>
        </w:rPr>
        <w:lastRenderedPageBreak/>
        <w:t xml:space="preserve">el transporte público </w:t>
      </w:r>
      <w:r w:rsidR="001E5841">
        <w:rPr>
          <w:rFonts w:ascii="Arial" w:hAnsi="Arial" w:cs="Arial"/>
          <w:snapToGrid w:val="0"/>
        </w:rPr>
        <w:t xml:space="preserve">con la seguridad de que llegarán seguras a sus casas, lo que buscamos es una Guadalajara segura para las niñas, niños y adolescentes. Es cuánto. </w:t>
      </w:r>
      <w:r>
        <w:rPr>
          <w:rFonts w:ascii="Arial" w:hAnsi="Arial" w:cs="Arial"/>
          <w:snapToGrid w:val="0"/>
        </w:rPr>
        <w:t xml:space="preserve">    </w:t>
      </w:r>
    </w:p>
    <w:p w14:paraId="64077AE9" w14:textId="77777777" w:rsidR="00527604" w:rsidRPr="00527604" w:rsidRDefault="00527604" w:rsidP="00527604">
      <w:pPr>
        <w:pStyle w:val="Sinespaciado"/>
        <w:rPr>
          <w:rFonts w:ascii="Arial" w:hAnsi="Arial" w:cs="Arial"/>
          <w:i/>
          <w:sz w:val="18"/>
          <w:szCs w:val="18"/>
        </w:rPr>
      </w:pPr>
    </w:p>
    <w:p w14:paraId="2D1144B4" w14:textId="37D7B272" w:rsidR="00527604" w:rsidRPr="00527604" w:rsidRDefault="00527604" w:rsidP="00527604">
      <w:pPr>
        <w:rPr>
          <w:rFonts w:ascii="Arial" w:hAnsi="Arial" w:cs="Arial"/>
          <w:b/>
          <w:i/>
          <w:sz w:val="18"/>
          <w:szCs w:val="18"/>
        </w:rPr>
      </w:pPr>
      <w:r>
        <w:rPr>
          <w:rFonts w:ascii="Arial" w:hAnsi="Arial" w:cs="Arial"/>
          <w:b/>
          <w:i/>
          <w:sz w:val="18"/>
          <w:szCs w:val="18"/>
        </w:rPr>
        <w:t>“</w:t>
      </w:r>
      <w:r w:rsidRPr="00527604">
        <w:rPr>
          <w:rFonts w:ascii="Arial" w:hAnsi="Arial" w:cs="Arial"/>
          <w:b/>
          <w:i/>
          <w:sz w:val="18"/>
          <w:szCs w:val="18"/>
        </w:rPr>
        <w:t xml:space="preserve">Ciudadanas y ciudadanos integrantes del </w:t>
      </w:r>
    </w:p>
    <w:p w14:paraId="0A85801D" w14:textId="77777777" w:rsidR="00527604" w:rsidRPr="00527604" w:rsidRDefault="00527604" w:rsidP="00527604">
      <w:pPr>
        <w:jc w:val="both"/>
        <w:rPr>
          <w:rFonts w:ascii="Arial" w:hAnsi="Arial" w:cs="Arial"/>
          <w:b/>
          <w:i/>
          <w:sz w:val="18"/>
          <w:szCs w:val="18"/>
        </w:rPr>
      </w:pPr>
      <w:r w:rsidRPr="00527604">
        <w:rPr>
          <w:rFonts w:ascii="Arial" w:hAnsi="Arial" w:cs="Arial"/>
          <w:b/>
          <w:i/>
          <w:sz w:val="18"/>
          <w:szCs w:val="18"/>
        </w:rPr>
        <w:t>Honorable Ayuntamiento de Guadalajara</w:t>
      </w:r>
    </w:p>
    <w:p w14:paraId="3E90A064" w14:textId="77777777" w:rsidR="00527604" w:rsidRPr="00527604" w:rsidRDefault="00527604" w:rsidP="00527604">
      <w:pPr>
        <w:jc w:val="both"/>
        <w:rPr>
          <w:rFonts w:ascii="Arial" w:hAnsi="Arial" w:cs="Arial"/>
          <w:b/>
          <w:i/>
          <w:sz w:val="18"/>
          <w:szCs w:val="18"/>
        </w:rPr>
      </w:pPr>
      <w:r w:rsidRPr="00527604">
        <w:rPr>
          <w:rFonts w:ascii="Arial" w:hAnsi="Arial" w:cs="Arial"/>
          <w:b/>
          <w:i/>
          <w:sz w:val="18"/>
          <w:szCs w:val="18"/>
        </w:rPr>
        <w:t>P R E S E N T E</w:t>
      </w:r>
    </w:p>
    <w:p w14:paraId="4D65FD96" w14:textId="77777777" w:rsidR="00527604" w:rsidRPr="00527604" w:rsidRDefault="00527604" w:rsidP="00527604">
      <w:pPr>
        <w:jc w:val="both"/>
        <w:rPr>
          <w:rFonts w:ascii="Arial" w:hAnsi="Arial" w:cs="Arial"/>
          <w:i/>
          <w:sz w:val="18"/>
          <w:szCs w:val="18"/>
        </w:rPr>
      </w:pPr>
    </w:p>
    <w:p w14:paraId="5CBE347D" w14:textId="77777777" w:rsidR="00527604" w:rsidRPr="00527604" w:rsidRDefault="00527604" w:rsidP="00527604">
      <w:pPr>
        <w:jc w:val="both"/>
        <w:rPr>
          <w:rFonts w:ascii="Arial" w:hAnsi="Arial" w:cs="Arial"/>
          <w:i/>
          <w:sz w:val="18"/>
          <w:szCs w:val="18"/>
        </w:rPr>
      </w:pPr>
      <w:r w:rsidRPr="00527604">
        <w:rPr>
          <w:rFonts w:ascii="Arial" w:hAnsi="Arial" w:cs="Arial"/>
          <w:i/>
          <w:sz w:val="18"/>
          <w:szCs w:val="18"/>
        </w:rPr>
        <w:t xml:space="preserve">Las suscritas </w:t>
      </w:r>
      <w:r w:rsidRPr="00527604">
        <w:rPr>
          <w:rFonts w:ascii="Arial" w:hAnsi="Arial" w:cs="Arial"/>
          <w:b/>
          <w:i/>
          <w:sz w:val="18"/>
          <w:szCs w:val="18"/>
        </w:rPr>
        <w:t>Regidoras y Sindica integrantes de este Ayuntamiento de Guadalajara,</w:t>
      </w:r>
      <w:r w:rsidRPr="00527604">
        <w:rPr>
          <w:rFonts w:ascii="Arial" w:hAnsi="Arial" w:cs="Arial"/>
          <w:i/>
          <w:sz w:val="18"/>
          <w:szCs w:val="18"/>
        </w:rPr>
        <w:t xml:space="preserve"> en uso de las facultades que nos otorga el artículo 41 fracciones II y III, de la Ley del Gobierno y la Administración Pública Municipal del Estado de Jalisco; 90, 91, 92, y 94 del Código de Gobierno Municipal de Guadalajara; presentamos ante este cuerpo colegiado la siguiente </w:t>
      </w:r>
      <w:r w:rsidRPr="00527604">
        <w:rPr>
          <w:rFonts w:ascii="Arial" w:hAnsi="Arial" w:cs="Arial"/>
          <w:b/>
          <w:i/>
          <w:sz w:val="18"/>
          <w:szCs w:val="18"/>
        </w:rPr>
        <w:t xml:space="preserve">INICIATIVA DE ACUERDO CON TURNO A COMISIÓN, QUE TIENE POR OBJETO LA ADHESIÓN DEL MUNICIPIO DE GUADALAJARA AL PLAN DE ACCIÓN PARA LA IMPLEMENTACIÓN DE ESTRATEGIAS QUE PERMITAN INCIDIR EN LA DISMINUCIÓN DE VIOLACIONES A LOS DERECHOS HUMANOS DE LAS POSIBLES VÍCTIMAS DE TRATA DE PERSONAS, ESPECIALMENTE EN NIÑAS, NIÑOS Y ADOLESCENTES, EMITIDO POR LA COMISIÓN NACIONAL DE LOS DERECHOS HUMANOS, </w:t>
      </w:r>
      <w:r w:rsidRPr="00527604">
        <w:rPr>
          <w:rFonts w:ascii="Arial" w:hAnsi="Arial" w:cs="Arial"/>
          <w:i/>
          <w:sz w:val="18"/>
          <w:szCs w:val="18"/>
        </w:rPr>
        <w:t>bajo la siguiente:</w:t>
      </w:r>
    </w:p>
    <w:p w14:paraId="3170A684" w14:textId="77777777" w:rsidR="00527604" w:rsidRPr="00527604" w:rsidRDefault="00527604" w:rsidP="00527604">
      <w:pPr>
        <w:jc w:val="center"/>
        <w:rPr>
          <w:rFonts w:ascii="Arial" w:hAnsi="Arial" w:cs="Arial"/>
          <w:b/>
          <w:i/>
          <w:sz w:val="18"/>
          <w:szCs w:val="18"/>
        </w:rPr>
      </w:pPr>
      <w:r w:rsidRPr="00527604">
        <w:rPr>
          <w:rFonts w:ascii="Arial" w:hAnsi="Arial" w:cs="Arial"/>
          <w:b/>
          <w:i/>
          <w:sz w:val="18"/>
          <w:szCs w:val="18"/>
        </w:rPr>
        <w:t>EXPOSICIÓN DE MOTIVOS</w:t>
      </w:r>
    </w:p>
    <w:p w14:paraId="49B0DE55" w14:textId="77777777" w:rsidR="00527604" w:rsidRPr="00527604" w:rsidRDefault="00527604" w:rsidP="00527604">
      <w:pPr>
        <w:jc w:val="center"/>
        <w:rPr>
          <w:rFonts w:ascii="Arial" w:hAnsi="Arial" w:cs="Arial"/>
          <w:b/>
          <w:i/>
          <w:sz w:val="18"/>
          <w:szCs w:val="18"/>
        </w:rPr>
      </w:pPr>
    </w:p>
    <w:p w14:paraId="214E4E8E" w14:textId="77777777" w:rsidR="00527604" w:rsidRPr="00527604" w:rsidRDefault="00527604" w:rsidP="00527604">
      <w:pPr>
        <w:jc w:val="both"/>
        <w:rPr>
          <w:rFonts w:ascii="Arial" w:hAnsi="Arial" w:cs="Arial"/>
          <w:i/>
          <w:sz w:val="18"/>
          <w:szCs w:val="18"/>
        </w:rPr>
      </w:pPr>
      <w:r w:rsidRPr="00527604">
        <w:rPr>
          <w:rFonts w:ascii="Arial" w:hAnsi="Arial" w:cs="Arial"/>
          <w:b/>
          <w:i/>
          <w:sz w:val="18"/>
          <w:szCs w:val="18"/>
        </w:rPr>
        <w:t xml:space="preserve">1. </w:t>
      </w:r>
      <w:r w:rsidRPr="00527604">
        <w:rPr>
          <w:rFonts w:ascii="Arial" w:hAnsi="Arial" w:cs="Arial"/>
          <w:i/>
          <w:sz w:val="18"/>
          <w:szCs w:val="18"/>
        </w:rPr>
        <w:t>Uno de los compromisos más importantes del Gobierno Municipal de Guadalajara es con las infancias tapatías. Son las niñas, niños y adolescentes el grupo poblacional expuesto a un mayor riesgo de vulnerabilidad y precisamente atendiendo a esta situación, es que desde distintas acciones e instrumentos de política pública, como el Plan Municipal de Desarrollo y Gobernanza 2021 – 2024</w:t>
      </w:r>
      <w:r w:rsidRPr="00527604">
        <w:rPr>
          <w:rStyle w:val="Refdenotaalpie"/>
          <w:rFonts w:ascii="Arial" w:hAnsi="Arial" w:cs="Arial"/>
          <w:i/>
          <w:sz w:val="18"/>
          <w:szCs w:val="18"/>
        </w:rPr>
        <w:footnoteReference w:id="16"/>
      </w:r>
      <w:r w:rsidRPr="00527604">
        <w:rPr>
          <w:rFonts w:ascii="Arial" w:hAnsi="Arial" w:cs="Arial"/>
          <w:i/>
          <w:sz w:val="18"/>
          <w:szCs w:val="18"/>
        </w:rPr>
        <w:t xml:space="preserve">, se han previsto medidas tendientes a su protección integral. </w:t>
      </w:r>
    </w:p>
    <w:p w14:paraId="542851BC" w14:textId="77777777" w:rsidR="00527604" w:rsidRPr="00527604" w:rsidRDefault="00527604" w:rsidP="00527604">
      <w:pPr>
        <w:jc w:val="both"/>
        <w:rPr>
          <w:rFonts w:ascii="Arial" w:hAnsi="Arial" w:cs="Arial"/>
          <w:i/>
          <w:sz w:val="18"/>
          <w:szCs w:val="18"/>
        </w:rPr>
      </w:pPr>
    </w:p>
    <w:p w14:paraId="29D48352" w14:textId="77777777" w:rsidR="00527604" w:rsidRPr="00527604" w:rsidRDefault="00527604" w:rsidP="00527604">
      <w:pPr>
        <w:jc w:val="both"/>
        <w:rPr>
          <w:rFonts w:ascii="Arial" w:hAnsi="Arial" w:cs="Arial"/>
          <w:i/>
          <w:sz w:val="18"/>
          <w:szCs w:val="18"/>
        </w:rPr>
      </w:pPr>
      <w:r w:rsidRPr="00527604">
        <w:rPr>
          <w:rFonts w:ascii="Arial" w:hAnsi="Arial" w:cs="Arial"/>
          <w:i/>
          <w:sz w:val="18"/>
          <w:szCs w:val="18"/>
        </w:rPr>
        <w:t>Destacando que en Jalisco somos el estado con mayor población de niñas, niños y adolescentes en el país durante 2020, ya que viven 2,248,230 niñas y niños de 0 a 15 años, que representan el 27% de la población de esa entidad.</w:t>
      </w:r>
      <w:r w:rsidRPr="00527604">
        <w:rPr>
          <w:rStyle w:val="Refdenotaalpie"/>
          <w:rFonts w:ascii="Arial" w:hAnsi="Arial" w:cs="Arial"/>
          <w:i/>
          <w:sz w:val="18"/>
          <w:szCs w:val="18"/>
        </w:rPr>
        <w:footnoteReference w:id="17"/>
      </w:r>
    </w:p>
    <w:p w14:paraId="58BEBB73" w14:textId="77777777" w:rsidR="00527604" w:rsidRPr="00527604" w:rsidRDefault="00527604" w:rsidP="00527604">
      <w:pPr>
        <w:jc w:val="both"/>
        <w:rPr>
          <w:rFonts w:ascii="Arial" w:hAnsi="Arial" w:cs="Arial"/>
          <w:i/>
          <w:sz w:val="18"/>
          <w:szCs w:val="18"/>
        </w:rPr>
      </w:pPr>
    </w:p>
    <w:p w14:paraId="282A22BD" w14:textId="77777777" w:rsidR="00527604" w:rsidRPr="00527604" w:rsidRDefault="00527604" w:rsidP="00527604">
      <w:pPr>
        <w:jc w:val="both"/>
        <w:rPr>
          <w:rFonts w:ascii="Arial" w:hAnsi="Arial" w:cs="Arial"/>
          <w:bCs/>
          <w:i/>
          <w:iCs/>
          <w:color w:val="000000"/>
          <w:sz w:val="18"/>
          <w:szCs w:val="18"/>
        </w:rPr>
      </w:pPr>
      <w:r w:rsidRPr="00527604">
        <w:rPr>
          <w:rFonts w:ascii="Arial" w:hAnsi="Arial" w:cs="Arial"/>
          <w:b/>
          <w:i/>
          <w:sz w:val="18"/>
          <w:szCs w:val="18"/>
        </w:rPr>
        <w:t>2.</w:t>
      </w:r>
      <w:r w:rsidRPr="00527604">
        <w:rPr>
          <w:rFonts w:ascii="Arial" w:hAnsi="Arial" w:cs="Arial"/>
          <w:i/>
          <w:sz w:val="18"/>
          <w:szCs w:val="18"/>
        </w:rPr>
        <w:t xml:space="preserve"> Así mismo el Abuso sexual, corrupción, explotación de menores son delitos que utilizan la </w:t>
      </w:r>
      <w:proofErr w:type="spellStart"/>
      <w:r w:rsidRPr="00527604">
        <w:rPr>
          <w:rFonts w:ascii="Arial" w:hAnsi="Arial" w:cs="Arial"/>
          <w:i/>
          <w:sz w:val="18"/>
          <w:szCs w:val="18"/>
        </w:rPr>
        <w:t>sexualización</w:t>
      </w:r>
      <w:proofErr w:type="spellEnd"/>
      <w:r w:rsidRPr="00527604">
        <w:rPr>
          <w:rFonts w:ascii="Arial" w:hAnsi="Arial" w:cs="Arial"/>
          <w:i/>
          <w:sz w:val="18"/>
          <w:szCs w:val="18"/>
        </w:rPr>
        <w:t xml:space="preserve"> de niñas, niños y adolescentes, hoy por hoy </w:t>
      </w:r>
      <w:r w:rsidRPr="00527604">
        <w:rPr>
          <w:rFonts w:ascii="Arial" w:hAnsi="Arial" w:cs="Arial"/>
          <w:bCs/>
          <w:i/>
          <w:iCs/>
          <w:color w:val="000000"/>
          <w:sz w:val="18"/>
          <w:szCs w:val="18"/>
        </w:rPr>
        <w:t>Jalisco, a escala nacional ocupa penosamente muchos de los primeros lugares en delitos donde la violencia, el abuso y la muerte les transforman la vida.</w:t>
      </w:r>
    </w:p>
    <w:p w14:paraId="73837F14" w14:textId="77777777" w:rsidR="00527604" w:rsidRPr="00527604" w:rsidRDefault="00527604" w:rsidP="00527604">
      <w:pPr>
        <w:jc w:val="both"/>
        <w:rPr>
          <w:rFonts w:ascii="Arial" w:hAnsi="Arial" w:cs="Arial"/>
          <w:bCs/>
          <w:i/>
          <w:iCs/>
          <w:color w:val="000000"/>
          <w:sz w:val="18"/>
          <w:szCs w:val="18"/>
        </w:rPr>
      </w:pPr>
    </w:p>
    <w:p w14:paraId="16AF1AFA" w14:textId="77777777" w:rsidR="00527604" w:rsidRDefault="00527604" w:rsidP="00527604">
      <w:pPr>
        <w:jc w:val="both"/>
        <w:rPr>
          <w:rFonts w:ascii="Arial" w:hAnsi="Arial" w:cs="Arial"/>
          <w:bCs/>
          <w:i/>
          <w:iCs/>
          <w:color w:val="000000"/>
          <w:sz w:val="18"/>
          <w:szCs w:val="18"/>
        </w:rPr>
      </w:pPr>
      <w:r w:rsidRPr="00527604">
        <w:rPr>
          <w:rFonts w:ascii="Arial" w:hAnsi="Arial" w:cs="Arial"/>
          <w:bCs/>
          <w:i/>
          <w:iCs/>
          <w:color w:val="000000"/>
          <w:sz w:val="18"/>
          <w:szCs w:val="18"/>
        </w:rPr>
        <w:t xml:space="preserve">Miren, las estadísticas son muy frías, pero </w:t>
      </w:r>
      <w:proofErr w:type="gramStart"/>
      <w:r w:rsidRPr="00527604">
        <w:rPr>
          <w:rFonts w:ascii="Arial" w:hAnsi="Arial" w:cs="Arial"/>
          <w:bCs/>
          <w:i/>
          <w:iCs/>
          <w:color w:val="000000"/>
          <w:sz w:val="18"/>
          <w:szCs w:val="18"/>
        </w:rPr>
        <w:t>al mismo tiempo aterradoras</w:t>
      </w:r>
      <w:proofErr w:type="gramEnd"/>
      <w:r w:rsidRPr="00527604">
        <w:rPr>
          <w:rFonts w:ascii="Arial" w:hAnsi="Arial" w:cs="Arial"/>
          <w:bCs/>
          <w:i/>
          <w:iCs/>
          <w:color w:val="000000"/>
          <w:sz w:val="18"/>
          <w:szCs w:val="18"/>
        </w:rPr>
        <w:t>:</w:t>
      </w:r>
    </w:p>
    <w:p w14:paraId="68E59594" w14:textId="77777777" w:rsidR="00527604" w:rsidRPr="00527604" w:rsidRDefault="00527604" w:rsidP="00527604">
      <w:pPr>
        <w:jc w:val="both"/>
        <w:rPr>
          <w:rFonts w:ascii="Arial" w:hAnsi="Arial" w:cs="Arial"/>
          <w:bCs/>
          <w:i/>
          <w:iCs/>
          <w:color w:val="000000"/>
          <w:sz w:val="18"/>
          <w:szCs w:val="18"/>
        </w:rPr>
      </w:pPr>
    </w:p>
    <w:p w14:paraId="56AAB446" w14:textId="77777777" w:rsidR="00527604" w:rsidRPr="00527604" w:rsidRDefault="00527604" w:rsidP="001410B7">
      <w:pPr>
        <w:pStyle w:val="Prrafodelista"/>
        <w:numPr>
          <w:ilvl w:val="0"/>
          <w:numId w:val="42"/>
        </w:numPr>
        <w:suppressAutoHyphens/>
        <w:jc w:val="both"/>
        <w:rPr>
          <w:rFonts w:ascii="Arial" w:hAnsi="Arial" w:cs="Arial"/>
          <w:bCs/>
          <w:i/>
          <w:iCs/>
          <w:color w:val="000000"/>
          <w:sz w:val="18"/>
          <w:szCs w:val="18"/>
          <w:lang w:eastAsia="es-MX"/>
        </w:rPr>
      </w:pPr>
      <w:r w:rsidRPr="00527604">
        <w:rPr>
          <w:rFonts w:ascii="Arial" w:hAnsi="Arial" w:cs="Arial"/>
          <w:bCs/>
          <w:i/>
          <w:iCs/>
          <w:color w:val="000000"/>
          <w:sz w:val="18"/>
          <w:szCs w:val="18"/>
          <w:lang w:eastAsia="es-MX"/>
        </w:rPr>
        <w:t>En 2021, la nuestra es la segunda entidad del país con mayor cantidad de víctimas de feminicidio de entre 0 y 17 años.</w:t>
      </w:r>
    </w:p>
    <w:p w14:paraId="6DD2B7E5" w14:textId="77777777" w:rsidR="00527604" w:rsidRPr="00527604" w:rsidRDefault="00527604" w:rsidP="001410B7">
      <w:pPr>
        <w:pStyle w:val="Prrafodelista"/>
        <w:numPr>
          <w:ilvl w:val="0"/>
          <w:numId w:val="42"/>
        </w:numPr>
        <w:suppressAutoHyphens/>
        <w:jc w:val="both"/>
        <w:rPr>
          <w:rFonts w:ascii="Arial" w:hAnsi="Arial" w:cs="Arial"/>
          <w:bCs/>
          <w:i/>
          <w:iCs/>
          <w:color w:val="000000"/>
          <w:sz w:val="18"/>
          <w:szCs w:val="18"/>
          <w:lang w:eastAsia="es-MX"/>
        </w:rPr>
      </w:pPr>
      <w:r w:rsidRPr="00527604">
        <w:rPr>
          <w:rFonts w:ascii="Arial" w:hAnsi="Arial" w:cs="Arial"/>
          <w:bCs/>
          <w:i/>
          <w:iCs/>
          <w:color w:val="000000"/>
          <w:sz w:val="18"/>
          <w:szCs w:val="18"/>
          <w:lang w:eastAsia="es-MX"/>
        </w:rPr>
        <w:t>También tenemos el quinto puesto en cantidad de víctimas de homicidio de entre 0 y 17 años.</w:t>
      </w:r>
    </w:p>
    <w:p w14:paraId="47E5BD8F" w14:textId="77777777" w:rsidR="00527604" w:rsidRPr="00527604" w:rsidRDefault="00527604" w:rsidP="001410B7">
      <w:pPr>
        <w:pStyle w:val="Prrafodelista"/>
        <w:numPr>
          <w:ilvl w:val="0"/>
          <w:numId w:val="42"/>
        </w:numPr>
        <w:suppressAutoHyphens/>
        <w:jc w:val="both"/>
        <w:rPr>
          <w:rFonts w:ascii="Arial" w:hAnsi="Arial" w:cs="Arial"/>
          <w:bCs/>
          <w:i/>
          <w:iCs/>
          <w:color w:val="000000"/>
          <w:sz w:val="18"/>
          <w:szCs w:val="18"/>
          <w:lang w:eastAsia="es-MX"/>
        </w:rPr>
      </w:pPr>
      <w:r w:rsidRPr="00527604">
        <w:rPr>
          <w:rFonts w:ascii="Arial" w:hAnsi="Arial" w:cs="Arial"/>
          <w:bCs/>
          <w:i/>
          <w:iCs/>
          <w:color w:val="000000"/>
          <w:sz w:val="18"/>
          <w:szCs w:val="18"/>
          <w:lang w:eastAsia="es-MX"/>
        </w:rPr>
        <w:t>Ese mismo año, ocupamos el cuarto lugar nacional con más casos de niñas, niños y adolescentes atendidas en hospitales por violencia sexual.</w:t>
      </w:r>
    </w:p>
    <w:p w14:paraId="53A5EA0B" w14:textId="77777777" w:rsidR="00527604" w:rsidRPr="00527604" w:rsidRDefault="00527604" w:rsidP="001410B7">
      <w:pPr>
        <w:pStyle w:val="Prrafodelista"/>
        <w:numPr>
          <w:ilvl w:val="0"/>
          <w:numId w:val="42"/>
        </w:numPr>
        <w:suppressAutoHyphens/>
        <w:jc w:val="both"/>
        <w:rPr>
          <w:rFonts w:ascii="Arial" w:hAnsi="Arial" w:cs="Arial"/>
          <w:bCs/>
          <w:i/>
          <w:iCs/>
          <w:color w:val="000000"/>
          <w:sz w:val="18"/>
          <w:szCs w:val="18"/>
          <w:lang w:eastAsia="es-MX"/>
        </w:rPr>
      </w:pPr>
      <w:r w:rsidRPr="00527604">
        <w:rPr>
          <w:rFonts w:ascii="Arial" w:hAnsi="Arial" w:cs="Arial"/>
          <w:bCs/>
          <w:i/>
          <w:iCs/>
          <w:color w:val="000000"/>
          <w:sz w:val="18"/>
          <w:szCs w:val="18"/>
          <w:lang w:eastAsia="es-MX"/>
        </w:rPr>
        <w:t xml:space="preserve">Por si fuera poco, en 2022, llegamos a ocupar el segundo lugar nacional por casos de trata de personas, de los cuales, 4 de cada 10 se comente en contra de menores. </w:t>
      </w:r>
    </w:p>
    <w:p w14:paraId="1F1092B2" w14:textId="77777777" w:rsidR="00527604" w:rsidRPr="00527604" w:rsidRDefault="00527604" w:rsidP="00527604">
      <w:pPr>
        <w:jc w:val="both"/>
        <w:rPr>
          <w:rFonts w:ascii="Arial" w:hAnsi="Arial" w:cs="Arial"/>
          <w:i/>
          <w:sz w:val="18"/>
          <w:szCs w:val="18"/>
        </w:rPr>
      </w:pPr>
    </w:p>
    <w:p w14:paraId="59D88351" w14:textId="77777777" w:rsidR="00527604" w:rsidRPr="00527604" w:rsidRDefault="00527604" w:rsidP="00527604">
      <w:pPr>
        <w:jc w:val="both"/>
        <w:rPr>
          <w:rFonts w:ascii="Arial" w:hAnsi="Arial" w:cs="Arial"/>
          <w:bCs/>
          <w:i/>
          <w:iCs/>
          <w:color w:val="000000"/>
          <w:sz w:val="18"/>
          <w:szCs w:val="18"/>
        </w:rPr>
      </w:pPr>
      <w:r w:rsidRPr="00527604">
        <w:rPr>
          <w:rFonts w:ascii="Arial" w:hAnsi="Arial" w:cs="Arial"/>
          <w:i/>
          <w:sz w:val="18"/>
          <w:szCs w:val="18"/>
        </w:rPr>
        <w:t>Esto ha provocado un incremento de manera considerable en la atención en hospitales de Jalisco por violencias de tipo sexual y familiar; n</w:t>
      </w:r>
      <w:r w:rsidRPr="00527604">
        <w:rPr>
          <w:rFonts w:ascii="Arial" w:hAnsi="Arial" w:cs="Arial"/>
          <w:bCs/>
          <w:i/>
          <w:iCs/>
          <w:color w:val="000000"/>
          <w:sz w:val="18"/>
          <w:szCs w:val="18"/>
        </w:rPr>
        <w:t>o es para menos y lo triste es que es tan común que ha dejado de sorprendernos.</w:t>
      </w:r>
    </w:p>
    <w:p w14:paraId="62328D4B" w14:textId="77777777" w:rsidR="00527604" w:rsidRPr="00527604" w:rsidRDefault="00527604" w:rsidP="00527604">
      <w:pPr>
        <w:jc w:val="both"/>
        <w:rPr>
          <w:rFonts w:ascii="Arial" w:hAnsi="Arial" w:cs="Arial"/>
          <w:i/>
          <w:sz w:val="18"/>
          <w:szCs w:val="18"/>
        </w:rPr>
      </w:pPr>
    </w:p>
    <w:p w14:paraId="48637267" w14:textId="77777777" w:rsidR="00527604" w:rsidRPr="00527604" w:rsidRDefault="00527604" w:rsidP="00527604">
      <w:pPr>
        <w:jc w:val="both"/>
        <w:rPr>
          <w:rFonts w:ascii="Arial" w:hAnsi="Arial" w:cs="Arial"/>
          <w:i/>
          <w:iCs/>
          <w:color w:val="000000"/>
          <w:sz w:val="18"/>
          <w:szCs w:val="18"/>
        </w:rPr>
      </w:pPr>
      <w:r w:rsidRPr="00527604">
        <w:rPr>
          <w:rFonts w:ascii="Arial" w:hAnsi="Arial" w:cs="Arial"/>
          <w:bCs/>
          <w:i/>
          <w:iCs/>
          <w:color w:val="000000"/>
          <w:sz w:val="18"/>
          <w:szCs w:val="18"/>
        </w:rPr>
        <w:t>Aunado a lo anterior, en u</w:t>
      </w:r>
      <w:r w:rsidRPr="00527604">
        <w:rPr>
          <w:rFonts w:ascii="Arial" w:hAnsi="Arial" w:cs="Arial"/>
          <w:i/>
          <w:iCs/>
          <w:color w:val="000000"/>
          <w:sz w:val="18"/>
          <w:szCs w:val="18"/>
        </w:rPr>
        <w:t xml:space="preserve">na declaración de </w:t>
      </w:r>
      <w:proofErr w:type="spellStart"/>
      <w:r w:rsidRPr="00527604">
        <w:rPr>
          <w:rFonts w:ascii="Arial" w:hAnsi="Arial" w:cs="Arial"/>
          <w:i/>
          <w:iCs/>
          <w:color w:val="000000"/>
          <w:sz w:val="18"/>
          <w:szCs w:val="18"/>
        </w:rPr>
        <w:t>Vivaldina</w:t>
      </w:r>
      <w:proofErr w:type="spellEnd"/>
      <w:r w:rsidRPr="00527604">
        <w:rPr>
          <w:rFonts w:ascii="Arial" w:hAnsi="Arial" w:cs="Arial"/>
          <w:i/>
          <w:iCs/>
          <w:color w:val="000000"/>
          <w:sz w:val="18"/>
          <w:szCs w:val="18"/>
        </w:rPr>
        <w:t xml:space="preserve"> </w:t>
      </w:r>
      <w:proofErr w:type="spellStart"/>
      <w:r w:rsidRPr="00527604">
        <w:rPr>
          <w:rFonts w:ascii="Arial" w:hAnsi="Arial" w:cs="Arial"/>
          <w:i/>
          <w:iCs/>
          <w:color w:val="000000"/>
          <w:sz w:val="18"/>
          <w:szCs w:val="18"/>
        </w:rPr>
        <w:t>Jaubert</w:t>
      </w:r>
      <w:proofErr w:type="spellEnd"/>
      <w:r w:rsidRPr="00527604">
        <w:rPr>
          <w:rFonts w:ascii="Arial" w:hAnsi="Arial" w:cs="Arial"/>
          <w:i/>
          <w:iCs/>
          <w:color w:val="000000"/>
          <w:sz w:val="18"/>
          <w:szCs w:val="18"/>
        </w:rPr>
        <w:t xml:space="preserve"> mencionó la activista, que, por mil casos de abusos, como estos que sí conocemos, hay otros 900 que no se denuncian, solo 10 llega ante un juez y solo en uno se logra condenar.</w:t>
      </w:r>
    </w:p>
    <w:p w14:paraId="2A28B26F" w14:textId="77777777" w:rsidR="00527604" w:rsidRPr="00527604" w:rsidRDefault="00527604" w:rsidP="00527604">
      <w:pPr>
        <w:jc w:val="both"/>
        <w:rPr>
          <w:rFonts w:ascii="Arial" w:hAnsi="Arial" w:cs="Arial"/>
          <w:bCs/>
          <w:i/>
          <w:iCs/>
          <w:color w:val="000000"/>
          <w:sz w:val="18"/>
          <w:szCs w:val="18"/>
        </w:rPr>
      </w:pPr>
    </w:p>
    <w:p w14:paraId="76521E11" w14:textId="77777777" w:rsidR="00527604" w:rsidRPr="00527604" w:rsidRDefault="00527604" w:rsidP="00527604">
      <w:pPr>
        <w:jc w:val="both"/>
        <w:rPr>
          <w:rFonts w:ascii="Arial" w:hAnsi="Arial" w:cs="Arial"/>
          <w:i/>
          <w:sz w:val="18"/>
          <w:szCs w:val="18"/>
        </w:rPr>
      </w:pPr>
      <w:r w:rsidRPr="00527604">
        <w:rPr>
          <w:rFonts w:ascii="Arial" w:hAnsi="Arial" w:cs="Arial"/>
          <w:b/>
          <w:i/>
          <w:sz w:val="18"/>
          <w:szCs w:val="18"/>
        </w:rPr>
        <w:lastRenderedPageBreak/>
        <w:t>3.</w:t>
      </w:r>
      <w:r w:rsidRPr="00527604">
        <w:rPr>
          <w:rFonts w:ascii="Arial" w:hAnsi="Arial" w:cs="Arial"/>
          <w:i/>
          <w:sz w:val="18"/>
          <w:szCs w:val="18"/>
        </w:rPr>
        <w:t xml:space="preserve"> Sin embargo, los esfuerzos institucionales del municipio para hacer frente a este desafío se pueden fortalecer mediante la coordinación de las capacidades institucionales de otras dependencias y entidades de todos los órdenes de gobierno. En atención a ello, es como desde la Comisión Nacional de los Derechos Humanos (CNDH), se ha previsto una estrategia general para prevenir y combatir los casos de violaciones a Derechos Humanos, con un enfoque especializado en niñas, niños y adolescentes, respecto al problema de la trata de personas.</w:t>
      </w:r>
    </w:p>
    <w:p w14:paraId="475878E6" w14:textId="77777777" w:rsidR="00527604" w:rsidRPr="00527604" w:rsidRDefault="00527604" w:rsidP="00527604">
      <w:pPr>
        <w:jc w:val="both"/>
        <w:rPr>
          <w:rFonts w:ascii="Arial" w:hAnsi="Arial" w:cs="Arial"/>
          <w:i/>
          <w:sz w:val="18"/>
          <w:szCs w:val="18"/>
        </w:rPr>
      </w:pPr>
    </w:p>
    <w:p w14:paraId="2822D9CF" w14:textId="77777777" w:rsidR="00527604" w:rsidRPr="00527604" w:rsidRDefault="00527604" w:rsidP="00527604">
      <w:pPr>
        <w:jc w:val="both"/>
        <w:rPr>
          <w:rFonts w:ascii="Arial" w:hAnsi="Arial" w:cs="Arial"/>
          <w:i/>
          <w:sz w:val="18"/>
          <w:szCs w:val="18"/>
        </w:rPr>
      </w:pPr>
      <w:r w:rsidRPr="00527604">
        <w:rPr>
          <w:rFonts w:ascii="Arial" w:hAnsi="Arial" w:cs="Arial"/>
          <w:i/>
          <w:sz w:val="18"/>
          <w:szCs w:val="18"/>
        </w:rPr>
        <w:t>Es así como el pasado día 15 de marzo nos fue presentado por parte de funcionarias y funcionarios de la Comisión Nacional de los Derechos Humanos (CNDH), a las y los servidores públicos del Gobierno Municipal de diversas dependencias, dicha estrategia, en la cual se abordó el análisis de sus seis líneas estrategias en dos equipos de trabajo multidisciplinario de varias áreas y dependencias del Gobierno Municipal; con base en dicho análisis, surgieron conclusiones que permitieron avanzar en la depuración de aquellas acciones que, -derivado de un análisis general-, se pueden emprender desde el ámbito municipal, pero en una escala que trascienda en términos de resultados a lo nacional.</w:t>
      </w:r>
    </w:p>
    <w:p w14:paraId="5C0AB443" w14:textId="77777777" w:rsidR="00527604" w:rsidRPr="00527604" w:rsidRDefault="00527604" w:rsidP="00527604">
      <w:pPr>
        <w:jc w:val="both"/>
        <w:rPr>
          <w:rFonts w:ascii="Arial" w:hAnsi="Arial" w:cs="Arial"/>
          <w:bCs/>
          <w:i/>
          <w:iCs/>
          <w:color w:val="000000"/>
          <w:sz w:val="18"/>
          <w:szCs w:val="18"/>
        </w:rPr>
      </w:pPr>
    </w:p>
    <w:p w14:paraId="21B254EB" w14:textId="77777777" w:rsidR="00527604" w:rsidRPr="00527604" w:rsidRDefault="00527604" w:rsidP="00527604">
      <w:pPr>
        <w:jc w:val="both"/>
        <w:rPr>
          <w:rFonts w:ascii="Arial" w:hAnsi="Arial" w:cs="Arial"/>
          <w:bCs/>
          <w:i/>
          <w:iCs/>
          <w:color w:val="000000"/>
          <w:sz w:val="18"/>
          <w:szCs w:val="18"/>
        </w:rPr>
      </w:pPr>
      <w:r w:rsidRPr="00527604">
        <w:rPr>
          <w:rFonts w:ascii="Arial" w:hAnsi="Arial" w:cs="Arial"/>
          <w:bCs/>
          <w:i/>
          <w:iCs/>
          <w:color w:val="000000"/>
          <w:sz w:val="18"/>
          <w:szCs w:val="18"/>
        </w:rPr>
        <w:t>Por eso, todas las regidoras y la síndica de este Ayuntamiento estamos presentando esta iniciativa, que pide la Adhesión de nuestro municipio al Plan de Acción de la CNDH, para la Implementación de estrategias que permitan incidir en la disminución de violaciones a los derechos humanos de las posibles víctimas de trata de personas, especialmente en niñas, niños y adolescentes.</w:t>
      </w:r>
    </w:p>
    <w:p w14:paraId="51708866" w14:textId="77777777" w:rsidR="00527604" w:rsidRPr="00527604" w:rsidRDefault="00527604" w:rsidP="00527604">
      <w:pPr>
        <w:jc w:val="both"/>
        <w:rPr>
          <w:rFonts w:ascii="Arial" w:hAnsi="Arial" w:cs="Arial"/>
          <w:bCs/>
          <w:i/>
          <w:iCs/>
          <w:color w:val="000000"/>
          <w:sz w:val="18"/>
          <w:szCs w:val="18"/>
        </w:rPr>
      </w:pPr>
    </w:p>
    <w:p w14:paraId="652D8067" w14:textId="77777777" w:rsidR="00527604" w:rsidRPr="00527604" w:rsidRDefault="00527604" w:rsidP="00527604">
      <w:pPr>
        <w:jc w:val="both"/>
        <w:rPr>
          <w:rFonts w:ascii="Arial" w:hAnsi="Arial" w:cs="Arial"/>
          <w:i/>
          <w:iCs/>
          <w:color w:val="000000"/>
          <w:sz w:val="18"/>
          <w:szCs w:val="18"/>
        </w:rPr>
      </w:pPr>
      <w:r w:rsidRPr="00527604">
        <w:rPr>
          <w:rFonts w:ascii="Arial" w:hAnsi="Arial" w:cs="Arial"/>
          <w:b/>
          <w:i/>
          <w:iCs/>
          <w:color w:val="000000"/>
          <w:sz w:val="18"/>
          <w:szCs w:val="18"/>
        </w:rPr>
        <w:t xml:space="preserve">4. </w:t>
      </w:r>
      <w:r w:rsidRPr="00527604">
        <w:rPr>
          <w:rFonts w:ascii="Arial" w:hAnsi="Arial" w:cs="Arial"/>
          <w:i/>
          <w:iCs/>
          <w:color w:val="000000"/>
          <w:sz w:val="18"/>
          <w:szCs w:val="18"/>
        </w:rPr>
        <w:t>Conseguir que las tapatías y los tapatíos vivamos en paz, tranquilos, sin miedo de salir a la calle, sin la angustia de que acosen, violen o maten a nuestras hijas e hijos, a nosotras, a nosotros, sí es posible.</w:t>
      </w:r>
    </w:p>
    <w:p w14:paraId="1DA3D6F9" w14:textId="77777777" w:rsidR="00527604" w:rsidRDefault="00527604" w:rsidP="00527604">
      <w:pPr>
        <w:jc w:val="both"/>
        <w:rPr>
          <w:rFonts w:ascii="Arial" w:hAnsi="Arial" w:cs="Arial"/>
          <w:bCs/>
          <w:i/>
          <w:iCs/>
          <w:color w:val="000000"/>
          <w:sz w:val="18"/>
          <w:szCs w:val="18"/>
        </w:rPr>
      </w:pPr>
      <w:r w:rsidRPr="00527604">
        <w:rPr>
          <w:rFonts w:ascii="Arial" w:hAnsi="Arial" w:cs="Arial"/>
          <w:bCs/>
          <w:i/>
          <w:iCs/>
          <w:color w:val="000000"/>
          <w:sz w:val="18"/>
          <w:szCs w:val="18"/>
        </w:rPr>
        <w:t>Solo necesitamos actuar, ser solidarios, mostrar voluntad, no quedarnos callados.</w:t>
      </w:r>
    </w:p>
    <w:p w14:paraId="4AA84A9F" w14:textId="77777777" w:rsidR="00527604" w:rsidRPr="00527604" w:rsidRDefault="00527604" w:rsidP="00527604">
      <w:pPr>
        <w:jc w:val="both"/>
        <w:rPr>
          <w:rFonts w:ascii="Arial" w:hAnsi="Arial" w:cs="Arial"/>
          <w:bCs/>
          <w:i/>
          <w:iCs/>
          <w:color w:val="000000"/>
          <w:sz w:val="18"/>
          <w:szCs w:val="18"/>
        </w:rPr>
      </w:pPr>
    </w:p>
    <w:p w14:paraId="317AC2FC" w14:textId="77777777" w:rsidR="00527604" w:rsidRPr="00527604" w:rsidRDefault="00527604" w:rsidP="00527604">
      <w:pPr>
        <w:jc w:val="both"/>
        <w:rPr>
          <w:rFonts w:ascii="Arial" w:hAnsi="Arial" w:cs="Arial"/>
          <w:i/>
          <w:iCs/>
          <w:color w:val="000000"/>
          <w:sz w:val="18"/>
          <w:szCs w:val="18"/>
        </w:rPr>
      </w:pPr>
      <w:r w:rsidRPr="00527604">
        <w:rPr>
          <w:rFonts w:ascii="Arial" w:hAnsi="Arial" w:cs="Arial"/>
          <w:bCs/>
          <w:i/>
          <w:iCs/>
          <w:color w:val="000000"/>
          <w:sz w:val="18"/>
          <w:szCs w:val="18"/>
        </w:rPr>
        <w:t>Por eso confiamos en que esta iniciativa y la implementación de las 6 líneas estratégicas que propone, serán muy pronto una realidad, p</w:t>
      </w:r>
      <w:r w:rsidRPr="00527604">
        <w:rPr>
          <w:rFonts w:ascii="Arial" w:hAnsi="Arial" w:cs="Arial"/>
          <w:i/>
          <w:iCs/>
          <w:color w:val="000000"/>
          <w:sz w:val="18"/>
          <w:szCs w:val="18"/>
        </w:rPr>
        <w:t>ara que ya no existan más niñas y niños maltratados, para que nuestras niñas no tengan más miedo de ser asaltadas y violadas en el camino a la escuela y para que nuestras adolescentes puedan tomar el transporte con la seguridad de que cada vez que lo hagan llegarán seguras a sus casas.</w:t>
      </w:r>
    </w:p>
    <w:p w14:paraId="4D96FDAF" w14:textId="77777777" w:rsidR="00527604" w:rsidRPr="00527604" w:rsidRDefault="00527604" w:rsidP="00527604">
      <w:pPr>
        <w:jc w:val="both"/>
        <w:rPr>
          <w:rFonts w:ascii="Arial" w:hAnsi="Arial" w:cs="Arial"/>
          <w:i/>
          <w:sz w:val="18"/>
          <w:szCs w:val="18"/>
        </w:rPr>
      </w:pPr>
    </w:p>
    <w:p w14:paraId="348F0EFF" w14:textId="77777777" w:rsidR="00527604" w:rsidRPr="00527604" w:rsidRDefault="00527604" w:rsidP="00527604">
      <w:pPr>
        <w:jc w:val="both"/>
        <w:rPr>
          <w:rFonts w:ascii="Arial" w:hAnsi="Arial" w:cs="Arial"/>
          <w:b/>
          <w:i/>
          <w:snapToGrid w:val="0"/>
          <w:sz w:val="18"/>
          <w:szCs w:val="18"/>
        </w:rPr>
      </w:pPr>
      <w:r w:rsidRPr="00527604">
        <w:rPr>
          <w:rFonts w:ascii="Arial" w:hAnsi="Arial" w:cs="Arial"/>
          <w:b/>
          <w:i/>
          <w:snapToGrid w:val="0"/>
          <w:sz w:val="18"/>
          <w:szCs w:val="18"/>
        </w:rPr>
        <w:t>Objeto y fines perseguidos por la iniciativa</w:t>
      </w:r>
    </w:p>
    <w:p w14:paraId="6F3F201B" w14:textId="77777777" w:rsidR="00527604" w:rsidRPr="00527604" w:rsidRDefault="00527604" w:rsidP="00527604">
      <w:pPr>
        <w:jc w:val="both"/>
        <w:rPr>
          <w:rFonts w:ascii="Arial" w:hAnsi="Arial" w:cs="Arial"/>
          <w:i/>
          <w:snapToGrid w:val="0"/>
          <w:sz w:val="18"/>
          <w:szCs w:val="18"/>
        </w:rPr>
      </w:pPr>
    </w:p>
    <w:p w14:paraId="63BF92FC"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El objetivo principal de la iniciativa es la adhesión del municipio de Guadalajara al plan de acción para la implementación de estrategias que permitan incidir en la disminución de violaciones a los derechos humanos de las posibles víctimas de trata de personas, especialmente en niñas, niños y adolescentes, de la Comisión Nacional de los Derechos Humanos, de tal manera que se pongan en marcha distintas acciones contenidas en dicho plan, que permitan incidir en la disminución de violaciones a los derechos humanos de las posibles víctimas de trata de personas, especialmente en niñas, niños y adolescentes.</w:t>
      </w:r>
    </w:p>
    <w:p w14:paraId="2EB28A9F" w14:textId="77777777" w:rsidR="00527604" w:rsidRPr="00527604" w:rsidRDefault="00527604" w:rsidP="00527604">
      <w:pPr>
        <w:jc w:val="both"/>
        <w:rPr>
          <w:rFonts w:ascii="Arial" w:hAnsi="Arial" w:cs="Arial"/>
          <w:i/>
          <w:snapToGrid w:val="0"/>
          <w:sz w:val="18"/>
          <w:szCs w:val="18"/>
          <w:highlight w:val="yellow"/>
        </w:rPr>
      </w:pPr>
    </w:p>
    <w:p w14:paraId="127CB5D4" w14:textId="77777777" w:rsidR="00527604" w:rsidRPr="00527604" w:rsidRDefault="00527604" w:rsidP="00527604">
      <w:pPr>
        <w:jc w:val="both"/>
        <w:rPr>
          <w:rFonts w:ascii="Arial" w:hAnsi="Arial" w:cs="Arial"/>
          <w:b/>
          <w:i/>
          <w:snapToGrid w:val="0"/>
          <w:sz w:val="18"/>
          <w:szCs w:val="18"/>
        </w:rPr>
      </w:pPr>
      <w:r w:rsidRPr="00527604">
        <w:rPr>
          <w:rFonts w:ascii="Arial" w:hAnsi="Arial" w:cs="Arial"/>
          <w:b/>
          <w:i/>
          <w:snapToGrid w:val="0"/>
          <w:sz w:val="18"/>
          <w:szCs w:val="18"/>
        </w:rPr>
        <w:t xml:space="preserve">Fundamentos Jurídicos de la Iniciativa </w:t>
      </w:r>
    </w:p>
    <w:p w14:paraId="5558451B" w14:textId="77777777" w:rsidR="00527604" w:rsidRPr="00527604" w:rsidRDefault="00527604" w:rsidP="00527604">
      <w:pPr>
        <w:jc w:val="both"/>
        <w:rPr>
          <w:rFonts w:ascii="Arial" w:hAnsi="Arial" w:cs="Arial"/>
          <w:b/>
          <w:i/>
          <w:snapToGrid w:val="0"/>
          <w:sz w:val="18"/>
          <w:szCs w:val="18"/>
        </w:rPr>
      </w:pPr>
    </w:p>
    <w:p w14:paraId="365FF467" w14:textId="77777777" w:rsidR="00527604" w:rsidRPr="00527604" w:rsidRDefault="00527604" w:rsidP="00527604">
      <w:pPr>
        <w:jc w:val="both"/>
        <w:rPr>
          <w:rFonts w:ascii="Arial" w:hAnsi="Arial" w:cs="Arial"/>
          <w:b/>
          <w:i/>
          <w:snapToGrid w:val="0"/>
          <w:sz w:val="18"/>
          <w:szCs w:val="18"/>
        </w:rPr>
      </w:pPr>
      <w:r w:rsidRPr="00527604">
        <w:rPr>
          <w:rFonts w:ascii="Arial" w:hAnsi="Arial" w:cs="Arial"/>
          <w:b/>
          <w:i/>
          <w:snapToGrid w:val="0"/>
          <w:sz w:val="18"/>
          <w:szCs w:val="18"/>
        </w:rPr>
        <w:t>Ley de Gobierno y Administración Pública Municipal del Estado de Jalisco.</w:t>
      </w:r>
    </w:p>
    <w:p w14:paraId="1A2FD3DC" w14:textId="77777777" w:rsidR="00527604" w:rsidRPr="00527604" w:rsidRDefault="00527604" w:rsidP="00527604">
      <w:pPr>
        <w:jc w:val="both"/>
        <w:rPr>
          <w:rFonts w:ascii="Arial" w:hAnsi="Arial" w:cs="Arial"/>
          <w:b/>
          <w:bCs/>
          <w:i/>
          <w:snapToGrid w:val="0"/>
          <w:sz w:val="18"/>
          <w:szCs w:val="18"/>
        </w:rPr>
      </w:pPr>
    </w:p>
    <w:p w14:paraId="37DF5A7E"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b/>
          <w:bCs/>
          <w:i/>
          <w:snapToGrid w:val="0"/>
          <w:sz w:val="18"/>
          <w:szCs w:val="18"/>
        </w:rPr>
        <w:t>Artículo 41</w:t>
      </w:r>
      <w:r w:rsidRPr="00527604">
        <w:rPr>
          <w:rFonts w:ascii="Arial" w:hAnsi="Arial" w:cs="Arial"/>
          <w:i/>
          <w:snapToGrid w:val="0"/>
          <w:sz w:val="18"/>
          <w:szCs w:val="18"/>
        </w:rPr>
        <w:t>. Tienen facultad para presentar iniciativas de ordenamientos municipales:</w:t>
      </w:r>
    </w:p>
    <w:p w14:paraId="0E9F56C3" w14:textId="77777777" w:rsidR="00527604" w:rsidRPr="00527604" w:rsidRDefault="00527604" w:rsidP="00527604">
      <w:pPr>
        <w:ind w:left="708"/>
        <w:jc w:val="both"/>
        <w:rPr>
          <w:rFonts w:ascii="Arial" w:hAnsi="Arial" w:cs="Arial"/>
          <w:i/>
          <w:snapToGrid w:val="0"/>
          <w:sz w:val="18"/>
          <w:szCs w:val="18"/>
        </w:rPr>
      </w:pPr>
    </w:p>
    <w:p w14:paraId="11D03928" w14:textId="77777777" w:rsidR="00527604" w:rsidRPr="00527604" w:rsidRDefault="00527604" w:rsidP="00527604">
      <w:pPr>
        <w:ind w:left="708"/>
        <w:jc w:val="both"/>
        <w:rPr>
          <w:rFonts w:ascii="Arial" w:hAnsi="Arial" w:cs="Arial"/>
          <w:i/>
          <w:snapToGrid w:val="0"/>
          <w:sz w:val="18"/>
          <w:szCs w:val="18"/>
        </w:rPr>
      </w:pPr>
      <w:proofErr w:type="gramStart"/>
      <w:r w:rsidRPr="00527604">
        <w:rPr>
          <w:rFonts w:ascii="Arial" w:hAnsi="Arial" w:cs="Arial"/>
          <w:i/>
          <w:snapToGrid w:val="0"/>
          <w:sz w:val="18"/>
          <w:szCs w:val="18"/>
        </w:rPr>
        <w:t>I.</w:t>
      </w:r>
      <w:proofErr w:type="gramEnd"/>
      <w:r w:rsidRPr="00527604">
        <w:rPr>
          <w:rFonts w:ascii="Arial" w:hAnsi="Arial" w:cs="Arial"/>
          <w:i/>
          <w:snapToGrid w:val="0"/>
          <w:sz w:val="18"/>
          <w:szCs w:val="18"/>
        </w:rPr>
        <w:t xml:space="preserve"> (…) </w:t>
      </w:r>
    </w:p>
    <w:p w14:paraId="7C2D5D7D"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II. Las y los regidores; </w:t>
      </w:r>
    </w:p>
    <w:p w14:paraId="736879D2" w14:textId="77777777" w:rsidR="00527604" w:rsidRPr="00527604" w:rsidRDefault="00527604" w:rsidP="00527604">
      <w:pPr>
        <w:ind w:left="708"/>
        <w:jc w:val="both"/>
        <w:rPr>
          <w:rFonts w:ascii="Arial" w:hAnsi="Arial" w:cs="Arial"/>
          <w:b/>
          <w:i/>
          <w:snapToGrid w:val="0"/>
          <w:sz w:val="18"/>
          <w:szCs w:val="18"/>
        </w:rPr>
      </w:pPr>
    </w:p>
    <w:p w14:paraId="0A165F69"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b/>
          <w:i/>
          <w:snapToGrid w:val="0"/>
          <w:sz w:val="18"/>
          <w:szCs w:val="18"/>
        </w:rPr>
        <w:t>Artículo 50.</w:t>
      </w:r>
      <w:r w:rsidRPr="00527604">
        <w:rPr>
          <w:rFonts w:ascii="Arial" w:hAnsi="Arial" w:cs="Arial"/>
          <w:i/>
          <w:snapToGrid w:val="0"/>
          <w:sz w:val="18"/>
          <w:szCs w:val="18"/>
        </w:rPr>
        <w:t xml:space="preserve"> Son facultades de las y los regidores:</w:t>
      </w:r>
    </w:p>
    <w:p w14:paraId="1756E4D6" w14:textId="77777777" w:rsidR="00527604" w:rsidRPr="00527604" w:rsidRDefault="00527604" w:rsidP="00527604">
      <w:pPr>
        <w:ind w:left="708"/>
        <w:jc w:val="both"/>
        <w:rPr>
          <w:rFonts w:ascii="Arial" w:hAnsi="Arial" w:cs="Arial"/>
          <w:i/>
          <w:snapToGrid w:val="0"/>
          <w:sz w:val="18"/>
          <w:szCs w:val="18"/>
        </w:rPr>
      </w:pPr>
    </w:p>
    <w:p w14:paraId="7B95A73A"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b/>
          <w:i/>
          <w:snapToGrid w:val="0"/>
          <w:sz w:val="18"/>
          <w:szCs w:val="18"/>
        </w:rPr>
        <w:t>I.</w:t>
      </w:r>
      <w:r w:rsidRPr="00527604">
        <w:rPr>
          <w:rFonts w:ascii="Arial" w:hAnsi="Arial" w:cs="Arial"/>
          <w:i/>
          <w:snapToGrid w:val="0"/>
          <w:sz w:val="18"/>
          <w:szCs w:val="18"/>
        </w:rPr>
        <w:t xml:space="preserve"> Presentar iniciativas de ordenamientos municipales, en los términos de la presente ley; </w:t>
      </w:r>
    </w:p>
    <w:p w14:paraId="373D52D5" w14:textId="77777777" w:rsidR="00527604" w:rsidRPr="00527604" w:rsidRDefault="00527604" w:rsidP="00527604">
      <w:pPr>
        <w:ind w:left="708"/>
        <w:jc w:val="both"/>
        <w:rPr>
          <w:rFonts w:ascii="Arial" w:hAnsi="Arial" w:cs="Arial"/>
          <w:i/>
          <w:snapToGrid w:val="0"/>
          <w:sz w:val="18"/>
          <w:szCs w:val="18"/>
        </w:rPr>
      </w:pPr>
    </w:p>
    <w:p w14:paraId="469F8B79" w14:textId="77777777" w:rsidR="00527604" w:rsidRPr="00527604" w:rsidRDefault="00527604" w:rsidP="00527604">
      <w:pPr>
        <w:jc w:val="both"/>
        <w:rPr>
          <w:rFonts w:ascii="Arial" w:hAnsi="Arial" w:cs="Arial"/>
          <w:b/>
          <w:i/>
          <w:snapToGrid w:val="0"/>
          <w:sz w:val="18"/>
          <w:szCs w:val="18"/>
        </w:rPr>
      </w:pPr>
      <w:r w:rsidRPr="00527604">
        <w:rPr>
          <w:rFonts w:ascii="Arial" w:hAnsi="Arial" w:cs="Arial"/>
          <w:b/>
          <w:i/>
          <w:snapToGrid w:val="0"/>
          <w:sz w:val="18"/>
          <w:szCs w:val="18"/>
        </w:rPr>
        <w:t xml:space="preserve">Código de Gobierno Municipal de Guadalajara </w:t>
      </w:r>
    </w:p>
    <w:p w14:paraId="71B66F7B" w14:textId="77777777" w:rsidR="00527604" w:rsidRPr="00527604" w:rsidRDefault="00527604" w:rsidP="00527604">
      <w:pPr>
        <w:jc w:val="both"/>
        <w:rPr>
          <w:rFonts w:ascii="Arial" w:hAnsi="Arial" w:cs="Arial"/>
          <w:b/>
          <w:i/>
          <w:snapToGrid w:val="0"/>
          <w:sz w:val="18"/>
          <w:szCs w:val="18"/>
        </w:rPr>
      </w:pPr>
    </w:p>
    <w:p w14:paraId="7EDFA94E"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b/>
          <w:i/>
          <w:snapToGrid w:val="0"/>
          <w:sz w:val="18"/>
          <w:szCs w:val="18"/>
        </w:rPr>
        <w:lastRenderedPageBreak/>
        <w:t>Artículo 90.</w:t>
      </w:r>
      <w:r w:rsidRPr="00527604">
        <w:rPr>
          <w:rFonts w:ascii="Arial" w:hAnsi="Arial" w:cs="Arial"/>
          <w:i/>
          <w:snapToGrid w:val="0"/>
          <w:sz w:val="18"/>
          <w:szCs w:val="18"/>
        </w:rPr>
        <w:t xml:space="preserve"> Las iniciativas constituyen los instrumentos documentales mediante los cuales se presentan al Ayuntamiento propuestas de ordenamiento, decreto o acuerdo, para su consideración y resolución. </w:t>
      </w:r>
    </w:p>
    <w:p w14:paraId="656F1DA1" w14:textId="77777777" w:rsidR="00527604" w:rsidRPr="00527604" w:rsidRDefault="00527604" w:rsidP="00527604">
      <w:pPr>
        <w:ind w:left="708"/>
        <w:jc w:val="both"/>
        <w:rPr>
          <w:rFonts w:ascii="Arial" w:hAnsi="Arial" w:cs="Arial"/>
          <w:b/>
          <w:i/>
          <w:snapToGrid w:val="0"/>
          <w:sz w:val="18"/>
          <w:szCs w:val="18"/>
        </w:rPr>
      </w:pPr>
    </w:p>
    <w:p w14:paraId="72D092E9"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b/>
          <w:i/>
          <w:snapToGrid w:val="0"/>
          <w:sz w:val="18"/>
          <w:szCs w:val="18"/>
        </w:rPr>
        <w:t>Artículo 91.</w:t>
      </w:r>
      <w:r w:rsidRPr="00527604">
        <w:rPr>
          <w:rFonts w:ascii="Arial" w:hAnsi="Arial" w:cs="Arial"/>
          <w:i/>
          <w:snapToGrid w:val="0"/>
          <w:sz w:val="18"/>
          <w:szCs w:val="18"/>
        </w:rPr>
        <w:t xml:space="preserve"> Las iniciativas de acuerdo pueden ser:</w:t>
      </w:r>
    </w:p>
    <w:p w14:paraId="46A0E44A" w14:textId="77777777" w:rsidR="00527604" w:rsidRPr="00527604" w:rsidRDefault="00527604" w:rsidP="00527604">
      <w:pPr>
        <w:ind w:left="708"/>
        <w:jc w:val="both"/>
        <w:rPr>
          <w:rFonts w:ascii="Arial" w:hAnsi="Arial" w:cs="Arial"/>
          <w:b/>
          <w:i/>
          <w:snapToGrid w:val="0"/>
          <w:sz w:val="18"/>
          <w:szCs w:val="18"/>
        </w:rPr>
      </w:pPr>
    </w:p>
    <w:p w14:paraId="2562B73D"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b/>
          <w:i/>
          <w:snapToGrid w:val="0"/>
          <w:sz w:val="18"/>
          <w:szCs w:val="18"/>
        </w:rPr>
        <w:t>II. Con turno a comisión.</w:t>
      </w:r>
      <w:r w:rsidRPr="00527604">
        <w:rPr>
          <w:rFonts w:ascii="Arial" w:hAnsi="Arial" w:cs="Arial"/>
          <w:i/>
          <w:snapToGrid w:val="0"/>
          <w:sz w:val="18"/>
          <w:szCs w:val="18"/>
        </w:rPr>
        <w:t xml:space="preserve"> Tratándose de circulares, instructivos, manuales o formatos y demás asuntos que, sin tener el carácter de ordenamiento o decreto, por su naturaleza no pueden decidirse en la misma sesión. </w:t>
      </w:r>
    </w:p>
    <w:p w14:paraId="571C5628" w14:textId="77777777" w:rsidR="00527604" w:rsidRPr="00527604" w:rsidRDefault="00527604" w:rsidP="00527604">
      <w:pPr>
        <w:ind w:left="708"/>
        <w:jc w:val="both"/>
        <w:rPr>
          <w:rFonts w:ascii="Arial" w:hAnsi="Arial" w:cs="Arial"/>
          <w:i/>
          <w:snapToGrid w:val="0"/>
          <w:sz w:val="18"/>
          <w:szCs w:val="18"/>
        </w:rPr>
      </w:pPr>
    </w:p>
    <w:p w14:paraId="752222CE" w14:textId="77777777" w:rsidR="00527604" w:rsidRPr="00527604" w:rsidRDefault="00527604" w:rsidP="00527604">
      <w:pPr>
        <w:ind w:left="708"/>
        <w:jc w:val="both"/>
        <w:rPr>
          <w:rFonts w:ascii="Arial" w:hAnsi="Arial" w:cs="Arial"/>
          <w:i/>
          <w:snapToGrid w:val="0"/>
          <w:sz w:val="18"/>
          <w:szCs w:val="18"/>
          <w:lang w:val="es-PA"/>
        </w:rPr>
      </w:pPr>
      <w:r w:rsidRPr="00527604">
        <w:rPr>
          <w:rFonts w:ascii="Arial" w:hAnsi="Arial" w:cs="Arial"/>
          <w:b/>
          <w:i/>
          <w:snapToGrid w:val="0"/>
          <w:sz w:val="18"/>
          <w:szCs w:val="18"/>
        </w:rPr>
        <w:t xml:space="preserve">Artículo 92. </w:t>
      </w:r>
      <w:r w:rsidRPr="00527604">
        <w:rPr>
          <w:rFonts w:ascii="Arial" w:hAnsi="Arial" w:cs="Arial"/>
          <w:i/>
          <w:snapToGrid w:val="0"/>
          <w:sz w:val="18"/>
          <w:szCs w:val="18"/>
        </w:rPr>
        <w:t xml:space="preserve">Las iniciativas se presentan mediante escrito firmado por las regidoras o los regidores que las formulan, debiendo contener: </w:t>
      </w:r>
    </w:p>
    <w:p w14:paraId="399E36B7" w14:textId="77777777" w:rsidR="00527604" w:rsidRPr="00527604" w:rsidRDefault="00527604" w:rsidP="00527604">
      <w:pPr>
        <w:ind w:left="708"/>
        <w:jc w:val="both"/>
        <w:rPr>
          <w:rFonts w:ascii="Arial" w:hAnsi="Arial" w:cs="Arial"/>
          <w:i/>
          <w:snapToGrid w:val="0"/>
          <w:sz w:val="18"/>
          <w:szCs w:val="18"/>
        </w:rPr>
      </w:pPr>
    </w:p>
    <w:p w14:paraId="05A5EA51" w14:textId="77777777" w:rsid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I. Exposición de motivos, con al menos los siguientes elementos: </w:t>
      </w:r>
    </w:p>
    <w:p w14:paraId="35439944" w14:textId="77777777" w:rsidR="00527604" w:rsidRPr="00527604" w:rsidRDefault="00527604" w:rsidP="00527604">
      <w:pPr>
        <w:ind w:left="708"/>
        <w:jc w:val="both"/>
        <w:rPr>
          <w:rFonts w:ascii="Arial" w:hAnsi="Arial" w:cs="Arial"/>
          <w:i/>
          <w:snapToGrid w:val="0"/>
          <w:sz w:val="18"/>
          <w:szCs w:val="18"/>
        </w:rPr>
      </w:pPr>
    </w:p>
    <w:p w14:paraId="491AE51D"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a) Objeto;</w:t>
      </w:r>
    </w:p>
    <w:p w14:paraId="27D47283"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b) Materia que se pretende regular; </w:t>
      </w:r>
    </w:p>
    <w:p w14:paraId="1C39D16D"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c) Repercusiones jurídicas, presupuestales, laborales y sociales; y </w:t>
      </w:r>
    </w:p>
    <w:p w14:paraId="71240129" w14:textId="77777777" w:rsid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d) Fundamento jurídico. </w:t>
      </w:r>
    </w:p>
    <w:p w14:paraId="0D4D7570"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En las que tienen repercusiones presupuestales, se debe presentar la documentación que avale su suficiencia en el Presupuesto de Egresos, conforme a lo dispuesto en la normatividad de la materia; </w:t>
      </w:r>
    </w:p>
    <w:p w14:paraId="6F9F00C2" w14:textId="77777777" w:rsidR="00527604" w:rsidRPr="00527604" w:rsidRDefault="00527604" w:rsidP="00527604">
      <w:pPr>
        <w:ind w:left="708"/>
        <w:jc w:val="both"/>
        <w:rPr>
          <w:rFonts w:ascii="Arial" w:hAnsi="Arial" w:cs="Arial"/>
          <w:i/>
          <w:snapToGrid w:val="0"/>
          <w:sz w:val="18"/>
          <w:szCs w:val="18"/>
        </w:rPr>
      </w:pPr>
    </w:p>
    <w:p w14:paraId="41ECFFB9"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II. Propuesta concreta de los puntos de decreto o acuerdo respectivo; y </w:t>
      </w:r>
    </w:p>
    <w:p w14:paraId="3C1B2FC1" w14:textId="77777777" w:rsidR="00527604" w:rsidRPr="00527604" w:rsidRDefault="00527604" w:rsidP="00527604">
      <w:pPr>
        <w:ind w:left="708"/>
        <w:jc w:val="both"/>
        <w:rPr>
          <w:rFonts w:ascii="Arial" w:hAnsi="Arial" w:cs="Arial"/>
          <w:i/>
          <w:snapToGrid w:val="0"/>
          <w:sz w:val="18"/>
          <w:szCs w:val="18"/>
        </w:rPr>
      </w:pPr>
    </w:p>
    <w:p w14:paraId="7A03C6E4"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III. Tratándose de la creación, reforma o derogación de normas municipales, debe contener la propuesta específica del articulado permanente y transitorio, y en su caso con el contenido enumerado en el artículo 44 de la Ley y formulado en los términos previstos en la demás normatividad aplicable. </w:t>
      </w:r>
    </w:p>
    <w:p w14:paraId="7DF2197A" w14:textId="77777777" w:rsidR="00527604" w:rsidRPr="00527604" w:rsidRDefault="00527604" w:rsidP="00527604">
      <w:pPr>
        <w:ind w:left="708"/>
        <w:jc w:val="both"/>
        <w:rPr>
          <w:rFonts w:ascii="Arial" w:hAnsi="Arial" w:cs="Arial"/>
          <w:i/>
          <w:snapToGrid w:val="0"/>
          <w:sz w:val="18"/>
          <w:szCs w:val="18"/>
        </w:rPr>
      </w:pPr>
    </w:p>
    <w:p w14:paraId="4BC858E0"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En las referentes a la creación, modificación o supresión de instancias que integran la administración pública, deben incluirse </w:t>
      </w:r>
      <w:proofErr w:type="gramStart"/>
      <w:r w:rsidRPr="00527604">
        <w:rPr>
          <w:rFonts w:ascii="Arial" w:hAnsi="Arial" w:cs="Arial"/>
          <w:i/>
          <w:snapToGrid w:val="0"/>
          <w:sz w:val="18"/>
          <w:szCs w:val="18"/>
        </w:rPr>
        <w:t>las opiniones técnico</w:t>
      </w:r>
      <w:proofErr w:type="gramEnd"/>
      <w:r w:rsidRPr="00527604">
        <w:rPr>
          <w:rFonts w:ascii="Arial" w:hAnsi="Arial" w:cs="Arial"/>
          <w:i/>
          <w:snapToGrid w:val="0"/>
          <w:sz w:val="18"/>
          <w:szCs w:val="18"/>
        </w:rPr>
        <w:t xml:space="preserve"> administrativas expedidas por las áreas involucradas.</w:t>
      </w:r>
    </w:p>
    <w:p w14:paraId="732123BB" w14:textId="77777777" w:rsidR="00527604" w:rsidRPr="00527604" w:rsidRDefault="00527604" w:rsidP="00527604">
      <w:pPr>
        <w:jc w:val="both"/>
        <w:rPr>
          <w:rFonts w:ascii="Arial" w:hAnsi="Arial" w:cs="Arial"/>
          <w:i/>
          <w:snapToGrid w:val="0"/>
          <w:sz w:val="18"/>
          <w:szCs w:val="18"/>
        </w:rPr>
      </w:pPr>
    </w:p>
    <w:p w14:paraId="5964BC89" w14:textId="77777777" w:rsidR="00527604" w:rsidRPr="00527604" w:rsidRDefault="00527604" w:rsidP="00527604">
      <w:pPr>
        <w:jc w:val="both"/>
        <w:rPr>
          <w:rFonts w:ascii="Arial" w:hAnsi="Arial" w:cs="Arial"/>
          <w:b/>
          <w:i/>
          <w:snapToGrid w:val="0"/>
          <w:sz w:val="18"/>
          <w:szCs w:val="18"/>
        </w:rPr>
      </w:pPr>
      <w:r w:rsidRPr="00527604">
        <w:rPr>
          <w:rFonts w:ascii="Arial" w:hAnsi="Arial" w:cs="Arial"/>
          <w:b/>
          <w:i/>
          <w:snapToGrid w:val="0"/>
          <w:sz w:val="18"/>
          <w:szCs w:val="18"/>
        </w:rPr>
        <w:t>Repercusiones de la iniciativa</w:t>
      </w:r>
    </w:p>
    <w:p w14:paraId="08A1BA80" w14:textId="77777777" w:rsidR="00527604" w:rsidRPr="00527604" w:rsidRDefault="00527604" w:rsidP="00527604">
      <w:pPr>
        <w:jc w:val="both"/>
        <w:rPr>
          <w:rFonts w:ascii="Arial" w:hAnsi="Arial" w:cs="Arial"/>
          <w:b/>
          <w:i/>
          <w:snapToGrid w:val="0"/>
          <w:sz w:val="18"/>
          <w:szCs w:val="18"/>
        </w:rPr>
      </w:pPr>
    </w:p>
    <w:p w14:paraId="3F7C751A" w14:textId="77777777" w:rsidR="00527604" w:rsidRPr="00527604" w:rsidRDefault="00527604" w:rsidP="00527604">
      <w:pPr>
        <w:jc w:val="both"/>
        <w:rPr>
          <w:rFonts w:ascii="Arial" w:hAnsi="Arial" w:cs="Arial"/>
          <w:b/>
          <w:i/>
          <w:snapToGrid w:val="0"/>
          <w:sz w:val="18"/>
          <w:szCs w:val="18"/>
        </w:rPr>
      </w:pPr>
      <w:r w:rsidRPr="00527604">
        <w:rPr>
          <w:rFonts w:ascii="Arial" w:hAnsi="Arial" w:cs="Arial"/>
          <w:b/>
          <w:i/>
          <w:snapToGrid w:val="0"/>
          <w:sz w:val="18"/>
          <w:szCs w:val="18"/>
        </w:rPr>
        <w:t>Repercusiones Jurídicas</w:t>
      </w:r>
    </w:p>
    <w:p w14:paraId="24A52D8E" w14:textId="77777777" w:rsidR="00527604" w:rsidRPr="00527604" w:rsidRDefault="00527604" w:rsidP="00527604">
      <w:pPr>
        <w:pStyle w:val="Textocomentario"/>
        <w:spacing w:after="0" w:line="240" w:lineRule="auto"/>
        <w:ind w:left="708"/>
        <w:rPr>
          <w:rFonts w:cs="Arial"/>
          <w:i/>
          <w:snapToGrid w:val="0"/>
          <w:sz w:val="18"/>
          <w:szCs w:val="18"/>
        </w:rPr>
      </w:pPr>
      <w:r w:rsidRPr="00527604">
        <w:rPr>
          <w:rFonts w:cs="Arial"/>
          <w:i/>
          <w:snapToGrid w:val="0"/>
          <w:sz w:val="18"/>
          <w:szCs w:val="18"/>
        </w:rPr>
        <w:t>La iniciativa tendrá las repercusiones jurídicas que conlleve con el resultado del estudio y análisis del Plan de acción para la implementación de estrategias que permitan incidir en la disminución de violaciones a los derechos humanos de las posibles víctimas de trata de personas, especialmente de</w:t>
      </w:r>
      <w:r w:rsidRPr="00527604">
        <w:rPr>
          <w:rFonts w:cs="Arial"/>
          <w:i/>
          <w:sz w:val="18"/>
          <w:szCs w:val="18"/>
        </w:rPr>
        <w:t xml:space="preserve"> niñas, niños y adolescentes, emitido por la Comisión Nacional de Derechos Humanos. </w:t>
      </w:r>
    </w:p>
    <w:p w14:paraId="4EBD8286" w14:textId="77777777" w:rsidR="00527604" w:rsidRPr="00527604" w:rsidRDefault="00527604" w:rsidP="00527604">
      <w:pPr>
        <w:jc w:val="both"/>
        <w:rPr>
          <w:rFonts w:ascii="Arial" w:hAnsi="Arial" w:cs="Arial"/>
          <w:i/>
          <w:snapToGrid w:val="0"/>
          <w:sz w:val="18"/>
          <w:szCs w:val="18"/>
        </w:rPr>
      </w:pPr>
    </w:p>
    <w:p w14:paraId="57453268" w14:textId="77777777" w:rsidR="00527604" w:rsidRPr="00527604" w:rsidRDefault="00527604" w:rsidP="00527604">
      <w:pPr>
        <w:jc w:val="both"/>
        <w:rPr>
          <w:rFonts w:ascii="Arial" w:hAnsi="Arial" w:cs="Arial"/>
          <w:b/>
          <w:i/>
          <w:snapToGrid w:val="0"/>
          <w:sz w:val="18"/>
          <w:szCs w:val="18"/>
        </w:rPr>
      </w:pPr>
      <w:r w:rsidRPr="00527604">
        <w:rPr>
          <w:rFonts w:ascii="Arial" w:hAnsi="Arial" w:cs="Arial"/>
          <w:b/>
          <w:i/>
          <w:snapToGrid w:val="0"/>
          <w:sz w:val="18"/>
          <w:szCs w:val="18"/>
        </w:rPr>
        <w:t>Repercusiones Presupuestales</w:t>
      </w:r>
    </w:p>
    <w:p w14:paraId="14ABB6EC" w14:textId="77777777" w:rsidR="00527604" w:rsidRPr="00527604" w:rsidRDefault="00527604" w:rsidP="00527604">
      <w:pPr>
        <w:pStyle w:val="NormalWeb"/>
        <w:spacing w:before="0" w:beforeAutospacing="0" w:after="0" w:afterAutospacing="0"/>
        <w:ind w:left="708"/>
        <w:jc w:val="both"/>
        <w:rPr>
          <w:rFonts w:ascii="Arial" w:hAnsi="Arial" w:cs="Arial"/>
          <w:i/>
          <w:sz w:val="18"/>
          <w:szCs w:val="18"/>
        </w:rPr>
      </w:pPr>
      <w:r w:rsidRPr="00527604">
        <w:rPr>
          <w:rFonts w:ascii="Arial" w:hAnsi="Arial" w:cs="Arial"/>
          <w:i/>
          <w:snapToGrid w:val="0"/>
          <w:sz w:val="18"/>
          <w:szCs w:val="18"/>
        </w:rPr>
        <w:t>La iniciativa tendrá las repercusiones presupuestales que se estimen después del estudio y análisis del Plan de acción para la implementación de estrategias que permitan incidir en la disminución de violaciones a los derechos humanos de las posibles víctimas de trata de personas, especialmente de</w:t>
      </w:r>
      <w:r w:rsidRPr="00527604">
        <w:rPr>
          <w:rFonts w:ascii="Arial" w:hAnsi="Arial" w:cs="Arial"/>
          <w:i/>
          <w:sz w:val="18"/>
          <w:szCs w:val="18"/>
        </w:rPr>
        <w:t xml:space="preserve"> niñas, niños y adolescentes, emitido por la Comisión Nacional de Derechos Humanos. Resaltando que se procurará, implementarlo con</w:t>
      </w:r>
      <w:r w:rsidRPr="00527604">
        <w:rPr>
          <w:rFonts w:ascii="Arial" w:hAnsi="Arial" w:cs="Arial"/>
          <w:i/>
          <w:snapToGrid w:val="0"/>
          <w:sz w:val="18"/>
          <w:szCs w:val="18"/>
        </w:rPr>
        <w:t xml:space="preserve"> los recursos humanos, materiales y financieros con que cuenta el Gobierno Municipal de Guadalajara para el ejercicio 2023 o en su caso considerarlo para el ejercicio 2024.</w:t>
      </w:r>
    </w:p>
    <w:p w14:paraId="1A9527DF" w14:textId="77777777" w:rsidR="00527604" w:rsidRPr="00527604" w:rsidRDefault="00527604" w:rsidP="00527604">
      <w:pPr>
        <w:ind w:left="708"/>
        <w:jc w:val="both"/>
        <w:rPr>
          <w:rFonts w:ascii="Arial" w:hAnsi="Arial" w:cs="Arial"/>
          <w:i/>
          <w:snapToGrid w:val="0"/>
          <w:sz w:val="18"/>
          <w:szCs w:val="18"/>
        </w:rPr>
      </w:pPr>
    </w:p>
    <w:p w14:paraId="672748F6" w14:textId="77777777" w:rsidR="00527604" w:rsidRPr="00527604" w:rsidRDefault="00527604" w:rsidP="00527604">
      <w:pPr>
        <w:jc w:val="both"/>
        <w:rPr>
          <w:rFonts w:ascii="Arial" w:hAnsi="Arial" w:cs="Arial"/>
          <w:b/>
          <w:i/>
          <w:snapToGrid w:val="0"/>
          <w:sz w:val="18"/>
          <w:szCs w:val="18"/>
        </w:rPr>
      </w:pPr>
      <w:r w:rsidRPr="00527604">
        <w:rPr>
          <w:rFonts w:ascii="Arial" w:hAnsi="Arial" w:cs="Arial"/>
          <w:b/>
          <w:i/>
          <w:snapToGrid w:val="0"/>
          <w:sz w:val="18"/>
          <w:szCs w:val="18"/>
        </w:rPr>
        <w:t>Repercusiones Laborales</w:t>
      </w:r>
    </w:p>
    <w:p w14:paraId="6926F2FC" w14:textId="77777777" w:rsidR="00527604" w:rsidRPr="00527604" w:rsidRDefault="00527604" w:rsidP="00527604">
      <w:pPr>
        <w:jc w:val="both"/>
        <w:rPr>
          <w:rFonts w:ascii="Arial" w:hAnsi="Arial" w:cs="Arial"/>
          <w:b/>
          <w:i/>
          <w:snapToGrid w:val="0"/>
          <w:sz w:val="18"/>
          <w:szCs w:val="18"/>
        </w:rPr>
      </w:pPr>
    </w:p>
    <w:p w14:paraId="1644A3C9" w14:textId="77777777" w:rsidR="00527604" w:rsidRPr="00527604" w:rsidRDefault="00527604" w:rsidP="00527604">
      <w:pPr>
        <w:ind w:left="708"/>
        <w:jc w:val="both"/>
        <w:rPr>
          <w:rFonts w:ascii="Arial" w:hAnsi="Arial" w:cs="Arial"/>
          <w:i/>
          <w:snapToGrid w:val="0"/>
          <w:sz w:val="18"/>
          <w:szCs w:val="18"/>
        </w:rPr>
      </w:pPr>
      <w:r w:rsidRPr="00527604">
        <w:rPr>
          <w:rFonts w:ascii="Arial" w:hAnsi="Arial" w:cs="Arial"/>
          <w:i/>
          <w:snapToGrid w:val="0"/>
          <w:sz w:val="18"/>
          <w:szCs w:val="18"/>
        </w:rPr>
        <w:t xml:space="preserve">La iniciativa no tiene repercusiones laborales.   </w:t>
      </w:r>
    </w:p>
    <w:p w14:paraId="624C219F" w14:textId="77777777" w:rsidR="00527604" w:rsidRPr="00527604" w:rsidRDefault="00527604" w:rsidP="00527604">
      <w:pPr>
        <w:jc w:val="both"/>
        <w:rPr>
          <w:rFonts w:ascii="Arial" w:hAnsi="Arial" w:cs="Arial"/>
          <w:i/>
          <w:snapToGrid w:val="0"/>
          <w:sz w:val="18"/>
          <w:szCs w:val="18"/>
          <w:highlight w:val="yellow"/>
        </w:rPr>
      </w:pPr>
    </w:p>
    <w:p w14:paraId="1DB2B52B" w14:textId="77777777" w:rsidR="00527604" w:rsidRPr="00527604" w:rsidRDefault="00527604" w:rsidP="00527604">
      <w:pPr>
        <w:jc w:val="both"/>
        <w:rPr>
          <w:rFonts w:ascii="Arial" w:hAnsi="Arial" w:cs="Arial"/>
          <w:b/>
          <w:i/>
          <w:snapToGrid w:val="0"/>
          <w:sz w:val="18"/>
          <w:szCs w:val="18"/>
        </w:rPr>
      </w:pPr>
      <w:r w:rsidRPr="00527604">
        <w:rPr>
          <w:rFonts w:ascii="Arial" w:hAnsi="Arial" w:cs="Arial"/>
          <w:b/>
          <w:i/>
          <w:snapToGrid w:val="0"/>
          <w:sz w:val="18"/>
          <w:szCs w:val="18"/>
        </w:rPr>
        <w:t>Repercusiones Sociales:</w:t>
      </w:r>
    </w:p>
    <w:p w14:paraId="6BDCF561" w14:textId="77777777" w:rsidR="00527604" w:rsidRPr="00527604" w:rsidRDefault="00527604" w:rsidP="00527604">
      <w:pPr>
        <w:jc w:val="both"/>
        <w:rPr>
          <w:rFonts w:ascii="Arial" w:hAnsi="Arial" w:cs="Arial"/>
          <w:b/>
          <w:i/>
          <w:snapToGrid w:val="0"/>
          <w:sz w:val="18"/>
          <w:szCs w:val="18"/>
        </w:rPr>
      </w:pPr>
    </w:p>
    <w:p w14:paraId="16BE8460" w14:textId="77777777" w:rsidR="00527604" w:rsidRPr="00527604" w:rsidRDefault="00527604" w:rsidP="00527604">
      <w:pPr>
        <w:widowControl w:val="0"/>
        <w:ind w:left="708"/>
        <w:contextualSpacing/>
        <w:jc w:val="both"/>
        <w:rPr>
          <w:rFonts w:ascii="Arial" w:hAnsi="Arial" w:cs="Arial"/>
          <w:i/>
          <w:snapToGrid w:val="0"/>
          <w:sz w:val="18"/>
          <w:szCs w:val="18"/>
        </w:rPr>
      </w:pPr>
      <w:r w:rsidRPr="00527604">
        <w:rPr>
          <w:rFonts w:ascii="Arial" w:hAnsi="Arial" w:cs="Arial"/>
          <w:i/>
          <w:snapToGrid w:val="0"/>
          <w:sz w:val="18"/>
          <w:szCs w:val="18"/>
        </w:rPr>
        <w:t xml:space="preserve">Las repercusiones sociales de la iniciativa serán sin duda positiva, toda vez que la aplicación de las </w:t>
      </w:r>
      <w:r w:rsidRPr="00527604">
        <w:rPr>
          <w:rFonts w:ascii="Arial" w:hAnsi="Arial" w:cs="Arial"/>
          <w:i/>
          <w:snapToGrid w:val="0"/>
          <w:sz w:val="18"/>
          <w:szCs w:val="18"/>
        </w:rPr>
        <w:lastRenderedPageBreak/>
        <w:t>líneas estratégicas del Plan de acción para incidir en la disminución de violaciones a los derechos humanos de las posibles víctimas de trata de personas, especialmente de</w:t>
      </w:r>
      <w:r w:rsidRPr="00527604">
        <w:rPr>
          <w:rFonts w:ascii="Arial" w:hAnsi="Arial" w:cs="Arial"/>
          <w:i/>
          <w:sz w:val="18"/>
          <w:szCs w:val="18"/>
        </w:rPr>
        <w:t xml:space="preserve"> niñas, niños y adolescentes, emitido por la Comisión Nacional de Derechos Humanos, </w:t>
      </w:r>
      <w:r w:rsidRPr="00527604">
        <w:rPr>
          <w:rFonts w:ascii="Arial" w:hAnsi="Arial" w:cs="Arial"/>
          <w:i/>
          <w:snapToGrid w:val="0"/>
          <w:sz w:val="18"/>
          <w:szCs w:val="18"/>
        </w:rPr>
        <w:t xml:space="preserve">disminuiría los altos índices de violencia para niñas, niños y adolescentes en el municipio de Guadalajara y sobre todo apoyaría en solucionar en gran problema que tenemos en nuestras infancias, creando mecanismos y herramientas aptas prevenir, atender y erradicar el abuso y explotación sexual de las y los menores. </w:t>
      </w:r>
    </w:p>
    <w:p w14:paraId="25E90D5A" w14:textId="77777777" w:rsidR="00527604" w:rsidRPr="00527604" w:rsidRDefault="00527604" w:rsidP="00527604">
      <w:pPr>
        <w:widowControl w:val="0"/>
        <w:ind w:left="708"/>
        <w:contextualSpacing/>
        <w:jc w:val="both"/>
        <w:rPr>
          <w:rFonts w:ascii="Arial" w:hAnsi="Arial" w:cs="Arial"/>
          <w:i/>
          <w:snapToGrid w:val="0"/>
          <w:sz w:val="18"/>
          <w:szCs w:val="18"/>
        </w:rPr>
      </w:pPr>
    </w:p>
    <w:p w14:paraId="78B1EB31" w14:textId="77777777" w:rsidR="00527604" w:rsidRPr="00527604" w:rsidRDefault="00527604" w:rsidP="00527604">
      <w:pPr>
        <w:jc w:val="both"/>
        <w:rPr>
          <w:rFonts w:ascii="Arial" w:hAnsi="Arial" w:cs="Arial"/>
          <w:i/>
          <w:color w:val="000000" w:themeColor="text1"/>
          <w:sz w:val="18"/>
          <w:szCs w:val="18"/>
        </w:rPr>
      </w:pPr>
      <w:r w:rsidRPr="00527604">
        <w:rPr>
          <w:rFonts w:ascii="Arial" w:hAnsi="Arial" w:cs="Arial"/>
          <w:i/>
          <w:snapToGrid w:val="0"/>
          <w:sz w:val="18"/>
          <w:szCs w:val="18"/>
        </w:rPr>
        <w:t xml:space="preserve">Con fundamento en lo dispuesto por el artículo 41 fracciones II y III de la Ley del Gobierno y la Administración Pública Municipal del Estado de Jalisco; 90, 91 fracción II, y 92 del Código de Gobierno Municipal de Guadalajara, solicito sea turnada la presente iniciativa </w:t>
      </w:r>
      <w:r w:rsidRPr="00527604">
        <w:rPr>
          <w:rFonts w:ascii="Arial" w:hAnsi="Arial" w:cs="Arial"/>
          <w:i/>
          <w:sz w:val="18"/>
          <w:szCs w:val="18"/>
        </w:rPr>
        <w:t xml:space="preserve">a la Comisión Edilicia de Derechos Humanos, Igualdad de Género y Respeto a la Diversidad como convocante y Asuntos de la Niñez como coadyuvante, </w:t>
      </w:r>
      <w:r w:rsidRPr="00527604">
        <w:rPr>
          <w:rFonts w:ascii="Arial" w:hAnsi="Arial" w:cs="Arial"/>
          <w:i/>
          <w:snapToGrid w:val="0"/>
          <w:sz w:val="18"/>
          <w:szCs w:val="18"/>
        </w:rPr>
        <w:t>por lo que someto a su consideración del Ayuntamiento Constitucional de Guadalajara, el siguiente:</w:t>
      </w:r>
    </w:p>
    <w:p w14:paraId="67EB478B" w14:textId="77777777" w:rsidR="00527604" w:rsidRPr="00527604" w:rsidRDefault="00527604" w:rsidP="00527604">
      <w:pPr>
        <w:jc w:val="center"/>
        <w:rPr>
          <w:rFonts w:ascii="Arial" w:hAnsi="Arial" w:cs="Arial"/>
          <w:b/>
          <w:i/>
          <w:color w:val="000000" w:themeColor="text1"/>
          <w:sz w:val="18"/>
          <w:szCs w:val="18"/>
        </w:rPr>
      </w:pPr>
      <w:r w:rsidRPr="00527604">
        <w:rPr>
          <w:rFonts w:ascii="Arial" w:hAnsi="Arial" w:cs="Arial"/>
          <w:b/>
          <w:i/>
          <w:color w:val="000000" w:themeColor="text1"/>
          <w:sz w:val="18"/>
          <w:szCs w:val="18"/>
        </w:rPr>
        <w:t>ACUERDO</w:t>
      </w:r>
    </w:p>
    <w:p w14:paraId="48247ECE" w14:textId="77777777" w:rsidR="00527604" w:rsidRPr="00527604" w:rsidRDefault="00527604" w:rsidP="00527604">
      <w:pPr>
        <w:jc w:val="center"/>
        <w:rPr>
          <w:rFonts w:ascii="Arial" w:hAnsi="Arial" w:cs="Arial"/>
          <w:b/>
          <w:i/>
          <w:color w:val="000000" w:themeColor="text1"/>
          <w:sz w:val="18"/>
          <w:szCs w:val="18"/>
        </w:rPr>
      </w:pPr>
    </w:p>
    <w:p w14:paraId="3B218079" w14:textId="77777777" w:rsidR="00527604" w:rsidRPr="00527604" w:rsidRDefault="00527604" w:rsidP="00527604">
      <w:pPr>
        <w:jc w:val="both"/>
        <w:rPr>
          <w:rFonts w:ascii="Arial" w:hAnsi="Arial" w:cs="Arial"/>
          <w:b/>
          <w:i/>
          <w:sz w:val="18"/>
          <w:szCs w:val="18"/>
        </w:rPr>
      </w:pPr>
      <w:r w:rsidRPr="00527604">
        <w:rPr>
          <w:rFonts w:ascii="Arial" w:hAnsi="Arial" w:cs="Arial"/>
          <w:b/>
          <w:i/>
          <w:sz w:val="18"/>
          <w:szCs w:val="18"/>
        </w:rPr>
        <w:t xml:space="preserve">INICIATIVA DE ACUERDO CON TURNO A COMISIÓN, QUE TIENE POR OBJETO LA ADHESIÓN DEL MUNICIPIO DE GUADALAJARA AL PLAN DE ACCIÓN PARA LA IMPLEMENTACIÓN DE ESTRATEGIAS QUE PERMITAN INCIDIR EN LA DISMINUCIÓN DE VIOLACIONES A LOS DERECHOS HUMANOS DE LAS POSIBLES VÍCTIMAS DE TRATA DE PERSONAS, ESPECIALMENTE EN NIÑAS, NIÑOS Y ADOLESCENTES, EMITIDO POR LA COMISIÓN NACIONAL DE LOS DERECHOS HUMANOS. </w:t>
      </w:r>
    </w:p>
    <w:p w14:paraId="0F4A816B" w14:textId="77777777" w:rsidR="00527604" w:rsidRPr="00527604" w:rsidRDefault="00527604" w:rsidP="00527604">
      <w:pPr>
        <w:jc w:val="both"/>
        <w:rPr>
          <w:rFonts w:ascii="Arial" w:hAnsi="Arial" w:cs="Arial"/>
          <w:b/>
          <w:i/>
          <w:sz w:val="18"/>
          <w:szCs w:val="18"/>
        </w:rPr>
      </w:pPr>
    </w:p>
    <w:p w14:paraId="3853A915" w14:textId="77777777" w:rsidR="00527604" w:rsidRPr="00527604" w:rsidRDefault="00527604" w:rsidP="00527604">
      <w:pPr>
        <w:jc w:val="both"/>
        <w:rPr>
          <w:rFonts w:ascii="Arial" w:hAnsi="Arial" w:cs="Arial"/>
          <w:i/>
          <w:sz w:val="18"/>
          <w:szCs w:val="18"/>
        </w:rPr>
      </w:pPr>
      <w:r w:rsidRPr="00527604">
        <w:rPr>
          <w:rFonts w:ascii="Arial" w:hAnsi="Arial" w:cs="Arial"/>
          <w:b/>
          <w:i/>
          <w:sz w:val="18"/>
          <w:szCs w:val="18"/>
        </w:rPr>
        <w:t xml:space="preserve">PRIMERO. </w:t>
      </w:r>
      <w:r w:rsidRPr="00527604">
        <w:rPr>
          <w:rFonts w:ascii="Arial" w:hAnsi="Arial" w:cs="Arial"/>
          <w:i/>
          <w:sz w:val="18"/>
          <w:szCs w:val="18"/>
        </w:rPr>
        <w:t xml:space="preserve">Se aprueba la adhesión del Gobierno Municipal del Guadalajara al Plan de acción para la implementación de estrategias que permitan incidir en la disminución de violaciones a los derechos humanos de las posibles víctimas de trata de personas, especialmente en niñas, niños y adolescentes, emitida por la Comisión Nacional de los Derechos Humanos, el cual contiene 6 líneas estratégicas, las cuales se exponen a continuación: </w:t>
      </w:r>
    </w:p>
    <w:p w14:paraId="7C8A61D8" w14:textId="77777777" w:rsidR="00527604" w:rsidRPr="00527604" w:rsidRDefault="00527604" w:rsidP="00527604">
      <w:pPr>
        <w:jc w:val="both"/>
        <w:rPr>
          <w:rFonts w:ascii="Arial" w:hAnsi="Arial" w:cs="Arial"/>
          <w:i/>
          <w:sz w:val="18"/>
          <w:szCs w:val="18"/>
        </w:rPr>
      </w:pPr>
    </w:p>
    <w:p w14:paraId="63D885CA" w14:textId="77777777" w:rsidR="00527604" w:rsidRPr="00527604" w:rsidRDefault="00527604" w:rsidP="00527604">
      <w:pPr>
        <w:jc w:val="both"/>
        <w:rPr>
          <w:rFonts w:ascii="Arial" w:hAnsi="Arial" w:cs="Arial"/>
          <w:b/>
          <w:bCs/>
          <w:i/>
          <w:sz w:val="18"/>
          <w:szCs w:val="18"/>
        </w:rPr>
      </w:pPr>
      <w:r w:rsidRPr="00527604">
        <w:rPr>
          <w:rFonts w:ascii="Arial" w:hAnsi="Arial" w:cs="Arial"/>
          <w:b/>
          <w:bCs/>
          <w:i/>
          <w:sz w:val="18"/>
          <w:szCs w:val="18"/>
        </w:rPr>
        <w:t>Línea estratégica 1. Promoción de Derechos, Prevención, participación y coordinación interinstitucional.</w:t>
      </w:r>
    </w:p>
    <w:p w14:paraId="04918D00" w14:textId="77777777" w:rsidR="00527604" w:rsidRPr="00527604" w:rsidRDefault="00527604" w:rsidP="00527604">
      <w:pPr>
        <w:jc w:val="both"/>
        <w:rPr>
          <w:rFonts w:ascii="Arial" w:hAnsi="Arial" w:cs="Arial"/>
          <w:b/>
          <w:bCs/>
          <w:i/>
          <w:sz w:val="18"/>
          <w:szCs w:val="18"/>
        </w:rPr>
      </w:pPr>
    </w:p>
    <w:p w14:paraId="5EDADAB7" w14:textId="77777777" w:rsidR="00527604" w:rsidRPr="00527604" w:rsidRDefault="00527604" w:rsidP="001410B7">
      <w:pPr>
        <w:pStyle w:val="Prrafodelista"/>
        <w:numPr>
          <w:ilvl w:val="0"/>
          <w:numId w:val="37"/>
        </w:numPr>
        <w:contextualSpacing/>
        <w:jc w:val="both"/>
        <w:rPr>
          <w:rFonts w:ascii="Arial" w:hAnsi="Arial" w:cs="Arial"/>
          <w:i/>
          <w:sz w:val="18"/>
          <w:szCs w:val="18"/>
        </w:rPr>
      </w:pPr>
      <w:r w:rsidRPr="00527604">
        <w:rPr>
          <w:rFonts w:ascii="Arial" w:hAnsi="Arial" w:cs="Arial"/>
          <w:i/>
          <w:sz w:val="18"/>
          <w:szCs w:val="18"/>
        </w:rPr>
        <w:t>Plan de acción en conjunto con la Comisaría de Guadalajara en espacios vulnerables para el refuerzo de la seguridad en el entorno de desarrollo de niñas, niños y adolescentes, desde las escuelas y sectores vulnerables;</w:t>
      </w:r>
    </w:p>
    <w:p w14:paraId="0D0594A5" w14:textId="77777777" w:rsidR="00527604" w:rsidRPr="00527604" w:rsidRDefault="00527604" w:rsidP="001410B7">
      <w:pPr>
        <w:pStyle w:val="Prrafodelista"/>
        <w:numPr>
          <w:ilvl w:val="0"/>
          <w:numId w:val="37"/>
        </w:numPr>
        <w:contextualSpacing/>
        <w:jc w:val="both"/>
        <w:rPr>
          <w:rFonts w:ascii="Arial" w:hAnsi="Arial" w:cs="Arial"/>
          <w:i/>
          <w:sz w:val="18"/>
          <w:szCs w:val="18"/>
        </w:rPr>
      </w:pPr>
      <w:r w:rsidRPr="00527604">
        <w:rPr>
          <w:rFonts w:ascii="Arial" w:hAnsi="Arial" w:cs="Arial"/>
          <w:i/>
          <w:sz w:val="18"/>
          <w:szCs w:val="18"/>
        </w:rPr>
        <w:t>Implementar una campaña de reeducación a la sociedad civil mediante visitas ordinarias de servicios a las colonias del municipio (atención ciudadana, servicios públicos municipales y juventudes);</w:t>
      </w:r>
    </w:p>
    <w:p w14:paraId="2A244294" w14:textId="77777777" w:rsidR="00527604" w:rsidRPr="00527604" w:rsidRDefault="00527604" w:rsidP="001410B7">
      <w:pPr>
        <w:pStyle w:val="Prrafodelista"/>
        <w:numPr>
          <w:ilvl w:val="0"/>
          <w:numId w:val="37"/>
        </w:numPr>
        <w:contextualSpacing/>
        <w:jc w:val="both"/>
        <w:rPr>
          <w:rFonts w:ascii="Arial" w:hAnsi="Arial" w:cs="Arial"/>
          <w:i/>
          <w:sz w:val="18"/>
          <w:szCs w:val="18"/>
        </w:rPr>
      </w:pPr>
      <w:r w:rsidRPr="00527604">
        <w:rPr>
          <w:rFonts w:ascii="Arial" w:hAnsi="Arial" w:cs="Arial"/>
          <w:i/>
          <w:sz w:val="18"/>
          <w:szCs w:val="18"/>
        </w:rPr>
        <w:t>Capacitaciones e integración de comunidades indígenas para la colaboración en espacios que permitan prevenir y proteger la trata, explotación y abuso de niñas, niños y adolescentes de las comunidades en Guadalajara;</w:t>
      </w:r>
    </w:p>
    <w:p w14:paraId="4C1AE9ED" w14:textId="77777777" w:rsidR="00527604" w:rsidRPr="00527604" w:rsidRDefault="00527604" w:rsidP="001410B7">
      <w:pPr>
        <w:pStyle w:val="Prrafodelista"/>
        <w:numPr>
          <w:ilvl w:val="0"/>
          <w:numId w:val="37"/>
        </w:numPr>
        <w:contextualSpacing/>
        <w:jc w:val="both"/>
        <w:rPr>
          <w:rFonts w:ascii="Arial" w:hAnsi="Arial" w:cs="Arial"/>
          <w:i/>
          <w:sz w:val="18"/>
          <w:szCs w:val="18"/>
        </w:rPr>
      </w:pPr>
      <w:r w:rsidRPr="00527604">
        <w:rPr>
          <w:rFonts w:ascii="Arial" w:hAnsi="Arial" w:cs="Arial"/>
          <w:i/>
          <w:sz w:val="18"/>
          <w:szCs w:val="18"/>
        </w:rPr>
        <w:t>Crear redes de cuidadores con padres y madres para la prevención y erradicación de hogares expulsores, dando la orientación adecuada para actuar en conjunto con las instituciones para la protección y erradicación de niñas, niños y adolescentes en situación de riesgo, para victimas desde la estructura familiar;</w:t>
      </w:r>
    </w:p>
    <w:p w14:paraId="3F8D11D9" w14:textId="77777777" w:rsidR="00527604" w:rsidRPr="00527604" w:rsidRDefault="00527604" w:rsidP="001410B7">
      <w:pPr>
        <w:pStyle w:val="Prrafodelista"/>
        <w:numPr>
          <w:ilvl w:val="0"/>
          <w:numId w:val="37"/>
        </w:numPr>
        <w:contextualSpacing/>
        <w:jc w:val="both"/>
        <w:rPr>
          <w:rFonts w:ascii="Arial" w:hAnsi="Arial" w:cs="Arial"/>
          <w:i/>
          <w:sz w:val="18"/>
          <w:szCs w:val="18"/>
        </w:rPr>
      </w:pPr>
      <w:r w:rsidRPr="00527604">
        <w:rPr>
          <w:rFonts w:ascii="Arial" w:hAnsi="Arial" w:cs="Arial"/>
          <w:i/>
          <w:sz w:val="18"/>
          <w:szCs w:val="18"/>
        </w:rPr>
        <w:t>Integración de gremios para replica de capacitaciones y difusión de protocolos y prevención, así como las actuaciones que nos permitan proteger a niñas, niños y adolescentes en situaciones de riesgo y emergentes; e</w:t>
      </w:r>
    </w:p>
    <w:p w14:paraId="21F28920" w14:textId="77777777" w:rsidR="00527604" w:rsidRPr="00527604" w:rsidRDefault="00527604" w:rsidP="001410B7">
      <w:pPr>
        <w:pStyle w:val="Prrafodelista"/>
        <w:numPr>
          <w:ilvl w:val="0"/>
          <w:numId w:val="37"/>
        </w:numPr>
        <w:contextualSpacing/>
        <w:jc w:val="both"/>
        <w:rPr>
          <w:rFonts w:ascii="Arial" w:hAnsi="Arial" w:cs="Arial"/>
          <w:i/>
          <w:sz w:val="18"/>
          <w:szCs w:val="18"/>
        </w:rPr>
      </w:pPr>
      <w:r w:rsidRPr="00527604">
        <w:rPr>
          <w:rFonts w:ascii="Arial" w:hAnsi="Arial" w:cs="Arial"/>
          <w:i/>
          <w:sz w:val="18"/>
          <w:szCs w:val="18"/>
        </w:rPr>
        <w:t>Implementación de puntos estratégicos mediante estancias infantiles, guarderías y preescolares del sector privado, puntos de apoyo, de denuncia y vinculación a la atención integral de niñas, niños y adolescentes víctimas de violencia, explotación infantil y familiar.</w:t>
      </w:r>
    </w:p>
    <w:p w14:paraId="70835B8D" w14:textId="77777777" w:rsidR="00527604" w:rsidRPr="00527604" w:rsidRDefault="00527604" w:rsidP="00527604">
      <w:pPr>
        <w:jc w:val="both"/>
        <w:rPr>
          <w:rFonts w:ascii="Arial" w:hAnsi="Arial" w:cs="Arial"/>
          <w:i/>
          <w:sz w:val="18"/>
          <w:szCs w:val="18"/>
        </w:rPr>
      </w:pPr>
    </w:p>
    <w:p w14:paraId="7A5C22A3" w14:textId="77777777" w:rsidR="00527604" w:rsidRPr="00527604" w:rsidRDefault="00527604" w:rsidP="00527604">
      <w:pPr>
        <w:jc w:val="both"/>
        <w:rPr>
          <w:rFonts w:ascii="Arial" w:hAnsi="Arial" w:cs="Arial"/>
          <w:b/>
          <w:bCs/>
          <w:i/>
          <w:sz w:val="18"/>
          <w:szCs w:val="18"/>
        </w:rPr>
      </w:pPr>
      <w:r w:rsidRPr="00527604">
        <w:rPr>
          <w:rFonts w:ascii="Arial" w:hAnsi="Arial" w:cs="Arial"/>
          <w:b/>
          <w:bCs/>
          <w:i/>
          <w:sz w:val="18"/>
          <w:szCs w:val="18"/>
        </w:rPr>
        <w:t>Línea estratégica 2. Información y sensibilización.</w:t>
      </w:r>
    </w:p>
    <w:p w14:paraId="3BA9AF24" w14:textId="77777777" w:rsidR="00527604" w:rsidRPr="00527604" w:rsidRDefault="00527604" w:rsidP="00527604">
      <w:pPr>
        <w:jc w:val="both"/>
        <w:rPr>
          <w:rFonts w:ascii="Arial" w:hAnsi="Arial" w:cs="Arial"/>
          <w:b/>
          <w:bCs/>
          <w:i/>
          <w:sz w:val="18"/>
          <w:szCs w:val="18"/>
        </w:rPr>
      </w:pPr>
    </w:p>
    <w:p w14:paraId="77B0CF84"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t>Implementación de campañas de información y sensibilización dirigidas a diferentes colectivos poblacionales;</w:t>
      </w:r>
    </w:p>
    <w:p w14:paraId="5515FA2E"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t>Difusión de recursos para la notificación de casos relacionados con la explotación sexual y comercial;</w:t>
      </w:r>
    </w:p>
    <w:p w14:paraId="472BA109"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lastRenderedPageBreak/>
        <w:t>Implementación de iniciativas dirigidas a familias y colectivos profesionales;</w:t>
      </w:r>
    </w:p>
    <w:p w14:paraId="6FCDA671"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t>Implementación de iniciativas dirigidas a la promoción de la participación del sector privado empresarial como aliado clave en la lucha contra la explotación sexual comercial;</w:t>
      </w:r>
    </w:p>
    <w:p w14:paraId="3F772487"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t>Generar una estrategia para incidir en medios de comunicación;</w:t>
      </w:r>
    </w:p>
    <w:p w14:paraId="58C12309"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t>Generar espacios seguros y libres de violencia, generando entornos que favorezcan la convivencia y la cohesión social en las comunidades, con la participación de niñas, niños y adolescentes;</w:t>
      </w:r>
    </w:p>
    <w:p w14:paraId="046A01DD"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t>Implementar y promover una línea telefónica de denuncia anónima gratuita especializada en atención a casos de violencia que incluya la asistencia y canalización de casos de violencia y explotación sexual de niñas, niños y adolescentes;</w:t>
      </w:r>
    </w:p>
    <w:p w14:paraId="71D63CD8"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t>Elaborar y difundir productos comunicacionales en formatos accesibles para públicos diversos con datos sobre la magnitud y características de la explotación sexual comercial de niñas, niños y adolescentes, así como su relación con la violencia de género;</w:t>
      </w:r>
    </w:p>
    <w:p w14:paraId="42E92833"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t>Elaborar materiales y diseñar campañas de difusión, con estrategias diferenciadas, dirigidas a niñas, niños y adolescentes para brindarles información que fortalezca los factores de protección y disminuya los factores de riesgo que aumentan la posibilidad de que sean víctimas de estos delitos;</w:t>
      </w:r>
    </w:p>
    <w:p w14:paraId="05B7FE94" w14:textId="77777777" w:rsidR="00527604" w:rsidRPr="00527604" w:rsidRDefault="00527604" w:rsidP="001410B7">
      <w:pPr>
        <w:pStyle w:val="Prrafodelista"/>
        <w:numPr>
          <w:ilvl w:val="0"/>
          <w:numId w:val="35"/>
        </w:numPr>
        <w:jc w:val="both"/>
        <w:rPr>
          <w:rFonts w:ascii="Arial" w:hAnsi="Arial" w:cs="Arial"/>
          <w:i/>
          <w:sz w:val="18"/>
          <w:szCs w:val="18"/>
        </w:rPr>
      </w:pPr>
      <w:r w:rsidRPr="00527604">
        <w:rPr>
          <w:rFonts w:ascii="Arial" w:hAnsi="Arial" w:cs="Arial"/>
          <w:i/>
          <w:sz w:val="18"/>
          <w:szCs w:val="18"/>
        </w:rPr>
        <w:t xml:space="preserve">Elaborar mecanismos de monitoreo y evaluación para verificar el impacto de las campañas y materiales de difusión entre la población; y </w:t>
      </w:r>
    </w:p>
    <w:p w14:paraId="7EAE2344" w14:textId="77777777" w:rsidR="00527604" w:rsidRPr="00527604" w:rsidRDefault="00527604" w:rsidP="001410B7">
      <w:pPr>
        <w:pStyle w:val="Prrafodelista"/>
        <w:numPr>
          <w:ilvl w:val="0"/>
          <w:numId w:val="35"/>
        </w:numPr>
        <w:jc w:val="both"/>
        <w:rPr>
          <w:rFonts w:ascii="Arial" w:hAnsi="Arial" w:cs="Arial"/>
          <w:b/>
          <w:bCs/>
          <w:i/>
          <w:sz w:val="18"/>
          <w:szCs w:val="18"/>
        </w:rPr>
      </w:pPr>
      <w:r w:rsidRPr="00527604">
        <w:rPr>
          <w:rFonts w:ascii="Arial" w:hAnsi="Arial" w:cs="Arial"/>
          <w:i/>
          <w:sz w:val="18"/>
          <w:szCs w:val="18"/>
        </w:rPr>
        <w:t>Generar estrategias que permitan la incorporación del sector empresarial y de los medios de comunicación en la sensibilización, la prevención y la lucha contra la explotación sexual de niñas, niños y adolescentes.</w:t>
      </w:r>
    </w:p>
    <w:p w14:paraId="0838366D" w14:textId="77777777" w:rsidR="00527604" w:rsidRPr="00527604" w:rsidRDefault="00527604" w:rsidP="00527604">
      <w:pPr>
        <w:jc w:val="both"/>
        <w:rPr>
          <w:rFonts w:ascii="Arial" w:hAnsi="Arial" w:cs="Arial"/>
          <w:i/>
          <w:sz w:val="18"/>
          <w:szCs w:val="18"/>
        </w:rPr>
      </w:pPr>
    </w:p>
    <w:p w14:paraId="6F8CB502" w14:textId="77777777" w:rsidR="00527604" w:rsidRPr="00527604" w:rsidRDefault="00527604" w:rsidP="00527604">
      <w:pPr>
        <w:jc w:val="both"/>
        <w:rPr>
          <w:rFonts w:ascii="Arial" w:hAnsi="Arial" w:cs="Arial"/>
          <w:b/>
          <w:bCs/>
          <w:i/>
          <w:sz w:val="18"/>
          <w:szCs w:val="18"/>
        </w:rPr>
      </w:pPr>
      <w:r w:rsidRPr="00527604">
        <w:rPr>
          <w:rFonts w:ascii="Arial" w:hAnsi="Arial" w:cs="Arial"/>
          <w:b/>
          <w:bCs/>
          <w:i/>
          <w:sz w:val="18"/>
          <w:szCs w:val="18"/>
        </w:rPr>
        <w:t>Línea estratégica 3. Disminución de factores de riesgo en planteles educativos</w:t>
      </w:r>
    </w:p>
    <w:p w14:paraId="0408FD86" w14:textId="77777777" w:rsidR="00527604" w:rsidRPr="00527604" w:rsidRDefault="00527604" w:rsidP="00527604">
      <w:pPr>
        <w:jc w:val="both"/>
        <w:rPr>
          <w:rFonts w:ascii="Arial" w:hAnsi="Arial" w:cs="Arial"/>
          <w:i/>
          <w:sz w:val="18"/>
          <w:szCs w:val="18"/>
        </w:rPr>
      </w:pPr>
    </w:p>
    <w:p w14:paraId="67F2B174" w14:textId="77777777" w:rsidR="00527604" w:rsidRPr="00527604" w:rsidRDefault="00527604" w:rsidP="001410B7">
      <w:pPr>
        <w:pStyle w:val="Prrafodelista"/>
        <w:numPr>
          <w:ilvl w:val="0"/>
          <w:numId w:val="36"/>
        </w:numPr>
        <w:jc w:val="both"/>
        <w:rPr>
          <w:rFonts w:ascii="Arial" w:hAnsi="Arial" w:cs="Arial"/>
          <w:i/>
          <w:sz w:val="18"/>
          <w:szCs w:val="18"/>
        </w:rPr>
      </w:pPr>
      <w:r w:rsidRPr="00527604">
        <w:rPr>
          <w:rFonts w:ascii="Arial" w:hAnsi="Arial" w:cs="Arial"/>
          <w:i/>
          <w:sz w:val="18"/>
          <w:szCs w:val="18"/>
        </w:rPr>
        <w:t>Elaboración de guías de acción prácticas, con facilidad de réplica para comunicar y concientizar al sector educativo ante situaciones de riesgo o casos detectados de violencia, abuso y explotación sexual y comercial de niñas niños y adolescentes que integran el sector de su competencia;</w:t>
      </w:r>
    </w:p>
    <w:p w14:paraId="648E9CAF" w14:textId="77777777" w:rsidR="00527604" w:rsidRPr="00527604" w:rsidRDefault="00527604" w:rsidP="001410B7">
      <w:pPr>
        <w:pStyle w:val="Prrafodelista"/>
        <w:numPr>
          <w:ilvl w:val="0"/>
          <w:numId w:val="36"/>
        </w:numPr>
        <w:jc w:val="both"/>
        <w:rPr>
          <w:rFonts w:ascii="Arial" w:hAnsi="Arial" w:cs="Arial"/>
          <w:i/>
          <w:sz w:val="18"/>
          <w:szCs w:val="18"/>
        </w:rPr>
      </w:pPr>
      <w:r w:rsidRPr="00527604">
        <w:rPr>
          <w:rFonts w:ascii="Arial" w:hAnsi="Arial" w:cs="Arial"/>
          <w:i/>
          <w:sz w:val="18"/>
          <w:szCs w:val="18"/>
        </w:rPr>
        <w:t xml:space="preserve">Realizar diagnósticos, análisis de contexto en los planteles educativos con la finalidad de detectar las diversas formas de violencia que afectan a niñas, niños y adolescentes, con especial énfasis en la violencia y explotación sexual comercial; </w:t>
      </w:r>
    </w:p>
    <w:p w14:paraId="4E1DD4D8" w14:textId="77777777" w:rsidR="00527604" w:rsidRPr="00527604" w:rsidRDefault="00527604" w:rsidP="001410B7">
      <w:pPr>
        <w:pStyle w:val="Prrafodelista"/>
        <w:numPr>
          <w:ilvl w:val="0"/>
          <w:numId w:val="36"/>
        </w:numPr>
        <w:jc w:val="both"/>
        <w:rPr>
          <w:rFonts w:ascii="Arial" w:hAnsi="Arial" w:cs="Arial"/>
          <w:i/>
          <w:sz w:val="18"/>
          <w:szCs w:val="18"/>
        </w:rPr>
      </w:pPr>
      <w:r w:rsidRPr="00527604">
        <w:rPr>
          <w:rFonts w:ascii="Arial" w:hAnsi="Arial" w:cs="Arial"/>
          <w:i/>
          <w:sz w:val="18"/>
          <w:szCs w:val="18"/>
        </w:rPr>
        <w:t>Crear programas culturales y deportivos que incluyan la participación de toda la comunidad educativa como una forma de integración y promoción de espacios de construcción de paz; y</w:t>
      </w:r>
    </w:p>
    <w:p w14:paraId="697B3231" w14:textId="77777777" w:rsidR="00527604" w:rsidRPr="00527604" w:rsidRDefault="00527604" w:rsidP="001410B7">
      <w:pPr>
        <w:pStyle w:val="Prrafodelista"/>
        <w:numPr>
          <w:ilvl w:val="0"/>
          <w:numId w:val="36"/>
        </w:numPr>
        <w:jc w:val="both"/>
        <w:rPr>
          <w:rFonts w:ascii="Arial" w:hAnsi="Arial" w:cs="Arial"/>
          <w:i/>
          <w:sz w:val="18"/>
          <w:szCs w:val="18"/>
        </w:rPr>
      </w:pPr>
      <w:r w:rsidRPr="00527604">
        <w:rPr>
          <w:rFonts w:ascii="Arial" w:hAnsi="Arial" w:cs="Arial"/>
          <w:i/>
          <w:sz w:val="18"/>
          <w:szCs w:val="18"/>
        </w:rPr>
        <w:t xml:space="preserve">Crear y difundir en las escuelas mecanismos de detección y referencia de casos de maltrato y violencia contra niños, niñas y adolescentes, con especial énfasis en violencias sexual, que incluya la detección de la explotación sexual comercial de niñas, niños y adolescentes. </w:t>
      </w:r>
    </w:p>
    <w:p w14:paraId="364165D5" w14:textId="77777777" w:rsidR="00527604" w:rsidRPr="00527604" w:rsidRDefault="00527604" w:rsidP="00527604">
      <w:pPr>
        <w:jc w:val="both"/>
        <w:rPr>
          <w:rFonts w:ascii="Arial" w:hAnsi="Arial" w:cs="Arial"/>
          <w:i/>
          <w:sz w:val="18"/>
          <w:szCs w:val="18"/>
        </w:rPr>
      </w:pPr>
    </w:p>
    <w:p w14:paraId="05EC62AA" w14:textId="77777777" w:rsidR="00527604" w:rsidRPr="00527604" w:rsidRDefault="00527604" w:rsidP="00527604">
      <w:pPr>
        <w:jc w:val="both"/>
        <w:rPr>
          <w:rFonts w:ascii="Arial" w:hAnsi="Arial" w:cs="Arial"/>
          <w:b/>
          <w:bCs/>
          <w:i/>
          <w:sz w:val="18"/>
          <w:szCs w:val="18"/>
        </w:rPr>
      </w:pPr>
      <w:r w:rsidRPr="00527604">
        <w:rPr>
          <w:rFonts w:ascii="Arial" w:hAnsi="Arial" w:cs="Arial"/>
          <w:b/>
          <w:bCs/>
          <w:i/>
          <w:sz w:val="18"/>
          <w:szCs w:val="18"/>
        </w:rPr>
        <w:t>Línea estratégica 4. Fortalecer la capacidad de las familias para la protección de sus hijas e hijos</w:t>
      </w:r>
    </w:p>
    <w:p w14:paraId="5891D5C5" w14:textId="77777777" w:rsidR="00527604" w:rsidRPr="00527604" w:rsidRDefault="00527604" w:rsidP="00527604">
      <w:pPr>
        <w:contextualSpacing/>
        <w:jc w:val="both"/>
        <w:rPr>
          <w:rFonts w:ascii="Arial" w:hAnsi="Arial" w:cs="Arial"/>
          <w:i/>
          <w:sz w:val="18"/>
          <w:szCs w:val="18"/>
        </w:rPr>
      </w:pPr>
    </w:p>
    <w:p w14:paraId="6DC2C161" w14:textId="77777777" w:rsidR="00527604" w:rsidRPr="00527604" w:rsidRDefault="00527604" w:rsidP="001410B7">
      <w:pPr>
        <w:pStyle w:val="Prrafodelista"/>
        <w:numPr>
          <w:ilvl w:val="0"/>
          <w:numId w:val="38"/>
        </w:numPr>
        <w:contextualSpacing/>
        <w:jc w:val="both"/>
        <w:rPr>
          <w:rFonts w:ascii="Arial" w:hAnsi="Arial" w:cs="Arial"/>
          <w:i/>
          <w:sz w:val="18"/>
          <w:szCs w:val="18"/>
        </w:rPr>
      </w:pPr>
      <w:r w:rsidRPr="00527604">
        <w:rPr>
          <w:rFonts w:ascii="Arial" w:hAnsi="Arial" w:cs="Arial"/>
          <w:i/>
          <w:sz w:val="18"/>
          <w:szCs w:val="18"/>
        </w:rPr>
        <w:t xml:space="preserve">Impulsar acciones inmediatas para que exista el acceso a todos los servicios sociales en la comunidad, con objeto de reducir los factores de riesgo y fortalecer la capacidad de las familias para la protección de sus hijas e hijos; </w:t>
      </w:r>
    </w:p>
    <w:p w14:paraId="638185C5" w14:textId="77777777" w:rsidR="00527604" w:rsidRPr="00527604" w:rsidRDefault="00527604" w:rsidP="001410B7">
      <w:pPr>
        <w:pStyle w:val="Prrafodelista"/>
        <w:numPr>
          <w:ilvl w:val="0"/>
          <w:numId w:val="38"/>
        </w:numPr>
        <w:contextualSpacing/>
        <w:jc w:val="both"/>
        <w:rPr>
          <w:rFonts w:ascii="Arial" w:hAnsi="Arial" w:cs="Arial"/>
          <w:i/>
          <w:sz w:val="18"/>
          <w:szCs w:val="18"/>
        </w:rPr>
      </w:pPr>
      <w:r w:rsidRPr="00527604">
        <w:rPr>
          <w:rFonts w:ascii="Arial" w:hAnsi="Arial" w:cs="Arial"/>
          <w:i/>
          <w:sz w:val="18"/>
          <w:szCs w:val="18"/>
        </w:rPr>
        <w:t xml:space="preserve">Generar redes comunitarias de vigilancia para identificar a niñas, niños y adolescentes en situación de riesgo y adoptar medidas para evitar que sea utilizados en el comercio sexual comercial o captados por el crimen organizado; y </w:t>
      </w:r>
    </w:p>
    <w:p w14:paraId="7AF5C72E" w14:textId="77777777" w:rsidR="00527604" w:rsidRPr="00527604" w:rsidRDefault="00527604" w:rsidP="001410B7">
      <w:pPr>
        <w:pStyle w:val="Prrafodelista"/>
        <w:numPr>
          <w:ilvl w:val="0"/>
          <w:numId w:val="38"/>
        </w:numPr>
        <w:contextualSpacing/>
        <w:jc w:val="both"/>
        <w:rPr>
          <w:rFonts w:ascii="Arial" w:hAnsi="Arial" w:cs="Arial"/>
          <w:i/>
          <w:sz w:val="18"/>
          <w:szCs w:val="18"/>
        </w:rPr>
      </w:pPr>
      <w:r w:rsidRPr="00527604">
        <w:rPr>
          <w:rFonts w:ascii="Arial" w:hAnsi="Arial" w:cs="Arial"/>
          <w:i/>
          <w:sz w:val="18"/>
          <w:szCs w:val="18"/>
        </w:rPr>
        <w:t xml:space="preserve">Crear iniciativas comunitarias dirigidas a fomentar el interés en la protección de los derechos de niñas, niños y adolescentes, específicamente en su derecho a una vida libre de violencia, desde una perspectiva de género y con enfoque </w:t>
      </w:r>
      <w:proofErr w:type="spellStart"/>
      <w:r w:rsidRPr="00527604">
        <w:rPr>
          <w:rFonts w:ascii="Arial" w:hAnsi="Arial" w:cs="Arial"/>
          <w:i/>
          <w:sz w:val="18"/>
          <w:szCs w:val="18"/>
        </w:rPr>
        <w:t>interseccional</w:t>
      </w:r>
      <w:proofErr w:type="spellEnd"/>
      <w:r w:rsidRPr="00527604">
        <w:rPr>
          <w:rFonts w:ascii="Arial" w:hAnsi="Arial" w:cs="Arial"/>
          <w:i/>
          <w:sz w:val="18"/>
          <w:szCs w:val="18"/>
        </w:rPr>
        <w:t>.</w:t>
      </w:r>
    </w:p>
    <w:p w14:paraId="41E73023" w14:textId="77777777" w:rsidR="00527604" w:rsidRPr="00527604" w:rsidRDefault="00527604" w:rsidP="00527604">
      <w:pPr>
        <w:jc w:val="both"/>
        <w:rPr>
          <w:rFonts w:ascii="Arial" w:hAnsi="Arial" w:cs="Arial"/>
          <w:b/>
          <w:bCs/>
          <w:i/>
          <w:sz w:val="18"/>
          <w:szCs w:val="18"/>
        </w:rPr>
      </w:pPr>
    </w:p>
    <w:p w14:paraId="5D2E9571" w14:textId="77777777" w:rsidR="00527604" w:rsidRPr="00527604" w:rsidRDefault="00527604" w:rsidP="00527604">
      <w:pPr>
        <w:jc w:val="both"/>
        <w:rPr>
          <w:rFonts w:ascii="Arial" w:hAnsi="Arial" w:cs="Arial"/>
          <w:b/>
          <w:bCs/>
          <w:i/>
          <w:sz w:val="18"/>
          <w:szCs w:val="18"/>
        </w:rPr>
      </w:pPr>
      <w:r w:rsidRPr="00527604">
        <w:rPr>
          <w:rFonts w:ascii="Arial" w:hAnsi="Arial" w:cs="Arial"/>
          <w:b/>
          <w:bCs/>
          <w:i/>
          <w:sz w:val="18"/>
          <w:szCs w:val="18"/>
        </w:rPr>
        <w:t>Línea estratégica 5. Niños, niñas y adolescentes son agentes proactivos en su propia autoprotección.</w:t>
      </w:r>
    </w:p>
    <w:p w14:paraId="5F27EB03" w14:textId="77777777" w:rsidR="00527604" w:rsidRPr="00527604" w:rsidRDefault="00527604" w:rsidP="00527604">
      <w:pPr>
        <w:jc w:val="both"/>
        <w:rPr>
          <w:rFonts w:ascii="Arial" w:hAnsi="Arial" w:cs="Arial"/>
          <w:b/>
          <w:bCs/>
          <w:i/>
          <w:sz w:val="18"/>
          <w:szCs w:val="18"/>
        </w:rPr>
      </w:pPr>
    </w:p>
    <w:p w14:paraId="196FBF90" w14:textId="77777777" w:rsidR="00527604" w:rsidRPr="00527604" w:rsidRDefault="00527604" w:rsidP="001410B7">
      <w:pPr>
        <w:pStyle w:val="Prrafodelista"/>
        <w:numPr>
          <w:ilvl w:val="0"/>
          <w:numId w:val="39"/>
        </w:numPr>
        <w:contextualSpacing/>
        <w:jc w:val="both"/>
        <w:rPr>
          <w:rFonts w:ascii="Arial" w:hAnsi="Arial" w:cs="Arial"/>
          <w:i/>
          <w:sz w:val="18"/>
          <w:szCs w:val="18"/>
        </w:rPr>
      </w:pPr>
      <w:r w:rsidRPr="00527604">
        <w:rPr>
          <w:rFonts w:ascii="Arial" w:hAnsi="Arial" w:cs="Arial"/>
          <w:i/>
          <w:sz w:val="18"/>
          <w:szCs w:val="18"/>
        </w:rPr>
        <w:t>Reforzar capacitaciones y protocolos ya existentes en la Procuraduría de la Protección de las Niñas, Niños y Adolescentes, en conjunto con la dirección de Apoyo a la Niñez, así como integrar a niñas, niños y adolescentes en actividades participativas para visibilizar y sensibilizar en su entorno, violencias, explotaciones y abusos infantiles, identificándolos para direccionarles a la reparación integral del daño y la restitución de sus derechos fundamentales</w:t>
      </w:r>
    </w:p>
    <w:p w14:paraId="0913A019" w14:textId="77777777" w:rsidR="00527604" w:rsidRPr="00527604" w:rsidRDefault="00527604" w:rsidP="00527604">
      <w:pPr>
        <w:jc w:val="both"/>
        <w:rPr>
          <w:rFonts w:ascii="Arial" w:hAnsi="Arial" w:cs="Arial"/>
          <w:b/>
          <w:bCs/>
          <w:i/>
          <w:sz w:val="18"/>
          <w:szCs w:val="18"/>
        </w:rPr>
      </w:pPr>
      <w:r w:rsidRPr="00527604">
        <w:rPr>
          <w:rFonts w:ascii="Arial" w:hAnsi="Arial" w:cs="Arial"/>
          <w:b/>
          <w:bCs/>
          <w:i/>
          <w:sz w:val="18"/>
          <w:szCs w:val="18"/>
        </w:rPr>
        <w:t>Línea estratégica 6. Fortalecer el papel proactivo del sector turismo y de las tecnologías de información.</w:t>
      </w:r>
    </w:p>
    <w:p w14:paraId="50F19C73" w14:textId="77777777" w:rsidR="00527604" w:rsidRPr="00527604" w:rsidRDefault="00527604" w:rsidP="00527604">
      <w:pPr>
        <w:jc w:val="both"/>
        <w:rPr>
          <w:rFonts w:ascii="Arial" w:hAnsi="Arial" w:cs="Arial"/>
          <w:b/>
          <w:bCs/>
          <w:i/>
          <w:sz w:val="18"/>
          <w:szCs w:val="18"/>
        </w:rPr>
      </w:pPr>
    </w:p>
    <w:p w14:paraId="600BB88C" w14:textId="77777777" w:rsidR="00527604" w:rsidRPr="00527604" w:rsidRDefault="00527604" w:rsidP="001410B7">
      <w:pPr>
        <w:pStyle w:val="Prrafodelista"/>
        <w:numPr>
          <w:ilvl w:val="0"/>
          <w:numId w:val="40"/>
        </w:numPr>
        <w:contextualSpacing/>
        <w:jc w:val="both"/>
        <w:rPr>
          <w:rFonts w:ascii="Arial" w:hAnsi="Arial" w:cs="Arial"/>
          <w:i/>
          <w:sz w:val="18"/>
          <w:szCs w:val="18"/>
        </w:rPr>
      </w:pPr>
      <w:r w:rsidRPr="00527604">
        <w:rPr>
          <w:rFonts w:ascii="Arial" w:hAnsi="Arial" w:cs="Arial"/>
          <w:i/>
          <w:sz w:val="18"/>
          <w:szCs w:val="18"/>
        </w:rPr>
        <w:t>Plan de acción por parte de la Dirección de Turismo, en conjunto con la Dirección de Padrón y Licencias, para bloquear el pago en línea del sector hotelero y giros negros para asegurar su asistencia a la dirección para firmar el compromiso para la prevención y atención de situaciones anormales respecto de violencia sexual, abusos y explotación comercial de niñas niños y adolescentes, mediante un convenio de colaboración con el sector hotelero;</w:t>
      </w:r>
    </w:p>
    <w:p w14:paraId="3CB3CBB8" w14:textId="77777777" w:rsidR="00527604" w:rsidRPr="00527604" w:rsidRDefault="00527604" w:rsidP="001410B7">
      <w:pPr>
        <w:pStyle w:val="Prrafodelista"/>
        <w:numPr>
          <w:ilvl w:val="0"/>
          <w:numId w:val="40"/>
        </w:numPr>
        <w:contextualSpacing/>
        <w:jc w:val="both"/>
        <w:rPr>
          <w:rFonts w:ascii="Arial" w:hAnsi="Arial" w:cs="Arial"/>
          <w:i/>
          <w:sz w:val="18"/>
          <w:szCs w:val="18"/>
        </w:rPr>
      </w:pPr>
      <w:r w:rsidRPr="00527604">
        <w:rPr>
          <w:rFonts w:ascii="Arial" w:hAnsi="Arial" w:cs="Arial"/>
          <w:i/>
          <w:sz w:val="18"/>
          <w:szCs w:val="18"/>
        </w:rPr>
        <w:t>Generar alianzas de colaboración con el sector de los viajes y el turismo en la que se impulse impulsando la adopción e implementación de estrategias corporativas específicas para la prevención de la explotación sexual comercial como, campañas de prevención, protocolos de actuación libres de explotación sexual comercial.</w:t>
      </w:r>
    </w:p>
    <w:p w14:paraId="589B2B28" w14:textId="77777777" w:rsidR="00527604" w:rsidRPr="00527604" w:rsidRDefault="00527604" w:rsidP="001410B7">
      <w:pPr>
        <w:pStyle w:val="Prrafodelista"/>
        <w:numPr>
          <w:ilvl w:val="0"/>
          <w:numId w:val="40"/>
        </w:numPr>
        <w:contextualSpacing/>
        <w:jc w:val="both"/>
        <w:rPr>
          <w:rFonts w:ascii="Arial" w:hAnsi="Arial" w:cs="Arial"/>
          <w:i/>
          <w:sz w:val="18"/>
          <w:szCs w:val="18"/>
        </w:rPr>
      </w:pPr>
      <w:r w:rsidRPr="00527604">
        <w:rPr>
          <w:rFonts w:ascii="Arial" w:hAnsi="Arial" w:cs="Arial"/>
          <w:i/>
          <w:sz w:val="18"/>
          <w:szCs w:val="18"/>
        </w:rPr>
        <w:t>Fortalecer la colaboración con el sector informal del turismo (como las plataformas digitales, los hostales y otros hospedajes informales, taxis de sitio) incluyéndolas en las acciones de adopción e implementación del Convenios que incorpore la regulación del fenómeno con cláusulas de cero tolerancias y de denuncia a casos de explotación sexual comercial.</w:t>
      </w:r>
    </w:p>
    <w:p w14:paraId="53D38B27" w14:textId="77777777" w:rsidR="00527604" w:rsidRPr="00527604" w:rsidRDefault="00527604" w:rsidP="001410B7">
      <w:pPr>
        <w:pStyle w:val="Prrafodelista"/>
        <w:numPr>
          <w:ilvl w:val="0"/>
          <w:numId w:val="40"/>
        </w:numPr>
        <w:contextualSpacing/>
        <w:jc w:val="both"/>
        <w:rPr>
          <w:rFonts w:ascii="Arial" w:hAnsi="Arial" w:cs="Arial"/>
          <w:i/>
          <w:sz w:val="18"/>
          <w:szCs w:val="18"/>
        </w:rPr>
      </w:pPr>
      <w:r w:rsidRPr="00527604">
        <w:rPr>
          <w:rFonts w:ascii="Arial" w:hAnsi="Arial" w:cs="Arial"/>
          <w:i/>
          <w:sz w:val="18"/>
          <w:szCs w:val="18"/>
        </w:rPr>
        <w:t>Implementar técnicas de regularización, difusión y concientización en el sector informal hotelero y turístico, para identificar anomalías, presentar denuncias y brindar atención a situaciones emergentes de violencia, abuso y explotación infantil.</w:t>
      </w:r>
    </w:p>
    <w:p w14:paraId="16C0359F" w14:textId="7176020E" w:rsidR="00527604" w:rsidRDefault="00527604" w:rsidP="00527604">
      <w:pPr>
        <w:pStyle w:val="NormalWeb"/>
        <w:spacing w:before="0" w:beforeAutospacing="0" w:after="0" w:afterAutospacing="0"/>
        <w:jc w:val="both"/>
        <w:rPr>
          <w:rFonts w:ascii="Arial" w:hAnsi="Arial" w:cs="Arial"/>
          <w:i/>
          <w:sz w:val="18"/>
          <w:szCs w:val="18"/>
        </w:rPr>
      </w:pPr>
      <w:r w:rsidRPr="00527604">
        <w:rPr>
          <w:rFonts w:ascii="Arial" w:hAnsi="Arial" w:cs="Arial"/>
          <w:b/>
          <w:i/>
          <w:sz w:val="18"/>
          <w:szCs w:val="18"/>
        </w:rPr>
        <w:t>SEGUNDO.</w:t>
      </w:r>
      <w:r w:rsidRPr="00527604">
        <w:rPr>
          <w:rFonts w:ascii="Arial" w:hAnsi="Arial" w:cs="Arial"/>
          <w:i/>
          <w:sz w:val="18"/>
          <w:szCs w:val="18"/>
        </w:rPr>
        <w:t xml:space="preserve"> Se instruye a la Coordinación General de Construcción de Comunidad para que, mediante la Dirección de Asuntos de la Niñez, instalen y coordinen mesas de trabajo multidisciplinarias, de manera enunciativa mas no limitativa una por cada línea estratégica, para la ejecución del Plan de acción para la implementación de estrategias que permitan incidir en la disminución de violaciones a los derechos humanos de las posibles víctimas de trata de personas, especialmente en niñas, niños y adolescentes, emitido por la Comisión Nacional de los Derechos Humano, debiendo</w:t>
      </w:r>
      <w:r w:rsidR="00605252">
        <w:rPr>
          <w:rFonts w:ascii="Arial" w:hAnsi="Arial" w:cs="Arial"/>
          <w:i/>
          <w:sz w:val="18"/>
          <w:szCs w:val="18"/>
        </w:rPr>
        <w:t xml:space="preserve"> sesionar cada 30 días hábiles y estará </w:t>
      </w:r>
      <w:r w:rsidRPr="00527604">
        <w:rPr>
          <w:rFonts w:ascii="Arial" w:hAnsi="Arial" w:cs="Arial"/>
          <w:i/>
          <w:sz w:val="18"/>
          <w:szCs w:val="18"/>
        </w:rPr>
        <w:t>integrada por:</w:t>
      </w:r>
    </w:p>
    <w:p w14:paraId="21C1ECB9" w14:textId="77777777" w:rsidR="00527604" w:rsidRPr="00527604" w:rsidRDefault="00527604" w:rsidP="00527604">
      <w:pPr>
        <w:pStyle w:val="NormalWeb"/>
        <w:spacing w:before="0" w:beforeAutospacing="0" w:after="0" w:afterAutospacing="0"/>
        <w:jc w:val="both"/>
        <w:rPr>
          <w:rFonts w:ascii="Arial" w:hAnsi="Arial" w:cs="Arial"/>
          <w:i/>
          <w:sz w:val="18"/>
          <w:szCs w:val="18"/>
        </w:rPr>
      </w:pPr>
    </w:p>
    <w:p w14:paraId="66D5DBF1"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Presidenta o Presidente de la Comisión Edilicia de Derechos Humanos, Igualdad de Género y Respeto a la Diversidad; </w:t>
      </w:r>
    </w:p>
    <w:p w14:paraId="3563A752"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Presidenta o Presidente de la Comisión Edilicia de Asuntos de la Niñez; </w:t>
      </w:r>
    </w:p>
    <w:p w14:paraId="4B16D333"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La Presidenta o Presidente de la Comisión Edilicia de Desarrollo Social, Humano y Participación Ciudadana;</w:t>
      </w:r>
    </w:p>
    <w:p w14:paraId="45B12045"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La o el titular de la Sindicatura;</w:t>
      </w:r>
    </w:p>
    <w:p w14:paraId="372FE19E"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La o el titular de la Dirección del Sistema Municipal DIF;</w:t>
      </w:r>
    </w:p>
    <w:p w14:paraId="42EF291D"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La o el titular de la Secretaría Ejecutiva del SIPINNA en el Municipio de Guadalajara;</w:t>
      </w:r>
    </w:p>
    <w:p w14:paraId="6C0918A5"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La o el titular de la Secretaría General;</w:t>
      </w:r>
    </w:p>
    <w:p w14:paraId="34036D59"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Delegación de la Procuraduría de Protección de Niñas, Niños y Adolescentes en el Municipio de Guadalajara; </w:t>
      </w:r>
    </w:p>
    <w:p w14:paraId="0286CF78"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Comisaria de la Policía de Guadalajara; </w:t>
      </w:r>
    </w:p>
    <w:p w14:paraId="08D1E3CC"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La o el titular de la Dirección de Servicios Médicos Municipales</w:t>
      </w:r>
    </w:p>
    <w:p w14:paraId="771CBB3C"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Coordinación General de Combate a la Desigualdad; </w:t>
      </w:r>
    </w:p>
    <w:p w14:paraId="2447F17D"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Coordinación General de Análisis Estratégico y Comunicación; </w:t>
      </w:r>
    </w:p>
    <w:p w14:paraId="770806F9"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Coordinación General de Servicios Públicos Municipales; </w:t>
      </w:r>
    </w:p>
    <w:p w14:paraId="0A007200"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La o el titular del Instituto Municipal de las Mujeres en Guadalajara;</w:t>
      </w:r>
    </w:p>
    <w:p w14:paraId="4E222112"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Dirección de Educación en el Municipio de Guadalajara; </w:t>
      </w:r>
    </w:p>
    <w:p w14:paraId="0E5B9CCA"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Dirección de Asuntos de las Niñez en el Municipio de Guadalajara; </w:t>
      </w:r>
    </w:p>
    <w:p w14:paraId="6B9A9E6A"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Dirección de Cultura en el Municipio de Guadalajara; </w:t>
      </w:r>
    </w:p>
    <w:p w14:paraId="25BC28B8"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Dirección de Turismo en el Municipio de Guadalajara; </w:t>
      </w:r>
    </w:p>
    <w:p w14:paraId="3E72D703"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 la Dirección de Juventudes en el Municipio de Guadalajara; y </w:t>
      </w:r>
    </w:p>
    <w:p w14:paraId="56AF6275" w14:textId="77777777" w:rsidR="00527604" w:rsidRDefault="00527604" w:rsidP="001410B7">
      <w:pPr>
        <w:pStyle w:val="NormalWeb"/>
        <w:numPr>
          <w:ilvl w:val="0"/>
          <w:numId w:val="41"/>
        </w:numPr>
        <w:spacing w:before="0" w:beforeAutospacing="0" w:after="0" w:afterAutospacing="0"/>
        <w:jc w:val="both"/>
        <w:rPr>
          <w:rFonts w:ascii="Arial" w:hAnsi="Arial" w:cs="Arial"/>
          <w:i/>
          <w:sz w:val="18"/>
          <w:szCs w:val="18"/>
        </w:rPr>
      </w:pPr>
      <w:r w:rsidRPr="00527604">
        <w:rPr>
          <w:rFonts w:ascii="Arial" w:hAnsi="Arial" w:cs="Arial"/>
          <w:i/>
          <w:sz w:val="18"/>
          <w:szCs w:val="18"/>
        </w:rPr>
        <w:t xml:space="preserve">La o el titular del Consejo Municipal del Deporte de Guadalajara. </w:t>
      </w:r>
    </w:p>
    <w:p w14:paraId="27A34442" w14:textId="77777777" w:rsidR="00527604" w:rsidRPr="00527604" w:rsidRDefault="00527604" w:rsidP="001410B7">
      <w:pPr>
        <w:pStyle w:val="NormalWeb"/>
        <w:numPr>
          <w:ilvl w:val="0"/>
          <w:numId w:val="41"/>
        </w:numPr>
        <w:spacing w:before="0" w:beforeAutospacing="0" w:after="0" w:afterAutospacing="0"/>
        <w:jc w:val="both"/>
        <w:rPr>
          <w:rFonts w:ascii="Arial" w:hAnsi="Arial" w:cs="Arial"/>
          <w:i/>
          <w:sz w:val="18"/>
          <w:szCs w:val="18"/>
        </w:rPr>
      </w:pPr>
    </w:p>
    <w:p w14:paraId="21611093" w14:textId="77777777" w:rsidR="00527604" w:rsidRDefault="00527604" w:rsidP="00527604">
      <w:pPr>
        <w:pStyle w:val="NormalWeb"/>
        <w:spacing w:before="0" w:beforeAutospacing="0" w:after="0" w:afterAutospacing="0"/>
        <w:jc w:val="both"/>
        <w:rPr>
          <w:rFonts w:ascii="Arial" w:hAnsi="Arial" w:cs="Arial"/>
          <w:i/>
          <w:sz w:val="18"/>
          <w:szCs w:val="18"/>
        </w:rPr>
      </w:pPr>
      <w:r w:rsidRPr="00527604">
        <w:rPr>
          <w:rFonts w:ascii="Arial" w:hAnsi="Arial" w:cs="Arial"/>
          <w:i/>
          <w:sz w:val="18"/>
          <w:szCs w:val="18"/>
        </w:rPr>
        <w:t xml:space="preserve">En caso de que la o el titular no pueda acudir, podrá designar a un representante para que acuda a las mesas de trabajo. </w:t>
      </w:r>
    </w:p>
    <w:p w14:paraId="3D7E63A8" w14:textId="77777777" w:rsidR="00527604" w:rsidRPr="00527604" w:rsidRDefault="00527604" w:rsidP="00527604">
      <w:pPr>
        <w:pStyle w:val="NormalWeb"/>
        <w:spacing w:before="0" w:beforeAutospacing="0" w:after="0" w:afterAutospacing="0"/>
        <w:jc w:val="both"/>
        <w:rPr>
          <w:rFonts w:ascii="Arial" w:hAnsi="Arial" w:cs="Arial"/>
          <w:i/>
          <w:sz w:val="18"/>
          <w:szCs w:val="18"/>
        </w:rPr>
      </w:pPr>
    </w:p>
    <w:p w14:paraId="23C5AABA" w14:textId="77777777" w:rsidR="00527604" w:rsidRPr="00527604" w:rsidRDefault="00527604" w:rsidP="00527604">
      <w:pPr>
        <w:pStyle w:val="NormalWeb"/>
        <w:spacing w:before="0" w:beforeAutospacing="0" w:after="0" w:afterAutospacing="0"/>
        <w:jc w:val="both"/>
        <w:rPr>
          <w:rFonts w:ascii="Arial" w:hAnsi="Arial" w:cs="Arial"/>
          <w:i/>
          <w:sz w:val="18"/>
          <w:szCs w:val="18"/>
        </w:rPr>
      </w:pPr>
      <w:r w:rsidRPr="00527604">
        <w:rPr>
          <w:rFonts w:ascii="Arial" w:hAnsi="Arial" w:cs="Arial"/>
          <w:b/>
          <w:i/>
          <w:sz w:val="18"/>
          <w:szCs w:val="18"/>
        </w:rPr>
        <w:t>TERCERO.</w:t>
      </w:r>
      <w:r w:rsidRPr="00527604">
        <w:rPr>
          <w:rFonts w:ascii="Arial" w:hAnsi="Arial" w:cs="Arial"/>
          <w:i/>
          <w:sz w:val="18"/>
          <w:szCs w:val="18"/>
        </w:rPr>
        <w:t xml:space="preserve"> Se instruye al Tesorero Municipal, para que realice las acciones necesarias a efecto de que destine recursos para el 2023, así como considere presupuesto para el ejercicio fiscal 2024, para la implementación de estrategias que permitan incidir en la disminución de violaciones a los derechos humanos de las posibles víctimas de trata de personas, especialmente en niñas, niños y adolescentes.</w:t>
      </w:r>
    </w:p>
    <w:p w14:paraId="71335472" w14:textId="77777777" w:rsidR="00527604" w:rsidRPr="00527604" w:rsidRDefault="00527604" w:rsidP="00527604">
      <w:pPr>
        <w:jc w:val="both"/>
        <w:rPr>
          <w:rFonts w:ascii="Arial" w:hAnsi="Arial" w:cs="Arial"/>
          <w:b/>
          <w:i/>
          <w:sz w:val="18"/>
          <w:szCs w:val="18"/>
        </w:rPr>
      </w:pPr>
    </w:p>
    <w:p w14:paraId="19C41DE2" w14:textId="0A3B5097" w:rsidR="001E5841" w:rsidRDefault="00527604" w:rsidP="001E5841">
      <w:pPr>
        <w:jc w:val="both"/>
        <w:rPr>
          <w:rFonts w:ascii="Arial" w:hAnsi="Arial" w:cs="Arial"/>
          <w:i/>
          <w:sz w:val="18"/>
          <w:szCs w:val="18"/>
        </w:rPr>
      </w:pPr>
      <w:r w:rsidRPr="00527604">
        <w:rPr>
          <w:rFonts w:ascii="Arial" w:hAnsi="Arial" w:cs="Arial"/>
          <w:b/>
          <w:i/>
          <w:sz w:val="18"/>
          <w:szCs w:val="18"/>
        </w:rPr>
        <w:lastRenderedPageBreak/>
        <w:t>CUARTO.</w:t>
      </w:r>
      <w:r w:rsidRPr="00527604">
        <w:rPr>
          <w:rFonts w:ascii="Arial" w:hAnsi="Arial" w:cs="Arial"/>
          <w:i/>
          <w:sz w:val="18"/>
          <w:szCs w:val="18"/>
        </w:rPr>
        <w:t xml:space="preserve"> Suscríbase la documentación para el cumplimiento del presente acuerdo por parte del Presidente Municipal, la Sindica y el Secretario General</w:t>
      </w:r>
      <w:r>
        <w:rPr>
          <w:rFonts w:ascii="Arial" w:hAnsi="Arial" w:cs="Arial"/>
          <w:i/>
          <w:sz w:val="18"/>
          <w:szCs w:val="18"/>
        </w:rPr>
        <w:t>”</w:t>
      </w:r>
      <w:r w:rsidRPr="00527604">
        <w:rPr>
          <w:rFonts w:ascii="Arial" w:hAnsi="Arial" w:cs="Arial"/>
          <w:i/>
          <w:sz w:val="18"/>
          <w:szCs w:val="18"/>
        </w:rPr>
        <w:t>.</w:t>
      </w:r>
    </w:p>
    <w:p w14:paraId="208F6A54" w14:textId="77777777" w:rsidR="00527604" w:rsidRPr="00527604" w:rsidRDefault="00527604" w:rsidP="001E5841">
      <w:pPr>
        <w:jc w:val="both"/>
        <w:rPr>
          <w:rFonts w:ascii="Arial" w:hAnsi="Arial" w:cs="Arial"/>
          <w:i/>
          <w:sz w:val="18"/>
          <w:szCs w:val="18"/>
        </w:rPr>
      </w:pPr>
    </w:p>
    <w:p w14:paraId="065DA105" w14:textId="0C1DE2C8" w:rsidR="001E5841" w:rsidRDefault="001E5841" w:rsidP="001E5841">
      <w:pPr>
        <w:pStyle w:val="NormalWeb"/>
        <w:spacing w:before="0" w:beforeAutospacing="0" w:after="0" w:afterAutospacing="0"/>
        <w:jc w:val="both"/>
        <w:rPr>
          <w:rFonts w:ascii="Arial" w:hAnsi="Arial" w:cs="Arial"/>
          <w:bCs/>
          <w:spacing w:val="4"/>
        </w:rPr>
      </w:pPr>
      <w:r w:rsidRPr="00F07CFF">
        <w:rPr>
          <w:rFonts w:ascii="Arial" w:hAnsi="Arial" w:cs="Arial"/>
          <w:b/>
          <w:snapToGrid w:val="0"/>
        </w:rPr>
        <w:t xml:space="preserve">El Señor Presidente Municipal: </w:t>
      </w:r>
      <w:r w:rsidRPr="00F07CFF">
        <w:rPr>
          <w:rFonts w:ascii="Arial" w:hAnsi="Arial" w:cs="Arial"/>
          <w:snapToGrid w:val="0"/>
        </w:rPr>
        <w:t>Muchas gracias regidora. P</w:t>
      </w:r>
      <w:r w:rsidRPr="00F07CFF">
        <w:rPr>
          <w:rFonts w:ascii="Arial" w:hAnsi="Arial" w:cs="Arial"/>
          <w:bCs/>
          <w:spacing w:val="4"/>
        </w:rPr>
        <w:t xml:space="preserve">ongo a su consideración </w:t>
      </w:r>
      <w:r>
        <w:rPr>
          <w:rFonts w:ascii="Arial" w:hAnsi="Arial" w:cs="Arial"/>
          <w:bCs/>
          <w:spacing w:val="4"/>
        </w:rPr>
        <w:t>el turno a la Comisiones Edilicias de Derechos Humanos, Igualdad de Género y Respeto a la Diversidad como convocante</w:t>
      </w:r>
      <w:r w:rsidR="009F62CF">
        <w:rPr>
          <w:rFonts w:ascii="Arial" w:hAnsi="Arial" w:cs="Arial"/>
          <w:bCs/>
          <w:spacing w:val="4"/>
        </w:rPr>
        <w:t>,</w:t>
      </w:r>
      <w:r>
        <w:rPr>
          <w:rFonts w:ascii="Arial" w:hAnsi="Arial" w:cs="Arial"/>
          <w:bCs/>
          <w:spacing w:val="4"/>
        </w:rPr>
        <w:t xml:space="preserve"> así como Asuntos de la Niñez como coadyuvante. No habiendo quien </w:t>
      </w:r>
      <w:r w:rsidRPr="00F07CFF">
        <w:rPr>
          <w:rFonts w:ascii="Arial" w:hAnsi="Arial" w:cs="Arial"/>
          <w:bCs/>
          <w:spacing w:val="4"/>
        </w:rPr>
        <w:t>desea hacer uso de la palabra. No observando quien desee hacer uso de la palabra, en votación económica les consulto si lo aprueban. Aprobado.</w:t>
      </w:r>
    </w:p>
    <w:p w14:paraId="2D9DF136" w14:textId="77777777" w:rsidR="001E5841" w:rsidRDefault="001E5841" w:rsidP="001E5841">
      <w:pPr>
        <w:pStyle w:val="NormalWeb"/>
        <w:spacing w:before="0" w:beforeAutospacing="0" w:after="0" w:afterAutospacing="0"/>
        <w:jc w:val="both"/>
        <w:rPr>
          <w:rFonts w:ascii="Arial" w:hAnsi="Arial" w:cs="Arial"/>
          <w:bCs/>
          <w:spacing w:val="4"/>
        </w:rPr>
      </w:pPr>
    </w:p>
    <w:p w14:paraId="54FB0712" w14:textId="77777777" w:rsidR="0016773E" w:rsidRDefault="0016773E" w:rsidP="001E5841">
      <w:pPr>
        <w:pStyle w:val="NormalWeb"/>
        <w:spacing w:before="0" w:beforeAutospacing="0" w:after="0" w:afterAutospacing="0"/>
        <w:jc w:val="both"/>
        <w:rPr>
          <w:rFonts w:ascii="Arial" w:hAnsi="Arial" w:cs="Arial"/>
          <w:bCs/>
          <w:spacing w:val="4"/>
        </w:rPr>
      </w:pPr>
    </w:p>
    <w:p w14:paraId="3D4B1C53" w14:textId="77777777" w:rsidR="0016773E" w:rsidRDefault="0016773E" w:rsidP="001E5841">
      <w:pPr>
        <w:pStyle w:val="NormalWeb"/>
        <w:spacing w:before="0" w:beforeAutospacing="0" w:after="0" w:afterAutospacing="0"/>
        <w:jc w:val="both"/>
        <w:rPr>
          <w:rFonts w:ascii="Arial" w:hAnsi="Arial" w:cs="Arial"/>
          <w:bCs/>
          <w:spacing w:val="4"/>
        </w:rPr>
      </w:pPr>
    </w:p>
    <w:p w14:paraId="058A6D61" w14:textId="77777777" w:rsidR="0016773E" w:rsidRDefault="0016773E" w:rsidP="001E5841">
      <w:pPr>
        <w:pStyle w:val="NormalWeb"/>
        <w:spacing w:before="0" w:beforeAutospacing="0" w:after="0" w:afterAutospacing="0"/>
        <w:jc w:val="both"/>
        <w:rPr>
          <w:rFonts w:ascii="Arial" w:hAnsi="Arial" w:cs="Arial"/>
          <w:bCs/>
          <w:spacing w:val="4"/>
        </w:rPr>
      </w:pPr>
    </w:p>
    <w:p w14:paraId="0D740450" w14:textId="50F6F83C" w:rsidR="00A71350" w:rsidRPr="00E91C7F" w:rsidRDefault="00211812" w:rsidP="0016773E">
      <w:pPr>
        <w:pStyle w:val="NormalWeb"/>
        <w:spacing w:before="0" w:beforeAutospacing="0" w:after="0" w:afterAutospacing="0"/>
        <w:jc w:val="center"/>
        <w:rPr>
          <w:rFonts w:ascii="Arial" w:hAnsi="Arial" w:cs="Arial"/>
        </w:rPr>
      </w:pPr>
      <w:r w:rsidRPr="0069378C">
        <w:rPr>
          <w:rFonts w:ascii="Arial" w:hAnsi="Arial" w:cs="Arial"/>
          <w:b/>
        </w:rPr>
        <w:t xml:space="preserve">V. LECTURA, EN SU CASO DEBATE, Y APROBACIÓN DE </w:t>
      </w:r>
      <w:r w:rsidR="00F01915">
        <w:rPr>
          <w:rFonts w:ascii="Arial" w:hAnsi="Arial" w:cs="Arial"/>
          <w:b/>
        </w:rPr>
        <w:t>DICTAMENES</w:t>
      </w:r>
      <w:r w:rsidR="0096495C" w:rsidRPr="0069378C">
        <w:rPr>
          <w:rFonts w:ascii="Arial" w:hAnsi="Arial" w:cs="Arial"/>
          <w:b/>
        </w:rPr>
        <w:t>.</w:t>
      </w:r>
    </w:p>
    <w:p w14:paraId="340B4CF7" w14:textId="77777777" w:rsidR="00B653E7" w:rsidRPr="00B653E7" w:rsidRDefault="00B653E7" w:rsidP="00B653E7">
      <w:pPr>
        <w:jc w:val="both"/>
        <w:rPr>
          <w:rFonts w:ascii="Arial" w:hAnsi="Arial" w:cs="Arial"/>
          <w:b/>
          <w:sz w:val="24"/>
          <w:szCs w:val="24"/>
          <w:lang w:val="es-ES_tradnl"/>
        </w:rPr>
      </w:pPr>
    </w:p>
    <w:p w14:paraId="44B926F0" w14:textId="77777777" w:rsidR="003924CF" w:rsidRDefault="00AB3EF0" w:rsidP="003924CF">
      <w:pPr>
        <w:jc w:val="both"/>
        <w:rPr>
          <w:rFonts w:ascii="Arial" w:hAnsi="Arial" w:cs="Arial"/>
          <w:bCs/>
          <w:sz w:val="24"/>
          <w:szCs w:val="24"/>
          <w:lang w:val="es-ES_tradnl"/>
        </w:rPr>
      </w:pPr>
      <w:r w:rsidRPr="00BA5D03">
        <w:rPr>
          <w:rFonts w:ascii="Arial" w:hAnsi="Arial" w:cs="Arial"/>
          <w:b/>
          <w:sz w:val="24"/>
          <w:szCs w:val="24"/>
          <w:lang w:val="es-ES_tradnl"/>
        </w:rPr>
        <w:t xml:space="preserve">El Señor Presidente Municipal: </w:t>
      </w:r>
      <w:r w:rsidRPr="00BA5D03">
        <w:rPr>
          <w:rFonts w:ascii="Arial" w:hAnsi="Arial" w:cs="Arial"/>
          <w:bCs/>
          <w:sz w:val="24"/>
          <w:szCs w:val="24"/>
          <w:lang w:val="es-ES_tradnl"/>
        </w:rPr>
        <w:t>V.</w:t>
      </w:r>
      <w:r>
        <w:rPr>
          <w:rFonts w:ascii="Arial" w:hAnsi="Arial" w:cs="Arial"/>
          <w:bCs/>
          <w:sz w:val="24"/>
          <w:szCs w:val="24"/>
          <w:lang w:val="es-ES_tradnl"/>
        </w:rPr>
        <w:t xml:space="preserve"> </w:t>
      </w:r>
      <w:r w:rsidRPr="00BA5D03">
        <w:rPr>
          <w:rFonts w:ascii="Arial" w:hAnsi="Arial" w:cs="Arial"/>
          <w:bCs/>
          <w:sz w:val="24"/>
          <w:szCs w:val="24"/>
          <w:lang w:val="es-ES_tradnl"/>
        </w:rPr>
        <w:t>En desahogo del quinto punto del orden del día, pongo a su consideración, se omita la lectura de los dictámenes agendados para esta sesión, haciéndose exclusivamente una mención de ellos; así como que los agrupemos para su discusión y, en su caso aprobación, atendiendo a la forma en que deben ser votados, preguntando si alguno de ustedes desea hacer uso de la palabra.</w:t>
      </w:r>
      <w:r>
        <w:rPr>
          <w:rFonts w:ascii="Arial" w:hAnsi="Arial" w:cs="Arial"/>
          <w:bCs/>
          <w:sz w:val="24"/>
          <w:szCs w:val="24"/>
          <w:lang w:val="es-ES_tradnl"/>
        </w:rPr>
        <w:t xml:space="preserve"> </w:t>
      </w:r>
      <w:r w:rsidRPr="00BA5D03">
        <w:rPr>
          <w:rFonts w:ascii="Arial" w:hAnsi="Arial" w:cs="Arial"/>
          <w:bCs/>
          <w:sz w:val="24"/>
          <w:szCs w:val="24"/>
          <w:lang w:val="es-ES_tradnl"/>
        </w:rPr>
        <w:t>No habiendo quien, en votación económica, les pregunto si lo aprueban.</w:t>
      </w:r>
      <w:r>
        <w:rPr>
          <w:rFonts w:ascii="Arial" w:hAnsi="Arial" w:cs="Arial"/>
          <w:bCs/>
          <w:sz w:val="24"/>
          <w:szCs w:val="24"/>
          <w:lang w:val="es-ES_tradnl"/>
        </w:rPr>
        <w:t xml:space="preserve"> </w:t>
      </w:r>
      <w:r w:rsidRPr="00BA5D03">
        <w:rPr>
          <w:rFonts w:ascii="Arial" w:hAnsi="Arial" w:cs="Arial"/>
          <w:bCs/>
          <w:sz w:val="24"/>
          <w:szCs w:val="24"/>
          <w:lang w:val="es-ES_tradnl"/>
        </w:rPr>
        <w:t>Aprobada.</w:t>
      </w:r>
    </w:p>
    <w:p w14:paraId="38C71D8A" w14:textId="77777777" w:rsidR="003924CF" w:rsidRDefault="003924CF" w:rsidP="003924CF">
      <w:pPr>
        <w:jc w:val="both"/>
        <w:rPr>
          <w:rFonts w:ascii="Arial" w:hAnsi="Arial" w:cs="Arial"/>
          <w:bCs/>
          <w:sz w:val="24"/>
          <w:szCs w:val="24"/>
          <w:lang w:val="es-ES_tradnl"/>
        </w:rPr>
      </w:pPr>
    </w:p>
    <w:p w14:paraId="719EE5D4" w14:textId="0E178E9F" w:rsidR="00AB3EF0" w:rsidRPr="00BA5D03" w:rsidRDefault="00AB3EF0" w:rsidP="003924CF">
      <w:pPr>
        <w:jc w:val="both"/>
        <w:rPr>
          <w:rFonts w:ascii="Arial" w:hAnsi="Arial" w:cs="Arial"/>
          <w:bCs/>
          <w:sz w:val="24"/>
          <w:szCs w:val="24"/>
          <w:lang w:val="es-ES_tradnl"/>
        </w:rPr>
      </w:pPr>
      <w:r w:rsidRPr="00BA5D03">
        <w:rPr>
          <w:rFonts w:ascii="Arial" w:hAnsi="Arial" w:cs="Arial"/>
          <w:bCs/>
          <w:sz w:val="24"/>
          <w:szCs w:val="24"/>
          <w:lang w:val="es-ES_tradnl"/>
        </w:rPr>
        <w:t>V.1</w:t>
      </w:r>
      <w:r>
        <w:rPr>
          <w:rFonts w:ascii="Arial" w:hAnsi="Arial" w:cs="Arial"/>
          <w:bCs/>
          <w:sz w:val="24"/>
          <w:szCs w:val="24"/>
          <w:lang w:val="es-ES_tradnl"/>
        </w:rPr>
        <w:t xml:space="preserve"> </w:t>
      </w:r>
      <w:r w:rsidRPr="00BA5D03">
        <w:rPr>
          <w:rFonts w:ascii="Arial" w:hAnsi="Arial" w:cs="Arial"/>
          <w:bCs/>
          <w:sz w:val="24"/>
          <w:szCs w:val="24"/>
          <w:lang w:val="es-ES_tradnl"/>
        </w:rPr>
        <w:t>Iniciaremos con la discusión de los dictámenes que, por el proyecto de acuerdo que contienen, deben ser aprobados en votación económica, solicitando al Secretario General los enuncie.</w:t>
      </w:r>
    </w:p>
    <w:p w14:paraId="77E3E31C" w14:textId="77777777" w:rsidR="00AB3EF0" w:rsidRPr="00BA5D03" w:rsidRDefault="00AB3EF0" w:rsidP="00AB3EF0">
      <w:pPr>
        <w:rPr>
          <w:rFonts w:ascii="Arial" w:hAnsi="Arial" w:cs="Arial"/>
          <w:bCs/>
          <w:sz w:val="24"/>
          <w:szCs w:val="24"/>
          <w:lang w:val="es-ES_tradnl"/>
        </w:rPr>
      </w:pPr>
    </w:p>
    <w:p w14:paraId="7C8C94FE" w14:textId="77777777" w:rsidR="00AB3EF0" w:rsidRPr="00BA5D03" w:rsidRDefault="00AB3EF0" w:rsidP="00AB3EF0">
      <w:pPr>
        <w:rPr>
          <w:rFonts w:ascii="Arial" w:hAnsi="Arial" w:cs="Arial"/>
          <w:bCs/>
          <w:i/>
          <w:sz w:val="24"/>
          <w:szCs w:val="24"/>
        </w:rPr>
      </w:pPr>
      <w:r w:rsidRPr="00BA5D03">
        <w:rPr>
          <w:rFonts w:ascii="Arial" w:hAnsi="Arial" w:cs="Arial"/>
          <w:b/>
          <w:sz w:val="24"/>
          <w:szCs w:val="24"/>
        </w:rPr>
        <w:t xml:space="preserve">El Señor Secretario General: </w:t>
      </w:r>
      <w:r w:rsidRPr="00BA5D03">
        <w:rPr>
          <w:rFonts w:ascii="Arial" w:hAnsi="Arial" w:cs="Arial"/>
          <w:bCs/>
          <w:sz w:val="24"/>
          <w:szCs w:val="24"/>
        </w:rPr>
        <w:t>Son los enlistados en el orden del día con los números 1 y 2, y son los siguientes:</w:t>
      </w:r>
    </w:p>
    <w:p w14:paraId="383CBCCD" w14:textId="77777777" w:rsidR="00AB3EF0" w:rsidRDefault="00AB3EF0" w:rsidP="00AB3EF0">
      <w:pPr>
        <w:jc w:val="both"/>
        <w:rPr>
          <w:rFonts w:ascii="Arial" w:eastAsia="Calibri" w:hAnsi="Arial" w:cs="Arial"/>
          <w:bCs/>
          <w:sz w:val="24"/>
          <w:szCs w:val="24"/>
          <w:lang w:val="es-ES_tradnl"/>
        </w:rPr>
      </w:pPr>
    </w:p>
    <w:p w14:paraId="0D23C6F0" w14:textId="77777777" w:rsidR="00AB3EF0" w:rsidRDefault="00AB3EF0" w:rsidP="00AB3EF0">
      <w:pPr>
        <w:jc w:val="both"/>
        <w:rPr>
          <w:rFonts w:ascii="Arial" w:eastAsia="Arial" w:hAnsi="Arial" w:cs="Arial"/>
          <w:bCs/>
          <w:sz w:val="24"/>
          <w:szCs w:val="24"/>
        </w:rPr>
      </w:pPr>
      <w:r>
        <w:rPr>
          <w:rFonts w:ascii="Arial" w:eastAsia="Calibri" w:hAnsi="Arial" w:cs="Arial"/>
          <w:bCs/>
          <w:sz w:val="24"/>
          <w:szCs w:val="24"/>
          <w:lang w:val="es-ES_tradnl"/>
        </w:rPr>
        <w:t xml:space="preserve">1.- </w:t>
      </w:r>
      <w:r w:rsidRPr="00BA5D03">
        <w:rPr>
          <w:rFonts w:ascii="Arial" w:eastAsia="Arial" w:hAnsi="Arial" w:cs="Arial"/>
          <w:bCs/>
          <w:sz w:val="24"/>
          <w:szCs w:val="24"/>
        </w:rPr>
        <w:t>DICTAMEN DE LAS COMISIONES EDILICIAS DE CENTRO, BARRIOS TRADICIONALES Y MONUMENTOS, DE CULTURA, ESPECTÁCULOS, FESTIVIDADES Y CONMEMORACIONES CÍVICAS, DE HACIENDA PÚBLICA Y PATRIMONIO MUNICIPAL Y DE OBRAS PÚBLICAS, PLANEACIÓN DEL DESARROLLO URBANO Y MOVILIDAD, PARA CREAR UN MONUMENTO ALUSIVO A LOS ARTISTAS TAPATÍOS.</w:t>
      </w:r>
    </w:p>
    <w:p w14:paraId="390EE663" w14:textId="77777777" w:rsidR="00DF7211" w:rsidRPr="00DF7211" w:rsidRDefault="00DF7211" w:rsidP="00AB3EF0">
      <w:pPr>
        <w:jc w:val="both"/>
        <w:rPr>
          <w:rFonts w:ascii="Arial" w:eastAsia="Arial" w:hAnsi="Arial" w:cs="Arial"/>
          <w:b/>
          <w:bCs/>
        </w:rPr>
      </w:pPr>
    </w:p>
    <w:p w14:paraId="0BA93005" w14:textId="74A3F14D" w:rsidR="00DF7211" w:rsidRPr="00DF7211" w:rsidRDefault="00DF7211" w:rsidP="00DF7211">
      <w:pPr>
        <w:jc w:val="center"/>
        <w:rPr>
          <w:rFonts w:ascii="Arial" w:eastAsia="Arial" w:hAnsi="Arial" w:cs="Arial"/>
          <w:b/>
          <w:bCs/>
        </w:rPr>
      </w:pPr>
      <w:r w:rsidRPr="00DF7211">
        <w:rPr>
          <w:rFonts w:ascii="Arial" w:eastAsia="Arial" w:hAnsi="Arial" w:cs="Arial"/>
          <w:b/>
          <w:bCs/>
        </w:rPr>
        <w:t>ACUERDO</w:t>
      </w:r>
    </w:p>
    <w:p w14:paraId="2407E79E" w14:textId="77777777" w:rsidR="003D6754" w:rsidRPr="00DF7211" w:rsidRDefault="003D6754" w:rsidP="00DF7211">
      <w:pPr>
        <w:jc w:val="both"/>
        <w:rPr>
          <w:rFonts w:ascii="Arial" w:eastAsia="Arial" w:hAnsi="Arial" w:cs="Arial"/>
          <w:bCs/>
        </w:rPr>
      </w:pPr>
    </w:p>
    <w:p w14:paraId="30939D16" w14:textId="02B4BB65" w:rsidR="00AB3EF0" w:rsidRDefault="003D6754" w:rsidP="00DF7211">
      <w:pPr>
        <w:pStyle w:val="Prrafodelista"/>
        <w:ind w:left="0"/>
        <w:jc w:val="both"/>
        <w:rPr>
          <w:rFonts w:ascii="Arial" w:hAnsi="Arial" w:cs="Arial"/>
          <w:sz w:val="20"/>
          <w:szCs w:val="20"/>
        </w:rPr>
      </w:pPr>
      <w:r w:rsidRPr="00DF7211">
        <w:rPr>
          <w:rFonts w:ascii="Arial" w:hAnsi="Arial" w:cs="Arial"/>
          <w:b/>
          <w:bCs/>
          <w:sz w:val="20"/>
          <w:szCs w:val="20"/>
        </w:rPr>
        <w:t>ÚNICO.-</w:t>
      </w:r>
      <w:r w:rsidRPr="00DF7211">
        <w:rPr>
          <w:rFonts w:ascii="Arial" w:hAnsi="Arial" w:cs="Arial"/>
          <w:sz w:val="20"/>
          <w:szCs w:val="20"/>
        </w:rPr>
        <w:t>Se rechaza la Iniciativa presentada por el entonces regidor Beno Albarrán Corona, con base en los argumentos señalados en el cuerpo del dictamen.</w:t>
      </w:r>
    </w:p>
    <w:p w14:paraId="6A85B9DA" w14:textId="77777777" w:rsidR="00DF7211" w:rsidRDefault="00DF7211" w:rsidP="00DF7211">
      <w:pPr>
        <w:pStyle w:val="Prrafodelista"/>
        <w:ind w:left="0"/>
        <w:jc w:val="both"/>
        <w:rPr>
          <w:rFonts w:ascii="Arial" w:eastAsia="Arial" w:hAnsi="Arial" w:cs="Arial"/>
          <w:bCs/>
        </w:rPr>
      </w:pPr>
    </w:p>
    <w:p w14:paraId="628848A2" w14:textId="2737C7D3" w:rsidR="003D6754" w:rsidRPr="00DF7211" w:rsidRDefault="00AB3EF0" w:rsidP="00DF7211">
      <w:pPr>
        <w:jc w:val="both"/>
        <w:rPr>
          <w:rFonts w:ascii="Arial" w:eastAsia="Arial" w:hAnsi="Arial" w:cs="Arial"/>
          <w:bCs/>
        </w:rPr>
      </w:pPr>
      <w:r>
        <w:rPr>
          <w:rFonts w:ascii="Arial" w:eastAsia="Arial" w:hAnsi="Arial" w:cs="Arial"/>
          <w:bCs/>
          <w:sz w:val="24"/>
          <w:szCs w:val="24"/>
        </w:rPr>
        <w:t xml:space="preserve">2.- </w:t>
      </w:r>
      <w:r w:rsidRPr="00BA5D03">
        <w:rPr>
          <w:rFonts w:ascii="Arial" w:eastAsia="Arial" w:hAnsi="Arial" w:cs="Arial"/>
          <w:bCs/>
          <w:sz w:val="24"/>
          <w:szCs w:val="24"/>
        </w:rPr>
        <w:t xml:space="preserve">DICTAMEN DE LA COMISIÓN EDILICIA DE HACIENDA PÚBLICA Y PATRIMONIO MUNICIPAL, CORRESPONDIENTE A LA INICIATIVA DE LA </w:t>
      </w:r>
      <w:r w:rsidRPr="00BA5D03">
        <w:rPr>
          <w:rFonts w:ascii="Arial" w:eastAsia="Arial" w:hAnsi="Arial" w:cs="Arial"/>
          <w:bCs/>
          <w:sz w:val="24"/>
          <w:szCs w:val="24"/>
        </w:rPr>
        <w:lastRenderedPageBreak/>
        <w:t>REGIDORA SOFIA BERENICE GARCÍA MOSQUEDA, PARA EXTINGUIR CRÉDITOS FISCALES.</w:t>
      </w:r>
    </w:p>
    <w:p w14:paraId="0B7B138D" w14:textId="048B5CE4" w:rsidR="003D6754" w:rsidRDefault="00DF7211" w:rsidP="00DF7211">
      <w:pPr>
        <w:jc w:val="center"/>
        <w:rPr>
          <w:rFonts w:ascii="Arial" w:hAnsi="Arial" w:cs="Arial"/>
          <w:b/>
        </w:rPr>
      </w:pPr>
      <w:r>
        <w:rPr>
          <w:rFonts w:ascii="Arial" w:hAnsi="Arial" w:cs="Arial"/>
          <w:b/>
        </w:rPr>
        <w:t>ACUERD</w:t>
      </w:r>
      <w:r w:rsidR="003D6754" w:rsidRPr="00DF7211">
        <w:rPr>
          <w:rFonts w:ascii="Arial" w:hAnsi="Arial" w:cs="Arial"/>
          <w:b/>
        </w:rPr>
        <w:t xml:space="preserve">O </w:t>
      </w:r>
    </w:p>
    <w:p w14:paraId="7177535E" w14:textId="77777777" w:rsidR="00DF7211" w:rsidRPr="00824F76" w:rsidRDefault="00DF7211" w:rsidP="00DF7211">
      <w:pPr>
        <w:jc w:val="center"/>
        <w:rPr>
          <w:rFonts w:ascii="Arial" w:hAnsi="Arial" w:cs="Arial"/>
          <w:b/>
        </w:rPr>
      </w:pPr>
    </w:p>
    <w:p w14:paraId="147D53E7" w14:textId="0632BC04" w:rsidR="00AB3EF0" w:rsidRDefault="003D6754" w:rsidP="00DF7211">
      <w:pPr>
        <w:pStyle w:val="Prrafodelista"/>
        <w:ind w:left="0"/>
        <w:jc w:val="both"/>
        <w:rPr>
          <w:rFonts w:ascii="Arial" w:hAnsi="Arial" w:cs="Arial"/>
          <w:sz w:val="20"/>
          <w:szCs w:val="20"/>
        </w:rPr>
      </w:pPr>
      <w:r w:rsidRPr="00824F76">
        <w:rPr>
          <w:rFonts w:ascii="Arial" w:hAnsi="Arial" w:cs="Arial"/>
          <w:b/>
          <w:sz w:val="20"/>
          <w:szCs w:val="20"/>
        </w:rPr>
        <w:t>ÚNICO.</w:t>
      </w:r>
      <w:r w:rsidR="00824F76" w:rsidRPr="00824F76">
        <w:rPr>
          <w:rFonts w:ascii="Arial" w:hAnsi="Arial" w:cs="Arial"/>
          <w:b/>
          <w:sz w:val="20"/>
          <w:szCs w:val="20"/>
        </w:rPr>
        <w:t>-</w:t>
      </w:r>
      <w:r w:rsidRPr="00824F76">
        <w:rPr>
          <w:rFonts w:ascii="Arial" w:hAnsi="Arial" w:cs="Arial"/>
          <w:sz w:val="20"/>
          <w:szCs w:val="20"/>
        </w:rPr>
        <w:t xml:space="preserve"> Se rechaza </w:t>
      </w:r>
      <w:r w:rsidRPr="00824F76">
        <w:rPr>
          <w:rFonts w:ascii="Arial" w:hAnsi="Arial" w:cs="Arial"/>
          <w:sz w:val="20"/>
          <w:szCs w:val="20"/>
          <w:lang w:val="es-ES"/>
        </w:rPr>
        <w:t>la iniciativa para extinguir créditos fiscales</w:t>
      </w:r>
      <w:r w:rsidR="00605252" w:rsidRPr="00824F76">
        <w:rPr>
          <w:rFonts w:ascii="Arial" w:hAnsi="Arial" w:cs="Arial"/>
          <w:sz w:val="20"/>
          <w:szCs w:val="20"/>
        </w:rPr>
        <w:t xml:space="preserve">, por los </w:t>
      </w:r>
      <w:r w:rsidRPr="00824F76">
        <w:rPr>
          <w:rFonts w:ascii="Arial" w:hAnsi="Arial" w:cs="Arial"/>
          <w:sz w:val="20"/>
          <w:szCs w:val="20"/>
        </w:rPr>
        <w:t>motivos expresados en los</w:t>
      </w:r>
      <w:r w:rsidRPr="00DF7211">
        <w:rPr>
          <w:rFonts w:ascii="Arial" w:hAnsi="Arial" w:cs="Arial"/>
          <w:sz w:val="20"/>
          <w:szCs w:val="20"/>
        </w:rPr>
        <w:t xml:space="preserve"> considerandos del presente dictamen. Se ordena su archivo como asunto concluido.</w:t>
      </w:r>
    </w:p>
    <w:p w14:paraId="13D386F7" w14:textId="77777777" w:rsidR="00DF7211" w:rsidRPr="00DF7211" w:rsidRDefault="00DF7211" w:rsidP="00DF7211">
      <w:pPr>
        <w:pStyle w:val="Prrafodelista"/>
        <w:ind w:left="0"/>
        <w:jc w:val="both"/>
        <w:rPr>
          <w:rFonts w:ascii="Arial" w:hAnsi="Arial" w:cs="Arial"/>
          <w:sz w:val="20"/>
          <w:szCs w:val="20"/>
        </w:rPr>
      </w:pPr>
    </w:p>
    <w:p w14:paraId="304A15FA" w14:textId="19A5BC3A" w:rsidR="003924CF" w:rsidRDefault="003924CF" w:rsidP="003924CF">
      <w:pPr>
        <w:tabs>
          <w:tab w:val="left" w:pos="567"/>
        </w:tabs>
        <w:jc w:val="both"/>
        <w:rPr>
          <w:rFonts w:ascii="Arial" w:hAnsi="Arial" w:cs="Arial"/>
          <w:bCs/>
          <w:sz w:val="22"/>
          <w:szCs w:val="22"/>
        </w:rPr>
      </w:pPr>
      <w:r w:rsidRPr="003924CF">
        <w:rPr>
          <w:rFonts w:ascii="Arial" w:eastAsia="Arial" w:hAnsi="Arial" w:cs="Arial"/>
          <w:bCs/>
          <w:sz w:val="24"/>
          <w:szCs w:val="24"/>
        </w:rPr>
        <w:t xml:space="preserve">2BIS.- </w:t>
      </w:r>
      <w:r w:rsidRPr="003924CF">
        <w:rPr>
          <w:rFonts w:ascii="Arial" w:hAnsi="Arial" w:cs="Arial"/>
          <w:bCs/>
          <w:sz w:val="22"/>
          <w:szCs w:val="22"/>
        </w:rPr>
        <w:t>INICIATIVA DE ACUERDO CON CARÁCTER DE DICTAMEN DE LA COMISIÓN EDILICIA DE DERECHOS HUMANOS, IGUALDAD DE GÉNERO Y RESPETO A LA DIVERSIDAD, PARA LA ENTREGA DEL RECONOCIMIENTO “IRENE ROBLEDO GARCÍA</w:t>
      </w:r>
      <w:r w:rsidR="00824F76">
        <w:rPr>
          <w:rFonts w:ascii="Arial" w:hAnsi="Arial" w:cs="Arial"/>
          <w:bCs/>
          <w:sz w:val="22"/>
          <w:szCs w:val="22"/>
        </w:rPr>
        <w:t>”</w:t>
      </w:r>
      <w:r w:rsidRPr="003924CF">
        <w:rPr>
          <w:rFonts w:ascii="Arial" w:hAnsi="Arial" w:cs="Arial"/>
          <w:bCs/>
          <w:sz w:val="22"/>
          <w:szCs w:val="22"/>
        </w:rPr>
        <w:t xml:space="preserve"> </w:t>
      </w:r>
      <w:r w:rsidR="00DF7211" w:rsidRPr="003924CF">
        <w:rPr>
          <w:rFonts w:ascii="Arial" w:hAnsi="Arial" w:cs="Arial"/>
          <w:bCs/>
          <w:sz w:val="22"/>
          <w:szCs w:val="22"/>
        </w:rPr>
        <w:t>2023</w:t>
      </w:r>
      <w:r w:rsidRPr="003924CF">
        <w:rPr>
          <w:rFonts w:ascii="Arial" w:hAnsi="Arial" w:cs="Arial"/>
          <w:bCs/>
          <w:sz w:val="22"/>
          <w:szCs w:val="22"/>
        </w:rPr>
        <w:t>.</w:t>
      </w:r>
    </w:p>
    <w:p w14:paraId="430351D9" w14:textId="77777777" w:rsidR="00DF7211" w:rsidRDefault="00DF7211" w:rsidP="003924CF">
      <w:pPr>
        <w:tabs>
          <w:tab w:val="left" w:pos="567"/>
        </w:tabs>
        <w:jc w:val="both"/>
        <w:rPr>
          <w:rFonts w:ascii="Arial" w:hAnsi="Arial" w:cs="Arial"/>
          <w:bCs/>
          <w:sz w:val="22"/>
          <w:szCs w:val="22"/>
        </w:rPr>
      </w:pPr>
    </w:p>
    <w:p w14:paraId="3778C616" w14:textId="34ED6788" w:rsidR="00DF7211" w:rsidRPr="00DF7211" w:rsidRDefault="00DF7211" w:rsidP="00DF7211">
      <w:pPr>
        <w:jc w:val="center"/>
        <w:rPr>
          <w:rFonts w:ascii="Arial" w:hAnsi="Arial" w:cs="Arial"/>
          <w:b/>
        </w:rPr>
      </w:pPr>
      <w:r w:rsidRPr="00DF7211">
        <w:rPr>
          <w:rFonts w:ascii="Arial" w:hAnsi="Arial" w:cs="Arial"/>
          <w:b/>
        </w:rPr>
        <w:t>INICIATIVA DE ACUERDO CON CARÁCTER DE DICTAMEN, QUE TIENE POR OBJETO SELECCIONAR A LAS CANDIDATAS PARA EL RECONOCIMIENTO “IRENE ROBLEDO GARCÍA” 2023</w:t>
      </w:r>
    </w:p>
    <w:p w14:paraId="2F540CA4" w14:textId="77777777" w:rsidR="00DF7211" w:rsidRPr="00DF7211" w:rsidRDefault="00DF7211" w:rsidP="00DF7211">
      <w:pPr>
        <w:rPr>
          <w:rFonts w:ascii="Arial" w:hAnsi="Arial" w:cs="Arial"/>
        </w:rPr>
      </w:pPr>
    </w:p>
    <w:p w14:paraId="4675B077" w14:textId="7B4554DB" w:rsidR="00DF7211" w:rsidRDefault="00DF7211" w:rsidP="00DF7211">
      <w:pPr>
        <w:jc w:val="both"/>
        <w:rPr>
          <w:rFonts w:ascii="Arial" w:hAnsi="Arial" w:cs="Arial"/>
        </w:rPr>
      </w:pPr>
      <w:r w:rsidRPr="00DF7211">
        <w:rPr>
          <w:rFonts w:ascii="Arial" w:hAnsi="Arial" w:cs="Arial"/>
          <w:b/>
        </w:rPr>
        <w:t>PRIMERO.-</w:t>
      </w:r>
      <w:r w:rsidR="00605252">
        <w:rPr>
          <w:rFonts w:ascii="Arial" w:hAnsi="Arial" w:cs="Arial"/>
        </w:rPr>
        <w:t xml:space="preserve"> </w:t>
      </w:r>
      <w:r w:rsidRPr="00DF7211">
        <w:rPr>
          <w:rFonts w:ascii="Arial" w:hAnsi="Arial" w:cs="Arial"/>
        </w:rPr>
        <w:t xml:space="preserve">Se aprueba otorgar el reconocimiento “IRENE ROBLEDO GARCÍA” 2023 a: </w:t>
      </w:r>
    </w:p>
    <w:p w14:paraId="12A98FEB" w14:textId="77777777" w:rsidR="00DF7211" w:rsidRPr="00DF7211" w:rsidRDefault="00DF7211" w:rsidP="00DF7211">
      <w:pPr>
        <w:jc w:val="both"/>
        <w:rPr>
          <w:rFonts w:ascii="Arial" w:hAnsi="Arial" w:cs="Arial"/>
        </w:rPr>
      </w:pPr>
    </w:p>
    <w:tbl>
      <w:tblPr>
        <w:tblStyle w:val="Tablaconcuadrcula"/>
        <w:tblW w:w="0" w:type="auto"/>
        <w:tblInd w:w="392" w:type="dxa"/>
        <w:tblLook w:val="04A0" w:firstRow="1" w:lastRow="0" w:firstColumn="1" w:lastColumn="0" w:noHBand="0" w:noVBand="1"/>
      </w:tblPr>
      <w:tblGrid>
        <w:gridCol w:w="567"/>
        <w:gridCol w:w="5528"/>
      </w:tblGrid>
      <w:tr w:rsidR="00DF7211" w:rsidRPr="00DF7211" w14:paraId="78C26F2A" w14:textId="77777777" w:rsidTr="00BF11B1">
        <w:tc>
          <w:tcPr>
            <w:tcW w:w="567" w:type="dxa"/>
          </w:tcPr>
          <w:p w14:paraId="2BFFAA9C" w14:textId="77777777" w:rsidR="00DF7211" w:rsidRPr="00DF7211" w:rsidRDefault="00DF7211" w:rsidP="00DF7211">
            <w:pPr>
              <w:jc w:val="center"/>
              <w:rPr>
                <w:rFonts w:ascii="Arial" w:hAnsi="Arial" w:cs="Arial"/>
                <w:b/>
              </w:rPr>
            </w:pPr>
            <w:r w:rsidRPr="00DF7211">
              <w:rPr>
                <w:rFonts w:ascii="Arial" w:hAnsi="Arial" w:cs="Arial"/>
                <w:b/>
              </w:rPr>
              <w:t>No.</w:t>
            </w:r>
          </w:p>
        </w:tc>
        <w:tc>
          <w:tcPr>
            <w:tcW w:w="5528" w:type="dxa"/>
          </w:tcPr>
          <w:p w14:paraId="0A40F34C" w14:textId="77777777" w:rsidR="00DF7211" w:rsidRPr="00DF7211" w:rsidRDefault="00DF7211" w:rsidP="00DF7211">
            <w:pPr>
              <w:jc w:val="center"/>
              <w:rPr>
                <w:rFonts w:ascii="Arial" w:hAnsi="Arial" w:cs="Arial"/>
                <w:b/>
              </w:rPr>
            </w:pPr>
            <w:r w:rsidRPr="00DF7211">
              <w:rPr>
                <w:rFonts w:ascii="Arial" w:hAnsi="Arial" w:cs="Arial"/>
                <w:b/>
              </w:rPr>
              <w:t>Reconocidas</w:t>
            </w:r>
          </w:p>
        </w:tc>
      </w:tr>
      <w:tr w:rsidR="00DF7211" w:rsidRPr="00DF7211" w14:paraId="0F997001" w14:textId="77777777" w:rsidTr="00BF11B1">
        <w:tc>
          <w:tcPr>
            <w:tcW w:w="567" w:type="dxa"/>
          </w:tcPr>
          <w:p w14:paraId="562FA62D" w14:textId="77777777" w:rsidR="00DF7211" w:rsidRPr="00DF7211" w:rsidRDefault="00DF7211" w:rsidP="00DF7211">
            <w:pPr>
              <w:jc w:val="center"/>
              <w:rPr>
                <w:rFonts w:ascii="Arial" w:hAnsi="Arial" w:cs="Arial"/>
              </w:rPr>
            </w:pPr>
            <w:r w:rsidRPr="00DF7211">
              <w:rPr>
                <w:rFonts w:ascii="Arial" w:hAnsi="Arial" w:cs="Arial"/>
              </w:rPr>
              <w:t>1</w:t>
            </w:r>
          </w:p>
        </w:tc>
        <w:tc>
          <w:tcPr>
            <w:tcW w:w="5528" w:type="dxa"/>
          </w:tcPr>
          <w:p w14:paraId="7D06F95D" w14:textId="77777777" w:rsidR="00DF7211" w:rsidRPr="00DF7211" w:rsidRDefault="00DF7211" w:rsidP="00DF7211">
            <w:pPr>
              <w:jc w:val="center"/>
              <w:rPr>
                <w:rFonts w:ascii="Arial" w:hAnsi="Arial" w:cs="Arial"/>
              </w:rPr>
            </w:pPr>
            <w:r w:rsidRPr="00DF7211">
              <w:rPr>
                <w:rFonts w:ascii="Arial" w:hAnsi="Arial" w:cs="Arial"/>
              </w:rPr>
              <w:t>Mayra Elizabeth Hernández Figueroa</w:t>
            </w:r>
          </w:p>
        </w:tc>
      </w:tr>
      <w:tr w:rsidR="00DF7211" w:rsidRPr="00DF7211" w14:paraId="54F7BE21" w14:textId="77777777" w:rsidTr="00BF11B1">
        <w:tc>
          <w:tcPr>
            <w:tcW w:w="567" w:type="dxa"/>
          </w:tcPr>
          <w:p w14:paraId="0C6A9CB9" w14:textId="77777777" w:rsidR="00DF7211" w:rsidRPr="00DF7211" w:rsidRDefault="00DF7211" w:rsidP="00DF7211">
            <w:pPr>
              <w:jc w:val="center"/>
              <w:rPr>
                <w:rFonts w:ascii="Arial" w:hAnsi="Arial" w:cs="Arial"/>
              </w:rPr>
            </w:pPr>
            <w:r w:rsidRPr="00DF7211">
              <w:rPr>
                <w:rFonts w:ascii="Arial" w:hAnsi="Arial" w:cs="Arial"/>
              </w:rPr>
              <w:t>2</w:t>
            </w:r>
          </w:p>
        </w:tc>
        <w:tc>
          <w:tcPr>
            <w:tcW w:w="5528" w:type="dxa"/>
          </w:tcPr>
          <w:p w14:paraId="710B2E2F" w14:textId="77777777" w:rsidR="00DF7211" w:rsidRPr="00DF7211" w:rsidRDefault="00DF7211" w:rsidP="00DF7211">
            <w:pPr>
              <w:jc w:val="center"/>
              <w:rPr>
                <w:rFonts w:ascii="Arial" w:hAnsi="Arial" w:cs="Arial"/>
              </w:rPr>
            </w:pPr>
            <w:r w:rsidRPr="00DF7211">
              <w:rPr>
                <w:rFonts w:ascii="Arial" w:hAnsi="Arial" w:cs="Arial"/>
              </w:rPr>
              <w:t xml:space="preserve">Silvia María </w:t>
            </w:r>
            <w:proofErr w:type="spellStart"/>
            <w:r w:rsidRPr="00DF7211">
              <w:rPr>
                <w:rFonts w:ascii="Arial" w:hAnsi="Arial" w:cs="Arial"/>
              </w:rPr>
              <w:t>Loggia</w:t>
            </w:r>
            <w:proofErr w:type="spellEnd"/>
          </w:p>
        </w:tc>
      </w:tr>
      <w:tr w:rsidR="00DF7211" w:rsidRPr="00DF7211" w14:paraId="1349BB5D" w14:textId="77777777" w:rsidTr="00BF11B1">
        <w:tc>
          <w:tcPr>
            <w:tcW w:w="567" w:type="dxa"/>
          </w:tcPr>
          <w:p w14:paraId="3F45D7F9" w14:textId="77777777" w:rsidR="00DF7211" w:rsidRPr="00DF7211" w:rsidRDefault="00DF7211" w:rsidP="00DF7211">
            <w:pPr>
              <w:jc w:val="center"/>
              <w:rPr>
                <w:rFonts w:ascii="Arial" w:hAnsi="Arial" w:cs="Arial"/>
              </w:rPr>
            </w:pPr>
            <w:r w:rsidRPr="00DF7211">
              <w:rPr>
                <w:rFonts w:ascii="Arial" w:hAnsi="Arial" w:cs="Arial"/>
              </w:rPr>
              <w:t>3</w:t>
            </w:r>
          </w:p>
        </w:tc>
        <w:tc>
          <w:tcPr>
            <w:tcW w:w="5528" w:type="dxa"/>
          </w:tcPr>
          <w:p w14:paraId="757B3914" w14:textId="77777777" w:rsidR="00DF7211" w:rsidRPr="00DF7211" w:rsidRDefault="00DF7211" w:rsidP="00DF7211">
            <w:pPr>
              <w:jc w:val="center"/>
              <w:rPr>
                <w:rFonts w:ascii="Arial" w:hAnsi="Arial" w:cs="Arial"/>
              </w:rPr>
            </w:pPr>
            <w:r w:rsidRPr="00DF7211">
              <w:rPr>
                <w:rFonts w:ascii="Arial" w:hAnsi="Arial" w:cs="Arial"/>
              </w:rPr>
              <w:t xml:space="preserve">Mujeres por la Justicia Social: </w:t>
            </w:r>
            <w:proofErr w:type="spellStart"/>
            <w:r w:rsidRPr="00DF7211">
              <w:rPr>
                <w:rFonts w:ascii="Arial" w:hAnsi="Arial" w:cs="Arial"/>
              </w:rPr>
              <w:t>Atala</w:t>
            </w:r>
            <w:proofErr w:type="spellEnd"/>
            <w:r w:rsidRPr="00DF7211">
              <w:rPr>
                <w:rFonts w:ascii="Arial" w:hAnsi="Arial" w:cs="Arial"/>
              </w:rPr>
              <w:t xml:space="preserve"> Apodaca A.C.</w:t>
            </w:r>
          </w:p>
        </w:tc>
      </w:tr>
    </w:tbl>
    <w:p w14:paraId="0EA5A572" w14:textId="77777777" w:rsidR="00DF7211" w:rsidRPr="00DF7211" w:rsidRDefault="00DF7211" w:rsidP="00DF7211">
      <w:pPr>
        <w:jc w:val="both"/>
        <w:rPr>
          <w:rFonts w:ascii="Arial" w:hAnsi="Arial" w:cs="Arial"/>
          <w:b/>
        </w:rPr>
      </w:pPr>
      <w:r w:rsidRPr="00DF7211">
        <w:rPr>
          <w:rFonts w:ascii="Arial" w:hAnsi="Arial" w:cs="Arial"/>
        </w:rPr>
        <w:t xml:space="preserve"> </w:t>
      </w:r>
    </w:p>
    <w:p w14:paraId="03C8C4E9" w14:textId="77777777" w:rsidR="00DF7211" w:rsidRPr="00DF7211" w:rsidRDefault="00DF7211" w:rsidP="00DF7211">
      <w:pPr>
        <w:jc w:val="both"/>
        <w:rPr>
          <w:rFonts w:ascii="Arial" w:hAnsi="Arial" w:cs="Arial"/>
        </w:rPr>
      </w:pPr>
      <w:r w:rsidRPr="00DF7211">
        <w:rPr>
          <w:rFonts w:ascii="Arial" w:hAnsi="Arial" w:cs="Arial"/>
          <w:b/>
        </w:rPr>
        <w:t>SEGUNDO.-</w:t>
      </w:r>
      <w:r w:rsidRPr="00DF7211">
        <w:rPr>
          <w:rFonts w:ascii="Arial" w:hAnsi="Arial" w:cs="Arial"/>
        </w:rPr>
        <w:t xml:space="preserve"> Se solicita al Presidente Municipal convoque a acto Solemne, para entregar el reconocimiento a las galardonadas, conforme a la Base Sexta segundo párrafo de la Convocatoria.</w:t>
      </w:r>
    </w:p>
    <w:p w14:paraId="4836BE7D" w14:textId="77777777" w:rsidR="00DF7211" w:rsidRPr="00DF7211" w:rsidRDefault="00DF7211" w:rsidP="00DF7211">
      <w:pPr>
        <w:jc w:val="both"/>
        <w:rPr>
          <w:rFonts w:ascii="Arial" w:hAnsi="Arial" w:cs="Arial"/>
        </w:rPr>
      </w:pPr>
    </w:p>
    <w:p w14:paraId="7736A2D0" w14:textId="77777777" w:rsidR="00DF7211" w:rsidRPr="00DF7211" w:rsidRDefault="00DF7211" w:rsidP="00DF7211">
      <w:pPr>
        <w:jc w:val="both"/>
        <w:rPr>
          <w:rFonts w:ascii="Arial" w:hAnsi="Arial" w:cs="Arial"/>
        </w:rPr>
      </w:pPr>
      <w:r w:rsidRPr="00DF7211">
        <w:rPr>
          <w:rFonts w:ascii="Arial" w:hAnsi="Arial" w:cs="Arial"/>
          <w:b/>
        </w:rPr>
        <w:t>TERCERO.-</w:t>
      </w:r>
      <w:r w:rsidRPr="00DF7211">
        <w:rPr>
          <w:rFonts w:ascii="Arial" w:hAnsi="Arial" w:cs="Arial"/>
        </w:rPr>
        <w:t xml:space="preserve"> Se instruye a la Dirección de Relaciones Públicas para que elabore los reconocimientos a las seleccionadas en el punto primero del presente acuerdo, así como para que lleve a cabo la organización del acto Solemne de entrega.</w:t>
      </w:r>
    </w:p>
    <w:p w14:paraId="06110ADD" w14:textId="77777777" w:rsidR="00DF7211" w:rsidRPr="00DF7211" w:rsidRDefault="00DF7211" w:rsidP="00DF7211">
      <w:pPr>
        <w:jc w:val="both"/>
        <w:rPr>
          <w:rFonts w:ascii="Arial" w:hAnsi="Arial" w:cs="Arial"/>
        </w:rPr>
      </w:pPr>
    </w:p>
    <w:p w14:paraId="56DA7928" w14:textId="77777777" w:rsidR="00DF7211" w:rsidRPr="00DF7211" w:rsidRDefault="00DF7211" w:rsidP="00DF7211">
      <w:pPr>
        <w:jc w:val="both"/>
        <w:rPr>
          <w:rFonts w:ascii="Arial" w:hAnsi="Arial" w:cs="Arial"/>
        </w:rPr>
      </w:pPr>
      <w:r w:rsidRPr="00DF7211">
        <w:rPr>
          <w:rFonts w:ascii="Arial" w:hAnsi="Arial" w:cs="Arial"/>
          <w:b/>
        </w:rPr>
        <w:t>CUARTO.-</w:t>
      </w:r>
      <w:r w:rsidRPr="00DF7211">
        <w:rPr>
          <w:rFonts w:ascii="Arial" w:hAnsi="Arial" w:cs="Arial"/>
        </w:rPr>
        <w:t xml:space="preserve"> Se instruye a la Secretaría General del Ayuntamiento para que publique los resultados en la Gaceta Municipal, así como en el portal oficial del Gobierno de Guadalajara, de conformidad con las Base Sexta de la Convocatoria.</w:t>
      </w:r>
    </w:p>
    <w:p w14:paraId="1666C834" w14:textId="77777777" w:rsidR="00DF7211" w:rsidRPr="00DF7211" w:rsidRDefault="00DF7211" w:rsidP="00DF7211">
      <w:pPr>
        <w:jc w:val="both"/>
        <w:rPr>
          <w:rFonts w:ascii="Arial" w:hAnsi="Arial" w:cs="Arial"/>
          <w:b/>
        </w:rPr>
      </w:pPr>
    </w:p>
    <w:p w14:paraId="0C91FA43" w14:textId="60765668" w:rsidR="00AB3EF0" w:rsidRDefault="00DF7211" w:rsidP="00DF7211">
      <w:pPr>
        <w:jc w:val="both"/>
        <w:rPr>
          <w:rFonts w:ascii="Arial" w:hAnsi="Arial" w:cs="Arial"/>
        </w:rPr>
      </w:pPr>
      <w:r w:rsidRPr="00DF7211">
        <w:rPr>
          <w:rFonts w:ascii="Arial" w:hAnsi="Arial" w:cs="Arial"/>
          <w:b/>
        </w:rPr>
        <w:t>QUINTO.-</w:t>
      </w:r>
      <w:r w:rsidRPr="00DF7211">
        <w:rPr>
          <w:rFonts w:ascii="Arial" w:hAnsi="Arial" w:cs="Arial"/>
        </w:rPr>
        <w:t xml:space="preserve"> Se instruye a la Jefatura de Gabinete y a la Tesorería Municipal a realizar los procedimientos administrativos inherentes al pago derivado de la entrega de la distinción del Municipio de Guadalajara denominado: Reconocimiento “Irene Robledo García” 2023, a las seleccionadas en el punto primero del presente acuerdo, con base en lo estipulado en la base quinta de la convocatoria. </w:t>
      </w:r>
    </w:p>
    <w:p w14:paraId="36DDAD2C" w14:textId="77777777" w:rsidR="00DF7211" w:rsidRPr="0016773E" w:rsidRDefault="00DF7211" w:rsidP="00DF7211">
      <w:pPr>
        <w:jc w:val="both"/>
        <w:rPr>
          <w:rFonts w:ascii="Arial" w:hAnsi="Arial" w:cs="Arial"/>
          <w:bCs/>
        </w:rPr>
      </w:pPr>
    </w:p>
    <w:p w14:paraId="573A8DDE" w14:textId="77777777" w:rsidR="00AB3EF0" w:rsidRDefault="00AB3EF0" w:rsidP="00AB3EF0">
      <w:pPr>
        <w:pStyle w:val="Sangra3detindependiente"/>
        <w:rPr>
          <w:rFonts w:cs="Arial"/>
        </w:rPr>
      </w:pPr>
      <w:r w:rsidRPr="00BA5D03">
        <w:rPr>
          <w:rFonts w:cs="Arial"/>
          <w:b/>
        </w:rPr>
        <w:t xml:space="preserve">El Señor Presidente Municipal: </w:t>
      </w:r>
      <w:r w:rsidRPr="00BA5D03">
        <w:rPr>
          <w:rFonts w:cs="Arial"/>
        </w:rPr>
        <w:t>Están a su consideración, los dictámenes enlistados con los números 1 y 2, solicitando al Secretario General elabore el registro de quienes deseen intervenir, así como el número de dictamen al cual se referirán.</w:t>
      </w:r>
      <w:r>
        <w:rPr>
          <w:rFonts w:cs="Arial"/>
        </w:rPr>
        <w:t xml:space="preserve"> Tiene el uso de la voz, la regidora Sofía García, referente al dictamen marcado con el número 2.</w:t>
      </w:r>
    </w:p>
    <w:p w14:paraId="7C6159F5" w14:textId="77777777" w:rsidR="00AB3EF0" w:rsidRPr="00BA5D03" w:rsidRDefault="00AB3EF0" w:rsidP="00AB3EF0">
      <w:pPr>
        <w:pStyle w:val="Sangra3detindependiente"/>
        <w:rPr>
          <w:rFonts w:cs="Arial"/>
          <w:b/>
          <w:bCs w:val="0"/>
        </w:rPr>
      </w:pPr>
    </w:p>
    <w:p w14:paraId="3DC503D1" w14:textId="1B17FD5C" w:rsidR="00AB3EF0" w:rsidRDefault="00AB3EF0" w:rsidP="00AB3EF0">
      <w:pPr>
        <w:pStyle w:val="Sangra3detindependiente"/>
        <w:rPr>
          <w:rFonts w:cs="Arial"/>
        </w:rPr>
      </w:pPr>
      <w:r w:rsidRPr="00BA5D03">
        <w:rPr>
          <w:rFonts w:cs="Arial"/>
          <w:b/>
          <w:bCs w:val="0"/>
        </w:rPr>
        <w:lastRenderedPageBreak/>
        <w:t>La Regidor</w:t>
      </w:r>
      <w:r w:rsidR="00824F76">
        <w:rPr>
          <w:rFonts w:cs="Arial"/>
          <w:b/>
          <w:bCs w:val="0"/>
        </w:rPr>
        <w:t>a</w:t>
      </w:r>
      <w:r w:rsidRPr="00BA5D03">
        <w:rPr>
          <w:rFonts w:cs="Arial"/>
          <w:b/>
          <w:bCs w:val="0"/>
        </w:rPr>
        <w:t xml:space="preserve"> Sofía Berenice García Mosqueda:</w:t>
      </w:r>
      <w:r>
        <w:rPr>
          <w:rFonts w:cs="Arial"/>
        </w:rPr>
        <w:t xml:space="preserve"> Gracias, muy rápidamente. Solamente decir que en este se buscaba, era lograr que se actualizarán las personas que tienen adeudo con el predial, actualmente existe en la ley el que se les puede cobrar hasta 5 años, o bajar la deuda hasta 5 años, lo que buscaba mi iniciativa era que quedara en 3 años; obviamente se está negando el que pase esta iniciativa por temas de modificaciones a la ley, entonces mi voto será en abstención ya que yo creo que se puede lograr.</w:t>
      </w:r>
    </w:p>
    <w:p w14:paraId="4A302D7C" w14:textId="77777777" w:rsidR="00AB3EF0" w:rsidRDefault="00AB3EF0" w:rsidP="00AB3EF0">
      <w:pPr>
        <w:pStyle w:val="Sangra3detindependiente"/>
        <w:rPr>
          <w:rFonts w:cs="Arial"/>
        </w:rPr>
      </w:pPr>
    </w:p>
    <w:p w14:paraId="354DCF9B" w14:textId="66BE856E" w:rsidR="00AB3EF0" w:rsidRDefault="00AB3EF0" w:rsidP="00AB3EF0">
      <w:pPr>
        <w:pStyle w:val="Sangra3detindependiente"/>
        <w:rPr>
          <w:rFonts w:cs="Arial"/>
        </w:rPr>
      </w:pPr>
      <w:r>
        <w:rPr>
          <w:rFonts w:cs="Arial"/>
        </w:rPr>
        <w:t xml:space="preserve">Lo que queremos es actualizar a todos los que estén con algún adeudo y que </w:t>
      </w:r>
      <w:r w:rsidR="009F62CF">
        <w:rPr>
          <w:rFonts w:cs="Arial"/>
        </w:rPr>
        <w:t>a</w:t>
      </w:r>
      <w:r>
        <w:rPr>
          <w:rFonts w:cs="Arial"/>
        </w:rPr>
        <w:t>provechemos este micrófono diciendo que también lo pueden hacer y pagar solamente lo de 5 años ahorita. Es cuánto.</w:t>
      </w:r>
    </w:p>
    <w:p w14:paraId="052233D2" w14:textId="77777777" w:rsidR="00AB3EF0" w:rsidRDefault="00AB3EF0" w:rsidP="00AB3EF0">
      <w:pPr>
        <w:pStyle w:val="Sangra3detindependiente"/>
        <w:rPr>
          <w:rFonts w:cs="Arial"/>
        </w:rPr>
      </w:pPr>
    </w:p>
    <w:p w14:paraId="0C2AAFD9" w14:textId="77777777" w:rsidR="00AB3EF0" w:rsidRDefault="00AB3EF0" w:rsidP="00AB3EF0">
      <w:pPr>
        <w:pStyle w:val="Sangra3detindependiente"/>
        <w:rPr>
          <w:rFonts w:cs="Arial"/>
        </w:rPr>
      </w:pPr>
      <w:r w:rsidRPr="00BA5D03">
        <w:rPr>
          <w:rFonts w:cs="Arial"/>
          <w:b/>
        </w:rPr>
        <w:t xml:space="preserve">El Señor Presidente Municipal: </w:t>
      </w:r>
      <w:r w:rsidRPr="00BA5D03">
        <w:rPr>
          <w:rFonts w:cs="Arial"/>
        </w:rPr>
        <w:t xml:space="preserve">No habiendo quien más solicite el uso de la palabra, en votación económica, les pregunto si aprueban </w:t>
      </w:r>
      <w:r>
        <w:rPr>
          <w:rFonts w:cs="Arial"/>
        </w:rPr>
        <w:t>e</w:t>
      </w:r>
      <w:r w:rsidRPr="00BA5D03">
        <w:rPr>
          <w:rFonts w:cs="Arial"/>
        </w:rPr>
        <w:t>l dict</w:t>
      </w:r>
      <w:r>
        <w:rPr>
          <w:rFonts w:cs="Arial"/>
        </w:rPr>
        <w:t>a</w:t>
      </w:r>
      <w:r w:rsidRPr="00BA5D03">
        <w:rPr>
          <w:rFonts w:cs="Arial"/>
        </w:rPr>
        <w:t xml:space="preserve">men marcado con </w:t>
      </w:r>
      <w:r>
        <w:rPr>
          <w:rFonts w:cs="Arial"/>
        </w:rPr>
        <w:t>e</w:t>
      </w:r>
      <w:r w:rsidRPr="00BA5D03">
        <w:rPr>
          <w:rFonts w:cs="Arial"/>
        </w:rPr>
        <w:t xml:space="preserve">l número </w:t>
      </w:r>
      <w:r>
        <w:rPr>
          <w:rFonts w:cs="Arial"/>
        </w:rPr>
        <w:t>2, a favor, en contra, abstenciones</w:t>
      </w:r>
      <w:r w:rsidRPr="00BA5D03">
        <w:rPr>
          <w:rFonts w:cs="Arial"/>
        </w:rPr>
        <w:t>.</w:t>
      </w:r>
      <w:r>
        <w:rPr>
          <w:rFonts w:cs="Arial"/>
        </w:rPr>
        <w:t xml:space="preserve"> Con una abstención se aprueba el dictamen marcado con el número 2. </w:t>
      </w:r>
    </w:p>
    <w:p w14:paraId="5CA8BFEB" w14:textId="77777777" w:rsidR="00AB3EF0" w:rsidRDefault="00AB3EF0" w:rsidP="00AB3EF0">
      <w:pPr>
        <w:pStyle w:val="Sangra3detindependiente"/>
        <w:rPr>
          <w:rFonts w:cs="Arial"/>
        </w:rPr>
      </w:pPr>
    </w:p>
    <w:p w14:paraId="50D77B07" w14:textId="77777777" w:rsidR="00AB3EF0" w:rsidRPr="00BA5D03" w:rsidRDefault="00AB3EF0" w:rsidP="00AB3EF0">
      <w:pPr>
        <w:pStyle w:val="Sangra3detindependiente"/>
        <w:rPr>
          <w:rFonts w:cs="Arial"/>
        </w:rPr>
      </w:pPr>
      <w:r>
        <w:rPr>
          <w:rFonts w:cs="Arial"/>
        </w:rPr>
        <w:t>E</w:t>
      </w:r>
      <w:r w:rsidRPr="00BA5D03">
        <w:rPr>
          <w:rFonts w:cs="Arial"/>
        </w:rPr>
        <w:t>n votación económica, les pregunto si aprueban los dictámenes marcados con l</w:t>
      </w:r>
      <w:r>
        <w:rPr>
          <w:rFonts w:cs="Arial"/>
        </w:rPr>
        <w:t>os</w:t>
      </w:r>
      <w:r w:rsidRPr="00BA5D03">
        <w:rPr>
          <w:rFonts w:cs="Arial"/>
        </w:rPr>
        <w:t xml:space="preserve"> número</w:t>
      </w:r>
      <w:r>
        <w:rPr>
          <w:rFonts w:cs="Arial"/>
        </w:rPr>
        <w:t>s</w:t>
      </w:r>
      <w:r w:rsidRPr="00BA5D03">
        <w:rPr>
          <w:rFonts w:cs="Arial"/>
        </w:rPr>
        <w:t xml:space="preserve"> </w:t>
      </w:r>
      <w:r>
        <w:rPr>
          <w:rFonts w:cs="Arial"/>
        </w:rPr>
        <w:t>1 y 2 Bis. Aprobados.</w:t>
      </w:r>
    </w:p>
    <w:p w14:paraId="7597A184" w14:textId="77777777" w:rsidR="00AB3EF0" w:rsidRPr="00BA5D03" w:rsidRDefault="00AB3EF0" w:rsidP="00AB3EF0">
      <w:pPr>
        <w:pStyle w:val="Sangra3detindependiente"/>
        <w:rPr>
          <w:rFonts w:cs="Arial"/>
        </w:rPr>
      </w:pPr>
    </w:p>
    <w:p w14:paraId="551C4D52" w14:textId="77777777" w:rsidR="00AB3EF0" w:rsidRPr="00BA5D03" w:rsidRDefault="00AB3EF0" w:rsidP="00AB3EF0">
      <w:pPr>
        <w:jc w:val="both"/>
        <w:rPr>
          <w:rFonts w:ascii="Arial" w:hAnsi="Arial" w:cs="Arial"/>
          <w:bCs/>
          <w:sz w:val="24"/>
          <w:szCs w:val="24"/>
          <w:lang w:val="es-ES_tradnl"/>
        </w:rPr>
      </w:pPr>
      <w:r w:rsidRPr="00BA5D03">
        <w:rPr>
          <w:rFonts w:ascii="Arial" w:hAnsi="Arial" w:cs="Arial"/>
          <w:bCs/>
          <w:sz w:val="24"/>
          <w:szCs w:val="24"/>
          <w:lang w:val="es-ES_tradnl"/>
        </w:rPr>
        <w:t>V.2</w:t>
      </w:r>
      <w:r>
        <w:rPr>
          <w:rFonts w:ascii="Arial" w:hAnsi="Arial" w:cs="Arial"/>
          <w:bCs/>
          <w:sz w:val="24"/>
          <w:szCs w:val="24"/>
        </w:rPr>
        <w:t xml:space="preserve"> </w:t>
      </w:r>
      <w:r w:rsidRPr="00BA5D03">
        <w:rPr>
          <w:rFonts w:ascii="Arial" w:hAnsi="Arial" w:cs="Arial"/>
          <w:bCs/>
          <w:sz w:val="24"/>
          <w:szCs w:val="24"/>
          <w:lang w:val="es-ES_tradnl"/>
        </w:rPr>
        <w:t>Continuamos con la discusión de los dictámenes que concluyen en decreto municipal y que, según nuestra reglamentación vigente, deben ser votados en forma nominal siendo suficiente la existencia de mayoría simple para su aprobación, solicitando al Secretario General los enuncie.</w:t>
      </w:r>
    </w:p>
    <w:p w14:paraId="39CF331B" w14:textId="77777777" w:rsidR="00AB3EF0" w:rsidRPr="00884A34" w:rsidRDefault="00AB3EF0" w:rsidP="00AB3EF0">
      <w:pPr>
        <w:jc w:val="both"/>
        <w:rPr>
          <w:rFonts w:ascii="Arial" w:hAnsi="Arial" w:cs="Arial"/>
          <w:b/>
          <w:sz w:val="24"/>
          <w:szCs w:val="24"/>
          <w:lang w:val="es-ES_tradnl"/>
        </w:rPr>
      </w:pPr>
    </w:p>
    <w:p w14:paraId="5CE8775C" w14:textId="77777777" w:rsidR="00AB3EF0" w:rsidRPr="00BA5D03" w:rsidRDefault="00AB3EF0" w:rsidP="00AB3EF0">
      <w:pPr>
        <w:jc w:val="both"/>
        <w:rPr>
          <w:rFonts w:ascii="Arial" w:hAnsi="Arial" w:cs="Arial"/>
          <w:bCs/>
          <w:sz w:val="24"/>
          <w:szCs w:val="24"/>
          <w:lang w:val="es-ES_tradnl"/>
        </w:rPr>
      </w:pPr>
      <w:r w:rsidRPr="00884A34">
        <w:rPr>
          <w:rFonts w:ascii="Arial" w:hAnsi="Arial" w:cs="Arial"/>
          <w:b/>
          <w:sz w:val="24"/>
          <w:szCs w:val="24"/>
          <w:lang w:val="es-ES_tradnl"/>
        </w:rPr>
        <w:t xml:space="preserve">El Señor Secretario General: </w:t>
      </w:r>
      <w:r w:rsidRPr="00BA5D03">
        <w:rPr>
          <w:rFonts w:ascii="Arial" w:hAnsi="Arial" w:cs="Arial"/>
          <w:bCs/>
          <w:sz w:val="24"/>
          <w:szCs w:val="24"/>
          <w:lang w:val="es-ES_tradnl"/>
        </w:rPr>
        <w:t>Son los decretos marcados con los números del 3 al 6</w:t>
      </w:r>
      <w:r>
        <w:rPr>
          <w:rFonts w:ascii="Arial" w:hAnsi="Arial" w:cs="Arial"/>
          <w:bCs/>
          <w:sz w:val="24"/>
          <w:szCs w:val="24"/>
          <w:lang w:val="es-ES_tradnl"/>
        </w:rPr>
        <w:t xml:space="preserve"> bis, el 6 ter con las modificaciones previamente notificadas y del 6 </w:t>
      </w:r>
      <w:proofErr w:type="spellStart"/>
      <w:r>
        <w:rPr>
          <w:rFonts w:ascii="Arial" w:hAnsi="Arial" w:cs="Arial"/>
          <w:bCs/>
          <w:sz w:val="24"/>
          <w:szCs w:val="24"/>
          <w:lang w:val="es-ES_tradnl"/>
        </w:rPr>
        <w:t>quater</w:t>
      </w:r>
      <w:proofErr w:type="spellEnd"/>
      <w:r>
        <w:rPr>
          <w:rFonts w:ascii="Arial" w:hAnsi="Arial" w:cs="Arial"/>
          <w:bCs/>
          <w:sz w:val="24"/>
          <w:szCs w:val="24"/>
          <w:lang w:val="es-ES_tradnl"/>
        </w:rPr>
        <w:t xml:space="preserve"> al 6 </w:t>
      </w:r>
      <w:proofErr w:type="spellStart"/>
      <w:r>
        <w:rPr>
          <w:rFonts w:ascii="Arial" w:hAnsi="Arial" w:cs="Arial"/>
          <w:bCs/>
          <w:sz w:val="24"/>
          <w:szCs w:val="24"/>
          <w:lang w:val="es-ES_tradnl"/>
        </w:rPr>
        <w:t>nonies</w:t>
      </w:r>
      <w:proofErr w:type="spellEnd"/>
      <w:r w:rsidRPr="00BA5D03">
        <w:rPr>
          <w:rFonts w:ascii="Arial" w:hAnsi="Arial" w:cs="Arial"/>
          <w:bCs/>
          <w:sz w:val="24"/>
          <w:szCs w:val="24"/>
          <w:lang w:val="es-ES_tradnl"/>
        </w:rPr>
        <w:t>, que se refieren a lo siguiente</w:t>
      </w:r>
      <w:r>
        <w:rPr>
          <w:rFonts w:ascii="Arial" w:hAnsi="Arial" w:cs="Arial"/>
          <w:bCs/>
          <w:sz w:val="24"/>
          <w:szCs w:val="24"/>
          <w:lang w:val="es-ES_tradnl"/>
        </w:rPr>
        <w:t>:</w:t>
      </w:r>
    </w:p>
    <w:p w14:paraId="5D37FB7B" w14:textId="77777777" w:rsidR="00AB3EF0" w:rsidRPr="00BA5D03" w:rsidRDefault="00AB3EF0" w:rsidP="00AB3EF0">
      <w:pPr>
        <w:ind w:left="567" w:hanging="567"/>
        <w:jc w:val="both"/>
        <w:rPr>
          <w:rFonts w:ascii="Arial" w:hAnsi="Arial" w:cs="Arial"/>
          <w:bCs/>
          <w:sz w:val="24"/>
          <w:szCs w:val="24"/>
          <w:lang w:val="es-ES_tradnl"/>
        </w:rPr>
      </w:pPr>
    </w:p>
    <w:p w14:paraId="18A432C0" w14:textId="7C21F375" w:rsidR="00CD0590" w:rsidRPr="00D04677" w:rsidRDefault="00AB3EF0" w:rsidP="00D04677">
      <w:pPr>
        <w:jc w:val="both"/>
        <w:rPr>
          <w:rFonts w:ascii="Arial" w:eastAsia="Arial" w:hAnsi="Arial" w:cs="Arial"/>
          <w:bCs/>
        </w:rPr>
      </w:pPr>
      <w:r>
        <w:rPr>
          <w:rFonts w:ascii="Arial" w:eastAsia="Arial" w:hAnsi="Arial" w:cs="Arial"/>
          <w:bCs/>
          <w:sz w:val="24"/>
          <w:szCs w:val="24"/>
        </w:rPr>
        <w:t xml:space="preserve">3.- </w:t>
      </w:r>
      <w:r w:rsidRPr="00BA5D03">
        <w:rPr>
          <w:rFonts w:ascii="Arial" w:eastAsia="Arial" w:hAnsi="Arial" w:cs="Arial"/>
          <w:bCs/>
          <w:sz w:val="24"/>
          <w:szCs w:val="24"/>
        </w:rPr>
        <w:t>DICTAMEN DE LA COMISIÓN EDILICIA DE CULTURA, ESPECTÁCULOS, FESTIVIDADES Y CONMEMORACIONES CÍVICAS, CORRESPONDIENTE A LA INICIATIVA DEL REGIDOR LUIS CISNEROS QUIRARTE, PARA MODIFICAR LA NOMENCLATURA DE LA VIALIDAD CONOCIDA COMO BROCA, SOPLETE, ALAMBIQUES, TONELES, ACUEDUCTO, PROL. ACUEDUCTO, EN LA COLONIA ÁLAMO INDUSTRIAL SUR, POR LA DE ALAMBIQUES.</w:t>
      </w:r>
    </w:p>
    <w:p w14:paraId="006D7FB2" w14:textId="77777777" w:rsidR="00CD0590" w:rsidRPr="00D04677" w:rsidRDefault="00CD0590" w:rsidP="00D04677">
      <w:pPr>
        <w:jc w:val="center"/>
        <w:rPr>
          <w:rFonts w:ascii="Arial" w:hAnsi="Arial" w:cs="Arial"/>
          <w:b/>
          <w:bCs/>
        </w:rPr>
      </w:pPr>
      <w:r w:rsidRPr="00D04677">
        <w:rPr>
          <w:rFonts w:ascii="Arial" w:hAnsi="Arial" w:cs="Arial"/>
          <w:b/>
          <w:bCs/>
        </w:rPr>
        <w:t>DECRETO</w:t>
      </w:r>
    </w:p>
    <w:p w14:paraId="1BFA09ED" w14:textId="77777777" w:rsidR="00D04677" w:rsidRPr="00D04677" w:rsidRDefault="00D04677" w:rsidP="00D04677">
      <w:pPr>
        <w:jc w:val="center"/>
        <w:rPr>
          <w:rFonts w:ascii="Arial" w:hAnsi="Arial" w:cs="Arial"/>
          <w:b/>
          <w:bCs/>
        </w:rPr>
      </w:pPr>
    </w:p>
    <w:p w14:paraId="3DF45268" w14:textId="7840DE87" w:rsidR="00CD0590" w:rsidRDefault="00D04677" w:rsidP="00D04677">
      <w:pPr>
        <w:jc w:val="both"/>
        <w:rPr>
          <w:rFonts w:ascii="Arial" w:hAnsi="Arial" w:cs="Arial"/>
        </w:rPr>
      </w:pPr>
      <w:r w:rsidRPr="00D04677">
        <w:rPr>
          <w:rFonts w:ascii="Arial" w:hAnsi="Arial" w:cs="Arial"/>
          <w:b/>
          <w:bCs/>
        </w:rPr>
        <w:t>PRIMERO.</w:t>
      </w:r>
      <w:r>
        <w:rPr>
          <w:rFonts w:ascii="Arial" w:hAnsi="Arial" w:cs="Arial"/>
          <w:b/>
          <w:bCs/>
        </w:rPr>
        <w:t>-</w:t>
      </w:r>
      <w:r w:rsidRPr="00D04677">
        <w:rPr>
          <w:rFonts w:ascii="Arial" w:hAnsi="Arial" w:cs="Arial"/>
          <w:b/>
          <w:bCs/>
        </w:rPr>
        <w:t xml:space="preserve"> </w:t>
      </w:r>
      <w:r w:rsidR="00CD0590" w:rsidRPr="00D04677">
        <w:rPr>
          <w:rFonts w:ascii="Arial" w:hAnsi="Arial" w:cs="Arial"/>
        </w:rPr>
        <w:t xml:space="preserve">El Ayuntamiento Constitucional del Municipio de Guadalajara aprueba y autoriza el cambio de la nomenclatura de la vialidad conocida actualmente como: Broca, Soplete, Alambiques, Toneles, Acueducto, </w:t>
      </w:r>
      <w:proofErr w:type="spellStart"/>
      <w:r w:rsidR="00CD0590" w:rsidRPr="00D04677">
        <w:rPr>
          <w:rFonts w:ascii="Arial" w:hAnsi="Arial" w:cs="Arial"/>
        </w:rPr>
        <w:t>Prol</w:t>
      </w:r>
      <w:proofErr w:type="spellEnd"/>
      <w:r w:rsidR="00CD0590" w:rsidRPr="00D04677">
        <w:rPr>
          <w:rFonts w:ascii="Arial" w:hAnsi="Arial" w:cs="Arial"/>
        </w:rPr>
        <w:t>. Acueducto, de la Colonia Álamo Industrial Sur, por la de: Alambiques.</w:t>
      </w:r>
    </w:p>
    <w:p w14:paraId="625B97D8" w14:textId="77777777" w:rsidR="00D04677" w:rsidRPr="00D04677" w:rsidRDefault="00D04677" w:rsidP="00D04677">
      <w:pPr>
        <w:jc w:val="both"/>
        <w:rPr>
          <w:rFonts w:ascii="Arial" w:hAnsi="Arial" w:cs="Arial"/>
        </w:rPr>
      </w:pPr>
    </w:p>
    <w:p w14:paraId="610A3F92" w14:textId="6B7BD4B1" w:rsidR="00CD0590" w:rsidRDefault="00D04677" w:rsidP="00D04677">
      <w:pPr>
        <w:jc w:val="both"/>
        <w:rPr>
          <w:rFonts w:ascii="Arial" w:hAnsi="Arial" w:cs="Arial"/>
        </w:rPr>
      </w:pPr>
      <w:r w:rsidRPr="00D04677">
        <w:rPr>
          <w:rFonts w:ascii="Arial" w:hAnsi="Arial" w:cs="Arial"/>
          <w:b/>
          <w:bCs/>
        </w:rPr>
        <w:lastRenderedPageBreak/>
        <w:t>SEGUNDO.</w:t>
      </w:r>
      <w:r>
        <w:rPr>
          <w:rFonts w:ascii="Arial" w:hAnsi="Arial" w:cs="Arial"/>
          <w:b/>
          <w:bCs/>
        </w:rPr>
        <w:t>-</w:t>
      </w:r>
      <w:r w:rsidRPr="00D04677">
        <w:rPr>
          <w:rFonts w:ascii="Arial" w:hAnsi="Arial" w:cs="Arial"/>
          <w:b/>
          <w:bCs/>
        </w:rPr>
        <w:t xml:space="preserve"> </w:t>
      </w:r>
      <w:r w:rsidR="00CD0590" w:rsidRPr="00D04677">
        <w:rPr>
          <w:rFonts w:ascii="Arial" w:hAnsi="Arial" w:cs="Arial"/>
        </w:rPr>
        <w:t>Se instruye a la Dirección de Ordenamiento del Territorio para que cuando se realice la actualizació</w:t>
      </w:r>
      <w:r w:rsidR="00605252">
        <w:rPr>
          <w:rFonts w:ascii="Arial" w:hAnsi="Arial" w:cs="Arial"/>
        </w:rPr>
        <w:t xml:space="preserve">n o modificación de los Planes </w:t>
      </w:r>
      <w:r w:rsidR="00CD0590" w:rsidRPr="00D04677">
        <w:rPr>
          <w:rFonts w:ascii="Arial" w:hAnsi="Arial" w:cs="Arial"/>
        </w:rPr>
        <w:t>de Desarrollo Urbano del Municipio integre el cambio de la nomenclatura que se apruebe.</w:t>
      </w:r>
    </w:p>
    <w:p w14:paraId="6EDD35FF" w14:textId="77777777" w:rsidR="00D04677" w:rsidRPr="00D04677" w:rsidRDefault="00D04677" w:rsidP="00D04677">
      <w:pPr>
        <w:jc w:val="both"/>
        <w:rPr>
          <w:rFonts w:ascii="Arial" w:hAnsi="Arial" w:cs="Arial"/>
        </w:rPr>
      </w:pPr>
    </w:p>
    <w:p w14:paraId="6135B22F" w14:textId="6E54A7D1" w:rsidR="00CD0590" w:rsidRDefault="00D04677" w:rsidP="00D04677">
      <w:pPr>
        <w:jc w:val="both"/>
        <w:rPr>
          <w:rFonts w:ascii="Arial" w:hAnsi="Arial" w:cs="Arial"/>
        </w:rPr>
      </w:pPr>
      <w:r w:rsidRPr="00D04677">
        <w:rPr>
          <w:rFonts w:ascii="Arial" w:hAnsi="Arial" w:cs="Arial"/>
          <w:b/>
          <w:bCs/>
        </w:rPr>
        <w:t>TERCERO.</w:t>
      </w:r>
      <w:r>
        <w:rPr>
          <w:rFonts w:ascii="Arial" w:hAnsi="Arial" w:cs="Arial"/>
          <w:b/>
          <w:bCs/>
        </w:rPr>
        <w:t>-</w:t>
      </w:r>
      <w:r w:rsidRPr="00D04677">
        <w:rPr>
          <w:rFonts w:ascii="Arial" w:hAnsi="Arial" w:cs="Arial"/>
        </w:rPr>
        <w:t xml:space="preserve"> </w:t>
      </w:r>
      <w:r w:rsidR="00CD0590" w:rsidRPr="00D04677">
        <w:rPr>
          <w:rFonts w:ascii="Arial" w:hAnsi="Arial" w:cs="Arial"/>
        </w:rPr>
        <w:t>Notifíquese el presente decreto a la Tesorería Municipal, a las Direcciones de Catastro, Obras Públicas, Ordenamiento del Territorio, Licencias de Construcción, Movilidad y Transporte, Participación Ciudadana, Patrimonio y Licencias; para su conocimiento y efectos legales a que haya lugar.</w:t>
      </w:r>
    </w:p>
    <w:p w14:paraId="376D737E" w14:textId="77777777" w:rsidR="00D04677" w:rsidRPr="00D04677" w:rsidRDefault="00D04677" w:rsidP="00D04677">
      <w:pPr>
        <w:jc w:val="both"/>
        <w:rPr>
          <w:rFonts w:ascii="Arial" w:hAnsi="Arial" w:cs="Arial"/>
        </w:rPr>
      </w:pPr>
    </w:p>
    <w:p w14:paraId="64018F5C" w14:textId="79A96F12" w:rsidR="00CD0590" w:rsidRDefault="00D04677" w:rsidP="00D04677">
      <w:pPr>
        <w:jc w:val="both"/>
        <w:rPr>
          <w:rFonts w:ascii="Arial" w:hAnsi="Arial" w:cs="Arial"/>
        </w:rPr>
      </w:pPr>
      <w:r w:rsidRPr="00D04677">
        <w:rPr>
          <w:rFonts w:ascii="Arial" w:hAnsi="Arial" w:cs="Arial"/>
          <w:b/>
          <w:bCs/>
        </w:rPr>
        <w:t>CUARTO.</w:t>
      </w:r>
      <w:r>
        <w:rPr>
          <w:rFonts w:ascii="Arial" w:hAnsi="Arial" w:cs="Arial"/>
          <w:b/>
          <w:bCs/>
        </w:rPr>
        <w:t>-</w:t>
      </w:r>
      <w:r w:rsidRPr="00D04677">
        <w:rPr>
          <w:rFonts w:ascii="Arial" w:hAnsi="Arial" w:cs="Arial"/>
          <w:b/>
          <w:bCs/>
        </w:rPr>
        <w:t xml:space="preserve"> </w:t>
      </w:r>
      <w:r w:rsidR="00CD0590" w:rsidRPr="00D04677">
        <w:rPr>
          <w:rFonts w:ascii="Arial" w:hAnsi="Arial" w:cs="Arial"/>
        </w:rPr>
        <w:t>Notifíquese el presente decreto para su conocimiento y efectos legales conducentes a las siguientes empresas, organismos, dependencias y autoridades estatales y federales:</w:t>
      </w:r>
    </w:p>
    <w:p w14:paraId="7CF48C5A" w14:textId="77777777" w:rsidR="00D04677" w:rsidRPr="00D04677" w:rsidRDefault="00D04677" w:rsidP="00D04677">
      <w:pPr>
        <w:jc w:val="both"/>
        <w:rPr>
          <w:rFonts w:ascii="Arial" w:hAnsi="Arial" w:cs="Arial"/>
        </w:rPr>
      </w:pPr>
    </w:p>
    <w:p w14:paraId="2AE5B7E8"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Comisión Federal de Electricidad (CFE)</w:t>
      </w:r>
    </w:p>
    <w:p w14:paraId="49CCFFF2"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Servicio de Administración Tributaria (SAT)</w:t>
      </w:r>
    </w:p>
    <w:p w14:paraId="5883B763"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Instituto Nacional Electoral (INE)</w:t>
      </w:r>
    </w:p>
    <w:p w14:paraId="501F2DF3"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Servicio Postal Mexicano</w:t>
      </w:r>
    </w:p>
    <w:p w14:paraId="5732AD13"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Instituto Mexicano del Seguro Social (IMSS)</w:t>
      </w:r>
    </w:p>
    <w:p w14:paraId="4E269E06"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Instituto de Seguridad y Servicios Sociales de los Trabajadores del Estado (ISSSTE)</w:t>
      </w:r>
    </w:p>
    <w:p w14:paraId="3A892A24"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Instituto Nacional de Estadística y Geografía (INEGI)</w:t>
      </w:r>
    </w:p>
    <w:p w14:paraId="3B227860"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Teléfonos de México (TELMEX)</w:t>
      </w:r>
    </w:p>
    <w:p w14:paraId="3470D7CA"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Sistema Intermunicipal de los Servicios de Agua Potable y Alcantarillado (SIAPA)</w:t>
      </w:r>
    </w:p>
    <w:p w14:paraId="68131CD9"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Instituto Electoral y de Participación Ciudadana de Jalisco (IEPC)</w:t>
      </w:r>
    </w:p>
    <w:p w14:paraId="4046A113"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Registro Público de la Propiedad y del Comercio del Estado de Jalisco</w:t>
      </w:r>
    </w:p>
    <w:p w14:paraId="709E337C"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Empresas prestadoras del servicio de telefonía y televisión por cable local</w:t>
      </w:r>
    </w:p>
    <w:p w14:paraId="002A173C"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Delegaciones del gobierno Federal en el Estado de Jalisco</w:t>
      </w:r>
    </w:p>
    <w:p w14:paraId="69C9FD96" w14:textId="77777777" w:rsidR="00CD0590" w:rsidRPr="00D04677" w:rsidRDefault="00CD0590" w:rsidP="001410B7">
      <w:pPr>
        <w:numPr>
          <w:ilvl w:val="0"/>
          <w:numId w:val="43"/>
        </w:numPr>
        <w:contextualSpacing/>
        <w:jc w:val="both"/>
        <w:rPr>
          <w:rFonts w:ascii="Arial" w:hAnsi="Arial" w:cs="Arial"/>
        </w:rPr>
      </w:pPr>
      <w:r w:rsidRPr="00D04677">
        <w:rPr>
          <w:rFonts w:ascii="Arial" w:hAnsi="Arial" w:cs="Arial"/>
        </w:rPr>
        <w:t>Instituciones bancarias con sucursales en el Estado de Jalisco.</w:t>
      </w:r>
    </w:p>
    <w:p w14:paraId="05124474" w14:textId="77777777" w:rsidR="00CD0590" w:rsidRDefault="00CD0590" w:rsidP="001410B7">
      <w:pPr>
        <w:numPr>
          <w:ilvl w:val="0"/>
          <w:numId w:val="43"/>
        </w:numPr>
        <w:contextualSpacing/>
        <w:jc w:val="both"/>
        <w:rPr>
          <w:rFonts w:ascii="Arial" w:hAnsi="Arial" w:cs="Arial"/>
        </w:rPr>
      </w:pPr>
      <w:r w:rsidRPr="00D04677">
        <w:rPr>
          <w:rFonts w:ascii="Arial" w:hAnsi="Arial" w:cs="Arial"/>
        </w:rPr>
        <w:t>Gobierno del Estado de Jalisco, a través de la Secretaría General de Gobierno.</w:t>
      </w:r>
    </w:p>
    <w:p w14:paraId="4CB941E5" w14:textId="77777777" w:rsidR="00D04677" w:rsidRPr="00D04677" w:rsidRDefault="00D04677" w:rsidP="00D04677">
      <w:pPr>
        <w:ind w:left="720"/>
        <w:contextualSpacing/>
        <w:jc w:val="both"/>
        <w:rPr>
          <w:rFonts w:ascii="Arial" w:hAnsi="Arial" w:cs="Arial"/>
        </w:rPr>
      </w:pPr>
    </w:p>
    <w:p w14:paraId="28D8D9A7" w14:textId="405DCA17" w:rsidR="00CD0590" w:rsidRPr="00D04677" w:rsidRDefault="00D04677" w:rsidP="00D04677">
      <w:pPr>
        <w:jc w:val="both"/>
        <w:rPr>
          <w:rFonts w:ascii="Arial" w:hAnsi="Arial" w:cs="Arial"/>
        </w:rPr>
      </w:pPr>
      <w:r w:rsidRPr="00D04677">
        <w:rPr>
          <w:rFonts w:ascii="Arial" w:hAnsi="Arial" w:cs="Arial"/>
          <w:b/>
          <w:bCs/>
        </w:rPr>
        <w:t>QUINTO.</w:t>
      </w:r>
      <w:r>
        <w:rPr>
          <w:rFonts w:ascii="Arial" w:hAnsi="Arial" w:cs="Arial"/>
          <w:b/>
          <w:bCs/>
        </w:rPr>
        <w:t>-</w:t>
      </w:r>
      <w:r w:rsidRPr="00D04677">
        <w:rPr>
          <w:rFonts w:ascii="Arial" w:hAnsi="Arial" w:cs="Arial"/>
          <w:b/>
          <w:bCs/>
        </w:rPr>
        <w:t xml:space="preserve"> </w:t>
      </w:r>
      <w:r w:rsidR="00CD0590" w:rsidRPr="00D04677">
        <w:rPr>
          <w:rFonts w:ascii="Arial" w:hAnsi="Arial" w:cs="Arial"/>
        </w:rPr>
        <w:t>Se faculta al Presidente Municipal y al Secretario General del Ayuntamiento, para que suscriban la documentación inherente para el cumplimiento del presente decreto.</w:t>
      </w:r>
    </w:p>
    <w:p w14:paraId="2222A866" w14:textId="77777777" w:rsidR="00CD0590" w:rsidRPr="00D04677" w:rsidRDefault="00CD0590" w:rsidP="00D04677">
      <w:pPr>
        <w:jc w:val="center"/>
        <w:rPr>
          <w:rFonts w:ascii="Arial" w:hAnsi="Arial" w:cs="Arial"/>
          <w:b/>
          <w:bCs/>
        </w:rPr>
      </w:pPr>
    </w:p>
    <w:p w14:paraId="26A30488" w14:textId="034DE603" w:rsidR="00CD0590" w:rsidRDefault="00D04677" w:rsidP="00D04677">
      <w:pPr>
        <w:jc w:val="center"/>
        <w:rPr>
          <w:rFonts w:ascii="Arial" w:hAnsi="Arial" w:cs="Arial"/>
          <w:b/>
          <w:bCs/>
        </w:rPr>
      </w:pPr>
      <w:r w:rsidRPr="00D04677">
        <w:rPr>
          <w:rFonts w:ascii="Arial" w:hAnsi="Arial" w:cs="Arial"/>
          <w:b/>
          <w:bCs/>
        </w:rPr>
        <w:t>TRANSITORIOS</w:t>
      </w:r>
    </w:p>
    <w:p w14:paraId="691EAD38" w14:textId="77777777" w:rsidR="00D04677" w:rsidRPr="00D04677" w:rsidRDefault="00D04677" w:rsidP="00D04677">
      <w:pPr>
        <w:jc w:val="center"/>
        <w:rPr>
          <w:rFonts w:ascii="Arial" w:hAnsi="Arial" w:cs="Arial"/>
          <w:b/>
          <w:bCs/>
        </w:rPr>
      </w:pPr>
    </w:p>
    <w:p w14:paraId="680BD7D6" w14:textId="5D40DB8D" w:rsidR="00AB3EF0" w:rsidRDefault="00D04677" w:rsidP="00D04677">
      <w:pPr>
        <w:rPr>
          <w:rFonts w:ascii="Arial" w:hAnsi="Arial" w:cs="Arial"/>
        </w:rPr>
      </w:pPr>
      <w:r w:rsidRPr="00D04677">
        <w:rPr>
          <w:rFonts w:ascii="Arial" w:hAnsi="Arial" w:cs="Arial"/>
          <w:b/>
          <w:bCs/>
        </w:rPr>
        <w:t>ÚNICO.</w:t>
      </w:r>
      <w:r>
        <w:rPr>
          <w:rFonts w:ascii="Arial" w:hAnsi="Arial" w:cs="Arial"/>
          <w:b/>
          <w:bCs/>
        </w:rPr>
        <w:t>-</w:t>
      </w:r>
      <w:r w:rsidRPr="00D04677">
        <w:rPr>
          <w:rFonts w:ascii="Arial" w:hAnsi="Arial" w:cs="Arial"/>
          <w:b/>
          <w:bCs/>
        </w:rPr>
        <w:t xml:space="preserve"> </w:t>
      </w:r>
      <w:r w:rsidR="00CD0590" w:rsidRPr="00D04677">
        <w:rPr>
          <w:rFonts w:ascii="Arial" w:hAnsi="Arial" w:cs="Arial"/>
        </w:rPr>
        <w:t>Publíquese el presente decreto en la Gaceta Municipal de Guadalajara.</w:t>
      </w:r>
    </w:p>
    <w:p w14:paraId="1C339FF1" w14:textId="77777777" w:rsidR="00D04677" w:rsidRPr="00D04677" w:rsidRDefault="00D04677" w:rsidP="00D04677">
      <w:pPr>
        <w:rPr>
          <w:rFonts w:ascii="Arial" w:eastAsia="Arial" w:hAnsi="Arial" w:cs="Arial"/>
          <w:bCs/>
        </w:rPr>
      </w:pPr>
    </w:p>
    <w:p w14:paraId="296419FD" w14:textId="77777777" w:rsidR="00AB3EF0" w:rsidRDefault="00AB3EF0" w:rsidP="00AB3EF0">
      <w:pPr>
        <w:jc w:val="both"/>
        <w:rPr>
          <w:rFonts w:ascii="Arial" w:eastAsia="Arial" w:hAnsi="Arial" w:cs="Arial"/>
          <w:bCs/>
          <w:sz w:val="24"/>
          <w:szCs w:val="24"/>
        </w:rPr>
      </w:pPr>
      <w:r>
        <w:rPr>
          <w:rFonts w:ascii="Arial" w:eastAsia="Arial" w:hAnsi="Arial" w:cs="Arial"/>
          <w:bCs/>
          <w:sz w:val="24"/>
          <w:szCs w:val="24"/>
        </w:rPr>
        <w:t xml:space="preserve">4.- </w:t>
      </w:r>
      <w:r w:rsidRPr="00BA5D03">
        <w:rPr>
          <w:rFonts w:ascii="Arial" w:eastAsia="Arial" w:hAnsi="Arial" w:cs="Arial"/>
          <w:bCs/>
          <w:sz w:val="24"/>
          <w:szCs w:val="24"/>
        </w:rPr>
        <w:t>DICTAMEN DE LAS COMISIONES EDILICIAS DE CULTURA, ESPECTÁCULOS, FESTIVIDADES Y CONMEMORACIONES CÍVICAS Y DE DESARROLLO SOCIAL, HUMANO Y PARTICIPACIÓN CIUDADANA, CORRESPONDIENTE A LA INICIATIVA DE LA REGIDORA ANA GABRIELA VELASCO GARCÍA, PARA MODIFICAR LA DENOMINACIÓN DE LA AVENIDA JUAN PALOMAR Y ARIAS, POR YAQUIS.</w:t>
      </w:r>
    </w:p>
    <w:p w14:paraId="52A8A76B" w14:textId="77777777" w:rsidR="00CD0590" w:rsidRPr="00D04677" w:rsidRDefault="00CD0590" w:rsidP="00D04677">
      <w:pPr>
        <w:rPr>
          <w:rFonts w:ascii="Arial" w:hAnsi="Arial" w:cs="Arial"/>
          <w:b/>
        </w:rPr>
      </w:pPr>
    </w:p>
    <w:p w14:paraId="2B2B9188" w14:textId="196C177E" w:rsidR="00CD0590" w:rsidRPr="00D04677" w:rsidRDefault="00D04677" w:rsidP="00D04677">
      <w:pPr>
        <w:jc w:val="center"/>
        <w:rPr>
          <w:rFonts w:ascii="Arial" w:hAnsi="Arial" w:cs="Arial"/>
          <w:b/>
        </w:rPr>
      </w:pPr>
      <w:r>
        <w:rPr>
          <w:rFonts w:ascii="Arial" w:hAnsi="Arial" w:cs="Arial"/>
          <w:b/>
        </w:rPr>
        <w:t>DECRET</w:t>
      </w:r>
      <w:r w:rsidR="00CD0590" w:rsidRPr="00D04677">
        <w:rPr>
          <w:rFonts w:ascii="Arial" w:hAnsi="Arial" w:cs="Arial"/>
          <w:b/>
        </w:rPr>
        <w:t xml:space="preserve">O </w:t>
      </w:r>
    </w:p>
    <w:p w14:paraId="417AEA32" w14:textId="77777777" w:rsidR="00CD0590" w:rsidRPr="00D04677" w:rsidRDefault="00CD0590" w:rsidP="00D04677">
      <w:pPr>
        <w:jc w:val="center"/>
        <w:rPr>
          <w:rFonts w:ascii="Arial" w:hAnsi="Arial" w:cs="Arial"/>
          <w:b/>
        </w:rPr>
      </w:pPr>
    </w:p>
    <w:p w14:paraId="23774733" w14:textId="62CE0155" w:rsidR="00CD0590" w:rsidRDefault="00CD0590" w:rsidP="00D04677">
      <w:pPr>
        <w:jc w:val="both"/>
        <w:rPr>
          <w:rFonts w:ascii="Arial" w:hAnsi="Arial" w:cs="Arial"/>
          <w:bCs/>
        </w:rPr>
      </w:pPr>
      <w:r w:rsidRPr="00D04677">
        <w:rPr>
          <w:rFonts w:ascii="Arial" w:hAnsi="Arial" w:cs="Arial"/>
          <w:b/>
        </w:rPr>
        <w:t>PRIMERO</w:t>
      </w:r>
      <w:r w:rsidRPr="00D04677">
        <w:rPr>
          <w:rFonts w:ascii="Arial" w:hAnsi="Arial" w:cs="Arial"/>
          <w:bCs/>
        </w:rPr>
        <w:t>.</w:t>
      </w:r>
      <w:r w:rsidR="00D04677">
        <w:rPr>
          <w:rFonts w:ascii="Arial" w:hAnsi="Arial" w:cs="Arial"/>
          <w:bCs/>
        </w:rPr>
        <w:t>-</w:t>
      </w:r>
      <w:r w:rsidRPr="00D04677">
        <w:rPr>
          <w:rFonts w:ascii="Arial" w:hAnsi="Arial" w:cs="Arial"/>
          <w:bCs/>
        </w:rPr>
        <w:t xml:space="preserve"> El Ayuntamiento Constitucional del Municipio de Guadalajara aprueba y autoriza el cambio de nomenclatura de la vialidad Av. Juan Palomar y Arias en el tramo comprendido desde Av. Ignacio L. Vallarta y hasta la calle Palermo, por la de Yaquis, en el municipio de Guadalajara.</w:t>
      </w:r>
    </w:p>
    <w:p w14:paraId="14DEA1B7" w14:textId="77777777" w:rsidR="00D04677" w:rsidRPr="00D04677" w:rsidRDefault="00D04677" w:rsidP="00D04677">
      <w:pPr>
        <w:jc w:val="both"/>
        <w:rPr>
          <w:rFonts w:ascii="Arial" w:hAnsi="Arial" w:cs="Arial"/>
          <w:bCs/>
        </w:rPr>
      </w:pPr>
    </w:p>
    <w:p w14:paraId="31F32A7F" w14:textId="1415FB70" w:rsidR="00CD0590" w:rsidRDefault="00CD0590" w:rsidP="00D04677">
      <w:pPr>
        <w:jc w:val="both"/>
        <w:rPr>
          <w:rFonts w:ascii="Arial" w:hAnsi="Arial" w:cs="Arial"/>
        </w:rPr>
      </w:pPr>
      <w:r w:rsidRPr="00D04677">
        <w:rPr>
          <w:rFonts w:ascii="Arial" w:hAnsi="Arial" w:cs="Arial"/>
          <w:b/>
        </w:rPr>
        <w:lastRenderedPageBreak/>
        <w:t>SEGUNDO.</w:t>
      </w:r>
      <w:r w:rsidR="00D04677">
        <w:rPr>
          <w:rFonts w:ascii="Arial" w:hAnsi="Arial" w:cs="Arial"/>
          <w:b/>
        </w:rPr>
        <w:t>-</w:t>
      </w:r>
      <w:r w:rsidRPr="00D04677">
        <w:rPr>
          <w:rFonts w:ascii="Arial" w:hAnsi="Arial" w:cs="Arial"/>
          <w:b/>
        </w:rPr>
        <w:t xml:space="preserve"> </w:t>
      </w:r>
      <w:r w:rsidRPr="00D04677">
        <w:rPr>
          <w:rFonts w:ascii="Arial" w:hAnsi="Arial" w:cs="Arial"/>
        </w:rPr>
        <w:t>Se instruye a la Dirección de Ordenamiento del Territorio para que cuando se realice la actualización o modificación de los Planes de Desarrollo Urbano del Municipio integre el cambio de nomenclatura que se aprueba.</w:t>
      </w:r>
    </w:p>
    <w:p w14:paraId="355F0314" w14:textId="77777777" w:rsidR="00D04677" w:rsidRPr="00D04677" w:rsidRDefault="00D04677" w:rsidP="00D04677">
      <w:pPr>
        <w:jc w:val="both"/>
        <w:rPr>
          <w:rFonts w:ascii="Arial" w:hAnsi="Arial" w:cs="Arial"/>
        </w:rPr>
      </w:pPr>
    </w:p>
    <w:p w14:paraId="58B2221A" w14:textId="2A5BBE32" w:rsidR="00CD0590" w:rsidRDefault="00CD0590" w:rsidP="00D04677">
      <w:pPr>
        <w:jc w:val="both"/>
        <w:rPr>
          <w:rFonts w:ascii="Arial" w:hAnsi="Arial" w:cs="Arial"/>
          <w:bCs/>
        </w:rPr>
      </w:pPr>
      <w:r w:rsidRPr="00D04677">
        <w:rPr>
          <w:rFonts w:ascii="Arial" w:hAnsi="Arial" w:cs="Arial"/>
          <w:b/>
          <w:bCs/>
        </w:rPr>
        <w:t>TERCERO.</w:t>
      </w:r>
      <w:r w:rsidR="00D04677">
        <w:rPr>
          <w:rFonts w:ascii="Arial" w:hAnsi="Arial" w:cs="Arial"/>
          <w:b/>
          <w:bCs/>
        </w:rPr>
        <w:t>-</w:t>
      </w:r>
      <w:r w:rsidRPr="00D04677">
        <w:rPr>
          <w:rFonts w:ascii="Arial" w:hAnsi="Arial" w:cs="Arial"/>
          <w:bCs/>
        </w:rPr>
        <w:t xml:space="preserve"> Notifíquese el presente decreto a la Tesorería Municipal, a las Direcciones de Catastro, Obras Públicas, Ordenamiento del Territorio, Licencias de Construcción, Movilidad y Transporte, Participación Ciudadana, Patrimonio, Padrón y Licencias; para su conocimiento y efectos legales a que haya lugar.</w:t>
      </w:r>
    </w:p>
    <w:p w14:paraId="1905F6ED" w14:textId="77777777" w:rsidR="00D04677" w:rsidRPr="00D04677" w:rsidRDefault="00D04677" w:rsidP="00D04677">
      <w:pPr>
        <w:jc w:val="both"/>
        <w:rPr>
          <w:rFonts w:ascii="Arial" w:hAnsi="Arial" w:cs="Arial"/>
          <w:bCs/>
        </w:rPr>
      </w:pPr>
    </w:p>
    <w:p w14:paraId="44D322BA" w14:textId="1C9C5B15" w:rsidR="00CD0590" w:rsidRDefault="00CD0590" w:rsidP="00D04677">
      <w:pPr>
        <w:jc w:val="both"/>
        <w:rPr>
          <w:rFonts w:ascii="Arial" w:hAnsi="Arial" w:cs="Arial"/>
          <w:bCs/>
        </w:rPr>
      </w:pPr>
      <w:r w:rsidRPr="00D04677">
        <w:rPr>
          <w:rFonts w:ascii="Arial" w:hAnsi="Arial" w:cs="Arial"/>
          <w:b/>
          <w:bCs/>
        </w:rPr>
        <w:t>CUARTO.</w:t>
      </w:r>
      <w:r w:rsidR="00D04677">
        <w:rPr>
          <w:rFonts w:ascii="Arial" w:hAnsi="Arial" w:cs="Arial"/>
          <w:b/>
          <w:bCs/>
        </w:rPr>
        <w:t>-</w:t>
      </w:r>
      <w:r w:rsidRPr="00D04677">
        <w:rPr>
          <w:rFonts w:ascii="Arial" w:hAnsi="Arial" w:cs="Arial"/>
          <w:b/>
          <w:bCs/>
        </w:rPr>
        <w:t xml:space="preserve"> </w:t>
      </w:r>
      <w:r w:rsidRPr="00D04677">
        <w:rPr>
          <w:rFonts w:ascii="Arial" w:hAnsi="Arial" w:cs="Arial"/>
          <w:bCs/>
        </w:rPr>
        <w:t>Notifíquese el presente decreto para su conocimiento y efectos legales conducentes a las siguientes empresas, organismos, dependencias y autoridades estatales y federales:</w:t>
      </w:r>
    </w:p>
    <w:p w14:paraId="3BEEA520" w14:textId="77777777" w:rsidR="00D04677" w:rsidRPr="00D04677" w:rsidRDefault="00D04677" w:rsidP="00D04677">
      <w:pPr>
        <w:jc w:val="both"/>
        <w:rPr>
          <w:rFonts w:ascii="Arial" w:hAnsi="Arial" w:cs="Arial"/>
          <w:bCs/>
        </w:rPr>
      </w:pPr>
    </w:p>
    <w:p w14:paraId="72E806E5"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Comisión Federal de Electricidad (CFE);</w:t>
      </w:r>
    </w:p>
    <w:p w14:paraId="4A5D6A6A"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Servicio de Administración Tributaria (SAT);</w:t>
      </w:r>
    </w:p>
    <w:p w14:paraId="7CC83BA5"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Instituto Nacional Electoral (INE);</w:t>
      </w:r>
    </w:p>
    <w:p w14:paraId="28A532A9"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Servicio Postal Mexicano;</w:t>
      </w:r>
    </w:p>
    <w:p w14:paraId="649551D6"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Instituto Mexicano del Seguro Social (IMSS);</w:t>
      </w:r>
    </w:p>
    <w:p w14:paraId="4F7173C8"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Instituto de Seguridad y Servicios Sociales de los Trabajadores del Estado (ISSSTE);</w:t>
      </w:r>
    </w:p>
    <w:p w14:paraId="4E738EDB"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Instituto Nacional de Estadística y Geografía (INEGI);</w:t>
      </w:r>
    </w:p>
    <w:p w14:paraId="423C412C"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Teléfonos de México (TELMEX)</w:t>
      </w:r>
    </w:p>
    <w:p w14:paraId="1C9D181E"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Sistema Intermunicipal de los Servicios de Agua Potable y Alcantarillado (SIAPA);</w:t>
      </w:r>
    </w:p>
    <w:p w14:paraId="51B2F649"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Instituto Electoral y de Participación Ciudadana de Jalisco (IEPC);</w:t>
      </w:r>
    </w:p>
    <w:p w14:paraId="599F41FC"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Registro Público de la Propiedad y del Comercio del Estado de Jalisco;</w:t>
      </w:r>
    </w:p>
    <w:p w14:paraId="4DB336DD"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Empresas prestadoras del servicio de telefonía y televisión por cable local;</w:t>
      </w:r>
    </w:p>
    <w:p w14:paraId="6F4C9FB6"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Delegaciones del Gobierno Federal en el Estado de Jalisco;</w:t>
      </w:r>
    </w:p>
    <w:p w14:paraId="69980ABE" w14:textId="77777777" w:rsidR="00CD0590" w:rsidRPr="00D04677"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Instituciones Bancarias con sucursales en el Estado de Jalisco; y</w:t>
      </w:r>
    </w:p>
    <w:p w14:paraId="08E0FE28" w14:textId="77777777" w:rsidR="00CD0590" w:rsidRDefault="00CD0590" w:rsidP="001410B7">
      <w:pPr>
        <w:pStyle w:val="Prrafodelista"/>
        <w:numPr>
          <w:ilvl w:val="0"/>
          <w:numId w:val="44"/>
        </w:numPr>
        <w:contextualSpacing/>
        <w:jc w:val="both"/>
        <w:rPr>
          <w:rFonts w:ascii="Arial" w:hAnsi="Arial" w:cs="Arial"/>
          <w:bCs/>
          <w:sz w:val="20"/>
          <w:szCs w:val="20"/>
          <w:lang w:eastAsia="es-MX"/>
        </w:rPr>
      </w:pPr>
      <w:r w:rsidRPr="00D04677">
        <w:rPr>
          <w:rFonts w:ascii="Arial" w:hAnsi="Arial" w:cs="Arial"/>
          <w:bCs/>
          <w:sz w:val="20"/>
          <w:szCs w:val="20"/>
          <w:lang w:eastAsia="es-MX"/>
        </w:rPr>
        <w:t>Gobierno del Estado de Jalisco, a través de la Secretaria General de Gobierno.</w:t>
      </w:r>
    </w:p>
    <w:p w14:paraId="67F97CC9" w14:textId="77777777" w:rsidR="00D04677" w:rsidRPr="00D04677" w:rsidRDefault="00D04677" w:rsidP="00D04677">
      <w:pPr>
        <w:pStyle w:val="Prrafodelista"/>
        <w:ind w:left="720"/>
        <w:contextualSpacing/>
        <w:jc w:val="both"/>
        <w:rPr>
          <w:rFonts w:ascii="Arial" w:hAnsi="Arial" w:cs="Arial"/>
          <w:bCs/>
          <w:sz w:val="20"/>
          <w:szCs w:val="20"/>
          <w:lang w:eastAsia="es-MX"/>
        </w:rPr>
      </w:pPr>
    </w:p>
    <w:p w14:paraId="3A8303EC" w14:textId="6935157E" w:rsidR="00CD0590" w:rsidRPr="00D04677" w:rsidRDefault="00CD0590" w:rsidP="00D04677">
      <w:pPr>
        <w:jc w:val="both"/>
        <w:rPr>
          <w:rFonts w:ascii="Arial" w:hAnsi="Arial" w:cs="Arial"/>
          <w:bCs/>
        </w:rPr>
      </w:pPr>
      <w:r w:rsidRPr="00D04677">
        <w:rPr>
          <w:rFonts w:ascii="Arial" w:hAnsi="Arial" w:cs="Arial"/>
          <w:b/>
          <w:bCs/>
        </w:rPr>
        <w:t>QUINTO.</w:t>
      </w:r>
      <w:r w:rsidR="00D04677">
        <w:rPr>
          <w:rFonts w:ascii="Arial" w:hAnsi="Arial" w:cs="Arial"/>
          <w:b/>
          <w:bCs/>
        </w:rPr>
        <w:t>-</w:t>
      </w:r>
      <w:r w:rsidRPr="00D04677">
        <w:rPr>
          <w:rFonts w:ascii="Arial" w:hAnsi="Arial" w:cs="Arial"/>
          <w:b/>
          <w:bCs/>
        </w:rPr>
        <w:t xml:space="preserve"> </w:t>
      </w:r>
      <w:r w:rsidRPr="00D04677">
        <w:rPr>
          <w:rFonts w:ascii="Arial" w:hAnsi="Arial" w:cs="Arial"/>
          <w:bCs/>
        </w:rPr>
        <w:t>Se faculta al Presidente Municipal y a la Síndica Municipal, para suscribir la documentación necesaria e inherente al cumplimiento del presente decreto.</w:t>
      </w:r>
    </w:p>
    <w:p w14:paraId="4F3A41D6" w14:textId="77777777" w:rsidR="00CD0590" w:rsidRPr="00D04677" w:rsidRDefault="00CD0590" w:rsidP="00D04677">
      <w:pPr>
        <w:jc w:val="both"/>
        <w:rPr>
          <w:rFonts w:ascii="Arial" w:hAnsi="Arial" w:cs="Arial"/>
          <w:bCs/>
        </w:rPr>
      </w:pPr>
    </w:p>
    <w:p w14:paraId="08FC8510" w14:textId="348660E2" w:rsidR="00CD0590" w:rsidRDefault="00CD0590" w:rsidP="00D04677">
      <w:pPr>
        <w:jc w:val="center"/>
        <w:rPr>
          <w:rFonts w:ascii="Arial" w:hAnsi="Arial" w:cs="Arial"/>
          <w:b/>
          <w:bCs/>
        </w:rPr>
      </w:pPr>
      <w:r w:rsidRPr="00D04677">
        <w:rPr>
          <w:rFonts w:ascii="Arial" w:hAnsi="Arial" w:cs="Arial"/>
          <w:b/>
          <w:bCs/>
        </w:rPr>
        <w:t>TRANSITORIOS</w:t>
      </w:r>
    </w:p>
    <w:p w14:paraId="223F9D56" w14:textId="77777777" w:rsidR="00D04677" w:rsidRPr="00D04677" w:rsidRDefault="00D04677" w:rsidP="00D04677">
      <w:pPr>
        <w:jc w:val="center"/>
        <w:rPr>
          <w:rFonts w:ascii="Arial" w:hAnsi="Arial" w:cs="Arial"/>
          <w:b/>
          <w:bCs/>
        </w:rPr>
      </w:pPr>
    </w:p>
    <w:p w14:paraId="5A8973E1" w14:textId="448C8F57" w:rsidR="00CD0590" w:rsidRDefault="00CD0590" w:rsidP="00D04677">
      <w:pPr>
        <w:jc w:val="both"/>
        <w:rPr>
          <w:rFonts w:ascii="Arial" w:hAnsi="Arial" w:cs="Arial"/>
          <w:bCs/>
        </w:rPr>
      </w:pPr>
      <w:r w:rsidRPr="00D04677">
        <w:rPr>
          <w:rFonts w:ascii="Arial" w:hAnsi="Arial" w:cs="Arial"/>
          <w:b/>
          <w:bCs/>
        </w:rPr>
        <w:t>PRIMERO.</w:t>
      </w:r>
      <w:r w:rsidR="00D04677">
        <w:rPr>
          <w:rFonts w:ascii="Arial" w:hAnsi="Arial" w:cs="Arial"/>
          <w:b/>
          <w:bCs/>
        </w:rPr>
        <w:t>-</w:t>
      </w:r>
      <w:r w:rsidRPr="00D04677">
        <w:rPr>
          <w:rFonts w:ascii="Arial" w:hAnsi="Arial" w:cs="Arial"/>
          <w:bCs/>
        </w:rPr>
        <w:t xml:space="preserve"> Publíquese el presente decreto en la Gaceta Municipal de Guadalajara.</w:t>
      </w:r>
    </w:p>
    <w:p w14:paraId="7D83C0E8" w14:textId="77777777" w:rsidR="00D04677" w:rsidRPr="00D04677" w:rsidRDefault="00D04677" w:rsidP="00D04677">
      <w:pPr>
        <w:jc w:val="both"/>
        <w:rPr>
          <w:rFonts w:ascii="Arial" w:hAnsi="Arial" w:cs="Arial"/>
          <w:bCs/>
        </w:rPr>
      </w:pPr>
    </w:p>
    <w:p w14:paraId="0045D24F" w14:textId="7D947D01" w:rsidR="00AB3EF0" w:rsidRDefault="00CD0590" w:rsidP="00D04677">
      <w:pPr>
        <w:rPr>
          <w:rFonts w:ascii="Arial" w:hAnsi="Arial" w:cs="Arial"/>
          <w:bCs/>
        </w:rPr>
      </w:pPr>
      <w:r w:rsidRPr="00D04677">
        <w:rPr>
          <w:rFonts w:ascii="Arial" w:hAnsi="Arial" w:cs="Arial"/>
          <w:b/>
          <w:bCs/>
        </w:rPr>
        <w:t>SEGUNDO.</w:t>
      </w:r>
      <w:r w:rsidR="00D04677">
        <w:rPr>
          <w:rFonts w:ascii="Arial" w:hAnsi="Arial" w:cs="Arial"/>
          <w:b/>
          <w:bCs/>
        </w:rPr>
        <w:t>-</w:t>
      </w:r>
      <w:r w:rsidRPr="00D04677">
        <w:rPr>
          <w:rFonts w:ascii="Arial" w:hAnsi="Arial" w:cs="Arial"/>
          <w:bCs/>
        </w:rPr>
        <w:t xml:space="preserve"> El presente decreto entrará en vigor al día siguiente de su publicación en la Gaceta Municipal de Guadalajara.</w:t>
      </w:r>
    </w:p>
    <w:p w14:paraId="4CD40A1B" w14:textId="77777777" w:rsidR="00D04677" w:rsidRPr="00D04677" w:rsidRDefault="00D04677" w:rsidP="00D04677">
      <w:pPr>
        <w:rPr>
          <w:rFonts w:ascii="Arial" w:eastAsia="Arial" w:hAnsi="Arial" w:cs="Arial"/>
          <w:bCs/>
        </w:rPr>
      </w:pPr>
    </w:p>
    <w:p w14:paraId="11A1DA8C" w14:textId="77777777" w:rsidR="00AB3EF0" w:rsidRDefault="00AB3EF0" w:rsidP="00AB3EF0">
      <w:pPr>
        <w:jc w:val="both"/>
        <w:rPr>
          <w:rFonts w:ascii="Arial" w:eastAsia="Arial" w:hAnsi="Arial" w:cs="Arial"/>
          <w:bCs/>
          <w:sz w:val="24"/>
          <w:szCs w:val="24"/>
        </w:rPr>
      </w:pPr>
      <w:r>
        <w:rPr>
          <w:rFonts w:ascii="Arial" w:eastAsia="Arial" w:hAnsi="Arial" w:cs="Arial"/>
          <w:bCs/>
          <w:sz w:val="24"/>
          <w:szCs w:val="24"/>
        </w:rPr>
        <w:t xml:space="preserve">5.- </w:t>
      </w:r>
      <w:r w:rsidRPr="00BA5D03">
        <w:rPr>
          <w:rFonts w:ascii="Arial" w:eastAsia="Arial" w:hAnsi="Arial" w:cs="Arial"/>
          <w:bCs/>
          <w:sz w:val="24"/>
          <w:szCs w:val="24"/>
        </w:rPr>
        <w:t>INICIATIVA DE DECRETO CON DISPENSA DE TRÁMITE DEL PRESIDENTE MUNICIPAL JESÚS PABLO LEMUS NAVARRO, QUE TIENE POR OBJETO AUTORIZAR LAS REGLAS DE OPERACIÓN PARA EL OTORGAMIENTO DEL ESTÍMULO ECONÓMICO “RECONOCIMIENTO AL ESFUERZO ESCOLAR 2023 A LAS HIJAS E HIJOS DE LAS Y LOS SERVIDORES PÚBLICOS EN ACTIVO DEL MUNICIPIO DE GUADALAJARA, JALISCO”.</w:t>
      </w:r>
    </w:p>
    <w:p w14:paraId="3A35352C" w14:textId="77028B2A" w:rsidR="00BF11B1" w:rsidRPr="00D04677" w:rsidRDefault="00D04677" w:rsidP="00D04677">
      <w:pPr>
        <w:jc w:val="center"/>
        <w:rPr>
          <w:rFonts w:ascii="Arial" w:eastAsia="Arial" w:hAnsi="Arial" w:cs="Arial"/>
          <w:b/>
        </w:rPr>
      </w:pPr>
      <w:r>
        <w:rPr>
          <w:rFonts w:ascii="Arial" w:eastAsia="Arial" w:hAnsi="Arial" w:cs="Arial"/>
          <w:b/>
        </w:rPr>
        <w:t>DECRET</w:t>
      </w:r>
      <w:r w:rsidR="00BF11B1" w:rsidRPr="00D04677">
        <w:rPr>
          <w:rFonts w:ascii="Arial" w:eastAsia="Arial" w:hAnsi="Arial" w:cs="Arial"/>
          <w:b/>
        </w:rPr>
        <w:t>O</w:t>
      </w:r>
    </w:p>
    <w:p w14:paraId="2645A291" w14:textId="77777777" w:rsidR="00BF11B1" w:rsidRPr="00D04677" w:rsidRDefault="00BF11B1" w:rsidP="00D04677">
      <w:pPr>
        <w:rPr>
          <w:rFonts w:ascii="Arial" w:eastAsia="Arial" w:hAnsi="Arial" w:cs="Arial"/>
          <w:b/>
        </w:rPr>
      </w:pPr>
    </w:p>
    <w:p w14:paraId="587A5663" w14:textId="143FA47D" w:rsidR="00BF11B1" w:rsidRPr="00D04677" w:rsidRDefault="00D04677" w:rsidP="00D04677">
      <w:pPr>
        <w:widowControl w:val="0"/>
        <w:jc w:val="both"/>
        <w:rPr>
          <w:rFonts w:ascii="Arial" w:eastAsia="Arial" w:hAnsi="Arial" w:cs="Arial"/>
        </w:rPr>
      </w:pPr>
      <w:r w:rsidRPr="00D04677">
        <w:rPr>
          <w:rFonts w:ascii="Arial" w:eastAsia="Arial" w:hAnsi="Arial" w:cs="Arial"/>
          <w:b/>
        </w:rPr>
        <w:t>PRIMERO.</w:t>
      </w:r>
      <w:r>
        <w:rPr>
          <w:rFonts w:ascii="Arial" w:eastAsia="Arial" w:hAnsi="Arial" w:cs="Arial"/>
          <w:b/>
        </w:rPr>
        <w:t>-</w:t>
      </w:r>
      <w:r w:rsidRPr="00D04677">
        <w:rPr>
          <w:rFonts w:ascii="Arial" w:eastAsia="Arial" w:hAnsi="Arial" w:cs="Arial"/>
          <w:b/>
        </w:rPr>
        <w:t xml:space="preserve"> </w:t>
      </w:r>
      <w:r w:rsidR="00BF11B1" w:rsidRPr="00D04677">
        <w:rPr>
          <w:rFonts w:ascii="Arial" w:eastAsia="Arial" w:hAnsi="Arial" w:cs="Arial"/>
        </w:rPr>
        <w:t>Se aprueba y autoriza la dispensa de trámite por causa justificada, de conformidad al artículo 96 del Código de Gobierno Municipal de Guadalajara.</w:t>
      </w:r>
    </w:p>
    <w:p w14:paraId="6850F944" w14:textId="77777777" w:rsidR="00BF11B1" w:rsidRPr="00D04677" w:rsidRDefault="00BF11B1" w:rsidP="00D04677">
      <w:pPr>
        <w:widowControl w:val="0"/>
        <w:jc w:val="both"/>
        <w:rPr>
          <w:rFonts w:ascii="Arial" w:eastAsia="Arial" w:hAnsi="Arial" w:cs="Arial"/>
        </w:rPr>
      </w:pPr>
    </w:p>
    <w:p w14:paraId="057795BA" w14:textId="1C6431B1" w:rsidR="00BF11B1" w:rsidRPr="00D04677" w:rsidRDefault="00D04677" w:rsidP="00D04677">
      <w:pPr>
        <w:jc w:val="both"/>
        <w:rPr>
          <w:rFonts w:ascii="Arial" w:hAnsi="Arial" w:cs="Arial"/>
        </w:rPr>
      </w:pPr>
      <w:r w:rsidRPr="00D04677">
        <w:rPr>
          <w:rFonts w:ascii="Arial" w:eastAsia="Arial" w:hAnsi="Arial" w:cs="Arial"/>
          <w:b/>
        </w:rPr>
        <w:t>SEGUNDO.</w:t>
      </w:r>
      <w:r>
        <w:rPr>
          <w:rFonts w:ascii="Arial" w:eastAsia="Arial" w:hAnsi="Arial" w:cs="Arial"/>
          <w:b/>
        </w:rPr>
        <w:t>-</w:t>
      </w:r>
      <w:r w:rsidRPr="00D04677">
        <w:rPr>
          <w:rFonts w:ascii="Arial" w:eastAsia="Arial" w:hAnsi="Arial" w:cs="Arial"/>
          <w:b/>
        </w:rPr>
        <w:t xml:space="preserve"> </w:t>
      </w:r>
      <w:r w:rsidR="00BF11B1" w:rsidRPr="00D04677">
        <w:rPr>
          <w:rFonts w:ascii="Arial" w:eastAsia="Arial" w:hAnsi="Arial" w:cs="Arial"/>
        </w:rPr>
        <w:t xml:space="preserve">Se </w:t>
      </w:r>
      <w:r w:rsidR="00BF11B1" w:rsidRPr="00D04677">
        <w:rPr>
          <w:rFonts w:ascii="Arial" w:hAnsi="Arial" w:cs="Arial"/>
          <w:bCs/>
          <w:snapToGrid w:val="0"/>
        </w:rPr>
        <w:t>aprueba y autoriza el programa “Esfuerzo Escolar”, sus reglas de operación, así como el ejercicio de los recursos presupuestales asignados, hasta por la cantidad de $</w:t>
      </w:r>
      <w:r w:rsidR="00BF11B1" w:rsidRPr="00D04677">
        <w:rPr>
          <w:rFonts w:ascii="Arial" w:hAnsi="Arial" w:cs="Arial"/>
        </w:rPr>
        <w:t>160,000.00 (Ciento sesenta mil pesos 00/100 M.N.), correspondiente a la partida presupuestal 4411 Ayuda Sociales a Personas. Se adjuntan como Anexo las Reglas de Operación correspondientes.</w:t>
      </w:r>
    </w:p>
    <w:p w14:paraId="57B7A2E3" w14:textId="77777777" w:rsidR="00BF11B1" w:rsidRPr="00D04677" w:rsidRDefault="00BF11B1" w:rsidP="00D04677">
      <w:pPr>
        <w:jc w:val="both"/>
        <w:rPr>
          <w:rFonts w:ascii="Arial" w:eastAsia="Arial" w:hAnsi="Arial" w:cs="Arial"/>
          <w:b/>
        </w:rPr>
      </w:pPr>
    </w:p>
    <w:p w14:paraId="3AF0BFA6" w14:textId="7A79306C" w:rsidR="00BF11B1" w:rsidRPr="00D04677" w:rsidRDefault="00D04677" w:rsidP="00D04677">
      <w:pPr>
        <w:jc w:val="both"/>
        <w:rPr>
          <w:rFonts w:ascii="Arial" w:eastAsia="Arial" w:hAnsi="Arial" w:cs="Arial"/>
        </w:rPr>
      </w:pPr>
      <w:r w:rsidRPr="00D04677">
        <w:rPr>
          <w:rFonts w:ascii="Arial" w:eastAsia="Arial" w:hAnsi="Arial" w:cs="Arial"/>
          <w:b/>
        </w:rPr>
        <w:t>TERCERO.</w:t>
      </w:r>
      <w:r>
        <w:rPr>
          <w:rFonts w:ascii="Arial" w:eastAsia="Arial" w:hAnsi="Arial" w:cs="Arial"/>
          <w:b/>
        </w:rPr>
        <w:t>-</w:t>
      </w:r>
      <w:r w:rsidRPr="00D04677">
        <w:rPr>
          <w:rFonts w:ascii="Arial" w:eastAsia="Arial" w:hAnsi="Arial" w:cs="Arial"/>
        </w:rPr>
        <w:t xml:space="preserve"> </w:t>
      </w:r>
      <w:r w:rsidR="00BF11B1" w:rsidRPr="00D04677">
        <w:rPr>
          <w:rFonts w:ascii="Arial" w:eastAsia="Arial" w:hAnsi="Arial" w:cs="Arial"/>
        </w:rPr>
        <w:t>Se instruye a la Tesorería Municipal, para que realice las acciones necesarias correspondientes para el cumplimiento del presente decreto.</w:t>
      </w:r>
    </w:p>
    <w:p w14:paraId="40F50D56" w14:textId="77777777" w:rsidR="00BF11B1" w:rsidRPr="00D04677" w:rsidRDefault="00BF11B1" w:rsidP="00D04677">
      <w:pPr>
        <w:jc w:val="both"/>
        <w:rPr>
          <w:rFonts w:ascii="Arial" w:eastAsia="Arial" w:hAnsi="Arial" w:cs="Arial"/>
        </w:rPr>
      </w:pPr>
    </w:p>
    <w:p w14:paraId="140D6167" w14:textId="5E31D397" w:rsidR="00BF11B1" w:rsidRPr="00D04677" w:rsidRDefault="00D04677" w:rsidP="00D04677">
      <w:pPr>
        <w:jc w:val="both"/>
        <w:rPr>
          <w:rFonts w:ascii="Arial" w:eastAsia="Arial" w:hAnsi="Arial" w:cs="Arial"/>
        </w:rPr>
      </w:pPr>
      <w:r w:rsidRPr="00D04677">
        <w:rPr>
          <w:rFonts w:ascii="Arial" w:eastAsia="Arial" w:hAnsi="Arial" w:cs="Arial"/>
          <w:b/>
        </w:rPr>
        <w:t>CUARTO.</w:t>
      </w:r>
      <w:r>
        <w:rPr>
          <w:rFonts w:ascii="Arial" w:eastAsia="Arial" w:hAnsi="Arial" w:cs="Arial"/>
          <w:b/>
        </w:rPr>
        <w:t>-</w:t>
      </w:r>
      <w:r w:rsidRPr="00D04677">
        <w:rPr>
          <w:rFonts w:ascii="Arial" w:eastAsia="Arial" w:hAnsi="Arial" w:cs="Arial"/>
          <w:b/>
        </w:rPr>
        <w:t xml:space="preserve"> </w:t>
      </w:r>
      <w:r w:rsidR="00BF11B1" w:rsidRPr="00D04677">
        <w:rPr>
          <w:rFonts w:ascii="Arial" w:eastAsia="Arial" w:hAnsi="Arial" w:cs="Arial"/>
        </w:rPr>
        <w:t>Se instruye a la Coordinación General de Administración e Innovación Gubernamental, para que a través de la Dirección de Recursos Humanos, realice las gestiones necesarias de conformidad con las Reglas de Operación que se aprueban.</w:t>
      </w:r>
    </w:p>
    <w:p w14:paraId="605E78FE" w14:textId="77777777" w:rsidR="00BF11B1" w:rsidRPr="00D04677" w:rsidRDefault="00BF11B1" w:rsidP="00D04677">
      <w:pPr>
        <w:jc w:val="both"/>
        <w:rPr>
          <w:rFonts w:ascii="Arial" w:eastAsia="Arial" w:hAnsi="Arial" w:cs="Arial"/>
        </w:rPr>
      </w:pPr>
    </w:p>
    <w:p w14:paraId="23549A8B" w14:textId="1BE4E3ED" w:rsidR="00BF11B1" w:rsidRDefault="00D04677" w:rsidP="00D04677">
      <w:pPr>
        <w:jc w:val="both"/>
        <w:rPr>
          <w:rFonts w:ascii="Arial" w:eastAsia="Arial" w:hAnsi="Arial" w:cs="Arial"/>
        </w:rPr>
      </w:pPr>
      <w:r w:rsidRPr="00D04677">
        <w:rPr>
          <w:rFonts w:ascii="Arial" w:eastAsia="Arial" w:hAnsi="Arial" w:cs="Arial"/>
          <w:b/>
        </w:rPr>
        <w:t>QUINTO.</w:t>
      </w:r>
      <w:r>
        <w:rPr>
          <w:rFonts w:ascii="Arial" w:eastAsia="Arial" w:hAnsi="Arial" w:cs="Arial"/>
          <w:b/>
        </w:rPr>
        <w:t>-</w:t>
      </w:r>
      <w:r w:rsidRPr="00D04677">
        <w:rPr>
          <w:rFonts w:ascii="Arial" w:eastAsia="Arial" w:hAnsi="Arial" w:cs="Arial"/>
        </w:rPr>
        <w:t xml:space="preserve"> </w:t>
      </w:r>
      <w:r w:rsidR="00BF11B1" w:rsidRPr="00D04677">
        <w:rPr>
          <w:rFonts w:ascii="Arial" w:eastAsia="Arial" w:hAnsi="Arial" w:cs="Arial"/>
        </w:rPr>
        <w:t>Se faculta al Secretario General del Ayuntamiento, para que realice las acciones administrativas necesarias para el cumplimiento del presente decreto.</w:t>
      </w:r>
    </w:p>
    <w:p w14:paraId="246AB4E2" w14:textId="77777777" w:rsidR="00D04677" w:rsidRPr="00D04677" w:rsidRDefault="00D04677" w:rsidP="00D04677">
      <w:pPr>
        <w:jc w:val="both"/>
        <w:rPr>
          <w:rFonts w:ascii="Arial" w:eastAsia="Arial" w:hAnsi="Arial" w:cs="Arial"/>
        </w:rPr>
      </w:pPr>
    </w:p>
    <w:p w14:paraId="7FB97A0B" w14:textId="7FA98202" w:rsidR="00BF11B1" w:rsidRPr="00D04677" w:rsidRDefault="00D04677" w:rsidP="00D04677">
      <w:pPr>
        <w:tabs>
          <w:tab w:val="left" w:pos="2310"/>
        </w:tabs>
        <w:jc w:val="center"/>
        <w:rPr>
          <w:rFonts w:ascii="Arial" w:eastAsia="Arial" w:hAnsi="Arial" w:cs="Arial"/>
          <w:b/>
        </w:rPr>
      </w:pPr>
      <w:r w:rsidRPr="00D04677">
        <w:rPr>
          <w:rFonts w:ascii="Arial" w:eastAsia="Arial" w:hAnsi="Arial" w:cs="Arial"/>
          <w:b/>
        </w:rPr>
        <w:t>TRANSITORIO</w:t>
      </w:r>
      <w:r w:rsidR="00BF11B1" w:rsidRPr="00D04677">
        <w:rPr>
          <w:rFonts w:ascii="Arial" w:eastAsia="Arial" w:hAnsi="Arial" w:cs="Arial"/>
          <w:b/>
        </w:rPr>
        <w:t>S</w:t>
      </w:r>
    </w:p>
    <w:p w14:paraId="098BF701" w14:textId="77777777" w:rsidR="00BF11B1" w:rsidRPr="00D04677" w:rsidRDefault="00BF11B1" w:rsidP="00D04677">
      <w:pPr>
        <w:tabs>
          <w:tab w:val="left" w:pos="2310"/>
        </w:tabs>
        <w:rPr>
          <w:rFonts w:ascii="Arial" w:eastAsia="Arial" w:hAnsi="Arial" w:cs="Arial"/>
          <w:b/>
        </w:rPr>
      </w:pPr>
    </w:p>
    <w:p w14:paraId="598F9058" w14:textId="24ED7120" w:rsidR="00BF11B1" w:rsidRPr="00D04677" w:rsidRDefault="00BF11B1" w:rsidP="00D04677">
      <w:pPr>
        <w:tabs>
          <w:tab w:val="left" w:pos="2310"/>
        </w:tabs>
        <w:jc w:val="both"/>
        <w:rPr>
          <w:rFonts w:ascii="Arial" w:eastAsia="Arial" w:hAnsi="Arial" w:cs="Arial"/>
        </w:rPr>
      </w:pPr>
      <w:r w:rsidRPr="00D04677">
        <w:rPr>
          <w:rFonts w:ascii="Arial" w:eastAsia="Arial" w:hAnsi="Arial" w:cs="Arial"/>
          <w:b/>
        </w:rPr>
        <w:t>PRIMERO.</w:t>
      </w:r>
      <w:r w:rsidR="00D04677">
        <w:rPr>
          <w:rFonts w:ascii="Arial" w:eastAsia="Arial" w:hAnsi="Arial" w:cs="Arial"/>
          <w:b/>
        </w:rPr>
        <w:t>-</w:t>
      </w:r>
      <w:r w:rsidRPr="00D04677">
        <w:rPr>
          <w:rFonts w:ascii="Arial" w:eastAsia="Arial" w:hAnsi="Arial" w:cs="Arial"/>
          <w:b/>
        </w:rPr>
        <w:t xml:space="preserve"> </w:t>
      </w:r>
      <w:r w:rsidRPr="00D04677">
        <w:rPr>
          <w:rFonts w:ascii="Arial" w:eastAsia="Arial" w:hAnsi="Arial" w:cs="Arial"/>
        </w:rPr>
        <w:t>Publíquese el presente decreto en la Gaceta Municipal de Guadalajara.</w:t>
      </w:r>
    </w:p>
    <w:p w14:paraId="73A15589" w14:textId="77777777" w:rsidR="00BF11B1" w:rsidRPr="00D04677" w:rsidRDefault="00BF11B1" w:rsidP="00D04677">
      <w:pPr>
        <w:tabs>
          <w:tab w:val="left" w:pos="2310"/>
        </w:tabs>
        <w:jc w:val="both"/>
        <w:rPr>
          <w:rFonts w:ascii="Arial" w:eastAsia="Arial" w:hAnsi="Arial" w:cs="Arial"/>
          <w:b/>
        </w:rPr>
      </w:pPr>
    </w:p>
    <w:p w14:paraId="0949E908" w14:textId="53DE9991" w:rsidR="00AB3EF0" w:rsidRDefault="00BF11B1" w:rsidP="00D04677">
      <w:pPr>
        <w:tabs>
          <w:tab w:val="left" w:pos="2310"/>
        </w:tabs>
        <w:jc w:val="both"/>
        <w:rPr>
          <w:rFonts w:ascii="Arial" w:eastAsia="Arial" w:hAnsi="Arial" w:cs="Arial"/>
        </w:rPr>
      </w:pPr>
      <w:r w:rsidRPr="00D04677">
        <w:rPr>
          <w:rFonts w:ascii="Arial" w:eastAsia="Arial" w:hAnsi="Arial" w:cs="Arial"/>
          <w:b/>
        </w:rPr>
        <w:t>SEGUNDO</w:t>
      </w:r>
      <w:r w:rsidR="00D04677">
        <w:rPr>
          <w:rFonts w:ascii="Arial" w:eastAsia="Arial" w:hAnsi="Arial" w:cs="Arial"/>
          <w:b/>
        </w:rPr>
        <w:t>.-</w:t>
      </w:r>
      <w:r w:rsidRPr="00D04677">
        <w:rPr>
          <w:rFonts w:ascii="Arial" w:eastAsia="Arial" w:hAnsi="Arial" w:cs="Arial"/>
          <w:b/>
        </w:rPr>
        <w:t xml:space="preserve"> </w:t>
      </w:r>
      <w:r w:rsidRPr="00D04677">
        <w:rPr>
          <w:rFonts w:ascii="Arial" w:eastAsia="Arial" w:hAnsi="Arial" w:cs="Arial"/>
        </w:rPr>
        <w:t>El presente decreto entrará en vigor al día siguiente de su publicación en la Gaceta Municipal de Guadalajara.</w:t>
      </w:r>
    </w:p>
    <w:p w14:paraId="1DB6289E" w14:textId="77777777" w:rsidR="00D04677" w:rsidRPr="00D04677" w:rsidRDefault="00D04677" w:rsidP="00D04677">
      <w:pPr>
        <w:tabs>
          <w:tab w:val="left" w:pos="2310"/>
        </w:tabs>
        <w:jc w:val="both"/>
        <w:rPr>
          <w:rFonts w:ascii="Arial" w:eastAsia="Arial" w:hAnsi="Arial" w:cs="Arial"/>
          <w:bCs/>
        </w:rPr>
      </w:pPr>
    </w:p>
    <w:p w14:paraId="48ADE6BE" w14:textId="3708BD1C" w:rsidR="00CA0A36" w:rsidRPr="00D04677" w:rsidRDefault="00AB3EF0" w:rsidP="00D04677">
      <w:pPr>
        <w:jc w:val="both"/>
        <w:rPr>
          <w:rFonts w:ascii="Arial" w:eastAsia="Arial" w:hAnsi="Arial" w:cs="Arial"/>
          <w:bCs/>
        </w:rPr>
      </w:pPr>
      <w:r>
        <w:rPr>
          <w:rFonts w:ascii="Arial" w:eastAsia="Arial" w:hAnsi="Arial" w:cs="Arial"/>
          <w:bCs/>
          <w:sz w:val="24"/>
          <w:szCs w:val="24"/>
        </w:rPr>
        <w:t xml:space="preserve">6.- </w:t>
      </w:r>
      <w:r w:rsidRPr="00BA5D03">
        <w:rPr>
          <w:rFonts w:ascii="Arial" w:eastAsia="Arial" w:hAnsi="Arial" w:cs="Arial"/>
          <w:bCs/>
          <w:sz w:val="24"/>
          <w:szCs w:val="24"/>
        </w:rPr>
        <w:t xml:space="preserve">INICIATIVA DE DECRETO CON DISPENSA DE TRÁMITE DEL PRESIDENTE MUNICIPAL JESÚS PABLO LEMUS NAVARRO, QUE TIENE POR OBJETO FORMALIZAR LA DONACIÓN REALIZADA POR PARTE DE LA UNIVERSIDAD DE GUADALAJARA DE 14 BANCAS DE FIBRA DE VIDRIO, INTERVENIDAS POR DIFERENTES ARTISTAS QUE HACEN ALUSIÓN AL </w:t>
      </w:r>
      <w:r w:rsidR="003924CF" w:rsidRPr="00BA5D03">
        <w:rPr>
          <w:rFonts w:ascii="Arial" w:eastAsia="Arial" w:hAnsi="Arial" w:cs="Arial"/>
          <w:bCs/>
          <w:sz w:val="24"/>
          <w:szCs w:val="24"/>
        </w:rPr>
        <w:t>EVENTO “2022, GUADALAJARA, CAPITAL MUNDIAL DEL LIBRO”, INSTALADAS EN DIFERENTES PUNTOS EN EL PASEO FRAY ANTONIO ALCALDE.</w:t>
      </w:r>
    </w:p>
    <w:p w14:paraId="521519C3" w14:textId="1205D3FD" w:rsidR="00CA0A36" w:rsidRPr="00D04677" w:rsidRDefault="00D04677" w:rsidP="00D04677">
      <w:pPr>
        <w:jc w:val="center"/>
        <w:rPr>
          <w:rFonts w:ascii="Arial" w:eastAsia="Arial" w:hAnsi="Arial" w:cs="Arial"/>
          <w:b/>
        </w:rPr>
      </w:pPr>
      <w:r>
        <w:rPr>
          <w:rFonts w:ascii="Arial" w:eastAsia="Arial" w:hAnsi="Arial" w:cs="Arial"/>
          <w:b/>
        </w:rPr>
        <w:t>DECRET</w:t>
      </w:r>
      <w:r w:rsidR="00CA0A36" w:rsidRPr="00D04677">
        <w:rPr>
          <w:rFonts w:ascii="Arial" w:eastAsia="Arial" w:hAnsi="Arial" w:cs="Arial"/>
          <w:b/>
        </w:rPr>
        <w:t>O</w:t>
      </w:r>
    </w:p>
    <w:p w14:paraId="0E8A3D90" w14:textId="77777777" w:rsidR="00CA0A36" w:rsidRPr="00D04677" w:rsidRDefault="00CA0A36" w:rsidP="00D04677">
      <w:pPr>
        <w:rPr>
          <w:rFonts w:ascii="Arial" w:eastAsia="Arial" w:hAnsi="Arial" w:cs="Arial"/>
          <w:b/>
        </w:rPr>
      </w:pPr>
    </w:p>
    <w:p w14:paraId="68686A1E" w14:textId="5057D59D" w:rsidR="00CA0A36" w:rsidRPr="00D04677" w:rsidRDefault="00D04677" w:rsidP="00D04677">
      <w:pPr>
        <w:jc w:val="both"/>
        <w:rPr>
          <w:rFonts w:ascii="Arial" w:eastAsia="Arial" w:hAnsi="Arial" w:cs="Arial"/>
          <w:b/>
        </w:rPr>
      </w:pPr>
      <w:r w:rsidRPr="00D04677">
        <w:rPr>
          <w:rFonts w:ascii="Arial" w:eastAsia="Arial" w:hAnsi="Arial" w:cs="Arial"/>
          <w:b/>
        </w:rPr>
        <w:t>PRIMERO.</w:t>
      </w:r>
      <w:r>
        <w:rPr>
          <w:rFonts w:ascii="Arial" w:eastAsia="Arial" w:hAnsi="Arial" w:cs="Arial"/>
          <w:b/>
        </w:rPr>
        <w:t>-</w:t>
      </w:r>
      <w:r w:rsidRPr="00D04677">
        <w:rPr>
          <w:rFonts w:ascii="Arial" w:eastAsia="Arial" w:hAnsi="Arial" w:cs="Arial"/>
          <w:b/>
        </w:rPr>
        <w:t xml:space="preserve"> </w:t>
      </w:r>
      <w:r w:rsidR="00CA0A36" w:rsidRPr="00D04677">
        <w:rPr>
          <w:rFonts w:ascii="Arial" w:eastAsia="Arial" w:hAnsi="Arial" w:cs="Arial"/>
        </w:rPr>
        <w:t>Se aprueba y autoriza la dispensa de trámite por causa justificada de conformidad al numeral 96 del Código de Gobierno Municipal de Guadalajara.</w:t>
      </w:r>
    </w:p>
    <w:p w14:paraId="08BBF291" w14:textId="77777777" w:rsidR="00CA0A36" w:rsidRPr="00D04677" w:rsidRDefault="00CA0A36" w:rsidP="00D04677">
      <w:pPr>
        <w:jc w:val="center"/>
        <w:rPr>
          <w:rFonts w:ascii="Arial" w:eastAsia="Arial" w:hAnsi="Arial" w:cs="Arial"/>
          <w:b/>
        </w:rPr>
      </w:pPr>
    </w:p>
    <w:p w14:paraId="2D556D35" w14:textId="4FE70229" w:rsidR="00CA0A36" w:rsidRPr="00D04677" w:rsidRDefault="00D04677" w:rsidP="00D04677">
      <w:pPr>
        <w:jc w:val="both"/>
        <w:rPr>
          <w:rFonts w:ascii="Arial" w:eastAsia="Arial" w:hAnsi="Arial" w:cs="Arial"/>
        </w:rPr>
      </w:pPr>
      <w:r w:rsidRPr="00D04677">
        <w:rPr>
          <w:rFonts w:ascii="Arial" w:eastAsia="Arial" w:hAnsi="Arial" w:cs="Arial"/>
          <w:b/>
        </w:rPr>
        <w:t>SEGUNDO.</w:t>
      </w:r>
      <w:r>
        <w:rPr>
          <w:rFonts w:ascii="Arial" w:eastAsia="Arial" w:hAnsi="Arial" w:cs="Arial"/>
          <w:b/>
        </w:rPr>
        <w:t>-</w:t>
      </w:r>
      <w:r w:rsidRPr="00D04677">
        <w:rPr>
          <w:rFonts w:ascii="Arial" w:eastAsia="Arial" w:hAnsi="Arial" w:cs="Arial"/>
          <w:b/>
        </w:rPr>
        <w:t xml:space="preserve"> </w:t>
      </w:r>
      <w:r w:rsidR="00CA0A36" w:rsidRPr="00D04677">
        <w:rPr>
          <w:rFonts w:ascii="Arial" w:eastAsia="Arial" w:hAnsi="Arial" w:cs="Arial"/>
        </w:rPr>
        <w:t>Se autoriza celebrar un contrato de donación con la Universidad de Guadalajara, a efecto de formalizar la donación de 14 bancas de fibra de vidrio, intervenidas por diferentes artistas que hacen alusión al evento “2022, Guadalajara, Capital Mundial del Libro”, instaladas en diferentes puntos en el Paseo Fray Antonio Alcalde del municipio. En consecuencia, se declara la incorporación al dominio público de los bienes muebles referidos, el diseño art</w:t>
      </w:r>
      <w:r w:rsidR="00605252">
        <w:rPr>
          <w:rFonts w:ascii="Arial" w:eastAsia="Arial" w:hAnsi="Arial" w:cs="Arial"/>
        </w:rPr>
        <w:t xml:space="preserve">ístico, el nombre del artista, </w:t>
      </w:r>
      <w:r w:rsidR="00CA0A36" w:rsidRPr="00D04677">
        <w:rPr>
          <w:rFonts w:ascii="Arial" w:eastAsia="Arial" w:hAnsi="Arial" w:cs="Arial"/>
        </w:rPr>
        <w:t>la ubicación y demás datos se encuentran descritos en el Anexo 1 que forma parte del presente Decreto.</w:t>
      </w:r>
    </w:p>
    <w:p w14:paraId="414B5D80" w14:textId="77777777" w:rsidR="00CA0A36" w:rsidRPr="00D04677" w:rsidRDefault="00CA0A36" w:rsidP="00D04677">
      <w:pPr>
        <w:jc w:val="both"/>
        <w:rPr>
          <w:rFonts w:ascii="Arial" w:eastAsia="Arial" w:hAnsi="Arial" w:cs="Arial"/>
        </w:rPr>
      </w:pPr>
    </w:p>
    <w:p w14:paraId="034EC9C6" w14:textId="5D74C585" w:rsidR="00CA0A36" w:rsidRPr="00D04677" w:rsidRDefault="00D04677" w:rsidP="00D04677">
      <w:pPr>
        <w:jc w:val="both"/>
        <w:rPr>
          <w:rFonts w:ascii="Arial" w:eastAsia="Arial" w:hAnsi="Arial" w:cs="Arial"/>
        </w:rPr>
      </w:pPr>
      <w:r w:rsidRPr="00D04677">
        <w:rPr>
          <w:rFonts w:ascii="Arial" w:eastAsia="Arial" w:hAnsi="Arial" w:cs="Arial"/>
          <w:b/>
        </w:rPr>
        <w:t>TERCERO.</w:t>
      </w:r>
      <w:r>
        <w:rPr>
          <w:rFonts w:ascii="Arial" w:eastAsia="Arial" w:hAnsi="Arial" w:cs="Arial"/>
          <w:b/>
        </w:rPr>
        <w:t>-</w:t>
      </w:r>
      <w:r w:rsidRPr="00D04677">
        <w:rPr>
          <w:rFonts w:ascii="Arial" w:eastAsia="Arial" w:hAnsi="Arial" w:cs="Arial"/>
          <w:b/>
        </w:rPr>
        <w:t xml:space="preserve"> </w:t>
      </w:r>
      <w:r w:rsidR="00CA0A36" w:rsidRPr="00D04677">
        <w:rPr>
          <w:rFonts w:ascii="Arial" w:eastAsia="Arial" w:hAnsi="Arial" w:cs="Arial"/>
        </w:rPr>
        <w:t xml:space="preserve">Se instruye a la Sindicatura para que por conducto de la Dirección de lo Jurídico Consultivo elabore el contrato de donación que se autoriza en los términos convenidos por las partes, atendiendo siempre a la protección de los intereses del Municipio. </w:t>
      </w:r>
    </w:p>
    <w:p w14:paraId="009F7558" w14:textId="77777777" w:rsidR="00CA0A36" w:rsidRPr="00D04677" w:rsidRDefault="00CA0A36" w:rsidP="00D04677">
      <w:pPr>
        <w:jc w:val="both"/>
        <w:rPr>
          <w:rFonts w:ascii="Arial" w:eastAsia="Arial" w:hAnsi="Arial" w:cs="Arial"/>
        </w:rPr>
      </w:pPr>
    </w:p>
    <w:p w14:paraId="00655E3B" w14:textId="503DBA14" w:rsidR="00CA0A36" w:rsidRPr="00D04677" w:rsidRDefault="00D04677" w:rsidP="00D04677">
      <w:pPr>
        <w:jc w:val="both"/>
        <w:rPr>
          <w:rFonts w:ascii="Arial" w:eastAsia="Arial" w:hAnsi="Arial" w:cs="Arial"/>
        </w:rPr>
      </w:pPr>
      <w:r w:rsidRPr="00D04677">
        <w:rPr>
          <w:rFonts w:ascii="Arial" w:eastAsia="Arial" w:hAnsi="Arial" w:cs="Arial"/>
          <w:b/>
        </w:rPr>
        <w:lastRenderedPageBreak/>
        <w:t>CUARTO.</w:t>
      </w:r>
      <w:r>
        <w:rPr>
          <w:rFonts w:ascii="Arial" w:eastAsia="Arial" w:hAnsi="Arial" w:cs="Arial"/>
          <w:b/>
        </w:rPr>
        <w:t>-</w:t>
      </w:r>
      <w:r w:rsidRPr="00D04677">
        <w:rPr>
          <w:rFonts w:ascii="Arial" w:eastAsia="Arial" w:hAnsi="Arial" w:cs="Arial"/>
          <w:b/>
        </w:rPr>
        <w:t xml:space="preserve"> </w:t>
      </w:r>
      <w:r w:rsidR="00CA0A36" w:rsidRPr="00D04677">
        <w:rPr>
          <w:rFonts w:ascii="Arial" w:eastAsia="Arial" w:hAnsi="Arial" w:cs="Arial"/>
        </w:rPr>
        <w:t>Una</w:t>
      </w:r>
      <w:r w:rsidR="00CA0A36" w:rsidRPr="00D04677">
        <w:rPr>
          <w:rFonts w:ascii="Arial" w:eastAsia="Arial" w:hAnsi="Arial" w:cs="Arial"/>
          <w:b/>
        </w:rPr>
        <w:t xml:space="preserve"> </w:t>
      </w:r>
      <w:r w:rsidR="00CA0A36" w:rsidRPr="00D04677">
        <w:rPr>
          <w:rFonts w:ascii="Arial" w:eastAsia="Arial" w:hAnsi="Arial" w:cs="Arial"/>
        </w:rPr>
        <w:t>vez celebrado el referido contrato, se instruye a la Dirección de Patrimonio para que realice las anotaciones correspondientes de conformidad con lo establecido en el Reglamento de Patrimonio Municipal de Guadalajara.</w:t>
      </w:r>
    </w:p>
    <w:p w14:paraId="4BDCBCD1" w14:textId="77777777" w:rsidR="00CA0A36" w:rsidRPr="00D04677" w:rsidRDefault="00CA0A36" w:rsidP="00D04677">
      <w:pPr>
        <w:jc w:val="both"/>
        <w:rPr>
          <w:rFonts w:ascii="Arial" w:eastAsia="Arial" w:hAnsi="Arial" w:cs="Arial"/>
        </w:rPr>
      </w:pPr>
    </w:p>
    <w:p w14:paraId="32E74008" w14:textId="5556C378" w:rsidR="00D04677" w:rsidRDefault="00D04677" w:rsidP="00D04677">
      <w:pPr>
        <w:jc w:val="both"/>
        <w:rPr>
          <w:rFonts w:ascii="Arial" w:eastAsia="Arial" w:hAnsi="Arial" w:cs="Arial"/>
        </w:rPr>
      </w:pPr>
      <w:r w:rsidRPr="00D04677">
        <w:rPr>
          <w:rFonts w:ascii="Arial" w:eastAsia="Arial" w:hAnsi="Arial" w:cs="Arial"/>
          <w:b/>
        </w:rPr>
        <w:t>QUINTO.</w:t>
      </w:r>
      <w:r>
        <w:rPr>
          <w:rFonts w:ascii="Arial" w:eastAsia="Arial" w:hAnsi="Arial" w:cs="Arial"/>
          <w:b/>
        </w:rPr>
        <w:t>-</w:t>
      </w:r>
      <w:r w:rsidRPr="00D04677">
        <w:rPr>
          <w:rFonts w:ascii="Arial" w:eastAsia="Arial" w:hAnsi="Arial" w:cs="Arial"/>
          <w:b/>
        </w:rPr>
        <w:t xml:space="preserve"> </w:t>
      </w:r>
      <w:r w:rsidR="00CA0A36" w:rsidRPr="00D04677">
        <w:rPr>
          <w:rFonts w:ascii="Arial" w:eastAsia="Arial" w:hAnsi="Arial" w:cs="Arial"/>
        </w:rPr>
        <w:t>Se autoriza a los ciudadanos Presidente Municipal, Síndica Municipal y Tesorero para que suscriban el contrato de donación autorizado en el presente decreto.</w:t>
      </w:r>
    </w:p>
    <w:p w14:paraId="778F450A" w14:textId="77777777" w:rsidR="00D04677" w:rsidRDefault="00D04677" w:rsidP="00D04677">
      <w:pPr>
        <w:jc w:val="both"/>
        <w:rPr>
          <w:rFonts w:ascii="Arial" w:eastAsia="Arial" w:hAnsi="Arial" w:cs="Arial"/>
        </w:rPr>
      </w:pPr>
    </w:p>
    <w:p w14:paraId="54ACCB85" w14:textId="6C4ACC70" w:rsidR="00CA0A36" w:rsidRPr="00D04677" w:rsidRDefault="00D04677" w:rsidP="00D04677">
      <w:pPr>
        <w:jc w:val="both"/>
        <w:rPr>
          <w:rFonts w:ascii="Arial" w:eastAsia="Arial" w:hAnsi="Arial" w:cs="Arial"/>
        </w:rPr>
      </w:pPr>
      <w:r w:rsidRPr="00D04677">
        <w:rPr>
          <w:rFonts w:ascii="Arial" w:eastAsia="Arial" w:hAnsi="Arial" w:cs="Arial"/>
          <w:b/>
        </w:rPr>
        <w:t>SEXTO</w:t>
      </w:r>
      <w:r w:rsidRPr="00D04677">
        <w:rPr>
          <w:rFonts w:ascii="Arial" w:eastAsia="Arial" w:hAnsi="Arial" w:cs="Arial"/>
        </w:rPr>
        <w:t>.</w:t>
      </w:r>
      <w:r>
        <w:rPr>
          <w:rFonts w:ascii="Arial" w:eastAsia="Arial" w:hAnsi="Arial" w:cs="Arial"/>
        </w:rPr>
        <w:t>-</w:t>
      </w:r>
      <w:r w:rsidRPr="00D04677">
        <w:rPr>
          <w:rFonts w:ascii="Arial" w:eastAsia="Arial" w:hAnsi="Arial" w:cs="Arial"/>
        </w:rPr>
        <w:t xml:space="preserve"> </w:t>
      </w:r>
      <w:r w:rsidR="00CA0A36" w:rsidRPr="00D04677">
        <w:rPr>
          <w:rFonts w:ascii="Arial" w:eastAsia="Arial" w:hAnsi="Arial" w:cs="Arial"/>
        </w:rPr>
        <w:t>Una vez que se haya suscrito el contrato de donación, se instruye a la Tesorería Municipal para que en coordinación con la Dirección de Patrimonio notifiquen a la Auditoría Superior del Estado de Jalisco la alta de los bienes muebles señalados en el presente decreto, a más tardar el día cinco del mes siguiente al que se haya efectuado el movimiento, para cumplir con lo señalado por el artículo 182 de la Ley de Hacienda Municipal del Estado de Jalisco.</w:t>
      </w:r>
    </w:p>
    <w:p w14:paraId="04089ED6" w14:textId="77777777" w:rsidR="00CA0A36" w:rsidRPr="00D04677" w:rsidRDefault="00CA0A36" w:rsidP="00D04677">
      <w:pPr>
        <w:jc w:val="both"/>
        <w:rPr>
          <w:rFonts w:ascii="Arial" w:eastAsia="Arial" w:hAnsi="Arial" w:cs="Arial"/>
          <w:b/>
        </w:rPr>
      </w:pPr>
    </w:p>
    <w:p w14:paraId="59C23256" w14:textId="57E19976" w:rsidR="00CA0A36" w:rsidRPr="00D04677" w:rsidRDefault="00D04677" w:rsidP="00D04677">
      <w:pPr>
        <w:jc w:val="both"/>
        <w:rPr>
          <w:rFonts w:ascii="Arial" w:eastAsia="Arial" w:hAnsi="Arial" w:cs="Arial"/>
        </w:rPr>
      </w:pPr>
      <w:r w:rsidRPr="00D04677">
        <w:rPr>
          <w:rFonts w:ascii="Arial" w:eastAsia="Arial" w:hAnsi="Arial" w:cs="Arial"/>
          <w:b/>
        </w:rPr>
        <w:t>SÉPTIMO.</w:t>
      </w:r>
      <w:r>
        <w:rPr>
          <w:rFonts w:ascii="Arial" w:eastAsia="Arial" w:hAnsi="Arial" w:cs="Arial"/>
          <w:b/>
        </w:rPr>
        <w:t>-</w:t>
      </w:r>
      <w:r w:rsidRPr="00D04677">
        <w:rPr>
          <w:rFonts w:ascii="Arial" w:eastAsia="Arial" w:hAnsi="Arial" w:cs="Arial"/>
        </w:rPr>
        <w:t xml:space="preserve"> </w:t>
      </w:r>
      <w:r w:rsidR="00CA0A36" w:rsidRPr="00D04677">
        <w:rPr>
          <w:rFonts w:ascii="Arial" w:eastAsia="Arial" w:hAnsi="Arial" w:cs="Arial"/>
        </w:rPr>
        <w:t>Notifíquese esta resolución a las Coordinaciones Generales de Administración e Innovación Gubernamental y de Construcción de Comunidad, a la Tesorería Municipal, a la Sindicatura Municipal, así como a las Direcciones de Administración, de Patrimonio, de Cultura y de lo Jurídico Consultivo, para su conocimiento y efectos legales procedentes.</w:t>
      </w:r>
    </w:p>
    <w:p w14:paraId="0A11E8BC" w14:textId="77777777" w:rsidR="00CA0A36" w:rsidRPr="00D04677" w:rsidRDefault="00CA0A36" w:rsidP="00D04677">
      <w:pPr>
        <w:jc w:val="both"/>
        <w:rPr>
          <w:rFonts w:ascii="Arial" w:eastAsia="Arial" w:hAnsi="Arial" w:cs="Arial"/>
        </w:rPr>
      </w:pPr>
    </w:p>
    <w:p w14:paraId="6C1A1F74" w14:textId="6DFB37A3" w:rsidR="00CA0A36" w:rsidRPr="00D04677" w:rsidRDefault="00D04677" w:rsidP="00D04677">
      <w:pPr>
        <w:jc w:val="both"/>
        <w:rPr>
          <w:rFonts w:ascii="Arial" w:eastAsia="Arial" w:hAnsi="Arial" w:cs="Arial"/>
        </w:rPr>
      </w:pPr>
      <w:r w:rsidRPr="00D04677">
        <w:rPr>
          <w:rFonts w:ascii="Arial" w:eastAsia="Arial" w:hAnsi="Arial" w:cs="Arial"/>
          <w:b/>
        </w:rPr>
        <w:t>OCTAVO.</w:t>
      </w:r>
      <w:r>
        <w:rPr>
          <w:rFonts w:ascii="Arial" w:eastAsia="Arial" w:hAnsi="Arial" w:cs="Arial"/>
          <w:b/>
        </w:rPr>
        <w:t>-</w:t>
      </w:r>
      <w:r w:rsidRPr="00D04677">
        <w:rPr>
          <w:rFonts w:ascii="Arial" w:eastAsia="Arial" w:hAnsi="Arial" w:cs="Arial"/>
        </w:rPr>
        <w:t xml:space="preserve"> </w:t>
      </w:r>
      <w:r w:rsidR="00CA0A36" w:rsidRPr="00D04677">
        <w:rPr>
          <w:rFonts w:ascii="Arial" w:eastAsia="Arial" w:hAnsi="Arial" w:cs="Arial"/>
        </w:rPr>
        <w:t>Se faculta al Secretario General del Ayuntamiento, para que realice las acciones administrativas necesarias para el cumplimiento del presente decreto.</w:t>
      </w:r>
    </w:p>
    <w:p w14:paraId="413596F5" w14:textId="77777777" w:rsidR="00CA0A36" w:rsidRPr="00D04677" w:rsidRDefault="00CA0A36" w:rsidP="00D04677">
      <w:pPr>
        <w:jc w:val="both"/>
        <w:rPr>
          <w:rFonts w:ascii="Arial" w:eastAsia="Arial" w:hAnsi="Arial" w:cs="Arial"/>
        </w:rPr>
      </w:pPr>
    </w:p>
    <w:p w14:paraId="3FED0B8C" w14:textId="7C070716" w:rsidR="00CA0A36" w:rsidRPr="00605252" w:rsidRDefault="00D04677" w:rsidP="00D04677">
      <w:pPr>
        <w:jc w:val="center"/>
        <w:rPr>
          <w:rFonts w:ascii="Arial" w:eastAsia="Arial" w:hAnsi="Arial" w:cs="Arial"/>
          <w:b/>
        </w:rPr>
      </w:pPr>
      <w:r w:rsidRPr="00605252">
        <w:rPr>
          <w:rFonts w:ascii="Arial" w:eastAsia="Arial" w:hAnsi="Arial" w:cs="Arial"/>
          <w:b/>
        </w:rPr>
        <w:t>TRANSITORIO</w:t>
      </w:r>
      <w:r w:rsidR="00CA0A36" w:rsidRPr="00605252">
        <w:rPr>
          <w:rFonts w:ascii="Arial" w:eastAsia="Arial" w:hAnsi="Arial" w:cs="Arial"/>
          <w:b/>
        </w:rPr>
        <w:t>S</w:t>
      </w:r>
    </w:p>
    <w:p w14:paraId="34A7C00B" w14:textId="77777777" w:rsidR="00D04677" w:rsidRDefault="00D04677" w:rsidP="00D04677">
      <w:pPr>
        <w:jc w:val="both"/>
        <w:rPr>
          <w:rFonts w:ascii="Arial" w:eastAsia="Arial" w:hAnsi="Arial" w:cs="Arial"/>
          <w:b/>
        </w:rPr>
      </w:pPr>
    </w:p>
    <w:p w14:paraId="227F32F3" w14:textId="3411977C" w:rsidR="00D04677" w:rsidRDefault="00D04677" w:rsidP="00D04677">
      <w:pPr>
        <w:jc w:val="both"/>
        <w:rPr>
          <w:rFonts w:ascii="Arial" w:eastAsia="Arial" w:hAnsi="Arial" w:cs="Arial"/>
        </w:rPr>
      </w:pPr>
      <w:r w:rsidRPr="00D04677">
        <w:rPr>
          <w:rFonts w:ascii="Arial" w:eastAsia="Arial" w:hAnsi="Arial" w:cs="Arial"/>
          <w:b/>
        </w:rPr>
        <w:t>PRIMERO.</w:t>
      </w:r>
      <w:r>
        <w:rPr>
          <w:rFonts w:ascii="Arial" w:eastAsia="Arial" w:hAnsi="Arial" w:cs="Arial"/>
          <w:b/>
        </w:rPr>
        <w:t>-</w:t>
      </w:r>
      <w:r w:rsidRPr="00D04677">
        <w:rPr>
          <w:rFonts w:ascii="Arial" w:eastAsia="Arial" w:hAnsi="Arial" w:cs="Arial"/>
          <w:b/>
        </w:rPr>
        <w:t xml:space="preserve"> </w:t>
      </w:r>
      <w:r w:rsidR="00CA0A36" w:rsidRPr="00D04677">
        <w:rPr>
          <w:rFonts w:ascii="Arial" w:eastAsia="Arial" w:hAnsi="Arial" w:cs="Arial"/>
        </w:rPr>
        <w:t>Publíquese el presente decreto en la Gaceta Municipal de Guadalajara</w:t>
      </w:r>
    </w:p>
    <w:p w14:paraId="03E0CBD6" w14:textId="04D25CA9" w:rsidR="00CA0A36" w:rsidRPr="00D04677" w:rsidRDefault="00CA0A36" w:rsidP="00D04677">
      <w:pPr>
        <w:jc w:val="both"/>
        <w:rPr>
          <w:rFonts w:ascii="Arial" w:eastAsia="Arial" w:hAnsi="Arial" w:cs="Arial"/>
          <w:b/>
        </w:rPr>
      </w:pPr>
      <w:r w:rsidRPr="00D04677">
        <w:rPr>
          <w:rFonts w:ascii="Arial" w:eastAsia="Arial" w:hAnsi="Arial" w:cs="Arial"/>
        </w:rPr>
        <w:t>.</w:t>
      </w:r>
    </w:p>
    <w:p w14:paraId="61F87947" w14:textId="30749C22" w:rsidR="00CA0A36" w:rsidRPr="00D04677" w:rsidRDefault="00D04677" w:rsidP="00D04677">
      <w:pPr>
        <w:jc w:val="both"/>
        <w:rPr>
          <w:rFonts w:ascii="Arial" w:eastAsia="Arial" w:hAnsi="Arial" w:cs="Arial"/>
        </w:rPr>
      </w:pPr>
      <w:r w:rsidRPr="00D04677">
        <w:rPr>
          <w:rFonts w:ascii="Arial" w:eastAsia="Arial" w:hAnsi="Arial" w:cs="Arial"/>
          <w:b/>
        </w:rPr>
        <w:t>SEGUNDO.</w:t>
      </w:r>
      <w:r>
        <w:rPr>
          <w:rFonts w:ascii="Arial" w:eastAsia="Arial" w:hAnsi="Arial" w:cs="Arial"/>
          <w:b/>
        </w:rPr>
        <w:t>-</w:t>
      </w:r>
      <w:r w:rsidRPr="00D04677">
        <w:rPr>
          <w:rFonts w:ascii="Arial" w:eastAsia="Arial" w:hAnsi="Arial" w:cs="Arial"/>
          <w:b/>
        </w:rPr>
        <w:t xml:space="preserve"> </w:t>
      </w:r>
      <w:r w:rsidR="00CA0A36" w:rsidRPr="00D04677">
        <w:rPr>
          <w:rFonts w:ascii="Arial" w:eastAsia="Arial" w:hAnsi="Arial" w:cs="Arial"/>
        </w:rPr>
        <w:t>El presente decreto entrará en vigor al día siguiente de su publicación.</w:t>
      </w:r>
    </w:p>
    <w:p w14:paraId="33AE58EB" w14:textId="77777777" w:rsidR="00AB3EF0" w:rsidRPr="00D04677" w:rsidRDefault="00AB3EF0" w:rsidP="00D04677">
      <w:pPr>
        <w:jc w:val="both"/>
        <w:rPr>
          <w:rFonts w:ascii="Arial" w:eastAsia="Arial" w:hAnsi="Arial" w:cs="Arial"/>
          <w:bCs/>
        </w:rPr>
      </w:pPr>
    </w:p>
    <w:p w14:paraId="7D14DA14" w14:textId="5FCDF534" w:rsidR="003924CF" w:rsidRPr="003924CF" w:rsidRDefault="003924CF" w:rsidP="003924CF">
      <w:pPr>
        <w:tabs>
          <w:tab w:val="left" w:pos="567"/>
        </w:tabs>
        <w:jc w:val="both"/>
        <w:rPr>
          <w:rFonts w:ascii="Arial" w:eastAsia="Verdana" w:hAnsi="Arial" w:cs="Arial"/>
          <w:sz w:val="22"/>
          <w:szCs w:val="22"/>
        </w:rPr>
      </w:pPr>
      <w:r w:rsidRPr="003924CF">
        <w:rPr>
          <w:rFonts w:ascii="Arial" w:eastAsia="Verdana" w:hAnsi="Arial" w:cs="Arial"/>
          <w:sz w:val="22"/>
          <w:szCs w:val="22"/>
        </w:rPr>
        <w:t>6BIS.</w:t>
      </w:r>
      <w:r>
        <w:rPr>
          <w:rFonts w:ascii="Arial" w:eastAsia="Verdana" w:hAnsi="Arial" w:cs="Arial"/>
          <w:sz w:val="22"/>
          <w:szCs w:val="22"/>
        </w:rPr>
        <w:t>-</w:t>
      </w:r>
      <w:r w:rsidRPr="003924CF">
        <w:rPr>
          <w:rFonts w:ascii="Arial" w:eastAsia="Verdana" w:hAnsi="Arial" w:cs="Arial"/>
          <w:sz w:val="22"/>
          <w:szCs w:val="22"/>
        </w:rPr>
        <w:t>DICTAMEN DE LA COMISIÓN EDILICIA DE DESARROLLO SOCIAL, HUMANO Y PARTICIPACIÓN CIUDADANA, PARA SUSCRIBIR EL CONVENIO “RECREA, APOYO DE MOCHILA, ÚTILES, UNIFORME Y CALZADO ESCOLAR” 2023.</w:t>
      </w:r>
    </w:p>
    <w:p w14:paraId="23FF252F" w14:textId="77777777" w:rsidR="003924CF" w:rsidRPr="00D04677" w:rsidRDefault="003924CF" w:rsidP="00D04677">
      <w:pPr>
        <w:tabs>
          <w:tab w:val="left" w:pos="567"/>
        </w:tabs>
        <w:jc w:val="both"/>
        <w:rPr>
          <w:rFonts w:ascii="Arial" w:eastAsia="Verdana" w:hAnsi="Arial" w:cs="Arial"/>
        </w:rPr>
      </w:pPr>
    </w:p>
    <w:p w14:paraId="09003BE4" w14:textId="1B763FE5" w:rsidR="00CA0A36" w:rsidRPr="00D04677" w:rsidRDefault="00D04677" w:rsidP="00D04677">
      <w:pPr>
        <w:jc w:val="center"/>
        <w:rPr>
          <w:rFonts w:ascii="Arial" w:eastAsia="Montserrat" w:hAnsi="Arial" w:cs="Arial"/>
          <w:b/>
        </w:rPr>
      </w:pPr>
      <w:r w:rsidRPr="00D04677">
        <w:rPr>
          <w:rFonts w:ascii="Arial" w:eastAsia="Montserrat" w:hAnsi="Arial" w:cs="Arial"/>
          <w:b/>
        </w:rPr>
        <w:t xml:space="preserve">DECRETO </w:t>
      </w:r>
    </w:p>
    <w:p w14:paraId="69064B5B" w14:textId="77777777" w:rsidR="00CA0A36" w:rsidRPr="00D04677" w:rsidRDefault="00CA0A36" w:rsidP="00D04677">
      <w:pPr>
        <w:jc w:val="both"/>
        <w:rPr>
          <w:rFonts w:ascii="Arial" w:eastAsia="Montserrat" w:hAnsi="Arial" w:cs="Arial"/>
        </w:rPr>
      </w:pPr>
    </w:p>
    <w:p w14:paraId="3185BE5F" w14:textId="443F8FBD" w:rsidR="00CA0A36" w:rsidRPr="00D04677" w:rsidRDefault="00D04677" w:rsidP="00D04677">
      <w:pPr>
        <w:jc w:val="both"/>
        <w:rPr>
          <w:rFonts w:ascii="Arial" w:eastAsia="Montserrat" w:hAnsi="Arial" w:cs="Arial"/>
        </w:rPr>
      </w:pPr>
      <w:r w:rsidRPr="00D04677">
        <w:rPr>
          <w:rFonts w:ascii="Arial" w:eastAsia="Montserrat" w:hAnsi="Arial" w:cs="Arial"/>
          <w:b/>
        </w:rPr>
        <w:t>PRIMERO.</w:t>
      </w:r>
      <w:r>
        <w:rPr>
          <w:rFonts w:ascii="Arial" w:eastAsia="Montserrat" w:hAnsi="Arial" w:cs="Arial"/>
          <w:b/>
        </w:rPr>
        <w:t>-</w:t>
      </w:r>
      <w:r w:rsidRPr="00D04677">
        <w:rPr>
          <w:rFonts w:ascii="Arial" w:eastAsia="Montserrat" w:hAnsi="Arial" w:cs="Arial"/>
          <w:b/>
        </w:rPr>
        <w:t xml:space="preserve"> </w:t>
      </w:r>
      <w:r w:rsidR="00CA0A36" w:rsidRPr="00D04677">
        <w:rPr>
          <w:rFonts w:ascii="Arial" w:eastAsia="Montserrat" w:hAnsi="Arial" w:cs="Arial"/>
        </w:rPr>
        <w:t>El Ayuntamiento Constitucional de Guadalajara, Jalisco, aprueba y autoriza aprueba se suscriba con la Secretaría del Sistema de Asistencia Social del Gobierno del Estado de Jalisco, un Convenio de Colaboración y Participación para la ejecución del programa social denominado: “Recrea, apoyo de mochila, útiles, uniforme y calzado escolar” para el ejercicio fiscal 2023, consistente en la dotación de mochilas, útiles, uniforme y calzado escolar, a los estudiantes de nivel básico del sistema de educación pública, mediante subsidio compartido en la Modalidad B, de conformidad al punto 11 inciso d) de las Reglas de Operación vigentes del referido programa, para aplicarse en centros educativos públicos de preescolar, primaria y secundaria establecidos en el Municipio, a través del cual este municipio se obliga de forma irrevocable a aportar por lo menos la cantidad de $103´122,081.00 (Ciento tres millones, ciento veintidós mil, ochenta y un pesos 00/100 M.N.), mismos que serán destinados en especie que corresponde al 50% del valor de la inversión necesaria para la adquisición de los bienes requeridos para el cumplimiento de la cobertura del Programa en nuestro territorio municipal.</w:t>
      </w:r>
    </w:p>
    <w:p w14:paraId="72E513F5" w14:textId="77777777" w:rsidR="00CA0A36" w:rsidRPr="00D04677" w:rsidRDefault="00CA0A36" w:rsidP="00D04677">
      <w:pPr>
        <w:jc w:val="both"/>
        <w:rPr>
          <w:rFonts w:ascii="Arial" w:eastAsia="Montserrat" w:hAnsi="Arial" w:cs="Arial"/>
          <w:b/>
        </w:rPr>
      </w:pPr>
    </w:p>
    <w:p w14:paraId="593B88DA" w14:textId="1E656D46" w:rsidR="00CA0A36" w:rsidRPr="00D04677" w:rsidRDefault="00D04677" w:rsidP="00D04677">
      <w:pPr>
        <w:jc w:val="both"/>
        <w:rPr>
          <w:rFonts w:ascii="Arial" w:eastAsia="Montserrat" w:hAnsi="Arial" w:cs="Arial"/>
        </w:rPr>
      </w:pPr>
      <w:r w:rsidRPr="00D04677">
        <w:rPr>
          <w:rFonts w:ascii="Arial" w:eastAsia="Montserrat" w:hAnsi="Arial" w:cs="Arial"/>
          <w:b/>
        </w:rPr>
        <w:t>SEGUNDO.</w:t>
      </w:r>
      <w:r>
        <w:rPr>
          <w:rFonts w:ascii="Arial" w:eastAsia="Montserrat" w:hAnsi="Arial" w:cs="Arial"/>
          <w:b/>
        </w:rPr>
        <w:t>-</w:t>
      </w:r>
      <w:r w:rsidRPr="00D04677">
        <w:rPr>
          <w:rFonts w:ascii="Arial" w:eastAsia="Montserrat" w:hAnsi="Arial" w:cs="Arial"/>
          <w:b/>
        </w:rPr>
        <w:t xml:space="preserve"> </w:t>
      </w:r>
      <w:r w:rsidR="00CA0A36" w:rsidRPr="00D04677">
        <w:rPr>
          <w:rFonts w:ascii="Arial" w:eastAsia="Montserrat" w:hAnsi="Arial" w:cs="Arial"/>
        </w:rPr>
        <w:t>Se instruye a la Sindicatura, para que por conducto de la Dirección Jurídico de lo Consultivo, para que realice las gestiones necesarias para la suscripción del mismo.</w:t>
      </w:r>
    </w:p>
    <w:p w14:paraId="5BFDEDEF" w14:textId="77777777" w:rsidR="00CA0A36" w:rsidRPr="00D04677" w:rsidRDefault="00CA0A36" w:rsidP="00D04677">
      <w:pPr>
        <w:jc w:val="both"/>
        <w:rPr>
          <w:rFonts w:ascii="Arial" w:eastAsia="Montserrat" w:hAnsi="Arial" w:cs="Arial"/>
        </w:rPr>
      </w:pPr>
    </w:p>
    <w:p w14:paraId="379DC264" w14:textId="6BB6F0AE" w:rsidR="00CA0A36" w:rsidRPr="00D04677" w:rsidRDefault="00D04677" w:rsidP="00D04677">
      <w:pPr>
        <w:jc w:val="both"/>
        <w:rPr>
          <w:rFonts w:ascii="Arial" w:eastAsia="Montserrat" w:hAnsi="Arial" w:cs="Arial"/>
        </w:rPr>
      </w:pPr>
      <w:r w:rsidRPr="00D04677">
        <w:rPr>
          <w:rFonts w:ascii="Arial" w:eastAsia="Montserrat" w:hAnsi="Arial" w:cs="Arial"/>
          <w:b/>
        </w:rPr>
        <w:lastRenderedPageBreak/>
        <w:t>TERCERO.</w:t>
      </w:r>
      <w:r>
        <w:rPr>
          <w:rFonts w:ascii="Arial" w:eastAsia="Montserrat" w:hAnsi="Arial" w:cs="Arial"/>
          <w:b/>
        </w:rPr>
        <w:t>-</w:t>
      </w:r>
      <w:r w:rsidRPr="00D04677">
        <w:rPr>
          <w:rFonts w:ascii="Arial" w:eastAsia="Montserrat" w:hAnsi="Arial" w:cs="Arial"/>
          <w:b/>
        </w:rPr>
        <w:t xml:space="preserve"> </w:t>
      </w:r>
      <w:r w:rsidR="00CA0A36" w:rsidRPr="00D04677">
        <w:rPr>
          <w:rFonts w:ascii="Arial" w:eastAsia="Montserrat" w:hAnsi="Arial" w:cs="Arial"/>
        </w:rPr>
        <w:t>El Ayuntamiento Constitucional del Municipio de Guadalajara, Jalisco, ratifica al C. Francisco Javier Romo Mendoza, director del programa “Guadalajara Presente” adscrito a la Coordinación General de Combate a la Desigualdad, como enlace de este Gobierno Municipal dentro del Programa “Recrea, Educando para la Vida, Apoyo de Mochila, Útiles, Uniforme y Calzado Escolar” antes referido, facultándolo para que realice y suscriba todos los actos e instrumentos administrativos inherentes a la recepción, entrega y comprobación final de los apoyos sociales que se otorguen con motivo de dicho programa.</w:t>
      </w:r>
    </w:p>
    <w:p w14:paraId="3A3744A1" w14:textId="77777777" w:rsidR="00CA0A36" w:rsidRPr="00D04677" w:rsidRDefault="00CA0A36" w:rsidP="00D04677">
      <w:pPr>
        <w:jc w:val="both"/>
        <w:rPr>
          <w:rFonts w:ascii="Arial" w:eastAsia="Montserrat" w:hAnsi="Arial" w:cs="Arial"/>
        </w:rPr>
      </w:pPr>
    </w:p>
    <w:p w14:paraId="7550A735" w14:textId="5A835F60" w:rsidR="00CA0A36" w:rsidRPr="00D04677" w:rsidRDefault="00D04677" w:rsidP="00D04677">
      <w:pPr>
        <w:jc w:val="both"/>
        <w:rPr>
          <w:rFonts w:ascii="Arial" w:eastAsia="Montserrat" w:hAnsi="Arial" w:cs="Arial"/>
        </w:rPr>
      </w:pPr>
      <w:r w:rsidRPr="00D04677">
        <w:rPr>
          <w:rFonts w:ascii="Arial" w:eastAsia="Montserrat" w:hAnsi="Arial" w:cs="Arial"/>
          <w:b/>
        </w:rPr>
        <w:t>CUARTO.</w:t>
      </w:r>
      <w:r>
        <w:rPr>
          <w:rFonts w:ascii="Arial" w:eastAsia="Montserrat" w:hAnsi="Arial" w:cs="Arial"/>
          <w:b/>
        </w:rPr>
        <w:t>-</w:t>
      </w:r>
      <w:r w:rsidRPr="00D04677">
        <w:rPr>
          <w:rFonts w:ascii="Arial" w:eastAsia="Montserrat" w:hAnsi="Arial" w:cs="Arial"/>
          <w:b/>
        </w:rPr>
        <w:t xml:space="preserve"> </w:t>
      </w:r>
      <w:r w:rsidR="00CA0A36" w:rsidRPr="00D04677">
        <w:rPr>
          <w:rFonts w:ascii="Arial" w:eastAsia="Montserrat" w:hAnsi="Arial" w:cs="Arial"/>
        </w:rPr>
        <w:t>Se aprueba y autoriza al Tesorero Municipal a realizar las adecuaciones presupuestales y administrativas que resulten necesarias en virtud de la aportación del Municipio conforme al Convenio de Colaboración y Participación para la ejecución del programa “Recrea, Educando para la Vida, Apoyo de Mochila, Útiles, Uniforme y Calzado Escolar” que al efecto se firme.</w:t>
      </w:r>
    </w:p>
    <w:p w14:paraId="322B8A79" w14:textId="77777777" w:rsidR="00CA0A36" w:rsidRPr="00D04677" w:rsidRDefault="00CA0A36" w:rsidP="00D04677">
      <w:pPr>
        <w:jc w:val="both"/>
        <w:rPr>
          <w:rFonts w:ascii="Arial" w:eastAsia="Montserrat" w:hAnsi="Arial" w:cs="Arial"/>
        </w:rPr>
      </w:pPr>
    </w:p>
    <w:p w14:paraId="4B6C254A" w14:textId="0E12FB91" w:rsidR="00CA0A36" w:rsidRPr="00D04677" w:rsidRDefault="00D04677" w:rsidP="00D04677">
      <w:pPr>
        <w:jc w:val="both"/>
        <w:rPr>
          <w:rFonts w:ascii="Arial" w:eastAsia="Montserrat" w:hAnsi="Arial" w:cs="Arial"/>
        </w:rPr>
      </w:pPr>
      <w:r w:rsidRPr="00D04677">
        <w:rPr>
          <w:rFonts w:ascii="Arial" w:eastAsia="Montserrat" w:hAnsi="Arial" w:cs="Arial"/>
          <w:b/>
        </w:rPr>
        <w:t>QUINTO.</w:t>
      </w:r>
      <w:r>
        <w:rPr>
          <w:rFonts w:ascii="Arial" w:eastAsia="Montserrat" w:hAnsi="Arial" w:cs="Arial"/>
          <w:b/>
        </w:rPr>
        <w:t>-</w:t>
      </w:r>
      <w:r w:rsidRPr="00D04677">
        <w:rPr>
          <w:rFonts w:ascii="Arial" w:eastAsia="Montserrat" w:hAnsi="Arial" w:cs="Arial"/>
          <w:b/>
        </w:rPr>
        <w:t xml:space="preserve"> </w:t>
      </w:r>
      <w:r w:rsidR="00CA0A36" w:rsidRPr="00D04677">
        <w:rPr>
          <w:rFonts w:ascii="Arial" w:eastAsia="Montserrat" w:hAnsi="Arial" w:cs="Arial"/>
        </w:rPr>
        <w:t>El Ayuntamiento Constitucional del Municipio de Guadalajara, Jalisco, faculta a los ciudadanos Presidente Municipal, Síndica y Tesorero Municipal, todos de este Ayuntamiento, para que en el orden de sus atribuciones suscriban la documentación necesaria para el cumplimiento del presente decreto.</w:t>
      </w:r>
    </w:p>
    <w:p w14:paraId="53C0607A" w14:textId="77777777" w:rsidR="003A2C7C" w:rsidRDefault="003A2C7C" w:rsidP="00D04677">
      <w:pPr>
        <w:jc w:val="center"/>
        <w:rPr>
          <w:rFonts w:ascii="Arial" w:eastAsia="Montserrat" w:hAnsi="Arial" w:cs="Arial"/>
          <w:b/>
        </w:rPr>
      </w:pPr>
    </w:p>
    <w:p w14:paraId="2F8484DD" w14:textId="6A43BA23" w:rsidR="00CA0A36" w:rsidRPr="00D04677" w:rsidRDefault="00D04677" w:rsidP="00D04677">
      <w:pPr>
        <w:jc w:val="center"/>
        <w:rPr>
          <w:rFonts w:ascii="Arial" w:eastAsia="Montserrat" w:hAnsi="Arial" w:cs="Arial"/>
          <w:b/>
        </w:rPr>
      </w:pPr>
      <w:r>
        <w:rPr>
          <w:rFonts w:ascii="Arial" w:eastAsia="Montserrat" w:hAnsi="Arial" w:cs="Arial"/>
          <w:b/>
        </w:rPr>
        <w:t>TRANSITORIOS</w:t>
      </w:r>
    </w:p>
    <w:p w14:paraId="09E9D726" w14:textId="77777777" w:rsidR="00CA0A36" w:rsidRPr="00D04677" w:rsidRDefault="00CA0A36" w:rsidP="00D04677">
      <w:pPr>
        <w:jc w:val="center"/>
        <w:rPr>
          <w:rFonts w:ascii="Arial" w:eastAsia="Montserrat" w:hAnsi="Arial" w:cs="Arial"/>
        </w:rPr>
      </w:pPr>
    </w:p>
    <w:p w14:paraId="6AEF7D81" w14:textId="27AB1EEB" w:rsidR="00CA0A36" w:rsidRPr="00D04677" w:rsidRDefault="00D04677" w:rsidP="00D04677">
      <w:pPr>
        <w:jc w:val="both"/>
        <w:rPr>
          <w:rFonts w:ascii="Arial" w:eastAsia="Montserrat" w:hAnsi="Arial" w:cs="Arial"/>
        </w:rPr>
      </w:pPr>
      <w:r w:rsidRPr="00D04677">
        <w:rPr>
          <w:rFonts w:ascii="Arial" w:eastAsia="Montserrat" w:hAnsi="Arial" w:cs="Arial"/>
          <w:b/>
        </w:rPr>
        <w:t>PRIMERO.</w:t>
      </w:r>
      <w:r>
        <w:rPr>
          <w:rFonts w:ascii="Arial" w:eastAsia="Montserrat" w:hAnsi="Arial" w:cs="Arial"/>
          <w:b/>
        </w:rPr>
        <w:t>-</w:t>
      </w:r>
      <w:r w:rsidRPr="00D04677">
        <w:rPr>
          <w:rFonts w:ascii="Arial" w:eastAsia="Montserrat" w:hAnsi="Arial" w:cs="Arial"/>
          <w:b/>
        </w:rPr>
        <w:t xml:space="preserve"> </w:t>
      </w:r>
      <w:r w:rsidR="00CA0A36" w:rsidRPr="00D04677">
        <w:rPr>
          <w:rFonts w:ascii="Arial" w:eastAsia="Montserrat" w:hAnsi="Arial" w:cs="Arial"/>
        </w:rPr>
        <w:t xml:space="preserve">Publíquese el presente decreto en la Gaceta Municipal de Guadalajara. </w:t>
      </w:r>
    </w:p>
    <w:p w14:paraId="00AEC09E" w14:textId="77777777" w:rsidR="00CA0A36" w:rsidRPr="00D04677" w:rsidRDefault="00CA0A36" w:rsidP="00D04677">
      <w:pPr>
        <w:jc w:val="both"/>
        <w:rPr>
          <w:rFonts w:ascii="Arial" w:eastAsia="Montserrat" w:hAnsi="Arial" w:cs="Arial"/>
        </w:rPr>
      </w:pPr>
    </w:p>
    <w:p w14:paraId="7E406F71" w14:textId="67923E89" w:rsidR="00CA0A36" w:rsidRDefault="00D04677" w:rsidP="00D04677">
      <w:pPr>
        <w:jc w:val="both"/>
        <w:rPr>
          <w:rFonts w:ascii="Arial" w:eastAsia="Montserrat" w:hAnsi="Arial" w:cs="Arial"/>
        </w:rPr>
      </w:pPr>
      <w:r w:rsidRPr="00D04677">
        <w:rPr>
          <w:rFonts w:ascii="Arial" w:eastAsia="Montserrat" w:hAnsi="Arial" w:cs="Arial"/>
          <w:b/>
        </w:rPr>
        <w:t>SEGUNDO.</w:t>
      </w:r>
      <w:r>
        <w:rPr>
          <w:rFonts w:ascii="Arial" w:eastAsia="Montserrat" w:hAnsi="Arial" w:cs="Arial"/>
          <w:b/>
        </w:rPr>
        <w:t>-</w:t>
      </w:r>
      <w:r w:rsidRPr="00D04677">
        <w:rPr>
          <w:rFonts w:ascii="Arial" w:eastAsia="Montserrat" w:hAnsi="Arial" w:cs="Arial"/>
          <w:b/>
        </w:rPr>
        <w:t xml:space="preserve"> </w:t>
      </w:r>
      <w:r w:rsidR="00CA0A36" w:rsidRPr="00D04677">
        <w:rPr>
          <w:rFonts w:ascii="Arial" w:eastAsia="Montserrat" w:hAnsi="Arial" w:cs="Arial"/>
        </w:rPr>
        <w:t xml:space="preserve">El presente decreto entrará en vigor al día siguiente de su publicación en la Gaceta Municipal de Guadalajara. </w:t>
      </w:r>
    </w:p>
    <w:p w14:paraId="6DF9084B" w14:textId="77777777" w:rsidR="00D04677" w:rsidRPr="00D04677" w:rsidRDefault="00D04677" w:rsidP="00D04677">
      <w:pPr>
        <w:jc w:val="both"/>
        <w:rPr>
          <w:rFonts w:ascii="Arial" w:eastAsia="Verdana" w:hAnsi="Arial" w:cs="Arial"/>
        </w:rPr>
      </w:pPr>
    </w:p>
    <w:p w14:paraId="0E422F8E" w14:textId="0997D81F" w:rsidR="003924CF" w:rsidRDefault="003924CF" w:rsidP="003924CF">
      <w:pPr>
        <w:tabs>
          <w:tab w:val="left" w:pos="567"/>
        </w:tabs>
        <w:jc w:val="both"/>
        <w:rPr>
          <w:rFonts w:ascii="Arial" w:eastAsia="Verdana" w:hAnsi="Arial" w:cs="Arial"/>
          <w:sz w:val="22"/>
          <w:szCs w:val="22"/>
        </w:rPr>
      </w:pPr>
      <w:r w:rsidRPr="003924CF">
        <w:rPr>
          <w:rFonts w:ascii="Arial" w:eastAsia="Verdana" w:hAnsi="Arial" w:cs="Arial"/>
          <w:sz w:val="22"/>
          <w:szCs w:val="22"/>
        </w:rPr>
        <w:t>6TER.</w:t>
      </w:r>
      <w:r>
        <w:rPr>
          <w:rFonts w:ascii="Arial" w:eastAsia="Verdana" w:hAnsi="Arial" w:cs="Arial"/>
          <w:sz w:val="22"/>
          <w:szCs w:val="22"/>
        </w:rPr>
        <w:t>-</w:t>
      </w:r>
      <w:r w:rsidRPr="003924CF">
        <w:rPr>
          <w:rFonts w:ascii="Arial" w:eastAsia="Verdana" w:hAnsi="Arial" w:cs="Arial"/>
          <w:sz w:val="22"/>
          <w:szCs w:val="22"/>
        </w:rPr>
        <w:t>DICTAMEN DE LA COMISIÓN EDILICIA DE DESARROLLO SOCIAL, HUMANO Y PARTICIPACIÓN CIUDADANA, PARA AUTORIZAR LAS REGLAS DE OPERACIÓN DE DIVERSOS PROGRAMAS SOCIALES PARA EL EJERCICIO FISCAL 2023.</w:t>
      </w:r>
    </w:p>
    <w:p w14:paraId="7F4ADFE3" w14:textId="77777777" w:rsidR="00CA0A36" w:rsidRPr="00D04677" w:rsidRDefault="00CA0A36" w:rsidP="00D04677">
      <w:pPr>
        <w:tabs>
          <w:tab w:val="left" w:pos="567"/>
        </w:tabs>
        <w:jc w:val="both"/>
        <w:rPr>
          <w:rFonts w:ascii="Arial" w:eastAsia="Verdana" w:hAnsi="Arial" w:cs="Arial"/>
        </w:rPr>
      </w:pPr>
    </w:p>
    <w:p w14:paraId="0BF4C2D7" w14:textId="16BEF955" w:rsidR="00CA0A36" w:rsidRPr="00D04677" w:rsidRDefault="00D04677" w:rsidP="00D04677">
      <w:pPr>
        <w:pBdr>
          <w:top w:val="nil"/>
          <w:left w:val="nil"/>
          <w:bottom w:val="nil"/>
          <w:right w:val="nil"/>
          <w:between w:val="nil"/>
        </w:pBdr>
        <w:jc w:val="center"/>
        <w:rPr>
          <w:rFonts w:ascii="Arial" w:eastAsia="Arial Narrow" w:hAnsi="Arial" w:cs="Arial"/>
          <w:b/>
        </w:rPr>
      </w:pPr>
      <w:r>
        <w:rPr>
          <w:rFonts w:ascii="Arial" w:eastAsia="Arial Narrow" w:hAnsi="Arial" w:cs="Arial"/>
          <w:b/>
        </w:rPr>
        <w:t>DECRET</w:t>
      </w:r>
      <w:r w:rsidR="00CA0A36" w:rsidRPr="00D04677">
        <w:rPr>
          <w:rFonts w:ascii="Arial" w:eastAsia="Arial Narrow" w:hAnsi="Arial" w:cs="Arial"/>
          <w:b/>
        </w:rPr>
        <w:t xml:space="preserve">O </w:t>
      </w:r>
    </w:p>
    <w:p w14:paraId="47E35EFD" w14:textId="77777777" w:rsidR="00CA0A36" w:rsidRPr="00D04677" w:rsidRDefault="00CA0A36" w:rsidP="00D04677">
      <w:pPr>
        <w:pBdr>
          <w:top w:val="nil"/>
          <w:left w:val="nil"/>
          <w:bottom w:val="nil"/>
          <w:right w:val="nil"/>
          <w:between w:val="nil"/>
        </w:pBdr>
        <w:jc w:val="both"/>
        <w:rPr>
          <w:rFonts w:ascii="Arial" w:eastAsia="Arial Narrow" w:hAnsi="Arial" w:cs="Arial"/>
        </w:rPr>
      </w:pPr>
    </w:p>
    <w:p w14:paraId="78BFE22E" w14:textId="7BC8841A" w:rsidR="00CA0A36" w:rsidRPr="00D04677" w:rsidRDefault="00D04677"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b/>
        </w:rPr>
        <w:t>PRIMERO.</w:t>
      </w:r>
      <w:r>
        <w:rPr>
          <w:rFonts w:ascii="Arial" w:eastAsia="Arial Narrow" w:hAnsi="Arial" w:cs="Arial"/>
          <w:b/>
        </w:rPr>
        <w:t>-</w:t>
      </w:r>
      <w:r w:rsidRPr="00D04677">
        <w:rPr>
          <w:rFonts w:ascii="Arial" w:eastAsia="Arial Narrow" w:hAnsi="Arial" w:cs="Arial"/>
          <w:b/>
        </w:rPr>
        <w:t xml:space="preserve"> </w:t>
      </w:r>
      <w:r w:rsidR="00CA0A36" w:rsidRPr="00D04677">
        <w:rPr>
          <w:rFonts w:ascii="Arial" w:eastAsia="Arial Narrow" w:hAnsi="Arial" w:cs="Arial"/>
        </w:rPr>
        <w:t>El Ayuntamiento Constitucional del Municipio de Guadalajara, Jalisco, aprueba y autoriza los programas sociales municipales para el ejercicio fiscal 2023, los cuales son los siguientes:</w:t>
      </w:r>
    </w:p>
    <w:p w14:paraId="7454E97B" w14:textId="77777777" w:rsidR="00CA0A36" w:rsidRPr="00D04677" w:rsidRDefault="00CA0A36" w:rsidP="00D04677">
      <w:pPr>
        <w:pBdr>
          <w:top w:val="nil"/>
          <w:left w:val="nil"/>
          <w:bottom w:val="nil"/>
          <w:right w:val="nil"/>
          <w:between w:val="nil"/>
        </w:pBdr>
        <w:jc w:val="both"/>
        <w:rPr>
          <w:rFonts w:ascii="Arial" w:eastAsia="Arial Narrow" w:hAnsi="Arial" w:cs="Arial"/>
        </w:rPr>
      </w:pPr>
    </w:p>
    <w:p w14:paraId="788E0DBD" w14:textId="77777777" w:rsidR="00CA0A36" w:rsidRPr="00D04677" w:rsidRDefault="00CA0A36"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rPr>
        <w:t>1. Reglas de Operación Programa “Corazón Contento” (Anexo 1).</w:t>
      </w:r>
    </w:p>
    <w:p w14:paraId="7CB207D0" w14:textId="77777777" w:rsidR="00CA0A36" w:rsidRPr="00D04677" w:rsidRDefault="00CA0A36"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rPr>
        <w:t>2. Reglas de Operación Programa “Cuídalos la Ciudad te Apoya” (Anexo 2).</w:t>
      </w:r>
    </w:p>
    <w:p w14:paraId="54E2B604" w14:textId="77777777" w:rsidR="00CA0A36" w:rsidRPr="00D04677" w:rsidRDefault="00CA0A36"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rPr>
        <w:t>3. Reglas de Operación Programa “Estancias Infantiles Municipales” (Anexo 3).</w:t>
      </w:r>
    </w:p>
    <w:p w14:paraId="186D903F" w14:textId="77777777" w:rsidR="00CA0A36" w:rsidRPr="00D04677" w:rsidRDefault="00CA0A36"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rPr>
        <w:t>4. Reglas de Operación Programa “Apoyo a Grupos Vulnerables en Vinculación con Asociaciones Civiles.” (Anexo 4).</w:t>
      </w:r>
    </w:p>
    <w:p w14:paraId="3E437DBB" w14:textId="77777777" w:rsidR="00CA0A36" w:rsidRPr="00D04677" w:rsidRDefault="00CA0A36"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rPr>
        <w:t>5. Reglas de Operación Programa “Apoyo Estancias Privadas” (Anexo 5).</w:t>
      </w:r>
    </w:p>
    <w:p w14:paraId="3E3B354B" w14:textId="77777777" w:rsidR="00CA0A36" w:rsidRPr="00D04677" w:rsidRDefault="00CA0A36"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rPr>
        <w:t>6. Reglas de Operación Programa “Centros de Bienestar Comunitario Corazón de Barrio” (Anexo 6).</w:t>
      </w:r>
    </w:p>
    <w:p w14:paraId="0078473B" w14:textId="77777777" w:rsidR="00CA0A36" w:rsidRPr="00D04677" w:rsidRDefault="00CA0A36"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rPr>
        <w:t>7. Reglas de Operación Programa “Equidad Educativa” (Anexo 7).</w:t>
      </w:r>
    </w:p>
    <w:p w14:paraId="215152C4" w14:textId="77777777" w:rsidR="00CA0A36" w:rsidRPr="00D04677" w:rsidRDefault="00CA0A36"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rPr>
        <w:t>8. Reglas de Operación Programa “De Buenas a la Escuela” (Anexo 8).</w:t>
      </w:r>
    </w:p>
    <w:p w14:paraId="47E0E2C0" w14:textId="77777777" w:rsidR="00CA0A36" w:rsidRPr="00D04677" w:rsidRDefault="00CA0A36"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rPr>
        <w:t>9. Reglas de Operación Programa “Apoyo a Puntos de Cultura” (Anexo 9)</w:t>
      </w:r>
    </w:p>
    <w:p w14:paraId="1967B1E9" w14:textId="77777777" w:rsidR="00CA0A36" w:rsidRPr="00D04677" w:rsidRDefault="00CA0A36" w:rsidP="00D04677">
      <w:pPr>
        <w:pBdr>
          <w:top w:val="nil"/>
          <w:left w:val="nil"/>
          <w:bottom w:val="nil"/>
          <w:right w:val="nil"/>
          <w:between w:val="nil"/>
        </w:pBdr>
        <w:jc w:val="both"/>
        <w:rPr>
          <w:rFonts w:ascii="Arial" w:eastAsia="Arial Narrow" w:hAnsi="Arial" w:cs="Arial"/>
        </w:rPr>
      </w:pPr>
    </w:p>
    <w:p w14:paraId="3A2104D2" w14:textId="5475A802" w:rsidR="00CA0A36" w:rsidRPr="00D04677" w:rsidRDefault="00D04677"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b/>
        </w:rPr>
        <w:t>SEGUNDO.</w:t>
      </w:r>
      <w:r>
        <w:rPr>
          <w:rFonts w:ascii="Arial" w:eastAsia="Arial Narrow" w:hAnsi="Arial" w:cs="Arial"/>
          <w:b/>
        </w:rPr>
        <w:t>-</w:t>
      </w:r>
      <w:r w:rsidRPr="00D04677">
        <w:rPr>
          <w:rFonts w:ascii="Arial" w:eastAsia="Arial Narrow" w:hAnsi="Arial" w:cs="Arial"/>
          <w:b/>
        </w:rPr>
        <w:t xml:space="preserve"> </w:t>
      </w:r>
      <w:r w:rsidR="00CA0A36" w:rsidRPr="00D04677">
        <w:rPr>
          <w:rFonts w:ascii="Arial" w:eastAsia="Arial Narrow" w:hAnsi="Arial" w:cs="Arial"/>
        </w:rPr>
        <w:t xml:space="preserve">El Ayuntamiento Constitucional del Municipio de Guadalajara, Jalisco, aprueba y autoriza las Reglas de Operación de los Programas Sociales Municipales para el ejercicio fiscal 2023, mismas que son parte integrante de la presente iniciativa como anexos de conformidad al </w:t>
      </w:r>
      <w:r w:rsidR="00CA0A36" w:rsidRPr="00D04677">
        <w:rPr>
          <w:rFonts w:ascii="Arial" w:eastAsia="Arial Narrow" w:hAnsi="Arial" w:cs="Arial"/>
        </w:rPr>
        <w:lastRenderedPageBreak/>
        <w:t>artículo 84 bis del Reglamento de Presupuesto y Ejercicio del Gasto Público para el Municipio de Guadalajara.</w:t>
      </w:r>
    </w:p>
    <w:p w14:paraId="1FC2C994" w14:textId="77777777" w:rsidR="00CA0A36" w:rsidRPr="00D04677" w:rsidRDefault="00CA0A36" w:rsidP="00D04677">
      <w:pPr>
        <w:pBdr>
          <w:top w:val="nil"/>
          <w:left w:val="nil"/>
          <w:bottom w:val="nil"/>
          <w:right w:val="nil"/>
          <w:between w:val="nil"/>
        </w:pBdr>
        <w:jc w:val="both"/>
        <w:rPr>
          <w:rFonts w:ascii="Arial" w:eastAsia="Arial Narrow" w:hAnsi="Arial" w:cs="Arial"/>
        </w:rPr>
      </w:pPr>
    </w:p>
    <w:p w14:paraId="0996099E" w14:textId="7465C55B" w:rsidR="00CA0A36" w:rsidRPr="00D04677" w:rsidRDefault="00D04677"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b/>
        </w:rPr>
        <w:t>TERCERO.</w:t>
      </w:r>
      <w:r>
        <w:rPr>
          <w:rFonts w:ascii="Arial" w:eastAsia="Arial Narrow" w:hAnsi="Arial" w:cs="Arial"/>
          <w:b/>
        </w:rPr>
        <w:t>-</w:t>
      </w:r>
      <w:r w:rsidRPr="00D04677">
        <w:rPr>
          <w:rFonts w:ascii="Arial" w:eastAsia="Arial Narrow" w:hAnsi="Arial" w:cs="Arial"/>
          <w:b/>
        </w:rPr>
        <w:t xml:space="preserve"> </w:t>
      </w:r>
      <w:r w:rsidR="00CA0A36" w:rsidRPr="00D04677">
        <w:rPr>
          <w:rFonts w:ascii="Arial" w:eastAsia="Arial Narrow" w:hAnsi="Arial" w:cs="Arial"/>
        </w:rPr>
        <w:t xml:space="preserve">El Ayuntamiento Constitucional del Municipio de Guadalajara, Jalisco, instruye a la Coordinación de Combate a la Desigualdad, a la Coordinación General de Construcción de Comunidad, para que difunda las presentes Reglas de Operación para la ciudadanía en el portal oficial de internet del Ayuntamiento y a través de los medios que le sean posibles y de fácil acceso para la ciudadanía. </w:t>
      </w:r>
    </w:p>
    <w:p w14:paraId="5BFBA340" w14:textId="19F9F610" w:rsidR="00CA0A36" w:rsidRPr="00605252" w:rsidRDefault="00D04677" w:rsidP="00D04677">
      <w:pPr>
        <w:pBdr>
          <w:top w:val="nil"/>
          <w:left w:val="nil"/>
          <w:bottom w:val="nil"/>
          <w:right w:val="nil"/>
          <w:between w:val="nil"/>
        </w:pBdr>
        <w:jc w:val="center"/>
        <w:rPr>
          <w:rFonts w:ascii="Arial" w:eastAsia="Arial Narrow" w:hAnsi="Arial" w:cs="Arial"/>
          <w:b/>
        </w:rPr>
      </w:pPr>
      <w:r w:rsidRPr="00605252">
        <w:rPr>
          <w:rFonts w:ascii="Arial" w:eastAsia="Arial Narrow" w:hAnsi="Arial" w:cs="Arial"/>
          <w:b/>
        </w:rPr>
        <w:t xml:space="preserve">TRANSITORIOS </w:t>
      </w:r>
    </w:p>
    <w:p w14:paraId="665FAF93" w14:textId="77777777" w:rsidR="00CA0A36" w:rsidRPr="00605252" w:rsidRDefault="00CA0A36" w:rsidP="00D04677">
      <w:pPr>
        <w:pBdr>
          <w:top w:val="nil"/>
          <w:left w:val="nil"/>
          <w:bottom w:val="nil"/>
          <w:right w:val="nil"/>
          <w:between w:val="nil"/>
        </w:pBdr>
        <w:jc w:val="center"/>
        <w:rPr>
          <w:rFonts w:ascii="Arial" w:eastAsia="Arial Narrow" w:hAnsi="Arial" w:cs="Arial"/>
          <w:b/>
        </w:rPr>
      </w:pPr>
    </w:p>
    <w:p w14:paraId="7FDF81E0" w14:textId="711EE21E" w:rsidR="00CA0A36" w:rsidRPr="00D04677" w:rsidRDefault="00D04677"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b/>
        </w:rPr>
        <w:t>PRIMERO</w:t>
      </w:r>
      <w:r w:rsidR="00CA0A36" w:rsidRPr="00D04677">
        <w:rPr>
          <w:rFonts w:ascii="Arial" w:eastAsia="Arial Narrow" w:hAnsi="Arial" w:cs="Arial"/>
          <w:b/>
        </w:rPr>
        <w:t>.</w:t>
      </w:r>
      <w:r>
        <w:rPr>
          <w:rFonts w:ascii="Arial" w:eastAsia="Arial Narrow" w:hAnsi="Arial" w:cs="Arial"/>
          <w:b/>
        </w:rPr>
        <w:t>-</w:t>
      </w:r>
      <w:r w:rsidR="00CA0A36" w:rsidRPr="00D04677">
        <w:rPr>
          <w:rFonts w:ascii="Arial" w:eastAsia="Arial Narrow" w:hAnsi="Arial" w:cs="Arial"/>
          <w:b/>
        </w:rPr>
        <w:t xml:space="preserve"> </w:t>
      </w:r>
      <w:r w:rsidR="00CA0A36" w:rsidRPr="00D04677">
        <w:rPr>
          <w:rFonts w:ascii="Arial" w:eastAsia="Arial Narrow" w:hAnsi="Arial" w:cs="Arial"/>
        </w:rPr>
        <w:t>Publíquese el presente decreto en la Gaceta Municipal de Guadalajara.</w:t>
      </w:r>
    </w:p>
    <w:p w14:paraId="3C8668A9" w14:textId="77777777" w:rsidR="00CA0A36" w:rsidRPr="00D04677" w:rsidRDefault="00CA0A36" w:rsidP="00D04677">
      <w:pPr>
        <w:pBdr>
          <w:top w:val="nil"/>
          <w:left w:val="nil"/>
          <w:bottom w:val="nil"/>
          <w:right w:val="nil"/>
          <w:between w:val="nil"/>
        </w:pBdr>
        <w:jc w:val="both"/>
        <w:rPr>
          <w:rFonts w:ascii="Arial" w:eastAsia="Arial Narrow" w:hAnsi="Arial" w:cs="Arial"/>
        </w:rPr>
      </w:pPr>
    </w:p>
    <w:p w14:paraId="0B69DFA8" w14:textId="451D2F17" w:rsidR="00CA0A36" w:rsidRPr="00D04677" w:rsidRDefault="00D04677"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b/>
        </w:rPr>
        <w:t>SEGUNDO</w:t>
      </w:r>
      <w:r w:rsidR="00CA0A36" w:rsidRPr="00D04677">
        <w:rPr>
          <w:rFonts w:ascii="Arial" w:eastAsia="Arial Narrow" w:hAnsi="Arial" w:cs="Arial"/>
          <w:b/>
        </w:rPr>
        <w:t>.</w:t>
      </w:r>
      <w:r>
        <w:rPr>
          <w:rFonts w:ascii="Arial" w:eastAsia="Arial Narrow" w:hAnsi="Arial" w:cs="Arial"/>
          <w:b/>
        </w:rPr>
        <w:t>-</w:t>
      </w:r>
      <w:r w:rsidR="00CA0A36" w:rsidRPr="00D04677">
        <w:rPr>
          <w:rFonts w:ascii="Arial" w:eastAsia="Arial Narrow" w:hAnsi="Arial" w:cs="Arial"/>
          <w:b/>
        </w:rPr>
        <w:t xml:space="preserve"> </w:t>
      </w:r>
      <w:r w:rsidR="00CA0A36" w:rsidRPr="00D04677">
        <w:rPr>
          <w:rFonts w:ascii="Arial" w:eastAsia="Arial Narrow" w:hAnsi="Arial" w:cs="Arial"/>
        </w:rPr>
        <w:t>El presente decreto entrará en vigor al día siguiente de su publicación en la Gaceta Municipal de Guadalajara.</w:t>
      </w:r>
    </w:p>
    <w:p w14:paraId="77B5F5B6" w14:textId="77777777" w:rsidR="00CA0A36" w:rsidRPr="00D04677" w:rsidRDefault="00CA0A36" w:rsidP="00D04677">
      <w:pPr>
        <w:pBdr>
          <w:top w:val="nil"/>
          <w:left w:val="nil"/>
          <w:bottom w:val="nil"/>
          <w:right w:val="nil"/>
          <w:between w:val="nil"/>
        </w:pBdr>
        <w:jc w:val="both"/>
        <w:rPr>
          <w:rFonts w:ascii="Arial" w:eastAsia="Arial Narrow" w:hAnsi="Arial" w:cs="Arial"/>
        </w:rPr>
      </w:pPr>
    </w:p>
    <w:p w14:paraId="1C2705E6" w14:textId="768A36EE" w:rsidR="003924CF" w:rsidRDefault="00D04677" w:rsidP="00D04677">
      <w:pPr>
        <w:pBdr>
          <w:top w:val="nil"/>
          <w:left w:val="nil"/>
          <w:bottom w:val="nil"/>
          <w:right w:val="nil"/>
          <w:between w:val="nil"/>
        </w:pBdr>
        <w:jc w:val="both"/>
        <w:rPr>
          <w:rFonts w:ascii="Arial" w:eastAsia="Arial Narrow" w:hAnsi="Arial" w:cs="Arial"/>
        </w:rPr>
      </w:pPr>
      <w:r w:rsidRPr="00D04677">
        <w:rPr>
          <w:rFonts w:ascii="Arial" w:eastAsia="Arial Narrow" w:hAnsi="Arial" w:cs="Arial"/>
          <w:b/>
        </w:rPr>
        <w:t>TERCERO.</w:t>
      </w:r>
      <w:r>
        <w:rPr>
          <w:rFonts w:ascii="Arial" w:eastAsia="Arial Narrow" w:hAnsi="Arial" w:cs="Arial"/>
          <w:b/>
        </w:rPr>
        <w:t>-</w:t>
      </w:r>
      <w:r w:rsidRPr="00D04677">
        <w:rPr>
          <w:rFonts w:ascii="Arial" w:eastAsia="Arial Narrow" w:hAnsi="Arial" w:cs="Arial"/>
          <w:b/>
        </w:rPr>
        <w:t xml:space="preserve"> </w:t>
      </w:r>
      <w:r w:rsidR="00CA0A36" w:rsidRPr="00D04677">
        <w:rPr>
          <w:rFonts w:ascii="Arial" w:eastAsia="Arial Narrow" w:hAnsi="Arial" w:cs="Arial"/>
        </w:rPr>
        <w:t xml:space="preserve">Se instruye al Coordinador General de Combate a la Desigualdad, para que realice las acciones necesarias para la instalación de los Comités Técnicos de Valoración de cada uno de los programas. Asimismo, a que elabore y remita un informe trimestral a partir de la publicación de la presente, con la finalidad de que dé a conocer los avances en la ejecución de los programas en comento. </w:t>
      </w:r>
    </w:p>
    <w:p w14:paraId="2F6A4093" w14:textId="77777777" w:rsidR="00D04677" w:rsidRPr="00D04677" w:rsidRDefault="00D04677" w:rsidP="00D04677">
      <w:pPr>
        <w:pBdr>
          <w:top w:val="nil"/>
          <w:left w:val="nil"/>
          <w:bottom w:val="nil"/>
          <w:right w:val="nil"/>
          <w:between w:val="nil"/>
        </w:pBdr>
        <w:jc w:val="both"/>
        <w:rPr>
          <w:rFonts w:ascii="Arial" w:eastAsia="Verdana" w:hAnsi="Arial" w:cs="Arial"/>
        </w:rPr>
      </w:pPr>
    </w:p>
    <w:p w14:paraId="0DA8E685" w14:textId="0B115008" w:rsidR="00CA0A36" w:rsidRPr="00D04677" w:rsidRDefault="003924CF" w:rsidP="00D04677">
      <w:pPr>
        <w:tabs>
          <w:tab w:val="left" w:pos="567"/>
        </w:tabs>
        <w:jc w:val="both"/>
        <w:rPr>
          <w:rFonts w:ascii="Arial" w:hAnsi="Arial" w:cs="Arial"/>
          <w:color w:val="000000"/>
        </w:rPr>
      </w:pPr>
      <w:r w:rsidRPr="003924CF">
        <w:rPr>
          <w:rFonts w:ascii="Arial" w:eastAsia="Verdana" w:hAnsi="Arial" w:cs="Arial"/>
          <w:sz w:val="22"/>
          <w:szCs w:val="22"/>
        </w:rPr>
        <w:t>6QUATER.</w:t>
      </w:r>
      <w:r>
        <w:rPr>
          <w:rFonts w:ascii="Arial" w:eastAsia="Verdana" w:hAnsi="Arial" w:cs="Arial"/>
          <w:sz w:val="22"/>
          <w:szCs w:val="22"/>
        </w:rPr>
        <w:t>-</w:t>
      </w:r>
      <w:r w:rsidRPr="003924CF">
        <w:rPr>
          <w:rFonts w:ascii="Arial" w:eastAsia="Verdana" w:hAnsi="Arial" w:cs="Arial"/>
          <w:sz w:val="22"/>
          <w:szCs w:val="22"/>
        </w:rPr>
        <w:t xml:space="preserve"> INICIATIVA DE DECRETO CON DISPENSA DE TRÁMITE QUE APRUEBA LAS REGLAS DE OPERACIÓN DEL AYUNTAMIENTO JUVENIL DE GUADALAJARA, 2023.</w:t>
      </w:r>
    </w:p>
    <w:p w14:paraId="23A043F3" w14:textId="3D9EC393" w:rsidR="00CA0A36" w:rsidRDefault="00D04677" w:rsidP="00D04677">
      <w:pPr>
        <w:ind w:left="-1276" w:firstLine="1276"/>
        <w:jc w:val="center"/>
        <w:rPr>
          <w:rFonts w:ascii="Arial" w:hAnsi="Arial" w:cs="Arial"/>
          <w:b/>
        </w:rPr>
      </w:pPr>
      <w:r>
        <w:rPr>
          <w:rFonts w:ascii="Arial" w:hAnsi="Arial" w:cs="Arial"/>
          <w:b/>
        </w:rPr>
        <w:t>DECRETO</w:t>
      </w:r>
    </w:p>
    <w:p w14:paraId="0EC1A450" w14:textId="77777777" w:rsidR="00D04677" w:rsidRPr="00D04677" w:rsidRDefault="00D04677" w:rsidP="00D04677">
      <w:pPr>
        <w:ind w:left="-1276" w:firstLine="1276"/>
        <w:jc w:val="center"/>
        <w:rPr>
          <w:rFonts w:ascii="Arial" w:hAnsi="Arial" w:cs="Arial"/>
          <w:b/>
        </w:rPr>
      </w:pPr>
    </w:p>
    <w:p w14:paraId="565B8DA1" w14:textId="35C95699" w:rsidR="00CA0A36" w:rsidRPr="00D04677" w:rsidRDefault="00CA0A36" w:rsidP="00D04677">
      <w:pPr>
        <w:jc w:val="both"/>
        <w:rPr>
          <w:rFonts w:ascii="Arial" w:hAnsi="Arial" w:cs="Arial"/>
        </w:rPr>
      </w:pPr>
      <w:r w:rsidRPr="00D04677">
        <w:rPr>
          <w:rFonts w:ascii="Arial" w:hAnsi="Arial" w:cs="Arial"/>
          <w:b/>
        </w:rPr>
        <w:t>PRIMERO.</w:t>
      </w:r>
      <w:r w:rsidR="00D04677">
        <w:rPr>
          <w:rFonts w:ascii="Arial" w:hAnsi="Arial" w:cs="Arial"/>
          <w:b/>
        </w:rPr>
        <w:t>-</w:t>
      </w:r>
      <w:r w:rsidRPr="00D04677">
        <w:rPr>
          <w:rFonts w:ascii="Arial" w:hAnsi="Arial" w:cs="Arial"/>
          <w:b/>
        </w:rPr>
        <w:t xml:space="preserve"> </w:t>
      </w:r>
      <w:r w:rsidRPr="00D04677">
        <w:rPr>
          <w:rFonts w:ascii="Arial" w:hAnsi="Arial" w:cs="Arial"/>
        </w:rPr>
        <w:t xml:space="preserve">Se aprueba la dispensa de trámite por los razonamientos y fundamentos antes expuestos. </w:t>
      </w:r>
    </w:p>
    <w:p w14:paraId="115536DA" w14:textId="77777777" w:rsidR="00CA0A36" w:rsidRPr="00D04677" w:rsidRDefault="00CA0A36" w:rsidP="00D04677">
      <w:pPr>
        <w:jc w:val="both"/>
        <w:rPr>
          <w:rFonts w:ascii="Arial" w:hAnsi="Arial" w:cs="Arial"/>
        </w:rPr>
      </w:pPr>
    </w:p>
    <w:p w14:paraId="0D26091D" w14:textId="080BF4A4" w:rsidR="00CA0A36" w:rsidRDefault="00CA0A36" w:rsidP="00D04677">
      <w:pPr>
        <w:jc w:val="both"/>
        <w:rPr>
          <w:rFonts w:ascii="Arial" w:hAnsi="Arial" w:cs="Arial"/>
        </w:rPr>
      </w:pPr>
      <w:r w:rsidRPr="00D04677">
        <w:rPr>
          <w:rFonts w:ascii="Arial" w:hAnsi="Arial" w:cs="Arial"/>
          <w:b/>
        </w:rPr>
        <w:t>SEGUNDO.</w:t>
      </w:r>
      <w:r w:rsidR="00D04677">
        <w:rPr>
          <w:rFonts w:ascii="Arial" w:hAnsi="Arial" w:cs="Arial"/>
          <w:b/>
        </w:rPr>
        <w:t>-</w:t>
      </w:r>
      <w:r w:rsidRPr="00D04677">
        <w:rPr>
          <w:rFonts w:ascii="Arial" w:hAnsi="Arial" w:cs="Arial"/>
          <w:b/>
        </w:rPr>
        <w:t xml:space="preserve"> </w:t>
      </w:r>
      <w:r w:rsidRPr="00D04677">
        <w:rPr>
          <w:rFonts w:ascii="Arial" w:hAnsi="Arial" w:cs="Arial"/>
          <w:color w:val="000000"/>
        </w:rPr>
        <w:t>Se aprueban las reglas de ope</w:t>
      </w:r>
      <w:r w:rsidRPr="00D04677">
        <w:rPr>
          <w:rFonts w:ascii="Arial" w:hAnsi="Arial" w:cs="Arial"/>
        </w:rPr>
        <w:t>ración del Ayuntamiento Juvenil Guadalajara 2023 para el ejercicio fiscal 2023, de conformidad con el anexo del presente decreto.</w:t>
      </w:r>
    </w:p>
    <w:p w14:paraId="313CE32A" w14:textId="77777777" w:rsidR="00D04677" w:rsidRPr="00D04677" w:rsidRDefault="00D04677" w:rsidP="00D04677">
      <w:pPr>
        <w:jc w:val="both"/>
        <w:rPr>
          <w:rFonts w:ascii="Arial" w:hAnsi="Arial" w:cs="Arial"/>
        </w:rPr>
      </w:pPr>
    </w:p>
    <w:p w14:paraId="07384EB1" w14:textId="517D2DCD" w:rsidR="00CA0A36" w:rsidRPr="00D04677" w:rsidRDefault="00CA0A36" w:rsidP="00D04677">
      <w:pPr>
        <w:jc w:val="both"/>
        <w:rPr>
          <w:rFonts w:ascii="Arial" w:hAnsi="Arial" w:cs="Arial"/>
        </w:rPr>
      </w:pPr>
      <w:r w:rsidRPr="00D04677">
        <w:rPr>
          <w:rFonts w:ascii="Arial" w:hAnsi="Arial" w:cs="Arial"/>
          <w:b/>
        </w:rPr>
        <w:t>TERCERO.</w:t>
      </w:r>
      <w:r w:rsidR="00D04677">
        <w:rPr>
          <w:rFonts w:ascii="Arial" w:hAnsi="Arial" w:cs="Arial"/>
          <w:b/>
        </w:rPr>
        <w:t>-</w:t>
      </w:r>
      <w:r w:rsidRPr="00D04677">
        <w:rPr>
          <w:rFonts w:ascii="Arial" w:hAnsi="Arial" w:cs="Arial"/>
          <w:b/>
        </w:rPr>
        <w:t xml:space="preserve"> </w:t>
      </w:r>
      <w:r w:rsidRPr="00D04677">
        <w:rPr>
          <w:rFonts w:ascii="Arial" w:hAnsi="Arial" w:cs="Arial"/>
        </w:rPr>
        <w:t xml:space="preserve">Se aprueba la donación de 20 veinte tabletas electrónicas para cada uno de los 20 estudiantes de los planteles de nivel </w:t>
      </w:r>
      <w:proofErr w:type="gramStart"/>
      <w:r w:rsidRPr="00D04677">
        <w:rPr>
          <w:rFonts w:ascii="Arial" w:hAnsi="Arial" w:cs="Arial"/>
        </w:rPr>
        <w:t>secundaria</w:t>
      </w:r>
      <w:proofErr w:type="gramEnd"/>
      <w:r w:rsidRPr="00D04677">
        <w:rPr>
          <w:rFonts w:ascii="Arial" w:hAnsi="Arial" w:cs="Arial"/>
        </w:rPr>
        <w:t xml:space="preserve"> inscritos en el sistema educativo público o privado ubicados en el Municipio de Guadalajara de conformidad con l</w:t>
      </w:r>
      <w:r w:rsidR="00605252">
        <w:rPr>
          <w:rFonts w:ascii="Arial" w:hAnsi="Arial" w:cs="Arial"/>
        </w:rPr>
        <w:t xml:space="preserve">as Reglas de Operación </w:t>
      </w:r>
      <w:r w:rsidRPr="00D04677">
        <w:rPr>
          <w:rFonts w:ascii="Arial" w:hAnsi="Arial" w:cs="Arial"/>
        </w:rPr>
        <w:t xml:space="preserve">y mediante el correspondiente contrato de donación. </w:t>
      </w:r>
    </w:p>
    <w:p w14:paraId="162F95C6" w14:textId="77777777" w:rsidR="00CA0A36" w:rsidRPr="00D04677" w:rsidRDefault="00CA0A36" w:rsidP="00D04677">
      <w:pPr>
        <w:jc w:val="both"/>
        <w:rPr>
          <w:rFonts w:ascii="Arial" w:hAnsi="Arial" w:cs="Arial"/>
          <w:b/>
        </w:rPr>
      </w:pPr>
    </w:p>
    <w:p w14:paraId="3A918C9F" w14:textId="3F16BD37" w:rsidR="00CA0A36" w:rsidRDefault="00CA0A36" w:rsidP="00D04677">
      <w:pPr>
        <w:jc w:val="both"/>
        <w:rPr>
          <w:rFonts w:ascii="Arial" w:hAnsi="Arial" w:cs="Arial"/>
        </w:rPr>
      </w:pPr>
      <w:r w:rsidRPr="00D04677">
        <w:rPr>
          <w:rFonts w:ascii="Arial" w:hAnsi="Arial" w:cs="Arial"/>
          <w:b/>
        </w:rPr>
        <w:t>CUARTO.</w:t>
      </w:r>
      <w:r w:rsidR="00D04677">
        <w:rPr>
          <w:rFonts w:ascii="Arial" w:hAnsi="Arial" w:cs="Arial"/>
          <w:b/>
        </w:rPr>
        <w:t>-</w:t>
      </w:r>
      <w:r w:rsidRPr="00D04677">
        <w:rPr>
          <w:rFonts w:ascii="Arial" w:hAnsi="Arial" w:cs="Arial"/>
          <w:b/>
        </w:rPr>
        <w:t xml:space="preserve"> </w:t>
      </w:r>
      <w:r w:rsidRPr="00D04677">
        <w:rPr>
          <w:rFonts w:ascii="Arial" w:hAnsi="Arial" w:cs="Arial"/>
        </w:rPr>
        <w:t>Publíquese el presente decreto y sus anexos en la Gaceta Municipal de Guadalajara.</w:t>
      </w:r>
    </w:p>
    <w:p w14:paraId="07E3894B" w14:textId="77777777" w:rsidR="00D04677" w:rsidRPr="00D04677" w:rsidRDefault="00D04677" w:rsidP="00D04677">
      <w:pPr>
        <w:jc w:val="both"/>
        <w:rPr>
          <w:rFonts w:ascii="Arial" w:hAnsi="Arial" w:cs="Arial"/>
        </w:rPr>
      </w:pPr>
    </w:p>
    <w:p w14:paraId="7CCC725F" w14:textId="77777777" w:rsidR="00CA0A36" w:rsidRPr="00D04677" w:rsidRDefault="00CA0A36" w:rsidP="00D04677">
      <w:pPr>
        <w:jc w:val="center"/>
        <w:rPr>
          <w:rFonts w:ascii="Arial" w:hAnsi="Arial" w:cs="Arial"/>
          <w:b/>
          <w:bCs/>
        </w:rPr>
      </w:pPr>
      <w:r w:rsidRPr="00D04677">
        <w:rPr>
          <w:rFonts w:ascii="Arial" w:hAnsi="Arial" w:cs="Arial"/>
          <w:b/>
          <w:bCs/>
        </w:rPr>
        <w:t>TRANSITORIOS</w:t>
      </w:r>
    </w:p>
    <w:p w14:paraId="4A4C92B5" w14:textId="77777777" w:rsidR="00CA0A36" w:rsidRPr="00D04677" w:rsidRDefault="00CA0A36" w:rsidP="00D04677">
      <w:pPr>
        <w:jc w:val="center"/>
        <w:rPr>
          <w:rFonts w:ascii="Arial" w:hAnsi="Arial" w:cs="Arial"/>
          <w:b/>
          <w:bCs/>
        </w:rPr>
      </w:pPr>
    </w:p>
    <w:p w14:paraId="76A50EAE" w14:textId="6665BEF2" w:rsidR="00CA0A36" w:rsidRPr="00D04677" w:rsidRDefault="00CA0A36" w:rsidP="00D04677">
      <w:pPr>
        <w:jc w:val="both"/>
        <w:rPr>
          <w:rFonts w:ascii="Arial" w:eastAsia="Arial" w:hAnsi="Arial" w:cs="Arial"/>
        </w:rPr>
      </w:pPr>
      <w:r w:rsidRPr="00D04677">
        <w:rPr>
          <w:rFonts w:ascii="Arial" w:eastAsia="Arial" w:hAnsi="Arial" w:cs="Arial"/>
          <w:b/>
          <w:bCs/>
        </w:rPr>
        <w:t>PRIMERO</w:t>
      </w:r>
      <w:r w:rsidRPr="00D04677">
        <w:rPr>
          <w:rFonts w:ascii="Arial" w:eastAsia="Arial" w:hAnsi="Arial" w:cs="Arial"/>
        </w:rPr>
        <w:t>.</w:t>
      </w:r>
      <w:r w:rsidR="00D04677">
        <w:rPr>
          <w:rFonts w:ascii="Arial" w:eastAsia="Arial" w:hAnsi="Arial" w:cs="Arial"/>
        </w:rPr>
        <w:t>-</w:t>
      </w:r>
      <w:r w:rsidRPr="00D04677">
        <w:rPr>
          <w:rFonts w:ascii="Arial" w:eastAsia="Arial" w:hAnsi="Arial" w:cs="Arial"/>
        </w:rPr>
        <w:t xml:space="preserve"> El presente decreto entrará en vigor el día de su publicación en la Gaceta Municipal de Guadalajara.</w:t>
      </w:r>
    </w:p>
    <w:p w14:paraId="35311CC0" w14:textId="77777777" w:rsidR="00CA0A36" w:rsidRPr="00D04677" w:rsidRDefault="00CA0A36" w:rsidP="00D04677">
      <w:pPr>
        <w:jc w:val="both"/>
        <w:rPr>
          <w:rFonts w:ascii="Arial" w:eastAsia="Arial" w:hAnsi="Arial" w:cs="Arial"/>
        </w:rPr>
      </w:pPr>
    </w:p>
    <w:p w14:paraId="3828CF30" w14:textId="685B2D31" w:rsidR="00CA0A36" w:rsidRDefault="00CA0A36" w:rsidP="00D04677">
      <w:pPr>
        <w:jc w:val="both"/>
        <w:rPr>
          <w:rFonts w:ascii="Arial" w:eastAsia="Arial" w:hAnsi="Arial" w:cs="Arial"/>
        </w:rPr>
      </w:pPr>
      <w:r w:rsidRPr="00D04677">
        <w:rPr>
          <w:rFonts w:ascii="Arial" w:eastAsia="Arial" w:hAnsi="Arial" w:cs="Arial"/>
          <w:b/>
          <w:bCs/>
        </w:rPr>
        <w:t>SEGUNDO</w:t>
      </w:r>
      <w:r w:rsidRPr="00D04677">
        <w:rPr>
          <w:rFonts w:ascii="Arial" w:eastAsia="Arial" w:hAnsi="Arial" w:cs="Arial"/>
        </w:rPr>
        <w:t>.</w:t>
      </w:r>
      <w:r w:rsidR="00D04677">
        <w:rPr>
          <w:rFonts w:ascii="Arial" w:eastAsia="Arial" w:hAnsi="Arial" w:cs="Arial"/>
        </w:rPr>
        <w:t>-</w:t>
      </w:r>
      <w:r w:rsidRPr="00D04677">
        <w:rPr>
          <w:rFonts w:ascii="Arial" w:eastAsia="Arial" w:hAnsi="Arial" w:cs="Arial"/>
        </w:rPr>
        <w:t xml:space="preserve"> Notifíquese el presente decreto a la Tesorería Municipal y a la Coordinación General de Construcción de Comunidad, para su conocimiento y efectos legales-administrativos que haya lugar.</w:t>
      </w:r>
    </w:p>
    <w:p w14:paraId="0CE1A47E" w14:textId="77777777" w:rsidR="00D04677" w:rsidRPr="00D04677" w:rsidRDefault="00D04677" w:rsidP="00D04677">
      <w:pPr>
        <w:jc w:val="both"/>
        <w:rPr>
          <w:rFonts w:ascii="Arial" w:eastAsia="Arial" w:hAnsi="Arial" w:cs="Arial"/>
        </w:rPr>
      </w:pPr>
    </w:p>
    <w:p w14:paraId="121A95BF" w14:textId="6B673F3F" w:rsidR="00D04677" w:rsidRPr="00D04677" w:rsidRDefault="003924CF" w:rsidP="00D04677">
      <w:pPr>
        <w:tabs>
          <w:tab w:val="left" w:pos="567"/>
        </w:tabs>
        <w:jc w:val="both"/>
        <w:rPr>
          <w:rFonts w:ascii="Arial" w:eastAsia="Verdana" w:hAnsi="Arial" w:cs="Arial"/>
        </w:rPr>
      </w:pPr>
      <w:bookmarkStart w:id="4" w:name="_Hlk129685664"/>
      <w:r w:rsidRPr="003924CF">
        <w:rPr>
          <w:rFonts w:ascii="Arial" w:eastAsia="Verdana" w:hAnsi="Arial" w:cs="Arial"/>
          <w:sz w:val="22"/>
          <w:szCs w:val="22"/>
        </w:rPr>
        <w:t>6QUINQUIES.</w:t>
      </w:r>
      <w:r>
        <w:rPr>
          <w:rFonts w:ascii="Arial" w:eastAsia="Verdana" w:hAnsi="Arial" w:cs="Arial"/>
          <w:sz w:val="22"/>
          <w:szCs w:val="22"/>
        </w:rPr>
        <w:t>-</w:t>
      </w:r>
      <w:r w:rsidRPr="003924CF">
        <w:rPr>
          <w:rFonts w:ascii="Arial" w:eastAsia="Verdana" w:hAnsi="Arial" w:cs="Arial"/>
          <w:sz w:val="22"/>
          <w:szCs w:val="22"/>
        </w:rPr>
        <w:t xml:space="preserve"> INICIATIVA DE DECRETO CON DISPENSA DE TRÁMITE QUE APRUEBA LAS REGLAS DE OPERACIÓN DEL AYUNTAMIENTO INFANTIL DE GUADALAJARA, 2023.</w:t>
      </w:r>
    </w:p>
    <w:p w14:paraId="0F864844" w14:textId="0E26390C" w:rsidR="00D04677" w:rsidRPr="00D04677" w:rsidRDefault="002723A2" w:rsidP="00D04677">
      <w:pPr>
        <w:ind w:left="-1276" w:firstLine="1276"/>
        <w:jc w:val="center"/>
        <w:rPr>
          <w:rFonts w:ascii="Arial" w:hAnsi="Arial" w:cs="Arial"/>
          <w:b/>
        </w:rPr>
      </w:pPr>
      <w:r>
        <w:rPr>
          <w:rFonts w:ascii="Arial" w:hAnsi="Arial" w:cs="Arial"/>
          <w:b/>
        </w:rPr>
        <w:lastRenderedPageBreak/>
        <w:t>DECRETO</w:t>
      </w:r>
    </w:p>
    <w:p w14:paraId="2D8F06A3" w14:textId="77777777" w:rsidR="00D04677" w:rsidRPr="00D04677" w:rsidRDefault="00D04677" w:rsidP="00D04677">
      <w:pPr>
        <w:jc w:val="both"/>
        <w:rPr>
          <w:rFonts w:ascii="Arial" w:hAnsi="Arial" w:cs="Arial"/>
          <w:b/>
        </w:rPr>
      </w:pPr>
    </w:p>
    <w:p w14:paraId="62FE5BF3" w14:textId="72F2556F" w:rsidR="00D04677" w:rsidRPr="00D04677" w:rsidRDefault="00D04677" w:rsidP="00D04677">
      <w:pPr>
        <w:jc w:val="both"/>
        <w:rPr>
          <w:rFonts w:ascii="Arial" w:hAnsi="Arial" w:cs="Arial"/>
        </w:rPr>
      </w:pPr>
      <w:r w:rsidRPr="00D04677">
        <w:rPr>
          <w:rFonts w:ascii="Arial" w:hAnsi="Arial" w:cs="Arial"/>
          <w:b/>
        </w:rPr>
        <w:t>PRIMERO.</w:t>
      </w:r>
      <w:r w:rsidR="002723A2">
        <w:rPr>
          <w:rFonts w:ascii="Arial" w:hAnsi="Arial" w:cs="Arial"/>
          <w:b/>
        </w:rPr>
        <w:t>-</w:t>
      </w:r>
      <w:r w:rsidRPr="00D04677">
        <w:rPr>
          <w:rFonts w:ascii="Arial" w:hAnsi="Arial" w:cs="Arial"/>
          <w:b/>
        </w:rPr>
        <w:t xml:space="preserve"> </w:t>
      </w:r>
      <w:r w:rsidRPr="00D04677">
        <w:rPr>
          <w:rFonts w:ascii="Arial" w:hAnsi="Arial" w:cs="Arial"/>
        </w:rPr>
        <w:t xml:space="preserve">Se aprueba la dispensa de trámite por los razonamientos y fundamentos antes expuestos. </w:t>
      </w:r>
    </w:p>
    <w:p w14:paraId="531A7715" w14:textId="77777777" w:rsidR="00D04677" w:rsidRPr="00D04677" w:rsidRDefault="00D04677" w:rsidP="00D04677">
      <w:pPr>
        <w:jc w:val="both"/>
        <w:rPr>
          <w:rFonts w:ascii="Arial" w:hAnsi="Arial" w:cs="Arial"/>
        </w:rPr>
      </w:pPr>
    </w:p>
    <w:p w14:paraId="3957397F" w14:textId="55C485C6" w:rsidR="00D04677" w:rsidRDefault="00D04677" w:rsidP="00D04677">
      <w:pPr>
        <w:jc w:val="both"/>
        <w:rPr>
          <w:rFonts w:ascii="Arial" w:hAnsi="Arial" w:cs="Arial"/>
        </w:rPr>
      </w:pPr>
      <w:r w:rsidRPr="00D04677">
        <w:rPr>
          <w:rFonts w:ascii="Arial" w:hAnsi="Arial" w:cs="Arial"/>
          <w:b/>
        </w:rPr>
        <w:t>SEGUNDO.</w:t>
      </w:r>
      <w:r w:rsidR="002723A2">
        <w:rPr>
          <w:rFonts w:ascii="Arial" w:hAnsi="Arial" w:cs="Arial"/>
          <w:b/>
        </w:rPr>
        <w:t>-</w:t>
      </w:r>
      <w:r w:rsidRPr="00D04677">
        <w:rPr>
          <w:rFonts w:ascii="Arial" w:hAnsi="Arial" w:cs="Arial"/>
          <w:b/>
        </w:rPr>
        <w:t xml:space="preserve"> </w:t>
      </w:r>
      <w:r w:rsidRPr="00D04677">
        <w:rPr>
          <w:rFonts w:ascii="Arial" w:hAnsi="Arial" w:cs="Arial"/>
          <w:color w:val="000000"/>
        </w:rPr>
        <w:t>Se aprueban las reglas de ope</w:t>
      </w:r>
      <w:r w:rsidRPr="00D04677">
        <w:rPr>
          <w:rFonts w:ascii="Arial" w:hAnsi="Arial" w:cs="Arial"/>
        </w:rPr>
        <w:t>ración del Ayuntamiento Infantil Guadalajara 2023 para el ejercicio fiscal 2023, de conformidad con el anexo del presente decreto.</w:t>
      </w:r>
    </w:p>
    <w:p w14:paraId="7336C575" w14:textId="77777777" w:rsidR="002723A2" w:rsidRPr="00D04677" w:rsidRDefault="002723A2" w:rsidP="00D04677">
      <w:pPr>
        <w:jc w:val="both"/>
        <w:rPr>
          <w:rFonts w:ascii="Arial" w:hAnsi="Arial" w:cs="Arial"/>
        </w:rPr>
      </w:pPr>
    </w:p>
    <w:p w14:paraId="624580F2" w14:textId="6CAC701E" w:rsidR="00D04677" w:rsidRPr="00D04677" w:rsidRDefault="00D04677" w:rsidP="00D04677">
      <w:pPr>
        <w:jc w:val="both"/>
        <w:rPr>
          <w:rFonts w:ascii="Arial" w:hAnsi="Arial" w:cs="Arial"/>
        </w:rPr>
      </w:pPr>
      <w:r w:rsidRPr="00D04677">
        <w:rPr>
          <w:rFonts w:ascii="Arial" w:hAnsi="Arial" w:cs="Arial"/>
          <w:b/>
        </w:rPr>
        <w:t>TERCERO.</w:t>
      </w:r>
      <w:r w:rsidR="002723A2">
        <w:rPr>
          <w:rFonts w:ascii="Arial" w:hAnsi="Arial" w:cs="Arial"/>
          <w:b/>
        </w:rPr>
        <w:t>-</w:t>
      </w:r>
      <w:r w:rsidRPr="00D04677">
        <w:rPr>
          <w:rFonts w:ascii="Arial" w:hAnsi="Arial" w:cs="Arial"/>
          <w:b/>
        </w:rPr>
        <w:t xml:space="preserve"> </w:t>
      </w:r>
      <w:r w:rsidRPr="00D04677">
        <w:rPr>
          <w:rFonts w:ascii="Arial" w:hAnsi="Arial" w:cs="Arial"/>
        </w:rPr>
        <w:t xml:space="preserve">Se aprueba la donación de 20 veinte tabletas electrónicas para cada uno de los 20 estudiantes de los planteles de nivel </w:t>
      </w:r>
      <w:proofErr w:type="gramStart"/>
      <w:r w:rsidRPr="00D04677">
        <w:rPr>
          <w:rFonts w:ascii="Arial" w:hAnsi="Arial" w:cs="Arial"/>
        </w:rPr>
        <w:t>primaria</w:t>
      </w:r>
      <w:proofErr w:type="gramEnd"/>
      <w:r w:rsidRPr="00D04677">
        <w:rPr>
          <w:rFonts w:ascii="Arial" w:hAnsi="Arial" w:cs="Arial"/>
        </w:rPr>
        <w:t xml:space="preserve"> inscritos en el sistema educativo público o privado ubicados en el Municipio de Guadalajara de conformid</w:t>
      </w:r>
      <w:r w:rsidR="00605252">
        <w:rPr>
          <w:rFonts w:ascii="Arial" w:hAnsi="Arial" w:cs="Arial"/>
        </w:rPr>
        <w:t xml:space="preserve">ad con las Reglas de Operación </w:t>
      </w:r>
      <w:r w:rsidRPr="00D04677">
        <w:rPr>
          <w:rFonts w:ascii="Arial" w:hAnsi="Arial" w:cs="Arial"/>
        </w:rPr>
        <w:t xml:space="preserve">y mediante el correspondiente contrato de donación. </w:t>
      </w:r>
    </w:p>
    <w:p w14:paraId="1F70AC84" w14:textId="77777777" w:rsidR="00D04677" w:rsidRPr="00D04677" w:rsidRDefault="00D04677" w:rsidP="00D04677">
      <w:pPr>
        <w:jc w:val="both"/>
        <w:rPr>
          <w:rFonts w:ascii="Arial" w:hAnsi="Arial" w:cs="Arial"/>
          <w:b/>
        </w:rPr>
      </w:pPr>
    </w:p>
    <w:p w14:paraId="40970D4F" w14:textId="17421537" w:rsidR="00D04677" w:rsidRPr="00D04677" w:rsidRDefault="00D04677" w:rsidP="00D04677">
      <w:pPr>
        <w:jc w:val="both"/>
        <w:rPr>
          <w:rFonts w:ascii="Arial" w:hAnsi="Arial" w:cs="Arial"/>
        </w:rPr>
      </w:pPr>
      <w:r w:rsidRPr="00D04677">
        <w:rPr>
          <w:rFonts w:ascii="Arial" w:hAnsi="Arial" w:cs="Arial"/>
          <w:b/>
        </w:rPr>
        <w:t>CUARTO.</w:t>
      </w:r>
      <w:r w:rsidR="002723A2">
        <w:rPr>
          <w:rFonts w:ascii="Arial" w:hAnsi="Arial" w:cs="Arial"/>
          <w:b/>
        </w:rPr>
        <w:t>-</w:t>
      </w:r>
      <w:r w:rsidRPr="00D04677">
        <w:rPr>
          <w:rFonts w:ascii="Arial" w:hAnsi="Arial" w:cs="Arial"/>
          <w:b/>
        </w:rPr>
        <w:t xml:space="preserve"> </w:t>
      </w:r>
      <w:r w:rsidRPr="00D04677">
        <w:rPr>
          <w:rFonts w:ascii="Arial" w:hAnsi="Arial" w:cs="Arial"/>
        </w:rPr>
        <w:t>Publíquese el presente decreto y sus anexos en la Gaceta Municipal de Guadalajara.</w:t>
      </w:r>
    </w:p>
    <w:p w14:paraId="7DE662DE" w14:textId="77777777" w:rsidR="00D04677" w:rsidRDefault="00D04677" w:rsidP="00D04677">
      <w:pPr>
        <w:jc w:val="both"/>
        <w:rPr>
          <w:rFonts w:ascii="Arial" w:hAnsi="Arial" w:cs="Arial"/>
        </w:rPr>
      </w:pPr>
    </w:p>
    <w:p w14:paraId="16420250" w14:textId="77777777" w:rsidR="003A2C7C" w:rsidRDefault="003A2C7C" w:rsidP="00D04677">
      <w:pPr>
        <w:jc w:val="both"/>
        <w:rPr>
          <w:rFonts w:ascii="Arial" w:hAnsi="Arial" w:cs="Arial"/>
        </w:rPr>
      </w:pPr>
    </w:p>
    <w:p w14:paraId="7D5F704E" w14:textId="77777777" w:rsidR="003A2C7C" w:rsidRDefault="003A2C7C" w:rsidP="00D04677">
      <w:pPr>
        <w:jc w:val="both"/>
        <w:rPr>
          <w:rFonts w:ascii="Arial" w:hAnsi="Arial" w:cs="Arial"/>
        </w:rPr>
      </w:pPr>
    </w:p>
    <w:p w14:paraId="516457D9" w14:textId="77777777" w:rsidR="003A2C7C" w:rsidRPr="00D04677" w:rsidRDefault="003A2C7C" w:rsidP="00D04677">
      <w:pPr>
        <w:jc w:val="both"/>
        <w:rPr>
          <w:rFonts w:ascii="Arial" w:hAnsi="Arial" w:cs="Arial"/>
        </w:rPr>
      </w:pPr>
    </w:p>
    <w:p w14:paraId="0A6BD051" w14:textId="77777777" w:rsidR="00D04677" w:rsidRDefault="00D04677" w:rsidP="00D04677">
      <w:pPr>
        <w:jc w:val="center"/>
        <w:rPr>
          <w:rFonts w:ascii="Arial" w:hAnsi="Arial" w:cs="Arial"/>
          <w:b/>
          <w:bCs/>
        </w:rPr>
      </w:pPr>
      <w:r w:rsidRPr="00D04677">
        <w:rPr>
          <w:rFonts w:ascii="Arial" w:hAnsi="Arial" w:cs="Arial"/>
          <w:b/>
          <w:bCs/>
        </w:rPr>
        <w:t>TRANSITORIOS</w:t>
      </w:r>
    </w:p>
    <w:p w14:paraId="431FC1DC" w14:textId="77777777" w:rsidR="002723A2" w:rsidRPr="00D04677" w:rsidRDefault="002723A2" w:rsidP="00D04677">
      <w:pPr>
        <w:jc w:val="center"/>
        <w:rPr>
          <w:rFonts w:ascii="Arial" w:hAnsi="Arial" w:cs="Arial"/>
          <w:b/>
          <w:bCs/>
        </w:rPr>
      </w:pPr>
    </w:p>
    <w:p w14:paraId="65237C08" w14:textId="5D348E42" w:rsidR="00D04677" w:rsidRPr="00D04677" w:rsidRDefault="00D04677" w:rsidP="00D04677">
      <w:pPr>
        <w:jc w:val="both"/>
        <w:rPr>
          <w:rFonts w:ascii="Arial" w:eastAsia="Arial" w:hAnsi="Arial" w:cs="Arial"/>
        </w:rPr>
      </w:pPr>
      <w:r w:rsidRPr="00D04677">
        <w:rPr>
          <w:rFonts w:ascii="Arial" w:eastAsia="Arial" w:hAnsi="Arial" w:cs="Arial"/>
          <w:b/>
          <w:bCs/>
        </w:rPr>
        <w:t>PRIMERO</w:t>
      </w:r>
      <w:r w:rsidRPr="00D04677">
        <w:rPr>
          <w:rFonts w:ascii="Arial" w:eastAsia="Arial" w:hAnsi="Arial" w:cs="Arial"/>
        </w:rPr>
        <w:t>.</w:t>
      </w:r>
      <w:r w:rsidR="002723A2">
        <w:rPr>
          <w:rFonts w:ascii="Arial" w:eastAsia="Arial" w:hAnsi="Arial" w:cs="Arial"/>
        </w:rPr>
        <w:t>-</w:t>
      </w:r>
      <w:r w:rsidRPr="00D04677">
        <w:rPr>
          <w:rFonts w:ascii="Arial" w:eastAsia="Arial" w:hAnsi="Arial" w:cs="Arial"/>
        </w:rPr>
        <w:t xml:space="preserve"> El presente decreto entrará en vigor el día de su publicación en la Gaceta Municipal de Guadalajara.</w:t>
      </w:r>
    </w:p>
    <w:p w14:paraId="1D5A191F" w14:textId="77777777" w:rsidR="00D04677" w:rsidRPr="00D04677" w:rsidRDefault="00D04677" w:rsidP="00D04677">
      <w:pPr>
        <w:jc w:val="both"/>
        <w:rPr>
          <w:rFonts w:ascii="Arial" w:eastAsia="Arial" w:hAnsi="Arial" w:cs="Arial"/>
        </w:rPr>
      </w:pPr>
    </w:p>
    <w:p w14:paraId="4A63868A" w14:textId="448A380D" w:rsidR="003924CF" w:rsidRDefault="00D04677" w:rsidP="002723A2">
      <w:pPr>
        <w:jc w:val="both"/>
        <w:rPr>
          <w:rFonts w:ascii="Arial" w:eastAsia="Arial" w:hAnsi="Arial" w:cs="Arial"/>
        </w:rPr>
      </w:pPr>
      <w:r w:rsidRPr="00D04677">
        <w:rPr>
          <w:rFonts w:ascii="Arial" w:eastAsia="Arial" w:hAnsi="Arial" w:cs="Arial"/>
          <w:b/>
          <w:bCs/>
        </w:rPr>
        <w:t>SEGUNDO</w:t>
      </w:r>
      <w:r w:rsidRPr="00D04677">
        <w:rPr>
          <w:rFonts w:ascii="Arial" w:eastAsia="Arial" w:hAnsi="Arial" w:cs="Arial"/>
        </w:rPr>
        <w:t>.</w:t>
      </w:r>
      <w:r w:rsidR="002723A2">
        <w:rPr>
          <w:rFonts w:ascii="Arial" w:eastAsia="Arial" w:hAnsi="Arial" w:cs="Arial"/>
        </w:rPr>
        <w:t>-</w:t>
      </w:r>
      <w:r w:rsidRPr="00D04677">
        <w:rPr>
          <w:rFonts w:ascii="Arial" w:eastAsia="Arial" w:hAnsi="Arial" w:cs="Arial"/>
        </w:rPr>
        <w:t xml:space="preserve"> Notifíquese el presente decreto a la Tesorería Municipal y a la Coordinación General de Construcción de Comunidad, para su conocimiento y efectos legales-administrativos que haya lugar.</w:t>
      </w:r>
      <w:bookmarkEnd w:id="4"/>
    </w:p>
    <w:p w14:paraId="0595271D" w14:textId="77777777" w:rsidR="002723A2" w:rsidRPr="00D04677" w:rsidRDefault="002723A2" w:rsidP="002723A2">
      <w:pPr>
        <w:jc w:val="both"/>
        <w:rPr>
          <w:rFonts w:ascii="Arial" w:eastAsia="Verdana" w:hAnsi="Arial" w:cs="Arial"/>
        </w:rPr>
      </w:pPr>
    </w:p>
    <w:p w14:paraId="672D3D03" w14:textId="3A4627F4" w:rsidR="003924CF" w:rsidRPr="003924CF" w:rsidRDefault="003924CF" w:rsidP="003924CF">
      <w:pPr>
        <w:tabs>
          <w:tab w:val="left" w:pos="567"/>
        </w:tabs>
        <w:jc w:val="both"/>
        <w:rPr>
          <w:rFonts w:ascii="Arial" w:eastAsia="Verdana" w:hAnsi="Arial" w:cs="Arial"/>
          <w:sz w:val="22"/>
          <w:szCs w:val="22"/>
        </w:rPr>
      </w:pPr>
      <w:r w:rsidRPr="003924CF">
        <w:rPr>
          <w:rFonts w:ascii="Arial" w:eastAsia="Verdana" w:hAnsi="Arial" w:cs="Arial"/>
          <w:sz w:val="22"/>
          <w:szCs w:val="22"/>
        </w:rPr>
        <w:t>6SEXIES.</w:t>
      </w:r>
      <w:r>
        <w:rPr>
          <w:rFonts w:ascii="Arial" w:eastAsia="Verdana" w:hAnsi="Arial" w:cs="Arial"/>
          <w:sz w:val="22"/>
          <w:szCs w:val="22"/>
        </w:rPr>
        <w:t>-</w:t>
      </w:r>
      <w:r w:rsidRPr="003924CF">
        <w:rPr>
          <w:rFonts w:ascii="Arial" w:eastAsia="Verdana" w:hAnsi="Arial" w:cs="Arial"/>
          <w:sz w:val="22"/>
          <w:szCs w:val="22"/>
        </w:rPr>
        <w:t xml:space="preserve"> INICIATIVA DE DECRETO CON DISPENSA DE TRÁMITE QUE APRUEBA LAS REGLAS DE OPERACIÓN DEL PROGRAMA CERTIFICACIÓN DE ESCUELAS POR UNA CULTURA DE PAZ, 2023.</w:t>
      </w:r>
    </w:p>
    <w:p w14:paraId="4D8A96F9" w14:textId="77777777" w:rsidR="003924CF" w:rsidRDefault="003924CF" w:rsidP="003924CF">
      <w:pPr>
        <w:tabs>
          <w:tab w:val="left" w:pos="567"/>
        </w:tabs>
        <w:jc w:val="both"/>
        <w:rPr>
          <w:rFonts w:ascii="Arial" w:eastAsia="Verdana" w:hAnsi="Arial" w:cs="Arial"/>
          <w:sz w:val="22"/>
          <w:szCs w:val="22"/>
        </w:rPr>
      </w:pPr>
    </w:p>
    <w:p w14:paraId="52AD3C9B" w14:textId="7E3BE335" w:rsidR="00D04677" w:rsidRPr="00D04677" w:rsidRDefault="002723A2" w:rsidP="00D04677">
      <w:pPr>
        <w:ind w:right="49"/>
        <w:jc w:val="center"/>
        <w:rPr>
          <w:rFonts w:ascii="Arial" w:hAnsi="Arial" w:cs="Arial"/>
          <w:b/>
        </w:rPr>
      </w:pPr>
      <w:r>
        <w:rPr>
          <w:rFonts w:ascii="Arial" w:hAnsi="Arial" w:cs="Arial"/>
          <w:b/>
        </w:rPr>
        <w:t>DECRETO</w:t>
      </w:r>
    </w:p>
    <w:p w14:paraId="5AFAF7AC" w14:textId="77777777" w:rsidR="00D04677" w:rsidRPr="00D04677" w:rsidRDefault="00D04677" w:rsidP="00D04677">
      <w:pPr>
        <w:ind w:right="49"/>
        <w:jc w:val="both"/>
        <w:rPr>
          <w:rFonts w:ascii="Arial" w:hAnsi="Arial" w:cs="Arial"/>
          <w:b/>
        </w:rPr>
      </w:pPr>
    </w:p>
    <w:p w14:paraId="68FC7ADE" w14:textId="5A886ED3" w:rsidR="00D04677" w:rsidRPr="00D04677" w:rsidRDefault="00D04677" w:rsidP="00D04677">
      <w:pPr>
        <w:ind w:right="49"/>
        <w:jc w:val="both"/>
        <w:rPr>
          <w:rFonts w:ascii="Arial" w:hAnsi="Arial" w:cs="Arial"/>
          <w:b/>
        </w:rPr>
      </w:pPr>
      <w:r w:rsidRPr="00D04677">
        <w:rPr>
          <w:rFonts w:ascii="Arial" w:hAnsi="Arial" w:cs="Arial"/>
          <w:b/>
        </w:rPr>
        <w:t>PRIMERO.</w:t>
      </w:r>
      <w:r w:rsidR="002723A2">
        <w:rPr>
          <w:rFonts w:ascii="Arial" w:hAnsi="Arial" w:cs="Arial"/>
          <w:b/>
        </w:rPr>
        <w:t>-</w:t>
      </w:r>
      <w:r w:rsidRPr="00D04677">
        <w:rPr>
          <w:rFonts w:ascii="Arial" w:hAnsi="Arial" w:cs="Arial"/>
          <w:b/>
        </w:rPr>
        <w:t xml:space="preserve"> </w:t>
      </w:r>
      <w:r w:rsidRPr="00D04677">
        <w:rPr>
          <w:rFonts w:ascii="Arial" w:hAnsi="Arial" w:cs="Arial"/>
        </w:rPr>
        <w:t xml:space="preserve">Se aprueba la dispensa de trámite por los razonamientos y fundamentos antes expuestos. </w:t>
      </w:r>
    </w:p>
    <w:p w14:paraId="39027A61" w14:textId="77777777" w:rsidR="00D04677" w:rsidRPr="00D04677" w:rsidRDefault="00D04677" w:rsidP="00D04677">
      <w:pPr>
        <w:ind w:right="49"/>
        <w:jc w:val="both"/>
        <w:rPr>
          <w:rFonts w:ascii="Arial" w:hAnsi="Arial" w:cs="Arial"/>
          <w:b/>
        </w:rPr>
      </w:pPr>
    </w:p>
    <w:p w14:paraId="2F1DAC03" w14:textId="3F10772F" w:rsidR="00D04677" w:rsidRPr="00D04677" w:rsidRDefault="00D04677" w:rsidP="00D04677">
      <w:pPr>
        <w:ind w:right="49"/>
        <w:jc w:val="both"/>
        <w:rPr>
          <w:rFonts w:ascii="Arial" w:hAnsi="Arial" w:cs="Arial"/>
          <w:b/>
        </w:rPr>
      </w:pPr>
      <w:r w:rsidRPr="00D04677">
        <w:rPr>
          <w:rFonts w:ascii="Arial" w:hAnsi="Arial" w:cs="Arial"/>
          <w:b/>
        </w:rPr>
        <w:t>SEGUNDO.</w:t>
      </w:r>
      <w:r w:rsidR="002723A2">
        <w:rPr>
          <w:rFonts w:ascii="Arial" w:hAnsi="Arial" w:cs="Arial"/>
          <w:b/>
        </w:rPr>
        <w:t>-</w:t>
      </w:r>
      <w:r w:rsidRPr="00D04677">
        <w:rPr>
          <w:rFonts w:ascii="Arial" w:hAnsi="Arial" w:cs="Arial"/>
          <w:b/>
        </w:rPr>
        <w:t xml:space="preserve"> </w:t>
      </w:r>
      <w:r w:rsidRPr="00D04677">
        <w:rPr>
          <w:rFonts w:ascii="Arial" w:hAnsi="Arial" w:cs="Arial"/>
          <w:color w:val="000000"/>
        </w:rPr>
        <w:t>Se aprueban las reglas de ope</w:t>
      </w:r>
      <w:r w:rsidRPr="00D04677">
        <w:rPr>
          <w:rFonts w:ascii="Arial" w:hAnsi="Arial" w:cs="Arial"/>
        </w:rPr>
        <w:t xml:space="preserve">ración del Programa </w:t>
      </w:r>
      <w:r w:rsidRPr="00D04677">
        <w:rPr>
          <w:rFonts w:ascii="Arial" w:eastAsia="Arial" w:hAnsi="Arial" w:cs="Arial"/>
        </w:rPr>
        <w:t>Escuelas por una Cultura de Paz, 2023</w:t>
      </w:r>
      <w:r w:rsidRPr="00D04677">
        <w:rPr>
          <w:rFonts w:ascii="Arial" w:hAnsi="Arial" w:cs="Arial"/>
        </w:rPr>
        <w:t>, de conformidad con el anexo del presente decreto.</w:t>
      </w:r>
    </w:p>
    <w:p w14:paraId="205CC197" w14:textId="77777777" w:rsidR="00D04677" w:rsidRPr="00D04677" w:rsidRDefault="00D04677" w:rsidP="00D04677">
      <w:pPr>
        <w:ind w:right="49"/>
        <w:jc w:val="both"/>
        <w:rPr>
          <w:rFonts w:ascii="Arial" w:hAnsi="Arial" w:cs="Arial"/>
          <w:b/>
        </w:rPr>
      </w:pPr>
    </w:p>
    <w:p w14:paraId="217B70CF" w14:textId="465D94AC" w:rsidR="00D04677" w:rsidRPr="00D04677" w:rsidRDefault="00D04677" w:rsidP="00D04677">
      <w:pPr>
        <w:ind w:right="49"/>
        <w:jc w:val="both"/>
        <w:rPr>
          <w:rFonts w:ascii="Arial" w:hAnsi="Arial" w:cs="Arial"/>
        </w:rPr>
      </w:pPr>
      <w:r w:rsidRPr="00D04677">
        <w:rPr>
          <w:rFonts w:ascii="Arial" w:hAnsi="Arial" w:cs="Arial"/>
          <w:b/>
        </w:rPr>
        <w:t>TERCERO.</w:t>
      </w:r>
      <w:r w:rsidR="002723A2">
        <w:rPr>
          <w:rFonts w:ascii="Arial" w:hAnsi="Arial" w:cs="Arial"/>
          <w:b/>
        </w:rPr>
        <w:t>-</w:t>
      </w:r>
      <w:r w:rsidRPr="00D04677">
        <w:rPr>
          <w:rFonts w:ascii="Arial" w:hAnsi="Arial" w:cs="Arial"/>
          <w:b/>
        </w:rPr>
        <w:t xml:space="preserve"> </w:t>
      </w:r>
      <w:r w:rsidRPr="00D04677">
        <w:rPr>
          <w:rFonts w:ascii="Arial" w:hAnsi="Arial" w:cs="Arial"/>
        </w:rPr>
        <w:t xml:space="preserve">Se aprueba la donación de un Equipo de cómputo por cada plantel educativo que logre la certificación, de conformidad con las Reglas de Operación y mediante el correspondiente contrato de donación. </w:t>
      </w:r>
    </w:p>
    <w:p w14:paraId="17A37C75" w14:textId="77777777" w:rsidR="00D04677" w:rsidRPr="00D04677" w:rsidRDefault="00D04677" w:rsidP="00D04677">
      <w:pPr>
        <w:ind w:right="49"/>
        <w:jc w:val="both"/>
        <w:rPr>
          <w:rFonts w:ascii="Arial" w:hAnsi="Arial" w:cs="Arial"/>
        </w:rPr>
      </w:pPr>
    </w:p>
    <w:p w14:paraId="75EA6460" w14:textId="0F1D5232" w:rsidR="00D04677" w:rsidRDefault="00D04677" w:rsidP="00D04677">
      <w:pPr>
        <w:ind w:right="49"/>
        <w:jc w:val="both"/>
        <w:rPr>
          <w:rFonts w:ascii="Arial" w:hAnsi="Arial" w:cs="Arial"/>
        </w:rPr>
      </w:pPr>
      <w:r w:rsidRPr="00D04677">
        <w:rPr>
          <w:rFonts w:ascii="Arial" w:hAnsi="Arial" w:cs="Arial"/>
          <w:b/>
        </w:rPr>
        <w:t>CUARTO.</w:t>
      </w:r>
      <w:r w:rsidR="002723A2">
        <w:rPr>
          <w:rFonts w:ascii="Arial" w:hAnsi="Arial" w:cs="Arial"/>
          <w:b/>
        </w:rPr>
        <w:t>-</w:t>
      </w:r>
      <w:r w:rsidRPr="00D04677">
        <w:rPr>
          <w:rFonts w:ascii="Arial" w:hAnsi="Arial" w:cs="Arial"/>
          <w:b/>
        </w:rPr>
        <w:t xml:space="preserve"> </w:t>
      </w:r>
      <w:r w:rsidRPr="00D04677">
        <w:rPr>
          <w:rFonts w:ascii="Arial" w:hAnsi="Arial" w:cs="Arial"/>
        </w:rPr>
        <w:t>Publíquese el presente decreto y sus anexos en la Gaceta Municipal de Guadalajara.</w:t>
      </w:r>
    </w:p>
    <w:p w14:paraId="72E6F51E" w14:textId="77777777" w:rsidR="002723A2" w:rsidRPr="00D04677" w:rsidRDefault="002723A2" w:rsidP="00D04677">
      <w:pPr>
        <w:ind w:right="49"/>
        <w:jc w:val="both"/>
        <w:rPr>
          <w:rFonts w:ascii="Arial" w:hAnsi="Arial" w:cs="Arial"/>
        </w:rPr>
      </w:pPr>
    </w:p>
    <w:p w14:paraId="3C19A8D7" w14:textId="77777777" w:rsidR="00D04677" w:rsidRDefault="00D04677" w:rsidP="00D04677">
      <w:pPr>
        <w:jc w:val="center"/>
        <w:rPr>
          <w:rFonts w:ascii="Arial" w:hAnsi="Arial" w:cs="Arial"/>
          <w:b/>
          <w:bCs/>
        </w:rPr>
      </w:pPr>
      <w:r w:rsidRPr="00D04677">
        <w:rPr>
          <w:rFonts w:ascii="Arial" w:hAnsi="Arial" w:cs="Arial"/>
          <w:b/>
          <w:bCs/>
        </w:rPr>
        <w:t>TRANSITORIOS</w:t>
      </w:r>
    </w:p>
    <w:p w14:paraId="0E66383B" w14:textId="77777777" w:rsidR="002723A2" w:rsidRPr="00D04677" w:rsidRDefault="002723A2" w:rsidP="00D04677">
      <w:pPr>
        <w:jc w:val="center"/>
        <w:rPr>
          <w:rFonts w:ascii="Arial" w:hAnsi="Arial" w:cs="Arial"/>
          <w:b/>
          <w:bCs/>
        </w:rPr>
      </w:pPr>
    </w:p>
    <w:p w14:paraId="3F6F2496" w14:textId="21567F81" w:rsidR="00D04677" w:rsidRDefault="00D04677" w:rsidP="00D04677">
      <w:pPr>
        <w:jc w:val="both"/>
        <w:rPr>
          <w:rFonts w:ascii="Arial" w:eastAsia="Arial" w:hAnsi="Arial" w:cs="Arial"/>
        </w:rPr>
      </w:pPr>
      <w:r w:rsidRPr="00D04677">
        <w:rPr>
          <w:rFonts w:ascii="Arial" w:eastAsia="Arial" w:hAnsi="Arial" w:cs="Arial"/>
          <w:b/>
          <w:bCs/>
        </w:rPr>
        <w:t>PRIMERO</w:t>
      </w:r>
      <w:r w:rsidRPr="00D04677">
        <w:rPr>
          <w:rFonts w:ascii="Arial" w:eastAsia="Arial" w:hAnsi="Arial" w:cs="Arial"/>
        </w:rPr>
        <w:t>.</w:t>
      </w:r>
      <w:r w:rsidR="002723A2">
        <w:rPr>
          <w:rFonts w:ascii="Arial" w:eastAsia="Arial" w:hAnsi="Arial" w:cs="Arial"/>
        </w:rPr>
        <w:t>-</w:t>
      </w:r>
      <w:r w:rsidRPr="00D04677">
        <w:rPr>
          <w:rFonts w:ascii="Arial" w:eastAsia="Arial" w:hAnsi="Arial" w:cs="Arial"/>
        </w:rPr>
        <w:t xml:space="preserve"> El presente decreto entrará en vigor el día de su publicación en la Gaceta Municipal de Guadalajara.</w:t>
      </w:r>
    </w:p>
    <w:p w14:paraId="3243F461" w14:textId="77777777" w:rsidR="002723A2" w:rsidRPr="00D04677" w:rsidRDefault="002723A2" w:rsidP="00D04677">
      <w:pPr>
        <w:jc w:val="both"/>
        <w:rPr>
          <w:rFonts w:ascii="Arial" w:eastAsia="Arial" w:hAnsi="Arial" w:cs="Arial"/>
        </w:rPr>
      </w:pPr>
    </w:p>
    <w:p w14:paraId="25DB5839" w14:textId="77777777" w:rsidR="00D04677" w:rsidRPr="00D04677" w:rsidRDefault="00D04677" w:rsidP="00D04677">
      <w:pPr>
        <w:jc w:val="both"/>
        <w:rPr>
          <w:rFonts w:ascii="Arial" w:eastAsia="Arial" w:hAnsi="Arial" w:cs="Arial"/>
        </w:rPr>
      </w:pPr>
    </w:p>
    <w:p w14:paraId="6AD4525B" w14:textId="0287E40A" w:rsidR="00D04677" w:rsidRPr="00D04677" w:rsidRDefault="00D04677" w:rsidP="00D04677">
      <w:pPr>
        <w:jc w:val="both"/>
        <w:rPr>
          <w:rFonts w:ascii="Arial" w:eastAsia="Arial" w:hAnsi="Arial" w:cs="Arial"/>
        </w:rPr>
      </w:pPr>
      <w:r w:rsidRPr="00D04677">
        <w:rPr>
          <w:rFonts w:ascii="Arial" w:eastAsia="Arial" w:hAnsi="Arial" w:cs="Arial"/>
          <w:b/>
          <w:bCs/>
        </w:rPr>
        <w:lastRenderedPageBreak/>
        <w:t>SEGUNDO</w:t>
      </w:r>
      <w:r w:rsidRPr="00D04677">
        <w:rPr>
          <w:rFonts w:ascii="Arial" w:eastAsia="Arial" w:hAnsi="Arial" w:cs="Arial"/>
        </w:rPr>
        <w:t>.</w:t>
      </w:r>
      <w:r w:rsidR="002723A2">
        <w:rPr>
          <w:rFonts w:ascii="Arial" w:eastAsia="Arial" w:hAnsi="Arial" w:cs="Arial"/>
        </w:rPr>
        <w:t>-</w:t>
      </w:r>
      <w:r w:rsidRPr="00D04677">
        <w:rPr>
          <w:rFonts w:ascii="Arial" w:eastAsia="Arial" w:hAnsi="Arial" w:cs="Arial"/>
        </w:rPr>
        <w:t xml:space="preserve"> Notifíquese el presente decreto a la Tesorería Municipal y a la Coordinación General de Construcción de Comunidad, para su conocimiento y efectos legales-administrativos que haya lugar.</w:t>
      </w:r>
    </w:p>
    <w:p w14:paraId="28CB9D00" w14:textId="77777777" w:rsidR="00D04677" w:rsidRPr="00D04677" w:rsidRDefault="00D04677" w:rsidP="00D04677">
      <w:pPr>
        <w:tabs>
          <w:tab w:val="left" w:pos="567"/>
        </w:tabs>
        <w:jc w:val="both"/>
        <w:rPr>
          <w:rFonts w:ascii="Arial" w:eastAsia="Verdana" w:hAnsi="Arial" w:cs="Arial"/>
        </w:rPr>
      </w:pPr>
    </w:p>
    <w:p w14:paraId="58CEA419" w14:textId="6C8C4102" w:rsidR="003924CF" w:rsidRDefault="003924CF" w:rsidP="003924CF">
      <w:pPr>
        <w:tabs>
          <w:tab w:val="left" w:pos="567"/>
        </w:tabs>
        <w:jc w:val="both"/>
        <w:rPr>
          <w:rFonts w:ascii="Arial" w:eastAsia="Verdana" w:hAnsi="Arial" w:cs="Arial"/>
          <w:sz w:val="22"/>
          <w:szCs w:val="22"/>
        </w:rPr>
      </w:pPr>
      <w:r w:rsidRPr="003924CF">
        <w:rPr>
          <w:rFonts w:ascii="Arial" w:eastAsia="Verdana" w:hAnsi="Arial" w:cs="Arial"/>
          <w:sz w:val="22"/>
          <w:szCs w:val="22"/>
        </w:rPr>
        <w:t>6SEPTIES.</w:t>
      </w:r>
      <w:r>
        <w:rPr>
          <w:rFonts w:ascii="Arial" w:eastAsia="Verdana" w:hAnsi="Arial" w:cs="Arial"/>
          <w:sz w:val="22"/>
          <w:szCs w:val="22"/>
        </w:rPr>
        <w:t>-</w:t>
      </w:r>
      <w:r w:rsidRPr="003924CF">
        <w:rPr>
          <w:rFonts w:ascii="Arial" w:eastAsia="Verdana" w:hAnsi="Arial" w:cs="Arial"/>
          <w:sz w:val="22"/>
          <w:szCs w:val="22"/>
        </w:rPr>
        <w:t xml:space="preserve"> INICIATIVA DE DECRETO CON DISPENSA DE TRÁMITE QUE APRUEBA LAS REGLAS DE OPERACIÓN DEL PROGRAMA ESCUELA SEGURA, 2023.</w:t>
      </w:r>
    </w:p>
    <w:p w14:paraId="3E02A54C" w14:textId="77777777" w:rsidR="00D04677" w:rsidRPr="00D04677" w:rsidRDefault="00D04677" w:rsidP="00D04677">
      <w:pPr>
        <w:tabs>
          <w:tab w:val="left" w:pos="567"/>
        </w:tabs>
        <w:jc w:val="both"/>
        <w:rPr>
          <w:rFonts w:ascii="Arial" w:eastAsia="Verdana" w:hAnsi="Arial" w:cs="Arial"/>
        </w:rPr>
      </w:pPr>
    </w:p>
    <w:p w14:paraId="4B1840DD" w14:textId="2D4553A9" w:rsidR="00D04677" w:rsidRPr="00D04677" w:rsidRDefault="002723A2" w:rsidP="00D04677">
      <w:pPr>
        <w:ind w:left="-1276" w:firstLine="1276"/>
        <w:jc w:val="center"/>
        <w:rPr>
          <w:rFonts w:ascii="Arial" w:hAnsi="Arial" w:cs="Arial"/>
          <w:b/>
        </w:rPr>
      </w:pPr>
      <w:r>
        <w:rPr>
          <w:rFonts w:ascii="Arial" w:hAnsi="Arial" w:cs="Arial"/>
          <w:b/>
        </w:rPr>
        <w:t>DECRETO</w:t>
      </w:r>
    </w:p>
    <w:p w14:paraId="7C7D31FA" w14:textId="77777777" w:rsidR="00D04677" w:rsidRPr="00D04677" w:rsidRDefault="00D04677" w:rsidP="00D04677">
      <w:pPr>
        <w:jc w:val="both"/>
        <w:rPr>
          <w:rFonts w:ascii="Arial" w:hAnsi="Arial" w:cs="Arial"/>
          <w:b/>
        </w:rPr>
      </w:pPr>
    </w:p>
    <w:p w14:paraId="69F33FE6" w14:textId="57A746BF" w:rsidR="00D04677" w:rsidRPr="00D04677" w:rsidRDefault="00D04677" w:rsidP="00D04677">
      <w:pPr>
        <w:jc w:val="both"/>
        <w:rPr>
          <w:rFonts w:ascii="Arial" w:hAnsi="Arial" w:cs="Arial"/>
        </w:rPr>
      </w:pPr>
      <w:r w:rsidRPr="00D04677">
        <w:rPr>
          <w:rFonts w:ascii="Arial" w:hAnsi="Arial" w:cs="Arial"/>
          <w:b/>
        </w:rPr>
        <w:t>PRIMERO.</w:t>
      </w:r>
      <w:r w:rsidR="002723A2">
        <w:rPr>
          <w:rFonts w:ascii="Arial" w:hAnsi="Arial" w:cs="Arial"/>
          <w:b/>
        </w:rPr>
        <w:t>-</w:t>
      </w:r>
      <w:r w:rsidRPr="00D04677">
        <w:rPr>
          <w:rFonts w:ascii="Arial" w:hAnsi="Arial" w:cs="Arial"/>
          <w:b/>
        </w:rPr>
        <w:t xml:space="preserve"> </w:t>
      </w:r>
      <w:r w:rsidRPr="00D04677">
        <w:rPr>
          <w:rFonts w:ascii="Arial" w:hAnsi="Arial" w:cs="Arial"/>
        </w:rPr>
        <w:t xml:space="preserve">Se aprueba la dispensa de trámite por los razonamientos y fundamentos antes expuestos. </w:t>
      </w:r>
    </w:p>
    <w:p w14:paraId="33E752F7" w14:textId="77777777" w:rsidR="00D04677" w:rsidRPr="00D04677" w:rsidRDefault="00D04677" w:rsidP="00D04677">
      <w:pPr>
        <w:jc w:val="both"/>
        <w:rPr>
          <w:rFonts w:ascii="Arial" w:hAnsi="Arial" w:cs="Arial"/>
        </w:rPr>
      </w:pPr>
    </w:p>
    <w:p w14:paraId="4C66A399" w14:textId="4751EABF" w:rsidR="00D04677" w:rsidRPr="00D04677" w:rsidRDefault="00D04677" w:rsidP="00D04677">
      <w:pPr>
        <w:jc w:val="both"/>
        <w:rPr>
          <w:rFonts w:ascii="Arial" w:hAnsi="Arial" w:cs="Arial"/>
        </w:rPr>
      </w:pPr>
      <w:r w:rsidRPr="00D04677">
        <w:rPr>
          <w:rFonts w:ascii="Arial" w:hAnsi="Arial" w:cs="Arial"/>
          <w:b/>
        </w:rPr>
        <w:t>SEGUNDO.</w:t>
      </w:r>
      <w:r w:rsidR="002723A2">
        <w:rPr>
          <w:rFonts w:ascii="Arial" w:hAnsi="Arial" w:cs="Arial"/>
          <w:b/>
        </w:rPr>
        <w:t>-</w:t>
      </w:r>
      <w:r w:rsidRPr="00D04677">
        <w:rPr>
          <w:rFonts w:ascii="Arial" w:hAnsi="Arial" w:cs="Arial"/>
          <w:b/>
        </w:rPr>
        <w:t xml:space="preserve"> </w:t>
      </w:r>
      <w:r w:rsidRPr="00D04677">
        <w:rPr>
          <w:rFonts w:ascii="Arial" w:hAnsi="Arial" w:cs="Arial"/>
          <w:color w:val="000000"/>
        </w:rPr>
        <w:t>Se aprueban las reglas de ope</w:t>
      </w:r>
      <w:r w:rsidRPr="00D04677">
        <w:rPr>
          <w:rFonts w:ascii="Arial" w:hAnsi="Arial" w:cs="Arial"/>
        </w:rPr>
        <w:t>ración del Programa Escuela Segura para el ejercicio fiscal 2023, de conformidad con el anexo del presente decreto.</w:t>
      </w:r>
    </w:p>
    <w:p w14:paraId="189F0491" w14:textId="77777777" w:rsidR="00D04677" w:rsidRPr="00D04677" w:rsidRDefault="00D04677" w:rsidP="00D04677">
      <w:pPr>
        <w:widowControl w:val="0"/>
        <w:pBdr>
          <w:top w:val="nil"/>
          <w:left w:val="nil"/>
          <w:bottom w:val="nil"/>
          <w:right w:val="nil"/>
          <w:between w:val="nil"/>
        </w:pBdr>
        <w:jc w:val="both"/>
        <w:rPr>
          <w:rFonts w:ascii="Arial" w:hAnsi="Arial" w:cs="Arial"/>
          <w:b/>
          <w:color w:val="000000"/>
        </w:rPr>
      </w:pPr>
    </w:p>
    <w:p w14:paraId="277EFC4E" w14:textId="2CA787AA" w:rsidR="00D04677" w:rsidRPr="00D04677" w:rsidRDefault="00D04677" w:rsidP="00D04677">
      <w:pPr>
        <w:jc w:val="both"/>
        <w:rPr>
          <w:rFonts w:ascii="Arial" w:hAnsi="Arial" w:cs="Arial"/>
        </w:rPr>
      </w:pPr>
      <w:r w:rsidRPr="00D04677">
        <w:rPr>
          <w:rFonts w:ascii="Arial" w:hAnsi="Arial" w:cs="Arial"/>
          <w:b/>
        </w:rPr>
        <w:t>TERCERO.</w:t>
      </w:r>
      <w:r w:rsidR="002723A2">
        <w:rPr>
          <w:rFonts w:ascii="Arial" w:hAnsi="Arial" w:cs="Arial"/>
          <w:b/>
        </w:rPr>
        <w:t>-</w:t>
      </w:r>
      <w:r w:rsidRPr="00D04677">
        <w:rPr>
          <w:rFonts w:ascii="Arial" w:hAnsi="Arial" w:cs="Arial"/>
          <w:b/>
        </w:rPr>
        <w:t xml:space="preserve"> </w:t>
      </w:r>
      <w:r w:rsidRPr="00D04677">
        <w:rPr>
          <w:rFonts w:ascii="Arial" w:hAnsi="Arial" w:cs="Arial"/>
        </w:rPr>
        <w:t xml:space="preserve">Se aprueba la donación de los equipos que otorga el Programa Escuela Segura, a los planteles educativos públicos ubicados en el municipio de Guadalajara, de conformidad con las Reglas de Operación y mediante el correspondiente contrato de donación. </w:t>
      </w:r>
    </w:p>
    <w:p w14:paraId="59824456" w14:textId="320C5C46" w:rsidR="00D04677" w:rsidRPr="00D04677" w:rsidRDefault="00D04677" w:rsidP="00D04677">
      <w:pPr>
        <w:jc w:val="both"/>
        <w:rPr>
          <w:rFonts w:ascii="Arial" w:hAnsi="Arial" w:cs="Arial"/>
        </w:rPr>
      </w:pPr>
      <w:r w:rsidRPr="00D04677">
        <w:rPr>
          <w:rFonts w:ascii="Arial" w:hAnsi="Arial" w:cs="Arial"/>
          <w:b/>
        </w:rPr>
        <w:t>CUARTO.</w:t>
      </w:r>
      <w:r w:rsidR="002723A2">
        <w:rPr>
          <w:rFonts w:ascii="Arial" w:hAnsi="Arial" w:cs="Arial"/>
          <w:b/>
        </w:rPr>
        <w:t>-</w:t>
      </w:r>
      <w:r w:rsidRPr="00D04677">
        <w:rPr>
          <w:rFonts w:ascii="Arial" w:hAnsi="Arial" w:cs="Arial"/>
          <w:b/>
        </w:rPr>
        <w:t xml:space="preserve"> </w:t>
      </w:r>
      <w:r w:rsidRPr="00D04677">
        <w:rPr>
          <w:rFonts w:ascii="Arial" w:hAnsi="Arial" w:cs="Arial"/>
        </w:rPr>
        <w:t>Publíquese el presente decreto y sus anexos en la Gaceta Municipal de Guadalajara.</w:t>
      </w:r>
    </w:p>
    <w:p w14:paraId="1F3CC944" w14:textId="77777777" w:rsidR="002723A2" w:rsidRPr="00D04677" w:rsidRDefault="002723A2" w:rsidP="00D04677">
      <w:pPr>
        <w:jc w:val="both"/>
        <w:rPr>
          <w:rFonts w:ascii="Arial" w:hAnsi="Arial" w:cs="Arial"/>
        </w:rPr>
      </w:pPr>
    </w:p>
    <w:p w14:paraId="758E3D50" w14:textId="77777777" w:rsidR="00D04677" w:rsidRDefault="00D04677" w:rsidP="00D04677">
      <w:pPr>
        <w:jc w:val="center"/>
        <w:rPr>
          <w:rFonts w:ascii="Arial" w:hAnsi="Arial" w:cs="Arial"/>
          <w:b/>
          <w:bCs/>
        </w:rPr>
      </w:pPr>
      <w:r w:rsidRPr="00D04677">
        <w:rPr>
          <w:rFonts w:ascii="Arial" w:hAnsi="Arial" w:cs="Arial"/>
          <w:b/>
          <w:bCs/>
        </w:rPr>
        <w:t>TRANSITORIOS</w:t>
      </w:r>
    </w:p>
    <w:p w14:paraId="7A01F564" w14:textId="77777777" w:rsidR="002723A2" w:rsidRPr="00D04677" w:rsidRDefault="002723A2" w:rsidP="00D04677">
      <w:pPr>
        <w:jc w:val="center"/>
        <w:rPr>
          <w:rFonts w:ascii="Arial" w:hAnsi="Arial" w:cs="Arial"/>
          <w:b/>
          <w:bCs/>
        </w:rPr>
      </w:pPr>
    </w:p>
    <w:p w14:paraId="6CD32D75" w14:textId="382FE64E" w:rsidR="00D04677" w:rsidRPr="00D04677" w:rsidRDefault="00D04677" w:rsidP="00D04677">
      <w:pPr>
        <w:jc w:val="both"/>
        <w:rPr>
          <w:rFonts w:ascii="Arial" w:eastAsia="Arial" w:hAnsi="Arial" w:cs="Arial"/>
        </w:rPr>
      </w:pPr>
      <w:r w:rsidRPr="00D04677">
        <w:rPr>
          <w:rFonts w:ascii="Arial" w:eastAsia="Arial" w:hAnsi="Arial" w:cs="Arial"/>
          <w:b/>
          <w:bCs/>
        </w:rPr>
        <w:t>PRIMERO</w:t>
      </w:r>
      <w:r w:rsidRPr="00D04677">
        <w:rPr>
          <w:rFonts w:ascii="Arial" w:eastAsia="Arial" w:hAnsi="Arial" w:cs="Arial"/>
        </w:rPr>
        <w:t>.</w:t>
      </w:r>
      <w:r w:rsidR="002723A2">
        <w:rPr>
          <w:rFonts w:ascii="Arial" w:eastAsia="Arial" w:hAnsi="Arial" w:cs="Arial"/>
        </w:rPr>
        <w:t>-</w:t>
      </w:r>
      <w:r w:rsidRPr="00D04677">
        <w:rPr>
          <w:rFonts w:ascii="Arial" w:eastAsia="Arial" w:hAnsi="Arial" w:cs="Arial"/>
        </w:rPr>
        <w:t xml:space="preserve"> El presente decreto entrará en vigor el día de su publicación en la Gaceta Municipal de Guadalajara.</w:t>
      </w:r>
    </w:p>
    <w:p w14:paraId="7C83C408" w14:textId="77777777" w:rsidR="00D04677" w:rsidRPr="00D04677" w:rsidRDefault="00D04677" w:rsidP="00D04677">
      <w:pPr>
        <w:jc w:val="both"/>
        <w:rPr>
          <w:rFonts w:ascii="Arial" w:eastAsia="Arial" w:hAnsi="Arial" w:cs="Arial"/>
        </w:rPr>
      </w:pPr>
    </w:p>
    <w:p w14:paraId="660461B6" w14:textId="20A3043F" w:rsidR="00D04677" w:rsidRPr="00D04677" w:rsidRDefault="00D04677" w:rsidP="00D04677">
      <w:pPr>
        <w:jc w:val="both"/>
        <w:rPr>
          <w:rFonts w:ascii="Arial" w:eastAsia="Arial" w:hAnsi="Arial" w:cs="Arial"/>
        </w:rPr>
      </w:pPr>
      <w:r w:rsidRPr="00D04677">
        <w:rPr>
          <w:rFonts w:ascii="Arial" w:eastAsia="Arial" w:hAnsi="Arial" w:cs="Arial"/>
          <w:b/>
          <w:bCs/>
        </w:rPr>
        <w:t>SEGUNDO</w:t>
      </w:r>
      <w:r w:rsidRPr="00D04677">
        <w:rPr>
          <w:rFonts w:ascii="Arial" w:eastAsia="Arial" w:hAnsi="Arial" w:cs="Arial"/>
        </w:rPr>
        <w:t>.</w:t>
      </w:r>
      <w:r w:rsidR="002723A2">
        <w:rPr>
          <w:rFonts w:ascii="Arial" w:eastAsia="Arial" w:hAnsi="Arial" w:cs="Arial"/>
        </w:rPr>
        <w:t>-</w:t>
      </w:r>
      <w:r w:rsidRPr="00D04677">
        <w:rPr>
          <w:rFonts w:ascii="Arial" w:eastAsia="Arial" w:hAnsi="Arial" w:cs="Arial"/>
        </w:rPr>
        <w:t xml:space="preserve"> Notifíquese el presente decreto a la Tesorería Municipal y a la Coordinación General de Construcción de Comunidad, para su conocimiento y efectos legales-administrativos que haya lugar.</w:t>
      </w:r>
    </w:p>
    <w:p w14:paraId="068C2FF3" w14:textId="77777777" w:rsidR="00D04677" w:rsidRPr="00D04677" w:rsidRDefault="00D04677" w:rsidP="00D04677">
      <w:pPr>
        <w:tabs>
          <w:tab w:val="left" w:pos="567"/>
        </w:tabs>
        <w:jc w:val="both"/>
        <w:rPr>
          <w:rFonts w:ascii="Arial" w:eastAsia="Verdana" w:hAnsi="Arial" w:cs="Arial"/>
        </w:rPr>
      </w:pPr>
    </w:p>
    <w:p w14:paraId="5F0DAF3F" w14:textId="3424BA4A" w:rsidR="00D04677" w:rsidRPr="00D04677" w:rsidRDefault="003924CF" w:rsidP="002723A2">
      <w:pPr>
        <w:tabs>
          <w:tab w:val="left" w:pos="567"/>
        </w:tabs>
        <w:jc w:val="both"/>
        <w:rPr>
          <w:rFonts w:ascii="Arial" w:hAnsi="Arial" w:cs="Arial"/>
        </w:rPr>
      </w:pPr>
      <w:r w:rsidRPr="003924CF">
        <w:rPr>
          <w:rFonts w:ascii="Arial" w:eastAsia="Verdana" w:hAnsi="Arial" w:cs="Arial"/>
          <w:sz w:val="22"/>
          <w:szCs w:val="22"/>
        </w:rPr>
        <w:t>6OCTIES.</w:t>
      </w:r>
      <w:r>
        <w:rPr>
          <w:rFonts w:ascii="Arial" w:eastAsia="Verdana" w:hAnsi="Arial" w:cs="Arial"/>
          <w:sz w:val="22"/>
          <w:szCs w:val="22"/>
        </w:rPr>
        <w:t>-</w:t>
      </w:r>
      <w:r w:rsidRPr="003924CF">
        <w:rPr>
          <w:rFonts w:ascii="Arial" w:eastAsia="Verdana" w:hAnsi="Arial" w:cs="Arial"/>
          <w:sz w:val="22"/>
          <w:szCs w:val="22"/>
        </w:rPr>
        <w:t>INICIATIVA DE DECRETO CON DISPENSA DE TRÁMITE QUE APRUEBA LAS REGLAS DE OPERACIÓN DEL PROGRAMA MUNICIPAL ABC 2023, COMBATE AL REZAGO EDUCATIVO.</w:t>
      </w:r>
    </w:p>
    <w:p w14:paraId="2B08DE07" w14:textId="15CE8997" w:rsidR="00D04677" w:rsidRPr="00D04677" w:rsidRDefault="002723A2" w:rsidP="00D04677">
      <w:pPr>
        <w:jc w:val="center"/>
        <w:rPr>
          <w:rFonts w:ascii="Arial" w:hAnsi="Arial" w:cs="Arial"/>
          <w:b/>
        </w:rPr>
      </w:pPr>
      <w:r>
        <w:rPr>
          <w:rFonts w:ascii="Arial" w:hAnsi="Arial" w:cs="Arial"/>
          <w:b/>
        </w:rPr>
        <w:t>DECRET</w:t>
      </w:r>
      <w:r w:rsidR="00D04677" w:rsidRPr="00D04677">
        <w:rPr>
          <w:rFonts w:ascii="Arial" w:hAnsi="Arial" w:cs="Arial"/>
          <w:b/>
        </w:rPr>
        <w:t>O</w:t>
      </w:r>
    </w:p>
    <w:p w14:paraId="0E3A79BA" w14:textId="77777777" w:rsidR="00D04677" w:rsidRPr="00D04677" w:rsidRDefault="00D04677" w:rsidP="00D04677">
      <w:pPr>
        <w:jc w:val="both"/>
        <w:rPr>
          <w:rFonts w:ascii="Arial" w:hAnsi="Arial" w:cs="Arial"/>
          <w:b/>
        </w:rPr>
      </w:pPr>
    </w:p>
    <w:p w14:paraId="745C9D79" w14:textId="60747A05" w:rsidR="00D04677" w:rsidRPr="00D04677" w:rsidRDefault="00D04677" w:rsidP="00D04677">
      <w:pPr>
        <w:jc w:val="both"/>
        <w:rPr>
          <w:rFonts w:ascii="Arial" w:hAnsi="Arial" w:cs="Arial"/>
        </w:rPr>
      </w:pPr>
      <w:r w:rsidRPr="00D04677">
        <w:rPr>
          <w:rFonts w:ascii="Arial" w:hAnsi="Arial" w:cs="Arial"/>
          <w:b/>
        </w:rPr>
        <w:t>PRIMERO.</w:t>
      </w:r>
      <w:r w:rsidR="004C0CA6">
        <w:rPr>
          <w:rFonts w:ascii="Arial" w:hAnsi="Arial" w:cs="Arial"/>
          <w:b/>
        </w:rPr>
        <w:t>-</w:t>
      </w:r>
      <w:r w:rsidRPr="00D04677">
        <w:rPr>
          <w:rFonts w:ascii="Arial" w:hAnsi="Arial" w:cs="Arial"/>
          <w:b/>
        </w:rPr>
        <w:t xml:space="preserve"> </w:t>
      </w:r>
      <w:r w:rsidRPr="00D04677">
        <w:rPr>
          <w:rFonts w:ascii="Arial" w:hAnsi="Arial" w:cs="Arial"/>
        </w:rPr>
        <w:t xml:space="preserve">Se aprueba la dispensa de trámite por los razonamientos y fundamentos antes expuestos. </w:t>
      </w:r>
    </w:p>
    <w:p w14:paraId="2012210C" w14:textId="77777777" w:rsidR="00D04677" w:rsidRPr="00D04677" w:rsidRDefault="00D04677" w:rsidP="00D04677">
      <w:pPr>
        <w:jc w:val="both"/>
        <w:rPr>
          <w:rFonts w:ascii="Arial" w:hAnsi="Arial" w:cs="Arial"/>
        </w:rPr>
      </w:pPr>
    </w:p>
    <w:p w14:paraId="728A8706" w14:textId="6F79F279" w:rsidR="00D04677" w:rsidRPr="00D04677" w:rsidRDefault="00D04677" w:rsidP="00D04677">
      <w:pPr>
        <w:jc w:val="both"/>
        <w:rPr>
          <w:rFonts w:ascii="Arial" w:hAnsi="Arial" w:cs="Arial"/>
        </w:rPr>
      </w:pPr>
      <w:r w:rsidRPr="00D04677">
        <w:rPr>
          <w:rFonts w:ascii="Arial" w:hAnsi="Arial" w:cs="Arial"/>
          <w:b/>
        </w:rPr>
        <w:t>SEGUNDO.</w:t>
      </w:r>
      <w:r w:rsidR="004C0CA6">
        <w:rPr>
          <w:rFonts w:ascii="Arial" w:hAnsi="Arial" w:cs="Arial"/>
          <w:b/>
        </w:rPr>
        <w:t>-</w:t>
      </w:r>
      <w:r w:rsidRPr="00D04677">
        <w:rPr>
          <w:rFonts w:ascii="Arial" w:hAnsi="Arial" w:cs="Arial"/>
          <w:b/>
        </w:rPr>
        <w:t xml:space="preserve"> </w:t>
      </w:r>
      <w:r w:rsidRPr="00D04677">
        <w:rPr>
          <w:rFonts w:ascii="Arial" w:hAnsi="Arial" w:cs="Arial"/>
          <w:color w:val="000000"/>
        </w:rPr>
        <w:t>Se aprueban las reglas de ope</w:t>
      </w:r>
      <w:r w:rsidRPr="00D04677">
        <w:rPr>
          <w:rFonts w:ascii="Arial" w:hAnsi="Arial" w:cs="Arial"/>
        </w:rPr>
        <w:t xml:space="preserve">ración del Programa </w:t>
      </w:r>
      <w:r w:rsidRPr="00D04677">
        <w:rPr>
          <w:rFonts w:ascii="Arial" w:eastAsia="Arial" w:hAnsi="Arial" w:cs="Arial"/>
          <w:bCs/>
        </w:rPr>
        <w:t>Municipal ABC 2023, Combate al Rezago Educativo</w:t>
      </w:r>
      <w:r w:rsidRPr="00D04677">
        <w:rPr>
          <w:rFonts w:ascii="Arial" w:hAnsi="Arial" w:cs="Arial"/>
        </w:rPr>
        <w:t>, de conformidad con el anexo del presente decreto.</w:t>
      </w:r>
    </w:p>
    <w:p w14:paraId="476ADDD3" w14:textId="77777777" w:rsidR="00D04677" w:rsidRPr="00D04677" w:rsidRDefault="00D04677" w:rsidP="00D04677">
      <w:pPr>
        <w:widowControl w:val="0"/>
        <w:pBdr>
          <w:top w:val="nil"/>
          <w:left w:val="nil"/>
          <w:bottom w:val="nil"/>
          <w:right w:val="nil"/>
          <w:between w:val="nil"/>
        </w:pBdr>
        <w:jc w:val="both"/>
        <w:rPr>
          <w:rFonts w:ascii="Arial" w:hAnsi="Arial" w:cs="Arial"/>
          <w:b/>
          <w:color w:val="000000"/>
        </w:rPr>
      </w:pPr>
    </w:p>
    <w:p w14:paraId="69CCD02D" w14:textId="3457F1EF" w:rsidR="00D04677" w:rsidRPr="00D04677" w:rsidRDefault="00D04677" w:rsidP="00D04677">
      <w:pPr>
        <w:jc w:val="both"/>
        <w:rPr>
          <w:rFonts w:ascii="Arial" w:hAnsi="Arial" w:cs="Arial"/>
        </w:rPr>
      </w:pPr>
      <w:r w:rsidRPr="00D04677">
        <w:rPr>
          <w:rFonts w:ascii="Arial" w:hAnsi="Arial" w:cs="Arial"/>
          <w:b/>
        </w:rPr>
        <w:t>TERCERO.</w:t>
      </w:r>
      <w:r w:rsidR="004C0CA6">
        <w:rPr>
          <w:rFonts w:ascii="Arial" w:hAnsi="Arial" w:cs="Arial"/>
          <w:b/>
        </w:rPr>
        <w:t>-</w:t>
      </w:r>
      <w:r w:rsidRPr="00D04677">
        <w:rPr>
          <w:rFonts w:ascii="Arial" w:hAnsi="Arial" w:cs="Arial"/>
          <w:b/>
        </w:rPr>
        <w:t xml:space="preserve"> </w:t>
      </w:r>
      <w:r w:rsidRPr="00D04677">
        <w:rPr>
          <w:rFonts w:ascii="Arial" w:hAnsi="Arial" w:cs="Arial"/>
        </w:rPr>
        <w:t xml:space="preserve">Se aprueban los apoyos para </w:t>
      </w:r>
      <w:r w:rsidRPr="00D04677">
        <w:rPr>
          <w:rFonts w:ascii="Arial" w:eastAsia="Arial" w:hAnsi="Arial" w:cs="Arial"/>
        </w:rPr>
        <w:t>abrir 20 puntos de atención y encuentro</w:t>
      </w:r>
      <w:r w:rsidRPr="00D04677">
        <w:rPr>
          <w:rFonts w:ascii="Arial" w:hAnsi="Arial" w:cs="Arial"/>
        </w:rPr>
        <w:t xml:space="preserve"> </w:t>
      </w:r>
      <w:r w:rsidRPr="00D04677">
        <w:rPr>
          <w:rFonts w:ascii="Arial" w:eastAsia="Arial" w:hAnsi="Arial" w:cs="Arial"/>
        </w:rPr>
        <w:t>donde se plantea operar el Programa ABC</w:t>
      </w:r>
      <w:r w:rsidRPr="00D04677">
        <w:rPr>
          <w:rFonts w:ascii="Arial" w:hAnsi="Arial" w:cs="Arial"/>
        </w:rPr>
        <w:t xml:space="preserve">, de conformidad con las Reglas de Operación. </w:t>
      </w:r>
    </w:p>
    <w:p w14:paraId="715B3718" w14:textId="77777777" w:rsidR="00D04677" w:rsidRPr="00D04677" w:rsidRDefault="00D04677" w:rsidP="00D04677">
      <w:pPr>
        <w:jc w:val="both"/>
        <w:rPr>
          <w:rFonts w:ascii="Arial" w:hAnsi="Arial" w:cs="Arial"/>
        </w:rPr>
      </w:pPr>
    </w:p>
    <w:p w14:paraId="535D915F" w14:textId="2CE93FE8" w:rsidR="00D04677" w:rsidRPr="00D04677" w:rsidRDefault="00D04677" w:rsidP="00D04677">
      <w:pPr>
        <w:jc w:val="both"/>
        <w:rPr>
          <w:rFonts w:ascii="Arial" w:hAnsi="Arial" w:cs="Arial"/>
        </w:rPr>
      </w:pPr>
      <w:r w:rsidRPr="00D04677">
        <w:rPr>
          <w:rFonts w:ascii="Arial" w:hAnsi="Arial" w:cs="Arial"/>
          <w:b/>
        </w:rPr>
        <w:t>CUARTO.</w:t>
      </w:r>
      <w:r w:rsidR="004C0CA6">
        <w:rPr>
          <w:rFonts w:ascii="Arial" w:hAnsi="Arial" w:cs="Arial"/>
          <w:b/>
        </w:rPr>
        <w:t>-</w:t>
      </w:r>
      <w:r w:rsidRPr="00D04677">
        <w:rPr>
          <w:rFonts w:ascii="Arial" w:hAnsi="Arial" w:cs="Arial"/>
          <w:b/>
        </w:rPr>
        <w:t xml:space="preserve"> </w:t>
      </w:r>
      <w:r w:rsidRPr="00D04677">
        <w:rPr>
          <w:rFonts w:ascii="Arial" w:hAnsi="Arial" w:cs="Arial"/>
        </w:rPr>
        <w:t>Publíquese el presente decreto y sus anexos en la Gaceta Municipal de Guadalajara.</w:t>
      </w:r>
    </w:p>
    <w:p w14:paraId="0C394236" w14:textId="77777777" w:rsidR="00D04677" w:rsidRPr="00D04677" w:rsidRDefault="00D04677" w:rsidP="00D04677">
      <w:pPr>
        <w:rPr>
          <w:rFonts w:ascii="Arial" w:hAnsi="Arial" w:cs="Arial"/>
          <w:b/>
        </w:rPr>
      </w:pPr>
    </w:p>
    <w:p w14:paraId="0BADBC08" w14:textId="77777777" w:rsidR="00D04677" w:rsidRDefault="00D04677" w:rsidP="00D04677">
      <w:pPr>
        <w:jc w:val="center"/>
        <w:rPr>
          <w:rFonts w:ascii="Arial" w:hAnsi="Arial" w:cs="Arial"/>
          <w:b/>
          <w:bCs/>
        </w:rPr>
      </w:pPr>
      <w:r w:rsidRPr="00D04677">
        <w:rPr>
          <w:rFonts w:ascii="Arial" w:hAnsi="Arial" w:cs="Arial"/>
          <w:b/>
          <w:bCs/>
        </w:rPr>
        <w:t>TRANSITORIOS</w:t>
      </w:r>
    </w:p>
    <w:p w14:paraId="0B457835" w14:textId="77777777" w:rsidR="004C0CA6" w:rsidRPr="00D04677" w:rsidRDefault="004C0CA6" w:rsidP="00D04677">
      <w:pPr>
        <w:jc w:val="center"/>
        <w:rPr>
          <w:rFonts w:ascii="Arial" w:hAnsi="Arial" w:cs="Arial"/>
          <w:b/>
          <w:bCs/>
        </w:rPr>
      </w:pPr>
    </w:p>
    <w:p w14:paraId="51A22C19" w14:textId="77777777" w:rsidR="004C0CA6" w:rsidRDefault="00D04677" w:rsidP="00D04677">
      <w:pPr>
        <w:jc w:val="both"/>
        <w:rPr>
          <w:rFonts w:ascii="Arial" w:eastAsia="Arial" w:hAnsi="Arial" w:cs="Arial"/>
        </w:rPr>
      </w:pPr>
      <w:r w:rsidRPr="00D04677">
        <w:rPr>
          <w:rFonts w:ascii="Arial" w:eastAsia="Arial" w:hAnsi="Arial" w:cs="Arial"/>
          <w:b/>
          <w:bCs/>
        </w:rPr>
        <w:t>PRIMERO</w:t>
      </w:r>
      <w:r w:rsidRPr="00D04677">
        <w:rPr>
          <w:rFonts w:ascii="Arial" w:eastAsia="Arial" w:hAnsi="Arial" w:cs="Arial"/>
        </w:rPr>
        <w:t>.</w:t>
      </w:r>
      <w:r w:rsidR="004C0CA6">
        <w:rPr>
          <w:rFonts w:ascii="Arial" w:eastAsia="Arial" w:hAnsi="Arial" w:cs="Arial"/>
        </w:rPr>
        <w:t>-</w:t>
      </w:r>
      <w:r w:rsidRPr="00D04677">
        <w:rPr>
          <w:rFonts w:ascii="Arial" w:eastAsia="Arial" w:hAnsi="Arial" w:cs="Arial"/>
        </w:rPr>
        <w:t xml:space="preserve"> El presente decreto entrará en vigor el día de su publicación en la Gaceta Municipal de Guadalajara.</w:t>
      </w:r>
    </w:p>
    <w:p w14:paraId="0F6C7E54" w14:textId="77777777" w:rsidR="004C0CA6" w:rsidRDefault="004C0CA6" w:rsidP="00D04677">
      <w:pPr>
        <w:jc w:val="both"/>
        <w:rPr>
          <w:rFonts w:ascii="Arial" w:eastAsia="Arial" w:hAnsi="Arial" w:cs="Arial"/>
        </w:rPr>
      </w:pPr>
    </w:p>
    <w:p w14:paraId="13A459BC" w14:textId="65C3F884" w:rsidR="003924CF" w:rsidRDefault="00D04677" w:rsidP="004C0CA6">
      <w:pPr>
        <w:jc w:val="both"/>
        <w:rPr>
          <w:rFonts w:ascii="Arial" w:eastAsia="Arial" w:hAnsi="Arial" w:cs="Arial"/>
        </w:rPr>
      </w:pPr>
      <w:r w:rsidRPr="00D04677">
        <w:rPr>
          <w:rFonts w:ascii="Arial" w:eastAsia="Arial" w:hAnsi="Arial" w:cs="Arial"/>
          <w:b/>
          <w:bCs/>
        </w:rPr>
        <w:lastRenderedPageBreak/>
        <w:t>SEGUNDO</w:t>
      </w:r>
      <w:r w:rsidRPr="00D04677">
        <w:rPr>
          <w:rFonts w:ascii="Arial" w:eastAsia="Arial" w:hAnsi="Arial" w:cs="Arial"/>
        </w:rPr>
        <w:t>.</w:t>
      </w:r>
      <w:r w:rsidR="004C0CA6">
        <w:rPr>
          <w:rFonts w:ascii="Arial" w:eastAsia="Arial" w:hAnsi="Arial" w:cs="Arial"/>
        </w:rPr>
        <w:t>-</w:t>
      </w:r>
      <w:r w:rsidRPr="00D04677">
        <w:rPr>
          <w:rFonts w:ascii="Arial" w:eastAsia="Arial" w:hAnsi="Arial" w:cs="Arial"/>
        </w:rPr>
        <w:t xml:space="preserve"> Notifíquese el presente decreto a la Tesorería Municipal y a la Coordinación General de Construcción de Comunidad, para su conocimiento y efectos legales-administrativos que haya lugar.</w:t>
      </w:r>
    </w:p>
    <w:p w14:paraId="2A21BD64" w14:textId="77777777" w:rsidR="004C0CA6" w:rsidRPr="00D04677" w:rsidRDefault="004C0CA6" w:rsidP="004C0CA6">
      <w:pPr>
        <w:jc w:val="both"/>
        <w:rPr>
          <w:rFonts w:ascii="Arial" w:eastAsia="Verdana" w:hAnsi="Arial" w:cs="Arial"/>
        </w:rPr>
      </w:pPr>
    </w:p>
    <w:p w14:paraId="23132C15" w14:textId="0B4BC457" w:rsidR="003924CF" w:rsidRDefault="003924CF" w:rsidP="003924CF">
      <w:pPr>
        <w:tabs>
          <w:tab w:val="left" w:pos="567"/>
        </w:tabs>
        <w:jc w:val="both"/>
        <w:rPr>
          <w:rFonts w:ascii="Arial" w:eastAsia="Verdana" w:hAnsi="Arial" w:cs="Arial"/>
          <w:sz w:val="22"/>
          <w:szCs w:val="22"/>
        </w:rPr>
      </w:pPr>
      <w:r w:rsidRPr="003924CF">
        <w:rPr>
          <w:rFonts w:ascii="Arial" w:eastAsia="Verdana" w:hAnsi="Arial" w:cs="Arial"/>
          <w:sz w:val="22"/>
          <w:szCs w:val="22"/>
        </w:rPr>
        <w:t>6NONIES.</w:t>
      </w:r>
      <w:r>
        <w:rPr>
          <w:rFonts w:ascii="Arial" w:eastAsia="Verdana" w:hAnsi="Arial" w:cs="Arial"/>
          <w:sz w:val="22"/>
          <w:szCs w:val="22"/>
        </w:rPr>
        <w:t>-</w:t>
      </w:r>
      <w:r w:rsidRPr="003924CF">
        <w:rPr>
          <w:rFonts w:ascii="Arial" w:eastAsia="Verdana" w:hAnsi="Arial" w:cs="Arial"/>
          <w:sz w:val="22"/>
          <w:szCs w:val="22"/>
        </w:rPr>
        <w:t>INICIATIVA DE DECRETO CON DISPENSA DE TRÁMITE QUE APRUEBA LAS REGLAS DE OPERACIÓN DEL PROGRAMA DE INGLÉS EN ESCUELAS PÚBLICAS, 2023.</w:t>
      </w:r>
    </w:p>
    <w:p w14:paraId="10F6B5B7" w14:textId="56D756D4" w:rsidR="00D04677" w:rsidRPr="00D04677" w:rsidRDefault="004C0CA6" w:rsidP="00D04677">
      <w:pPr>
        <w:ind w:left="-1276" w:firstLine="1276"/>
        <w:jc w:val="center"/>
        <w:rPr>
          <w:rFonts w:ascii="Arial" w:hAnsi="Arial" w:cs="Arial"/>
          <w:b/>
        </w:rPr>
      </w:pPr>
      <w:r>
        <w:rPr>
          <w:rFonts w:ascii="Arial" w:hAnsi="Arial" w:cs="Arial"/>
          <w:b/>
        </w:rPr>
        <w:t>DECRETO</w:t>
      </w:r>
    </w:p>
    <w:p w14:paraId="63A5F1AA" w14:textId="77777777" w:rsidR="00D04677" w:rsidRPr="00D04677" w:rsidRDefault="00D04677" w:rsidP="00D04677">
      <w:pPr>
        <w:jc w:val="both"/>
        <w:rPr>
          <w:rFonts w:ascii="Arial" w:hAnsi="Arial" w:cs="Arial"/>
          <w:b/>
        </w:rPr>
      </w:pPr>
    </w:p>
    <w:p w14:paraId="7034EBD5" w14:textId="1E2AEFD0" w:rsidR="00D04677" w:rsidRPr="00D04677" w:rsidRDefault="00D04677" w:rsidP="00D04677">
      <w:pPr>
        <w:jc w:val="both"/>
        <w:rPr>
          <w:rFonts w:ascii="Arial" w:hAnsi="Arial" w:cs="Arial"/>
        </w:rPr>
      </w:pPr>
      <w:r w:rsidRPr="00D04677">
        <w:rPr>
          <w:rFonts w:ascii="Arial" w:hAnsi="Arial" w:cs="Arial"/>
          <w:b/>
        </w:rPr>
        <w:t>PRIMERO.</w:t>
      </w:r>
      <w:r w:rsidR="004C0CA6">
        <w:rPr>
          <w:rFonts w:ascii="Arial" w:hAnsi="Arial" w:cs="Arial"/>
          <w:b/>
        </w:rPr>
        <w:t>-</w:t>
      </w:r>
      <w:r w:rsidRPr="00D04677">
        <w:rPr>
          <w:rFonts w:ascii="Arial" w:hAnsi="Arial" w:cs="Arial"/>
          <w:b/>
        </w:rPr>
        <w:t xml:space="preserve"> </w:t>
      </w:r>
      <w:r w:rsidRPr="00D04677">
        <w:rPr>
          <w:rFonts w:ascii="Arial" w:hAnsi="Arial" w:cs="Arial"/>
        </w:rPr>
        <w:t xml:space="preserve">Se aprueba la dispensa de trámite por los razonamientos y fundamentos antes expuestos. </w:t>
      </w:r>
    </w:p>
    <w:p w14:paraId="39484BDB" w14:textId="77777777" w:rsidR="00D04677" w:rsidRPr="00D04677" w:rsidRDefault="00D04677" w:rsidP="00D04677">
      <w:pPr>
        <w:jc w:val="both"/>
        <w:rPr>
          <w:rFonts w:ascii="Arial" w:hAnsi="Arial" w:cs="Arial"/>
        </w:rPr>
      </w:pPr>
    </w:p>
    <w:p w14:paraId="2592E59B" w14:textId="703ECE82" w:rsidR="00D04677" w:rsidRDefault="00D04677" w:rsidP="00D04677">
      <w:pPr>
        <w:jc w:val="both"/>
        <w:rPr>
          <w:rFonts w:ascii="Arial" w:hAnsi="Arial" w:cs="Arial"/>
        </w:rPr>
      </w:pPr>
      <w:r w:rsidRPr="00D04677">
        <w:rPr>
          <w:rFonts w:ascii="Arial" w:hAnsi="Arial" w:cs="Arial"/>
          <w:b/>
        </w:rPr>
        <w:t>SEGUNDO.</w:t>
      </w:r>
      <w:r w:rsidR="004C0CA6">
        <w:rPr>
          <w:rFonts w:ascii="Arial" w:hAnsi="Arial" w:cs="Arial"/>
          <w:b/>
        </w:rPr>
        <w:t>-</w:t>
      </w:r>
      <w:r w:rsidRPr="00D04677">
        <w:rPr>
          <w:rFonts w:ascii="Arial" w:hAnsi="Arial" w:cs="Arial"/>
          <w:b/>
        </w:rPr>
        <w:t xml:space="preserve"> </w:t>
      </w:r>
      <w:r w:rsidRPr="00D04677">
        <w:rPr>
          <w:rFonts w:ascii="Arial" w:hAnsi="Arial" w:cs="Arial"/>
          <w:color w:val="000000"/>
        </w:rPr>
        <w:t>Se aprueban las reglas de ope</w:t>
      </w:r>
      <w:r w:rsidRPr="00D04677">
        <w:rPr>
          <w:rFonts w:ascii="Arial" w:hAnsi="Arial" w:cs="Arial"/>
        </w:rPr>
        <w:t>ración del Programa de Inglés en Escuelas Públicas para el ejercicio fiscal 2023, de conformidad con el anexo del presente decreto.</w:t>
      </w:r>
    </w:p>
    <w:p w14:paraId="787AE753" w14:textId="77777777" w:rsidR="004C0CA6" w:rsidRPr="00D04677" w:rsidRDefault="004C0CA6" w:rsidP="00D04677">
      <w:pPr>
        <w:jc w:val="both"/>
        <w:rPr>
          <w:rFonts w:ascii="Arial" w:hAnsi="Arial" w:cs="Arial"/>
        </w:rPr>
      </w:pPr>
    </w:p>
    <w:p w14:paraId="0F7F2502" w14:textId="37D612BF" w:rsidR="00D04677" w:rsidRPr="00D04677" w:rsidRDefault="00D04677" w:rsidP="00D04677">
      <w:pPr>
        <w:jc w:val="both"/>
        <w:rPr>
          <w:rFonts w:ascii="Arial" w:hAnsi="Arial" w:cs="Arial"/>
        </w:rPr>
      </w:pPr>
      <w:r w:rsidRPr="00D04677">
        <w:rPr>
          <w:rFonts w:ascii="Arial" w:hAnsi="Arial" w:cs="Arial"/>
          <w:b/>
        </w:rPr>
        <w:t>TERCERO.</w:t>
      </w:r>
      <w:r w:rsidR="004C0CA6">
        <w:rPr>
          <w:rFonts w:ascii="Arial" w:hAnsi="Arial" w:cs="Arial"/>
          <w:b/>
        </w:rPr>
        <w:t>-</w:t>
      </w:r>
      <w:r w:rsidRPr="00D04677">
        <w:rPr>
          <w:rFonts w:ascii="Arial" w:hAnsi="Arial" w:cs="Arial"/>
          <w:b/>
        </w:rPr>
        <w:t xml:space="preserve"> </w:t>
      </w:r>
      <w:r w:rsidRPr="00D04677">
        <w:rPr>
          <w:rFonts w:ascii="Arial" w:hAnsi="Arial" w:cs="Arial"/>
        </w:rPr>
        <w:t xml:space="preserve">Se aprueba la donación de los equipos que otorga el programa de </w:t>
      </w:r>
      <w:proofErr w:type="gramStart"/>
      <w:r w:rsidRPr="00D04677">
        <w:rPr>
          <w:rFonts w:ascii="Arial" w:hAnsi="Arial" w:cs="Arial"/>
        </w:rPr>
        <w:t>Inglés</w:t>
      </w:r>
      <w:proofErr w:type="gramEnd"/>
      <w:r w:rsidRPr="00D04677">
        <w:rPr>
          <w:rFonts w:ascii="Arial" w:hAnsi="Arial" w:cs="Arial"/>
        </w:rPr>
        <w:t xml:space="preserve"> en Escuelas Públicas, a los planteles educativos públicos ubicados en el municipio de Guadalajara, de conformid</w:t>
      </w:r>
      <w:r w:rsidR="00605252">
        <w:rPr>
          <w:rFonts w:ascii="Arial" w:hAnsi="Arial" w:cs="Arial"/>
        </w:rPr>
        <w:t xml:space="preserve">ad con las Reglas de Operación </w:t>
      </w:r>
      <w:r w:rsidRPr="00D04677">
        <w:rPr>
          <w:rFonts w:ascii="Arial" w:hAnsi="Arial" w:cs="Arial"/>
        </w:rPr>
        <w:t xml:space="preserve">y mediante el correspondiente contrato de donación. </w:t>
      </w:r>
    </w:p>
    <w:p w14:paraId="0029729F" w14:textId="1E095297" w:rsidR="00D04677" w:rsidRDefault="00D04677" w:rsidP="00D04677">
      <w:pPr>
        <w:jc w:val="both"/>
        <w:rPr>
          <w:rFonts w:ascii="Arial" w:hAnsi="Arial" w:cs="Arial"/>
        </w:rPr>
      </w:pPr>
      <w:r w:rsidRPr="00D04677">
        <w:rPr>
          <w:rFonts w:ascii="Arial" w:hAnsi="Arial" w:cs="Arial"/>
          <w:b/>
        </w:rPr>
        <w:t>CUARTO.</w:t>
      </w:r>
      <w:r w:rsidR="004C0CA6">
        <w:rPr>
          <w:rFonts w:ascii="Arial" w:hAnsi="Arial" w:cs="Arial"/>
          <w:b/>
        </w:rPr>
        <w:t>-</w:t>
      </w:r>
      <w:r w:rsidRPr="00D04677">
        <w:rPr>
          <w:rFonts w:ascii="Arial" w:hAnsi="Arial" w:cs="Arial"/>
          <w:b/>
        </w:rPr>
        <w:t xml:space="preserve"> </w:t>
      </w:r>
      <w:r w:rsidRPr="00D04677">
        <w:rPr>
          <w:rFonts w:ascii="Arial" w:hAnsi="Arial" w:cs="Arial"/>
        </w:rPr>
        <w:t>Publíquese el presente decreto y sus anexos en la Gaceta Municipal de Guadalajara.</w:t>
      </w:r>
    </w:p>
    <w:p w14:paraId="66B23302" w14:textId="77777777" w:rsidR="004C0CA6" w:rsidRPr="00D04677" w:rsidRDefault="004C0CA6" w:rsidP="00D04677">
      <w:pPr>
        <w:jc w:val="both"/>
        <w:rPr>
          <w:rFonts w:ascii="Arial" w:hAnsi="Arial" w:cs="Arial"/>
        </w:rPr>
      </w:pPr>
    </w:p>
    <w:p w14:paraId="511EDE5B" w14:textId="77777777" w:rsidR="00D04677" w:rsidRDefault="00D04677" w:rsidP="00D04677">
      <w:pPr>
        <w:jc w:val="center"/>
        <w:rPr>
          <w:rFonts w:ascii="Arial" w:hAnsi="Arial" w:cs="Arial"/>
          <w:b/>
          <w:bCs/>
        </w:rPr>
      </w:pPr>
      <w:r w:rsidRPr="00D04677">
        <w:rPr>
          <w:rFonts w:ascii="Arial" w:hAnsi="Arial" w:cs="Arial"/>
          <w:b/>
          <w:bCs/>
        </w:rPr>
        <w:t>TRANSITORIOS</w:t>
      </w:r>
    </w:p>
    <w:p w14:paraId="5D5BD0DB" w14:textId="77777777" w:rsidR="004C0CA6" w:rsidRPr="00D04677" w:rsidRDefault="004C0CA6" w:rsidP="00D04677">
      <w:pPr>
        <w:jc w:val="center"/>
        <w:rPr>
          <w:rFonts w:ascii="Arial" w:hAnsi="Arial" w:cs="Arial"/>
          <w:b/>
          <w:bCs/>
        </w:rPr>
      </w:pPr>
    </w:p>
    <w:p w14:paraId="2845236D" w14:textId="26684870" w:rsidR="00D04677" w:rsidRPr="00D04677" w:rsidRDefault="00D04677" w:rsidP="00D04677">
      <w:pPr>
        <w:jc w:val="both"/>
        <w:rPr>
          <w:rFonts w:ascii="Arial" w:eastAsia="Arial" w:hAnsi="Arial" w:cs="Arial"/>
        </w:rPr>
      </w:pPr>
      <w:r w:rsidRPr="00D04677">
        <w:rPr>
          <w:rFonts w:ascii="Arial" w:eastAsia="Arial" w:hAnsi="Arial" w:cs="Arial"/>
          <w:b/>
          <w:bCs/>
        </w:rPr>
        <w:t>PRIMERO</w:t>
      </w:r>
      <w:r w:rsidRPr="00D04677">
        <w:rPr>
          <w:rFonts w:ascii="Arial" w:eastAsia="Arial" w:hAnsi="Arial" w:cs="Arial"/>
        </w:rPr>
        <w:t>.</w:t>
      </w:r>
      <w:r w:rsidR="004C0CA6">
        <w:rPr>
          <w:rFonts w:ascii="Arial" w:eastAsia="Arial" w:hAnsi="Arial" w:cs="Arial"/>
        </w:rPr>
        <w:t>-</w:t>
      </w:r>
      <w:r w:rsidRPr="00D04677">
        <w:rPr>
          <w:rFonts w:ascii="Arial" w:eastAsia="Arial" w:hAnsi="Arial" w:cs="Arial"/>
        </w:rPr>
        <w:t xml:space="preserve"> El presente decreto entrará en vigor el día de su publicación en la Gaceta Municipal de Guadalajara.</w:t>
      </w:r>
    </w:p>
    <w:p w14:paraId="7F6CD0B4" w14:textId="77777777" w:rsidR="00D04677" w:rsidRPr="00D04677" w:rsidRDefault="00D04677" w:rsidP="00D04677">
      <w:pPr>
        <w:jc w:val="both"/>
        <w:rPr>
          <w:rFonts w:ascii="Arial" w:eastAsia="Arial" w:hAnsi="Arial" w:cs="Arial"/>
        </w:rPr>
      </w:pPr>
    </w:p>
    <w:p w14:paraId="450D178D" w14:textId="7F8E97DF" w:rsidR="00AB3EF0" w:rsidRDefault="00D04677" w:rsidP="00D04677">
      <w:pPr>
        <w:jc w:val="both"/>
        <w:rPr>
          <w:rFonts w:ascii="Arial" w:eastAsia="Arial" w:hAnsi="Arial" w:cs="Arial"/>
        </w:rPr>
      </w:pPr>
      <w:r w:rsidRPr="00D04677">
        <w:rPr>
          <w:rFonts w:ascii="Arial" w:eastAsia="Arial" w:hAnsi="Arial" w:cs="Arial"/>
          <w:b/>
          <w:bCs/>
        </w:rPr>
        <w:t>SEGUNDO</w:t>
      </w:r>
      <w:r w:rsidRPr="00D04677">
        <w:rPr>
          <w:rFonts w:ascii="Arial" w:eastAsia="Arial" w:hAnsi="Arial" w:cs="Arial"/>
        </w:rPr>
        <w:t>.</w:t>
      </w:r>
      <w:r w:rsidR="004C0CA6">
        <w:rPr>
          <w:rFonts w:ascii="Arial" w:eastAsia="Arial" w:hAnsi="Arial" w:cs="Arial"/>
        </w:rPr>
        <w:t>-</w:t>
      </w:r>
      <w:r w:rsidRPr="00D04677">
        <w:rPr>
          <w:rFonts w:ascii="Arial" w:eastAsia="Arial" w:hAnsi="Arial" w:cs="Arial"/>
        </w:rPr>
        <w:t xml:space="preserve"> Notifíquese el presente decreto a la Tesorería Municipal y a la Coordinación General de Construcción de Comunidad, para su conocimiento y efectos legales-administrativos que haya lugar.</w:t>
      </w:r>
    </w:p>
    <w:p w14:paraId="1C65392E" w14:textId="77777777" w:rsidR="004C0CA6" w:rsidRPr="00D04677" w:rsidRDefault="004C0CA6" w:rsidP="00D04677">
      <w:pPr>
        <w:jc w:val="both"/>
        <w:rPr>
          <w:rFonts w:ascii="Arial" w:eastAsia="Arial" w:hAnsi="Arial" w:cs="Arial"/>
          <w:bCs/>
        </w:rPr>
      </w:pPr>
    </w:p>
    <w:p w14:paraId="0C477159" w14:textId="077B1798" w:rsidR="00AB3EF0" w:rsidRPr="00BA5D03" w:rsidRDefault="00AB3EF0" w:rsidP="00AB3EF0">
      <w:pPr>
        <w:jc w:val="both"/>
        <w:rPr>
          <w:rFonts w:ascii="Arial" w:hAnsi="Arial" w:cs="Arial"/>
          <w:bCs/>
          <w:sz w:val="24"/>
          <w:szCs w:val="24"/>
          <w:lang w:val="es-ES_tradnl"/>
        </w:rPr>
      </w:pPr>
      <w:r w:rsidRPr="00884A34">
        <w:rPr>
          <w:rFonts w:ascii="Arial" w:eastAsia="Verdana" w:hAnsi="Arial" w:cs="Arial"/>
          <w:b/>
          <w:sz w:val="24"/>
          <w:szCs w:val="24"/>
        </w:rPr>
        <w:t xml:space="preserve">El Señor Presidente Municipal: </w:t>
      </w:r>
      <w:r w:rsidRPr="00BA5D03">
        <w:rPr>
          <w:rFonts w:ascii="Arial" w:hAnsi="Arial" w:cs="Arial"/>
          <w:bCs/>
          <w:sz w:val="24"/>
          <w:szCs w:val="24"/>
          <w:lang w:val="es-ES_tradnl"/>
        </w:rPr>
        <w:t>Están a su consideración, los decretos enlistados en el orden del día con los números del 3 al 6</w:t>
      </w:r>
      <w:r w:rsidR="00225A3E">
        <w:rPr>
          <w:rFonts w:ascii="Arial" w:hAnsi="Arial" w:cs="Arial"/>
          <w:bCs/>
          <w:sz w:val="24"/>
          <w:szCs w:val="24"/>
          <w:lang w:val="es-ES_tradnl"/>
        </w:rPr>
        <w:t xml:space="preserve"> </w:t>
      </w:r>
      <w:proofErr w:type="spellStart"/>
      <w:r w:rsidR="00225A3E">
        <w:rPr>
          <w:rFonts w:ascii="Arial" w:hAnsi="Arial" w:cs="Arial"/>
          <w:bCs/>
          <w:sz w:val="24"/>
          <w:szCs w:val="24"/>
          <w:lang w:val="es-ES_tradnl"/>
        </w:rPr>
        <w:t>nonies</w:t>
      </w:r>
      <w:proofErr w:type="spellEnd"/>
      <w:r w:rsidRPr="00BA5D03">
        <w:rPr>
          <w:rFonts w:ascii="Arial" w:hAnsi="Arial" w:cs="Arial"/>
          <w:bCs/>
          <w:sz w:val="24"/>
          <w:szCs w:val="24"/>
          <w:lang w:val="es-ES_tradnl"/>
        </w:rPr>
        <w:t>, solicitando al Secretario General elabore el registro de quienes deseen intervenir, así como el número de decreto al cual se referirán.</w:t>
      </w:r>
    </w:p>
    <w:p w14:paraId="2BD42BF0" w14:textId="77777777" w:rsidR="00AB3EF0" w:rsidRDefault="00AB3EF0" w:rsidP="00AB3EF0">
      <w:pPr>
        <w:jc w:val="both"/>
        <w:rPr>
          <w:rFonts w:ascii="Arial" w:hAnsi="Arial" w:cs="Arial"/>
          <w:bCs/>
          <w:i/>
          <w:iCs/>
          <w:sz w:val="24"/>
          <w:szCs w:val="24"/>
          <w:lang w:val="es-ES_tradnl"/>
        </w:rPr>
      </w:pPr>
    </w:p>
    <w:p w14:paraId="05A67068" w14:textId="77777777" w:rsidR="00AB3EF0" w:rsidRPr="00BA5D03" w:rsidRDefault="00AB3EF0" w:rsidP="00AB3EF0">
      <w:pPr>
        <w:jc w:val="both"/>
        <w:rPr>
          <w:rFonts w:ascii="Arial" w:hAnsi="Arial" w:cs="Arial"/>
          <w:bCs/>
          <w:sz w:val="24"/>
          <w:szCs w:val="24"/>
          <w:lang w:val="es-ES_tradnl"/>
        </w:rPr>
      </w:pPr>
      <w:r w:rsidRPr="00BA5D03">
        <w:rPr>
          <w:rFonts w:ascii="Arial" w:hAnsi="Arial" w:cs="Arial"/>
          <w:bCs/>
          <w:sz w:val="24"/>
          <w:szCs w:val="24"/>
          <w:lang w:val="es-ES_tradnl"/>
        </w:rPr>
        <w:t xml:space="preserve">No habiendo quien solicite el uso de la palabra, en votación nominal, les consulto si aprueban los decretos marcados con los números </w:t>
      </w:r>
      <w:r>
        <w:rPr>
          <w:rFonts w:ascii="Arial" w:hAnsi="Arial" w:cs="Arial"/>
          <w:bCs/>
          <w:sz w:val="24"/>
          <w:szCs w:val="24"/>
          <w:lang w:val="es-ES_tradnl"/>
        </w:rPr>
        <w:t xml:space="preserve">del 3 al 6 </w:t>
      </w:r>
      <w:proofErr w:type="spellStart"/>
      <w:r>
        <w:rPr>
          <w:rFonts w:ascii="Arial" w:hAnsi="Arial" w:cs="Arial"/>
          <w:bCs/>
          <w:sz w:val="24"/>
          <w:szCs w:val="24"/>
          <w:lang w:val="es-ES_tradnl"/>
        </w:rPr>
        <w:t>Nonies</w:t>
      </w:r>
      <w:proofErr w:type="spellEnd"/>
      <w:r w:rsidRPr="00BA5D03">
        <w:rPr>
          <w:rFonts w:ascii="Arial" w:hAnsi="Arial" w:cs="Arial"/>
          <w:bCs/>
          <w:sz w:val="24"/>
          <w:szCs w:val="24"/>
          <w:lang w:val="es-ES_tradnl"/>
        </w:rPr>
        <w:t>, solicitando al Secretario General realice el recuento de la votación manifestando en voz alta el resultado.</w:t>
      </w:r>
    </w:p>
    <w:p w14:paraId="5D32ED91" w14:textId="77777777" w:rsidR="00AB3EF0" w:rsidRPr="00BA5D03" w:rsidRDefault="00AB3EF0" w:rsidP="00AB3EF0">
      <w:pPr>
        <w:ind w:firstLine="708"/>
        <w:jc w:val="both"/>
        <w:rPr>
          <w:rFonts w:ascii="Arial" w:hAnsi="Arial" w:cs="Arial"/>
          <w:bCs/>
          <w:i/>
          <w:sz w:val="24"/>
          <w:szCs w:val="24"/>
          <w:lang w:val="es-ES_tradnl"/>
        </w:rPr>
      </w:pPr>
    </w:p>
    <w:p w14:paraId="05D0BED4" w14:textId="7191BC8A" w:rsidR="00AB3EF0" w:rsidRDefault="00AB3EF0" w:rsidP="00AB3EF0">
      <w:pPr>
        <w:jc w:val="both"/>
        <w:rPr>
          <w:rFonts w:ascii="Arial" w:eastAsia="Calibri" w:hAnsi="Arial" w:cs="Arial"/>
          <w:sz w:val="24"/>
          <w:szCs w:val="24"/>
          <w:lang w:val="es-ES_tradnl"/>
        </w:rPr>
      </w:pPr>
      <w:r>
        <w:rPr>
          <w:rFonts w:ascii="Arial" w:eastAsia="Calibri" w:hAnsi="Arial" w:cs="Arial"/>
          <w:b/>
          <w:sz w:val="24"/>
          <w:szCs w:val="24"/>
          <w:lang w:val="es-ES_tradnl"/>
        </w:rPr>
        <w:t xml:space="preserve">El Señor Secretario General: </w:t>
      </w:r>
      <w:r>
        <w:rPr>
          <w:rFonts w:ascii="Arial" w:eastAsia="Calibri" w:hAnsi="Arial" w:cs="Arial"/>
          <w:sz w:val="24"/>
          <w:szCs w:val="24"/>
          <w:lang w:val="es-ES_tradnl"/>
        </w:rPr>
        <w:t xml:space="preserve">Regidor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 regidor Carlos Lomelí Bolaños; regidora Mariana Fernández Ramírez; Salvador Hernández Navarro,</w:t>
      </w:r>
      <w:r w:rsidRPr="00DE1234">
        <w:rPr>
          <w:rFonts w:ascii="Arial" w:eastAsia="Calibri" w:hAnsi="Arial" w:cs="Arial"/>
          <w:i/>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María Candelaria Ochoa Ávalos; regidora Sofía Berenice García Mosqueda,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Fernando Garza Martínez; regidor Itzcóatl Tonatiuh Bravo Padilla,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Aldo Alejandro de Anda García; regidora Ana Gabriela Velasco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iCs/>
          <w:sz w:val="24"/>
          <w:szCs w:val="24"/>
          <w:lang w:val="es-ES_tradnl"/>
        </w:rPr>
        <w:t>a favor</w:t>
      </w:r>
      <w:r>
        <w:rPr>
          <w:rFonts w:ascii="Arial" w:eastAsia="Calibri" w:hAnsi="Arial" w:cs="Arial"/>
          <w:sz w:val="24"/>
          <w:szCs w:val="24"/>
          <w:lang w:val="es-ES_tradnl"/>
        </w:rPr>
        <w:t xml:space="preserve">; regidora Jeanette </w:t>
      </w:r>
      <w:r>
        <w:rPr>
          <w:rFonts w:ascii="Arial" w:eastAsia="Calibri" w:hAnsi="Arial" w:cs="Arial"/>
          <w:sz w:val="24"/>
          <w:szCs w:val="24"/>
          <w:lang w:val="es-ES_tradnl"/>
        </w:rPr>
        <w:lastRenderedPageBreak/>
        <w:t xml:space="preserve">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w:t>
      </w:r>
      <w:r>
        <w:rPr>
          <w:rFonts w:ascii="Arial" w:hAnsi="Arial" w:cs="Arial"/>
          <w:sz w:val="24"/>
          <w:szCs w:val="24"/>
        </w:rPr>
        <w:t>Karla Andrea Leonardo Torres</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regidora</w:t>
      </w:r>
      <w:r>
        <w:rPr>
          <w:rFonts w:ascii="Arial" w:hAnsi="Arial" w:cs="Arial"/>
          <w:sz w:val="24"/>
          <w:szCs w:val="24"/>
          <w:lang w:val="es-ES_tradnl"/>
        </w:rPr>
        <w:t xml:space="preserve"> </w:t>
      </w:r>
      <w:r>
        <w:rPr>
          <w:rFonts w:ascii="Arial" w:eastAsia="Calibri" w:hAnsi="Arial" w:cs="Arial"/>
          <w:sz w:val="24"/>
          <w:szCs w:val="24"/>
          <w:lang w:val="es-ES_tradnl"/>
        </w:rPr>
        <w:t xml:space="preserve">Kehila Abigail Kú Escalante,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Síndico Karina </w:t>
      </w:r>
      <w:proofErr w:type="spellStart"/>
      <w:r>
        <w:rPr>
          <w:rFonts w:ascii="Arial" w:eastAsia="Calibri" w:hAnsi="Arial" w:cs="Arial"/>
          <w:sz w:val="24"/>
          <w:szCs w:val="24"/>
          <w:lang w:val="es-ES_tradnl"/>
        </w:rPr>
        <w:t>Anaid</w:t>
      </w:r>
      <w:proofErr w:type="spellEnd"/>
      <w:r>
        <w:rPr>
          <w:rFonts w:ascii="Arial" w:eastAsia="Calibri" w:hAnsi="Arial" w:cs="Arial"/>
          <w:sz w:val="24"/>
          <w:szCs w:val="24"/>
          <w:lang w:val="es-ES_tradnl"/>
        </w:rPr>
        <w:t xml:space="preserve">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Jesús Pablo Lemus Navarro,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343574C0" w14:textId="77777777" w:rsidR="00AB3EF0" w:rsidRDefault="00AB3EF0" w:rsidP="00AB3EF0">
      <w:pPr>
        <w:jc w:val="both"/>
        <w:rPr>
          <w:rFonts w:ascii="Arial" w:hAnsi="Arial" w:cs="Arial"/>
          <w:bCs/>
          <w:sz w:val="24"/>
          <w:szCs w:val="24"/>
          <w:lang w:val="es-ES_tradnl"/>
        </w:rPr>
      </w:pPr>
    </w:p>
    <w:p w14:paraId="01CCCA43" w14:textId="77777777" w:rsidR="00AB3EF0" w:rsidRDefault="00AB3EF0" w:rsidP="00AB3EF0">
      <w:pPr>
        <w:jc w:val="both"/>
        <w:rPr>
          <w:rFonts w:ascii="Arial" w:hAnsi="Arial" w:cs="Arial"/>
          <w:bCs/>
          <w:sz w:val="24"/>
          <w:szCs w:val="24"/>
          <w:lang w:val="es-ES_tradnl"/>
        </w:rPr>
      </w:pPr>
      <w:r>
        <w:rPr>
          <w:rFonts w:ascii="Arial" w:hAnsi="Arial" w:cs="Arial"/>
          <w:bCs/>
          <w:sz w:val="24"/>
          <w:szCs w:val="24"/>
          <w:lang w:val="es-ES_tradnl"/>
        </w:rPr>
        <w:t>La votación nominal es la siguiente: 14 votos a favor; 0 votos en contra; y 0 abstenciones.</w:t>
      </w:r>
    </w:p>
    <w:p w14:paraId="28781E05" w14:textId="77777777" w:rsidR="00AB3EF0" w:rsidRDefault="00AB3EF0" w:rsidP="00AB3EF0">
      <w:pPr>
        <w:jc w:val="both"/>
        <w:rPr>
          <w:rFonts w:ascii="Arial" w:hAnsi="Arial" w:cs="Arial"/>
          <w:b/>
          <w:i/>
          <w:sz w:val="24"/>
          <w:szCs w:val="24"/>
          <w:lang w:val="es-ES_tradnl"/>
        </w:rPr>
      </w:pPr>
    </w:p>
    <w:p w14:paraId="232469B5" w14:textId="77777777" w:rsidR="00AB3EF0" w:rsidRPr="00BA5D03" w:rsidRDefault="00AB3EF0" w:rsidP="00AB3EF0">
      <w:pPr>
        <w:jc w:val="both"/>
        <w:rPr>
          <w:rFonts w:ascii="Arial" w:hAnsi="Arial" w:cs="Arial"/>
          <w:bCs/>
          <w:sz w:val="24"/>
          <w:szCs w:val="24"/>
          <w:lang w:val="es-ES_tradnl"/>
        </w:rPr>
      </w:pPr>
      <w:r w:rsidRPr="00E91C7F">
        <w:rPr>
          <w:rFonts w:ascii="Arial" w:hAnsi="Arial" w:cs="Arial"/>
          <w:b/>
          <w:sz w:val="24"/>
          <w:szCs w:val="24"/>
          <w:lang w:val="es-ES_tradnl"/>
        </w:rPr>
        <w:t>El Señor Presidente Municipal:</w:t>
      </w:r>
      <w:r>
        <w:rPr>
          <w:rFonts w:ascii="Arial" w:hAnsi="Arial" w:cs="Arial"/>
          <w:bCs/>
          <w:sz w:val="24"/>
          <w:szCs w:val="24"/>
          <w:lang w:val="es-ES_tradnl"/>
        </w:rPr>
        <w:t xml:space="preserve"> </w:t>
      </w:r>
      <w:r w:rsidRPr="00BA5D03">
        <w:rPr>
          <w:rFonts w:ascii="Arial" w:hAnsi="Arial" w:cs="Arial"/>
          <w:bCs/>
          <w:sz w:val="24"/>
          <w:szCs w:val="24"/>
          <w:lang w:val="es-ES_tradnl"/>
        </w:rPr>
        <w:t xml:space="preserve">Se declaran aprobados los decretos enlistados con los números </w:t>
      </w:r>
      <w:r>
        <w:rPr>
          <w:rFonts w:ascii="Arial" w:hAnsi="Arial" w:cs="Arial"/>
          <w:bCs/>
          <w:sz w:val="24"/>
          <w:szCs w:val="24"/>
          <w:lang w:val="es-ES_tradnl"/>
        </w:rPr>
        <w:t xml:space="preserve">del 3 al 6 </w:t>
      </w:r>
      <w:proofErr w:type="spellStart"/>
      <w:r>
        <w:rPr>
          <w:rFonts w:ascii="Arial" w:hAnsi="Arial" w:cs="Arial"/>
          <w:bCs/>
          <w:sz w:val="24"/>
          <w:szCs w:val="24"/>
          <w:lang w:val="es-ES_tradnl"/>
        </w:rPr>
        <w:t>Nonies</w:t>
      </w:r>
      <w:proofErr w:type="spellEnd"/>
      <w:r w:rsidRPr="00BA5D03">
        <w:rPr>
          <w:rFonts w:ascii="Arial" w:hAnsi="Arial" w:cs="Arial"/>
          <w:bCs/>
          <w:sz w:val="24"/>
          <w:szCs w:val="24"/>
          <w:lang w:val="es-ES_tradnl"/>
        </w:rPr>
        <w:t xml:space="preserve">, toda vez que tenemos </w:t>
      </w:r>
      <w:r>
        <w:rPr>
          <w:rFonts w:ascii="Arial" w:hAnsi="Arial" w:cs="Arial"/>
          <w:bCs/>
          <w:sz w:val="24"/>
          <w:szCs w:val="24"/>
          <w:lang w:val="es-ES_tradnl"/>
        </w:rPr>
        <w:t>14</w:t>
      </w:r>
      <w:r w:rsidRPr="00BA5D03">
        <w:rPr>
          <w:rFonts w:ascii="Arial" w:hAnsi="Arial" w:cs="Arial"/>
          <w:bCs/>
          <w:sz w:val="24"/>
          <w:szCs w:val="24"/>
          <w:lang w:val="es-ES_tradnl"/>
        </w:rPr>
        <w:t xml:space="preserve"> votos a favor.</w:t>
      </w:r>
    </w:p>
    <w:p w14:paraId="46F7FE99" w14:textId="77777777" w:rsidR="00AB3EF0" w:rsidRPr="00BA5D03" w:rsidRDefault="00AB3EF0" w:rsidP="00AB3EF0">
      <w:pPr>
        <w:ind w:firstLine="708"/>
        <w:jc w:val="both"/>
        <w:rPr>
          <w:rFonts w:ascii="Arial" w:hAnsi="Arial" w:cs="Arial"/>
          <w:bCs/>
          <w:sz w:val="24"/>
          <w:szCs w:val="24"/>
          <w:lang w:val="es-ES_tradnl"/>
        </w:rPr>
      </w:pPr>
    </w:p>
    <w:p w14:paraId="32EF161D" w14:textId="07AFB715" w:rsidR="00AB3EF0" w:rsidRDefault="00AB3EF0" w:rsidP="00AB3EF0">
      <w:pPr>
        <w:jc w:val="both"/>
        <w:rPr>
          <w:rFonts w:ascii="Arial" w:hAnsi="Arial" w:cs="Arial"/>
          <w:bCs/>
          <w:sz w:val="24"/>
          <w:szCs w:val="24"/>
          <w:lang w:val="es-ES_tradnl"/>
        </w:rPr>
      </w:pPr>
      <w:r w:rsidRPr="00BA5D03">
        <w:rPr>
          <w:rFonts w:ascii="Arial" w:hAnsi="Arial" w:cs="Arial"/>
          <w:bCs/>
          <w:sz w:val="24"/>
          <w:szCs w:val="24"/>
          <w:lang w:val="es-ES_tradnl"/>
        </w:rPr>
        <w:t>V.3</w:t>
      </w:r>
      <w:r>
        <w:rPr>
          <w:rFonts w:ascii="Arial" w:hAnsi="Arial" w:cs="Arial"/>
          <w:bCs/>
          <w:sz w:val="24"/>
          <w:szCs w:val="24"/>
        </w:rPr>
        <w:t xml:space="preserve"> </w:t>
      </w:r>
      <w:r w:rsidRPr="00BA5D03">
        <w:rPr>
          <w:rFonts w:ascii="Arial" w:hAnsi="Arial" w:cs="Arial"/>
          <w:bCs/>
          <w:sz w:val="24"/>
          <w:szCs w:val="24"/>
        </w:rPr>
        <w:t>Por último, c</w:t>
      </w:r>
      <w:r w:rsidR="00225A3E" w:rsidRPr="00BA5D03">
        <w:rPr>
          <w:rFonts w:ascii="Arial" w:hAnsi="Arial" w:cs="Arial"/>
          <w:bCs/>
          <w:sz w:val="24"/>
          <w:szCs w:val="24"/>
          <w:lang w:val="es-ES_tradnl"/>
        </w:rPr>
        <w:t>continuamos</w:t>
      </w:r>
      <w:r w:rsidRPr="00BA5D03">
        <w:rPr>
          <w:rFonts w:ascii="Arial" w:hAnsi="Arial" w:cs="Arial"/>
          <w:bCs/>
          <w:sz w:val="24"/>
          <w:szCs w:val="24"/>
          <w:lang w:val="es-ES_tradnl"/>
        </w:rPr>
        <w:t xml:space="preserve"> con la discusión </w:t>
      </w:r>
      <w:r w:rsidR="00225A3E" w:rsidRPr="00BA5D03">
        <w:rPr>
          <w:rFonts w:ascii="Arial" w:hAnsi="Arial" w:cs="Arial"/>
          <w:bCs/>
          <w:sz w:val="24"/>
          <w:szCs w:val="24"/>
          <w:lang w:val="es-ES_tradnl"/>
        </w:rPr>
        <w:t>del</w:t>
      </w:r>
      <w:r w:rsidRPr="00BA5D03">
        <w:rPr>
          <w:rFonts w:ascii="Arial" w:hAnsi="Arial" w:cs="Arial"/>
          <w:bCs/>
          <w:sz w:val="24"/>
          <w:szCs w:val="24"/>
          <w:lang w:val="es-ES_tradnl"/>
        </w:rPr>
        <w:t xml:space="preserve"> decreto que debe ser aprobado en votación nominal, </w:t>
      </w:r>
      <w:r w:rsidRPr="00BA5D03">
        <w:rPr>
          <w:rFonts w:ascii="Arial" w:hAnsi="Arial" w:cs="Arial"/>
          <w:bCs/>
          <w:sz w:val="24"/>
          <w:szCs w:val="24"/>
        </w:rPr>
        <w:t>debiendo existir mayoría calificada de votos para su aprobación</w:t>
      </w:r>
      <w:r w:rsidRPr="00BA5D03">
        <w:rPr>
          <w:rFonts w:ascii="Arial" w:hAnsi="Arial" w:cs="Arial"/>
          <w:bCs/>
          <w:sz w:val="24"/>
          <w:szCs w:val="24"/>
          <w:lang w:val="es-ES_tradnl"/>
        </w:rPr>
        <w:t>, solicitando al Secretario General los enuncie.</w:t>
      </w:r>
    </w:p>
    <w:p w14:paraId="19302AE8" w14:textId="77777777" w:rsidR="00AB3EF0" w:rsidRDefault="00AB3EF0" w:rsidP="00AB3EF0">
      <w:pPr>
        <w:jc w:val="both"/>
        <w:rPr>
          <w:rFonts w:ascii="Arial" w:hAnsi="Arial" w:cs="Arial"/>
          <w:bCs/>
          <w:sz w:val="24"/>
          <w:szCs w:val="24"/>
          <w:lang w:val="es-ES_tradnl"/>
        </w:rPr>
      </w:pPr>
    </w:p>
    <w:p w14:paraId="67EACDFC" w14:textId="77777777" w:rsidR="00AB3EF0" w:rsidRPr="00BA5D03" w:rsidRDefault="00AB3EF0" w:rsidP="00AB3EF0">
      <w:pPr>
        <w:jc w:val="both"/>
        <w:rPr>
          <w:rFonts w:ascii="Arial" w:hAnsi="Arial" w:cs="Arial"/>
          <w:bCs/>
          <w:sz w:val="24"/>
          <w:szCs w:val="24"/>
          <w:lang w:val="es-ES_tradnl"/>
        </w:rPr>
      </w:pPr>
      <w:r w:rsidRPr="00372812">
        <w:rPr>
          <w:rFonts w:ascii="Arial" w:hAnsi="Arial" w:cs="Arial"/>
          <w:b/>
          <w:sz w:val="24"/>
          <w:szCs w:val="24"/>
          <w:lang w:val="es-ES_tradnl"/>
        </w:rPr>
        <w:t xml:space="preserve">El Señor Secretario General: </w:t>
      </w:r>
      <w:r>
        <w:rPr>
          <w:rFonts w:ascii="Arial" w:hAnsi="Arial" w:cs="Arial"/>
          <w:bCs/>
          <w:sz w:val="24"/>
          <w:szCs w:val="24"/>
          <w:lang w:val="es-ES_tradnl"/>
        </w:rPr>
        <w:t>Es</w:t>
      </w:r>
      <w:r w:rsidRPr="00BA5D03">
        <w:rPr>
          <w:rFonts w:ascii="Arial" w:hAnsi="Arial" w:cs="Arial"/>
          <w:bCs/>
          <w:sz w:val="24"/>
          <w:szCs w:val="24"/>
          <w:lang w:val="es-ES_tradnl"/>
        </w:rPr>
        <w:t xml:space="preserve"> </w:t>
      </w:r>
      <w:r>
        <w:rPr>
          <w:rFonts w:ascii="Arial" w:hAnsi="Arial" w:cs="Arial"/>
          <w:bCs/>
          <w:sz w:val="24"/>
          <w:szCs w:val="24"/>
          <w:lang w:val="es-ES_tradnl"/>
        </w:rPr>
        <w:t>e</w:t>
      </w:r>
      <w:r w:rsidRPr="00BA5D03">
        <w:rPr>
          <w:rFonts w:ascii="Arial" w:hAnsi="Arial" w:cs="Arial"/>
          <w:bCs/>
          <w:sz w:val="24"/>
          <w:szCs w:val="24"/>
          <w:lang w:val="es-ES_tradnl"/>
        </w:rPr>
        <w:t xml:space="preserve">l decreto marcado con </w:t>
      </w:r>
      <w:r>
        <w:rPr>
          <w:rFonts w:ascii="Arial" w:hAnsi="Arial" w:cs="Arial"/>
          <w:bCs/>
          <w:sz w:val="24"/>
          <w:szCs w:val="24"/>
          <w:lang w:val="es-ES_tradnl"/>
        </w:rPr>
        <w:t>el</w:t>
      </w:r>
      <w:r w:rsidRPr="00BA5D03">
        <w:rPr>
          <w:rFonts w:ascii="Arial" w:hAnsi="Arial" w:cs="Arial"/>
          <w:bCs/>
          <w:sz w:val="24"/>
          <w:szCs w:val="24"/>
          <w:lang w:val="es-ES_tradnl"/>
        </w:rPr>
        <w:t xml:space="preserve"> número 8, que se refiere a lo siguiente:</w:t>
      </w:r>
    </w:p>
    <w:p w14:paraId="35ED363B" w14:textId="77777777" w:rsidR="00AB3EF0" w:rsidRPr="00BA5D03" w:rsidRDefault="00AB3EF0" w:rsidP="00AB3EF0">
      <w:pPr>
        <w:pStyle w:val="Sinespaciado"/>
        <w:rPr>
          <w:rFonts w:ascii="Arial" w:hAnsi="Arial" w:cs="Arial"/>
          <w:bCs/>
          <w:lang w:val="es-ES_tradnl"/>
        </w:rPr>
      </w:pPr>
    </w:p>
    <w:p w14:paraId="68464EAC" w14:textId="77777777" w:rsidR="00AB3EF0" w:rsidRDefault="00AB3EF0" w:rsidP="00AB3EF0">
      <w:pPr>
        <w:jc w:val="both"/>
        <w:rPr>
          <w:rFonts w:ascii="Arial" w:eastAsia="Arial" w:hAnsi="Arial" w:cs="Arial"/>
          <w:bCs/>
          <w:sz w:val="24"/>
          <w:szCs w:val="24"/>
        </w:rPr>
      </w:pPr>
      <w:r>
        <w:rPr>
          <w:rFonts w:ascii="Arial" w:eastAsia="Arial" w:hAnsi="Arial" w:cs="Arial"/>
          <w:bCs/>
          <w:sz w:val="24"/>
          <w:szCs w:val="24"/>
        </w:rPr>
        <w:t xml:space="preserve">7.- </w:t>
      </w:r>
      <w:r w:rsidRPr="00BA5D03">
        <w:rPr>
          <w:rFonts w:ascii="Arial" w:eastAsia="Arial" w:hAnsi="Arial" w:cs="Arial"/>
          <w:bCs/>
          <w:sz w:val="24"/>
          <w:szCs w:val="24"/>
        </w:rPr>
        <w:t>INICIATIVA DE DECRETO CON DISPENSA DE TRÁMITE DEL PRESIDENTE MUNICIPAL JESÚS PABLO LEMUS NAVARRO Y DE LA SÍNDICA KARINA ANAID HERMOSILLO RAMÍREZ, QUE TIENE POR OBJETO AUTORIZAR LA CELEBRACIÓN DE UN CONTRATO DE COMODATO ENTRE ESTE MUNICIPIO Y EL GOBIERNO DEL ESTADO DE JALISCO A TRAVÉS DE LA SECRETARÍA DE IGUALDAD SUSTANTIVA ENTRE MUJERES Y HOMBRES, RESPECTO DE UN PREDIO PROPIEDAD MUNICIPAL PARA LA OPERACIÓN DEL CENTRO DE JUSTICIA PARA LAS MUJERES.</w:t>
      </w:r>
    </w:p>
    <w:p w14:paraId="6C450322" w14:textId="77777777" w:rsidR="00AB3EF0" w:rsidRDefault="00AB3EF0" w:rsidP="00AB3EF0">
      <w:pPr>
        <w:jc w:val="both"/>
        <w:rPr>
          <w:rFonts w:ascii="Arial" w:eastAsia="Arial" w:hAnsi="Arial" w:cs="Arial"/>
          <w:bCs/>
          <w:sz w:val="24"/>
          <w:szCs w:val="24"/>
        </w:rPr>
      </w:pPr>
    </w:p>
    <w:p w14:paraId="2E9629B6" w14:textId="7C58FDFD" w:rsidR="00AB3EF0" w:rsidRPr="00372812" w:rsidRDefault="00AB3EF0" w:rsidP="00AB3EF0">
      <w:pPr>
        <w:jc w:val="both"/>
        <w:rPr>
          <w:rFonts w:ascii="Arial" w:eastAsia="Arial" w:hAnsi="Arial" w:cs="Arial"/>
          <w:b/>
          <w:i/>
          <w:iCs/>
          <w:sz w:val="24"/>
          <w:szCs w:val="24"/>
        </w:rPr>
      </w:pPr>
      <w:r w:rsidRPr="00372812">
        <w:rPr>
          <w:rFonts w:ascii="Arial" w:eastAsia="Arial" w:hAnsi="Arial" w:cs="Arial"/>
          <w:b/>
          <w:i/>
          <w:iCs/>
          <w:sz w:val="24"/>
          <w:szCs w:val="24"/>
        </w:rPr>
        <w:t xml:space="preserve">(Se </w:t>
      </w:r>
      <w:r w:rsidR="003924CF" w:rsidRPr="00372812">
        <w:rPr>
          <w:rFonts w:ascii="Arial" w:eastAsia="Arial" w:hAnsi="Arial" w:cs="Arial"/>
          <w:b/>
          <w:i/>
          <w:iCs/>
          <w:sz w:val="24"/>
          <w:szCs w:val="24"/>
        </w:rPr>
        <w:t>retiró</w:t>
      </w:r>
      <w:r w:rsidRPr="00372812">
        <w:rPr>
          <w:rFonts w:ascii="Arial" w:eastAsia="Arial" w:hAnsi="Arial" w:cs="Arial"/>
          <w:b/>
          <w:i/>
          <w:iCs/>
          <w:sz w:val="24"/>
          <w:szCs w:val="24"/>
        </w:rPr>
        <w:t xml:space="preserve"> al principio de la sesión)</w:t>
      </w:r>
    </w:p>
    <w:p w14:paraId="51CAF66B" w14:textId="77777777" w:rsidR="00AB3EF0" w:rsidRPr="00BA5D03" w:rsidRDefault="00AB3EF0" w:rsidP="00AB3EF0">
      <w:pPr>
        <w:ind w:left="567" w:hanging="567"/>
        <w:jc w:val="both"/>
        <w:rPr>
          <w:rFonts w:ascii="Arial" w:eastAsia="Arial" w:hAnsi="Arial" w:cs="Arial"/>
          <w:bCs/>
          <w:sz w:val="24"/>
          <w:szCs w:val="24"/>
        </w:rPr>
      </w:pPr>
    </w:p>
    <w:p w14:paraId="725C55C3" w14:textId="77777777" w:rsidR="00AB3EF0" w:rsidRDefault="00AB3EF0" w:rsidP="00AB3EF0">
      <w:pPr>
        <w:jc w:val="both"/>
        <w:rPr>
          <w:rFonts w:ascii="Arial" w:eastAsia="Arial" w:hAnsi="Arial" w:cs="Arial"/>
          <w:bCs/>
          <w:sz w:val="24"/>
          <w:szCs w:val="24"/>
        </w:rPr>
      </w:pPr>
      <w:r>
        <w:rPr>
          <w:rFonts w:ascii="Arial" w:eastAsia="Arial" w:hAnsi="Arial" w:cs="Arial"/>
          <w:bCs/>
          <w:sz w:val="24"/>
          <w:szCs w:val="24"/>
        </w:rPr>
        <w:t xml:space="preserve">8.- </w:t>
      </w:r>
      <w:r w:rsidRPr="00BA5D03">
        <w:rPr>
          <w:rFonts w:ascii="Arial" w:eastAsia="Arial" w:hAnsi="Arial" w:cs="Arial"/>
          <w:bCs/>
          <w:sz w:val="24"/>
          <w:szCs w:val="24"/>
        </w:rPr>
        <w:t>INICIATIVA DE DECRETO CON DISPENSA DE TRÁMITE DEL PRESIDENTE MUNICIPAL JESÚS PABLO LEMUS NAVARRO Y DE LA SÍNDICA KARINA ANAID HERMOSILLO RAMÍREZ, QUE TIENE POR OBJETO AUTORIZAR LA CELEBRACIÓN DE UN CONTRATO DE COMODATO ENTRE ESTE MUNICIPIO Y EL GOBIERNO DEL ESTADO DE JALISCO A TRAVÉS DE LA SECRETARÍA GENERAL DE GOBIERNO, RESPECTO DE UN PREDIO PROPIEDAD MUNICIPAL, PARA LA INSTALACIÓN DE UN MEMORIAL.</w:t>
      </w:r>
    </w:p>
    <w:p w14:paraId="2CCD33D5" w14:textId="77777777" w:rsidR="004C0CA6" w:rsidRPr="004C0CA6" w:rsidRDefault="004C0CA6" w:rsidP="004C0CA6">
      <w:pPr>
        <w:jc w:val="both"/>
        <w:rPr>
          <w:rFonts w:ascii="Arial" w:eastAsia="Arial" w:hAnsi="Arial" w:cs="Arial"/>
          <w:bCs/>
        </w:rPr>
      </w:pPr>
    </w:p>
    <w:p w14:paraId="584F5288" w14:textId="5086AB56" w:rsidR="004C0CA6" w:rsidRPr="004C0CA6" w:rsidRDefault="004C0CA6" w:rsidP="004C0CA6">
      <w:pPr>
        <w:jc w:val="center"/>
        <w:rPr>
          <w:rFonts w:ascii="Arial" w:eastAsia="Arial" w:hAnsi="Arial" w:cs="Arial"/>
          <w:b/>
          <w:color w:val="000000"/>
        </w:rPr>
      </w:pPr>
      <w:r w:rsidRPr="004C0CA6">
        <w:rPr>
          <w:rFonts w:ascii="Arial" w:eastAsia="Arial" w:hAnsi="Arial" w:cs="Arial"/>
          <w:b/>
          <w:color w:val="000000"/>
        </w:rPr>
        <w:t xml:space="preserve">DECRETO </w:t>
      </w:r>
    </w:p>
    <w:p w14:paraId="761E1547" w14:textId="77777777" w:rsidR="004C0CA6" w:rsidRPr="004C0CA6" w:rsidRDefault="004C0CA6" w:rsidP="004C0CA6">
      <w:pPr>
        <w:pBdr>
          <w:top w:val="nil"/>
          <w:left w:val="nil"/>
          <w:bottom w:val="nil"/>
          <w:right w:val="nil"/>
          <w:between w:val="nil"/>
        </w:pBdr>
        <w:rPr>
          <w:rFonts w:ascii="Arial" w:hAnsi="Arial" w:cs="Arial"/>
          <w:color w:val="000000"/>
        </w:rPr>
      </w:pPr>
    </w:p>
    <w:p w14:paraId="7B2337E1" w14:textId="68EFE1E1" w:rsidR="004C0CA6" w:rsidRDefault="004C0CA6" w:rsidP="004C0CA6">
      <w:pPr>
        <w:ind w:right="-52"/>
        <w:jc w:val="both"/>
        <w:rPr>
          <w:rFonts w:ascii="Arial" w:eastAsia="Arial" w:hAnsi="Arial" w:cs="Arial"/>
          <w:color w:val="000000"/>
        </w:rPr>
      </w:pPr>
      <w:r w:rsidRPr="004C0CA6">
        <w:rPr>
          <w:rFonts w:ascii="Arial" w:eastAsia="Arial" w:hAnsi="Arial" w:cs="Arial"/>
          <w:b/>
        </w:rPr>
        <w:t>PRIMERO.</w:t>
      </w:r>
      <w:r>
        <w:rPr>
          <w:rFonts w:ascii="Arial" w:eastAsia="Arial" w:hAnsi="Arial" w:cs="Arial"/>
          <w:b/>
        </w:rPr>
        <w:t>-</w:t>
      </w:r>
      <w:r w:rsidRPr="004C0CA6">
        <w:rPr>
          <w:rFonts w:ascii="Arial" w:eastAsia="Arial" w:hAnsi="Arial" w:cs="Arial"/>
        </w:rPr>
        <w:t xml:space="preserve"> S</w:t>
      </w:r>
      <w:r w:rsidRPr="004C0CA6">
        <w:rPr>
          <w:rFonts w:ascii="Arial" w:eastAsia="Arial" w:hAnsi="Arial" w:cs="Arial"/>
          <w:color w:val="000000"/>
        </w:rPr>
        <w:t>e aprueba la dispensa de trámite por los razonamientos y con el fundamento antes señalado.</w:t>
      </w:r>
      <w:bookmarkStart w:id="5" w:name="_30j0zll" w:colFirst="0" w:colLast="0"/>
      <w:bookmarkEnd w:id="5"/>
    </w:p>
    <w:p w14:paraId="4E0E3065" w14:textId="77777777" w:rsidR="004C0CA6" w:rsidRPr="004C0CA6" w:rsidRDefault="004C0CA6" w:rsidP="004C0CA6">
      <w:pPr>
        <w:ind w:right="-52"/>
        <w:jc w:val="both"/>
        <w:rPr>
          <w:rFonts w:ascii="Arial" w:eastAsia="Arial" w:hAnsi="Arial" w:cs="Arial"/>
          <w:b/>
        </w:rPr>
      </w:pPr>
    </w:p>
    <w:p w14:paraId="1123B2F2" w14:textId="1FC3C0B2"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b/>
        </w:rPr>
        <w:lastRenderedPageBreak/>
        <w:t>SEGUNDO.</w:t>
      </w:r>
      <w:r>
        <w:rPr>
          <w:rFonts w:ascii="Arial" w:eastAsia="Arial" w:hAnsi="Arial" w:cs="Arial"/>
          <w:b/>
        </w:rPr>
        <w:t>-</w:t>
      </w:r>
      <w:r w:rsidRPr="004C0CA6">
        <w:rPr>
          <w:rFonts w:ascii="Arial" w:eastAsia="Arial" w:hAnsi="Arial" w:cs="Arial"/>
        </w:rPr>
        <w:t xml:space="preserve"> Se aprueba y autoriza la desincorporación del dominio público, su incorporación al dominio privado así como la entrega mediante la figura jurídica de comodato, a favor del Gobierno del Estado de Jalisco a través de la Secretaría General de Gobierno, de una fracción de 1.50 metros cuadrados del inmueble propiedad municipal ubicado en la cabecera del camellón de la Avenida Chapultepec sur de esta ciudad, área que de conformidad con los datos proporcionados por la Dirección de Obras Públicas a través del oficio </w:t>
      </w:r>
      <w:r w:rsidRPr="004C0CA6">
        <w:rPr>
          <w:rFonts w:ascii="Arial" w:eastAsia="Arial" w:hAnsi="Arial" w:cs="Arial"/>
          <w:color w:val="000000"/>
        </w:rPr>
        <w:t>D.P.G. 130/2023 E.T.E. 058/2023,</w:t>
      </w:r>
      <w:r w:rsidRPr="004C0CA6">
        <w:rPr>
          <w:rFonts w:ascii="Arial" w:eastAsia="Arial" w:hAnsi="Arial" w:cs="Arial"/>
        </w:rPr>
        <w:t xml:space="preserve"> tiene las siguientes medidas y linderos:</w:t>
      </w:r>
    </w:p>
    <w:p w14:paraId="2194994D" w14:textId="77777777" w:rsidR="004C0CA6" w:rsidRPr="004C0CA6" w:rsidRDefault="004C0CA6" w:rsidP="004C0CA6">
      <w:pPr>
        <w:pBdr>
          <w:top w:val="nil"/>
          <w:left w:val="nil"/>
          <w:bottom w:val="nil"/>
          <w:right w:val="nil"/>
          <w:between w:val="nil"/>
        </w:pBdr>
        <w:jc w:val="both"/>
        <w:rPr>
          <w:rFonts w:ascii="Arial" w:eastAsia="Arial" w:hAnsi="Arial" w:cs="Arial"/>
        </w:rPr>
      </w:pPr>
    </w:p>
    <w:p w14:paraId="5CC9D8F7"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b/>
        </w:rPr>
        <w:t>Al Norte:</w:t>
      </w:r>
      <w:r w:rsidRPr="004C0CA6">
        <w:rPr>
          <w:rFonts w:ascii="Arial" w:eastAsia="Arial" w:hAnsi="Arial" w:cs="Arial"/>
        </w:rPr>
        <w:t xml:space="preserve"> en 1.50 </w:t>
      </w:r>
      <w:proofErr w:type="spellStart"/>
      <w:r w:rsidRPr="004C0CA6">
        <w:rPr>
          <w:rFonts w:ascii="Arial" w:eastAsia="Arial" w:hAnsi="Arial" w:cs="Arial"/>
        </w:rPr>
        <w:t>mts</w:t>
      </w:r>
      <w:proofErr w:type="spellEnd"/>
      <w:r w:rsidRPr="004C0CA6">
        <w:rPr>
          <w:rFonts w:ascii="Arial" w:eastAsia="Arial" w:hAnsi="Arial" w:cs="Arial"/>
        </w:rPr>
        <w:t>., con resto del predio de cual se segrega, camellón de la Av. Chapultepec, al sur de la Glorieta de los Niños Héroes.</w:t>
      </w:r>
    </w:p>
    <w:p w14:paraId="46956C33"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b/>
        </w:rPr>
        <w:t>Al Sur:</w:t>
      </w:r>
      <w:r w:rsidRPr="004C0CA6">
        <w:rPr>
          <w:rFonts w:ascii="Arial" w:eastAsia="Arial" w:hAnsi="Arial" w:cs="Arial"/>
        </w:rPr>
        <w:t xml:space="preserve"> en 1.50 </w:t>
      </w:r>
      <w:proofErr w:type="spellStart"/>
      <w:r w:rsidRPr="004C0CA6">
        <w:rPr>
          <w:rFonts w:ascii="Arial" w:eastAsia="Arial" w:hAnsi="Arial" w:cs="Arial"/>
        </w:rPr>
        <w:t>mts</w:t>
      </w:r>
      <w:proofErr w:type="spellEnd"/>
      <w:r w:rsidRPr="004C0CA6">
        <w:rPr>
          <w:rFonts w:ascii="Arial" w:eastAsia="Arial" w:hAnsi="Arial" w:cs="Arial"/>
        </w:rPr>
        <w:t>., con resto del predio de cual se segrega, camellón de la Av. Chapultepec.</w:t>
      </w:r>
    </w:p>
    <w:p w14:paraId="6D64ACA7"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b/>
        </w:rPr>
        <w:t>Al Oriente:</w:t>
      </w:r>
      <w:r w:rsidRPr="004C0CA6">
        <w:rPr>
          <w:rFonts w:ascii="Arial" w:eastAsia="Arial" w:hAnsi="Arial" w:cs="Arial"/>
        </w:rPr>
        <w:t xml:space="preserve"> en 1.50 </w:t>
      </w:r>
      <w:proofErr w:type="spellStart"/>
      <w:r w:rsidRPr="004C0CA6">
        <w:rPr>
          <w:rFonts w:ascii="Arial" w:eastAsia="Arial" w:hAnsi="Arial" w:cs="Arial"/>
        </w:rPr>
        <w:t>mts</w:t>
      </w:r>
      <w:proofErr w:type="spellEnd"/>
      <w:r w:rsidRPr="004C0CA6">
        <w:rPr>
          <w:rFonts w:ascii="Arial" w:eastAsia="Arial" w:hAnsi="Arial" w:cs="Arial"/>
        </w:rPr>
        <w:t>., con resto del predio del cual se segrega, camellón de la Av. Chapultepec, colindante al cuerpo oriente del arroyo vehicular de la avenida de su ubicación.</w:t>
      </w:r>
    </w:p>
    <w:p w14:paraId="4A40717D"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b/>
        </w:rPr>
        <w:t>Al Poniente:</w:t>
      </w:r>
      <w:r w:rsidRPr="004C0CA6">
        <w:rPr>
          <w:rFonts w:ascii="Arial" w:eastAsia="Arial" w:hAnsi="Arial" w:cs="Arial"/>
        </w:rPr>
        <w:t xml:space="preserve"> en 1.50 </w:t>
      </w:r>
      <w:proofErr w:type="spellStart"/>
      <w:r w:rsidRPr="004C0CA6">
        <w:rPr>
          <w:rFonts w:ascii="Arial" w:eastAsia="Arial" w:hAnsi="Arial" w:cs="Arial"/>
        </w:rPr>
        <w:t>mts</w:t>
      </w:r>
      <w:proofErr w:type="spellEnd"/>
      <w:r w:rsidRPr="004C0CA6">
        <w:rPr>
          <w:rFonts w:ascii="Arial" w:eastAsia="Arial" w:hAnsi="Arial" w:cs="Arial"/>
        </w:rPr>
        <w:t>., con resto del predio del cual se segrega, camellón de la Av. Chapultepec, colindante al cuerpo poniente del arroyo vehicular de la avenida de su ubicación.</w:t>
      </w:r>
    </w:p>
    <w:p w14:paraId="254E94C4" w14:textId="77777777" w:rsidR="004C0CA6" w:rsidRPr="004C0CA6" w:rsidRDefault="004C0CA6" w:rsidP="004C0CA6">
      <w:pPr>
        <w:pBdr>
          <w:top w:val="nil"/>
          <w:left w:val="nil"/>
          <w:bottom w:val="nil"/>
          <w:right w:val="nil"/>
          <w:between w:val="nil"/>
        </w:pBdr>
        <w:jc w:val="both"/>
        <w:rPr>
          <w:rFonts w:ascii="Arial" w:eastAsia="Arial" w:hAnsi="Arial" w:cs="Arial"/>
        </w:rPr>
      </w:pPr>
    </w:p>
    <w:p w14:paraId="52ADDA33" w14:textId="0B548B46"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b/>
          <w:color w:val="000000"/>
        </w:rPr>
        <w:t>TERCERO.</w:t>
      </w:r>
      <w:r>
        <w:rPr>
          <w:rFonts w:ascii="Arial" w:eastAsia="Arial" w:hAnsi="Arial" w:cs="Arial"/>
          <w:b/>
          <w:color w:val="000000"/>
        </w:rPr>
        <w:t>-</w:t>
      </w:r>
      <w:r w:rsidRPr="004C0CA6">
        <w:rPr>
          <w:rFonts w:ascii="Arial" w:eastAsia="Arial" w:hAnsi="Arial" w:cs="Arial"/>
          <w:color w:val="000000"/>
        </w:rPr>
        <w:t xml:space="preserve"> Se instruye a la Sindicatura municipal para que por conducto de la </w:t>
      </w:r>
      <w:r w:rsidRPr="004C0CA6">
        <w:rPr>
          <w:rFonts w:ascii="Arial" w:eastAsia="Arial" w:hAnsi="Arial" w:cs="Arial"/>
        </w:rPr>
        <w:t xml:space="preserve">Dirección de lo Jurídico Consultivo, elabore el contrato de comodato autorizado en el punto anterior, el cual estará sujeto por lo menos, a las condiciones y cláusulas que de manera enunciativa, mas no limitativa, se mencionan a continuación: </w:t>
      </w:r>
    </w:p>
    <w:p w14:paraId="6890025A"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rPr>
        <w:t xml:space="preserve">1) El comodato surtirá sus efectos a partir de su suscripción concluyendo el 30 de septiembre de 2028. </w:t>
      </w:r>
    </w:p>
    <w:p w14:paraId="77B71687" w14:textId="77777777" w:rsidR="004C0CA6" w:rsidRPr="004C0CA6" w:rsidRDefault="004C0CA6" w:rsidP="004C0CA6">
      <w:pPr>
        <w:pBdr>
          <w:top w:val="nil"/>
          <w:left w:val="nil"/>
          <w:bottom w:val="nil"/>
          <w:right w:val="nil"/>
          <w:between w:val="nil"/>
        </w:pBdr>
        <w:jc w:val="both"/>
        <w:rPr>
          <w:rFonts w:ascii="Arial" w:eastAsia="Arial" w:hAnsi="Arial" w:cs="Arial"/>
        </w:rPr>
      </w:pPr>
    </w:p>
    <w:p w14:paraId="45E81F18" w14:textId="77777777" w:rsidR="004C0CA6" w:rsidRPr="004C0CA6" w:rsidRDefault="004C0CA6" w:rsidP="004C0CA6">
      <w:pPr>
        <w:pBdr>
          <w:top w:val="nil"/>
          <w:left w:val="nil"/>
          <w:bottom w:val="nil"/>
          <w:right w:val="nil"/>
          <w:between w:val="nil"/>
        </w:pBdr>
        <w:jc w:val="both"/>
        <w:rPr>
          <w:rFonts w:ascii="Arial" w:eastAsia="Arial" w:hAnsi="Arial" w:cs="Arial"/>
          <w:color w:val="000000"/>
        </w:rPr>
      </w:pPr>
      <w:r w:rsidRPr="004C0CA6">
        <w:rPr>
          <w:rFonts w:ascii="Arial" w:eastAsia="Arial" w:hAnsi="Arial" w:cs="Arial"/>
        </w:rPr>
        <w:t>2) El bien inmueble materia del comodato debe ser destinado exclusivamente para la instalación de una escultura de bronce que fungirá como memorial, en términos de lo señalado en el punto sexto de la recomendación 05/2019 de fecha 03 de abril de 2019, emitida por la Comisión Estatal de Derechos Humanos, y a la cual hace referencia el oficio SGG/DDHH/174/2023 suscrito por la titular de la Subsecretaría de Derechos Humanos</w:t>
      </w:r>
      <w:r w:rsidRPr="004C0CA6">
        <w:rPr>
          <w:rFonts w:ascii="Arial" w:eastAsia="Arial" w:hAnsi="Arial" w:cs="Arial"/>
          <w:color w:val="000000"/>
        </w:rPr>
        <w:t>.</w:t>
      </w:r>
    </w:p>
    <w:p w14:paraId="74FDC4D7" w14:textId="77777777" w:rsidR="004C0CA6" w:rsidRPr="004C0CA6" w:rsidRDefault="004C0CA6" w:rsidP="004C0CA6">
      <w:pPr>
        <w:pBdr>
          <w:top w:val="nil"/>
          <w:left w:val="nil"/>
          <w:bottom w:val="nil"/>
          <w:right w:val="nil"/>
          <w:between w:val="nil"/>
        </w:pBdr>
        <w:jc w:val="both"/>
        <w:rPr>
          <w:rFonts w:ascii="Arial" w:eastAsia="Arial" w:hAnsi="Arial" w:cs="Arial"/>
          <w:color w:val="000000"/>
        </w:rPr>
      </w:pPr>
    </w:p>
    <w:p w14:paraId="4675663D" w14:textId="77777777" w:rsidR="004C0CA6" w:rsidRPr="004C0CA6" w:rsidRDefault="004C0CA6" w:rsidP="004C0CA6">
      <w:pPr>
        <w:pBdr>
          <w:top w:val="nil"/>
          <w:left w:val="nil"/>
          <w:bottom w:val="nil"/>
          <w:right w:val="nil"/>
          <w:between w:val="nil"/>
        </w:pBdr>
        <w:jc w:val="both"/>
        <w:rPr>
          <w:rFonts w:ascii="Arial" w:eastAsia="Arial" w:hAnsi="Arial" w:cs="Arial"/>
          <w:color w:val="000000"/>
        </w:rPr>
      </w:pPr>
      <w:r w:rsidRPr="004C0CA6">
        <w:rPr>
          <w:rFonts w:ascii="Arial" w:eastAsia="Arial" w:hAnsi="Arial" w:cs="Arial"/>
          <w:color w:val="000000"/>
        </w:rPr>
        <w:t>3) El comodatario deberá gestionar y obtener los permisos, autorizaciones, vistos buenos o cualquier otra figura que, en su caso, por la naturaleza o características del inmueble, así como por el objeto del comodato, resulte indispensable su expedición a cargo de las autoridades competentes de conformidad con la normatividad aplicable.</w:t>
      </w:r>
    </w:p>
    <w:p w14:paraId="20E00F00" w14:textId="77777777" w:rsidR="004C0CA6" w:rsidRPr="004C0CA6" w:rsidRDefault="004C0CA6" w:rsidP="004C0CA6">
      <w:pPr>
        <w:pBdr>
          <w:top w:val="nil"/>
          <w:left w:val="nil"/>
          <w:bottom w:val="nil"/>
          <w:right w:val="nil"/>
          <w:between w:val="nil"/>
        </w:pBdr>
        <w:jc w:val="both"/>
        <w:rPr>
          <w:rFonts w:ascii="Arial" w:eastAsia="Arial" w:hAnsi="Arial" w:cs="Arial"/>
          <w:color w:val="000000"/>
        </w:rPr>
      </w:pPr>
    </w:p>
    <w:p w14:paraId="4EAC2880"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color w:val="000000"/>
        </w:rPr>
        <w:t xml:space="preserve">4) Una vez otorgadas las autorizaciones, permisos o licencias que correspondan, el comodatario, con recursos propios, deberá realizar el </w:t>
      </w:r>
      <w:r w:rsidRPr="004C0CA6">
        <w:rPr>
          <w:rFonts w:ascii="Arial" w:eastAsia="Arial" w:hAnsi="Arial" w:cs="Arial"/>
        </w:rPr>
        <w:t xml:space="preserve">acondicionamiento de la superficie materia del comodato, así como la instalación de la escultura de bronce que fungirá como memorial, sin que el costo de tales acciones puedan ser exigidas al Municipio. </w:t>
      </w:r>
    </w:p>
    <w:p w14:paraId="3D9A8480" w14:textId="77777777" w:rsidR="004C0CA6" w:rsidRPr="004C0CA6" w:rsidRDefault="004C0CA6" w:rsidP="004C0CA6">
      <w:pPr>
        <w:pBdr>
          <w:top w:val="nil"/>
          <w:left w:val="nil"/>
          <w:bottom w:val="nil"/>
          <w:right w:val="nil"/>
          <w:between w:val="nil"/>
        </w:pBdr>
        <w:jc w:val="both"/>
        <w:rPr>
          <w:rFonts w:ascii="Arial" w:eastAsia="Arial" w:hAnsi="Arial" w:cs="Arial"/>
        </w:rPr>
      </w:pPr>
    </w:p>
    <w:p w14:paraId="6BD9FFB5" w14:textId="71553B6C"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rPr>
        <w:t>4) El comodatario debe renunciar expresam</w:t>
      </w:r>
      <w:r w:rsidR="00605252">
        <w:rPr>
          <w:rFonts w:ascii="Arial" w:eastAsia="Arial" w:hAnsi="Arial" w:cs="Arial"/>
        </w:rPr>
        <w:t xml:space="preserve">ente a cualquier tipo de pago, </w:t>
      </w:r>
      <w:r w:rsidRPr="004C0CA6">
        <w:rPr>
          <w:rFonts w:ascii="Arial" w:eastAsia="Arial" w:hAnsi="Arial" w:cs="Arial"/>
        </w:rPr>
        <w:t>compensación, indemnización u otro concepto, respecto los gastos de conservación tanto de la superficie que se otorga en comodato, como de la escultura de bronce que se instale, por lo que será de su exclusiva responsabilidad llevar a cabo el mantenimiento, la preservación y en su caso, la restauración que requiera cualquiera de estos elementos, sin que ello otorgue el derecho de repetir en contra del Municipio.</w:t>
      </w:r>
    </w:p>
    <w:p w14:paraId="2533C176" w14:textId="77777777" w:rsidR="004C0CA6" w:rsidRPr="004C0CA6" w:rsidRDefault="004C0CA6" w:rsidP="004C0CA6">
      <w:pPr>
        <w:pBdr>
          <w:top w:val="nil"/>
          <w:left w:val="nil"/>
          <w:bottom w:val="nil"/>
          <w:right w:val="nil"/>
          <w:between w:val="nil"/>
        </w:pBdr>
        <w:jc w:val="both"/>
        <w:rPr>
          <w:rFonts w:ascii="Arial" w:eastAsia="Arial" w:hAnsi="Arial" w:cs="Arial"/>
        </w:rPr>
      </w:pPr>
    </w:p>
    <w:p w14:paraId="4D918556"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rPr>
        <w:t>5) El Municipio queda exento de cualquier responsabilidad de tipo penal, civil, mercantil, administrativa o laboral, relacionada con la superficie otorgada en comodato, o que tengan relación directa con la ocupación de dicho espacio.</w:t>
      </w:r>
    </w:p>
    <w:p w14:paraId="62B51A4B" w14:textId="77777777" w:rsidR="004C0CA6" w:rsidRPr="004C0CA6" w:rsidRDefault="004C0CA6" w:rsidP="004C0CA6">
      <w:pPr>
        <w:pStyle w:val="Default"/>
        <w:jc w:val="both"/>
        <w:rPr>
          <w:rFonts w:eastAsia="Arial"/>
          <w:sz w:val="20"/>
          <w:szCs w:val="20"/>
        </w:rPr>
      </w:pPr>
    </w:p>
    <w:p w14:paraId="58BE9838"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rPr>
        <w:lastRenderedPageBreak/>
        <w:t>6) El comodatario no podrá utilizar el bien inmueble materia del comodato para un fin distinto al que fue concedido.</w:t>
      </w:r>
    </w:p>
    <w:p w14:paraId="22E2888B" w14:textId="77777777" w:rsidR="004C0CA6" w:rsidRPr="004C0CA6" w:rsidRDefault="004C0CA6" w:rsidP="004C0CA6">
      <w:pPr>
        <w:pStyle w:val="Sinespaciado"/>
        <w:rPr>
          <w:rFonts w:ascii="Arial" w:eastAsia="Arial" w:hAnsi="Arial" w:cs="Arial"/>
          <w:sz w:val="20"/>
          <w:szCs w:val="20"/>
        </w:rPr>
      </w:pPr>
    </w:p>
    <w:p w14:paraId="679CFB0F"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rPr>
        <w:t>7) El comodatario no podrá conceder a un tercero el uso del inmueble sin el consentimiento previo, expreso y por escrito de este Municipio a través del Ayuntamiento.</w:t>
      </w:r>
    </w:p>
    <w:p w14:paraId="0C5861FE" w14:textId="77777777" w:rsidR="004C0CA6" w:rsidRPr="004C0CA6" w:rsidRDefault="004C0CA6" w:rsidP="004C0CA6">
      <w:pPr>
        <w:pStyle w:val="Sinespaciado"/>
        <w:rPr>
          <w:rFonts w:ascii="Arial" w:eastAsia="Arial" w:hAnsi="Arial" w:cs="Arial"/>
          <w:sz w:val="20"/>
          <w:szCs w:val="20"/>
        </w:rPr>
      </w:pPr>
    </w:p>
    <w:p w14:paraId="35B40432"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rPr>
        <w:t xml:space="preserve">8) El comodatario no podrá ceder ni transmitir los derechos u obligaciones que se deriven del contrato, sin que medie autorización expresa del Municipio. </w:t>
      </w:r>
    </w:p>
    <w:p w14:paraId="5611D179" w14:textId="77777777" w:rsidR="004C0CA6" w:rsidRPr="004C0CA6" w:rsidRDefault="004C0CA6" w:rsidP="004C0CA6">
      <w:pPr>
        <w:pBdr>
          <w:top w:val="nil"/>
          <w:left w:val="nil"/>
          <w:bottom w:val="nil"/>
          <w:right w:val="nil"/>
          <w:between w:val="nil"/>
        </w:pBdr>
        <w:jc w:val="both"/>
        <w:rPr>
          <w:rFonts w:ascii="Arial" w:eastAsia="Arial" w:hAnsi="Arial" w:cs="Arial"/>
        </w:rPr>
      </w:pPr>
    </w:p>
    <w:p w14:paraId="049DEA99" w14:textId="77777777"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rPr>
        <w:t>9) El Municipio podrá dar por concluido el presente contrato y en consecuencia, exigir la devolución total del inmueble antes de que termine el plazo convenido, en el caso de que el comodatario, no cumpla con las obligaciones a su cargo, cuando exista causa de interés público debidamente justificada, o éste abandone o dé al inmueble un uso diverso al señalado. En estos casos, la parte comodataria quedará obligada a devolver el inmueble al Municipio de Guadalajara, en un plazo de 30 (treinta) días naturales contados a partir de la fecha de notificación de la extinción del contrato de comodato y, en consecuencia, el Municipio quedará facultado a tomar posesión del bien objeto del contrato, una vez transcurrido dicho plazo, observando para ello lo dispuesto por la legislación en materia civil vigente en el Estado de Jalisco.</w:t>
      </w:r>
    </w:p>
    <w:p w14:paraId="393DA8AE" w14:textId="77777777" w:rsidR="004C0CA6" w:rsidRPr="004C0CA6" w:rsidRDefault="004C0CA6" w:rsidP="004C0CA6">
      <w:pPr>
        <w:pStyle w:val="Sinespaciado"/>
        <w:rPr>
          <w:rFonts w:ascii="Arial" w:eastAsia="Arial" w:hAnsi="Arial" w:cs="Arial"/>
          <w:sz w:val="20"/>
          <w:szCs w:val="20"/>
          <w:lang w:val="es-ES_tradnl"/>
        </w:rPr>
      </w:pPr>
    </w:p>
    <w:p w14:paraId="0D7CDE6D" w14:textId="06215549"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b/>
          <w:color w:val="000000"/>
          <w:lang w:val="es-ES_tradnl"/>
        </w:rPr>
        <w:t>CUARTO</w:t>
      </w:r>
      <w:r w:rsidRPr="004C0CA6">
        <w:rPr>
          <w:rFonts w:ascii="Arial" w:eastAsia="Arial" w:hAnsi="Arial" w:cs="Arial"/>
          <w:b/>
          <w:color w:val="000000"/>
        </w:rPr>
        <w:t>.</w:t>
      </w:r>
      <w:r>
        <w:rPr>
          <w:rFonts w:ascii="Arial" w:eastAsia="Arial" w:hAnsi="Arial" w:cs="Arial"/>
          <w:b/>
          <w:color w:val="000000"/>
        </w:rPr>
        <w:t>-</w:t>
      </w:r>
      <w:r w:rsidRPr="004C0CA6">
        <w:rPr>
          <w:rFonts w:ascii="Arial" w:eastAsia="Arial" w:hAnsi="Arial" w:cs="Arial"/>
          <w:color w:val="000000"/>
        </w:rPr>
        <w:t xml:space="preserve"> Se faculta al Presidente Municipal, y a la Síndica, para suscribir la documentación necesaria tendiente a dar cabal cumplimiento al presente decreto.</w:t>
      </w:r>
    </w:p>
    <w:p w14:paraId="0A6DAC74" w14:textId="77777777" w:rsidR="004C0CA6" w:rsidRPr="004C0CA6" w:rsidRDefault="004C0CA6" w:rsidP="004C0CA6">
      <w:pPr>
        <w:pStyle w:val="Sinespaciado"/>
        <w:rPr>
          <w:rFonts w:ascii="Arial" w:eastAsia="Arial" w:hAnsi="Arial" w:cs="Arial"/>
          <w:sz w:val="20"/>
          <w:szCs w:val="20"/>
        </w:rPr>
      </w:pPr>
    </w:p>
    <w:p w14:paraId="2C7DA21A" w14:textId="33A28919" w:rsidR="004C0CA6" w:rsidRPr="004C0CA6" w:rsidRDefault="004C0CA6" w:rsidP="004C0CA6">
      <w:pPr>
        <w:pBdr>
          <w:top w:val="nil"/>
          <w:left w:val="nil"/>
          <w:bottom w:val="nil"/>
          <w:right w:val="nil"/>
          <w:between w:val="nil"/>
        </w:pBdr>
        <w:jc w:val="both"/>
        <w:rPr>
          <w:rFonts w:ascii="Arial" w:eastAsia="Arial" w:hAnsi="Arial" w:cs="Arial"/>
        </w:rPr>
      </w:pPr>
      <w:r w:rsidRPr="004C0CA6">
        <w:rPr>
          <w:rFonts w:ascii="Arial" w:eastAsia="Arial" w:hAnsi="Arial" w:cs="Arial"/>
          <w:b/>
        </w:rPr>
        <w:t>QUINTO.</w:t>
      </w:r>
      <w:r>
        <w:rPr>
          <w:rFonts w:ascii="Arial" w:eastAsia="Arial" w:hAnsi="Arial" w:cs="Arial"/>
          <w:b/>
        </w:rPr>
        <w:t>-</w:t>
      </w:r>
      <w:r w:rsidRPr="004C0CA6">
        <w:rPr>
          <w:rFonts w:ascii="Arial" w:eastAsia="Arial" w:hAnsi="Arial" w:cs="Arial"/>
        </w:rPr>
        <w:t xml:space="preserve"> Se instruye a las Direcciones de </w:t>
      </w:r>
      <w:r w:rsidR="00605252">
        <w:rPr>
          <w:rFonts w:ascii="Arial" w:eastAsia="Arial" w:hAnsi="Arial" w:cs="Arial"/>
        </w:rPr>
        <w:t xml:space="preserve">Patrimonio y de Administración </w:t>
      </w:r>
      <w:r w:rsidRPr="004C0CA6">
        <w:rPr>
          <w:rFonts w:ascii="Arial" w:eastAsia="Arial" w:hAnsi="Arial" w:cs="Arial"/>
        </w:rPr>
        <w:t>para que una vez que se encuentre suscrito el referido contrato y en el ámbito de sus respectivas competencias realicen las anotaciones correspondientes de conformidad con lo establecido en el Reglamento de Patrimonio Municipal de Guadalajara.</w:t>
      </w:r>
    </w:p>
    <w:p w14:paraId="6AC08F9E" w14:textId="77777777" w:rsidR="004C0CA6" w:rsidRPr="004C0CA6" w:rsidRDefault="004C0CA6" w:rsidP="004C0CA6">
      <w:pPr>
        <w:pBdr>
          <w:top w:val="nil"/>
          <w:left w:val="nil"/>
          <w:bottom w:val="nil"/>
          <w:right w:val="nil"/>
          <w:between w:val="nil"/>
        </w:pBdr>
        <w:jc w:val="both"/>
        <w:rPr>
          <w:rFonts w:ascii="Arial" w:eastAsia="Arial" w:hAnsi="Arial" w:cs="Arial"/>
        </w:rPr>
      </w:pPr>
    </w:p>
    <w:p w14:paraId="785287DF" w14:textId="55B23E53" w:rsidR="004C0CA6" w:rsidRPr="004C0CA6" w:rsidRDefault="004C0CA6" w:rsidP="004C0CA6">
      <w:pPr>
        <w:pBdr>
          <w:top w:val="nil"/>
          <w:left w:val="nil"/>
          <w:bottom w:val="nil"/>
          <w:right w:val="nil"/>
          <w:between w:val="nil"/>
        </w:pBdr>
        <w:jc w:val="both"/>
        <w:rPr>
          <w:rFonts w:ascii="Arial" w:eastAsia="Arial" w:hAnsi="Arial" w:cs="Arial"/>
          <w:color w:val="000000"/>
        </w:rPr>
      </w:pPr>
      <w:r w:rsidRPr="004C0CA6">
        <w:rPr>
          <w:rFonts w:ascii="Arial" w:eastAsia="Arial" w:hAnsi="Arial" w:cs="Arial"/>
          <w:b/>
          <w:color w:val="000000"/>
        </w:rPr>
        <w:t>SEXTO.</w:t>
      </w:r>
      <w:r>
        <w:rPr>
          <w:rFonts w:ascii="Arial" w:eastAsia="Arial" w:hAnsi="Arial" w:cs="Arial"/>
          <w:b/>
          <w:color w:val="000000"/>
        </w:rPr>
        <w:t>-</w:t>
      </w:r>
      <w:r w:rsidRPr="004C0CA6">
        <w:rPr>
          <w:rFonts w:ascii="Arial" w:eastAsia="Arial" w:hAnsi="Arial" w:cs="Arial"/>
          <w:b/>
          <w:color w:val="000000"/>
        </w:rPr>
        <w:t xml:space="preserve"> </w:t>
      </w:r>
      <w:r w:rsidRPr="004C0CA6">
        <w:rPr>
          <w:rFonts w:ascii="Arial" w:eastAsia="Arial" w:hAnsi="Arial" w:cs="Arial"/>
          <w:color w:val="000000"/>
        </w:rPr>
        <w:t xml:space="preserve">Se instruye al Secretario General del Ayuntamiento para que realice las gestiones administrativas necesarias en cumplimiento a este decreto. </w:t>
      </w:r>
    </w:p>
    <w:p w14:paraId="56D7361C" w14:textId="77777777" w:rsidR="004C0CA6" w:rsidRDefault="004C0CA6" w:rsidP="004C0CA6">
      <w:pPr>
        <w:ind w:right="-52"/>
        <w:jc w:val="center"/>
        <w:rPr>
          <w:rFonts w:ascii="Arial" w:eastAsia="Arial" w:hAnsi="Arial" w:cs="Arial"/>
          <w:b/>
        </w:rPr>
      </w:pPr>
    </w:p>
    <w:p w14:paraId="7D67D7DE" w14:textId="1F03FCDB" w:rsidR="004C0CA6" w:rsidRPr="004C0CA6" w:rsidRDefault="004C0CA6" w:rsidP="004C0CA6">
      <w:pPr>
        <w:ind w:right="-52"/>
        <w:jc w:val="center"/>
        <w:rPr>
          <w:rFonts w:ascii="Arial" w:eastAsia="Arial" w:hAnsi="Arial" w:cs="Arial"/>
          <w:b/>
        </w:rPr>
      </w:pPr>
      <w:r w:rsidRPr="004C0CA6">
        <w:rPr>
          <w:rFonts w:ascii="Arial" w:eastAsia="Arial" w:hAnsi="Arial" w:cs="Arial"/>
          <w:b/>
        </w:rPr>
        <w:t>TRANSITORIOS</w:t>
      </w:r>
    </w:p>
    <w:p w14:paraId="13D14BB3" w14:textId="77777777" w:rsidR="004C0CA6" w:rsidRPr="004C0CA6" w:rsidRDefault="004C0CA6" w:rsidP="004C0CA6">
      <w:pPr>
        <w:ind w:right="-52"/>
        <w:jc w:val="both"/>
        <w:rPr>
          <w:rFonts w:ascii="Arial" w:eastAsia="Arial" w:hAnsi="Arial" w:cs="Arial"/>
        </w:rPr>
      </w:pPr>
    </w:p>
    <w:p w14:paraId="5F51C2CE" w14:textId="46BFF525" w:rsidR="004C0CA6" w:rsidRPr="004C0CA6" w:rsidRDefault="004C0CA6" w:rsidP="004C0CA6">
      <w:pPr>
        <w:ind w:right="-52"/>
        <w:jc w:val="both"/>
        <w:rPr>
          <w:rFonts w:ascii="Arial" w:eastAsia="Arial" w:hAnsi="Arial" w:cs="Arial"/>
        </w:rPr>
      </w:pPr>
      <w:r w:rsidRPr="004C0CA6">
        <w:rPr>
          <w:rFonts w:ascii="Arial" w:eastAsia="Arial" w:hAnsi="Arial" w:cs="Arial"/>
          <w:b/>
        </w:rPr>
        <w:t>PRIMERO.</w:t>
      </w:r>
      <w:r>
        <w:rPr>
          <w:rFonts w:ascii="Arial" w:eastAsia="Arial" w:hAnsi="Arial" w:cs="Arial"/>
          <w:b/>
        </w:rPr>
        <w:t>-</w:t>
      </w:r>
      <w:r w:rsidRPr="004C0CA6">
        <w:rPr>
          <w:rFonts w:ascii="Arial" w:eastAsia="Arial" w:hAnsi="Arial" w:cs="Arial"/>
        </w:rPr>
        <w:t xml:space="preserve"> Publíquese el presente decreto en la Gaceta Municipal de Guadalajara.</w:t>
      </w:r>
    </w:p>
    <w:p w14:paraId="5EAB3C30" w14:textId="77777777" w:rsidR="004C0CA6" w:rsidRPr="004C0CA6" w:rsidRDefault="004C0CA6" w:rsidP="004C0CA6">
      <w:pPr>
        <w:ind w:right="-52"/>
        <w:jc w:val="both"/>
        <w:rPr>
          <w:rFonts w:ascii="Arial" w:eastAsia="Arial" w:hAnsi="Arial" w:cs="Arial"/>
        </w:rPr>
      </w:pPr>
    </w:p>
    <w:p w14:paraId="6A30F818" w14:textId="295EC7DF" w:rsidR="004C0CA6" w:rsidRPr="004C0CA6" w:rsidRDefault="004C0CA6" w:rsidP="004C0CA6">
      <w:pPr>
        <w:ind w:right="-52"/>
        <w:jc w:val="both"/>
        <w:rPr>
          <w:rFonts w:ascii="Arial" w:eastAsia="Arial" w:hAnsi="Arial" w:cs="Arial"/>
        </w:rPr>
      </w:pPr>
      <w:r w:rsidRPr="004C0CA6">
        <w:rPr>
          <w:rFonts w:ascii="Arial" w:eastAsia="Arial" w:hAnsi="Arial" w:cs="Arial"/>
          <w:b/>
        </w:rPr>
        <w:t>SEGUNDO.</w:t>
      </w:r>
      <w:r>
        <w:rPr>
          <w:rFonts w:ascii="Arial" w:eastAsia="Arial" w:hAnsi="Arial" w:cs="Arial"/>
          <w:b/>
        </w:rPr>
        <w:t>-</w:t>
      </w:r>
      <w:r w:rsidRPr="004C0CA6">
        <w:rPr>
          <w:rFonts w:ascii="Arial" w:eastAsia="Arial" w:hAnsi="Arial" w:cs="Arial"/>
        </w:rPr>
        <w:t xml:space="preserve"> El presente decreto entrará en vigor el día de su publicación en la Gaceta Municipal de Guadalajara.</w:t>
      </w:r>
    </w:p>
    <w:p w14:paraId="73AA97D1" w14:textId="77777777" w:rsidR="004C0CA6" w:rsidRPr="004C0CA6" w:rsidRDefault="004C0CA6" w:rsidP="004C0CA6">
      <w:pPr>
        <w:ind w:right="-52"/>
        <w:jc w:val="both"/>
        <w:rPr>
          <w:rFonts w:ascii="Arial" w:eastAsia="Arial" w:hAnsi="Arial" w:cs="Arial"/>
        </w:rPr>
      </w:pPr>
    </w:p>
    <w:p w14:paraId="728F2ABA" w14:textId="1B86C0C8" w:rsidR="004C0CA6" w:rsidRPr="004C0CA6" w:rsidRDefault="004C0CA6" w:rsidP="004C0CA6">
      <w:pPr>
        <w:ind w:right="-52"/>
        <w:jc w:val="both"/>
        <w:rPr>
          <w:rFonts w:ascii="Arial" w:eastAsia="Arial" w:hAnsi="Arial" w:cs="Arial"/>
        </w:rPr>
      </w:pPr>
      <w:r w:rsidRPr="004C0CA6">
        <w:rPr>
          <w:rFonts w:ascii="Arial" w:eastAsia="Arial" w:hAnsi="Arial" w:cs="Arial"/>
          <w:b/>
        </w:rPr>
        <w:t>TERCERO.</w:t>
      </w:r>
      <w:r>
        <w:rPr>
          <w:rFonts w:ascii="Arial" w:eastAsia="Arial" w:hAnsi="Arial" w:cs="Arial"/>
          <w:b/>
        </w:rPr>
        <w:t>-</w:t>
      </w:r>
      <w:r w:rsidRPr="004C0CA6">
        <w:rPr>
          <w:rFonts w:ascii="Arial" w:eastAsia="Arial" w:hAnsi="Arial" w:cs="Arial"/>
          <w:b/>
        </w:rPr>
        <w:t xml:space="preserve"> </w:t>
      </w:r>
      <w:r w:rsidRPr="004C0CA6">
        <w:rPr>
          <w:rFonts w:ascii="Arial" w:eastAsia="Arial" w:hAnsi="Arial" w:cs="Arial"/>
        </w:rPr>
        <w:t>Notifíquese</w:t>
      </w:r>
      <w:r w:rsidRPr="004C0CA6">
        <w:rPr>
          <w:rFonts w:ascii="Arial" w:eastAsia="Arial" w:hAnsi="Arial" w:cs="Arial"/>
          <w:b/>
        </w:rPr>
        <w:t xml:space="preserve"> </w:t>
      </w:r>
      <w:r w:rsidRPr="004C0CA6">
        <w:rPr>
          <w:rFonts w:ascii="Arial" w:eastAsia="Arial" w:hAnsi="Arial" w:cs="Arial"/>
        </w:rPr>
        <w:t xml:space="preserve">este decreto a la Presidencia Municipal, la Sindicatura, la Dirección de lo Jurídico Consultivo, la Dirección de Obras Públicas, la Dirección de Patrimonio así como a la Dirección de Administración, para todos los efectos legales y administrativos a que haya lugar. </w:t>
      </w:r>
    </w:p>
    <w:p w14:paraId="796720DF" w14:textId="77777777" w:rsidR="004C0CA6" w:rsidRPr="004C0CA6" w:rsidRDefault="004C0CA6" w:rsidP="004C0CA6">
      <w:pPr>
        <w:ind w:right="-52"/>
        <w:jc w:val="both"/>
        <w:rPr>
          <w:rFonts w:ascii="Arial" w:eastAsia="Arial" w:hAnsi="Arial" w:cs="Arial"/>
          <w:b/>
        </w:rPr>
      </w:pPr>
    </w:p>
    <w:p w14:paraId="5B531372" w14:textId="0C3FFC64" w:rsidR="00AB3EF0" w:rsidRDefault="004C0CA6" w:rsidP="004C0CA6">
      <w:pPr>
        <w:ind w:right="-52"/>
        <w:jc w:val="both"/>
        <w:rPr>
          <w:rFonts w:ascii="Arial" w:eastAsia="Arial" w:hAnsi="Arial" w:cs="Arial"/>
        </w:rPr>
      </w:pPr>
      <w:r w:rsidRPr="004C0CA6">
        <w:rPr>
          <w:rFonts w:ascii="Arial" w:eastAsia="Arial" w:hAnsi="Arial" w:cs="Arial"/>
          <w:b/>
        </w:rPr>
        <w:t>CUARTO.</w:t>
      </w:r>
      <w:r>
        <w:rPr>
          <w:rFonts w:ascii="Arial" w:eastAsia="Arial" w:hAnsi="Arial" w:cs="Arial"/>
          <w:b/>
        </w:rPr>
        <w:t>-</w:t>
      </w:r>
      <w:r w:rsidRPr="004C0CA6">
        <w:rPr>
          <w:rFonts w:ascii="Arial" w:eastAsia="Arial" w:hAnsi="Arial" w:cs="Arial"/>
          <w:b/>
        </w:rPr>
        <w:t xml:space="preserve"> </w:t>
      </w:r>
      <w:r w:rsidRPr="004C0CA6">
        <w:rPr>
          <w:rFonts w:ascii="Arial" w:eastAsia="Arial" w:hAnsi="Arial" w:cs="Arial"/>
        </w:rPr>
        <w:t>Notifíquese el presente decreto a la Secretaría General de Gobierno, por conducto de la Subsecretaría de Derechos Humanos; a la Fiscalía General; así como a la Comisión Estatal de Derechos Humanos todas ellas del Estado de Jalisco para su conocimiento y efectos legales conducentes.</w:t>
      </w:r>
    </w:p>
    <w:p w14:paraId="4642CF10" w14:textId="77777777" w:rsidR="004C0CA6" w:rsidRPr="00372812" w:rsidRDefault="004C0CA6" w:rsidP="004C0CA6">
      <w:pPr>
        <w:ind w:right="-52"/>
        <w:jc w:val="both"/>
        <w:rPr>
          <w:rFonts w:ascii="Arial" w:hAnsi="Arial" w:cs="Arial"/>
          <w:b/>
          <w:sz w:val="24"/>
          <w:szCs w:val="24"/>
        </w:rPr>
      </w:pPr>
    </w:p>
    <w:p w14:paraId="1D1DF520" w14:textId="77777777" w:rsidR="00AB3EF0" w:rsidRPr="00BA5D03" w:rsidRDefault="00AB3EF0" w:rsidP="00AB3EF0">
      <w:pPr>
        <w:jc w:val="both"/>
        <w:rPr>
          <w:rFonts w:ascii="Arial" w:hAnsi="Arial" w:cs="Arial"/>
          <w:bCs/>
          <w:sz w:val="24"/>
          <w:szCs w:val="24"/>
          <w:lang w:val="es-ES_tradnl"/>
        </w:rPr>
      </w:pPr>
      <w:r w:rsidRPr="00372812">
        <w:rPr>
          <w:rFonts w:ascii="Arial" w:hAnsi="Arial" w:cs="Arial"/>
          <w:b/>
          <w:sz w:val="24"/>
          <w:szCs w:val="24"/>
          <w:lang w:val="es-ES_tradnl"/>
        </w:rPr>
        <w:t xml:space="preserve">El Señor Presidente Municipal: </w:t>
      </w:r>
      <w:r w:rsidRPr="00BA5D03">
        <w:rPr>
          <w:rFonts w:ascii="Arial" w:hAnsi="Arial" w:cs="Arial"/>
          <w:bCs/>
          <w:sz w:val="24"/>
          <w:szCs w:val="24"/>
          <w:lang w:val="es-ES_tradnl"/>
        </w:rPr>
        <w:t xml:space="preserve">Están a su consideración, los decretos enlistados en el orden del día con los números 7 y 8, solicitando al Secretario </w:t>
      </w:r>
      <w:r w:rsidRPr="00BA5D03">
        <w:rPr>
          <w:rFonts w:ascii="Arial" w:hAnsi="Arial" w:cs="Arial"/>
          <w:bCs/>
          <w:sz w:val="24"/>
          <w:szCs w:val="24"/>
          <w:lang w:val="es-ES_tradnl"/>
        </w:rPr>
        <w:lastRenderedPageBreak/>
        <w:t>General elabore el registro de quienes deseen intervenir, así como el número de decreto al cual se referirán.</w:t>
      </w:r>
    </w:p>
    <w:p w14:paraId="21519801" w14:textId="77777777" w:rsidR="00AB3EF0" w:rsidRDefault="00AB3EF0" w:rsidP="00AB3EF0">
      <w:pPr>
        <w:jc w:val="both"/>
        <w:rPr>
          <w:rFonts w:ascii="Arial" w:hAnsi="Arial" w:cs="Arial"/>
          <w:bCs/>
          <w:i/>
          <w:iCs/>
          <w:sz w:val="24"/>
          <w:szCs w:val="24"/>
          <w:lang w:val="es-ES_tradnl"/>
        </w:rPr>
      </w:pPr>
    </w:p>
    <w:p w14:paraId="52412DDD" w14:textId="77777777" w:rsidR="00AB3EF0" w:rsidRDefault="00AB3EF0" w:rsidP="00AB3EF0">
      <w:pPr>
        <w:jc w:val="both"/>
        <w:rPr>
          <w:rFonts w:ascii="Arial" w:hAnsi="Arial" w:cs="Arial"/>
          <w:bCs/>
          <w:sz w:val="24"/>
          <w:szCs w:val="24"/>
          <w:lang w:val="es-ES_tradnl"/>
        </w:rPr>
      </w:pPr>
      <w:r w:rsidRPr="00BA5D03">
        <w:rPr>
          <w:rFonts w:ascii="Arial" w:hAnsi="Arial" w:cs="Arial"/>
          <w:bCs/>
          <w:sz w:val="24"/>
          <w:szCs w:val="24"/>
          <w:lang w:val="es-ES_tradnl"/>
        </w:rPr>
        <w:t>No habiendo quien</w:t>
      </w:r>
      <w:r>
        <w:rPr>
          <w:rFonts w:ascii="Arial" w:hAnsi="Arial" w:cs="Arial"/>
          <w:bCs/>
          <w:sz w:val="24"/>
          <w:szCs w:val="24"/>
          <w:lang w:val="es-ES_tradnl"/>
        </w:rPr>
        <w:t xml:space="preserve"> </w:t>
      </w:r>
      <w:r w:rsidRPr="00BA5D03">
        <w:rPr>
          <w:rFonts w:ascii="Arial" w:hAnsi="Arial" w:cs="Arial"/>
          <w:bCs/>
          <w:sz w:val="24"/>
          <w:szCs w:val="24"/>
          <w:lang w:val="es-ES_tradnl"/>
        </w:rPr>
        <w:t xml:space="preserve">solicite el uso de la palabra, en votación nominal, les consulto si aprueban </w:t>
      </w:r>
      <w:r>
        <w:rPr>
          <w:rFonts w:ascii="Arial" w:hAnsi="Arial" w:cs="Arial"/>
          <w:bCs/>
          <w:sz w:val="24"/>
          <w:szCs w:val="24"/>
          <w:lang w:val="es-ES_tradnl"/>
        </w:rPr>
        <w:t>e</w:t>
      </w:r>
      <w:r w:rsidRPr="00BA5D03">
        <w:rPr>
          <w:rFonts w:ascii="Arial" w:hAnsi="Arial" w:cs="Arial"/>
          <w:bCs/>
          <w:sz w:val="24"/>
          <w:szCs w:val="24"/>
          <w:lang w:val="es-ES_tradnl"/>
        </w:rPr>
        <w:t xml:space="preserve">l decreto marcado con </w:t>
      </w:r>
      <w:r>
        <w:rPr>
          <w:rFonts w:ascii="Arial" w:hAnsi="Arial" w:cs="Arial"/>
          <w:bCs/>
          <w:sz w:val="24"/>
          <w:szCs w:val="24"/>
          <w:lang w:val="es-ES_tradnl"/>
        </w:rPr>
        <w:t>e</w:t>
      </w:r>
      <w:r w:rsidRPr="00BA5D03">
        <w:rPr>
          <w:rFonts w:ascii="Arial" w:hAnsi="Arial" w:cs="Arial"/>
          <w:bCs/>
          <w:sz w:val="24"/>
          <w:szCs w:val="24"/>
          <w:lang w:val="es-ES_tradnl"/>
        </w:rPr>
        <w:t xml:space="preserve">l número </w:t>
      </w:r>
      <w:r>
        <w:rPr>
          <w:rFonts w:ascii="Arial" w:hAnsi="Arial" w:cs="Arial"/>
          <w:bCs/>
          <w:sz w:val="24"/>
          <w:szCs w:val="24"/>
          <w:lang w:val="es-ES_tradnl"/>
        </w:rPr>
        <w:t>8</w:t>
      </w:r>
      <w:r w:rsidRPr="00BA5D03">
        <w:rPr>
          <w:rFonts w:ascii="Arial" w:hAnsi="Arial" w:cs="Arial"/>
          <w:bCs/>
          <w:sz w:val="24"/>
          <w:szCs w:val="24"/>
          <w:lang w:val="es-ES_tradnl"/>
        </w:rPr>
        <w:t>, solicitando al Secretario General realice el recuento de la votación manifestando en voz alta el resultado.</w:t>
      </w:r>
    </w:p>
    <w:p w14:paraId="29894669" w14:textId="77777777" w:rsidR="00AB3EF0" w:rsidRDefault="00AB3EF0" w:rsidP="00AB3EF0">
      <w:pPr>
        <w:jc w:val="both"/>
        <w:rPr>
          <w:rFonts w:ascii="Arial" w:hAnsi="Arial" w:cs="Arial"/>
          <w:bCs/>
          <w:sz w:val="24"/>
          <w:szCs w:val="24"/>
          <w:lang w:val="es-ES_tradnl"/>
        </w:rPr>
      </w:pPr>
    </w:p>
    <w:p w14:paraId="125EFCCB" w14:textId="7EFAE893" w:rsidR="00AB3EF0" w:rsidRDefault="00AB3EF0" w:rsidP="00AB3EF0">
      <w:pPr>
        <w:jc w:val="both"/>
        <w:rPr>
          <w:rFonts w:ascii="Arial" w:eastAsia="Calibri" w:hAnsi="Arial" w:cs="Arial"/>
          <w:sz w:val="24"/>
          <w:szCs w:val="24"/>
          <w:lang w:val="es-ES_tradnl"/>
        </w:rPr>
      </w:pPr>
      <w:r>
        <w:rPr>
          <w:rFonts w:ascii="Arial" w:eastAsia="Calibri" w:hAnsi="Arial" w:cs="Arial"/>
          <w:b/>
          <w:sz w:val="24"/>
          <w:szCs w:val="24"/>
          <w:lang w:val="es-ES_tradnl"/>
        </w:rPr>
        <w:t xml:space="preserve">El Señor Secretario General: </w:t>
      </w:r>
      <w:r>
        <w:rPr>
          <w:rFonts w:ascii="Arial" w:eastAsia="Calibri" w:hAnsi="Arial" w:cs="Arial"/>
          <w:sz w:val="24"/>
          <w:szCs w:val="24"/>
          <w:lang w:val="es-ES_tradnl"/>
        </w:rPr>
        <w:t xml:space="preserve">Regidor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 regidor Carlos Lomelí Bolaños; regidora Mariana Fernández Ramírez; Salvador Hernández Navarro,</w:t>
      </w:r>
      <w:r w:rsidRPr="00DE1234">
        <w:rPr>
          <w:rFonts w:ascii="Arial" w:eastAsia="Calibri" w:hAnsi="Arial" w:cs="Arial"/>
          <w:i/>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María Candelaria Ochoa Ávalos; regidora Sofía Berenice García Mosqueda,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Fernando Garza Martínez; regidor Itzcóatl Tonatiuh Bravo Padilla,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Aldo Alejandro de Anda García; regidora Ana Gabriela Velasco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iCs/>
          <w:sz w:val="24"/>
          <w:szCs w:val="24"/>
          <w:lang w:val="es-ES_tradnl"/>
        </w:rPr>
        <w:t>a favor</w:t>
      </w:r>
      <w:r>
        <w:rPr>
          <w:rFonts w:ascii="Arial" w:eastAsia="Calibri" w:hAnsi="Arial" w:cs="Arial"/>
          <w:sz w:val="24"/>
          <w:szCs w:val="24"/>
          <w:lang w:val="es-ES_tradnl"/>
        </w:rPr>
        <w:t xml:space="preserve">; regidora Jeanette 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w:t>
      </w:r>
      <w:r>
        <w:rPr>
          <w:rFonts w:ascii="Arial" w:hAnsi="Arial" w:cs="Arial"/>
          <w:sz w:val="24"/>
          <w:szCs w:val="24"/>
        </w:rPr>
        <w:t>Karla Andrea Leonardo Torres</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regidora</w:t>
      </w:r>
      <w:r>
        <w:rPr>
          <w:rFonts w:ascii="Arial" w:hAnsi="Arial" w:cs="Arial"/>
          <w:sz w:val="24"/>
          <w:szCs w:val="24"/>
          <w:lang w:val="es-ES_tradnl"/>
        </w:rPr>
        <w:t xml:space="preserve"> </w:t>
      </w:r>
      <w:r>
        <w:rPr>
          <w:rFonts w:ascii="Arial" w:eastAsia="Calibri" w:hAnsi="Arial" w:cs="Arial"/>
          <w:sz w:val="24"/>
          <w:szCs w:val="24"/>
          <w:lang w:val="es-ES_tradnl"/>
        </w:rPr>
        <w:t xml:space="preserve">Kehila Abigail Kú Escalante,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Síndico Karina </w:t>
      </w:r>
      <w:proofErr w:type="spellStart"/>
      <w:r>
        <w:rPr>
          <w:rFonts w:ascii="Arial" w:eastAsia="Calibri" w:hAnsi="Arial" w:cs="Arial"/>
          <w:sz w:val="24"/>
          <w:szCs w:val="24"/>
          <w:lang w:val="es-ES_tradnl"/>
        </w:rPr>
        <w:t>Anaid</w:t>
      </w:r>
      <w:proofErr w:type="spellEnd"/>
      <w:r>
        <w:rPr>
          <w:rFonts w:ascii="Arial" w:eastAsia="Calibri" w:hAnsi="Arial" w:cs="Arial"/>
          <w:sz w:val="24"/>
          <w:szCs w:val="24"/>
          <w:lang w:val="es-ES_tradnl"/>
        </w:rPr>
        <w:t xml:space="preserve">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Jesús Pablo Lemus Navarro,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6114B8A2" w14:textId="77777777" w:rsidR="00AB3EF0" w:rsidRDefault="00AB3EF0" w:rsidP="00AB3EF0">
      <w:pPr>
        <w:jc w:val="both"/>
        <w:rPr>
          <w:rFonts w:ascii="Arial" w:hAnsi="Arial" w:cs="Arial"/>
          <w:bCs/>
          <w:sz w:val="24"/>
          <w:szCs w:val="24"/>
          <w:lang w:val="es-ES_tradnl"/>
        </w:rPr>
      </w:pPr>
    </w:p>
    <w:p w14:paraId="72FC043A" w14:textId="77777777" w:rsidR="00AB3EF0" w:rsidRDefault="00AB3EF0" w:rsidP="00AB3EF0">
      <w:pPr>
        <w:jc w:val="both"/>
        <w:rPr>
          <w:rFonts w:ascii="Arial" w:hAnsi="Arial" w:cs="Arial"/>
          <w:bCs/>
          <w:sz w:val="24"/>
          <w:szCs w:val="24"/>
          <w:lang w:val="es-ES_tradnl"/>
        </w:rPr>
      </w:pPr>
      <w:r>
        <w:rPr>
          <w:rFonts w:ascii="Arial" w:hAnsi="Arial" w:cs="Arial"/>
          <w:bCs/>
          <w:sz w:val="24"/>
          <w:szCs w:val="24"/>
          <w:lang w:val="es-ES_tradnl"/>
        </w:rPr>
        <w:t>La votación nominal es la siguiente: 14 votos a favor; 0 votos en contra; y 0 abstenciones.</w:t>
      </w:r>
    </w:p>
    <w:p w14:paraId="493B1C0E" w14:textId="77777777" w:rsidR="00AB3EF0" w:rsidRDefault="00AB3EF0" w:rsidP="00AB3EF0">
      <w:pPr>
        <w:jc w:val="both"/>
        <w:rPr>
          <w:rFonts w:ascii="Arial" w:hAnsi="Arial" w:cs="Arial"/>
          <w:b/>
          <w:i/>
          <w:sz w:val="24"/>
          <w:szCs w:val="24"/>
          <w:lang w:val="es-ES_tradnl"/>
        </w:rPr>
      </w:pPr>
    </w:p>
    <w:p w14:paraId="7BB03001" w14:textId="77777777" w:rsidR="00AB3EF0" w:rsidRDefault="00AB3EF0" w:rsidP="00AB3EF0">
      <w:pPr>
        <w:jc w:val="both"/>
        <w:rPr>
          <w:rFonts w:ascii="Arial" w:hAnsi="Arial" w:cs="Arial"/>
          <w:bCs/>
          <w:sz w:val="24"/>
          <w:szCs w:val="24"/>
          <w:lang w:val="es-ES_tradnl"/>
        </w:rPr>
      </w:pPr>
      <w:r w:rsidRPr="00E91C7F">
        <w:rPr>
          <w:rFonts w:ascii="Arial" w:hAnsi="Arial" w:cs="Arial"/>
          <w:b/>
          <w:sz w:val="24"/>
          <w:szCs w:val="24"/>
          <w:lang w:val="es-ES_tradnl"/>
        </w:rPr>
        <w:t>El Señor Presidente Municipal:</w:t>
      </w:r>
      <w:r>
        <w:rPr>
          <w:rFonts w:ascii="Arial" w:hAnsi="Arial" w:cs="Arial"/>
          <w:b/>
          <w:sz w:val="24"/>
          <w:szCs w:val="24"/>
          <w:lang w:val="es-ES_tradnl"/>
        </w:rPr>
        <w:t xml:space="preserve"> </w:t>
      </w:r>
      <w:r w:rsidRPr="00BA5D03">
        <w:rPr>
          <w:rFonts w:ascii="Arial" w:hAnsi="Arial" w:cs="Arial"/>
          <w:bCs/>
          <w:sz w:val="24"/>
          <w:szCs w:val="24"/>
          <w:lang w:val="es-ES_tradnl"/>
        </w:rPr>
        <w:t xml:space="preserve">Se declara aprobado </w:t>
      </w:r>
      <w:r>
        <w:rPr>
          <w:rFonts w:ascii="Arial" w:hAnsi="Arial" w:cs="Arial"/>
          <w:bCs/>
          <w:sz w:val="24"/>
          <w:szCs w:val="24"/>
          <w:lang w:val="es-ES_tradnl"/>
        </w:rPr>
        <w:t>e</w:t>
      </w:r>
      <w:r w:rsidRPr="00BA5D03">
        <w:rPr>
          <w:rFonts w:ascii="Arial" w:hAnsi="Arial" w:cs="Arial"/>
          <w:bCs/>
          <w:sz w:val="24"/>
          <w:szCs w:val="24"/>
          <w:lang w:val="es-ES_tradnl"/>
        </w:rPr>
        <w:t xml:space="preserve">l decreto enlistado con </w:t>
      </w:r>
      <w:r>
        <w:rPr>
          <w:rFonts w:ascii="Arial" w:hAnsi="Arial" w:cs="Arial"/>
          <w:bCs/>
          <w:sz w:val="24"/>
          <w:szCs w:val="24"/>
          <w:lang w:val="es-ES_tradnl"/>
        </w:rPr>
        <w:t>e</w:t>
      </w:r>
      <w:r w:rsidRPr="00BA5D03">
        <w:rPr>
          <w:rFonts w:ascii="Arial" w:hAnsi="Arial" w:cs="Arial"/>
          <w:bCs/>
          <w:sz w:val="24"/>
          <w:szCs w:val="24"/>
          <w:lang w:val="es-ES_tradnl"/>
        </w:rPr>
        <w:t xml:space="preserve">l número </w:t>
      </w:r>
      <w:r>
        <w:rPr>
          <w:rFonts w:ascii="Arial" w:hAnsi="Arial" w:cs="Arial"/>
          <w:bCs/>
          <w:sz w:val="24"/>
          <w:szCs w:val="24"/>
          <w:lang w:val="es-ES_tradnl"/>
        </w:rPr>
        <w:t>8</w:t>
      </w:r>
      <w:r w:rsidRPr="00BA5D03">
        <w:rPr>
          <w:rFonts w:ascii="Arial" w:hAnsi="Arial" w:cs="Arial"/>
          <w:bCs/>
          <w:sz w:val="24"/>
          <w:szCs w:val="24"/>
          <w:lang w:val="es-ES_tradnl"/>
        </w:rPr>
        <w:t xml:space="preserve">, toda vez que tenemos </w:t>
      </w:r>
      <w:r>
        <w:rPr>
          <w:rFonts w:ascii="Arial" w:hAnsi="Arial" w:cs="Arial"/>
          <w:bCs/>
          <w:sz w:val="24"/>
          <w:szCs w:val="24"/>
          <w:lang w:val="es-ES_tradnl"/>
        </w:rPr>
        <w:t>14</w:t>
      </w:r>
      <w:r w:rsidRPr="00BA5D03">
        <w:rPr>
          <w:rFonts w:ascii="Arial" w:hAnsi="Arial" w:cs="Arial"/>
          <w:bCs/>
          <w:sz w:val="24"/>
          <w:szCs w:val="24"/>
          <w:lang w:val="es-ES_tradnl"/>
        </w:rPr>
        <w:t xml:space="preserve"> votos a favor.</w:t>
      </w:r>
    </w:p>
    <w:p w14:paraId="312E9E49" w14:textId="77777777" w:rsidR="00AB3EF0" w:rsidRDefault="00AB3EF0" w:rsidP="00AB3EF0">
      <w:pPr>
        <w:jc w:val="both"/>
        <w:rPr>
          <w:rFonts w:ascii="Arial" w:hAnsi="Arial" w:cs="Arial"/>
          <w:bCs/>
          <w:sz w:val="24"/>
          <w:szCs w:val="24"/>
          <w:lang w:val="es-ES_tradnl"/>
        </w:rPr>
      </w:pPr>
    </w:p>
    <w:p w14:paraId="647B1D2D" w14:textId="77777777" w:rsidR="00AB3EF0" w:rsidRPr="00372812" w:rsidRDefault="00AB3EF0" w:rsidP="00AB3EF0">
      <w:pPr>
        <w:jc w:val="center"/>
        <w:rPr>
          <w:rFonts w:ascii="Arial" w:hAnsi="Arial" w:cs="Arial"/>
          <w:b/>
          <w:sz w:val="24"/>
          <w:szCs w:val="24"/>
          <w:lang w:val="es-ES_tradnl"/>
        </w:rPr>
      </w:pPr>
      <w:r w:rsidRPr="00372812">
        <w:rPr>
          <w:rFonts w:ascii="Arial" w:hAnsi="Arial" w:cs="Arial"/>
          <w:b/>
          <w:sz w:val="24"/>
          <w:szCs w:val="24"/>
          <w:lang w:val="es-ES_tradnl"/>
        </w:rPr>
        <w:t>VI.</w:t>
      </w:r>
      <w:r>
        <w:rPr>
          <w:rFonts w:ascii="Arial" w:hAnsi="Arial" w:cs="Arial"/>
          <w:b/>
          <w:sz w:val="24"/>
          <w:szCs w:val="24"/>
          <w:lang w:val="es-ES_tradnl"/>
        </w:rPr>
        <w:t xml:space="preserve"> </w:t>
      </w:r>
      <w:r w:rsidRPr="00372812">
        <w:rPr>
          <w:rFonts w:ascii="Arial" w:hAnsi="Arial" w:cs="Arial"/>
          <w:b/>
          <w:sz w:val="24"/>
          <w:szCs w:val="24"/>
          <w:lang w:val="es-ES_tradnl"/>
        </w:rPr>
        <w:t>ASUNTOS VARIOS</w:t>
      </w:r>
    </w:p>
    <w:p w14:paraId="621B2C33" w14:textId="77777777" w:rsidR="00AB3EF0" w:rsidRDefault="00AB3EF0" w:rsidP="00AB3EF0">
      <w:pPr>
        <w:jc w:val="both"/>
        <w:rPr>
          <w:rFonts w:ascii="Arial" w:hAnsi="Arial" w:cs="Arial"/>
          <w:bCs/>
          <w:sz w:val="24"/>
          <w:szCs w:val="24"/>
          <w:lang w:val="es-ES_tradnl"/>
        </w:rPr>
      </w:pPr>
    </w:p>
    <w:p w14:paraId="477B8D19" w14:textId="77777777" w:rsidR="00AB3EF0" w:rsidRDefault="00AB3EF0" w:rsidP="00AB3EF0">
      <w:pPr>
        <w:jc w:val="both"/>
        <w:rPr>
          <w:rFonts w:ascii="Arial" w:hAnsi="Arial" w:cs="Arial"/>
          <w:sz w:val="24"/>
          <w:szCs w:val="24"/>
        </w:rPr>
      </w:pPr>
      <w:r w:rsidRPr="00E91C7F">
        <w:rPr>
          <w:rFonts w:ascii="Arial" w:hAnsi="Arial" w:cs="Arial"/>
          <w:b/>
          <w:sz w:val="24"/>
          <w:szCs w:val="24"/>
          <w:lang w:val="es-ES_tradnl"/>
        </w:rPr>
        <w:t>El Señor Presidente Municipal:</w:t>
      </w:r>
      <w:r>
        <w:rPr>
          <w:rFonts w:ascii="Arial" w:hAnsi="Arial" w:cs="Arial"/>
          <w:bCs/>
          <w:sz w:val="24"/>
          <w:szCs w:val="24"/>
          <w:lang w:val="es-ES_tradnl"/>
        </w:rPr>
        <w:t xml:space="preserve"> </w:t>
      </w:r>
      <w:r w:rsidRPr="00372812">
        <w:rPr>
          <w:rFonts w:ascii="Arial" w:hAnsi="Arial" w:cs="Arial"/>
          <w:sz w:val="24"/>
          <w:szCs w:val="24"/>
        </w:rPr>
        <w:t>VI.</w:t>
      </w:r>
      <w:r>
        <w:rPr>
          <w:rFonts w:ascii="Arial" w:hAnsi="Arial" w:cs="Arial"/>
          <w:sz w:val="24"/>
          <w:szCs w:val="24"/>
        </w:rPr>
        <w:t xml:space="preserve"> </w:t>
      </w:r>
      <w:r w:rsidRPr="00372812">
        <w:rPr>
          <w:rFonts w:ascii="Arial" w:hAnsi="Arial" w:cs="Arial"/>
          <w:sz w:val="24"/>
          <w:szCs w:val="24"/>
        </w:rPr>
        <w:t xml:space="preserve">En desahogo del sexto </w:t>
      </w:r>
      <w:r w:rsidRPr="00372812">
        <w:rPr>
          <w:rFonts w:ascii="Arial" w:hAnsi="Arial" w:cs="Arial"/>
          <w:sz w:val="24"/>
          <w:szCs w:val="24"/>
          <w:lang w:val="es-ES_tradnl"/>
        </w:rPr>
        <w:t>y último punto del orden del día,</w:t>
      </w:r>
      <w:r w:rsidRPr="00372812">
        <w:rPr>
          <w:rFonts w:ascii="Arial" w:hAnsi="Arial" w:cs="Arial"/>
          <w:sz w:val="24"/>
          <w:szCs w:val="24"/>
        </w:rPr>
        <w:t xml:space="preserve"> correspondiente a asuntos varios, les consulto, si alguno de ustedes desea hacer uso de la palabra, instruyendo al Secretario General elabore el registro correspondiente.</w:t>
      </w:r>
      <w:r>
        <w:rPr>
          <w:rFonts w:ascii="Arial" w:hAnsi="Arial" w:cs="Arial"/>
          <w:sz w:val="24"/>
          <w:szCs w:val="24"/>
        </w:rPr>
        <w:t xml:space="preserve"> Tiene el uso de la voz, la regidora Sofía García.</w:t>
      </w:r>
    </w:p>
    <w:p w14:paraId="69E0D97D" w14:textId="77777777" w:rsidR="00AB3EF0" w:rsidRPr="00372812" w:rsidRDefault="00AB3EF0" w:rsidP="00AB3EF0">
      <w:pPr>
        <w:jc w:val="both"/>
        <w:rPr>
          <w:rFonts w:ascii="Arial" w:hAnsi="Arial" w:cs="Arial"/>
          <w:b/>
          <w:bCs/>
          <w:sz w:val="24"/>
          <w:szCs w:val="24"/>
        </w:rPr>
      </w:pPr>
    </w:p>
    <w:p w14:paraId="72046F57" w14:textId="267DE032" w:rsidR="00AB3EF0" w:rsidRDefault="00AB3EF0" w:rsidP="00AB3EF0">
      <w:pPr>
        <w:jc w:val="both"/>
        <w:rPr>
          <w:rFonts w:ascii="Arial" w:hAnsi="Arial" w:cs="Arial"/>
          <w:sz w:val="24"/>
          <w:szCs w:val="24"/>
        </w:rPr>
      </w:pPr>
      <w:r w:rsidRPr="00372812">
        <w:rPr>
          <w:rFonts w:ascii="Arial" w:hAnsi="Arial" w:cs="Arial"/>
          <w:b/>
          <w:bCs/>
          <w:sz w:val="24"/>
          <w:szCs w:val="24"/>
        </w:rPr>
        <w:t>La Regidora Sofía Berenice García Mosqueda</w:t>
      </w:r>
      <w:r w:rsidR="00F07CFF" w:rsidRPr="00372812">
        <w:rPr>
          <w:rFonts w:ascii="Arial" w:hAnsi="Arial" w:cs="Arial"/>
          <w:b/>
          <w:bCs/>
          <w:sz w:val="24"/>
          <w:szCs w:val="24"/>
        </w:rPr>
        <w:t>:</w:t>
      </w:r>
      <w:r w:rsidR="00F07CFF">
        <w:rPr>
          <w:rFonts w:ascii="Arial" w:hAnsi="Arial" w:cs="Arial"/>
          <w:sz w:val="24"/>
          <w:szCs w:val="24"/>
        </w:rPr>
        <w:t xml:space="preserve"> Muchas</w:t>
      </w:r>
      <w:r>
        <w:rPr>
          <w:rFonts w:ascii="Arial" w:hAnsi="Arial" w:cs="Arial"/>
          <w:sz w:val="24"/>
          <w:szCs w:val="24"/>
        </w:rPr>
        <w:t xml:space="preserve"> gracias. Quiero comentar algo que se me hace vital. Cada vez, el Gobierno Federal sale con más ocurrencias y más tonterías por no faltar al respeto a los presentes; si no salen con que México es más seguro que Estados Unidos y que estamos mejor que antes, ahora resulta que quieren agarrar una causa que es de las mujeres y que es el 8M, como les da tanto coraje y les arde tanto que la ciudadanía hemos salido a decir muy claro que la democracia no se toca y que el INE no se toca, mañana van a salir con su tema de la marcha del 18M, cada vez desprestigiando más el tema de las mujeres.</w:t>
      </w:r>
    </w:p>
    <w:p w14:paraId="2F306221" w14:textId="77777777" w:rsidR="00AB3EF0" w:rsidRDefault="00AB3EF0" w:rsidP="00AB3EF0">
      <w:pPr>
        <w:jc w:val="both"/>
        <w:rPr>
          <w:rFonts w:ascii="Arial" w:hAnsi="Arial" w:cs="Arial"/>
          <w:sz w:val="24"/>
          <w:szCs w:val="24"/>
        </w:rPr>
      </w:pPr>
    </w:p>
    <w:p w14:paraId="6E3159D6" w14:textId="30B45021" w:rsidR="00AB3EF0" w:rsidRDefault="00AB3EF0" w:rsidP="00AB3EF0">
      <w:pPr>
        <w:jc w:val="both"/>
        <w:rPr>
          <w:rFonts w:ascii="Arial" w:hAnsi="Arial" w:cs="Arial"/>
          <w:sz w:val="24"/>
          <w:szCs w:val="24"/>
        </w:rPr>
      </w:pPr>
      <w:r>
        <w:rPr>
          <w:rFonts w:ascii="Arial" w:hAnsi="Arial" w:cs="Arial"/>
          <w:sz w:val="24"/>
          <w:szCs w:val="24"/>
        </w:rPr>
        <w:t>La verdad que lamentable, están diciendo que van a ir dos mil jaliscienses; de verdad, desde aquí lo digo de Guadalajara, despierten, realmente este gobierno no es de la transformación, es de la desaparición porque es lo único han hecho, desaparecer todos los programas sociales que funcionaban, como estancias infantiles, seguro popula</w:t>
      </w:r>
      <w:r w:rsidR="009F62CF">
        <w:rPr>
          <w:rFonts w:ascii="Arial" w:hAnsi="Arial" w:cs="Arial"/>
          <w:sz w:val="24"/>
          <w:szCs w:val="24"/>
        </w:rPr>
        <w:t xml:space="preserve">r, escuelas de tiempo completo </w:t>
      </w:r>
      <w:r>
        <w:rPr>
          <w:rFonts w:ascii="Arial" w:hAnsi="Arial" w:cs="Arial"/>
          <w:sz w:val="24"/>
          <w:szCs w:val="24"/>
        </w:rPr>
        <w:t>y ahora salen con su marcha del 18M ¿Es enserio? Están de vergüenza, para mí realmente, a nivel federal, un gobierno por MORENA y un presidente que sale con cada ocurrencia.</w:t>
      </w:r>
    </w:p>
    <w:p w14:paraId="76505C60" w14:textId="77777777" w:rsidR="00AB3EF0" w:rsidRDefault="00AB3EF0" w:rsidP="00AB3EF0">
      <w:pPr>
        <w:jc w:val="both"/>
        <w:rPr>
          <w:rFonts w:ascii="Arial" w:hAnsi="Arial" w:cs="Arial"/>
          <w:sz w:val="24"/>
          <w:szCs w:val="24"/>
        </w:rPr>
      </w:pPr>
    </w:p>
    <w:p w14:paraId="03F4D5FA" w14:textId="3611C094" w:rsidR="00AB3EF0" w:rsidRDefault="00AB3EF0" w:rsidP="00AB3EF0">
      <w:pPr>
        <w:jc w:val="both"/>
        <w:rPr>
          <w:rFonts w:ascii="Arial" w:hAnsi="Arial" w:cs="Arial"/>
          <w:sz w:val="24"/>
          <w:szCs w:val="24"/>
        </w:rPr>
      </w:pPr>
      <w:r>
        <w:rPr>
          <w:rFonts w:ascii="Arial" w:hAnsi="Arial" w:cs="Arial"/>
          <w:sz w:val="24"/>
          <w:szCs w:val="24"/>
        </w:rPr>
        <w:t xml:space="preserve">Lo reitero, con la lucha de las mujeres no se metan, pónganle otro nombre a su bola de estupideces que van </w:t>
      </w:r>
      <w:r w:rsidR="009F62CF">
        <w:rPr>
          <w:rFonts w:ascii="Arial" w:hAnsi="Arial" w:cs="Arial"/>
          <w:sz w:val="24"/>
          <w:szCs w:val="24"/>
        </w:rPr>
        <w:t xml:space="preserve">a </w:t>
      </w:r>
      <w:r>
        <w:rPr>
          <w:rFonts w:ascii="Arial" w:hAnsi="Arial" w:cs="Arial"/>
          <w:sz w:val="24"/>
          <w:szCs w:val="24"/>
        </w:rPr>
        <w:t xml:space="preserve">hacer mañana. Es cuánto. </w:t>
      </w:r>
    </w:p>
    <w:p w14:paraId="62C1781D" w14:textId="77777777" w:rsidR="00AB3EF0" w:rsidRDefault="00AB3EF0" w:rsidP="00AB3EF0">
      <w:pPr>
        <w:jc w:val="both"/>
        <w:rPr>
          <w:rFonts w:ascii="Arial" w:hAnsi="Arial" w:cs="Arial"/>
          <w:sz w:val="24"/>
          <w:szCs w:val="24"/>
        </w:rPr>
      </w:pPr>
    </w:p>
    <w:p w14:paraId="4FF8D9AE" w14:textId="6215ABA8" w:rsidR="006C2591" w:rsidRDefault="00AB3EF0" w:rsidP="009F62CF">
      <w:pPr>
        <w:jc w:val="both"/>
        <w:rPr>
          <w:rFonts w:ascii="Arial" w:hAnsi="Arial" w:cs="Arial"/>
          <w:sz w:val="24"/>
          <w:szCs w:val="24"/>
        </w:rPr>
      </w:pPr>
      <w:r w:rsidRPr="00E91C7F">
        <w:rPr>
          <w:rFonts w:ascii="Arial" w:hAnsi="Arial" w:cs="Arial"/>
          <w:b/>
          <w:sz w:val="24"/>
          <w:szCs w:val="24"/>
          <w:lang w:val="es-ES_tradnl"/>
        </w:rPr>
        <w:t>El Señor Presidente Municipal:</w:t>
      </w:r>
      <w:r>
        <w:rPr>
          <w:rFonts w:ascii="Arial" w:hAnsi="Arial" w:cs="Arial"/>
          <w:sz w:val="24"/>
          <w:szCs w:val="24"/>
          <w:lang w:val="es-ES_tradnl"/>
        </w:rPr>
        <w:t xml:space="preserve"> </w:t>
      </w:r>
      <w:r w:rsidRPr="00372812">
        <w:rPr>
          <w:rFonts w:ascii="Arial" w:hAnsi="Arial" w:cs="Arial"/>
          <w:sz w:val="24"/>
          <w:szCs w:val="24"/>
          <w:lang w:val="es-ES_tradnl"/>
        </w:rPr>
        <w:t>No habiendo más asuntos por tratar, se da por concluida la sesión</w:t>
      </w:r>
      <w:r>
        <w:rPr>
          <w:rFonts w:ascii="Arial" w:hAnsi="Arial" w:cs="Arial"/>
          <w:sz w:val="24"/>
          <w:szCs w:val="24"/>
          <w:lang w:val="es-ES_tradnl"/>
        </w:rPr>
        <w:t xml:space="preserve">, siendo las trece horas con treinta y dos minutos. Agradecemos la presencia de todas y todos ustedes, que tengan buen fin de semana. </w:t>
      </w:r>
    </w:p>
    <w:p w14:paraId="07410C4A" w14:textId="77777777" w:rsidR="007B6060" w:rsidRDefault="007B6060" w:rsidP="006C2591">
      <w:pPr>
        <w:tabs>
          <w:tab w:val="left" w:pos="-720"/>
        </w:tabs>
        <w:suppressAutoHyphens/>
        <w:jc w:val="both"/>
        <w:rPr>
          <w:rFonts w:ascii="Arial" w:hAnsi="Arial" w:cs="Arial"/>
          <w:sz w:val="24"/>
          <w:szCs w:val="24"/>
        </w:rPr>
      </w:pPr>
    </w:p>
    <w:p w14:paraId="03DEA7D8" w14:textId="0FD9CD22" w:rsidR="00356C8A" w:rsidRDefault="00356C8A" w:rsidP="006C2591">
      <w:pPr>
        <w:tabs>
          <w:tab w:val="left" w:pos="-720"/>
        </w:tabs>
        <w:suppressAutoHyphens/>
        <w:jc w:val="both"/>
        <w:rPr>
          <w:rFonts w:ascii="Arial" w:hAnsi="Arial" w:cs="Arial"/>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4C0CA6" w14:paraId="60364505" w14:textId="77777777" w:rsidTr="003A2C7C">
        <w:trPr>
          <w:trHeight w:val="2277"/>
        </w:trPr>
        <w:tc>
          <w:tcPr>
            <w:tcW w:w="4450" w:type="dxa"/>
          </w:tcPr>
          <w:p w14:paraId="60A44E33"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EL PRESIDENTE MUNICIPAL</w:t>
            </w:r>
          </w:p>
        </w:tc>
        <w:tc>
          <w:tcPr>
            <w:tcW w:w="4451" w:type="dxa"/>
          </w:tcPr>
          <w:p w14:paraId="1A58EAD9"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EL SECRETARIO GENERAL.</w:t>
            </w:r>
          </w:p>
        </w:tc>
      </w:tr>
      <w:tr w:rsidR="004C0CA6" w14:paraId="2F87E424" w14:textId="77777777" w:rsidTr="00605252">
        <w:trPr>
          <w:trHeight w:val="285"/>
        </w:trPr>
        <w:tc>
          <w:tcPr>
            <w:tcW w:w="4450" w:type="dxa"/>
          </w:tcPr>
          <w:p w14:paraId="1D02C7E1"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JESÚS PABLO LEMUS NAVARRO.</w:t>
            </w:r>
          </w:p>
        </w:tc>
        <w:tc>
          <w:tcPr>
            <w:tcW w:w="4451" w:type="dxa"/>
          </w:tcPr>
          <w:p w14:paraId="0EBACE45" w14:textId="7D725753" w:rsidR="004C0CA6" w:rsidRPr="00A70E8F" w:rsidRDefault="004C0CA6" w:rsidP="00605252">
            <w:pPr>
              <w:pStyle w:val="NormalWeb"/>
              <w:tabs>
                <w:tab w:val="left" w:pos="4140"/>
              </w:tabs>
              <w:spacing w:before="0" w:beforeAutospacing="0" w:after="0" w:afterAutospacing="0"/>
              <w:rPr>
                <w:rFonts w:ascii="Arial" w:hAnsi="Arial" w:cs="Arial"/>
                <w:sz w:val="20"/>
                <w:szCs w:val="20"/>
              </w:rPr>
            </w:pPr>
            <w:r w:rsidRPr="00674929">
              <w:rPr>
                <w:rFonts w:ascii="Arial" w:hAnsi="Arial" w:cs="Arial"/>
                <w:b/>
                <w:sz w:val="20"/>
                <w:szCs w:val="20"/>
              </w:rPr>
              <w:t>EDUARDO FABIAN MARTÍNEZ LOMELÍ.</w:t>
            </w:r>
            <w:r w:rsidRPr="00674929">
              <w:rPr>
                <w:rFonts w:ascii="Arial" w:hAnsi="Arial" w:cs="Arial"/>
                <w:b/>
                <w:snapToGrid w:val="0"/>
                <w:sz w:val="20"/>
                <w:szCs w:val="20"/>
              </w:rPr>
              <w:t xml:space="preserve"> </w:t>
            </w:r>
            <w:r w:rsidRPr="00674929">
              <w:rPr>
                <w:rFonts w:ascii="Arial" w:hAnsi="Arial" w:cs="Arial"/>
                <w:b/>
                <w:sz w:val="20"/>
                <w:szCs w:val="20"/>
              </w:rPr>
              <w:t xml:space="preserve"> </w:t>
            </w:r>
          </w:p>
        </w:tc>
      </w:tr>
      <w:tr w:rsidR="004C0CA6" w14:paraId="2021400D" w14:textId="77777777" w:rsidTr="00605252">
        <w:trPr>
          <w:trHeight w:val="1760"/>
        </w:trPr>
        <w:tc>
          <w:tcPr>
            <w:tcW w:w="4450" w:type="dxa"/>
          </w:tcPr>
          <w:p w14:paraId="0B47FFF7" w14:textId="77777777" w:rsidR="004C0CA6" w:rsidRDefault="004C0CA6" w:rsidP="00605252">
            <w:pPr>
              <w:pStyle w:val="NormalWeb"/>
              <w:tabs>
                <w:tab w:val="left" w:pos="4140"/>
              </w:tabs>
              <w:spacing w:before="0" w:beforeAutospacing="0" w:after="0" w:afterAutospacing="0"/>
              <w:rPr>
                <w:rFonts w:ascii="Arial" w:hAnsi="Arial" w:cs="Arial"/>
                <w:b/>
                <w:sz w:val="20"/>
                <w:szCs w:val="20"/>
              </w:rPr>
            </w:pPr>
          </w:p>
        </w:tc>
        <w:tc>
          <w:tcPr>
            <w:tcW w:w="4451" w:type="dxa"/>
          </w:tcPr>
          <w:p w14:paraId="643353C3" w14:textId="77777777" w:rsidR="004C0CA6" w:rsidRPr="00A70E8F" w:rsidRDefault="004C0CA6" w:rsidP="00605252">
            <w:pPr>
              <w:pStyle w:val="NormalWeb"/>
              <w:tabs>
                <w:tab w:val="left" w:pos="4140"/>
              </w:tabs>
              <w:spacing w:before="0" w:beforeAutospacing="0" w:after="0" w:afterAutospacing="0"/>
              <w:jc w:val="center"/>
              <w:rPr>
                <w:rFonts w:ascii="Arial" w:hAnsi="Arial" w:cs="Arial"/>
                <w:b/>
                <w:sz w:val="20"/>
                <w:szCs w:val="20"/>
                <w:lang w:val="es-ES_tradnl"/>
              </w:rPr>
            </w:pPr>
          </w:p>
        </w:tc>
      </w:tr>
      <w:tr w:rsidR="004C0CA6" w14:paraId="49D0EA1E" w14:textId="77777777" w:rsidTr="00605252">
        <w:tc>
          <w:tcPr>
            <w:tcW w:w="4450" w:type="dxa"/>
          </w:tcPr>
          <w:p w14:paraId="36A2EEE4"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REGIDORA PATRICIA GUADALUPE CAMPOS ALFARO.</w:t>
            </w:r>
          </w:p>
        </w:tc>
        <w:tc>
          <w:tcPr>
            <w:tcW w:w="4451" w:type="dxa"/>
          </w:tcPr>
          <w:p w14:paraId="23B37533" w14:textId="77777777" w:rsidR="004C0CA6" w:rsidRPr="00674929" w:rsidRDefault="004C0CA6" w:rsidP="00605252">
            <w:pPr>
              <w:tabs>
                <w:tab w:val="left" w:pos="4863"/>
              </w:tabs>
              <w:jc w:val="center"/>
              <w:rPr>
                <w:rFonts w:ascii="Arial" w:hAnsi="Arial"/>
                <w:b/>
                <w:lang w:val="es-ES_tradnl"/>
              </w:rPr>
            </w:pPr>
            <w:r w:rsidRPr="00674929">
              <w:rPr>
                <w:rFonts w:ascii="Arial" w:hAnsi="Arial"/>
                <w:b/>
                <w:lang w:val="es-ES_tradnl"/>
              </w:rPr>
              <w:t>REGIDOR JUAN FRANCISCO RAMÍREZ</w:t>
            </w:r>
          </w:p>
          <w:p w14:paraId="36A3ED3C" w14:textId="77777777" w:rsidR="004C0CA6" w:rsidRPr="00A70E8F" w:rsidRDefault="004C0CA6" w:rsidP="00605252">
            <w:pPr>
              <w:tabs>
                <w:tab w:val="left" w:pos="5325"/>
              </w:tabs>
              <w:jc w:val="center"/>
              <w:rPr>
                <w:rFonts w:ascii="Arial" w:hAnsi="Arial"/>
                <w:b/>
                <w:lang w:val="es-ES_tradnl"/>
              </w:rPr>
            </w:pPr>
            <w:r w:rsidRPr="00674929">
              <w:rPr>
                <w:rFonts w:ascii="Arial" w:hAnsi="Arial"/>
                <w:b/>
                <w:lang w:val="es-ES_tradnl"/>
              </w:rPr>
              <w:t>SALCIDO</w:t>
            </w:r>
            <w:r>
              <w:rPr>
                <w:rFonts w:ascii="Arial" w:hAnsi="Arial"/>
                <w:b/>
                <w:lang w:val="es-ES_tradnl"/>
              </w:rPr>
              <w:t>.</w:t>
            </w:r>
          </w:p>
        </w:tc>
      </w:tr>
      <w:tr w:rsidR="004C0CA6" w:rsidRPr="00A70E8F" w14:paraId="5EAB054B" w14:textId="77777777" w:rsidTr="003A2C7C">
        <w:trPr>
          <w:trHeight w:val="1559"/>
        </w:trPr>
        <w:tc>
          <w:tcPr>
            <w:tcW w:w="4450" w:type="dxa"/>
          </w:tcPr>
          <w:p w14:paraId="6EB25A23" w14:textId="77777777" w:rsidR="004C0CA6" w:rsidRPr="00A70E8F" w:rsidRDefault="004C0CA6" w:rsidP="00605252">
            <w:pPr>
              <w:pStyle w:val="NormalWeb"/>
              <w:tabs>
                <w:tab w:val="left" w:pos="4140"/>
              </w:tabs>
              <w:spacing w:before="0" w:beforeAutospacing="0" w:after="0" w:afterAutospacing="0"/>
              <w:jc w:val="center"/>
              <w:rPr>
                <w:rFonts w:ascii="Arial" w:hAnsi="Arial" w:cs="Arial"/>
                <w:b/>
                <w:i/>
                <w:sz w:val="20"/>
                <w:szCs w:val="20"/>
              </w:rPr>
            </w:pPr>
          </w:p>
        </w:tc>
        <w:tc>
          <w:tcPr>
            <w:tcW w:w="4451" w:type="dxa"/>
          </w:tcPr>
          <w:p w14:paraId="4B38D75E" w14:textId="77777777" w:rsidR="004C0CA6" w:rsidRPr="00A70E8F" w:rsidRDefault="004C0CA6" w:rsidP="00605252">
            <w:pPr>
              <w:pStyle w:val="NormalWeb"/>
              <w:tabs>
                <w:tab w:val="left" w:pos="4140"/>
              </w:tabs>
              <w:spacing w:before="0" w:beforeAutospacing="0" w:after="0" w:afterAutospacing="0"/>
              <w:jc w:val="center"/>
              <w:rPr>
                <w:rFonts w:ascii="Arial" w:hAnsi="Arial" w:cs="Arial"/>
                <w:b/>
                <w:i/>
                <w:sz w:val="20"/>
                <w:szCs w:val="20"/>
              </w:rPr>
            </w:pPr>
          </w:p>
        </w:tc>
      </w:tr>
      <w:tr w:rsidR="004C0CA6" w14:paraId="3FF94B22" w14:textId="77777777" w:rsidTr="00605252">
        <w:tc>
          <w:tcPr>
            <w:tcW w:w="4450" w:type="dxa"/>
          </w:tcPr>
          <w:p w14:paraId="61F6E769"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REGIDORA KEHILA ABIGAÍL KU ESCALANTE.</w:t>
            </w:r>
          </w:p>
        </w:tc>
        <w:tc>
          <w:tcPr>
            <w:tcW w:w="4451" w:type="dxa"/>
          </w:tcPr>
          <w:p w14:paraId="581886D4"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SINDICA KARINA ANAID HERMOSILLO</w:t>
            </w:r>
            <w:r>
              <w:rPr>
                <w:rFonts w:ascii="Arial" w:hAnsi="Arial" w:cs="Arial"/>
                <w:b/>
                <w:sz w:val="20"/>
                <w:szCs w:val="20"/>
              </w:rPr>
              <w:t xml:space="preserve"> </w:t>
            </w:r>
            <w:r w:rsidRPr="00A70E8F">
              <w:rPr>
                <w:rFonts w:ascii="Arial" w:hAnsi="Arial" w:cs="Arial"/>
                <w:b/>
                <w:sz w:val="20"/>
                <w:szCs w:val="20"/>
              </w:rPr>
              <w:t>RAMÍREZ.</w:t>
            </w:r>
          </w:p>
        </w:tc>
      </w:tr>
      <w:tr w:rsidR="004C0CA6" w14:paraId="25B3AEF4" w14:textId="77777777" w:rsidTr="00605252">
        <w:trPr>
          <w:trHeight w:val="1326"/>
        </w:trPr>
        <w:tc>
          <w:tcPr>
            <w:tcW w:w="4450" w:type="dxa"/>
          </w:tcPr>
          <w:p w14:paraId="59C42234"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54611056"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2ABC9F37"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2134D102"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0242ECE8"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5C873614"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4A328724"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0F7753D0"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6FD6FCF8"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r>
      <w:tr w:rsidR="004C0CA6" w14:paraId="74CEE11A" w14:textId="77777777" w:rsidTr="00605252">
        <w:trPr>
          <w:trHeight w:val="80"/>
        </w:trPr>
        <w:tc>
          <w:tcPr>
            <w:tcW w:w="4450" w:type="dxa"/>
          </w:tcPr>
          <w:p w14:paraId="794BA007"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REGIDORA KARLA ANDREA LEONARDO TORRES.</w:t>
            </w:r>
          </w:p>
        </w:tc>
        <w:tc>
          <w:tcPr>
            <w:tcW w:w="4451" w:type="dxa"/>
          </w:tcPr>
          <w:p w14:paraId="65472121" w14:textId="77777777" w:rsidR="004C0CA6" w:rsidRPr="00A70E8F" w:rsidRDefault="004C0CA6" w:rsidP="00605252">
            <w:pPr>
              <w:tabs>
                <w:tab w:val="left" w:pos="5325"/>
              </w:tabs>
              <w:jc w:val="center"/>
              <w:rPr>
                <w:rFonts w:ascii="Arial" w:hAnsi="Arial"/>
                <w:b/>
                <w:lang w:val="es-ES_tradnl"/>
              </w:rPr>
            </w:pPr>
            <w:r w:rsidRPr="00A70E8F">
              <w:rPr>
                <w:rFonts w:ascii="Arial" w:hAnsi="Arial" w:cs="Arial"/>
                <w:b/>
              </w:rPr>
              <w:t>REGIDOR LUIS CISNEROS QUIRARTE.</w:t>
            </w:r>
          </w:p>
        </w:tc>
      </w:tr>
      <w:tr w:rsidR="004C0CA6" w14:paraId="4E74092E" w14:textId="77777777" w:rsidTr="00605252">
        <w:trPr>
          <w:trHeight w:val="1607"/>
        </w:trPr>
        <w:tc>
          <w:tcPr>
            <w:tcW w:w="4450" w:type="dxa"/>
          </w:tcPr>
          <w:p w14:paraId="3F9E94C9"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1BEC40D"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r>
      <w:tr w:rsidR="004C0CA6" w14:paraId="30D9C5BB" w14:textId="77777777" w:rsidTr="00605252">
        <w:tc>
          <w:tcPr>
            <w:tcW w:w="4450" w:type="dxa"/>
          </w:tcPr>
          <w:p w14:paraId="5490F71C" w14:textId="77777777" w:rsidR="004C0CA6" w:rsidRPr="00CE6BBE" w:rsidRDefault="004C0CA6" w:rsidP="00605252">
            <w:pPr>
              <w:pStyle w:val="NormalWeb"/>
              <w:tabs>
                <w:tab w:val="left" w:pos="4140"/>
              </w:tabs>
              <w:spacing w:before="0" w:beforeAutospacing="0" w:after="0" w:afterAutospacing="0"/>
              <w:jc w:val="center"/>
              <w:rPr>
                <w:rFonts w:ascii="Arial" w:hAnsi="Arial" w:cs="Arial"/>
                <w:b/>
                <w:sz w:val="20"/>
                <w:szCs w:val="20"/>
              </w:rPr>
            </w:pPr>
            <w:r w:rsidRPr="00CE6BBE">
              <w:rPr>
                <w:rFonts w:ascii="Arial" w:hAnsi="Arial" w:cs="Arial"/>
                <w:b/>
                <w:sz w:val="20"/>
                <w:szCs w:val="20"/>
              </w:rPr>
              <w:t>REGIDORA JEANETTE VELÁZQUEZ                                                                                                                                        SEDANO.</w:t>
            </w:r>
          </w:p>
        </w:tc>
        <w:tc>
          <w:tcPr>
            <w:tcW w:w="4451" w:type="dxa"/>
          </w:tcPr>
          <w:p w14:paraId="5864DF5D" w14:textId="77777777" w:rsidR="004C0CA6" w:rsidRPr="00583A87" w:rsidRDefault="004C0CA6" w:rsidP="00605252">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 RAFAEL BARRIOS DÁVILA.</w:t>
            </w:r>
          </w:p>
        </w:tc>
      </w:tr>
      <w:tr w:rsidR="004C0CA6" w14:paraId="59D8C310" w14:textId="77777777" w:rsidTr="00605252">
        <w:trPr>
          <w:trHeight w:val="1500"/>
        </w:trPr>
        <w:tc>
          <w:tcPr>
            <w:tcW w:w="4450" w:type="dxa"/>
          </w:tcPr>
          <w:p w14:paraId="2D8373B2"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26FA488F"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6ABE6811"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25AB5761"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3943D9BD"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7B04F5A8"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0851319C" w14:textId="77777777" w:rsidR="004C0CA6" w:rsidRDefault="004C0CA6" w:rsidP="00605252">
            <w:pPr>
              <w:pStyle w:val="NormalWeb"/>
              <w:tabs>
                <w:tab w:val="left" w:pos="4140"/>
              </w:tabs>
              <w:spacing w:before="0" w:beforeAutospacing="0" w:after="0" w:afterAutospacing="0"/>
              <w:rPr>
                <w:rFonts w:ascii="Arial" w:hAnsi="Arial" w:cs="Arial"/>
                <w:b/>
                <w:sz w:val="20"/>
                <w:szCs w:val="20"/>
              </w:rPr>
            </w:pPr>
          </w:p>
        </w:tc>
        <w:tc>
          <w:tcPr>
            <w:tcW w:w="4451" w:type="dxa"/>
          </w:tcPr>
          <w:p w14:paraId="2DE8DFA7"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r>
      <w:tr w:rsidR="004C0CA6" w14:paraId="11399558" w14:textId="77777777" w:rsidTr="00605252">
        <w:tc>
          <w:tcPr>
            <w:tcW w:w="4450" w:type="dxa"/>
          </w:tcPr>
          <w:p w14:paraId="6BC01BE5" w14:textId="77777777" w:rsidR="004C0CA6" w:rsidRPr="00583A87" w:rsidRDefault="004C0CA6" w:rsidP="00605252">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REGIDORA ROSA ANGÉLICA FREGOSO FRANCO.</w:t>
            </w:r>
          </w:p>
        </w:tc>
        <w:tc>
          <w:tcPr>
            <w:tcW w:w="4451" w:type="dxa"/>
          </w:tcPr>
          <w:p w14:paraId="43FB0D49" w14:textId="77777777" w:rsidR="004C0CA6" w:rsidRDefault="004C0CA6" w:rsidP="00605252">
            <w:pPr>
              <w:tabs>
                <w:tab w:val="left" w:pos="5520"/>
              </w:tabs>
              <w:jc w:val="center"/>
              <w:rPr>
                <w:rFonts w:ascii="Arial" w:hAnsi="Arial" w:cs="Arial"/>
                <w:b/>
              </w:rPr>
            </w:pPr>
            <w:r w:rsidRPr="00583A87">
              <w:rPr>
                <w:rFonts w:ascii="Arial" w:hAnsi="Arial" w:cs="Arial"/>
                <w:b/>
              </w:rPr>
              <w:t>REGIDORA ANA GABRIELA VELASCO</w:t>
            </w:r>
            <w:r>
              <w:rPr>
                <w:rFonts w:ascii="Arial" w:hAnsi="Arial" w:cs="Arial"/>
                <w:b/>
              </w:rPr>
              <w:t xml:space="preserve"> GARCÍA.</w:t>
            </w:r>
          </w:p>
        </w:tc>
      </w:tr>
      <w:tr w:rsidR="004C0CA6" w14:paraId="474BDD10" w14:textId="77777777" w:rsidTr="00605252">
        <w:trPr>
          <w:trHeight w:val="1657"/>
        </w:trPr>
        <w:tc>
          <w:tcPr>
            <w:tcW w:w="4450" w:type="dxa"/>
          </w:tcPr>
          <w:p w14:paraId="6923130E"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19EE1DF"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r>
      <w:tr w:rsidR="004C0CA6" w14:paraId="09238D84" w14:textId="77777777" w:rsidTr="00605252">
        <w:tc>
          <w:tcPr>
            <w:tcW w:w="4450" w:type="dxa"/>
          </w:tcPr>
          <w:p w14:paraId="446C795E" w14:textId="77777777" w:rsidR="004C0CA6" w:rsidRPr="00583A87" w:rsidRDefault="004C0CA6" w:rsidP="00605252">
            <w:pPr>
              <w:pStyle w:val="NormalWeb"/>
              <w:tabs>
                <w:tab w:val="left" w:pos="4140"/>
              </w:tabs>
              <w:spacing w:before="0" w:beforeAutospacing="0" w:after="0" w:afterAutospacing="0"/>
              <w:jc w:val="center"/>
              <w:rPr>
                <w:rFonts w:ascii="Arial" w:hAnsi="Arial" w:cs="Arial"/>
                <w:b/>
                <w:sz w:val="20"/>
                <w:szCs w:val="20"/>
              </w:rPr>
            </w:pPr>
            <w:r w:rsidRPr="00CE6BBE">
              <w:rPr>
                <w:rFonts w:ascii="Arial" w:hAnsi="Arial" w:cs="Arial"/>
                <w:b/>
                <w:sz w:val="20"/>
                <w:szCs w:val="20"/>
              </w:rPr>
              <w:t>REGIDOR ALDO ALEJANDRO DE ANDA GARCÍA.</w:t>
            </w:r>
          </w:p>
        </w:tc>
        <w:tc>
          <w:tcPr>
            <w:tcW w:w="4451" w:type="dxa"/>
          </w:tcPr>
          <w:p w14:paraId="1078E631" w14:textId="77777777" w:rsidR="004C0CA6" w:rsidRPr="00583A87" w:rsidRDefault="004C0CA6" w:rsidP="00605252">
            <w:pPr>
              <w:tabs>
                <w:tab w:val="left" w:pos="5865"/>
              </w:tabs>
              <w:jc w:val="center"/>
              <w:rPr>
                <w:rFonts w:ascii="Arial" w:hAnsi="Arial" w:cs="Arial"/>
                <w:b/>
              </w:rPr>
            </w:pPr>
            <w:r w:rsidRPr="00583A87">
              <w:rPr>
                <w:rFonts w:ascii="Arial" w:hAnsi="Arial" w:cs="Arial"/>
                <w:b/>
              </w:rPr>
              <w:t>REGIDOR CARLOS LOMELÍ BOLAÑOS.</w:t>
            </w:r>
          </w:p>
        </w:tc>
      </w:tr>
      <w:tr w:rsidR="004C0CA6" w14:paraId="31449C72" w14:textId="77777777" w:rsidTr="00605252">
        <w:trPr>
          <w:trHeight w:val="1362"/>
        </w:trPr>
        <w:tc>
          <w:tcPr>
            <w:tcW w:w="4450" w:type="dxa"/>
          </w:tcPr>
          <w:p w14:paraId="33F8BEC5"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68BB5FC9"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77568226"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4CCBEDBB"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466BF793"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370597AC"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6C987015" w14:textId="77777777" w:rsidR="004C0CA6" w:rsidRPr="00583A87" w:rsidRDefault="004C0CA6" w:rsidP="00605252">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2F10C439" w14:textId="77777777" w:rsidR="004C0CA6" w:rsidRPr="00583A87" w:rsidRDefault="004C0CA6" w:rsidP="00605252">
            <w:pPr>
              <w:pStyle w:val="NormalWeb"/>
              <w:tabs>
                <w:tab w:val="left" w:pos="4140"/>
              </w:tabs>
              <w:spacing w:before="0" w:beforeAutospacing="0" w:after="0" w:afterAutospacing="0"/>
              <w:jc w:val="center"/>
              <w:rPr>
                <w:rFonts w:ascii="Arial" w:hAnsi="Arial" w:cs="Arial"/>
                <w:b/>
                <w:sz w:val="20"/>
                <w:szCs w:val="20"/>
              </w:rPr>
            </w:pPr>
          </w:p>
        </w:tc>
      </w:tr>
      <w:tr w:rsidR="004C0CA6" w14:paraId="5A95E0E1" w14:textId="77777777" w:rsidTr="00605252">
        <w:tc>
          <w:tcPr>
            <w:tcW w:w="4450" w:type="dxa"/>
          </w:tcPr>
          <w:p w14:paraId="30327DCF" w14:textId="662E8DCD" w:rsidR="004C0CA6" w:rsidRPr="00583A87" w:rsidRDefault="00DA6155" w:rsidP="00605252">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 SALVADOR HERNÁNDEZ NAVARRO.</w:t>
            </w:r>
          </w:p>
        </w:tc>
        <w:tc>
          <w:tcPr>
            <w:tcW w:w="4451" w:type="dxa"/>
          </w:tcPr>
          <w:p w14:paraId="1C11311D" w14:textId="59BF4FD0" w:rsidR="004C0CA6" w:rsidRPr="00583A87" w:rsidRDefault="00DA6155" w:rsidP="00605252">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REGIDORA MARÍA CANDELARIA OCHOA ÁVALOS.</w:t>
            </w:r>
          </w:p>
        </w:tc>
      </w:tr>
      <w:tr w:rsidR="004C0CA6" w14:paraId="4C8A96BC" w14:textId="77777777" w:rsidTr="00605252">
        <w:trPr>
          <w:trHeight w:val="1643"/>
        </w:trPr>
        <w:tc>
          <w:tcPr>
            <w:tcW w:w="4450" w:type="dxa"/>
          </w:tcPr>
          <w:p w14:paraId="42E0EC2F"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49D195C0"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086AB5F4"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00D304E5"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3A6F81F5"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62D979C2"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4C20E00B"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243FD44C" w14:textId="77777777" w:rsidR="004C0CA6" w:rsidRDefault="004C0CA6" w:rsidP="00605252">
            <w:pPr>
              <w:pStyle w:val="NormalWeb"/>
              <w:tabs>
                <w:tab w:val="left" w:pos="4140"/>
              </w:tabs>
              <w:spacing w:before="0" w:beforeAutospacing="0" w:after="0" w:afterAutospacing="0"/>
              <w:rPr>
                <w:rFonts w:ascii="Arial" w:hAnsi="Arial" w:cs="Arial"/>
                <w:b/>
                <w:sz w:val="20"/>
                <w:szCs w:val="20"/>
              </w:rPr>
            </w:pPr>
          </w:p>
        </w:tc>
        <w:tc>
          <w:tcPr>
            <w:tcW w:w="4451" w:type="dxa"/>
          </w:tcPr>
          <w:p w14:paraId="3FC03A55"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r>
      <w:tr w:rsidR="004C0CA6" w14:paraId="40CF169B" w14:textId="77777777" w:rsidTr="00605252">
        <w:tc>
          <w:tcPr>
            <w:tcW w:w="4450" w:type="dxa"/>
          </w:tcPr>
          <w:p w14:paraId="7BC58B8D" w14:textId="1595DC37" w:rsidR="004C0CA6" w:rsidRPr="00583A87" w:rsidRDefault="00DA6155" w:rsidP="00605252">
            <w:pPr>
              <w:pStyle w:val="NormalWeb"/>
              <w:tabs>
                <w:tab w:val="left" w:pos="4140"/>
              </w:tabs>
              <w:spacing w:before="0" w:beforeAutospacing="0" w:after="0" w:afterAutospacing="0"/>
              <w:jc w:val="center"/>
              <w:rPr>
                <w:rFonts w:ascii="Arial" w:hAnsi="Arial" w:cs="Arial"/>
                <w:b/>
                <w:sz w:val="20"/>
                <w:szCs w:val="20"/>
              </w:rPr>
            </w:pPr>
            <w:r w:rsidRPr="00DA6155">
              <w:rPr>
                <w:rFonts w:ascii="Arial" w:hAnsi="Arial" w:cs="Arial"/>
                <w:b/>
                <w:sz w:val="20"/>
                <w:szCs w:val="20"/>
              </w:rPr>
              <w:t>REGIDORA SOFÍA BERENICE GARCÍA MOSQUEDA.</w:t>
            </w:r>
          </w:p>
        </w:tc>
        <w:tc>
          <w:tcPr>
            <w:tcW w:w="4451" w:type="dxa"/>
          </w:tcPr>
          <w:p w14:paraId="64879795" w14:textId="4C18B951" w:rsidR="004C0CA6" w:rsidRPr="00583A87" w:rsidRDefault="00DA6155" w:rsidP="00605252">
            <w:pPr>
              <w:tabs>
                <w:tab w:val="left" w:pos="5325"/>
              </w:tabs>
              <w:jc w:val="center"/>
              <w:rPr>
                <w:rFonts w:ascii="Arial" w:hAnsi="Arial" w:cs="Arial"/>
                <w:b/>
              </w:rPr>
            </w:pPr>
            <w:r w:rsidRPr="00583A87">
              <w:rPr>
                <w:rFonts w:ascii="Arial" w:hAnsi="Arial" w:cs="Arial"/>
                <w:b/>
              </w:rPr>
              <w:t>REGIDOR FERNANDO GARZA MARTÍNEZ.</w:t>
            </w:r>
          </w:p>
        </w:tc>
      </w:tr>
      <w:tr w:rsidR="004C0CA6" w14:paraId="3962C0A5" w14:textId="77777777" w:rsidTr="00605252">
        <w:trPr>
          <w:trHeight w:val="1477"/>
        </w:trPr>
        <w:tc>
          <w:tcPr>
            <w:tcW w:w="4450" w:type="dxa"/>
          </w:tcPr>
          <w:p w14:paraId="63A30C3A"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0118F7B3"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35E32D59"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674F8653"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70E0FF08"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02A4D0CB"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07EAAB08"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p w14:paraId="50AFF69F"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99522BF" w14:textId="77777777"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r>
      <w:tr w:rsidR="004C0CA6" w14:paraId="4900F972" w14:textId="77777777" w:rsidTr="00605252">
        <w:trPr>
          <w:trHeight w:val="98"/>
        </w:trPr>
        <w:tc>
          <w:tcPr>
            <w:tcW w:w="4450" w:type="dxa"/>
          </w:tcPr>
          <w:p w14:paraId="1C8549D1" w14:textId="38525C5D" w:rsidR="004C0CA6" w:rsidRDefault="00DA6155" w:rsidP="00605252">
            <w:pPr>
              <w:tabs>
                <w:tab w:val="left" w:pos="5055"/>
              </w:tabs>
              <w:jc w:val="center"/>
              <w:rPr>
                <w:rFonts w:ascii="Arial" w:hAnsi="Arial" w:cs="Arial"/>
                <w:b/>
              </w:rPr>
            </w:pPr>
            <w:r w:rsidRPr="00CE6BBE">
              <w:rPr>
                <w:rFonts w:ascii="Arial" w:hAnsi="Arial" w:cs="Arial"/>
                <w:b/>
              </w:rPr>
              <w:t>REGIDOR ITZCOATL TONATIUH BRAVO PADILLA.</w:t>
            </w:r>
          </w:p>
        </w:tc>
        <w:tc>
          <w:tcPr>
            <w:tcW w:w="4451" w:type="dxa"/>
          </w:tcPr>
          <w:p w14:paraId="406DA287" w14:textId="4BFEBAAD" w:rsidR="004C0CA6" w:rsidRDefault="004C0CA6" w:rsidP="00605252">
            <w:pPr>
              <w:pStyle w:val="NormalWeb"/>
              <w:tabs>
                <w:tab w:val="left" w:pos="4140"/>
              </w:tabs>
              <w:spacing w:before="0" w:beforeAutospacing="0" w:after="0" w:afterAutospacing="0"/>
              <w:jc w:val="center"/>
              <w:rPr>
                <w:rFonts w:ascii="Arial" w:hAnsi="Arial" w:cs="Arial"/>
                <w:b/>
                <w:sz w:val="20"/>
                <w:szCs w:val="20"/>
              </w:rPr>
            </w:pPr>
          </w:p>
        </w:tc>
      </w:tr>
    </w:tbl>
    <w:p w14:paraId="456E738A" w14:textId="77777777" w:rsidR="004C0CA6" w:rsidRDefault="004C0CA6" w:rsidP="004C0CA6"/>
    <w:p w14:paraId="761FF5F2" w14:textId="370409AB" w:rsidR="007B6060" w:rsidRPr="007B6060" w:rsidRDefault="007B6060" w:rsidP="006C2591">
      <w:pPr>
        <w:tabs>
          <w:tab w:val="left" w:pos="-720"/>
        </w:tabs>
        <w:suppressAutoHyphens/>
        <w:jc w:val="both"/>
        <w:rPr>
          <w:rFonts w:ascii="Arial" w:hAnsi="Arial" w:cs="Arial"/>
          <w:sz w:val="24"/>
          <w:szCs w:val="24"/>
        </w:rPr>
      </w:pPr>
    </w:p>
    <w:sectPr w:rsidR="007B6060" w:rsidRPr="007B6060" w:rsidSect="001023C3">
      <w:headerReference w:type="default" r:id="rId11"/>
      <w:footerReference w:type="default" r:id="rId12"/>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D04FC" w14:textId="77777777" w:rsidR="00D645D5" w:rsidRDefault="00D645D5" w:rsidP="001867B8">
      <w:r>
        <w:separator/>
      </w:r>
    </w:p>
  </w:endnote>
  <w:endnote w:type="continuationSeparator" w:id="0">
    <w:p w14:paraId="230E1800" w14:textId="77777777" w:rsidR="00D645D5" w:rsidRDefault="00D645D5"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JNIIJE+Arial,Bold">
    <w:altName w:val="Arial"/>
    <w:panose1 w:val="00000000000000000000"/>
    <w:charset w:val="00"/>
    <w:family w:val="roman"/>
    <w:notTrueType/>
    <w:pitch w:val="default"/>
  </w:font>
  <w:font w:name="Antique Olive">
    <w:panose1 w:val="00000000000000000000"/>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Arial,Bold">
    <w:altName w:val="Arial"/>
    <w:charset w:val="00"/>
    <w:family w:val="roman"/>
    <w:pitch w:val="default"/>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Montserrat">
    <w:altName w:val="Liberation Mono"/>
    <w:charset w:val="00"/>
    <w:family w:val="auto"/>
    <w:pitch w:val="variable"/>
    <w:sig w:usb0="00000001"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0D8E5795" w:rsidR="00824F76" w:rsidRPr="00EA177D" w:rsidRDefault="00824F76"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hoja corresponde al acta de la sesión ordinaria número</w:t>
    </w:r>
    <w:r>
      <w:rPr>
        <w:rFonts w:ascii="CG Times" w:hAnsi="CG Times"/>
        <w:i/>
        <w:sz w:val="19"/>
        <w:szCs w:val="19"/>
      </w:rPr>
      <w:t xml:space="preserve"> treinta y tres </w:t>
    </w:r>
    <w:r w:rsidRPr="00D415DF">
      <w:rPr>
        <w:rFonts w:ascii="CG Times" w:hAnsi="CG Times"/>
        <w:i/>
        <w:sz w:val="19"/>
        <w:szCs w:val="19"/>
      </w:rPr>
      <w:t xml:space="preserve">celebrada por el Ayuntamiento de </w:t>
    </w:r>
    <w:r w:rsidRPr="00575E42">
      <w:rPr>
        <w:rFonts w:ascii="CG Times" w:hAnsi="CG Times"/>
        <w:i/>
        <w:sz w:val="19"/>
        <w:szCs w:val="19"/>
      </w:rPr>
      <w:t>Guadalajara,</w:t>
    </w:r>
    <w:r>
      <w:rPr>
        <w:rFonts w:ascii="CG Times" w:hAnsi="CG Times"/>
        <w:i/>
        <w:sz w:val="19"/>
        <w:szCs w:val="19"/>
      </w:rPr>
      <w:t xml:space="preserve"> iniciada </w:t>
    </w:r>
    <w:r w:rsidRPr="00575E42">
      <w:rPr>
        <w:rFonts w:ascii="CG Times" w:hAnsi="CG Times"/>
        <w:i/>
        <w:sz w:val="19"/>
        <w:szCs w:val="19"/>
      </w:rPr>
      <w:t xml:space="preserve">a las </w:t>
    </w:r>
    <w:r>
      <w:rPr>
        <w:rFonts w:ascii="CG Times" w:hAnsi="CG Times"/>
        <w:i/>
        <w:sz w:val="19"/>
        <w:szCs w:val="19"/>
      </w:rPr>
      <w:t xml:space="preserve">10:58 </w:t>
    </w:r>
    <w:r w:rsidRPr="00575E42">
      <w:rPr>
        <w:rFonts w:ascii="CG Times" w:hAnsi="CG Times"/>
        <w:i/>
        <w:sz w:val="19"/>
        <w:szCs w:val="19"/>
      </w:rPr>
      <w:t>horas</w:t>
    </w:r>
    <w:r w:rsidRPr="00D246A5">
      <w:rPr>
        <w:rFonts w:ascii="CG Times" w:hAnsi="CG Times"/>
        <w:i/>
        <w:sz w:val="19"/>
        <w:szCs w:val="19"/>
      </w:rPr>
      <w:t xml:space="preserve"> </w:t>
    </w:r>
    <w:r w:rsidR="00CA63B8">
      <w:rPr>
        <w:rFonts w:ascii="CG Times" w:hAnsi="CG Times"/>
        <w:i/>
        <w:sz w:val="19"/>
        <w:szCs w:val="19"/>
      </w:rPr>
      <w:t xml:space="preserve"> </w:t>
    </w:r>
    <w:r w:rsidRPr="00575E42">
      <w:rPr>
        <w:rFonts w:ascii="CG Times" w:hAnsi="CG Times"/>
        <w:i/>
        <w:sz w:val="19"/>
        <w:szCs w:val="19"/>
      </w:rPr>
      <w:t xml:space="preserve">del </w:t>
    </w:r>
    <w:r w:rsidR="00CA63B8">
      <w:rPr>
        <w:rFonts w:ascii="CG Times" w:hAnsi="CG Times"/>
        <w:i/>
        <w:sz w:val="19"/>
        <w:szCs w:val="19"/>
      </w:rPr>
      <w:t xml:space="preserve"> </w:t>
    </w:r>
    <w:r w:rsidRPr="00575E42">
      <w:rPr>
        <w:rFonts w:ascii="CG Times" w:hAnsi="CG Times"/>
        <w:i/>
        <w:sz w:val="19"/>
        <w:szCs w:val="19"/>
      </w:rPr>
      <w:t>día</w:t>
    </w:r>
    <w:r>
      <w:rPr>
        <w:rFonts w:ascii="CG Times" w:hAnsi="CG Times"/>
        <w:i/>
        <w:sz w:val="19"/>
        <w:szCs w:val="19"/>
      </w:rPr>
      <w:t xml:space="preserve"> </w:t>
    </w:r>
    <w:r w:rsidR="00CA63B8">
      <w:rPr>
        <w:rFonts w:ascii="CG Times" w:hAnsi="CG Times"/>
        <w:i/>
        <w:sz w:val="19"/>
        <w:szCs w:val="19"/>
      </w:rPr>
      <w:t xml:space="preserve"> </w:t>
    </w:r>
    <w:r w:rsidR="0082039E">
      <w:rPr>
        <w:rFonts w:ascii="CG Times" w:hAnsi="CG Times"/>
        <w:i/>
        <w:sz w:val="19"/>
        <w:szCs w:val="19"/>
      </w:rPr>
      <w:t xml:space="preserve">catorce </w:t>
    </w:r>
    <w:r w:rsidR="00CA63B8">
      <w:rPr>
        <w:rFonts w:ascii="CG Times" w:hAnsi="CG Times"/>
        <w:i/>
        <w:sz w:val="19"/>
        <w:szCs w:val="19"/>
      </w:rPr>
      <w:t xml:space="preserve"> </w:t>
    </w:r>
    <w:r w:rsidR="0082039E">
      <w:rPr>
        <w:rFonts w:ascii="CG Times" w:hAnsi="CG Times"/>
        <w:i/>
        <w:sz w:val="19"/>
        <w:szCs w:val="19"/>
      </w:rPr>
      <w:t xml:space="preserve">de </w:t>
    </w:r>
    <w:r w:rsidR="00CA63B8">
      <w:rPr>
        <w:rFonts w:ascii="CG Times" w:hAnsi="CG Times"/>
        <w:i/>
        <w:sz w:val="19"/>
        <w:szCs w:val="19"/>
      </w:rPr>
      <w:t xml:space="preserve"> </w:t>
    </w:r>
    <w:r w:rsidR="0082039E">
      <w:rPr>
        <w:rFonts w:ascii="CG Times" w:hAnsi="CG Times"/>
        <w:i/>
        <w:sz w:val="19"/>
        <w:szCs w:val="19"/>
      </w:rPr>
      <w:t xml:space="preserve">marzo </w:t>
    </w:r>
    <w:r>
      <w:rPr>
        <w:rFonts w:ascii="CG Times" w:hAnsi="CG Times"/>
        <w:i/>
        <w:sz w:val="19"/>
        <w:szCs w:val="19"/>
      </w:rPr>
      <w:t xml:space="preserve"> de dos mil veintitrés y concluida el día diecisiete de marzo de dos mil veintitrés.</w:t>
    </w:r>
  </w:p>
  <w:p w14:paraId="0ECD9227" w14:textId="38A1B10B" w:rsidR="00824F76" w:rsidRPr="00A81FCE" w:rsidRDefault="00824F76" w:rsidP="007218EF">
    <w:pPr>
      <w:pStyle w:val="Piedepgina"/>
      <w:tabs>
        <w:tab w:val="clear" w:pos="4252"/>
        <w:tab w:val="clear" w:pos="8504"/>
        <w:tab w:val="left" w:pos="1305"/>
      </w:tabs>
      <w:jc w:val="both"/>
      <w:rPr>
        <w:rFonts w:ascii="CG Times" w:hAnsi="CG Times"/>
        <w:i/>
        <w:sz w:val="19"/>
        <w:szCs w:val="19"/>
      </w:rPr>
    </w:pPr>
    <w:r>
      <w:rPr>
        <w:rFonts w:ascii="CG Times" w:hAnsi="CG Times"/>
        <w:i/>
        <w:sz w:val="19"/>
        <w:szCs w:val="19"/>
      </w:rPr>
      <w:tab/>
    </w:r>
  </w:p>
  <w:p w14:paraId="0ECD9228" w14:textId="77777777" w:rsidR="00824F76" w:rsidRDefault="00824F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384AF" w14:textId="77777777" w:rsidR="00D645D5" w:rsidRDefault="00D645D5" w:rsidP="001867B8">
      <w:r>
        <w:separator/>
      </w:r>
    </w:p>
  </w:footnote>
  <w:footnote w:type="continuationSeparator" w:id="0">
    <w:p w14:paraId="67CCDDD0" w14:textId="77777777" w:rsidR="00D645D5" w:rsidRDefault="00D645D5" w:rsidP="001867B8">
      <w:r>
        <w:continuationSeparator/>
      </w:r>
    </w:p>
  </w:footnote>
  <w:footnote w:id="1">
    <w:p w14:paraId="1517D1CF" w14:textId="77777777" w:rsidR="00824F76" w:rsidRPr="0016773E" w:rsidRDefault="00824F76" w:rsidP="000821CC">
      <w:pPr>
        <w:pStyle w:val="Textonotapie"/>
        <w:snapToGrid w:val="0"/>
        <w:rPr>
          <w:sz w:val="16"/>
          <w:szCs w:val="16"/>
        </w:rPr>
      </w:pPr>
      <w:r w:rsidRPr="0016773E">
        <w:rPr>
          <w:rStyle w:val="Refdenotaalpie"/>
          <w:sz w:val="16"/>
          <w:szCs w:val="16"/>
        </w:rPr>
        <w:footnoteRef/>
      </w:r>
      <w:r w:rsidRPr="0016773E">
        <w:rPr>
          <w:sz w:val="16"/>
          <w:szCs w:val="16"/>
        </w:rPr>
        <w:t xml:space="preserve"> Universidad de Guadalajara (s.f.) </w:t>
      </w:r>
      <w:r w:rsidRPr="0016773E">
        <w:rPr>
          <w:i/>
          <w:iCs/>
          <w:sz w:val="16"/>
          <w:szCs w:val="16"/>
        </w:rPr>
        <w:t xml:space="preserve">Fray Antonio Alcalde y Barriga </w:t>
      </w:r>
      <w:r w:rsidRPr="0016773E">
        <w:rPr>
          <w:sz w:val="16"/>
          <w:szCs w:val="16"/>
        </w:rPr>
        <w:t>https://www.udg.mx/es/historia/rectorados/fray-antonio-alcalde-barriga</w:t>
      </w:r>
    </w:p>
  </w:footnote>
  <w:footnote w:id="2">
    <w:p w14:paraId="4DD8BA6E" w14:textId="77777777" w:rsidR="00824F76" w:rsidRPr="0016773E" w:rsidRDefault="00824F76" w:rsidP="000821CC">
      <w:pPr>
        <w:pStyle w:val="Textonotapie"/>
        <w:snapToGrid w:val="0"/>
        <w:rPr>
          <w:sz w:val="16"/>
          <w:szCs w:val="16"/>
        </w:rPr>
      </w:pPr>
      <w:r w:rsidRPr="0016773E">
        <w:rPr>
          <w:rStyle w:val="Refdenotaalpie"/>
          <w:sz w:val="16"/>
          <w:szCs w:val="16"/>
        </w:rPr>
        <w:footnoteRef/>
      </w:r>
      <w:r w:rsidRPr="0016773E">
        <w:rPr>
          <w:sz w:val="16"/>
          <w:szCs w:val="16"/>
        </w:rPr>
        <w:t xml:space="preserve"> La misma fue propuesta por el entonces Presidente Municipal, Enrique Alfaro Ramírez en sesión de cabildo de 24 de noviembre de 2017, a través de una iniciativa de decreto con dispensa de ordenamiento la cual tenía por objetivo que la intervención realizada en la avenida Fray Antonio Alcalde de esta ciudad, consistente en el “Proyecto de Paisaje Urbano, Andador y Ciclovía”, desde la Glorieta de la Normal hasta la Calle Ferrocarril, se le denomine “Paseo Fray Antonio Alcalde”</w:t>
      </w:r>
    </w:p>
  </w:footnote>
  <w:footnote w:id="3">
    <w:p w14:paraId="0E74EBB3" w14:textId="77777777" w:rsidR="00824F76" w:rsidRPr="0016773E" w:rsidRDefault="00824F76" w:rsidP="000821CC">
      <w:pPr>
        <w:pStyle w:val="Textonotapie"/>
        <w:snapToGrid w:val="0"/>
        <w:rPr>
          <w:sz w:val="16"/>
          <w:szCs w:val="16"/>
        </w:rPr>
      </w:pPr>
      <w:r w:rsidRPr="0016773E">
        <w:rPr>
          <w:rStyle w:val="Refdenotaalpie"/>
          <w:sz w:val="16"/>
          <w:szCs w:val="16"/>
        </w:rPr>
        <w:footnoteRef/>
      </w:r>
      <w:r w:rsidRPr="0016773E">
        <w:rPr>
          <w:sz w:val="16"/>
          <w:szCs w:val="16"/>
        </w:rPr>
        <w:t xml:space="preserve">Paseo Fray Antonio Alcalde (s.f.) </w:t>
      </w:r>
      <w:r w:rsidRPr="0016773E">
        <w:rPr>
          <w:i/>
          <w:iCs/>
          <w:sz w:val="16"/>
          <w:szCs w:val="16"/>
        </w:rPr>
        <w:t>Presentación,</w:t>
      </w:r>
      <w:r w:rsidRPr="0016773E">
        <w:rPr>
          <w:sz w:val="16"/>
          <w:szCs w:val="16"/>
        </w:rPr>
        <w:t xml:space="preserve"> https://paseoalcalde.guadalajara.gob.mx/</w:t>
      </w:r>
    </w:p>
  </w:footnote>
  <w:footnote w:id="4">
    <w:p w14:paraId="3682EE6C" w14:textId="77777777" w:rsidR="00824F76" w:rsidRPr="0016773E" w:rsidRDefault="00824F76" w:rsidP="000821CC">
      <w:pPr>
        <w:pStyle w:val="Textonotapie"/>
        <w:snapToGrid w:val="0"/>
        <w:rPr>
          <w:sz w:val="16"/>
          <w:szCs w:val="16"/>
        </w:rPr>
      </w:pPr>
      <w:r w:rsidRPr="0016773E">
        <w:rPr>
          <w:rStyle w:val="Refdenotaalpie"/>
          <w:sz w:val="16"/>
          <w:szCs w:val="16"/>
        </w:rPr>
        <w:footnoteRef/>
      </w:r>
      <w:r w:rsidRPr="0016773E">
        <w:rPr>
          <w:sz w:val="16"/>
          <w:szCs w:val="16"/>
        </w:rPr>
        <w:t xml:space="preserve"> Redacción (17 noviembre 2021) </w:t>
      </w:r>
      <w:r w:rsidRPr="0016773E">
        <w:rPr>
          <w:i/>
          <w:iCs/>
          <w:sz w:val="16"/>
          <w:szCs w:val="16"/>
        </w:rPr>
        <w:t xml:space="preserve">Nombran a Pablo Lemus presidente de la Fundación Fray Antonio Alcalde  </w:t>
      </w:r>
      <w:proofErr w:type="spellStart"/>
      <w:r w:rsidRPr="0016773E">
        <w:rPr>
          <w:sz w:val="16"/>
          <w:szCs w:val="16"/>
        </w:rPr>
        <w:t>Quadratin</w:t>
      </w:r>
      <w:proofErr w:type="spellEnd"/>
      <w:r w:rsidRPr="0016773E">
        <w:rPr>
          <w:sz w:val="16"/>
          <w:szCs w:val="16"/>
        </w:rPr>
        <w:t xml:space="preserve"> https://jalisco.quadratin.com.mx/principal/nombran-a-pablo-lemus-presidente-de-la-fundacion-fray-antonio-alcalde/</w:t>
      </w:r>
    </w:p>
  </w:footnote>
  <w:footnote w:id="5">
    <w:p w14:paraId="113A7E85" w14:textId="77777777" w:rsidR="00824F76" w:rsidRDefault="00824F76" w:rsidP="000821CC">
      <w:r>
        <w:rPr>
          <w:vertAlign w:val="superscript"/>
        </w:rPr>
        <w:footnoteRef/>
      </w:r>
      <w:r>
        <w:t xml:space="preserve"> Información consultada en: https://www.gob.mx/cultura/articulos/lenguas-indigenas?idiom=es</w:t>
      </w:r>
    </w:p>
  </w:footnote>
  <w:footnote w:id="6">
    <w:p w14:paraId="0C146A6B" w14:textId="77777777" w:rsidR="00824F76" w:rsidRPr="000821CC" w:rsidRDefault="00824F76" w:rsidP="000821CC">
      <w:pPr>
        <w:jc w:val="both"/>
        <w:rPr>
          <w:rFonts w:ascii="Arial" w:hAnsi="Arial" w:cs="Arial"/>
          <w:sz w:val="16"/>
          <w:szCs w:val="16"/>
        </w:rPr>
      </w:pPr>
      <w:r w:rsidRPr="000821CC">
        <w:rPr>
          <w:rFonts w:ascii="Arial" w:hAnsi="Arial" w:cs="Arial"/>
          <w:sz w:val="16"/>
          <w:szCs w:val="16"/>
          <w:vertAlign w:val="superscript"/>
        </w:rPr>
        <w:footnoteRef/>
      </w:r>
      <w:r w:rsidRPr="000821CC">
        <w:rPr>
          <w:rFonts w:ascii="Arial" w:hAnsi="Arial" w:cs="Arial"/>
          <w:sz w:val="16"/>
          <w:szCs w:val="16"/>
        </w:rPr>
        <w:t xml:space="preserve"> Información obtenida en: INEGI Panorama sociodemográfico de Jalisco 2015 - 2016. https://www.inegi.org.mx/contenido/productos/prod_serv/contenidos/espanol/bvinegi/productos/nueva_estruc/inter_censal/panorama/702825082239.pdf </w:t>
      </w:r>
    </w:p>
  </w:footnote>
  <w:footnote w:id="7">
    <w:p w14:paraId="064343E5" w14:textId="77777777" w:rsidR="00824F76" w:rsidRPr="000821CC" w:rsidRDefault="00824F76" w:rsidP="000821CC">
      <w:pPr>
        <w:jc w:val="both"/>
        <w:rPr>
          <w:rFonts w:ascii="Arial" w:hAnsi="Arial" w:cs="Arial"/>
          <w:sz w:val="16"/>
          <w:szCs w:val="16"/>
        </w:rPr>
      </w:pPr>
      <w:r w:rsidRPr="000821CC">
        <w:rPr>
          <w:rFonts w:ascii="Arial" w:hAnsi="Arial" w:cs="Arial"/>
          <w:sz w:val="16"/>
          <w:szCs w:val="16"/>
          <w:vertAlign w:val="superscript"/>
        </w:rPr>
        <w:footnoteRef/>
      </w:r>
      <w:r w:rsidRPr="000821CC">
        <w:rPr>
          <w:rFonts w:ascii="Arial" w:hAnsi="Arial" w:cs="Arial"/>
          <w:sz w:val="16"/>
          <w:szCs w:val="16"/>
        </w:rPr>
        <w:t xml:space="preserve"> En Zapopan, la Encuesta </w:t>
      </w:r>
      <w:proofErr w:type="spellStart"/>
      <w:r w:rsidRPr="000821CC">
        <w:rPr>
          <w:rFonts w:ascii="Arial" w:hAnsi="Arial" w:cs="Arial"/>
          <w:sz w:val="16"/>
          <w:szCs w:val="16"/>
        </w:rPr>
        <w:t>Intercensal</w:t>
      </w:r>
      <w:proofErr w:type="spellEnd"/>
      <w:r w:rsidRPr="000821CC">
        <w:rPr>
          <w:rFonts w:ascii="Arial" w:hAnsi="Arial" w:cs="Arial"/>
          <w:sz w:val="16"/>
          <w:szCs w:val="16"/>
        </w:rPr>
        <w:t xml:space="preserve"> del Instituto Nacional de Estadística y Geografía (INEGI) del 2015, arrojó información de 12,816 personas mayores de 3 años que hablan una lengua indígena.</w:t>
      </w:r>
    </w:p>
  </w:footnote>
  <w:footnote w:id="8">
    <w:p w14:paraId="5D90646F" w14:textId="77777777" w:rsidR="00824F76" w:rsidRPr="000821CC" w:rsidRDefault="00824F76" w:rsidP="000821CC">
      <w:pPr>
        <w:rPr>
          <w:rFonts w:ascii="Arial" w:hAnsi="Arial" w:cs="Arial"/>
          <w:sz w:val="16"/>
          <w:szCs w:val="16"/>
        </w:rPr>
      </w:pPr>
      <w:r w:rsidRPr="000821CC">
        <w:rPr>
          <w:rFonts w:ascii="Arial" w:hAnsi="Arial" w:cs="Arial"/>
          <w:sz w:val="16"/>
          <w:szCs w:val="16"/>
          <w:vertAlign w:val="superscript"/>
        </w:rPr>
        <w:footnoteRef/>
      </w:r>
      <w:r w:rsidRPr="000821CC">
        <w:rPr>
          <w:rFonts w:ascii="Arial" w:hAnsi="Arial" w:cs="Arial"/>
          <w:sz w:val="16"/>
          <w:szCs w:val="16"/>
        </w:rPr>
        <w:t xml:space="preserve"> Información obtenida en: IIEG Censo de Población y Vivienda Jalisco 2020 https://iieg.gob.mx/ns/wp-content/uploads/2021/02/AMG.pdf</w:t>
      </w:r>
    </w:p>
  </w:footnote>
  <w:footnote w:id="9">
    <w:p w14:paraId="0BC5C687" w14:textId="77777777" w:rsidR="00824F76" w:rsidRPr="000821CC" w:rsidRDefault="00824F76" w:rsidP="000821CC">
      <w:pPr>
        <w:pBdr>
          <w:top w:val="nil"/>
          <w:left w:val="nil"/>
          <w:bottom w:val="nil"/>
          <w:right w:val="nil"/>
          <w:between w:val="nil"/>
        </w:pBdr>
        <w:rPr>
          <w:rFonts w:ascii="Arial" w:hAnsi="Arial" w:cs="Arial"/>
          <w:color w:val="000000"/>
          <w:sz w:val="16"/>
          <w:szCs w:val="16"/>
        </w:rPr>
      </w:pPr>
      <w:r w:rsidRPr="000821CC">
        <w:rPr>
          <w:rFonts w:ascii="Arial" w:hAnsi="Arial" w:cs="Arial"/>
          <w:sz w:val="16"/>
          <w:szCs w:val="16"/>
          <w:vertAlign w:val="superscript"/>
        </w:rPr>
        <w:footnoteRef/>
      </w:r>
      <w:r w:rsidRPr="000821CC">
        <w:rPr>
          <w:rFonts w:ascii="Arial" w:eastAsia="Calibri" w:hAnsi="Arial" w:cs="Arial"/>
          <w:color w:val="000000"/>
          <w:sz w:val="16"/>
          <w:szCs w:val="16"/>
        </w:rPr>
        <w:t xml:space="preserve"> Fuente: </w:t>
      </w:r>
      <w:hyperlink r:id="rId1">
        <w:r w:rsidRPr="000821CC">
          <w:rPr>
            <w:rFonts w:ascii="Arial" w:eastAsia="Calibri" w:hAnsi="Arial" w:cs="Arial"/>
            <w:color w:val="0000FF"/>
            <w:sz w:val="16"/>
            <w:szCs w:val="16"/>
            <w:u w:val="single"/>
          </w:rPr>
          <w:t>https://www.jalisco.gob.mx/es/jalisco/jaliscienses/guizar-morfin-jose</w:t>
        </w:r>
      </w:hyperlink>
      <w:r w:rsidRPr="000821CC">
        <w:rPr>
          <w:rFonts w:ascii="Arial" w:eastAsia="Calibri" w:hAnsi="Arial" w:cs="Arial"/>
          <w:color w:val="000000"/>
          <w:sz w:val="16"/>
          <w:szCs w:val="16"/>
        </w:rPr>
        <w:t xml:space="preserve"> </w:t>
      </w:r>
    </w:p>
  </w:footnote>
  <w:footnote w:id="10">
    <w:p w14:paraId="3D5DE2AA" w14:textId="77777777" w:rsidR="00824F76" w:rsidRPr="000821CC" w:rsidRDefault="00824F76" w:rsidP="000821CC">
      <w:pPr>
        <w:pBdr>
          <w:top w:val="nil"/>
          <w:left w:val="nil"/>
          <w:bottom w:val="nil"/>
          <w:right w:val="nil"/>
          <w:between w:val="nil"/>
        </w:pBdr>
        <w:rPr>
          <w:rFonts w:ascii="Arial" w:hAnsi="Arial" w:cs="Arial"/>
          <w:color w:val="000000"/>
          <w:sz w:val="16"/>
          <w:szCs w:val="16"/>
        </w:rPr>
      </w:pPr>
      <w:r w:rsidRPr="000821CC">
        <w:rPr>
          <w:rFonts w:ascii="Arial" w:hAnsi="Arial" w:cs="Arial"/>
          <w:sz w:val="16"/>
          <w:szCs w:val="16"/>
          <w:vertAlign w:val="superscript"/>
        </w:rPr>
        <w:footnoteRef/>
      </w:r>
      <w:r w:rsidRPr="000821CC">
        <w:rPr>
          <w:rFonts w:ascii="Arial" w:eastAsia="Calibri" w:hAnsi="Arial" w:cs="Arial"/>
          <w:color w:val="000000"/>
          <w:sz w:val="16"/>
          <w:szCs w:val="16"/>
        </w:rPr>
        <w:t xml:space="preserve"> Fuente: </w:t>
      </w:r>
      <w:hyperlink r:id="rId2">
        <w:r w:rsidRPr="000821CC">
          <w:rPr>
            <w:rFonts w:ascii="Arial" w:eastAsia="Calibri" w:hAnsi="Arial" w:cs="Arial"/>
            <w:color w:val="0000FF"/>
            <w:sz w:val="16"/>
            <w:szCs w:val="16"/>
            <w:u w:val="single"/>
          </w:rPr>
          <w:t>https://www.informador.mx/jalisco/Declaran-a-Pepe-Guizar-como-Jalisciense-Ilustre-20180118-0085.html</w:t>
        </w:r>
      </w:hyperlink>
      <w:r w:rsidRPr="000821CC">
        <w:rPr>
          <w:rFonts w:ascii="Arial" w:eastAsia="Calibri" w:hAnsi="Arial" w:cs="Arial"/>
          <w:color w:val="000000"/>
          <w:sz w:val="16"/>
          <w:szCs w:val="16"/>
        </w:rPr>
        <w:t xml:space="preserve"> </w:t>
      </w:r>
    </w:p>
  </w:footnote>
  <w:footnote w:id="11">
    <w:p w14:paraId="390EADCB" w14:textId="77777777" w:rsidR="00824F76" w:rsidRPr="000821CC" w:rsidRDefault="00824F76" w:rsidP="000821CC">
      <w:pPr>
        <w:pStyle w:val="Textonotapie"/>
        <w:rPr>
          <w:rFonts w:ascii="Arial" w:hAnsi="Arial" w:cs="Arial"/>
          <w:i/>
          <w:sz w:val="16"/>
          <w:szCs w:val="16"/>
        </w:rPr>
      </w:pPr>
      <w:r w:rsidRPr="000821CC">
        <w:rPr>
          <w:rStyle w:val="Refdenotaalpie"/>
          <w:rFonts w:ascii="Arial" w:hAnsi="Arial" w:cs="Arial"/>
          <w:i/>
          <w:sz w:val="16"/>
          <w:szCs w:val="16"/>
        </w:rPr>
        <w:footnoteRef/>
      </w:r>
      <w:r w:rsidRPr="000821CC">
        <w:rPr>
          <w:rFonts w:ascii="Arial" w:hAnsi="Arial" w:cs="Arial"/>
          <w:i/>
          <w:sz w:val="16"/>
          <w:szCs w:val="16"/>
        </w:rPr>
        <w:t xml:space="preserve"> Fuente: Gobierno de México. DIA DEL MÉDICO VETERINARIO ZOOTECNISTA. Publicado con fecha 20 de agosto del 2020, Recuperado de la página de internet: </w:t>
      </w:r>
      <w:hyperlink r:id="rId3" w:history="1">
        <w:r w:rsidRPr="000821CC">
          <w:rPr>
            <w:rStyle w:val="Hipervnculo"/>
            <w:rFonts w:ascii="Arial" w:hAnsi="Arial" w:cs="Arial"/>
            <w:i/>
            <w:sz w:val="16"/>
            <w:szCs w:val="16"/>
          </w:rPr>
          <w:t>https://www.gob.mx/pronabive/articulos/dia-del-medico-veterinario-zootecnista-250382</w:t>
        </w:r>
      </w:hyperlink>
      <w:r w:rsidRPr="000821CC">
        <w:rPr>
          <w:rFonts w:ascii="Arial" w:hAnsi="Arial" w:cs="Arial"/>
          <w:i/>
          <w:sz w:val="16"/>
          <w:szCs w:val="16"/>
        </w:rPr>
        <w:t xml:space="preserve"> </w:t>
      </w:r>
    </w:p>
  </w:footnote>
  <w:footnote w:id="12">
    <w:p w14:paraId="032E1260" w14:textId="77777777" w:rsidR="00824F76" w:rsidRPr="000821CC" w:rsidRDefault="00824F76" w:rsidP="000821CC">
      <w:pPr>
        <w:pStyle w:val="Textonotapie"/>
        <w:jc w:val="both"/>
        <w:rPr>
          <w:rFonts w:ascii="Arial" w:hAnsi="Arial" w:cs="Arial"/>
          <w:sz w:val="16"/>
          <w:szCs w:val="16"/>
        </w:rPr>
      </w:pPr>
      <w:r w:rsidRPr="000821CC">
        <w:rPr>
          <w:rStyle w:val="Refdenotaalpie"/>
          <w:rFonts w:ascii="Arial" w:hAnsi="Arial" w:cs="Arial"/>
          <w:i/>
          <w:sz w:val="16"/>
          <w:szCs w:val="16"/>
        </w:rPr>
        <w:footnoteRef/>
      </w:r>
      <w:r w:rsidRPr="000821CC">
        <w:rPr>
          <w:rFonts w:ascii="Arial" w:hAnsi="Arial" w:cs="Arial"/>
          <w:i/>
          <w:sz w:val="16"/>
          <w:szCs w:val="16"/>
        </w:rPr>
        <w:t xml:space="preserve"> Fuente: Gobierno de México. CINCO COSAS QUE DEBES SABER SOBRE LOS MÉDICOS VETERINARIOS ZOOTECNISTAS. Publicado con fecha 20 de agosto del 2020, Recuperado de la página de internet: </w:t>
      </w:r>
      <w:hyperlink r:id="rId4" w:anchor=":~:text=Los%20M%C3%A9dicos%20Veterinarios%20Zootecnistas%20est%C3%A1n,programas%20de%20salud%20p%C3%BAblica%20veterinaria" w:history="1">
        <w:r w:rsidRPr="000821CC">
          <w:rPr>
            <w:rStyle w:val="Hipervnculo"/>
            <w:rFonts w:ascii="Arial" w:hAnsi="Arial" w:cs="Arial"/>
            <w:i/>
            <w:sz w:val="16"/>
            <w:szCs w:val="16"/>
          </w:rPr>
          <w:t>https://www.gob.mx/agricultura/es/articulos/cinco-cosas-que-debes-saber-sobre-los-medicos-veterinarios-zootecnistas#:~:text=Los%20M%C3%A9dicos%20Veterinarios%20Zootecnistas%20est%C3%A1n,programas%20de%20salud%20p%C3%BAblica%20veterinaria</w:t>
        </w:r>
      </w:hyperlink>
      <w:r w:rsidRPr="000821CC">
        <w:rPr>
          <w:rFonts w:ascii="Arial" w:hAnsi="Arial" w:cs="Arial"/>
          <w:sz w:val="16"/>
          <w:szCs w:val="16"/>
        </w:rPr>
        <w:t xml:space="preserve">. </w:t>
      </w:r>
    </w:p>
  </w:footnote>
  <w:footnote w:id="13">
    <w:p w14:paraId="1983A73F" w14:textId="77777777" w:rsidR="00824F76" w:rsidRPr="000821CC" w:rsidRDefault="00824F76" w:rsidP="000821CC">
      <w:pPr>
        <w:pStyle w:val="Textonotapie"/>
        <w:jc w:val="both"/>
        <w:rPr>
          <w:rFonts w:ascii="Arial" w:hAnsi="Arial" w:cs="Arial"/>
          <w:sz w:val="16"/>
          <w:szCs w:val="16"/>
        </w:rPr>
      </w:pPr>
      <w:r w:rsidRPr="000821CC">
        <w:rPr>
          <w:rStyle w:val="Refdenotaalpie"/>
          <w:rFonts w:ascii="Arial" w:hAnsi="Arial" w:cs="Arial"/>
          <w:sz w:val="16"/>
          <w:szCs w:val="16"/>
        </w:rPr>
        <w:footnoteRef/>
      </w:r>
      <w:r w:rsidRPr="000821CC">
        <w:rPr>
          <w:rFonts w:ascii="Arial" w:hAnsi="Arial" w:cs="Arial"/>
          <w:sz w:val="16"/>
          <w:szCs w:val="16"/>
        </w:rPr>
        <w:t xml:space="preserve"> Artículo 4, Constitución Política de los Estados Unidos Mexicanos.</w:t>
      </w:r>
    </w:p>
  </w:footnote>
  <w:footnote w:id="14">
    <w:p w14:paraId="6AB3E278" w14:textId="77777777" w:rsidR="00824F76" w:rsidRPr="000821CC" w:rsidRDefault="00824F76" w:rsidP="000821CC">
      <w:pPr>
        <w:pStyle w:val="Textonotapie"/>
        <w:rPr>
          <w:rFonts w:ascii="Arial" w:hAnsi="Arial" w:cs="Arial"/>
          <w:sz w:val="16"/>
          <w:szCs w:val="16"/>
        </w:rPr>
      </w:pPr>
      <w:r w:rsidRPr="000821CC">
        <w:rPr>
          <w:rStyle w:val="Refdenotaalpie"/>
          <w:rFonts w:ascii="Arial" w:hAnsi="Arial" w:cs="Arial"/>
          <w:sz w:val="16"/>
          <w:szCs w:val="16"/>
        </w:rPr>
        <w:footnoteRef/>
      </w:r>
      <w:r w:rsidRPr="000821CC">
        <w:rPr>
          <w:rFonts w:ascii="Arial" w:hAnsi="Arial" w:cs="Arial"/>
          <w:sz w:val="16"/>
          <w:szCs w:val="16"/>
        </w:rPr>
        <w:t xml:space="preserve"> Artículo 19, del Reglamento de Distinciones Otorgadas por el Municipio de Guadalajara. </w:t>
      </w:r>
    </w:p>
  </w:footnote>
  <w:footnote w:id="15">
    <w:p w14:paraId="12040A7C" w14:textId="77777777" w:rsidR="00824F76" w:rsidRPr="000821CC" w:rsidRDefault="00824F76" w:rsidP="000821CC">
      <w:pPr>
        <w:pStyle w:val="Textonotapie"/>
        <w:spacing w:before="100" w:after="100"/>
        <w:rPr>
          <w:rFonts w:ascii="Arial" w:hAnsi="Arial" w:cs="Arial"/>
          <w:sz w:val="16"/>
          <w:szCs w:val="16"/>
        </w:rPr>
      </w:pPr>
      <w:r w:rsidRPr="000821CC">
        <w:rPr>
          <w:rStyle w:val="Refdenotaalpie"/>
          <w:rFonts w:ascii="Arial" w:hAnsi="Arial" w:cs="Arial"/>
          <w:sz w:val="16"/>
          <w:szCs w:val="16"/>
        </w:rPr>
        <w:footnoteRef/>
      </w:r>
      <w:r w:rsidRPr="000821CC">
        <w:rPr>
          <w:rFonts w:ascii="Arial" w:hAnsi="Arial" w:cs="Arial"/>
          <w:sz w:val="16"/>
          <w:szCs w:val="16"/>
        </w:rPr>
        <w:t xml:space="preserve"> Artículo 20, del Reglamento de Distinciones Otorgadas por el Municipio de Guadalajara.</w:t>
      </w:r>
    </w:p>
  </w:footnote>
  <w:footnote w:id="16">
    <w:p w14:paraId="5AACE052" w14:textId="77777777" w:rsidR="00824F76" w:rsidRPr="00527604" w:rsidRDefault="00824F76" w:rsidP="00527604">
      <w:pPr>
        <w:pStyle w:val="Textonotapie"/>
        <w:rPr>
          <w:rFonts w:ascii="Arial" w:hAnsi="Arial" w:cs="Arial"/>
          <w:sz w:val="16"/>
          <w:szCs w:val="16"/>
        </w:rPr>
      </w:pPr>
      <w:r w:rsidRPr="00527604">
        <w:rPr>
          <w:rStyle w:val="Refdenotaalpie"/>
          <w:rFonts w:ascii="Arial" w:hAnsi="Arial" w:cs="Arial"/>
          <w:sz w:val="16"/>
          <w:szCs w:val="16"/>
        </w:rPr>
        <w:footnoteRef/>
      </w:r>
      <w:r w:rsidRPr="00527604">
        <w:rPr>
          <w:rFonts w:ascii="Arial" w:hAnsi="Arial" w:cs="Arial"/>
          <w:sz w:val="16"/>
          <w:szCs w:val="16"/>
        </w:rPr>
        <w:t xml:space="preserve"> </w:t>
      </w:r>
      <w:hyperlink r:id="rId5" w:history="1">
        <w:r w:rsidRPr="00527604">
          <w:rPr>
            <w:rStyle w:val="Hipervnculo"/>
            <w:rFonts w:ascii="Arial" w:hAnsi="Arial" w:cs="Arial"/>
            <w:sz w:val="16"/>
            <w:szCs w:val="16"/>
          </w:rPr>
          <w:t>https://transparencia.guadalajara.gob.mx/sites/default/files/PlanMunicipalDesarrollo2021-2024.pdf</w:t>
        </w:r>
      </w:hyperlink>
      <w:r w:rsidRPr="00527604">
        <w:rPr>
          <w:rFonts w:ascii="Arial" w:hAnsi="Arial" w:cs="Arial"/>
          <w:sz w:val="16"/>
          <w:szCs w:val="16"/>
        </w:rPr>
        <w:t xml:space="preserve"> </w:t>
      </w:r>
    </w:p>
  </w:footnote>
  <w:footnote w:id="17">
    <w:p w14:paraId="352682F4" w14:textId="77777777" w:rsidR="00824F76" w:rsidRPr="00527604" w:rsidRDefault="00824F76" w:rsidP="00527604">
      <w:pPr>
        <w:pStyle w:val="Textonotapie"/>
        <w:rPr>
          <w:rFonts w:ascii="Arial" w:hAnsi="Arial" w:cs="Arial"/>
          <w:sz w:val="16"/>
          <w:szCs w:val="16"/>
        </w:rPr>
      </w:pPr>
      <w:r w:rsidRPr="00527604">
        <w:rPr>
          <w:rStyle w:val="Refdenotaalpie"/>
          <w:rFonts w:ascii="Arial" w:hAnsi="Arial" w:cs="Arial"/>
          <w:sz w:val="16"/>
          <w:szCs w:val="16"/>
        </w:rPr>
        <w:footnoteRef/>
      </w:r>
      <w:r w:rsidRPr="00527604">
        <w:rPr>
          <w:rFonts w:ascii="Arial" w:hAnsi="Arial" w:cs="Arial"/>
          <w:sz w:val="16"/>
          <w:szCs w:val="16"/>
        </w:rPr>
        <w:t xml:space="preserve"> </w:t>
      </w:r>
      <w:hyperlink r:id="rId6" w:anchor=":~:text=En%202020%2C%20en%20Jalisco%20viven,la%20poblaci%C3%B3n%20de%20esa%20entidad" w:history="1">
        <w:r w:rsidRPr="00527604">
          <w:rPr>
            <w:rStyle w:val="Hipervnculo"/>
            <w:rFonts w:ascii="Arial" w:hAnsi="Arial" w:cs="Arial"/>
            <w:sz w:val="16"/>
            <w:szCs w:val="16"/>
          </w:rPr>
          <w:t>https://cuentame.inegi.org.mx/monografias/informacion/jal/poblacion/comotu.aspx?tema=me&amp;e=14#:~:text=En%202020%2C%20en%20Jalisco%20viven,la%20poblaci%C3%B3n%20de%20esa%20entidad</w:t>
        </w:r>
      </w:hyperlink>
      <w:r w:rsidRPr="00527604">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824F76" w:rsidRDefault="00824F76">
        <w:pPr>
          <w:pStyle w:val="Encabezado"/>
          <w:jc w:val="center"/>
        </w:pPr>
      </w:p>
      <w:p w14:paraId="0ECD9221" w14:textId="77777777" w:rsidR="00824F76" w:rsidRDefault="00824F76">
        <w:pPr>
          <w:pStyle w:val="Encabezado"/>
          <w:jc w:val="center"/>
          <w:rPr>
            <w:noProof/>
          </w:rPr>
        </w:pPr>
        <w:r>
          <w:fldChar w:fldCharType="begin"/>
        </w:r>
        <w:r>
          <w:instrText xml:space="preserve"> PAGE   \* MERGEFORMAT </w:instrText>
        </w:r>
        <w:r>
          <w:fldChar w:fldCharType="separate"/>
        </w:r>
        <w:r w:rsidR="00CA63B8">
          <w:rPr>
            <w:noProof/>
          </w:rPr>
          <w:t>2</w:t>
        </w:r>
        <w:r>
          <w:rPr>
            <w:noProof/>
          </w:rPr>
          <w:fldChar w:fldCharType="end"/>
        </w:r>
      </w:p>
      <w:p w14:paraId="3C5D0553" w14:textId="07465217" w:rsidR="00824F76" w:rsidRDefault="00824F76">
        <w:pPr>
          <w:pStyle w:val="Encabezado"/>
          <w:jc w:val="center"/>
          <w:rPr>
            <w:rFonts w:ascii="Arial" w:hAnsi="Arial"/>
            <w:i/>
            <w:sz w:val="23"/>
            <w:szCs w:val="23"/>
          </w:rPr>
        </w:pPr>
        <w:r>
          <w:rPr>
            <w:rFonts w:ascii="Arial" w:hAnsi="Arial"/>
            <w:i/>
            <w:sz w:val="23"/>
            <w:szCs w:val="23"/>
          </w:rPr>
          <w:t>Ayuntamiento de Guadalajara</w:t>
        </w:r>
      </w:p>
      <w:p w14:paraId="2FC7E6FE" w14:textId="77777777" w:rsidR="00824F76" w:rsidRDefault="00824F76">
        <w:pPr>
          <w:pStyle w:val="Encabezado"/>
          <w:jc w:val="center"/>
        </w:pPr>
      </w:p>
      <w:p w14:paraId="634EF1D2" w14:textId="77777777" w:rsidR="00824F76" w:rsidRDefault="00824F76">
        <w:pPr>
          <w:pStyle w:val="Encabezado"/>
          <w:jc w:val="center"/>
        </w:pPr>
      </w:p>
      <w:p w14:paraId="0ECD9222" w14:textId="77777777" w:rsidR="00824F76" w:rsidRDefault="00D645D5">
        <w:pPr>
          <w:pStyle w:val="Encabezado"/>
          <w:jc w:val="center"/>
        </w:pPr>
      </w:p>
    </w:sdtContent>
  </w:sdt>
  <w:p w14:paraId="0ECD9223" w14:textId="77777777" w:rsidR="00824F76" w:rsidRDefault="00824F76"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41416226" r:id="rId2">
          <o:FieldCodes>\s</o:FieldCodes>
        </o:OLEObject>
      </w:object>
    </w:r>
    <w:r>
      <w:rPr>
        <w:rFonts w:ascii="Arial" w:hAnsi="Arial"/>
        <w:i/>
        <w:sz w:val="23"/>
        <w:szCs w:val="23"/>
      </w:rPr>
      <w:t>Ayuntamiento de Guadalajara</w:t>
    </w:r>
  </w:p>
  <w:p w14:paraId="0ECD9225" w14:textId="77777777" w:rsidR="00824F76" w:rsidRDefault="00824F76" w:rsidP="003B0553"/>
  <w:p w14:paraId="387FB59D" w14:textId="77777777" w:rsidR="00824F76" w:rsidRDefault="00824F76"/>
  <w:p w14:paraId="0933272B" w14:textId="6EB9F715" w:rsidR="00824F76" w:rsidRPr="00552901" w:rsidRDefault="00824F76"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6"/>
    <w:multiLevelType w:val="multilevel"/>
    <w:tmpl w:val="0482685C"/>
    <w:name w:val="WW8Num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7"/>
    <w:multiLevelType w:val="multilevel"/>
    <w:tmpl w:val="6E68EF64"/>
    <w:name w:val="WW8Num9"/>
    <w:lvl w:ilvl="0">
      <w:start w:val="1"/>
      <w:numFmt w:val="lowerLetter"/>
      <w:lvlText w:val="%1)"/>
      <w:lvlJc w:val="left"/>
      <w:pPr>
        <w:tabs>
          <w:tab w:val="num" w:pos="-1539"/>
        </w:tabs>
        <w:ind w:left="-99" w:hanging="360"/>
      </w:pPr>
      <w:rPr>
        <w:b/>
      </w:rPr>
    </w:lvl>
    <w:lvl w:ilvl="1">
      <w:start w:val="1"/>
      <w:numFmt w:val="lowerLetter"/>
      <w:lvlText w:val="%2)"/>
      <w:lvlJc w:val="left"/>
      <w:pPr>
        <w:tabs>
          <w:tab w:val="num" w:pos="-1539"/>
        </w:tabs>
        <w:ind w:left="621" w:hanging="360"/>
      </w:pPr>
    </w:lvl>
    <w:lvl w:ilvl="2">
      <w:start w:val="1"/>
      <w:numFmt w:val="lowerRoman"/>
      <w:lvlText w:val="%2.%3."/>
      <w:lvlJc w:val="right"/>
      <w:pPr>
        <w:tabs>
          <w:tab w:val="num" w:pos="-1539"/>
        </w:tabs>
        <w:ind w:left="1341" w:hanging="180"/>
      </w:pPr>
    </w:lvl>
    <w:lvl w:ilvl="3">
      <w:start w:val="1"/>
      <w:numFmt w:val="decimal"/>
      <w:lvlText w:val="%2.%3.%4."/>
      <w:lvlJc w:val="left"/>
      <w:pPr>
        <w:tabs>
          <w:tab w:val="num" w:pos="-1539"/>
        </w:tabs>
        <w:ind w:left="2061" w:hanging="360"/>
      </w:pPr>
    </w:lvl>
    <w:lvl w:ilvl="4">
      <w:start w:val="1"/>
      <w:numFmt w:val="lowerLetter"/>
      <w:lvlText w:val="%2.%3.%4.%5."/>
      <w:lvlJc w:val="left"/>
      <w:pPr>
        <w:tabs>
          <w:tab w:val="num" w:pos="-1539"/>
        </w:tabs>
        <w:ind w:left="2781" w:hanging="360"/>
      </w:pPr>
    </w:lvl>
    <w:lvl w:ilvl="5">
      <w:start w:val="1"/>
      <w:numFmt w:val="lowerRoman"/>
      <w:lvlText w:val="%2.%3.%4.%5.%6."/>
      <w:lvlJc w:val="right"/>
      <w:pPr>
        <w:tabs>
          <w:tab w:val="num" w:pos="-1539"/>
        </w:tabs>
        <w:ind w:left="3501" w:hanging="180"/>
      </w:pPr>
    </w:lvl>
    <w:lvl w:ilvl="6">
      <w:start w:val="1"/>
      <w:numFmt w:val="decimal"/>
      <w:lvlText w:val="%2.%3.%4.%5.%6.%7."/>
      <w:lvlJc w:val="left"/>
      <w:pPr>
        <w:tabs>
          <w:tab w:val="num" w:pos="-1539"/>
        </w:tabs>
        <w:ind w:left="4221" w:hanging="360"/>
      </w:pPr>
    </w:lvl>
    <w:lvl w:ilvl="7">
      <w:start w:val="1"/>
      <w:numFmt w:val="lowerLetter"/>
      <w:lvlText w:val="%2.%3.%4.%5.%6.%7.%8."/>
      <w:lvlJc w:val="left"/>
      <w:pPr>
        <w:tabs>
          <w:tab w:val="num" w:pos="-1539"/>
        </w:tabs>
        <w:ind w:left="4941" w:hanging="360"/>
      </w:pPr>
    </w:lvl>
    <w:lvl w:ilvl="8">
      <w:start w:val="1"/>
      <w:numFmt w:val="lowerRoman"/>
      <w:lvlText w:val="%2.%3.%4.%5.%6.%7.%8.%9."/>
      <w:lvlJc w:val="right"/>
      <w:pPr>
        <w:tabs>
          <w:tab w:val="num" w:pos="-1539"/>
        </w:tabs>
        <w:ind w:left="5661" w:hanging="180"/>
      </w:pPr>
    </w:lvl>
  </w:abstractNum>
  <w:abstractNum w:abstractNumId="5">
    <w:nsid w:val="00DE60CF"/>
    <w:multiLevelType w:val="multilevel"/>
    <w:tmpl w:val="7F3EF66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12A452B"/>
    <w:multiLevelType w:val="hybridMultilevel"/>
    <w:tmpl w:val="A998D0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6FB6FB0"/>
    <w:multiLevelType w:val="hybridMultilevel"/>
    <w:tmpl w:val="EEACD0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5D58B1"/>
    <w:multiLevelType w:val="hybridMultilevel"/>
    <w:tmpl w:val="8D521524"/>
    <w:lvl w:ilvl="0" w:tplc="4134B4D8">
      <w:start w:val="1"/>
      <w:numFmt w:val="upperRoman"/>
      <w:lvlText w:val="%1."/>
      <w:lvlJc w:val="left"/>
      <w:pPr>
        <w:ind w:left="72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3A54BB5"/>
    <w:multiLevelType w:val="multilevel"/>
    <w:tmpl w:val="639CAD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5">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7B40F0"/>
    <w:multiLevelType w:val="hybridMultilevel"/>
    <w:tmpl w:val="AE56930C"/>
    <w:lvl w:ilvl="0" w:tplc="76228B4A">
      <w:start w:val="1"/>
      <w:numFmt w:val="upperRoman"/>
      <w:lvlText w:val="%1."/>
      <w:lvlJc w:val="right"/>
      <w:pPr>
        <w:ind w:left="1146"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0D13A7A"/>
    <w:multiLevelType w:val="hybridMultilevel"/>
    <w:tmpl w:val="25AE0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2181AE4"/>
    <w:multiLevelType w:val="multilevel"/>
    <w:tmpl w:val="C122D7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23053B76"/>
    <w:multiLevelType w:val="hybridMultilevel"/>
    <w:tmpl w:val="E0188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45F0791"/>
    <w:multiLevelType w:val="hybridMultilevel"/>
    <w:tmpl w:val="DCF8BC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6B22A78"/>
    <w:multiLevelType w:val="hybridMultilevel"/>
    <w:tmpl w:val="1A4C28BA"/>
    <w:lvl w:ilvl="0" w:tplc="BCA6E462">
      <w:start w:val="1"/>
      <w:numFmt w:val="upperRoman"/>
      <w:lvlText w:val="%1."/>
      <w:lvlJc w:val="left"/>
      <w:pPr>
        <w:ind w:left="720" w:hanging="360"/>
      </w:pPr>
      <w:rPr>
        <w:rFonts w:ascii="Arial" w:hAnsi="Arial" w:cs="Arial" w:hint="default"/>
        <w:b/>
        <w:bCs/>
        <w:i w:val="0"/>
        <w:iCs w:val="0"/>
        <w:spacing w:val="-2"/>
        <w:w w:val="1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7753C65"/>
    <w:multiLevelType w:val="hybridMultilevel"/>
    <w:tmpl w:val="57CCA114"/>
    <w:lvl w:ilvl="0" w:tplc="187469F4">
      <w:numFmt w:val="bullet"/>
      <w:lvlText w:val=""/>
      <w:lvlJc w:val="left"/>
      <w:pPr>
        <w:ind w:left="1060" w:hanging="360"/>
      </w:pPr>
      <w:rPr>
        <w:rFonts w:ascii="Symbol" w:eastAsia="Times New Roman" w:hAnsi="Symbol" w:cs="Aria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25">
    <w:nsid w:val="37CB34F9"/>
    <w:multiLevelType w:val="hybridMultilevel"/>
    <w:tmpl w:val="F3EC6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2AE3FA4"/>
    <w:multiLevelType w:val="hybridMultilevel"/>
    <w:tmpl w:val="927E70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8CD248D"/>
    <w:multiLevelType w:val="hybridMultilevel"/>
    <w:tmpl w:val="F9F03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1">
    <w:nsid w:val="4C40038C"/>
    <w:multiLevelType w:val="multilevel"/>
    <w:tmpl w:val="F4FACE28"/>
    <w:lvl w:ilvl="0">
      <w:start w:val="1"/>
      <w:numFmt w:val="upperRoman"/>
      <w:lvlText w:val="%1."/>
      <w:lvlJc w:val="left"/>
      <w:pPr>
        <w:tabs>
          <w:tab w:val="left" w:pos="312"/>
        </w:tabs>
        <w:ind w:left="0" w:firstLine="0"/>
      </w:pPr>
      <w:rPr>
        <w:rFonts w:ascii="Arial" w:hAnsi="Arial" w:cs="Arial" w:hint="default"/>
        <w:b/>
        <w:bCs/>
        <w:sz w:val="18"/>
        <w:szCs w:val="1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nsid w:val="520E38EB"/>
    <w:multiLevelType w:val="hybridMultilevel"/>
    <w:tmpl w:val="3026B2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58DF190C"/>
    <w:multiLevelType w:val="hybridMultilevel"/>
    <w:tmpl w:val="2B4A0324"/>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4">
    <w:nsid w:val="5AE83283"/>
    <w:multiLevelType w:val="hybridMultilevel"/>
    <w:tmpl w:val="C1AA07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26433F2"/>
    <w:multiLevelType w:val="multilevel"/>
    <w:tmpl w:val="1D72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3ED228B"/>
    <w:multiLevelType w:val="hybridMultilevel"/>
    <w:tmpl w:val="F2B82D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42">
    <w:nsid w:val="74DD138C"/>
    <w:multiLevelType w:val="hybridMultilevel"/>
    <w:tmpl w:val="8108A5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nsid w:val="75BC74E5"/>
    <w:multiLevelType w:val="hybridMultilevel"/>
    <w:tmpl w:val="9D86A44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AA90122"/>
    <w:multiLevelType w:val="hybridMultilevel"/>
    <w:tmpl w:val="4FA4C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782A9B"/>
    <w:multiLevelType w:val="hybridMultilevel"/>
    <w:tmpl w:val="5B24C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37"/>
  </w:num>
  <w:num w:numId="4">
    <w:abstractNumId w:val="26"/>
  </w:num>
  <w:num w:numId="5">
    <w:abstractNumId w:val="35"/>
  </w:num>
  <w:num w:numId="6">
    <w:abstractNumId w:val="39"/>
  </w:num>
  <w:num w:numId="7">
    <w:abstractNumId w:val="36"/>
  </w:num>
  <w:num w:numId="8">
    <w:abstractNumId w:val="11"/>
  </w:num>
  <w:num w:numId="9">
    <w:abstractNumId w:val="23"/>
  </w:num>
  <w:num w:numId="10">
    <w:abstractNumId w:val="10"/>
  </w:num>
  <w:num w:numId="11">
    <w:abstractNumId w:val="13"/>
  </w:num>
  <w:num w:numId="12">
    <w:abstractNumId w:val="14"/>
  </w:num>
  <w:num w:numId="13">
    <w:abstractNumId w:val="16"/>
  </w:num>
  <w:num w:numId="14">
    <w:abstractNumId w:val="41"/>
  </w:num>
  <w:num w:numId="15">
    <w:abstractNumId w:val="2"/>
  </w:num>
  <w:num w:numId="16">
    <w:abstractNumId w:val="1"/>
  </w:num>
  <w:num w:numId="17">
    <w:abstractNumId w:val="0"/>
  </w:num>
  <w:num w:numId="18">
    <w:abstractNumId w:val="30"/>
  </w:num>
  <w:num w:numId="19">
    <w:abstractNumId w:val="28"/>
  </w:num>
  <w:num w:numId="20">
    <w:abstractNumId w:val="15"/>
  </w:num>
  <w:num w:numId="21">
    <w:abstractNumId w:val="31"/>
  </w:num>
  <w:num w:numId="22">
    <w:abstractNumId w:val="43"/>
  </w:num>
  <w:num w:numId="23">
    <w:abstractNumId w:val="40"/>
  </w:num>
  <w:num w:numId="24">
    <w:abstractNumId w:val="45"/>
  </w:num>
  <w:num w:numId="25">
    <w:abstractNumId w:val="17"/>
  </w:num>
  <w:num w:numId="26">
    <w:abstractNumId w:val="12"/>
  </w:num>
  <w:num w:numId="27">
    <w:abstractNumId w:val="32"/>
  </w:num>
  <w:num w:numId="28">
    <w:abstractNumId w:val="34"/>
  </w:num>
  <w:num w:numId="29">
    <w:abstractNumId w:val="42"/>
  </w:num>
  <w:num w:numId="30">
    <w:abstractNumId w:val="19"/>
  </w:num>
  <w:num w:numId="31">
    <w:abstractNumId w:val="5"/>
  </w:num>
  <w:num w:numId="32">
    <w:abstractNumId w:val="3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6"/>
  </w:num>
  <w:num w:numId="36">
    <w:abstractNumId w:val="27"/>
  </w:num>
  <w:num w:numId="37">
    <w:abstractNumId w:val="21"/>
  </w:num>
  <w:num w:numId="38">
    <w:abstractNumId w:val="20"/>
  </w:num>
  <w:num w:numId="39">
    <w:abstractNumId w:val="8"/>
  </w:num>
  <w:num w:numId="40">
    <w:abstractNumId w:val="25"/>
  </w:num>
  <w:num w:numId="41">
    <w:abstractNumId w:val="29"/>
  </w:num>
  <w:num w:numId="42">
    <w:abstractNumId w:val="24"/>
  </w:num>
  <w:num w:numId="43">
    <w:abstractNumId w:val="44"/>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654"/>
    <w:rsid w:val="000006B2"/>
    <w:rsid w:val="00000B88"/>
    <w:rsid w:val="00000BC7"/>
    <w:rsid w:val="00000C67"/>
    <w:rsid w:val="00000D9C"/>
    <w:rsid w:val="00000F6E"/>
    <w:rsid w:val="0000146A"/>
    <w:rsid w:val="0000190A"/>
    <w:rsid w:val="000021A2"/>
    <w:rsid w:val="00002495"/>
    <w:rsid w:val="00002A83"/>
    <w:rsid w:val="00002C88"/>
    <w:rsid w:val="00003CE4"/>
    <w:rsid w:val="00003F15"/>
    <w:rsid w:val="00004077"/>
    <w:rsid w:val="00004152"/>
    <w:rsid w:val="0000427B"/>
    <w:rsid w:val="000046AA"/>
    <w:rsid w:val="00004C27"/>
    <w:rsid w:val="00005213"/>
    <w:rsid w:val="000054D9"/>
    <w:rsid w:val="00005550"/>
    <w:rsid w:val="00005766"/>
    <w:rsid w:val="000057E8"/>
    <w:rsid w:val="00005AC0"/>
    <w:rsid w:val="00005C4F"/>
    <w:rsid w:val="00005D66"/>
    <w:rsid w:val="00005F1C"/>
    <w:rsid w:val="00006205"/>
    <w:rsid w:val="00006714"/>
    <w:rsid w:val="000067F0"/>
    <w:rsid w:val="00007091"/>
    <w:rsid w:val="00007899"/>
    <w:rsid w:val="00010271"/>
    <w:rsid w:val="00010586"/>
    <w:rsid w:val="000109F6"/>
    <w:rsid w:val="00010AFD"/>
    <w:rsid w:val="00011128"/>
    <w:rsid w:val="00011188"/>
    <w:rsid w:val="00011242"/>
    <w:rsid w:val="00011277"/>
    <w:rsid w:val="00011344"/>
    <w:rsid w:val="000113B1"/>
    <w:rsid w:val="0001168F"/>
    <w:rsid w:val="000119CF"/>
    <w:rsid w:val="00011E23"/>
    <w:rsid w:val="00012115"/>
    <w:rsid w:val="00012912"/>
    <w:rsid w:val="000129A9"/>
    <w:rsid w:val="00012BE9"/>
    <w:rsid w:val="00012BFE"/>
    <w:rsid w:val="00012CCC"/>
    <w:rsid w:val="00012D0C"/>
    <w:rsid w:val="000135DA"/>
    <w:rsid w:val="00013806"/>
    <w:rsid w:val="00013F7D"/>
    <w:rsid w:val="0001422F"/>
    <w:rsid w:val="0001464D"/>
    <w:rsid w:val="00014820"/>
    <w:rsid w:val="000151E3"/>
    <w:rsid w:val="0001541E"/>
    <w:rsid w:val="00015AD0"/>
    <w:rsid w:val="00015C3F"/>
    <w:rsid w:val="00015F24"/>
    <w:rsid w:val="0001684D"/>
    <w:rsid w:val="00016B0A"/>
    <w:rsid w:val="00016CC8"/>
    <w:rsid w:val="0002157C"/>
    <w:rsid w:val="00022621"/>
    <w:rsid w:val="00022D41"/>
    <w:rsid w:val="000237E8"/>
    <w:rsid w:val="00023B73"/>
    <w:rsid w:val="000246A6"/>
    <w:rsid w:val="00024CBD"/>
    <w:rsid w:val="00024CFA"/>
    <w:rsid w:val="00025858"/>
    <w:rsid w:val="0002598D"/>
    <w:rsid w:val="00026166"/>
    <w:rsid w:val="00027578"/>
    <w:rsid w:val="00030698"/>
    <w:rsid w:val="00030F72"/>
    <w:rsid w:val="00031027"/>
    <w:rsid w:val="00031AD6"/>
    <w:rsid w:val="00031C02"/>
    <w:rsid w:val="00032B38"/>
    <w:rsid w:val="00032D76"/>
    <w:rsid w:val="00033807"/>
    <w:rsid w:val="00033B98"/>
    <w:rsid w:val="00033FDD"/>
    <w:rsid w:val="00034515"/>
    <w:rsid w:val="00034C07"/>
    <w:rsid w:val="00034DD6"/>
    <w:rsid w:val="000353DD"/>
    <w:rsid w:val="000358DE"/>
    <w:rsid w:val="0003649C"/>
    <w:rsid w:val="00036B12"/>
    <w:rsid w:val="00036E90"/>
    <w:rsid w:val="00036F86"/>
    <w:rsid w:val="00037145"/>
    <w:rsid w:val="000376F7"/>
    <w:rsid w:val="000376FE"/>
    <w:rsid w:val="00037A5D"/>
    <w:rsid w:val="00037AA2"/>
    <w:rsid w:val="00037C2C"/>
    <w:rsid w:val="000401A0"/>
    <w:rsid w:val="00040364"/>
    <w:rsid w:val="00040479"/>
    <w:rsid w:val="00040E8A"/>
    <w:rsid w:val="000414F4"/>
    <w:rsid w:val="0004178C"/>
    <w:rsid w:val="00041DA6"/>
    <w:rsid w:val="00041E1A"/>
    <w:rsid w:val="0004241A"/>
    <w:rsid w:val="00042F93"/>
    <w:rsid w:val="000439D9"/>
    <w:rsid w:val="00044178"/>
    <w:rsid w:val="00044626"/>
    <w:rsid w:val="000446A4"/>
    <w:rsid w:val="00044C0E"/>
    <w:rsid w:val="00044E3C"/>
    <w:rsid w:val="00044FFF"/>
    <w:rsid w:val="00045520"/>
    <w:rsid w:val="00045733"/>
    <w:rsid w:val="0004657A"/>
    <w:rsid w:val="00046C1E"/>
    <w:rsid w:val="000477A9"/>
    <w:rsid w:val="00047E14"/>
    <w:rsid w:val="00047E47"/>
    <w:rsid w:val="00050019"/>
    <w:rsid w:val="000501B7"/>
    <w:rsid w:val="00050339"/>
    <w:rsid w:val="00050576"/>
    <w:rsid w:val="00050ED8"/>
    <w:rsid w:val="000513AA"/>
    <w:rsid w:val="0005164C"/>
    <w:rsid w:val="00051D47"/>
    <w:rsid w:val="000520C5"/>
    <w:rsid w:val="00052772"/>
    <w:rsid w:val="0005283B"/>
    <w:rsid w:val="00052F8F"/>
    <w:rsid w:val="000530D0"/>
    <w:rsid w:val="0005447E"/>
    <w:rsid w:val="00054FEA"/>
    <w:rsid w:val="00055210"/>
    <w:rsid w:val="000556A4"/>
    <w:rsid w:val="00056203"/>
    <w:rsid w:val="00056C07"/>
    <w:rsid w:val="00056C34"/>
    <w:rsid w:val="000575FB"/>
    <w:rsid w:val="000604FF"/>
    <w:rsid w:val="00060BFE"/>
    <w:rsid w:val="00061B8F"/>
    <w:rsid w:val="00062BB1"/>
    <w:rsid w:val="00062C7A"/>
    <w:rsid w:val="0006368E"/>
    <w:rsid w:val="00063C78"/>
    <w:rsid w:val="0006420C"/>
    <w:rsid w:val="00064556"/>
    <w:rsid w:val="00064579"/>
    <w:rsid w:val="000645E0"/>
    <w:rsid w:val="00064668"/>
    <w:rsid w:val="00064713"/>
    <w:rsid w:val="00064C3F"/>
    <w:rsid w:val="00064D70"/>
    <w:rsid w:val="0006505E"/>
    <w:rsid w:val="00065BD1"/>
    <w:rsid w:val="00065D65"/>
    <w:rsid w:val="00065E7F"/>
    <w:rsid w:val="00066491"/>
    <w:rsid w:val="00066625"/>
    <w:rsid w:val="00066841"/>
    <w:rsid w:val="00067248"/>
    <w:rsid w:val="00070216"/>
    <w:rsid w:val="000703B6"/>
    <w:rsid w:val="0007042C"/>
    <w:rsid w:val="00070474"/>
    <w:rsid w:val="000709B2"/>
    <w:rsid w:val="00070A1E"/>
    <w:rsid w:val="00070FCF"/>
    <w:rsid w:val="000714D7"/>
    <w:rsid w:val="00071500"/>
    <w:rsid w:val="000717AF"/>
    <w:rsid w:val="00071A82"/>
    <w:rsid w:val="00071B75"/>
    <w:rsid w:val="00071DE1"/>
    <w:rsid w:val="00071F33"/>
    <w:rsid w:val="00072001"/>
    <w:rsid w:val="00072573"/>
    <w:rsid w:val="00072B7B"/>
    <w:rsid w:val="000738D8"/>
    <w:rsid w:val="000738D9"/>
    <w:rsid w:val="00073D44"/>
    <w:rsid w:val="000746F3"/>
    <w:rsid w:val="00074972"/>
    <w:rsid w:val="00074B5A"/>
    <w:rsid w:val="00074DA3"/>
    <w:rsid w:val="00074E76"/>
    <w:rsid w:val="000751D5"/>
    <w:rsid w:val="0007534D"/>
    <w:rsid w:val="00075F11"/>
    <w:rsid w:val="00076172"/>
    <w:rsid w:val="000765FC"/>
    <w:rsid w:val="000767E8"/>
    <w:rsid w:val="000767F0"/>
    <w:rsid w:val="00076A04"/>
    <w:rsid w:val="00076D32"/>
    <w:rsid w:val="0007729A"/>
    <w:rsid w:val="00077F57"/>
    <w:rsid w:val="00080331"/>
    <w:rsid w:val="00080AFA"/>
    <w:rsid w:val="000810C9"/>
    <w:rsid w:val="000812F3"/>
    <w:rsid w:val="0008159C"/>
    <w:rsid w:val="000818C1"/>
    <w:rsid w:val="00081DD1"/>
    <w:rsid w:val="00082054"/>
    <w:rsid w:val="000821CC"/>
    <w:rsid w:val="000821EC"/>
    <w:rsid w:val="00082843"/>
    <w:rsid w:val="00082A8D"/>
    <w:rsid w:val="00082E74"/>
    <w:rsid w:val="00082F46"/>
    <w:rsid w:val="0008356E"/>
    <w:rsid w:val="000837F5"/>
    <w:rsid w:val="00083F6E"/>
    <w:rsid w:val="00084B1C"/>
    <w:rsid w:val="00084D39"/>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4E8B"/>
    <w:rsid w:val="00095492"/>
    <w:rsid w:val="00095785"/>
    <w:rsid w:val="00095C91"/>
    <w:rsid w:val="00095F43"/>
    <w:rsid w:val="000960E2"/>
    <w:rsid w:val="000964A3"/>
    <w:rsid w:val="000964BB"/>
    <w:rsid w:val="00096ED0"/>
    <w:rsid w:val="00096EF9"/>
    <w:rsid w:val="00097654"/>
    <w:rsid w:val="00097765"/>
    <w:rsid w:val="00097ACE"/>
    <w:rsid w:val="000A0026"/>
    <w:rsid w:val="000A0064"/>
    <w:rsid w:val="000A01EA"/>
    <w:rsid w:val="000A084E"/>
    <w:rsid w:val="000A1453"/>
    <w:rsid w:val="000A1683"/>
    <w:rsid w:val="000A17C2"/>
    <w:rsid w:val="000A2200"/>
    <w:rsid w:val="000A2602"/>
    <w:rsid w:val="000A294D"/>
    <w:rsid w:val="000A2992"/>
    <w:rsid w:val="000A2F36"/>
    <w:rsid w:val="000A4097"/>
    <w:rsid w:val="000A4231"/>
    <w:rsid w:val="000A42BB"/>
    <w:rsid w:val="000A4C31"/>
    <w:rsid w:val="000A4CF0"/>
    <w:rsid w:val="000A4D14"/>
    <w:rsid w:val="000A51BB"/>
    <w:rsid w:val="000A54C8"/>
    <w:rsid w:val="000A56E1"/>
    <w:rsid w:val="000A5791"/>
    <w:rsid w:val="000A5B95"/>
    <w:rsid w:val="000A6397"/>
    <w:rsid w:val="000A6527"/>
    <w:rsid w:val="000A6C68"/>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6D18"/>
    <w:rsid w:val="000B7AF2"/>
    <w:rsid w:val="000B7B9B"/>
    <w:rsid w:val="000C0829"/>
    <w:rsid w:val="000C0D57"/>
    <w:rsid w:val="000C1013"/>
    <w:rsid w:val="000C11EE"/>
    <w:rsid w:val="000C170C"/>
    <w:rsid w:val="000C17EC"/>
    <w:rsid w:val="000C1D7F"/>
    <w:rsid w:val="000C20B4"/>
    <w:rsid w:val="000C21E6"/>
    <w:rsid w:val="000C24A8"/>
    <w:rsid w:val="000C26AB"/>
    <w:rsid w:val="000C2B80"/>
    <w:rsid w:val="000C2C83"/>
    <w:rsid w:val="000C2D63"/>
    <w:rsid w:val="000C2E24"/>
    <w:rsid w:val="000C2E48"/>
    <w:rsid w:val="000C3279"/>
    <w:rsid w:val="000C34D3"/>
    <w:rsid w:val="000C3610"/>
    <w:rsid w:val="000C3650"/>
    <w:rsid w:val="000C3BF6"/>
    <w:rsid w:val="000C4230"/>
    <w:rsid w:val="000C42C0"/>
    <w:rsid w:val="000C42F9"/>
    <w:rsid w:val="000C44D0"/>
    <w:rsid w:val="000C46A8"/>
    <w:rsid w:val="000C5570"/>
    <w:rsid w:val="000C56D1"/>
    <w:rsid w:val="000C5897"/>
    <w:rsid w:val="000C650F"/>
    <w:rsid w:val="000C6D31"/>
    <w:rsid w:val="000C7C79"/>
    <w:rsid w:val="000D05E5"/>
    <w:rsid w:val="000D156D"/>
    <w:rsid w:val="000D159A"/>
    <w:rsid w:val="000D161C"/>
    <w:rsid w:val="000D161F"/>
    <w:rsid w:val="000D1B86"/>
    <w:rsid w:val="000D1FEA"/>
    <w:rsid w:val="000D26D8"/>
    <w:rsid w:val="000D29B6"/>
    <w:rsid w:val="000D3173"/>
    <w:rsid w:val="000D3512"/>
    <w:rsid w:val="000D5104"/>
    <w:rsid w:val="000D5630"/>
    <w:rsid w:val="000D5DBC"/>
    <w:rsid w:val="000D69F1"/>
    <w:rsid w:val="000D6A94"/>
    <w:rsid w:val="000D77F2"/>
    <w:rsid w:val="000D7CEE"/>
    <w:rsid w:val="000E052B"/>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4D5F"/>
    <w:rsid w:val="000E5018"/>
    <w:rsid w:val="000E50A2"/>
    <w:rsid w:val="000E53FB"/>
    <w:rsid w:val="000E5B89"/>
    <w:rsid w:val="000E5CC9"/>
    <w:rsid w:val="000E65B3"/>
    <w:rsid w:val="000E661D"/>
    <w:rsid w:val="000E6897"/>
    <w:rsid w:val="000E6D49"/>
    <w:rsid w:val="000E6EE9"/>
    <w:rsid w:val="000E70AF"/>
    <w:rsid w:val="000E70BA"/>
    <w:rsid w:val="000E752A"/>
    <w:rsid w:val="000E78DE"/>
    <w:rsid w:val="000E7909"/>
    <w:rsid w:val="000E7D2F"/>
    <w:rsid w:val="000F0118"/>
    <w:rsid w:val="000F02EB"/>
    <w:rsid w:val="000F08CE"/>
    <w:rsid w:val="000F08CF"/>
    <w:rsid w:val="000F0C75"/>
    <w:rsid w:val="000F157B"/>
    <w:rsid w:val="000F1CD0"/>
    <w:rsid w:val="000F1D2C"/>
    <w:rsid w:val="000F2016"/>
    <w:rsid w:val="000F2992"/>
    <w:rsid w:val="000F2AFF"/>
    <w:rsid w:val="000F2FE8"/>
    <w:rsid w:val="000F3B3B"/>
    <w:rsid w:val="000F3DCD"/>
    <w:rsid w:val="000F3EE0"/>
    <w:rsid w:val="000F4247"/>
    <w:rsid w:val="000F4764"/>
    <w:rsid w:val="000F5A7F"/>
    <w:rsid w:val="000F63E0"/>
    <w:rsid w:val="000F6D1E"/>
    <w:rsid w:val="000F71F2"/>
    <w:rsid w:val="000F7DD0"/>
    <w:rsid w:val="00100447"/>
    <w:rsid w:val="00100825"/>
    <w:rsid w:val="00100B11"/>
    <w:rsid w:val="00100FBB"/>
    <w:rsid w:val="001023C3"/>
    <w:rsid w:val="00102C26"/>
    <w:rsid w:val="00102CB0"/>
    <w:rsid w:val="001035CE"/>
    <w:rsid w:val="00103968"/>
    <w:rsid w:val="00103A4E"/>
    <w:rsid w:val="00104176"/>
    <w:rsid w:val="00104507"/>
    <w:rsid w:val="0010452A"/>
    <w:rsid w:val="00105762"/>
    <w:rsid w:val="00105EDC"/>
    <w:rsid w:val="00106440"/>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5D6"/>
    <w:rsid w:val="00114BC3"/>
    <w:rsid w:val="00114D18"/>
    <w:rsid w:val="00114DB6"/>
    <w:rsid w:val="00115518"/>
    <w:rsid w:val="001156C6"/>
    <w:rsid w:val="00115933"/>
    <w:rsid w:val="00116051"/>
    <w:rsid w:val="00116086"/>
    <w:rsid w:val="0011629F"/>
    <w:rsid w:val="0011749D"/>
    <w:rsid w:val="00117907"/>
    <w:rsid w:val="00117ACE"/>
    <w:rsid w:val="00120052"/>
    <w:rsid w:val="001208DE"/>
    <w:rsid w:val="001215FE"/>
    <w:rsid w:val="00121635"/>
    <w:rsid w:val="00121F34"/>
    <w:rsid w:val="0012245C"/>
    <w:rsid w:val="00122708"/>
    <w:rsid w:val="0012278B"/>
    <w:rsid w:val="00122848"/>
    <w:rsid w:val="001228EF"/>
    <w:rsid w:val="00122D48"/>
    <w:rsid w:val="00122D82"/>
    <w:rsid w:val="0012304A"/>
    <w:rsid w:val="00124476"/>
    <w:rsid w:val="00124492"/>
    <w:rsid w:val="0012455F"/>
    <w:rsid w:val="0012474B"/>
    <w:rsid w:val="00124B85"/>
    <w:rsid w:val="00124CFE"/>
    <w:rsid w:val="00125282"/>
    <w:rsid w:val="00126B95"/>
    <w:rsid w:val="00126C4B"/>
    <w:rsid w:val="00126DD9"/>
    <w:rsid w:val="00126E07"/>
    <w:rsid w:val="00127B9F"/>
    <w:rsid w:val="00127E0B"/>
    <w:rsid w:val="001304EC"/>
    <w:rsid w:val="00130E16"/>
    <w:rsid w:val="0013139D"/>
    <w:rsid w:val="001313F3"/>
    <w:rsid w:val="0013161D"/>
    <w:rsid w:val="00131C0A"/>
    <w:rsid w:val="00131D39"/>
    <w:rsid w:val="00131E86"/>
    <w:rsid w:val="00132189"/>
    <w:rsid w:val="00132A13"/>
    <w:rsid w:val="00132CB8"/>
    <w:rsid w:val="001331A1"/>
    <w:rsid w:val="00133750"/>
    <w:rsid w:val="0013385E"/>
    <w:rsid w:val="00133B71"/>
    <w:rsid w:val="0013436C"/>
    <w:rsid w:val="001343E7"/>
    <w:rsid w:val="00134AC4"/>
    <w:rsid w:val="00135419"/>
    <w:rsid w:val="00135882"/>
    <w:rsid w:val="00135A8F"/>
    <w:rsid w:val="00135C80"/>
    <w:rsid w:val="0013641B"/>
    <w:rsid w:val="0013709F"/>
    <w:rsid w:val="0014069F"/>
    <w:rsid w:val="00140CC0"/>
    <w:rsid w:val="001410B7"/>
    <w:rsid w:val="0014120E"/>
    <w:rsid w:val="00141700"/>
    <w:rsid w:val="001417C6"/>
    <w:rsid w:val="00141816"/>
    <w:rsid w:val="0014184D"/>
    <w:rsid w:val="00141CCC"/>
    <w:rsid w:val="00142618"/>
    <w:rsid w:val="00142F11"/>
    <w:rsid w:val="0014334F"/>
    <w:rsid w:val="001434DB"/>
    <w:rsid w:val="001436CB"/>
    <w:rsid w:val="001439B3"/>
    <w:rsid w:val="00143F2D"/>
    <w:rsid w:val="00143F89"/>
    <w:rsid w:val="00144117"/>
    <w:rsid w:val="00144AE5"/>
    <w:rsid w:val="001450B3"/>
    <w:rsid w:val="00146A3A"/>
    <w:rsid w:val="0014788D"/>
    <w:rsid w:val="00147A8F"/>
    <w:rsid w:val="00147E8A"/>
    <w:rsid w:val="00150489"/>
    <w:rsid w:val="001506FF"/>
    <w:rsid w:val="00150757"/>
    <w:rsid w:val="00150837"/>
    <w:rsid w:val="00151352"/>
    <w:rsid w:val="00151DEF"/>
    <w:rsid w:val="00152172"/>
    <w:rsid w:val="00152236"/>
    <w:rsid w:val="0015232D"/>
    <w:rsid w:val="00152598"/>
    <w:rsid w:val="0015371B"/>
    <w:rsid w:val="0015371C"/>
    <w:rsid w:val="00153891"/>
    <w:rsid w:val="00153F5E"/>
    <w:rsid w:val="0015449C"/>
    <w:rsid w:val="00154D6F"/>
    <w:rsid w:val="00155628"/>
    <w:rsid w:val="00155C30"/>
    <w:rsid w:val="00156538"/>
    <w:rsid w:val="00156B70"/>
    <w:rsid w:val="00156CD4"/>
    <w:rsid w:val="00157202"/>
    <w:rsid w:val="0015730C"/>
    <w:rsid w:val="00157AC1"/>
    <w:rsid w:val="00160050"/>
    <w:rsid w:val="0016046F"/>
    <w:rsid w:val="00160847"/>
    <w:rsid w:val="001609ED"/>
    <w:rsid w:val="00160E04"/>
    <w:rsid w:val="001616FD"/>
    <w:rsid w:val="001620B5"/>
    <w:rsid w:val="0016251E"/>
    <w:rsid w:val="00162D4F"/>
    <w:rsid w:val="001633CB"/>
    <w:rsid w:val="001641E0"/>
    <w:rsid w:val="0016474A"/>
    <w:rsid w:val="00165041"/>
    <w:rsid w:val="00165637"/>
    <w:rsid w:val="00165987"/>
    <w:rsid w:val="00165D9F"/>
    <w:rsid w:val="00166094"/>
    <w:rsid w:val="001662B9"/>
    <w:rsid w:val="00166BCB"/>
    <w:rsid w:val="00166FE3"/>
    <w:rsid w:val="00166FFD"/>
    <w:rsid w:val="001670CE"/>
    <w:rsid w:val="001673D0"/>
    <w:rsid w:val="0016773E"/>
    <w:rsid w:val="00167940"/>
    <w:rsid w:val="00167C18"/>
    <w:rsid w:val="001702D5"/>
    <w:rsid w:val="0017063C"/>
    <w:rsid w:val="00171A8F"/>
    <w:rsid w:val="00172AB1"/>
    <w:rsid w:val="00172B4E"/>
    <w:rsid w:val="00173094"/>
    <w:rsid w:val="0017335D"/>
    <w:rsid w:val="001733C7"/>
    <w:rsid w:val="0017443E"/>
    <w:rsid w:val="001748D4"/>
    <w:rsid w:val="00174B77"/>
    <w:rsid w:val="00175826"/>
    <w:rsid w:val="00175E70"/>
    <w:rsid w:val="0017611C"/>
    <w:rsid w:val="00176335"/>
    <w:rsid w:val="001767D0"/>
    <w:rsid w:val="00176976"/>
    <w:rsid w:val="00176BA3"/>
    <w:rsid w:val="0017760D"/>
    <w:rsid w:val="00177D2B"/>
    <w:rsid w:val="00177D53"/>
    <w:rsid w:val="001800C6"/>
    <w:rsid w:val="001800FD"/>
    <w:rsid w:val="001801D0"/>
    <w:rsid w:val="00180218"/>
    <w:rsid w:val="0018046B"/>
    <w:rsid w:val="0018055F"/>
    <w:rsid w:val="001805FB"/>
    <w:rsid w:val="00180B69"/>
    <w:rsid w:val="00180BB5"/>
    <w:rsid w:val="00181568"/>
    <w:rsid w:val="00181D2C"/>
    <w:rsid w:val="00182127"/>
    <w:rsid w:val="001822D9"/>
    <w:rsid w:val="00182A2D"/>
    <w:rsid w:val="00182A3D"/>
    <w:rsid w:val="00182B52"/>
    <w:rsid w:val="00182B92"/>
    <w:rsid w:val="00182C17"/>
    <w:rsid w:val="00183840"/>
    <w:rsid w:val="001838CF"/>
    <w:rsid w:val="00183B31"/>
    <w:rsid w:val="0018427D"/>
    <w:rsid w:val="00184943"/>
    <w:rsid w:val="00184CCA"/>
    <w:rsid w:val="00185103"/>
    <w:rsid w:val="00185931"/>
    <w:rsid w:val="0018629E"/>
    <w:rsid w:val="00186691"/>
    <w:rsid w:val="001867B8"/>
    <w:rsid w:val="001867D5"/>
    <w:rsid w:val="00186811"/>
    <w:rsid w:val="00186AC5"/>
    <w:rsid w:val="00187371"/>
    <w:rsid w:val="00187CC8"/>
    <w:rsid w:val="00190306"/>
    <w:rsid w:val="0019047A"/>
    <w:rsid w:val="00190913"/>
    <w:rsid w:val="00190EC2"/>
    <w:rsid w:val="00190FA8"/>
    <w:rsid w:val="00191951"/>
    <w:rsid w:val="00191B57"/>
    <w:rsid w:val="00191D6B"/>
    <w:rsid w:val="00191DCF"/>
    <w:rsid w:val="001920C2"/>
    <w:rsid w:val="00192714"/>
    <w:rsid w:val="00192790"/>
    <w:rsid w:val="00192DED"/>
    <w:rsid w:val="00192F4F"/>
    <w:rsid w:val="00192FF5"/>
    <w:rsid w:val="00193C70"/>
    <w:rsid w:val="00193D14"/>
    <w:rsid w:val="00193D32"/>
    <w:rsid w:val="00194752"/>
    <w:rsid w:val="00194A2B"/>
    <w:rsid w:val="00194AE1"/>
    <w:rsid w:val="00194B7E"/>
    <w:rsid w:val="00194F47"/>
    <w:rsid w:val="00195249"/>
    <w:rsid w:val="00195296"/>
    <w:rsid w:val="00196930"/>
    <w:rsid w:val="00196F20"/>
    <w:rsid w:val="00197098"/>
    <w:rsid w:val="00197B96"/>
    <w:rsid w:val="00197BF7"/>
    <w:rsid w:val="00197F86"/>
    <w:rsid w:val="001A05F0"/>
    <w:rsid w:val="001A094F"/>
    <w:rsid w:val="001A0F0C"/>
    <w:rsid w:val="001A112A"/>
    <w:rsid w:val="001A27E8"/>
    <w:rsid w:val="001A2819"/>
    <w:rsid w:val="001A2D57"/>
    <w:rsid w:val="001A3A4D"/>
    <w:rsid w:val="001A3B1A"/>
    <w:rsid w:val="001A4501"/>
    <w:rsid w:val="001A451C"/>
    <w:rsid w:val="001A47C3"/>
    <w:rsid w:val="001A4CC4"/>
    <w:rsid w:val="001A53E4"/>
    <w:rsid w:val="001A5458"/>
    <w:rsid w:val="001A5F64"/>
    <w:rsid w:val="001A606D"/>
    <w:rsid w:val="001A612E"/>
    <w:rsid w:val="001A61A2"/>
    <w:rsid w:val="001A6A8A"/>
    <w:rsid w:val="001A6E6C"/>
    <w:rsid w:val="001A73F8"/>
    <w:rsid w:val="001A74D7"/>
    <w:rsid w:val="001A75E0"/>
    <w:rsid w:val="001A799B"/>
    <w:rsid w:val="001A7C53"/>
    <w:rsid w:val="001A7D22"/>
    <w:rsid w:val="001B0082"/>
    <w:rsid w:val="001B025D"/>
    <w:rsid w:val="001B0B2B"/>
    <w:rsid w:val="001B11E4"/>
    <w:rsid w:val="001B151D"/>
    <w:rsid w:val="001B1CB1"/>
    <w:rsid w:val="001B1F02"/>
    <w:rsid w:val="001B1F2D"/>
    <w:rsid w:val="001B274C"/>
    <w:rsid w:val="001B2F6F"/>
    <w:rsid w:val="001B309F"/>
    <w:rsid w:val="001B3508"/>
    <w:rsid w:val="001B354E"/>
    <w:rsid w:val="001B3630"/>
    <w:rsid w:val="001B3ACD"/>
    <w:rsid w:val="001B4808"/>
    <w:rsid w:val="001B582B"/>
    <w:rsid w:val="001B5967"/>
    <w:rsid w:val="001B5B04"/>
    <w:rsid w:val="001B79D1"/>
    <w:rsid w:val="001B7C6B"/>
    <w:rsid w:val="001B7C70"/>
    <w:rsid w:val="001B7EF4"/>
    <w:rsid w:val="001C02AB"/>
    <w:rsid w:val="001C03C0"/>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82F"/>
    <w:rsid w:val="001C494D"/>
    <w:rsid w:val="001C4DEB"/>
    <w:rsid w:val="001C51B2"/>
    <w:rsid w:val="001C65B7"/>
    <w:rsid w:val="001C69BF"/>
    <w:rsid w:val="001C6D4E"/>
    <w:rsid w:val="001C75D1"/>
    <w:rsid w:val="001C790B"/>
    <w:rsid w:val="001C7B0E"/>
    <w:rsid w:val="001C7F8B"/>
    <w:rsid w:val="001D0379"/>
    <w:rsid w:val="001D06DC"/>
    <w:rsid w:val="001D08BA"/>
    <w:rsid w:val="001D0F1A"/>
    <w:rsid w:val="001D11CB"/>
    <w:rsid w:val="001D1BCB"/>
    <w:rsid w:val="001D2A4E"/>
    <w:rsid w:val="001D2E9D"/>
    <w:rsid w:val="001D3239"/>
    <w:rsid w:val="001D36DE"/>
    <w:rsid w:val="001D3B03"/>
    <w:rsid w:val="001D3B1B"/>
    <w:rsid w:val="001D40DB"/>
    <w:rsid w:val="001D413B"/>
    <w:rsid w:val="001D49F2"/>
    <w:rsid w:val="001D4B01"/>
    <w:rsid w:val="001D4DDC"/>
    <w:rsid w:val="001D54D8"/>
    <w:rsid w:val="001D70A5"/>
    <w:rsid w:val="001D71A3"/>
    <w:rsid w:val="001D71EB"/>
    <w:rsid w:val="001D73A7"/>
    <w:rsid w:val="001D73BC"/>
    <w:rsid w:val="001D768C"/>
    <w:rsid w:val="001D78B1"/>
    <w:rsid w:val="001E0820"/>
    <w:rsid w:val="001E0F6C"/>
    <w:rsid w:val="001E1BAE"/>
    <w:rsid w:val="001E1C78"/>
    <w:rsid w:val="001E1D6D"/>
    <w:rsid w:val="001E1F55"/>
    <w:rsid w:val="001E259B"/>
    <w:rsid w:val="001E30EC"/>
    <w:rsid w:val="001E3C1F"/>
    <w:rsid w:val="001E3E92"/>
    <w:rsid w:val="001E494C"/>
    <w:rsid w:val="001E4B2D"/>
    <w:rsid w:val="001E4D48"/>
    <w:rsid w:val="001E558B"/>
    <w:rsid w:val="001E5841"/>
    <w:rsid w:val="001E5FCD"/>
    <w:rsid w:val="001E6473"/>
    <w:rsid w:val="001E67DC"/>
    <w:rsid w:val="001E6867"/>
    <w:rsid w:val="001E6A81"/>
    <w:rsid w:val="001E6FB4"/>
    <w:rsid w:val="001E7061"/>
    <w:rsid w:val="001E7087"/>
    <w:rsid w:val="001E7405"/>
    <w:rsid w:val="001E7B71"/>
    <w:rsid w:val="001F040E"/>
    <w:rsid w:val="001F0629"/>
    <w:rsid w:val="001F189C"/>
    <w:rsid w:val="001F1A7D"/>
    <w:rsid w:val="001F1CFF"/>
    <w:rsid w:val="001F1D1F"/>
    <w:rsid w:val="001F20F4"/>
    <w:rsid w:val="001F23A5"/>
    <w:rsid w:val="001F2AC7"/>
    <w:rsid w:val="001F30A0"/>
    <w:rsid w:val="001F30FB"/>
    <w:rsid w:val="001F3408"/>
    <w:rsid w:val="001F3413"/>
    <w:rsid w:val="001F3AFC"/>
    <w:rsid w:val="001F3B91"/>
    <w:rsid w:val="001F3D07"/>
    <w:rsid w:val="001F3FDF"/>
    <w:rsid w:val="001F497B"/>
    <w:rsid w:val="001F51A7"/>
    <w:rsid w:val="001F549D"/>
    <w:rsid w:val="001F62F8"/>
    <w:rsid w:val="001F6587"/>
    <w:rsid w:val="001F65F1"/>
    <w:rsid w:val="001F6B5A"/>
    <w:rsid w:val="001F726A"/>
    <w:rsid w:val="001F7418"/>
    <w:rsid w:val="001F7D39"/>
    <w:rsid w:val="001F7D6B"/>
    <w:rsid w:val="0020031C"/>
    <w:rsid w:val="00200438"/>
    <w:rsid w:val="002007DF"/>
    <w:rsid w:val="00201BFE"/>
    <w:rsid w:val="00202259"/>
    <w:rsid w:val="00202951"/>
    <w:rsid w:val="00202E5B"/>
    <w:rsid w:val="00203185"/>
    <w:rsid w:val="0020329D"/>
    <w:rsid w:val="002036E1"/>
    <w:rsid w:val="00203F84"/>
    <w:rsid w:val="00204D1D"/>
    <w:rsid w:val="00204F3C"/>
    <w:rsid w:val="002051B7"/>
    <w:rsid w:val="002055A3"/>
    <w:rsid w:val="00205B4A"/>
    <w:rsid w:val="00205EE5"/>
    <w:rsid w:val="00206426"/>
    <w:rsid w:val="002066C5"/>
    <w:rsid w:val="00206E75"/>
    <w:rsid w:val="0020740C"/>
    <w:rsid w:val="002077FE"/>
    <w:rsid w:val="00207DF4"/>
    <w:rsid w:val="002100EB"/>
    <w:rsid w:val="0021048F"/>
    <w:rsid w:val="00210554"/>
    <w:rsid w:val="0021074C"/>
    <w:rsid w:val="002107FF"/>
    <w:rsid w:val="00210965"/>
    <w:rsid w:val="00210B45"/>
    <w:rsid w:val="00210F7A"/>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6D04"/>
    <w:rsid w:val="002173B6"/>
    <w:rsid w:val="002177E3"/>
    <w:rsid w:val="00217FA3"/>
    <w:rsid w:val="00221936"/>
    <w:rsid w:val="00221C34"/>
    <w:rsid w:val="00221F41"/>
    <w:rsid w:val="00222980"/>
    <w:rsid w:val="00222A29"/>
    <w:rsid w:val="00222ABF"/>
    <w:rsid w:val="00223090"/>
    <w:rsid w:val="00223C84"/>
    <w:rsid w:val="00223D84"/>
    <w:rsid w:val="00223E3C"/>
    <w:rsid w:val="002240BC"/>
    <w:rsid w:val="0022412C"/>
    <w:rsid w:val="00224406"/>
    <w:rsid w:val="00224430"/>
    <w:rsid w:val="002246C1"/>
    <w:rsid w:val="00224B39"/>
    <w:rsid w:val="00224B5B"/>
    <w:rsid w:val="002257EE"/>
    <w:rsid w:val="00225A3E"/>
    <w:rsid w:val="00225BBA"/>
    <w:rsid w:val="00225F5A"/>
    <w:rsid w:val="0022613B"/>
    <w:rsid w:val="00226254"/>
    <w:rsid w:val="002266A7"/>
    <w:rsid w:val="0022750A"/>
    <w:rsid w:val="0022786E"/>
    <w:rsid w:val="00227F89"/>
    <w:rsid w:val="0023013F"/>
    <w:rsid w:val="00230809"/>
    <w:rsid w:val="00230967"/>
    <w:rsid w:val="00230AD8"/>
    <w:rsid w:val="00231295"/>
    <w:rsid w:val="002314FB"/>
    <w:rsid w:val="00232077"/>
    <w:rsid w:val="00232209"/>
    <w:rsid w:val="002335B1"/>
    <w:rsid w:val="00233699"/>
    <w:rsid w:val="00233D0A"/>
    <w:rsid w:val="00233FD2"/>
    <w:rsid w:val="002341F4"/>
    <w:rsid w:val="0023477F"/>
    <w:rsid w:val="0023498F"/>
    <w:rsid w:val="002351C9"/>
    <w:rsid w:val="002357B4"/>
    <w:rsid w:val="0023603F"/>
    <w:rsid w:val="002367EB"/>
    <w:rsid w:val="00236A1D"/>
    <w:rsid w:val="00236B63"/>
    <w:rsid w:val="00236D36"/>
    <w:rsid w:val="00237149"/>
    <w:rsid w:val="0023730C"/>
    <w:rsid w:val="0023730D"/>
    <w:rsid w:val="002375E8"/>
    <w:rsid w:val="00237618"/>
    <w:rsid w:val="00237A33"/>
    <w:rsid w:val="00240A07"/>
    <w:rsid w:val="00240E4E"/>
    <w:rsid w:val="00240F5D"/>
    <w:rsid w:val="002415C9"/>
    <w:rsid w:val="0024199D"/>
    <w:rsid w:val="002419D1"/>
    <w:rsid w:val="00242393"/>
    <w:rsid w:val="00242505"/>
    <w:rsid w:val="0024262F"/>
    <w:rsid w:val="0024289C"/>
    <w:rsid w:val="002428A3"/>
    <w:rsid w:val="00243191"/>
    <w:rsid w:val="00243635"/>
    <w:rsid w:val="00243AFC"/>
    <w:rsid w:val="00243D40"/>
    <w:rsid w:val="002441C0"/>
    <w:rsid w:val="0024430F"/>
    <w:rsid w:val="00244A23"/>
    <w:rsid w:val="00244A76"/>
    <w:rsid w:val="00245535"/>
    <w:rsid w:val="00245865"/>
    <w:rsid w:val="00245A2B"/>
    <w:rsid w:val="00245F9A"/>
    <w:rsid w:val="002467AE"/>
    <w:rsid w:val="00246A3C"/>
    <w:rsid w:val="00247395"/>
    <w:rsid w:val="002473B6"/>
    <w:rsid w:val="00247ABD"/>
    <w:rsid w:val="0025005F"/>
    <w:rsid w:val="0025027E"/>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02A"/>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2A"/>
    <w:rsid w:val="00270344"/>
    <w:rsid w:val="00271C91"/>
    <w:rsid w:val="00271DE0"/>
    <w:rsid w:val="00272096"/>
    <w:rsid w:val="002723A2"/>
    <w:rsid w:val="0027268E"/>
    <w:rsid w:val="00272CBA"/>
    <w:rsid w:val="00273638"/>
    <w:rsid w:val="00273CD5"/>
    <w:rsid w:val="002741D0"/>
    <w:rsid w:val="0027435F"/>
    <w:rsid w:val="002745F3"/>
    <w:rsid w:val="0027482E"/>
    <w:rsid w:val="00274D11"/>
    <w:rsid w:val="0027549F"/>
    <w:rsid w:val="00275950"/>
    <w:rsid w:val="0027596B"/>
    <w:rsid w:val="002759CB"/>
    <w:rsid w:val="00277338"/>
    <w:rsid w:val="00277FD4"/>
    <w:rsid w:val="002805B7"/>
    <w:rsid w:val="002805EA"/>
    <w:rsid w:val="00280958"/>
    <w:rsid w:val="002811E2"/>
    <w:rsid w:val="00281ADC"/>
    <w:rsid w:val="00281BAF"/>
    <w:rsid w:val="00281C3C"/>
    <w:rsid w:val="00281EDA"/>
    <w:rsid w:val="002828E7"/>
    <w:rsid w:val="00282B57"/>
    <w:rsid w:val="00282BA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473"/>
    <w:rsid w:val="002A06B0"/>
    <w:rsid w:val="002A0903"/>
    <w:rsid w:val="002A1015"/>
    <w:rsid w:val="002A1364"/>
    <w:rsid w:val="002A1480"/>
    <w:rsid w:val="002A19D6"/>
    <w:rsid w:val="002A1D6D"/>
    <w:rsid w:val="002A1E07"/>
    <w:rsid w:val="002A222D"/>
    <w:rsid w:val="002A22A9"/>
    <w:rsid w:val="002A22B5"/>
    <w:rsid w:val="002A2546"/>
    <w:rsid w:val="002A2635"/>
    <w:rsid w:val="002A2DB6"/>
    <w:rsid w:val="002A3077"/>
    <w:rsid w:val="002A35EA"/>
    <w:rsid w:val="002A38FB"/>
    <w:rsid w:val="002A393E"/>
    <w:rsid w:val="002A3AEA"/>
    <w:rsid w:val="002A3F61"/>
    <w:rsid w:val="002A429E"/>
    <w:rsid w:val="002A441F"/>
    <w:rsid w:val="002A466F"/>
    <w:rsid w:val="002A4B7F"/>
    <w:rsid w:val="002A4E5A"/>
    <w:rsid w:val="002A5D28"/>
    <w:rsid w:val="002A5EB0"/>
    <w:rsid w:val="002A6018"/>
    <w:rsid w:val="002A66C4"/>
    <w:rsid w:val="002A6CAC"/>
    <w:rsid w:val="002A6FF9"/>
    <w:rsid w:val="002A7117"/>
    <w:rsid w:val="002A717E"/>
    <w:rsid w:val="002A7B6C"/>
    <w:rsid w:val="002B050D"/>
    <w:rsid w:val="002B0516"/>
    <w:rsid w:val="002B0645"/>
    <w:rsid w:val="002B06B0"/>
    <w:rsid w:val="002B0C8B"/>
    <w:rsid w:val="002B209C"/>
    <w:rsid w:val="002B2146"/>
    <w:rsid w:val="002B37EB"/>
    <w:rsid w:val="002B391A"/>
    <w:rsid w:val="002B3CE8"/>
    <w:rsid w:val="002B5791"/>
    <w:rsid w:val="002B63B1"/>
    <w:rsid w:val="002B6C5B"/>
    <w:rsid w:val="002B736B"/>
    <w:rsid w:val="002B75D6"/>
    <w:rsid w:val="002B763F"/>
    <w:rsid w:val="002B7A85"/>
    <w:rsid w:val="002B7F7C"/>
    <w:rsid w:val="002C0805"/>
    <w:rsid w:val="002C0F53"/>
    <w:rsid w:val="002C1130"/>
    <w:rsid w:val="002C159A"/>
    <w:rsid w:val="002C1790"/>
    <w:rsid w:val="002C1CA8"/>
    <w:rsid w:val="002C1FEF"/>
    <w:rsid w:val="002C2E0B"/>
    <w:rsid w:val="002C3036"/>
    <w:rsid w:val="002C3D74"/>
    <w:rsid w:val="002C3FE9"/>
    <w:rsid w:val="002C40ED"/>
    <w:rsid w:val="002C4183"/>
    <w:rsid w:val="002C41C4"/>
    <w:rsid w:val="002C4A93"/>
    <w:rsid w:val="002C56A3"/>
    <w:rsid w:val="002C65A4"/>
    <w:rsid w:val="002C706D"/>
    <w:rsid w:val="002C798D"/>
    <w:rsid w:val="002C7AAB"/>
    <w:rsid w:val="002D023C"/>
    <w:rsid w:val="002D04AE"/>
    <w:rsid w:val="002D06C4"/>
    <w:rsid w:val="002D0748"/>
    <w:rsid w:val="002D07D0"/>
    <w:rsid w:val="002D14A1"/>
    <w:rsid w:val="002D16A9"/>
    <w:rsid w:val="002D2190"/>
    <w:rsid w:val="002D2798"/>
    <w:rsid w:val="002D2925"/>
    <w:rsid w:val="002D293D"/>
    <w:rsid w:val="002D38CC"/>
    <w:rsid w:val="002D47CE"/>
    <w:rsid w:val="002D51CA"/>
    <w:rsid w:val="002D5317"/>
    <w:rsid w:val="002D68D6"/>
    <w:rsid w:val="002D6BA8"/>
    <w:rsid w:val="002D75B9"/>
    <w:rsid w:val="002D7A02"/>
    <w:rsid w:val="002D7A0E"/>
    <w:rsid w:val="002E01EB"/>
    <w:rsid w:val="002E0703"/>
    <w:rsid w:val="002E0BA4"/>
    <w:rsid w:val="002E182E"/>
    <w:rsid w:val="002E18FA"/>
    <w:rsid w:val="002E203A"/>
    <w:rsid w:val="002E303B"/>
    <w:rsid w:val="002E306D"/>
    <w:rsid w:val="002E316A"/>
    <w:rsid w:val="002E3758"/>
    <w:rsid w:val="002E3840"/>
    <w:rsid w:val="002E38BA"/>
    <w:rsid w:val="002E416B"/>
    <w:rsid w:val="002E4FFE"/>
    <w:rsid w:val="002E513A"/>
    <w:rsid w:val="002E537F"/>
    <w:rsid w:val="002E5AC5"/>
    <w:rsid w:val="002E6855"/>
    <w:rsid w:val="002E6CE0"/>
    <w:rsid w:val="002E6D80"/>
    <w:rsid w:val="002E7D2B"/>
    <w:rsid w:val="002F027D"/>
    <w:rsid w:val="002F0408"/>
    <w:rsid w:val="002F12CC"/>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3CA"/>
    <w:rsid w:val="002F5947"/>
    <w:rsid w:val="002F5A69"/>
    <w:rsid w:val="002F5AA2"/>
    <w:rsid w:val="002F5F16"/>
    <w:rsid w:val="002F60B6"/>
    <w:rsid w:val="002F6731"/>
    <w:rsid w:val="002F6DC1"/>
    <w:rsid w:val="002F6E36"/>
    <w:rsid w:val="002F6F52"/>
    <w:rsid w:val="002F6F85"/>
    <w:rsid w:val="002F703C"/>
    <w:rsid w:val="002F73AB"/>
    <w:rsid w:val="002F7A9A"/>
    <w:rsid w:val="0030030F"/>
    <w:rsid w:val="003003FA"/>
    <w:rsid w:val="0030049F"/>
    <w:rsid w:val="00300712"/>
    <w:rsid w:val="003009A1"/>
    <w:rsid w:val="00300AF7"/>
    <w:rsid w:val="00300BBB"/>
    <w:rsid w:val="00301374"/>
    <w:rsid w:val="003015CB"/>
    <w:rsid w:val="0030269D"/>
    <w:rsid w:val="00302818"/>
    <w:rsid w:val="00302B5A"/>
    <w:rsid w:val="00302CA4"/>
    <w:rsid w:val="00303101"/>
    <w:rsid w:val="00303241"/>
    <w:rsid w:val="00303499"/>
    <w:rsid w:val="00303995"/>
    <w:rsid w:val="003039C9"/>
    <w:rsid w:val="00303D79"/>
    <w:rsid w:val="00304359"/>
    <w:rsid w:val="00304969"/>
    <w:rsid w:val="00304D1F"/>
    <w:rsid w:val="003053CF"/>
    <w:rsid w:val="003058B8"/>
    <w:rsid w:val="0030592D"/>
    <w:rsid w:val="00305B12"/>
    <w:rsid w:val="00305F9D"/>
    <w:rsid w:val="00306071"/>
    <w:rsid w:val="003061F7"/>
    <w:rsid w:val="00306297"/>
    <w:rsid w:val="003066CD"/>
    <w:rsid w:val="00306C27"/>
    <w:rsid w:val="00306FB7"/>
    <w:rsid w:val="00307168"/>
    <w:rsid w:val="00307CF8"/>
    <w:rsid w:val="00307DB7"/>
    <w:rsid w:val="0031038F"/>
    <w:rsid w:val="0031217A"/>
    <w:rsid w:val="003125A2"/>
    <w:rsid w:val="003126AD"/>
    <w:rsid w:val="00312944"/>
    <w:rsid w:val="00312C38"/>
    <w:rsid w:val="003133DF"/>
    <w:rsid w:val="00314AF1"/>
    <w:rsid w:val="00314C75"/>
    <w:rsid w:val="0031586E"/>
    <w:rsid w:val="0031603E"/>
    <w:rsid w:val="00316440"/>
    <w:rsid w:val="003164AD"/>
    <w:rsid w:val="003166B7"/>
    <w:rsid w:val="003168CB"/>
    <w:rsid w:val="00316AF8"/>
    <w:rsid w:val="00316D2F"/>
    <w:rsid w:val="00320733"/>
    <w:rsid w:val="003215C0"/>
    <w:rsid w:val="0032172E"/>
    <w:rsid w:val="003218FF"/>
    <w:rsid w:val="00321FBE"/>
    <w:rsid w:val="003226BD"/>
    <w:rsid w:val="00322ECA"/>
    <w:rsid w:val="00322FC4"/>
    <w:rsid w:val="003235ED"/>
    <w:rsid w:val="00324E77"/>
    <w:rsid w:val="00325579"/>
    <w:rsid w:val="003258BC"/>
    <w:rsid w:val="00326568"/>
    <w:rsid w:val="003267C2"/>
    <w:rsid w:val="003267C9"/>
    <w:rsid w:val="00326840"/>
    <w:rsid w:val="00327281"/>
    <w:rsid w:val="003274C3"/>
    <w:rsid w:val="0033134C"/>
    <w:rsid w:val="003313C3"/>
    <w:rsid w:val="00331E0C"/>
    <w:rsid w:val="00331F48"/>
    <w:rsid w:val="00332360"/>
    <w:rsid w:val="00333259"/>
    <w:rsid w:val="00333431"/>
    <w:rsid w:val="00333965"/>
    <w:rsid w:val="00334624"/>
    <w:rsid w:val="00335794"/>
    <w:rsid w:val="0033636F"/>
    <w:rsid w:val="00336626"/>
    <w:rsid w:val="003368E8"/>
    <w:rsid w:val="00340049"/>
    <w:rsid w:val="00340052"/>
    <w:rsid w:val="003407E6"/>
    <w:rsid w:val="003409D0"/>
    <w:rsid w:val="00340C0B"/>
    <w:rsid w:val="00340CA8"/>
    <w:rsid w:val="00341A44"/>
    <w:rsid w:val="003422B6"/>
    <w:rsid w:val="003427F9"/>
    <w:rsid w:val="00342F4F"/>
    <w:rsid w:val="00343798"/>
    <w:rsid w:val="003439DA"/>
    <w:rsid w:val="003439E3"/>
    <w:rsid w:val="00343A49"/>
    <w:rsid w:val="003442C8"/>
    <w:rsid w:val="00344389"/>
    <w:rsid w:val="003448E9"/>
    <w:rsid w:val="00344976"/>
    <w:rsid w:val="00344EBA"/>
    <w:rsid w:val="0034527D"/>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E72"/>
    <w:rsid w:val="0035427F"/>
    <w:rsid w:val="00354363"/>
    <w:rsid w:val="00354AD9"/>
    <w:rsid w:val="0035533E"/>
    <w:rsid w:val="00355498"/>
    <w:rsid w:val="00355AAF"/>
    <w:rsid w:val="00356718"/>
    <w:rsid w:val="00356BCA"/>
    <w:rsid w:val="00356C8A"/>
    <w:rsid w:val="00357C67"/>
    <w:rsid w:val="00357F0C"/>
    <w:rsid w:val="0036040F"/>
    <w:rsid w:val="00362320"/>
    <w:rsid w:val="00362434"/>
    <w:rsid w:val="00362E7B"/>
    <w:rsid w:val="003633AF"/>
    <w:rsid w:val="00363B76"/>
    <w:rsid w:val="003645C2"/>
    <w:rsid w:val="003647B7"/>
    <w:rsid w:val="003648B0"/>
    <w:rsid w:val="00364B34"/>
    <w:rsid w:val="0036584E"/>
    <w:rsid w:val="0036594A"/>
    <w:rsid w:val="003660B5"/>
    <w:rsid w:val="003662D7"/>
    <w:rsid w:val="0036680C"/>
    <w:rsid w:val="00366A51"/>
    <w:rsid w:val="003670DB"/>
    <w:rsid w:val="003672B6"/>
    <w:rsid w:val="003674DF"/>
    <w:rsid w:val="003676F5"/>
    <w:rsid w:val="00367A77"/>
    <w:rsid w:val="00367B75"/>
    <w:rsid w:val="003705D3"/>
    <w:rsid w:val="003707FD"/>
    <w:rsid w:val="0037094E"/>
    <w:rsid w:val="00370C9D"/>
    <w:rsid w:val="00371757"/>
    <w:rsid w:val="00371EF0"/>
    <w:rsid w:val="00372060"/>
    <w:rsid w:val="0037286A"/>
    <w:rsid w:val="00372ACF"/>
    <w:rsid w:val="00372DCE"/>
    <w:rsid w:val="003734B8"/>
    <w:rsid w:val="0037404D"/>
    <w:rsid w:val="0037439C"/>
    <w:rsid w:val="00374C2A"/>
    <w:rsid w:val="00374D9B"/>
    <w:rsid w:val="00374F0F"/>
    <w:rsid w:val="0037579A"/>
    <w:rsid w:val="003758BE"/>
    <w:rsid w:val="00375CC1"/>
    <w:rsid w:val="00376116"/>
    <w:rsid w:val="00376828"/>
    <w:rsid w:val="00376DCD"/>
    <w:rsid w:val="00377211"/>
    <w:rsid w:val="003773E7"/>
    <w:rsid w:val="003778E8"/>
    <w:rsid w:val="00377BA4"/>
    <w:rsid w:val="003813DA"/>
    <w:rsid w:val="003821D8"/>
    <w:rsid w:val="003822DB"/>
    <w:rsid w:val="0038364F"/>
    <w:rsid w:val="00383A84"/>
    <w:rsid w:val="00384078"/>
    <w:rsid w:val="00384285"/>
    <w:rsid w:val="0038449B"/>
    <w:rsid w:val="0038453B"/>
    <w:rsid w:val="00384FF4"/>
    <w:rsid w:val="00385350"/>
    <w:rsid w:val="003854F4"/>
    <w:rsid w:val="003858D5"/>
    <w:rsid w:val="0038590D"/>
    <w:rsid w:val="00385DE6"/>
    <w:rsid w:val="00386EF1"/>
    <w:rsid w:val="00386F28"/>
    <w:rsid w:val="00387069"/>
    <w:rsid w:val="00387281"/>
    <w:rsid w:val="003872EF"/>
    <w:rsid w:val="00387640"/>
    <w:rsid w:val="00391132"/>
    <w:rsid w:val="003911B1"/>
    <w:rsid w:val="0039177A"/>
    <w:rsid w:val="00391AC1"/>
    <w:rsid w:val="00391ED0"/>
    <w:rsid w:val="00392019"/>
    <w:rsid w:val="003924CF"/>
    <w:rsid w:val="00393912"/>
    <w:rsid w:val="00393F87"/>
    <w:rsid w:val="003940F1"/>
    <w:rsid w:val="003956A3"/>
    <w:rsid w:val="003958F1"/>
    <w:rsid w:val="003959FF"/>
    <w:rsid w:val="00395F14"/>
    <w:rsid w:val="003961AC"/>
    <w:rsid w:val="00396202"/>
    <w:rsid w:val="003965C9"/>
    <w:rsid w:val="0039682D"/>
    <w:rsid w:val="003971FE"/>
    <w:rsid w:val="003975B6"/>
    <w:rsid w:val="00397C02"/>
    <w:rsid w:val="00397F48"/>
    <w:rsid w:val="003A00C1"/>
    <w:rsid w:val="003A0262"/>
    <w:rsid w:val="003A0326"/>
    <w:rsid w:val="003A0815"/>
    <w:rsid w:val="003A14E4"/>
    <w:rsid w:val="003A1847"/>
    <w:rsid w:val="003A249F"/>
    <w:rsid w:val="003A2C7C"/>
    <w:rsid w:val="003A2D9A"/>
    <w:rsid w:val="003A2E7B"/>
    <w:rsid w:val="003A32C4"/>
    <w:rsid w:val="003A3C59"/>
    <w:rsid w:val="003A3CBF"/>
    <w:rsid w:val="003A409D"/>
    <w:rsid w:val="003A485C"/>
    <w:rsid w:val="003A4F90"/>
    <w:rsid w:val="003A5675"/>
    <w:rsid w:val="003A58EB"/>
    <w:rsid w:val="003A5A06"/>
    <w:rsid w:val="003A5DA3"/>
    <w:rsid w:val="003A5F18"/>
    <w:rsid w:val="003A64F0"/>
    <w:rsid w:val="003A68F8"/>
    <w:rsid w:val="003A6CF3"/>
    <w:rsid w:val="003A70B9"/>
    <w:rsid w:val="003A7A32"/>
    <w:rsid w:val="003B0553"/>
    <w:rsid w:val="003B070E"/>
    <w:rsid w:val="003B0926"/>
    <w:rsid w:val="003B0C91"/>
    <w:rsid w:val="003B0FC3"/>
    <w:rsid w:val="003B1212"/>
    <w:rsid w:val="003B269A"/>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615"/>
    <w:rsid w:val="003B6A92"/>
    <w:rsid w:val="003B6D01"/>
    <w:rsid w:val="003B7FB5"/>
    <w:rsid w:val="003C010F"/>
    <w:rsid w:val="003C0706"/>
    <w:rsid w:val="003C0DE6"/>
    <w:rsid w:val="003C0FED"/>
    <w:rsid w:val="003C1872"/>
    <w:rsid w:val="003C18EB"/>
    <w:rsid w:val="003C1BC7"/>
    <w:rsid w:val="003C240A"/>
    <w:rsid w:val="003C2E23"/>
    <w:rsid w:val="003C34CA"/>
    <w:rsid w:val="003C380B"/>
    <w:rsid w:val="003C3DAC"/>
    <w:rsid w:val="003C4B2D"/>
    <w:rsid w:val="003C4CF7"/>
    <w:rsid w:val="003C4D6D"/>
    <w:rsid w:val="003C5888"/>
    <w:rsid w:val="003C59B6"/>
    <w:rsid w:val="003C5A61"/>
    <w:rsid w:val="003C5F5F"/>
    <w:rsid w:val="003C6175"/>
    <w:rsid w:val="003C6456"/>
    <w:rsid w:val="003C6AE0"/>
    <w:rsid w:val="003D02A7"/>
    <w:rsid w:val="003D0742"/>
    <w:rsid w:val="003D10F5"/>
    <w:rsid w:val="003D138C"/>
    <w:rsid w:val="003D2C07"/>
    <w:rsid w:val="003D2F72"/>
    <w:rsid w:val="003D32FF"/>
    <w:rsid w:val="003D38CD"/>
    <w:rsid w:val="003D4053"/>
    <w:rsid w:val="003D486E"/>
    <w:rsid w:val="003D4FEA"/>
    <w:rsid w:val="003D5050"/>
    <w:rsid w:val="003D5CF8"/>
    <w:rsid w:val="003D6754"/>
    <w:rsid w:val="003D727A"/>
    <w:rsid w:val="003D7652"/>
    <w:rsid w:val="003E02AA"/>
    <w:rsid w:val="003E073B"/>
    <w:rsid w:val="003E07CE"/>
    <w:rsid w:val="003E0805"/>
    <w:rsid w:val="003E09BD"/>
    <w:rsid w:val="003E0B16"/>
    <w:rsid w:val="003E0C91"/>
    <w:rsid w:val="003E12DF"/>
    <w:rsid w:val="003E242B"/>
    <w:rsid w:val="003E29DF"/>
    <w:rsid w:val="003E32FD"/>
    <w:rsid w:val="003E3AF5"/>
    <w:rsid w:val="003E3EA1"/>
    <w:rsid w:val="003E4EB7"/>
    <w:rsid w:val="003E5F6B"/>
    <w:rsid w:val="003E63D5"/>
    <w:rsid w:val="003E65C6"/>
    <w:rsid w:val="003E65DB"/>
    <w:rsid w:val="003E6688"/>
    <w:rsid w:val="003E66FA"/>
    <w:rsid w:val="003E7C35"/>
    <w:rsid w:val="003F0822"/>
    <w:rsid w:val="003F0847"/>
    <w:rsid w:val="003F1022"/>
    <w:rsid w:val="003F1087"/>
    <w:rsid w:val="003F181D"/>
    <w:rsid w:val="003F187E"/>
    <w:rsid w:val="003F1A2A"/>
    <w:rsid w:val="003F1D8C"/>
    <w:rsid w:val="003F1FA5"/>
    <w:rsid w:val="003F2364"/>
    <w:rsid w:val="003F3FC0"/>
    <w:rsid w:val="003F41A6"/>
    <w:rsid w:val="003F4CFB"/>
    <w:rsid w:val="003F4EB0"/>
    <w:rsid w:val="003F4F7E"/>
    <w:rsid w:val="003F531E"/>
    <w:rsid w:val="003F57A7"/>
    <w:rsid w:val="003F5FCB"/>
    <w:rsid w:val="003F60C5"/>
    <w:rsid w:val="003F62A5"/>
    <w:rsid w:val="003F6E72"/>
    <w:rsid w:val="003F70B6"/>
    <w:rsid w:val="003F7143"/>
    <w:rsid w:val="003F7845"/>
    <w:rsid w:val="004000FF"/>
    <w:rsid w:val="004007A2"/>
    <w:rsid w:val="004010A9"/>
    <w:rsid w:val="004011C8"/>
    <w:rsid w:val="00401D6A"/>
    <w:rsid w:val="00401F28"/>
    <w:rsid w:val="00402283"/>
    <w:rsid w:val="0040246D"/>
    <w:rsid w:val="004027CF"/>
    <w:rsid w:val="00403886"/>
    <w:rsid w:val="00403B7C"/>
    <w:rsid w:val="00404019"/>
    <w:rsid w:val="004043F4"/>
    <w:rsid w:val="00404430"/>
    <w:rsid w:val="004047D8"/>
    <w:rsid w:val="00404EF4"/>
    <w:rsid w:val="0040545F"/>
    <w:rsid w:val="00405876"/>
    <w:rsid w:val="004063E0"/>
    <w:rsid w:val="0040654B"/>
    <w:rsid w:val="0040785A"/>
    <w:rsid w:val="004079EF"/>
    <w:rsid w:val="004103EC"/>
    <w:rsid w:val="00410484"/>
    <w:rsid w:val="00411159"/>
    <w:rsid w:val="0041146F"/>
    <w:rsid w:val="00411480"/>
    <w:rsid w:val="00411611"/>
    <w:rsid w:val="00411C66"/>
    <w:rsid w:val="00411F65"/>
    <w:rsid w:val="004132B0"/>
    <w:rsid w:val="00413537"/>
    <w:rsid w:val="00413838"/>
    <w:rsid w:val="004139C8"/>
    <w:rsid w:val="00413E7B"/>
    <w:rsid w:val="00413FBE"/>
    <w:rsid w:val="00414185"/>
    <w:rsid w:val="004141C1"/>
    <w:rsid w:val="0041448C"/>
    <w:rsid w:val="004147D7"/>
    <w:rsid w:val="00414DAB"/>
    <w:rsid w:val="004150D4"/>
    <w:rsid w:val="00415605"/>
    <w:rsid w:val="004157AF"/>
    <w:rsid w:val="004158C9"/>
    <w:rsid w:val="00415F91"/>
    <w:rsid w:val="004167F4"/>
    <w:rsid w:val="004170E5"/>
    <w:rsid w:val="0041715F"/>
    <w:rsid w:val="004171D3"/>
    <w:rsid w:val="004177FC"/>
    <w:rsid w:val="00417D63"/>
    <w:rsid w:val="00420100"/>
    <w:rsid w:val="00420141"/>
    <w:rsid w:val="00420364"/>
    <w:rsid w:val="00420497"/>
    <w:rsid w:val="004210F2"/>
    <w:rsid w:val="0042155F"/>
    <w:rsid w:val="00421733"/>
    <w:rsid w:val="00421E8F"/>
    <w:rsid w:val="004239FE"/>
    <w:rsid w:val="00423A7A"/>
    <w:rsid w:val="00423ED4"/>
    <w:rsid w:val="00423EF9"/>
    <w:rsid w:val="0042440F"/>
    <w:rsid w:val="004249CA"/>
    <w:rsid w:val="0042535B"/>
    <w:rsid w:val="00425EF6"/>
    <w:rsid w:val="00426417"/>
    <w:rsid w:val="0042676B"/>
    <w:rsid w:val="004269E0"/>
    <w:rsid w:val="00426CA7"/>
    <w:rsid w:val="0042754E"/>
    <w:rsid w:val="00427557"/>
    <w:rsid w:val="004300FD"/>
    <w:rsid w:val="00430C58"/>
    <w:rsid w:val="004311BF"/>
    <w:rsid w:val="00431D1B"/>
    <w:rsid w:val="004328C6"/>
    <w:rsid w:val="00432CEA"/>
    <w:rsid w:val="004334F8"/>
    <w:rsid w:val="004335C2"/>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4FC1"/>
    <w:rsid w:val="00445077"/>
    <w:rsid w:val="0044517B"/>
    <w:rsid w:val="00445927"/>
    <w:rsid w:val="00446AA0"/>
    <w:rsid w:val="00447064"/>
    <w:rsid w:val="0044756F"/>
    <w:rsid w:val="00447F46"/>
    <w:rsid w:val="00447F93"/>
    <w:rsid w:val="004501EC"/>
    <w:rsid w:val="004506C9"/>
    <w:rsid w:val="004508E4"/>
    <w:rsid w:val="00451C06"/>
    <w:rsid w:val="0045211C"/>
    <w:rsid w:val="00452123"/>
    <w:rsid w:val="004528E2"/>
    <w:rsid w:val="004536FB"/>
    <w:rsid w:val="00453AE5"/>
    <w:rsid w:val="0045496D"/>
    <w:rsid w:val="00454B11"/>
    <w:rsid w:val="00454EF6"/>
    <w:rsid w:val="00455A2E"/>
    <w:rsid w:val="00455A6E"/>
    <w:rsid w:val="004562F7"/>
    <w:rsid w:val="004566E1"/>
    <w:rsid w:val="00456CC6"/>
    <w:rsid w:val="00457399"/>
    <w:rsid w:val="00457757"/>
    <w:rsid w:val="00457B91"/>
    <w:rsid w:val="0046039C"/>
    <w:rsid w:val="00460A85"/>
    <w:rsid w:val="00460B27"/>
    <w:rsid w:val="00461123"/>
    <w:rsid w:val="004613CE"/>
    <w:rsid w:val="004614DF"/>
    <w:rsid w:val="00462A43"/>
    <w:rsid w:val="004630B2"/>
    <w:rsid w:val="004632FF"/>
    <w:rsid w:val="004635F6"/>
    <w:rsid w:val="00464036"/>
    <w:rsid w:val="0046414F"/>
    <w:rsid w:val="004641C4"/>
    <w:rsid w:val="00464210"/>
    <w:rsid w:val="0046544D"/>
    <w:rsid w:val="00465AA2"/>
    <w:rsid w:val="00465C59"/>
    <w:rsid w:val="00465D16"/>
    <w:rsid w:val="00465EC0"/>
    <w:rsid w:val="004666FD"/>
    <w:rsid w:val="004667D8"/>
    <w:rsid w:val="00466B1C"/>
    <w:rsid w:val="00466D2C"/>
    <w:rsid w:val="00467330"/>
    <w:rsid w:val="004679E1"/>
    <w:rsid w:val="004679E5"/>
    <w:rsid w:val="004701E7"/>
    <w:rsid w:val="00470312"/>
    <w:rsid w:val="004703DD"/>
    <w:rsid w:val="00470487"/>
    <w:rsid w:val="00470B6E"/>
    <w:rsid w:val="00470CD4"/>
    <w:rsid w:val="00470E31"/>
    <w:rsid w:val="00470F48"/>
    <w:rsid w:val="00472179"/>
    <w:rsid w:val="0047288D"/>
    <w:rsid w:val="00473880"/>
    <w:rsid w:val="0047391D"/>
    <w:rsid w:val="00473E37"/>
    <w:rsid w:val="00473F08"/>
    <w:rsid w:val="00474453"/>
    <w:rsid w:val="004751B6"/>
    <w:rsid w:val="004754A3"/>
    <w:rsid w:val="004763B9"/>
    <w:rsid w:val="0047677D"/>
    <w:rsid w:val="00476881"/>
    <w:rsid w:val="00476918"/>
    <w:rsid w:val="00476C64"/>
    <w:rsid w:val="00477909"/>
    <w:rsid w:val="00480369"/>
    <w:rsid w:val="00480F74"/>
    <w:rsid w:val="004812AD"/>
    <w:rsid w:val="00481505"/>
    <w:rsid w:val="00481B9C"/>
    <w:rsid w:val="00482A92"/>
    <w:rsid w:val="00482CAE"/>
    <w:rsid w:val="0048384B"/>
    <w:rsid w:val="00483C02"/>
    <w:rsid w:val="00484007"/>
    <w:rsid w:val="00484A9E"/>
    <w:rsid w:val="004850AB"/>
    <w:rsid w:val="00485789"/>
    <w:rsid w:val="004857A3"/>
    <w:rsid w:val="00485C95"/>
    <w:rsid w:val="0048711E"/>
    <w:rsid w:val="00487930"/>
    <w:rsid w:val="004904C9"/>
    <w:rsid w:val="00490917"/>
    <w:rsid w:val="00490EB6"/>
    <w:rsid w:val="004915A4"/>
    <w:rsid w:val="00492343"/>
    <w:rsid w:val="00492C4E"/>
    <w:rsid w:val="00492F64"/>
    <w:rsid w:val="00493665"/>
    <w:rsid w:val="00493B52"/>
    <w:rsid w:val="00493BE5"/>
    <w:rsid w:val="00493CE6"/>
    <w:rsid w:val="004940F5"/>
    <w:rsid w:val="004951AD"/>
    <w:rsid w:val="00495326"/>
    <w:rsid w:val="0049595D"/>
    <w:rsid w:val="00495DA5"/>
    <w:rsid w:val="00496207"/>
    <w:rsid w:val="00496361"/>
    <w:rsid w:val="00496412"/>
    <w:rsid w:val="0049752D"/>
    <w:rsid w:val="00497731"/>
    <w:rsid w:val="00497A5B"/>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CF2"/>
    <w:rsid w:val="004A5158"/>
    <w:rsid w:val="004A519F"/>
    <w:rsid w:val="004A5D70"/>
    <w:rsid w:val="004A659F"/>
    <w:rsid w:val="004A6A60"/>
    <w:rsid w:val="004B0A7E"/>
    <w:rsid w:val="004B0DFC"/>
    <w:rsid w:val="004B10B8"/>
    <w:rsid w:val="004B13BB"/>
    <w:rsid w:val="004B19A4"/>
    <w:rsid w:val="004B1C20"/>
    <w:rsid w:val="004B1DEC"/>
    <w:rsid w:val="004B27BC"/>
    <w:rsid w:val="004B2CB9"/>
    <w:rsid w:val="004B2F80"/>
    <w:rsid w:val="004B3603"/>
    <w:rsid w:val="004B3AA2"/>
    <w:rsid w:val="004B4747"/>
    <w:rsid w:val="004B5288"/>
    <w:rsid w:val="004B52BE"/>
    <w:rsid w:val="004B5DCD"/>
    <w:rsid w:val="004B627E"/>
    <w:rsid w:val="004B69B2"/>
    <w:rsid w:val="004B6E16"/>
    <w:rsid w:val="004B7100"/>
    <w:rsid w:val="004B7976"/>
    <w:rsid w:val="004C070F"/>
    <w:rsid w:val="004C07D9"/>
    <w:rsid w:val="004C0CA6"/>
    <w:rsid w:val="004C0F97"/>
    <w:rsid w:val="004C0FBF"/>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3372"/>
    <w:rsid w:val="004D5865"/>
    <w:rsid w:val="004D626E"/>
    <w:rsid w:val="004D62C7"/>
    <w:rsid w:val="004D62DD"/>
    <w:rsid w:val="004D641F"/>
    <w:rsid w:val="004D6684"/>
    <w:rsid w:val="004D7640"/>
    <w:rsid w:val="004D7AC6"/>
    <w:rsid w:val="004E042C"/>
    <w:rsid w:val="004E10CD"/>
    <w:rsid w:val="004E13F7"/>
    <w:rsid w:val="004E14EB"/>
    <w:rsid w:val="004E1B6F"/>
    <w:rsid w:val="004E1D27"/>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A26"/>
    <w:rsid w:val="004F0F6E"/>
    <w:rsid w:val="004F1648"/>
    <w:rsid w:val="004F1A27"/>
    <w:rsid w:val="004F1F07"/>
    <w:rsid w:val="004F220C"/>
    <w:rsid w:val="004F22E8"/>
    <w:rsid w:val="004F2444"/>
    <w:rsid w:val="004F2484"/>
    <w:rsid w:val="004F38BC"/>
    <w:rsid w:val="004F4FA9"/>
    <w:rsid w:val="004F6321"/>
    <w:rsid w:val="004F6531"/>
    <w:rsid w:val="004F6B54"/>
    <w:rsid w:val="004F6C77"/>
    <w:rsid w:val="004F6E5A"/>
    <w:rsid w:val="004F710A"/>
    <w:rsid w:val="004F7760"/>
    <w:rsid w:val="004F78FA"/>
    <w:rsid w:val="004F7AA6"/>
    <w:rsid w:val="004F7FD1"/>
    <w:rsid w:val="00500AA8"/>
    <w:rsid w:val="00500BC0"/>
    <w:rsid w:val="00500C0A"/>
    <w:rsid w:val="00500F91"/>
    <w:rsid w:val="005015BD"/>
    <w:rsid w:val="00501838"/>
    <w:rsid w:val="00501A45"/>
    <w:rsid w:val="00501D1E"/>
    <w:rsid w:val="005024B8"/>
    <w:rsid w:val="005029B4"/>
    <w:rsid w:val="00502C8C"/>
    <w:rsid w:val="005033DF"/>
    <w:rsid w:val="00504B08"/>
    <w:rsid w:val="0050582F"/>
    <w:rsid w:val="0050595D"/>
    <w:rsid w:val="00505AA7"/>
    <w:rsid w:val="00505CF8"/>
    <w:rsid w:val="00505EFD"/>
    <w:rsid w:val="00506270"/>
    <w:rsid w:val="0050656F"/>
    <w:rsid w:val="00506FF6"/>
    <w:rsid w:val="0050702F"/>
    <w:rsid w:val="00507790"/>
    <w:rsid w:val="00507867"/>
    <w:rsid w:val="00507924"/>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5C9F"/>
    <w:rsid w:val="00516260"/>
    <w:rsid w:val="005162E0"/>
    <w:rsid w:val="00516713"/>
    <w:rsid w:val="00516811"/>
    <w:rsid w:val="00516849"/>
    <w:rsid w:val="00516B0A"/>
    <w:rsid w:val="00516EC5"/>
    <w:rsid w:val="0051750D"/>
    <w:rsid w:val="0051799E"/>
    <w:rsid w:val="00517B1C"/>
    <w:rsid w:val="00517B37"/>
    <w:rsid w:val="00517DE4"/>
    <w:rsid w:val="0052049E"/>
    <w:rsid w:val="00520E86"/>
    <w:rsid w:val="00520F28"/>
    <w:rsid w:val="0052108E"/>
    <w:rsid w:val="0052143B"/>
    <w:rsid w:val="00521560"/>
    <w:rsid w:val="00521594"/>
    <w:rsid w:val="0052214E"/>
    <w:rsid w:val="005221B9"/>
    <w:rsid w:val="005226C9"/>
    <w:rsid w:val="00522A06"/>
    <w:rsid w:val="00522EE0"/>
    <w:rsid w:val="00523C41"/>
    <w:rsid w:val="00524236"/>
    <w:rsid w:val="0052432E"/>
    <w:rsid w:val="005245FC"/>
    <w:rsid w:val="00524D73"/>
    <w:rsid w:val="0052500E"/>
    <w:rsid w:val="00525331"/>
    <w:rsid w:val="00525752"/>
    <w:rsid w:val="005257F1"/>
    <w:rsid w:val="00525F1C"/>
    <w:rsid w:val="005270AB"/>
    <w:rsid w:val="00527604"/>
    <w:rsid w:val="00527689"/>
    <w:rsid w:val="00530202"/>
    <w:rsid w:val="0053046D"/>
    <w:rsid w:val="0053079C"/>
    <w:rsid w:val="00530F7C"/>
    <w:rsid w:val="005316CF"/>
    <w:rsid w:val="00531BA1"/>
    <w:rsid w:val="0053231B"/>
    <w:rsid w:val="00532386"/>
    <w:rsid w:val="005324BC"/>
    <w:rsid w:val="00532716"/>
    <w:rsid w:val="005337F7"/>
    <w:rsid w:val="00533BE2"/>
    <w:rsid w:val="00533D3B"/>
    <w:rsid w:val="00534624"/>
    <w:rsid w:val="005350E4"/>
    <w:rsid w:val="00535416"/>
    <w:rsid w:val="00535885"/>
    <w:rsid w:val="005358D3"/>
    <w:rsid w:val="005359F7"/>
    <w:rsid w:val="00535D4B"/>
    <w:rsid w:val="00535E4C"/>
    <w:rsid w:val="00535FCC"/>
    <w:rsid w:val="0053615F"/>
    <w:rsid w:val="005361BC"/>
    <w:rsid w:val="005368B6"/>
    <w:rsid w:val="00536A49"/>
    <w:rsid w:val="00536E92"/>
    <w:rsid w:val="0053762A"/>
    <w:rsid w:val="00537968"/>
    <w:rsid w:val="00537A4F"/>
    <w:rsid w:val="00537E84"/>
    <w:rsid w:val="00540DC6"/>
    <w:rsid w:val="00540EF5"/>
    <w:rsid w:val="00540FB7"/>
    <w:rsid w:val="005410E0"/>
    <w:rsid w:val="00541808"/>
    <w:rsid w:val="00541DBC"/>
    <w:rsid w:val="00542514"/>
    <w:rsid w:val="0054272D"/>
    <w:rsid w:val="00542DFD"/>
    <w:rsid w:val="005432F7"/>
    <w:rsid w:val="0054348A"/>
    <w:rsid w:val="0054356D"/>
    <w:rsid w:val="005435D1"/>
    <w:rsid w:val="005435DA"/>
    <w:rsid w:val="00543E5F"/>
    <w:rsid w:val="00544160"/>
    <w:rsid w:val="00544262"/>
    <w:rsid w:val="00544ABD"/>
    <w:rsid w:val="005454A6"/>
    <w:rsid w:val="005457B3"/>
    <w:rsid w:val="00545AFD"/>
    <w:rsid w:val="00545D32"/>
    <w:rsid w:val="00545F02"/>
    <w:rsid w:val="005471D9"/>
    <w:rsid w:val="00547A6B"/>
    <w:rsid w:val="00547B69"/>
    <w:rsid w:val="005503F0"/>
    <w:rsid w:val="0055047D"/>
    <w:rsid w:val="00550CB0"/>
    <w:rsid w:val="00550CC9"/>
    <w:rsid w:val="00550D03"/>
    <w:rsid w:val="00550D7F"/>
    <w:rsid w:val="00550DCA"/>
    <w:rsid w:val="00550FC3"/>
    <w:rsid w:val="005510FB"/>
    <w:rsid w:val="0055122C"/>
    <w:rsid w:val="005512C7"/>
    <w:rsid w:val="00551C49"/>
    <w:rsid w:val="00551E2D"/>
    <w:rsid w:val="005522E0"/>
    <w:rsid w:val="00552782"/>
    <w:rsid w:val="005528DB"/>
    <w:rsid w:val="00552901"/>
    <w:rsid w:val="00552DB3"/>
    <w:rsid w:val="00552FF7"/>
    <w:rsid w:val="00553BC2"/>
    <w:rsid w:val="00553C4F"/>
    <w:rsid w:val="00553C82"/>
    <w:rsid w:val="00554480"/>
    <w:rsid w:val="0055449A"/>
    <w:rsid w:val="0055557E"/>
    <w:rsid w:val="00555789"/>
    <w:rsid w:val="0055658E"/>
    <w:rsid w:val="005566A8"/>
    <w:rsid w:val="005572B7"/>
    <w:rsid w:val="00557798"/>
    <w:rsid w:val="005602E4"/>
    <w:rsid w:val="00560300"/>
    <w:rsid w:val="005607A7"/>
    <w:rsid w:val="005608FC"/>
    <w:rsid w:val="00561C5D"/>
    <w:rsid w:val="00561E2F"/>
    <w:rsid w:val="00563390"/>
    <w:rsid w:val="00564203"/>
    <w:rsid w:val="00564207"/>
    <w:rsid w:val="00564439"/>
    <w:rsid w:val="00564515"/>
    <w:rsid w:val="005646E8"/>
    <w:rsid w:val="00564F88"/>
    <w:rsid w:val="005656F5"/>
    <w:rsid w:val="00566172"/>
    <w:rsid w:val="005667CD"/>
    <w:rsid w:val="00566945"/>
    <w:rsid w:val="00566B3C"/>
    <w:rsid w:val="00566C7B"/>
    <w:rsid w:val="00566D71"/>
    <w:rsid w:val="00566DCF"/>
    <w:rsid w:val="00566E86"/>
    <w:rsid w:val="005673EB"/>
    <w:rsid w:val="00567463"/>
    <w:rsid w:val="0057007D"/>
    <w:rsid w:val="00570665"/>
    <w:rsid w:val="005716C8"/>
    <w:rsid w:val="005725EB"/>
    <w:rsid w:val="00572CE4"/>
    <w:rsid w:val="00572E9A"/>
    <w:rsid w:val="00573250"/>
    <w:rsid w:val="0057367B"/>
    <w:rsid w:val="0057399E"/>
    <w:rsid w:val="00573BB7"/>
    <w:rsid w:val="00575315"/>
    <w:rsid w:val="005754D6"/>
    <w:rsid w:val="005756CE"/>
    <w:rsid w:val="00575E42"/>
    <w:rsid w:val="00577381"/>
    <w:rsid w:val="005779E6"/>
    <w:rsid w:val="00577A3F"/>
    <w:rsid w:val="00577C90"/>
    <w:rsid w:val="00577E50"/>
    <w:rsid w:val="00577EFF"/>
    <w:rsid w:val="005804C6"/>
    <w:rsid w:val="00580FF2"/>
    <w:rsid w:val="0058106A"/>
    <w:rsid w:val="0058136D"/>
    <w:rsid w:val="005819E3"/>
    <w:rsid w:val="00581C0A"/>
    <w:rsid w:val="00581C6B"/>
    <w:rsid w:val="00581D20"/>
    <w:rsid w:val="00582197"/>
    <w:rsid w:val="00582698"/>
    <w:rsid w:val="00582A0E"/>
    <w:rsid w:val="00583405"/>
    <w:rsid w:val="00583994"/>
    <w:rsid w:val="00583A87"/>
    <w:rsid w:val="00583B21"/>
    <w:rsid w:val="00583C31"/>
    <w:rsid w:val="00583D04"/>
    <w:rsid w:val="00583DD6"/>
    <w:rsid w:val="00583EF8"/>
    <w:rsid w:val="005844AE"/>
    <w:rsid w:val="00584D96"/>
    <w:rsid w:val="00584F49"/>
    <w:rsid w:val="00585AEE"/>
    <w:rsid w:val="00585E82"/>
    <w:rsid w:val="00586405"/>
    <w:rsid w:val="00586798"/>
    <w:rsid w:val="00586AAA"/>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635"/>
    <w:rsid w:val="00593D4F"/>
    <w:rsid w:val="005940F5"/>
    <w:rsid w:val="00594174"/>
    <w:rsid w:val="0059521F"/>
    <w:rsid w:val="0059543F"/>
    <w:rsid w:val="00595892"/>
    <w:rsid w:val="00596AC4"/>
    <w:rsid w:val="00596FEA"/>
    <w:rsid w:val="0059717D"/>
    <w:rsid w:val="00597208"/>
    <w:rsid w:val="005A0075"/>
    <w:rsid w:val="005A00A4"/>
    <w:rsid w:val="005A04F6"/>
    <w:rsid w:val="005A0B63"/>
    <w:rsid w:val="005A0D93"/>
    <w:rsid w:val="005A10FD"/>
    <w:rsid w:val="005A1194"/>
    <w:rsid w:val="005A1638"/>
    <w:rsid w:val="005A1E4F"/>
    <w:rsid w:val="005A1FAD"/>
    <w:rsid w:val="005A2180"/>
    <w:rsid w:val="005A26BD"/>
    <w:rsid w:val="005A28C0"/>
    <w:rsid w:val="005A3954"/>
    <w:rsid w:val="005A3B62"/>
    <w:rsid w:val="005A3CFC"/>
    <w:rsid w:val="005A3F8B"/>
    <w:rsid w:val="005A435A"/>
    <w:rsid w:val="005A49FE"/>
    <w:rsid w:val="005A4C9D"/>
    <w:rsid w:val="005A5610"/>
    <w:rsid w:val="005A5A71"/>
    <w:rsid w:val="005A613D"/>
    <w:rsid w:val="005A6409"/>
    <w:rsid w:val="005A6730"/>
    <w:rsid w:val="005A6AD4"/>
    <w:rsid w:val="005A744A"/>
    <w:rsid w:val="005A7D02"/>
    <w:rsid w:val="005B0548"/>
    <w:rsid w:val="005B0835"/>
    <w:rsid w:val="005B0B4F"/>
    <w:rsid w:val="005B1039"/>
    <w:rsid w:val="005B11E7"/>
    <w:rsid w:val="005B1226"/>
    <w:rsid w:val="005B1539"/>
    <w:rsid w:val="005B2BC9"/>
    <w:rsid w:val="005B35F7"/>
    <w:rsid w:val="005B3EDA"/>
    <w:rsid w:val="005B41A6"/>
    <w:rsid w:val="005B4B86"/>
    <w:rsid w:val="005B4C10"/>
    <w:rsid w:val="005B524E"/>
    <w:rsid w:val="005B54D2"/>
    <w:rsid w:val="005B5A3C"/>
    <w:rsid w:val="005B5B54"/>
    <w:rsid w:val="005B5BE0"/>
    <w:rsid w:val="005B5D0E"/>
    <w:rsid w:val="005B5EC4"/>
    <w:rsid w:val="005B66B1"/>
    <w:rsid w:val="005B7893"/>
    <w:rsid w:val="005B7C9F"/>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78F"/>
    <w:rsid w:val="005C7D4F"/>
    <w:rsid w:val="005C7ED8"/>
    <w:rsid w:val="005D01E3"/>
    <w:rsid w:val="005D0669"/>
    <w:rsid w:val="005D0760"/>
    <w:rsid w:val="005D0967"/>
    <w:rsid w:val="005D0E17"/>
    <w:rsid w:val="005D0E79"/>
    <w:rsid w:val="005D1284"/>
    <w:rsid w:val="005D1B33"/>
    <w:rsid w:val="005D1FA6"/>
    <w:rsid w:val="005D2158"/>
    <w:rsid w:val="005D2A20"/>
    <w:rsid w:val="005D3419"/>
    <w:rsid w:val="005D3DCE"/>
    <w:rsid w:val="005D402E"/>
    <w:rsid w:val="005D482F"/>
    <w:rsid w:val="005D48DF"/>
    <w:rsid w:val="005D5411"/>
    <w:rsid w:val="005D54F6"/>
    <w:rsid w:val="005D5964"/>
    <w:rsid w:val="005D6A7B"/>
    <w:rsid w:val="005D6BFB"/>
    <w:rsid w:val="005D6E08"/>
    <w:rsid w:val="005D6F4B"/>
    <w:rsid w:val="005D76E4"/>
    <w:rsid w:val="005D7E44"/>
    <w:rsid w:val="005E00FD"/>
    <w:rsid w:val="005E0129"/>
    <w:rsid w:val="005E0519"/>
    <w:rsid w:val="005E0523"/>
    <w:rsid w:val="005E0A6D"/>
    <w:rsid w:val="005E0FD8"/>
    <w:rsid w:val="005E17D4"/>
    <w:rsid w:val="005E251A"/>
    <w:rsid w:val="005E2A34"/>
    <w:rsid w:val="005E2BAA"/>
    <w:rsid w:val="005E2D3B"/>
    <w:rsid w:val="005E2E04"/>
    <w:rsid w:val="005E2FE1"/>
    <w:rsid w:val="005E3327"/>
    <w:rsid w:val="005E3602"/>
    <w:rsid w:val="005E4151"/>
    <w:rsid w:val="005E4C7B"/>
    <w:rsid w:val="005E5080"/>
    <w:rsid w:val="005E5F50"/>
    <w:rsid w:val="005E610A"/>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517"/>
    <w:rsid w:val="005F3984"/>
    <w:rsid w:val="005F3A92"/>
    <w:rsid w:val="005F3DDA"/>
    <w:rsid w:val="005F3EDC"/>
    <w:rsid w:val="005F45AB"/>
    <w:rsid w:val="005F4873"/>
    <w:rsid w:val="005F4DB7"/>
    <w:rsid w:val="005F588C"/>
    <w:rsid w:val="005F5DEB"/>
    <w:rsid w:val="005F6088"/>
    <w:rsid w:val="005F62BA"/>
    <w:rsid w:val="005F6463"/>
    <w:rsid w:val="005F6C30"/>
    <w:rsid w:val="005F7427"/>
    <w:rsid w:val="005F7F20"/>
    <w:rsid w:val="0060002B"/>
    <w:rsid w:val="0060046D"/>
    <w:rsid w:val="00600571"/>
    <w:rsid w:val="006012ED"/>
    <w:rsid w:val="00601357"/>
    <w:rsid w:val="00601CFD"/>
    <w:rsid w:val="00601EAC"/>
    <w:rsid w:val="0060203F"/>
    <w:rsid w:val="006022C5"/>
    <w:rsid w:val="00603329"/>
    <w:rsid w:val="00603766"/>
    <w:rsid w:val="00603865"/>
    <w:rsid w:val="00604082"/>
    <w:rsid w:val="0060479E"/>
    <w:rsid w:val="0060480D"/>
    <w:rsid w:val="00604DD1"/>
    <w:rsid w:val="00604FFB"/>
    <w:rsid w:val="00605252"/>
    <w:rsid w:val="006058BF"/>
    <w:rsid w:val="00605EB1"/>
    <w:rsid w:val="006069DD"/>
    <w:rsid w:val="006069E8"/>
    <w:rsid w:val="00606CB4"/>
    <w:rsid w:val="00606EB9"/>
    <w:rsid w:val="00607014"/>
    <w:rsid w:val="00607021"/>
    <w:rsid w:val="00607F1B"/>
    <w:rsid w:val="00607F7F"/>
    <w:rsid w:val="006104D9"/>
    <w:rsid w:val="00610513"/>
    <w:rsid w:val="006106A1"/>
    <w:rsid w:val="00610912"/>
    <w:rsid w:val="006114D4"/>
    <w:rsid w:val="006118B9"/>
    <w:rsid w:val="00611E94"/>
    <w:rsid w:val="006121D0"/>
    <w:rsid w:val="0061240F"/>
    <w:rsid w:val="00612435"/>
    <w:rsid w:val="006125A5"/>
    <w:rsid w:val="00612A75"/>
    <w:rsid w:val="00613035"/>
    <w:rsid w:val="00613056"/>
    <w:rsid w:val="0061311A"/>
    <w:rsid w:val="00613272"/>
    <w:rsid w:val="006132AB"/>
    <w:rsid w:val="0061357D"/>
    <w:rsid w:val="00613B7D"/>
    <w:rsid w:val="00614556"/>
    <w:rsid w:val="00614D9C"/>
    <w:rsid w:val="00614F1E"/>
    <w:rsid w:val="006158D2"/>
    <w:rsid w:val="00615D25"/>
    <w:rsid w:val="00615D93"/>
    <w:rsid w:val="00616117"/>
    <w:rsid w:val="006163E5"/>
    <w:rsid w:val="00616727"/>
    <w:rsid w:val="006168FF"/>
    <w:rsid w:val="00620235"/>
    <w:rsid w:val="0062043F"/>
    <w:rsid w:val="00620DDC"/>
    <w:rsid w:val="0062125C"/>
    <w:rsid w:val="0062173B"/>
    <w:rsid w:val="00621A50"/>
    <w:rsid w:val="00622818"/>
    <w:rsid w:val="00622A83"/>
    <w:rsid w:val="0062325D"/>
    <w:rsid w:val="006233CE"/>
    <w:rsid w:val="006238CD"/>
    <w:rsid w:val="00623ED9"/>
    <w:rsid w:val="0062401D"/>
    <w:rsid w:val="00624671"/>
    <w:rsid w:val="006254AE"/>
    <w:rsid w:val="006255A0"/>
    <w:rsid w:val="00625712"/>
    <w:rsid w:val="00626404"/>
    <w:rsid w:val="006264F2"/>
    <w:rsid w:val="00626AA9"/>
    <w:rsid w:val="00626B6A"/>
    <w:rsid w:val="00626F20"/>
    <w:rsid w:val="006302DA"/>
    <w:rsid w:val="0063044B"/>
    <w:rsid w:val="00630670"/>
    <w:rsid w:val="0063072C"/>
    <w:rsid w:val="00630BDA"/>
    <w:rsid w:val="00630D59"/>
    <w:rsid w:val="0063156A"/>
    <w:rsid w:val="00631A8B"/>
    <w:rsid w:val="00631E56"/>
    <w:rsid w:val="006327E6"/>
    <w:rsid w:val="00632CF0"/>
    <w:rsid w:val="0063311A"/>
    <w:rsid w:val="00633298"/>
    <w:rsid w:val="00633383"/>
    <w:rsid w:val="0063370C"/>
    <w:rsid w:val="00633BF7"/>
    <w:rsid w:val="00633C41"/>
    <w:rsid w:val="00633CE3"/>
    <w:rsid w:val="00633E97"/>
    <w:rsid w:val="00633F01"/>
    <w:rsid w:val="0063421F"/>
    <w:rsid w:val="00634471"/>
    <w:rsid w:val="00635161"/>
    <w:rsid w:val="00636374"/>
    <w:rsid w:val="00636489"/>
    <w:rsid w:val="00636508"/>
    <w:rsid w:val="00637395"/>
    <w:rsid w:val="00637967"/>
    <w:rsid w:val="0063799D"/>
    <w:rsid w:val="00637EA7"/>
    <w:rsid w:val="00640288"/>
    <w:rsid w:val="00641115"/>
    <w:rsid w:val="006414B6"/>
    <w:rsid w:val="00641BDE"/>
    <w:rsid w:val="00641CC9"/>
    <w:rsid w:val="00641D4B"/>
    <w:rsid w:val="0064267F"/>
    <w:rsid w:val="00642CC5"/>
    <w:rsid w:val="00642D0E"/>
    <w:rsid w:val="0064396B"/>
    <w:rsid w:val="00644386"/>
    <w:rsid w:val="006448B8"/>
    <w:rsid w:val="00644953"/>
    <w:rsid w:val="00644BD4"/>
    <w:rsid w:val="006456EE"/>
    <w:rsid w:val="00645EB4"/>
    <w:rsid w:val="0064660E"/>
    <w:rsid w:val="00646691"/>
    <w:rsid w:val="0064672B"/>
    <w:rsid w:val="00647260"/>
    <w:rsid w:val="0065002A"/>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4C82"/>
    <w:rsid w:val="006554AD"/>
    <w:rsid w:val="00655B5E"/>
    <w:rsid w:val="00656CA7"/>
    <w:rsid w:val="006577DB"/>
    <w:rsid w:val="00657ADC"/>
    <w:rsid w:val="00657DC6"/>
    <w:rsid w:val="00657F7A"/>
    <w:rsid w:val="00657FBC"/>
    <w:rsid w:val="00660525"/>
    <w:rsid w:val="00660896"/>
    <w:rsid w:val="00660F8F"/>
    <w:rsid w:val="00661351"/>
    <w:rsid w:val="0066157A"/>
    <w:rsid w:val="00661D17"/>
    <w:rsid w:val="006624BB"/>
    <w:rsid w:val="006625F1"/>
    <w:rsid w:val="006626BD"/>
    <w:rsid w:val="00662989"/>
    <w:rsid w:val="00662CDB"/>
    <w:rsid w:val="006633A8"/>
    <w:rsid w:val="00664169"/>
    <w:rsid w:val="00664A4A"/>
    <w:rsid w:val="00664D1C"/>
    <w:rsid w:val="0066572E"/>
    <w:rsid w:val="00665B86"/>
    <w:rsid w:val="00666058"/>
    <w:rsid w:val="006664AC"/>
    <w:rsid w:val="00666563"/>
    <w:rsid w:val="006669EC"/>
    <w:rsid w:val="00666F68"/>
    <w:rsid w:val="0066711F"/>
    <w:rsid w:val="00667B32"/>
    <w:rsid w:val="00667B3E"/>
    <w:rsid w:val="00667CA5"/>
    <w:rsid w:val="00667EF6"/>
    <w:rsid w:val="00670657"/>
    <w:rsid w:val="0067069A"/>
    <w:rsid w:val="006711CD"/>
    <w:rsid w:val="00671E17"/>
    <w:rsid w:val="00672495"/>
    <w:rsid w:val="006729EA"/>
    <w:rsid w:val="0067312E"/>
    <w:rsid w:val="00673610"/>
    <w:rsid w:val="006741F1"/>
    <w:rsid w:val="0067426C"/>
    <w:rsid w:val="00674291"/>
    <w:rsid w:val="00674929"/>
    <w:rsid w:val="00674A23"/>
    <w:rsid w:val="00674AE3"/>
    <w:rsid w:val="00674CED"/>
    <w:rsid w:val="00674FDF"/>
    <w:rsid w:val="00675178"/>
    <w:rsid w:val="00676105"/>
    <w:rsid w:val="00676C84"/>
    <w:rsid w:val="00676D62"/>
    <w:rsid w:val="00676DEC"/>
    <w:rsid w:val="00676F8C"/>
    <w:rsid w:val="00677312"/>
    <w:rsid w:val="0067757A"/>
    <w:rsid w:val="0067766F"/>
    <w:rsid w:val="00680195"/>
    <w:rsid w:val="0068062F"/>
    <w:rsid w:val="00681DA1"/>
    <w:rsid w:val="00683053"/>
    <w:rsid w:val="006834F7"/>
    <w:rsid w:val="00683999"/>
    <w:rsid w:val="0068437E"/>
    <w:rsid w:val="00684380"/>
    <w:rsid w:val="006846D0"/>
    <w:rsid w:val="006849CF"/>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D8"/>
    <w:rsid w:val="0069286A"/>
    <w:rsid w:val="0069293D"/>
    <w:rsid w:val="0069297E"/>
    <w:rsid w:val="00692C30"/>
    <w:rsid w:val="0069378C"/>
    <w:rsid w:val="00694092"/>
    <w:rsid w:val="00694231"/>
    <w:rsid w:val="0069513E"/>
    <w:rsid w:val="00695AAB"/>
    <w:rsid w:val="00695AC9"/>
    <w:rsid w:val="00695CA2"/>
    <w:rsid w:val="00696237"/>
    <w:rsid w:val="006964DA"/>
    <w:rsid w:val="0069660A"/>
    <w:rsid w:val="00696C01"/>
    <w:rsid w:val="00697A01"/>
    <w:rsid w:val="00697AB6"/>
    <w:rsid w:val="006A0017"/>
    <w:rsid w:val="006A0235"/>
    <w:rsid w:val="006A044F"/>
    <w:rsid w:val="006A0E56"/>
    <w:rsid w:val="006A0E78"/>
    <w:rsid w:val="006A1C1B"/>
    <w:rsid w:val="006A1CB4"/>
    <w:rsid w:val="006A2365"/>
    <w:rsid w:val="006A2878"/>
    <w:rsid w:val="006A28E2"/>
    <w:rsid w:val="006A29FE"/>
    <w:rsid w:val="006A2D97"/>
    <w:rsid w:val="006A3C37"/>
    <w:rsid w:val="006A47E1"/>
    <w:rsid w:val="006A4A5B"/>
    <w:rsid w:val="006A4BE0"/>
    <w:rsid w:val="006A4F74"/>
    <w:rsid w:val="006A513E"/>
    <w:rsid w:val="006A5455"/>
    <w:rsid w:val="006A560C"/>
    <w:rsid w:val="006A5622"/>
    <w:rsid w:val="006A5924"/>
    <w:rsid w:val="006A5C1E"/>
    <w:rsid w:val="006A5FA5"/>
    <w:rsid w:val="006A610E"/>
    <w:rsid w:val="006A67AC"/>
    <w:rsid w:val="006A6995"/>
    <w:rsid w:val="006A6A7A"/>
    <w:rsid w:val="006A6B2F"/>
    <w:rsid w:val="006A6B92"/>
    <w:rsid w:val="006A6FF3"/>
    <w:rsid w:val="006A70D0"/>
    <w:rsid w:val="006A7960"/>
    <w:rsid w:val="006A7B48"/>
    <w:rsid w:val="006B0538"/>
    <w:rsid w:val="006B0D2F"/>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6CBE"/>
    <w:rsid w:val="006B747D"/>
    <w:rsid w:val="006B7556"/>
    <w:rsid w:val="006B764B"/>
    <w:rsid w:val="006C04D8"/>
    <w:rsid w:val="006C0CA6"/>
    <w:rsid w:val="006C101D"/>
    <w:rsid w:val="006C15CA"/>
    <w:rsid w:val="006C1A25"/>
    <w:rsid w:val="006C2591"/>
    <w:rsid w:val="006C2BD5"/>
    <w:rsid w:val="006C389A"/>
    <w:rsid w:val="006C4339"/>
    <w:rsid w:val="006C49BB"/>
    <w:rsid w:val="006C4AAC"/>
    <w:rsid w:val="006C700E"/>
    <w:rsid w:val="006C7250"/>
    <w:rsid w:val="006C7A0F"/>
    <w:rsid w:val="006C7C46"/>
    <w:rsid w:val="006D0524"/>
    <w:rsid w:val="006D060D"/>
    <w:rsid w:val="006D0849"/>
    <w:rsid w:val="006D0C5D"/>
    <w:rsid w:val="006D1EF0"/>
    <w:rsid w:val="006D218B"/>
    <w:rsid w:val="006D21CC"/>
    <w:rsid w:val="006D2535"/>
    <w:rsid w:val="006D36B3"/>
    <w:rsid w:val="006D37A2"/>
    <w:rsid w:val="006D3A8F"/>
    <w:rsid w:val="006D4E6D"/>
    <w:rsid w:val="006D51F3"/>
    <w:rsid w:val="006D56AE"/>
    <w:rsid w:val="006D58E6"/>
    <w:rsid w:val="006D5C3E"/>
    <w:rsid w:val="006D5FFC"/>
    <w:rsid w:val="006D63AF"/>
    <w:rsid w:val="006D6821"/>
    <w:rsid w:val="006D6910"/>
    <w:rsid w:val="006D72FA"/>
    <w:rsid w:val="006D7434"/>
    <w:rsid w:val="006D7697"/>
    <w:rsid w:val="006D7701"/>
    <w:rsid w:val="006D78FE"/>
    <w:rsid w:val="006D7F50"/>
    <w:rsid w:val="006E021F"/>
    <w:rsid w:val="006E05CF"/>
    <w:rsid w:val="006E05FD"/>
    <w:rsid w:val="006E06E5"/>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871"/>
    <w:rsid w:val="006F49E0"/>
    <w:rsid w:val="006F53C9"/>
    <w:rsid w:val="006F55D3"/>
    <w:rsid w:val="006F56F8"/>
    <w:rsid w:val="006F5F6E"/>
    <w:rsid w:val="006F60A6"/>
    <w:rsid w:val="006F688D"/>
    <w:rsid w:val="006F7461"/>
    <w:rsid w:val="006F74F1"/>
    <w:rsid w:val="006F7BBA"/>
    <w:rsid w:val="00700354"/>
    <w:rsid w:val="0070149C"/>
    <w:rsid w:val="0070196B"/>
    <w:rsid w:val="00701AC0"/>
    <w:rsid w:val="00701BB1"/>
    <w:rsid w:val="00701BF6"/>
    <w:rsid w:val="00702210"/>
    <w:rsid w:val="007028DC"/>
    <w:rsid w:val="007034D0"/>
    <w:rsid w:val="00703DAB"/>
    <w:rsid w:val="00703F35"/>
    <w:rsid w:val="00703FFF"/>
    <w:rsid w:val="007041DF"/>
    <w:rsid w:val="007042E4"/>
    <w:rsid w:val="0070480D"/>
    <w:rsid w:val="007050A2"/>
    <w:rsid w:val="00705C0B"/>
    <w:rsid w:val="0070652A"/>
    <w:rsid w:val="007070CC"/>
    <w:rsid w:val="00707523"/>
    <w:rsid w:val="0070772E"/>
    <w:rsid w:val="00707866"/>
    <w:rsid w:val="0070790C"/>
    <w:rsid w:val="00710178"/>
    <w:rsid w:val="00710440"/>
    <w:rsid w:val="00710446"/>
    <w:rsid w:val="007106DB"/>
    <w:rsid w:val="0071094F"/>
    <w:rsid w:val="00710DDD"/>
    <w:rsid w:val="00710FDD"/>
    <w:rsid w:val="007115A4"/>
    <w:rsid w:val="00711737"/>
    <w:rsid w:val="00711C43"/>
    <w:rsid w:val="00711C52"/>
    <w:rsid w:val="0071267B"/>
    <w:rsid w:val="00712D9D"/>
    <w:rsid w:val="00713A29"/>
    <w:rsid w:val="00713E40"/>
    <w:rsid w:val="00714326"/>
    <w:rsid w:val="00714566"/>
    <w:rsid w:val="0071478E"/>
    <w:rsid w:val="0071496A"/>
    <w:rsid w:val="00714B08"/>
    <w:rsid w:val="00714B15"/>
    <w:rsid w:val="00714B46"/>
    <w:rsid w:val="00714CE3"/>
    <w:rsid w:val="00714D26"/>
    <w:rsid w:val="00715197"/>
    <w:rsid w:val="00715ACF"/>
    <w:rsid w:val="00715B35"/>
    <w:rsid w:val="00715D64"/>
    <w:rsid w:val="00715EC4"/>
    <w:rsid w:val="007168FD"/>
    <w:rsid w:val="00717598"/>
    <w:rsid w:val="0071774A"/>
    <w:rsid w:val="00717D2A"/>
    <w:rsid w:val="00717EDF"/>
    <w:rsid w:val="0072045F"/>
    <w:rsid w:val="0072089F"/>
    <w:rsid w:val="00720A5B"/>
    <w:rsid w:val="00720BBD"/>
    <w:rsid w:val="00720FF1"/>
    <w:rsid w:val="007211CB"/>
    <w:rsid w:val="00721284"/>
    <w:rsid w:val="007218EF"/>
    <w:rsid w:val="007218F5"/>
    <w:rsid w:val="007223C1"/>
    <w:rsid w:val="00722582"/>
    <w:rsid w:val="00722AB5"/>
    <w:rsid w:val="0072319C"/>
    <w:rsid w:val="00723761"/>
    <w:rsid w:val="00723D6B"/>
    <w:rsid w:val="00723E5D"/>
    <w:rsid w:val="007240E7"/>
    <w:rsid w:val="00724B74"/>
    <w:rsid w:val="007252ED"/>
    <w:rsid w:val="007263F9"/>
    <w:rsid w:val="00726B53"/>
    <w:rsid w:val="00726E83"/>
    <w:rsid w:val="00726ED3"/>
    <w:rsid w:val="007272C2"/>
    <w:rsid w:val="007276A0"/>
    <w:rsid w:val="00730305"/>
    <w:rsid w:val="00730B70"/>
    <w:rsid w:val="00730D09"/>
    <w:rsid w:val="00730DE9"/>
    <w:rsid w:val="00731298"/>
    <w:rsid w:val="007314E1"/>
    <w:rsid w:val="00731839"/>
    <w:rsid w:val="0073215A"/>
    <w:rsid w:val="0073274A"/>
    <w:rsid w:val="007330A2"/>
    <w:rsid w:val="007332AB"/>
    <w:rsid w:val="007337B4"/>
    <w:rsid w:val="00733BE2"/>
    <w:rsid w:val="00734B5E"/>
    <w:rsid w:val="00734E0C"/>
    <w:rsid w:val="00735BD6"/>
    <w:rsid w:val="00735FFF"/>
    <w:rsid w:val="00736011"/>
    <w:rsid w:val="00736083"/>
    <w:rsid w:val="007360AF"/>
    <w:rsid w:val="0073779C"/>
    <w:rsid w:val="00737C00"/>
    <w:rsid w:val="00737C89"/>
    <w:rsid w:val="00740641"/>
    <w:rsid w:val="007417A2"/>
    <w:rsid w:val="00741FAD"/>
    <w:rsid w:val="007423E2"/>
    <w:rsid w:val="00742564"/>
    <w:rsid w:val="00742672"/>
    <w:rsid w:val="007427E3"/>
    <w:rsid w:val="00742C5A"/>
    <w:rsid w:val="00743656"/>
    <w:rsid w:val="00743C00"/>
    <w:rsid w:val="00743FB8"/>
    <w:rsid w:val="0074421B"/>
    <w:rsid w:val="007446DD"/>
    <w:rsid w:val="0074482C"/>
    <w:rsid w:val="0074516A"/>
    <w:rsid w:val="00745B7C"/>
    <w:rsid w:val="00745BD7"/>
    <w:rsid w:val="007465A9"/>
    <w:rsid w:val="0074665F"/>
    <w:rsid w:val="00746D7B"/>
    <w:rsid w:val="00746FAA"/>
    <w:rsid w:val="0074703C"/>
    <w:rsid w:val="007475C4"/>
    <w:rsid w:val="007476CB"/>
    <w:rsid w:val="00747C5E"/>
    <w:rsid w:val="00750170"/>
    <w:rsid w:val="007502EA"/>
    <w:rsid w:val="0075053B"/>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7606"/>
    <w:rsid w:val="00757678"/>
    <w:rsid w:val="00760B1C"/>
    <w:rsid w:val="00760B53"/>
    <w:rsid w:val="00760C24"/>
    <w:rsid w:val="00760F01"/>
    <w:rsid w:val="0076105D"/>
    <w:rsid w:val="007620E6"/>
    <w:rsid w:val="00762199"/>
    <w:rsid w:val="0076223C"/>
    <w:rsid w:val="0076237F"/>
    <w:rsid w:val="007629B1"/>
    <w:rsid w:val="00762A35"/>
    <w:rsid w:val="007631DF"/>
    <w:rsid w:val="007632BF"/>
    <w:rsid w:val="007636AA"/>
    <w:rsid w:val="00763A7E"/>
    <w:rsid w:val="00763CFF"/>
    <w:rsid w:val="00763EA9"/>
    <w:rsid w:val="00764D8F"/>
    <w:rsid w:val="0076530D"/>
    <w:rsid w:val="007656D4"/>
    <w:rsid w:val="00765DB6"/>
    <w:rsid w:val="00766057"/>
    <w:rsid w:val="00766104"/>
    <w:rsid w:val="00766215"/>
    <w:rsid w:val="00766323"/>
    <w:rsid w:val="007663A6"/>
    <w:rsid w:val="007666A8"/>
    <w:rsid w:val="007669AD"/>
    <w:rsid w:val="00766D6D"/>
    <w:rsid w:val="00766D80"/>
    <w:rsid w:val="00766DBA"/>
    <w:rsid w:val="0076757C"/>
    <w:rsid w:val="00767C21"/>
    <w:rsid w:val="007700BA"/>
    <w:rsid w:val="007700C2"/>
    <w:rsid w:val="00770201"/>
    <w:rsid w:val="00770D53"/>
    <w:rsid w:val="00770E60"/>
    <w:rsid w:val="007713AA"/>
    <w:rsid w:val="007714C9"/>
    <w:rsid w:val="007718C3"/>
    <w:rsid w:val="00771927"/>
    <w:rsid w:val="00771E01"/>
    <w:rsid w:val="00771E11"/>
    <w:rsid w:val="007721F4"/>
    <w:rsid w:val="007724B5"/>
    <w:rsid w:val="0077268D"/>
    <w:rsid w:val="007727A3"/>
    <w:rsid w:val="00772AFC"/>
    <w:rsid w:val="00772F63"/>
    <w:rsid w:val="00773F94"/>
    <w:rsid w:val="00773FB2"/>
    <w:rsid w:val="007743A2"/>
    <w:rsid w:val="00774415"/>
    <w:rsid w:val="007748FC"/>
    <w:rsid w:val="00776742"/>
    <w:rsid w:val="00776989"/>
    <w:rsid w:val="00776F83"/>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3199"/>
    <w:rsid w:val="0078324E"/>
    <w:rsid w:val="00783594"/>
    <w:rsid w:val="00784AA8"/>
    <w:rsid w:val="00784DC2"/>
    <w:rsid w:val="00785444"/>
    <w:rsid w:val="00785575"/>
    <w:rsid w:val="0078564D"/>
    <w:rsid w:val="00785AAD"/>
    <w:rsid w:val="007860EA"/>
    <w:rsid w:val="00786284"/>
    <w:rsid w:val="0078756B"/>
    <w:rsid w:val="007879C8"/>
    <w:rsid w:val="00787EB1"/>
    <w:rsid w:val="00790374"/>
    <w:rsid w:val="00790532"/>
    <w:rsid w:val="00791481"/>
    <w:rsid w:val="007926AB"/>
    <w:rsid w:val="00792930"/>
    <w:rsid w:val="00792B8F"/>
    <w:rsid w:val="0079314D"/>
    <w:rsid w:val="00793A91"/>
    <w:rsid w:val="00793AE5"/>
    <w:rsid w:val="00793F1F"/>
    <w:rsid w:val="007942FF"/>
    <w:rsid w:val="00794F7D"/>
    <w:rsid w:val="007950BC"/>
    <w:rsid w:val="0079524C"/>
    <w:rsid w:val="00795ECE"/>
    <w:rsid w:val="007963F8"/>
    <w:rsid w:val="0079651E"/>
    <w:rsid w:val="007966F6"/>
    <w:rsid w:val="00796A80"/>
    <w:rsid w:val="00796E3C"/>
    <w:rsid w:val="007970FF"/>
    <w:rsid w:val="0079774E"/>
    <w:rsid w:val="00797791"/>
    <w:rsid w:val="00797D61"/>
    <w:rsid w:val="007A04A4"/>
    <w:rsid w:val="007A09B4"/>
    <w:rsid w:val="007A0DC1"/>
    <w:rsid w:val="007A19B1"/>
    <w:rsid w:val="007A19EB"/>
    <w:rsid w:val="007A1A82"/>
    <w:rsid w:val="007A1F3A"/>
    <w:rsid w:val="007A2479"/>
    <w:rsid w:val="007A3217"/>
    <w:rsid w:val="007A381C"/>
    <w:rsid w:val="007A3ABD"/>
    <w:rsid w:val="007A43F0"/>
    <w:rsid w:val="007A46BC"/>
    <w:rsid w:val="007A5155"/>
    <w:rsid w:val="007A61A7"/>
    <w:rsid w:val="007A63E0"/>
    <w:rsid w:val="007A6B5B"/>
    <w:rsid w:val="007A7690"/>
    <w:rsid w:val="007A7CF5"/>
    <w:rsid w:val="007B00A3"/>
    <w:rsid w:val="007B04FF"/>
    <w:rsid w:val="007B07B0"/>
    <w:rsid w:val="007B1656"/>
    <w:rsid w:val="007B17B9"/>
    <w:rsid w:val="007B1DD9"/>
    <w:rsid w:val="007B1FDD"/>
    <w:rsid w:val="007B2399"/>
    <w:rsid w:val="007B24C2"/>
    <w:rsid w:val="007B2993"/>
    <w:rsid w:val="007B2A58"/>
    <w:rsid w:val="007B2BD4"/>
    <w:rsid w:val="007B4A0D"/>
    <w:rsid w:val="007B4B11"/>
    <w:rsid w:val="007B5152"/>
    <w:rsid w:val="007B559A"/>
    <w:rsid w:val="007B6060"/>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687"/>
    <w:rsid w:val="007C4A4E"/>
    <w:rsid w:val="007C4EB0"/>
    <w:rsid w:val="007C59DB"/>
    <w:rsid w:val="007C5B13"/>
    <w:rsid w:val="007C5C63"/>
    <w:rsid w:val="007C5DEB"/>
    <w:rsid w:val="007C656E"/>
    <w:rsid w:val="007C725D"/>
    <w:rsid w:val="007C7392"/>
    <w:rsid w:val="007D0235"/>
    <w:rsid w:val="007D0643"/>
    <w:rsid w:val="007D0B6A"/>
    <w:rsid w:val="007D118C"/>
    <w:rsid w:val="007D2023"/>
    <w:rsid w:val="007D2285"/>
    <w:rsid w:val="007D244C"/>
    <w:rsid w:val="007D2572"/>
    <w:rsid w:val="007D28F7"/>
    <w:rsid w:val="007D2A48"/>
    <w:rsid w:val="007D2AA7"/>
    <w:rsid w:val="007D2F15"/>
    <w:rsid w:val="007D3211"/>
    <w:rsid w:val="007D3497"/>
    <w:rsid w:val="007D37AE"/>
    <w:rsid w:val="007D5328"/>
    <w:rsid w:val="007D5584"/>
    <w:rsid w:val="007D5753"/>
    <w:rsid w:val="007D5A24"/>
    <w:rsid w:val="007D5FB8"/>
    <w:rsid w:val="007D65FC"/>
    <w:rsid w:val="007D6810"/>
    <w:rsid w:val="007D6F50"/>
    <w:rsid w:val="007D701E"/>
    <w:rsid w:val="007D7742"/>
    <w:rsid w:val="007D7770"/>
    <w:rsid w:val="007D7780"/>
    <w:rsid w:val="007D7C5E"/>
    <w:rsid w:val="007D7D4D"/>
    <w:rsid w:val="007E0195"/>
    <w:rsid w:val="007E059D"/>
    <w:rsid w:val="007E071A"/>
    <w:rsid w:val="007E0756"/>
    <w:rsid w:val="007E0998"/>
    <w:rsid w:val="007E0BD0"/>
    <w:rsid w:val="007E1049"/>
    <w:rsid w:val="007E1699"/>
    <w:rsid w:val="007E175A"/>
    <w:rsid w:val="007E1CE0"/>
    <w:rsid w:val="007E2846"/>
    <w:rsid w:val="007E3466"/>
    <w:rsid w:val="007E37DC"/>
    <w:rsid w:val="007E4004"/>
    <w:rsid w:val="007E4F4A"/>
    <w:rsid w:val="007E6057"/>
    <w:rsid w:val="007E6140"/>
    <w:rsid w:val="007E6573"/>
    <w:rsid w:val="007E68A3"/>
    <w:rsid w:val="007E6BA0"/>
    <w:rsid w:val="007E7748"/>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873"/>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8DB"/>
    <w:rsid w:val="007F79A9"/>
    <w:rsid w:val="0080038E"/>
    <w:rsid w:val="008005B2"/>
    <w:rsid w:val="00800B22"/>
    <w:rsid w:val="00800B2F"/>
    <w:rsid w:val="00801230"/>
    <w:rsid w:val="00801A8D"/>
    <w:rsid w:val="00801B5B"/>
    <w:rsid w:val="00802158"/>
    <w:rsid w:val="00803112"/>
    <w:rsid w:val="0080311B"/>
    <w:rsid w:val="00803178"/>
    <w:rsid w:val="008039B7"/>
    <w:rsid w:val="00803B91"/>
    <w:rsid w:val="00803F4D"/>
    <w:rsid w:val="008045FE"/>
    <w:rsid w:val="0080486A"/>
    <w:rsid w:val="00804A0D"/>
    <w:rsid w:val="0080505C"/>
    <w:rsid w:val="008050EB"/>
    <w:rsid w:val="00805904"/>
    <w:rsid w:val="00806768"/>
    <w:rsid w:val="00806CC2"/>
    <w:rsid w:val="0080721B"/>
    <w:rsid w:val="008076F1"/>
    <w:rsid w:val="0080787B"/>
    <w:rsid w:val="00807997"/>
    <w:rsid w:val="00807AC2"/>
    <w:rsid w:val="00807F19"/>
    <w:rsid w:val="008112F3"/>
    <w:rsid w:val="00811663"/>
    <w:rsid w:val="008119F6"/>
    <w:rsid w:val="00811C64"/>
    <w:rsid w:val="008128E9"/>
    <w:rsid w:val="0081295A"/>
    <w:rsid w:val="00812DCF"/>
    <w:rsid w:val="0081308D"/>
    <w:rsid w:val="008130DA"/>
    <w:rsid w:val="0081343C"/>
    <w:rsid w:val="0081350A"/>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4EE"/>
    <w:rsid w:val="008177F3"/>
    <w:rsid w:val="00817964"/>
    <w:rsid w:val="00817AA7"/>
    <w:rsid w:val="00820169"/>
    <w:rsid w:val="0082039E"/>
    <w:rsid w:val="008204A4"/>
    <w:rsid w:val="00820515"/>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4921"/>
    <w:rsid w:val="00824F76"/>
    <w:rsid w:val="00825159"/>
    <w:rsid w:val="008252AA"/>
    <w:rsid w:val="00825600"/>
    <w:rsid w:val="00826C64"/>
    <w:rsid w:val="008272A5"/>
    <w:rsid w:val="008273E4"/>
    <w:rsid w:val="0082744C"/>
    <w:rsid w:val="0082748E"/>
    <w:rsid w:val="00827CA7"/>
    <w:rsid w:val="00827F89"/>
    <w:rsid w:val="00830968"/>
    <w:rsid w:val="008309DE"/>
    <w:rsid w:val="00830BC8"/>
    <w:rsid w:val="00830E6B"/>
    <w:rsid w:val="00831504"/>
    <w:rsid w:val="00831C9D"/>
    <w:rsid w:val="00832917"/>
    <w:rsid w:val="008330A1"/>
    <w:rsid w:val="008336B7"/>
    <w:rsid w:val="00834355"/>
    <w:rsid w:val="008343DE"/>
    <w:rsid w:val="00834FB3"/>
    <w:rsid w:val="00835087"/>
    <w:rsid w:val="00835E36"/>
    <w:rsid w:val="00837E48"/>
    <w:rsid w:val="00837F4A"/>
    <w:rsid w:val="008400C4"/>
    <w:rsid w:val="0084050B"/>
    <w:rsid w:val="00841340"/>
    <w:rsid w:val="008414EE"/>
    <w:rsid w:val="00841BF9"/>
    <w:rsid w:val="00841C8C"/>
    <w:rsid w:val="008427C1"/>
    <w:rsid w:val="00842BF6"/>
    <w:rsid w:val="00842F9B"/>
    <w:rsid w:val="00843433"/>
    <w:rsid w:val="008434B9"/>
    <w:rsid w:val="00843736"/>
    <w:rsid w:val="0084393E"/>
    <w:rsid w:val="00843DB0"/>
    <w:rsid w:val="00843E6F"/>
    <w:rsid w:val="0084406B"/>
    <w:rsid w:val="0084444F"/>
    <w:rsid w:val="00844A3D"/>
    <w:rsid w:val="00845109"/>
    <w:rsid w:val="00845303"/>
    <w:rsid w:val="0084561F"/>
    <w:rsid w:val="0084591E"/>
    <w:rsid w:val="008461E3"/>
    <w:rsid w:val="008464A7"/>
    <w:rsid w:val="008464F5"/>
    <w:rsid w:val="00847007"/>
    <w:rsid w:val="008470B4"/>
    <w:rsid w:val="0084780D"/>
    <w:rsid w:val="00847CCE"/>
    <w:rsid w:val="00847D0B"/>
    <w:rsid w:val="00850336"/>
    <w:rsid w:val="008504B0"/>
    <w:rsid w:val="00850CD2"/>
    <w:rsid w:val="00851124"/>
    <w:rsid w:val="00851B42"/>
    <w:rsid w:val="00851DE1"/>
    <w:rsid w:val="00852161"/>
    <w:rsid w:val="00852461"/>
    <w:rsid w:val="00852DE7"/>
    <w:rsid w:val="008533A4"/>
    <w:rsid w:val="00853779"/>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799"/>
    <w:rsid w:val="008649FC"/>
    <w:rsid w:val="00864B82"/>
    <w:rsid w:val="00864C3F"/>
    <w:rsid w:val="00864E7C"/>
    <w:rsid w:val="00864F1E"/>
    <w:rsid w:val="0086551F"/>
    <w:rsid w:val="00865F92"/>
    <w:rsid w:val="0086613B"/>
    <w:rsid w:val="008663D1"/>
    <w:rsid w:val="00866862"/>
    <w:rsid w:val="00866C2A"/>
    <w:rsid w:val="00866D23"/>
    <w:rsid w:val="00867D44"/>
    <w:rsid w:val="00867F0D"/>
    <w:rsid w:val="00870189"/>
    <w:rsid w:val="008703B8"/>
    <w:rsid w:val="0087248E"/>
    <w:rsid w:val="008724D1"/>
    <w:rsid w:val="008726BE"/>
    <w:rsid w:val="00872CA8"/>
    <w:rsid w:val="00873195"/>
    <w:rsid w:val="008737C6"/>
    <w:rsid w:val="00873F51"/>
    <w:rsid w:val="00874570"/>
    <w:rsid w:val="008749AC"/>
    <w:rsid w:val="00875068"/>
    <w:rsid w:val="008750EE"/>
    <w:rsid w:val="00875765"/>
    <w:rsid w:val="00875843"/>
    <w:rsid w:val="00875D37"/>
    <w:rsid w:val="00875F59"/>
    <w:rsid w:val="008760FC"/>
    <w:rsid w:val="0087632E"/>
    <w:rsid w:val="0087660D"/>
    <w:rsid w:val="00876C07"/>
    <w:rsid w:val="00876E7D"/>
    <w:rsid w:val="008777D9"/>
    <w:rsid w:val="008800EA"/>
    <w:rsid w:val="008802FE"/>
    <w:rsid w:val="008804B7"/>
    <w:rsid w:val="00880C37"/>
    <w:rsid w:val="00880D30"/>
    <w:rsid w:val="0088191D"/>
    <w:rsid w:val="008828A3"/>
    <w:rsid w:val="00882949"/>
    <w:rsid w:val="00882ADA"/>
    <w:rsid w:val="00882C72"/>
    <w:rsid w:val="00882E09"/>
    <w:rsid w:val="0088300B"/>
    <w:rsid w:val="008831A3"/>
    <w:rsid w:val="00883C55"/>
    <w:rsid w:val="00884044"/>
    <w:rsid w:val="0088426D"/>
    <w:rsid w:val="0088547B"/>
    <w:rsid w:val="00885C15"/>
    <w:rsid w:val="00885DA7"/>
    <w:rsid w:val="00885EE6"/>
    <w:rsid w:val="008862D1"/>
    <w:rsid w:val="00886AB0"/>
    <w:rsid w:val="00887258"/>
    <w:rsid w:val="0088737B"/>
    <w:rsid w:val="008903EE"/>
    <w:rsid w:val="00890B9C"/>
    <w:rsid w:val="00890D0E"/>
    <w:rsid w:val="00890FD7"/>
    <w:rsid w:val="008914A7"/>
    <w:rsid w:val="00891562"/>
    <w:rsid w:val="00892052"/>
    <w:rsid w:val="008920FE"/>
    <w:rsid w:val="0089275D"/>
    <w:rsid w:val="00893437"/>
    <w:rsid w:val="0089367B"/>
    <w:rsid w:val="00893C44"/>
    <w:rsid w:val="008945CB"/>
    <w:rsid w:val="00894D31"/>
    <w:rsid w:val="00894D3D"/>
    <w:rsid w:val="008956F7"/>
    <w:rsid w:val="00895BB2"/>
    <w:rsid w:val="00895C50"/>
    <w:rsid w:val="0089693E"/>
    <w:rsid w:val="00896D2C"/>
    <w:rsid w:val="00897722"/>
    <w:rsid w:val="00897DB0"/>
    <w:rsid w:val="00897E55"/>
    <w:rsid w:val="008A040B"/>
    <w:rsid w:val="008A07B0"/>
    <w:rsid w:val="008A0BA4"/>
    <w:rsid w:val="008A1043"/>
    <w:rsid w:val="008A1AEC"/>
    <w:rsid w:val="008A223B"/>
    <w:rsid w:val="008A22BF"/>
    <w:rsid w:val="008A2991"/>
    <w:rsid w:val="008A2AB7"/>
    <w:rsid w:val="008A3F25"/>
    <w:rsid w:val="008A4A4A"/>
    <w:rsid w:val="008A5126"/>
    <w:rsid w:val="008A550B"/>
    <w:rsid w:val="008A58ED"/>
    <w:rsid w:val="008A5CA4"/>
    <w:rsid w:val="008A5CA6"/>
    <w:rsid w:val="008A6727"/>
    <w:rsid w:val="008A6757"/>
    <w:rsid w:val="008A6AAA"/>
    <w:rsid w:val="008A6C81"/>
    <w:rsid w:val="008A7047"/>
    <w:rsid w:val="008A708F"/>
    <w:rsid w:val="008A73D0"/>
    <w:rsid w:val="008A7561"/>
    <w:rsid w:val="008B01FC"/>
    <w:rsid w:val="008B020E"/>
    <w:rsid w:val="008B0316"/>
    <w:rsid w:val="008B03BA"/>
    <w:rsid w:val="008B03DA"/>
    <w:rsid w:val="008B0585"/>
    <w:rsid w:val="008B07E2"/>
    <w:rsid w:val="008B0FA3"/>
    <w:rsid w:val="008B1214"/>
    <w:rsid w:val="008B1469"/>
    <w:rsid w:val="008B2266"/>
    <w:rsid w:val="008B26F7"/>
    <w:rsid w:val="008B27CC"/>
    <w:rsid w:val="008B2C6C"/>
    <w:rsid w:val="008B3108"/>
    <w:rsid w:val="008B35CE"/>
    <w:rsid w:val="008B3CCB"/>
    <w:rsid w:val="008B3E55"/>
    <w:rsid w:val="008B4402"/>
    <w:rsid w:val="008B502E"/>
    <w:rsid w:val="008B539C"/>
    <w:rsid w:val="008B5630"/>
    <w:rsid w:val="008B63E0"/>
    <w:rsid w:val="008B6467"/>
    <w:rsid w:val="008B6763"/>
    <w:rsid w:val="008B6CAF"/>
    <w:rsid w:val="008B6D04"/>
    <w:rsid w:val="008B78C6"/>
    <w:rsid w:val="008C006B"/>
    <w:rsid w:val="008C1240"/>
    <w:rsid w:val="008C1785"/>
    <w:rsid w:val="008C1921"/>
    <w:rsid w:val="008C1BB5"/>
    <w:rsid w:val="008C1E9C"/>
    <w:rsid w:val="008C23A9"/>
    <w:rsid w:val="008C295D"/>
    <w:rsid w:val="008C2C90"/>
    <w:rsid w:val="008C331B"/>
    <w:rsid w:val="008C3F72"/>
    <w:rsid w:val="008C4196"/>
    <w:rsid w:val="008C479F"/>
    <w:rsid w:val="008C4811"/>
    <w:rsid w:val="008C4B84"/>
    <w:rsid w:val="008C4E58"/>
    <w:rsid w:val="008C50AB"/>
    <w:rsid w:val="008C57E8"/>
    <w:rsid w:val="008C5A5D"/>
    <w:rsid w:val="008C5B5F"/>
    <w:rsid w:val="008C661E"/>
    <w:rsid w:val="008D155A"/>
    <w:rsid w:val="008D29D8"/>
    <w:rsid w:val="008D2CAF"/>
    <w:rsid w:val="008D2CBA"/>
    <w:rsid w:val="008D3C3F"/>
    <w:rsid w:val="008D3CFE"/>
    <w:rsid w:val="008D4189"/>
    <w:rsid w:val="008D4812"/>
    <w:rsid w:val="008D4F09"/>
    <w:rsid w:val="008D557E"/>
    <w:rsid w:val="008D589C"/>
    <w:rsid w:val="008D5B9B"/>
    <w:rsid w:val="008D61CE"/>
    <w:rsid w:val="008D6E19"/>
    <w:rsid w:val="008D773C"/>
    <w:rsid w:val="008E08D1"/>
    <w:rsid w:val="008E13F7"/>
    <w:rsid w:val="008E1576"/>
    <w:rsid w:val="008E1869"/>
    <w:rsid w:val="008E18A0"/>
    <w:rsid w:val="008E195D"/>
    <w:rsid w:val="008E1FFD"/>
    <w:rsid w:val="008E24B8"/>
    <w:rsid w:val="008E25AF"/>
    <w:rsid w:val="008E2910"/>
    <w:rsid w:val="008E314B"/>
    <w:rsid w:val="008E32C7"/>
    <w:rsid w:val="008E3659"/>
    <w:rsid w:val="008E3812"/>
    <w:rsid w:val="008E3903"/>
    <w:rsid w:val="008E4392"/>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3DF"/>
    <w:rsid w:val="008F1ACD"/>
    <w:rsid w:val="008F1C19"/>
    <w:rsid w:val="008F1C8F"/>
    <w:rsid w:val="008F1E73"/>
    <w:rsid w:val="008F2029"/>
    <w:rsid w:val="008F28C1"/>
    <w:rsid w:val="008F2E42"/>
    <w:rsid w:val="008F2E68"/>
    <w:rsid w:val="008F4736"/>
    <w:rsid w:val="008F4D55"/>
    <w:rsid w:val="008F5ADA"/>
    <w:rsid w:val="008F6491"/>
    <w:rsid w:val="008F6C27"/>
    <w:rsid w:val="008F6E40"/>
    <w:rsid w:val="008F784F"/>
    <w:rsid w:val="008F78D4"/>
    <w:rsid w:val="008F7B8E"/>
    <w:rsid w:val="009000A3"/>
    <w:rsid w:val="009009CF"/>
    <w:rsid w:val="00900FAC"/>
    <w:rsid w:val="00901A0D"/>
    <w:rsid w:val="00902175"/>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0A8A"/>
    <w:rsid w:val="00911755"/>
    <w:rsid w:val="00911868"/>
    <w:rsid w:val="00911E26"/>
    <w:rsid w:val="00911FC1"/>
    <w:rsid w:val="0091247B"/>
    <w:rsid w:val="00912580"/>
    <w:rsid w:val="00912B5F"/>
    <w:rsid w:val="009138E2"/>
    <w:rsid w:val="00913BA1"/>
    <w:rsid w:val="0091469E"/>
    <w:rsid w:val="009149CB"/>
    <w:rsid w:val="00914CDA"/>
    <w:rsid w:val="009150D0"/>
    <w:rsid w:val="00915346"/>
    <w:rsid w:val="009155C9"/>
    <w:rsid w:val="00915AB4"/>
    <w:rsid w:val="00916295"/>
    <w:rsid w:val="009179D7"/>
    <w:rsid w:val="00917AB2"/>
    <w:rsid w:val="009206D9"/>
    <w:rsid w:val="00920C1D"/>
    <w:rsid w:val="00921214"/>
    <w:rsid w:val="0092289D"/>
    <w:rsid w:val="0092365D"/>
    <w:rsid w:val="00923F53"/>
    <w:rsid w:val="00924004"/>
    <w:rsid w:val="0092412E"/>
    <w:rsid w:val="00924366"/>
    <w:rsid w:val="00924CBE"/>
    <w:rsid w:val="0092505D"/>
    <w:rsid w:val="009254C6"/>
    <w:rsid w:val="0092578B"/>
    <w:rsid w:val="00925F09"/>
    <w:rsid w:val="009260AE"/>
    <w:rsid w:val="009260B6"/>
    <w:rsid w:val="009265B9"/>
    <w:rsid w:val="0092685B"/>
    <w:rsid w:val="00926B16"/>
    <w:rsid w:val="00926B8B"/>
    <w:rsid w:val="009273DB"/>
    <w:rsid w:val="00927529"/>
    <w:rsid w:val="0093071A"/>
    <w:rsid w:val="00930D82"/>
    <w:rsid w:val="00931272"/>
    <w:rsid w:val="0093159C"/>
    <w:rsid w:val="009321A8"/>
    <w:rsid w:val="00932317"/>
    <w:rsid w:val="00932A24"/>
    <w:rsid w:val="00932F30"/>
    <w:rsid w:val="00932F77"/>
    <w:rsid w:val="009330FE"/>
    <w:rsid w:val="0093338A"/>
    <w:rsid w:val="00933B47"/>
    <w:rsid w:val="0093423C"/>
    <w:rsid w:val="00934998"/>
    <w:rsid w:val="009349C2"/>
    <w:rsid w:val="00934F46"/>
    <w:rsid w:val="00935154"/>
    <w:rsid w:val="009362C4"/>
    <w:rsid w:val="00936F38"/>
    <w:rsid w:val="0093705D"/>
    <w:rsid w:val="00937ABA"/>
    <w:rsid w:val="00937DAB"/>
    <w:rsid w:val="00940122"/>
    <w:rsid w:val="009406B8"/>
    <w:rsid w:val="009409CB"/>
    <w:rsid w:val="00940B28"/>
    <w:rsid w:val="00940EC9"/>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542"/>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3F"/>
    <w:rsid w:val="00957DB1"/>
    <w:rsid w:val="00957F10"/>
    <w:rsid w:val="00957F4E"/>
    <w:rsid w:val="00957F9B"/>
    <w:rsid w:val="00957FEA"/>
    <w:rsid w:val="00960114"/>
    <w:rsid w:val="0096061F"/>
    <w:rsid w:val="0096088E"/>
    <w:rsid w:val="00960902"/>
    <w:rsid w:val="009609F7"/>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318E"/>
    <w:rsid w:val="009735D7"/>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26"/>
    <w:rsid w:val="009821D3"/>
    <w:rsid w:val="009835C9"/>
    <w:rsid w:val="0098360A"/>
    <w:rsid w:val="0098371C"/>
    <w:rsid w:val="00983DEB"/>
    <w:rsid w:val="00984BD3"/>
    <w:rsid w:val="00985764"/>
    <w:rsid w:val="00985B2E"/>
    <w:rsid w:val="00985CE0"/>
    <w:rsid w:val="00985E31"/>
    <w:rsid w:val="009860B0"/>
    <w:rsid w:val="00986422"/>
    <w:rsid w:val="0098685A"/>
    <w:rsid w:val="00987D8D"/>
    <w:rsid w:val="00990461"/>
    <w:rsid w:val="00990647"/>
    <w:rsid w:val="00990A48"/>
    <w:rsid w:val="00990D30"/>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5C"/>
    <w:rsid w:val="009A0992"/>
    <w:rsid w:val="009A1138"/>
    <w:rsid w:val="009A14B6"/>
    <w:rsid w:val="009A17E3"/>
    <w:rsid w:val="009A25CE"/>
    <w:rsid w:val="009A2B5A"/>
    <w:rsid w:val="009A2D57"/>
    <w:rsid w:val="009A2E9A"/>
    <w:rsid w:val="009A2F64"/>
    <w:rsid w:val="009A34AF"/>
    <w:rsid w:val="009A3F15"/>
    <w:rsid w:val="009A5C0E"/>
    <w:rsid w:val="009A68AE"/>
    <w:rsid w:val="009A6E67"/>
    <w:rsid w:val="009A734F"/>
    <w:rsid w:val="009A7493"/>
    <w:rsid w:val="009B00E4"/>
    <w:rsid w:val="009B04EF"/>
    <w:rsid w:val="009B069E"/>
    <w:rsid w:val="009B08E3"/>
    <w:rsid w:val="009B0957"/>
    <w:rsid w:val="009B10DC"/>
    <w:rsid w:val="009B11FC"/>
    <w:rsid w:val="009B17B7"/>
    <w:rsid w:val="009B2275"/>
    <w:rsid w:val="009B2874"/>
    <w:rsid w:val="009B2AF2"/>
    <w:rsid w:val="009B3A8A"/>
    <w:rsid w:val="009B3F4E"/>
    <w:rsid w:val="009B4014"/>
    <w:rsid w:val="009B4E11"/>
    <w:rsid w:val="009B5172"/>
    <w:rsid w:val="009B52DE"/>
    <w:rsid w:val="009B5571"/>
    <w:rsid w:val="009B644D"/>
    <w:rsid w:val="009B64A2"/>
    <w:rsid w:val="009B7056"/>
    <w:rsid w:val="009B728B"/>
    <w:rsid w:val="009B7390"/>
    <w:rsid w:val="009B78FE"/>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5A1A"/>
    <w:rsid w:val="009C695D"/>
    <w:rsid w:val="009C6A6C"/>
    <w:rsid w:val="009C6A99"/>
    <w:rsid w:val="009C6D9A"/>
    <w:rsid w:val="009C6F04"/>
    <w:rsid w:val="009C74A9"/>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673"/>
    <w:rsid w:val="009D681B"/>
    <w:rsid w:val="009D6A82"/>
    <w:rsid w:val="009D75E8"/>
    <w:rsid w:val="009E02A1"/>
    <w:rsid w:val="009E156F"/>
    <w:rsid w:val="009E2953"/>
    <w:rsid w:val="009E2D8A"/>
    <w:rsid w:val="009E2F33"/>
    <w:rsid w:val="009E33C2"/>
    <w:rsid w:val="009E378C"/>
    <w:rsid w:val="009E3B1C"/>
    <w:rsid w:val="009E427C"/>
    <w:rsid w:val="009E470A"/>
    <w:rsid w:val="009E553E"/>
    <w:rsid w:val="009E5555"/>
    <w:rsid w:val="009E57DC"/>
    <w:rsid w:val="009E5894"/>
    <w:rsid w:val="009E5B23"/>
    <w:rsid w:val="009E5B45"/>
    <w:rsid w:val="009E5CDC"/>
    <w:rsid w:val="009E5D16"/>
    <w:rsid w:val="009E5F5E"/>
    <w:rsid w:val="009E6503"/>
    <w:rsid w:val="009E6512"/>
    <w:rsid w:val="009E6A2F"/>
    <w:rsid w:val="009E6B4A"/>
    <w:rsid w:val="009E6FBE"/>
    <w:rsid w:val="009E75E1"/>
    <w:rsid w:val="009E7D0E"/>
    <w:rsid w:val="009F0E7F"/>
    <w:rsid w:val="009F10B9"/>
    <w:rsid w:val="009F10EB"/>
    <w:rsid w:val="009F1612"/>
    <w:rsid w:val="009F206A"/>
    <w:rsid w:val="009F2365"/>
    <w:rsid w:val="009F2517"/>
    <w:rsid w:val="009F2741"/>
    <w:rsid w:val="009F2B97"/>
    <w:rsid w:val="009F2C38"/>
    <w:rsid w:val="009F3735"/>
    <w:rsid w:val="009F3842"/>
    <w:rsid w:val="009F4443"/>
    <w:rsid w:val="009F48C2"/>
    <w:rsid w:val="009F4B82"/>
    <w:rsid w:val="009F53F4"/>
    <w:rsid w:val="009F5632"/>
    <w:rsid w:val="009F56D6"/>
    <w:rsid w:val="009F59CF"/>
    <w:rsid w:val="009F62CF"/>
    <w:rsid w:val="009F6FAD"/>
    <w:rsid w:val="009F795E"/>
    <w:rsid w:val="00A00D80"/>
    <w:rsid w:val="00A00FBE"/>
    <w:rsid w:val="00A0123E"/>
    <w:rsid w:val="00A01B6C"/>
    <w:rsid w:val="00A023A6"/>
    <w:rsid w:val="00A02667"/>
    <w:rsid w:val="00A02777"/>
    <w:rsid w:val="00A0298A"/>
    <w:rsid w:val="00A0342A"/>
    <w:rsid w:val="00A03553"/>
    <w:rsid w:val="00A03AA8"/>
    <w:rsid w:val="00A04997"/>
    <w:rsid w:val="00A04ED9"/>
    <w:rsid w:val="00A05D7B"/>
    <w:rsid w:val="00A065E3"/>
    <w:rsid w:val="00A066F5"/>
    <w:rsid w:val="00A0680D"/>
    <w:rsid w:val="00A07139"/>
    <w:rsid w:val="00A07738"/>
    <w:rsid w:val="00A1087B"/>
    <w:rsid w:val="00A108BD"/>
    <w:rsid w:val="00A10B0E"/>
    <w:rsid w:val="00A10B61"/>
    <w:rsid w:val="00A10BD9"/>
    <w:rsid w:val="00A12184"/>
    <w:rsid w:val="00A12553"/>
    <w:rsid w:val="00A12696"/>
    <w:rsid w:val="00A127CB"/>
    <w:rsid w:val="00A13109"/>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A6C"/>
    <w:rsid w:val="00A16D2D"/>
    <w:rsid w:val="00A16F5F"/>
    <w:rsid w:val="00A17850"/>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808"/>
    <w:rsid w:val="00A251D9"/>
    <w:rsid w:val="00A26135"/>
    <w:rsid w:val="00A265B2"/>
    <w:rsid w:val="00A26C0C"/>
    <w:rsid w:val="00A26DCD"/>
    <w:rsid w:val="00A27554"/>
    <w:rsid w:val="00A27651"/>
    <w:rsid w:val="00A27797"/>
    <w:rsid w:val="00A27C83"/>
    <w:rsid w:val="00A3009B"/>
    <w:rsid w:val="00A3040D"/>
    <w:rsid w:val="00A30B9D"/>
    <w:rsid w:val="00A311CC"/>
    <w:rsid w:val="00A314A9"/>
    <w:rsid w:val="00A315C0"/>
    <w:rsid w:val="00A315DF"/>
    <w:rsid w:val="00A32579"/>
    <w:rsid w:val="00A32E77"/>
    <w:rsid w:val="00A336B4"/>
    <w:rsid w:val="00A336F9"/>
    <w:rsid w:val="00A33AF1"/>
    <w:rsid w:val="00A33CC3"/>
    <w:rsid w:val="00A34406"/>
    <w:rsid w:val="00A348D2"/>
    <w:rsid w:val="00A35D87"/>
    <w:rsid w:val="00A36217"/>
    <w:rsid w:val="00A36290"/>
    <w:rsid w:val="00A3643A"/>
    <w:rsid w:val="00A3732E"/>
    <w:rsid w:val="00A379E5"/>
    <w:rsid w:val="00A37B59"/>
    <w:rsid w:val="00A37FDC"/>
    <w:rsid w:val="00A40AE6"/>
    <w:rsid w:val="00A41667"/>
    <w:rsid w:val="00A416B3"/>
    <w:rsid w:val="00A41745"/>
    <w:rsid w:val="00A41E26"/>
    <w:rsid w:val="00A41E8D"/>
    <w:rsid w:val="00A42023"/>
    <w:rsid w:val="00A4209A"/>
    <w:rsid w:val="00A42400"/>
    <w:rsid w:val="00A425A7"/>
    <w:rsid w:val="00A427F9"/>
    <w:rsid w:val="00A4291F"/>
    <w:rsid w:val="00A4478A"/>
    <w:rsid w:val="00A452E3"/>
    <w:rsid w:val="00A4532E"/>
    <w:rsid w:val="00A45926"/>
    <w:rsid w:val="00A459A8"/>
    <w:rsid w:val="00A45D9C"/>
    <w:rsid w:val="00A45E77"/>
    <w:rsid w:val="00A46CB4"/>
    <w:rsid w:val="00A46FF5"/>
    <w:rsid w:val="00A471A4"/>
    <w:rsid w:val="00A47B43"/>
    <w:rsid w:val="00A505E7"/>
    <w:rsid w:val="00A50AF5"/>
    <w:rsid w:val="00A51091"/>
    <w:rsid w:val="00A5157D"/>
    <w:rsid w:val="00A518AC"/>
    <w:rsid w:val="00A51CC5"/>
    <w:rsid w:val="00A522F1"/>
    <w:rsid w:val="00A52A42"/>
    <w:rsid w:val="00A532EC"/>
    <w:rsid w:val="00A53504"/>
    <w:rsid w:val="00A535EC"/>
    <w:rsid w:val="00A540BA"/>
    <w:rsid w:val="00A543D0"/>
    <w:rsid w:val="00A543EA"/>
    <w:rsid w:val="00A54650"/>
    <w:rsid w:val="00A54780"/>
    <w:rsid w:val="00A54EFC"/>
    <w:rsid w:val="00A550F8"/>
    <w:rsid w:val="00A564A6"/>
    <w:rsid w:val="00A5703F"/>
    <w:rsid w:val="00A60271"/>
    <w:rsid w:val="00A603B1"/>
    <w:rsid w:val="00A610D1"/>
    <w:rsid w:val="00A612C8"/>
    <w:rsid w:val="00A6166B"/>
    <w:rsid w:val="00A62075"/>
    <w:rsid w:val="00A6216C"/>
    <w:rsid w:val="00A62742"/>
    <w:rsid w:val="00A62AF8"/>
    <w:rsid w:val="00A6423A"/>
    <w:rsid w:val="00A6438D"/>
    <w:rsid w:val="00A64A68"/>
    <w:rsid w:val="00A64CD0"/>
    <w:rsid w:val="00A65E98"/>
    <w:rsid w:val="00A66A45"/>
    <w:rsid w:val="00A66DDE"/>
    <w:rsid w:val="00A673BD"/>
    <w:rsid w:val="00A6789C"/>
    <w:rsid w:val="00A7011B"/>
    <w:rsid w:val="00A7030C"/>
    <w:rsid w:val="00A7098D"/>
    <w:rsid w:val="00A70BE7"/>
    <w:rsid w:val="00A70CFB"/>
    <w:rsid w:val="00A70E8F"/>
    <w:rsid w:val="00A71350"/>
    <w:rsid w:val="00A71989"/>
    <w:rsid w:val="00A71B9D"/>
    <w:rsid w:val="00A721C3"/>
    <w:rsid w:val="00A72609"/>
    <w:rsid w:val="00A72BEF"/>
    <w:rsid w:val="00A72EBD"/>
    <w:rsid w:val="00A7370A"/>
    <w:rsid w:val="00A73846"/>
    <w:rsid w:val="00A74541"/>
    <w:rsid w:val="00A745EE"/>
    <w:rsid w:val="00A748E7"/>
    <w:rsid w:val="00A7494B"/>
    <w:rsid w:val="00A74BD1"/>
    <w:rsid w:val="00A74E4B"/>
    <w:rsid w:val="00A75007"/>
    <w:rsid w:val="00A755D9"/>
    <w:rsid w:val="00A7577F"/>
    <w:rsid w:val="00A75D7C"/>
    <w:rsid w:val="00A7603B"/>
    <w:rsid w:val="00A76888"/>
    <w:rsid w:val="00A76F16"/>
    <w:rsid w:val="00A772EE"/>
    <w:rsid w:val="00A778F6"/>
    <w:rsid w:val="00A779B1"/>
    <w:rsid w:val="00A77D0B"/>
    <w:rsid w:val="00A77DB0"/>
    <w:rsid w:val="00A77E8A"/>
    <w:rsid w:val="00A80B86"/>
    <w:rsid w:val="00A81447"/>
    <w:rsid w:val="00A828F1"/>
    <w:rsid w:val="00A8301F"/>
    <w:rsid w:val="00A83542"/>
    <w:rsid w:val="00A83706"/>
    <w:rsid w:val="00A8391E"/>
    <w:rsid w:val="00A839CB"/>
    <w:rsid w:val="00A842AA"/>
    <w:rsid w:val="00A84851"/>
    <w:rsid w:val="00A849B0"/>
    <w:rsid w:val="00A857D5"/>
    <w:rsid w:val="00A86B15"/>
    <w:rsid w:val="00A87B82"/>
    <w:rsid w:val="00A906BA"/>
    <w:rsid w:val="00A90E91"/>
    <w:rsid w:val="00A9290E"/>
    <w:rsid w:val="00A92A75"/>
    <w:rsid w:val="00A92BC6"/>
    <w:rsid w:val="00A934B6"/>
    <w:rsid w:val="00A93CA3"/>
    <w:rsid w:val="00A93CAE"/>
    <w:rsid w:val="00A93E06"/>
    <w:rsid w:val="00A94185"/>
    <w:rsid w:val="00A9428F"/>
    <w:rsid w:val="00A94537"/>
    <w:rsid w:val="00A9462C"/>
    <w:rsid w:val="00A95186"/>
    <w:rsid w:val="00A95200"/>
    <w:rsid w:val="00A95C81"/>
    <w:rsid w:val="00A95E02"/>
    <w:rsid w:val="00A95F8C"/>
    <w:rsid w:val="00A960FF"/>
    <w:rsid w:val="00A96421"/>
    <w:rsid w:val="00A96954"/>
    <w:rsid w:val="00A96A99"/>
    <w:rsid w:val="00A96AC0"/>
    <w:rsid w:val="00A96B09"/>
    <w:rsid w:val="00A96EA6"/>
    <w:rsid w:val="00A96F6C"/>
    <w:rsid w:val="00A96FE2"/>
    <w:rsid w:val="00AA0140"/>
    <w:rsid w:val="00AA0311"/>
    <w:rsid w:val="00AA033D"/>
    <w:rsid w:val="00AA0638"/>
    <w:rsid w:val="00AA0A70"/>
    <w:rsid w:val="00AA10E9"/>
    <w:rsid w:val="00AA1312"/>
    <w:rsid w:val="00AA1332"/>
    <w:rsid w:val="00AA1D66"/>
    <w:rsid w:val="00AA243F"/>
    <w:rsid w:val="00AA29D0"/>
    <w:rsid w:val="00AA314D"/>
    <w:rsid w:val="00AA3346"/>
    <w:rsid w:val="00AA36A5"/>
    <w:rsid w:val="00AA4C7A"/>
    <w:rsid w:val="00AA4D47"/>
    <w:rsid w:val="00AA5C8A"/>
    <w:rsid w:val="00AA6273"/>
    <w:rsid w:val="00AA6898"/>
    <w:rsid w:val="00AA7C79"/>
    <w:rsid w:val="00AB0078"/>
    <w:rsid w:val="00AB058D"/>
    <w:rsid w:val="00AB0C0E"/>
    <w:rsid w:val="00AB0CC8"/>
    <w:rsid w:val="00AB0ED5"/>
    <w:rsid w:val="00AB12A2"/>
    <w:rsid w:val="00AB131A"/>
    <w:rsid w:val="00AB157F"/>
    <w:rsid w:val="00AB15E8"/>
    <w:rsid w:val="00AB1EDC"/>
    <w:rsid w:val="00AB2F04"/>
    <w:rsid w:val="00AB2F91"/>
    <w:rsid w:val="00AB3EF0"/>
    <w:rsid w:val="00AB415D"/>
    <w:rsid w:val="00AB4493"/>
    <w:rsid w:val="00AB516B"/>
    <w:rsid w:val="00AB51CB"/>
    <w:rsid w:val="00AB5D65"/>
    <w:rsid w:val="00AB6587"/>
    <w:rsid w:val="00AB7183"/>
    <w:rsid w:val="00AB7642"/>
    <w:rsid w:val="00AB788D"/>
    <w:rsid w:val="00AB7CE6"/>
    <w:rsid w:val="00AC077F"/>
    <w:rsid w:val="00AC08D0"/>
    <w:rsid w:val="00AC08F7"/>
    <w:rsid w:val="00AC09A0"/>
    <w:rsid w:val="00AC1308"/>
    <w:rsid w:val="00AC1316"/>
    <w:rsid w:val="00AC18FC"/>
    <w:rsid w:val="00AC1E31"/>
    <w:rsid w:val="00AC2E7F"/>
    <w:rsid w:val="00AC2EA7"/>
    <w:rsid w:val="00AC34D4"/>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818"/>
    <w:rsid w:val="00AD392F"/>
    <w:rsid w:val="00AD472F"/>
    <w:rsid w:val="00AD47ED"/>
    <w:rsid w:val="00AD4B2B"/>
    <w:rsid w:val="00AD4F4B"/>
    <w:rsid w:val="00AD5018"/>
    <w:rsid w:val="00AD53B5"/>
    <w:rsid w:val="00AD5B2B"/>
    <w:rsid w:val="00AD6784"/>
    <w:rsid w:val="00AD7357"/>
    <w:rsid w:val="00AE0055"/>
    <w:rsid w:val="00AE01FD"/>
    <w:rsid w:val="00AE075A"/>
    <w:rsid w:val="00AE0BBF"/>
    <w:rsid w:val="00AE1C36"/>
    <w:rsid w:val="00AE210A"/>
    <w:rsid w:val="00AE2801"/>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9E1"/>
    <w:rsid w:val="00AE6F89"/>
    <w:rsid w:val="00AE746C"/>
    <w:rsid w:val="00AF0295"/>
    <w:rsid w:val="00AF0B95"/>
    <w:rsid w:val="00AF1352"/>
    <w:rsid w:val="00AF1E30"/>
    <w:rsid w:val="00AF1F1E"/>
    <w:rsid w:val="00AF1F60"/>
    <w:rsid w:val="00AF2008"/>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B68"/>
    <w:rsid w:val="00AF5C53"/>
    <w:rsid w:val="00AF5DA3"/>
    <w:rsid w:val="00AF5DB1"/>
    <w:rsid w:val="00AF64C1"/>
    <w:rsid w:val="00AF673E"/>
    <w:rsid w:val="00AF69B4"/>
    <w:rsid w:val="00AF6B95"/>
    <w:rsid w:val="00AF6ECE"/>
    <w:rsid w:val="00AF7649"/>
    <w:rsid w:val="00AF7F03"/>
    <w:rsid w:val="00AF7FCF"/>
    <w:rsid w:val="00B0011F"/>
    <w:rsid w:val="00B00153"/>
    <w:rsid w:val="00B00296"/>
    <w:rsid w:val="00B00551"/>
    <w:rsid w:val="00B007B2"/>
    <w:rsid w:val="00B00D6F"/>
    <w:rsid w:val="00B011F3"/>
    <w:rsid w:val="00B01759"/>
    <w:rsid w:val="00B01932"/>
    <w:rsid w:val="00B02052"/>
    <w:rsid w:val="00B021EA"/>
    <w:rsid w:val="00B02418"/>
    <w:rsid w:val="00B02DD2"/>
    <w:rsid w:val="00B02DD9"/>
    <w:rsid w:val="00B02F04"/>
    <w:rsid w:val="00B034CB"/>
    <w:rsid w:val="00B03785"/>
    <w:rsid w:val="00B0381F"/>
    <w:rsid w:val="00B03D30"/>
    <w:rsid w:val="00B03F61"/>
    <w:rsid w:val="00B04383"/>
    <w:rsid w:val="00B04B35"/>
    <w:rsid w:val="00B05BF7"/>
    <w:rsid w:val="00B0685F"/>
    <w:rsid w:val="00B068B1"/>
    <w:rsid w:val="00B07264"/>
    <w:rsid w:val="00B07AD5"/>
    <w:rsid w:val="00B10142"/>
    <w:rsid w:val="00B103BA"/>
    <w:rsid w:val="00B10516"/>
    <w:rsid w:val="00B10982"/>
    <w:rsid w:val="00B109D5"/>
    <w:rsid w:val="00B10FD9"/>
    <w:rsid w:val="00B116B1"/>
    <w:rsid w:val="00B11A2A"/>
    <w:rsid w:val="00B12119"/>
    <w:rsid w:val="00B12488"/>
    <w:rsid w:val="00B125B6"/>
    <w:rsid w:val="00B12A31"/>
    <w:rsid w:val="00B12AD7"/>
    <w:rsid w:val="00B12E06"/>
    <w:rsid w:val="00B136DF"/>
    <w:rsid w:val="00B137A1"/>
    <w:rsid w:val="00B137C4"/>
    <w:rsid w:val="00B13844"/>
    <w:rsid w:val="00B13E91"/>
    <w:rsid w:val="00B154DA"/>
    <w:rsid w:val="00B15C4A"/>
    <w:rsid w:val="00B15FB2"/>
    <w:rsid w:val="00B160C6"/>
    <w:rsid w:val="00B16951"/>
    <w:rsid w:val="00B16DE3"/>
    <w:rsid w:val="00B17242"/>
    <w:rsid w:val="00B17AA7"/>
    <w:rsid w:val="00B20040"/>
    <w:rsid w:val="00B205A2"/>
    <w:rsid w:val="00B20D36"/>
    <w:rsid w:val="00B21229"/>
    <w:rsid w:val="00B2251D"/>
    <w:rsid w:val="00B225FB"/>
    <w:rsid w:val="00B2273E"/>
    <w:rsid w:val="00B22904"/>
    <w:rsid w:val="00B22958"/>
    <w:rsid w:val="00B22B93"/>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38B"/>
    <w:rsid w:val="00B34A3E"/>
    <w:rsid w:val="00B34DE4"/>
    <w:rsid w:val="00B34E91"/>
    <w:rsid w:val="00B34EAF"/>
    <w:rsid w:val="00B3503A"/>
    <w:rsid w:val="00B35408"/>
    <w:rsid w:val="00B35D24"/>
    <w:rsid w:val="00B35DF3"/>
    <w:rsid w:val="00B35FFA"/>
    <w:rsid w:val="00B36394"/>
    <w:rsid w:val="00B36625"/>
    <w:rsid w:val="00B366D3"/>
    <w:rsid w:val="00B36733"/>
    <w:rsid w:val="00B36E87"/>
    <w:rsid w:val="00B36FC6"/>
    <w:rsid w:val="00B3753B"/>
    <w:rsid w:val="00B377AA"/>
    <w:rsid w:val="00B40AB0"/>
    <w:rsid w:val="00B40BAB"/>
    <w:rsid w:val="00B4119E"/>
    <w:rsid w:val="00B4139C"/>
    <w:rsid w:val="00B41748"/>
    <w:rsid w:val="00B419E0"/>
    <w:rsid w:val="00B423CF"/>
    <w:rsid w:val="00B43259"/>
    <w:rsid w:val="00B433EC"/>
    <w:rsid w:val="00B43E15"/>
    <w:rsid w:val="00B43E82"/>
    <w:rsid w:val="00B43F97"/>
    <w:rsid w:val="00B443E7"/>
    <w:rsid w:val="00B4475E"/>
    <w:rsid w:val="00B44CAE"/>
    <w:rsid w:val="00B44D70"/>
    <w:rsid w:val="00B45148"/>
    <w:rsid w:val="00B4587F"/>
    <w:rsid w:val="00B45CCA"/>
    <w:rsid w:val="00B45DFB"/>
    <w:rsid w:val="00B4607D"/>
    <w:rsid w:val="00B46112"/>
    <w:rsid w:val="00B468BD"/>
    <w:rsid w:val="00B46A20"/>
    <w:rsid w:val="00B46D9F"/>
    <w:rsid w:val="00B473C3"/>
    <w:rsid w:val="00B47B80"/>
    <w:rsid w:val="00B47D49"/>
    <w:rsid w:val="00B5010F"/>
    <w:rsid w:val="00B501C9"/>
    <w:rsid w:val="00B5042C"/>
    <w:rsid w:val="00B50592"/>
    <w:rsid w:val="00B508AC"/>
    <w:rsid w:val="00B50B27"/>
    <w:rsid w:val="00B50E69"/>
    <w:rsid w:val="00B514A3"/>
    <w:rsid w:val="00B5177D"/>
    <w:rsid w:val="00B51C19"/>
    <w:rsid w:val="00B52336"/>
    <w:rsid w:val="00B524DD"/>
    <w:rsid w:val="00B52647"/>
    <w:rsid w:val="00B52D6E"/>
    <w:rsid w:val="00B53814"/>
    <w:rsid w:val="00B539BB"/>
    <w:rsid w:val="00B53D5C"/>
    <w:rsid w:val="00B54059"/>
    <w:rsid w:val="00B546FD"/>
    <w:rsid w:val="00B54B11"/>
    <w:rsid w:val="00B54EB5"/>
    <w:rsid w:val="00B55D74"/>
    <w:rsid w:val="00B5618C"/>
    <w:rsid w:val="00B565E9"/>
    <w:rsid w:val="00B56C99"/>
    <w:rsid w:val="00B56FBF"/>
    <w:rsid w:val="00B571E2"/>
    <w:rsid w:val="00B60331"/>
    <w:rsid w:val="00B60509"/>
    <w:rsid w:val="00B60F82"/>
    <w:rsid w:val="00B61CB0"/>
    <w:rsid w:val="00B62011"/>
    <w:rsid w:val="00B62336"/>
    <w:rsid w:val="00B6258A"/>
    <w:rsid w:val="00B625B0"/>
    <w:rsid w:val="00B6332D"/>
    <w:rsid w:val="00B634F2"/>
    <w:rsid w:val="00B63E1F"/>
    <w:rsid w:val="00B643D3"/>
    <w:rsid w:val="00B644FA"/>
    <w:rsid w:val="00B652F2"/>
    <w:rsid w:val="00B653E7"/>
    <w:rsid w:val="00B65418"/>
    <w:rsid w:val="00B654B3"/>
    <w:rsid w:val="00B65961"/>
    <w:rsid w:val="00B65BAE"/>
    <w:rsid w:val="00B6665A"/>
    <w:rsid w:val="00B66A2E"/>
    <w:rsid w:val="00B673A8"/>
    <w:rsid w:val="00B674C5"/>
    <w:rsid w:val="00B679A6"/>
    <w:rsid w:val="00B67B8D"/>
    <w:rsid w:val="00B67EBB"/>
    <w:rsid w:val="00B70050"/>
    <w:rsid w:val="00B708C8"/>
    <w:rsid w:val="00B70B45"/>
    <w:rsid w:val="00B70CC4"/>
    <w:rsid w:val="00B713FB"/>
    <w:rsid w:val="00B71C2D"/>
    <w:rsid w:val="00B71E0A"/>
    <w:rsid w:val="00B727FD"/>
    <w:rsid w:val="00B72B6D"/>
    <w:rsid w:val="00B72BC5"/>
    <w:rsid w:val="00B73273"/>
    <w:rsid w:val="00B732F1"/>
    <w:rsid w:val="00B73551"/>
    <w:rsid w:val="00B73888"/>
    <w:rsid w:val="00B740E6"/>
    <w:rsid w:val="00B74492"/>
    <w:rsid w:val="00B74A18"/>
    <w:rsid w:val="00B75F88"/>
    <w:rsid w:val="00B76513"/>
    <w:rsid w:val="00B766CF"/>
    <w:rsid w:val="00B76D7C"/>
    <w:rsid w:val="00B76F1F"/>
    <w:rsid w:val="00B772AC"/>
    <w:rsid w:val="00B77416"/>
    <w:rsid w:val="00B8023C"/>
    <w:rsid w:val="00B80CE4"/>
    <w:rsid w:val="00B81214"/>
    <w:rsid w:val="00B8123C"/>
    <w:rsid w:val="00B81B5C"/>
    <w:rsid w:val="00B81D6C"/>
    <w:rsid w:val="00B84BCC"/>
    <w:rsid w:val="00B84F0B"/>
    <w:rsid w:val="00B85FEA"/>
    <w:rsid w:val="00B8623D"/>
    <w:rsid w:val="00B867D7"/>
    <w:rsid w:val="00B86C52"/>
    <w:rsid w:val="00B8708A"/>
    <w:rsid w:val="00B877AD"/>
    <w:rsid w:val="00B9019F"/>
    <w:rsid w:val="00B908B4"/>
    <w:rsid w:val="00B9128A"/>
    <w:rsid w:val="00B915EC"/>
    <w:rsid w:val="00B91D38"/>
    <w:rsid w:val="00B91D6B"/>
    <w:rsid w:val="00B92DA1"/>
    <w:rsid w:val="00B934B9"/>
    <w:rsid w:val="00B9386A"/>
    <w:rsid w:val="00B93CB9"/>
    <w:rsid w:val="00B94674"/>
    <w:rsid w:val="00B946E1"/>
    <w:rsid w:val="00B9478C"/>
    <w:rsid w:val="00B947FB"/>
    <w:rsid w:val="00B94CD9"/>
    <w:rsid w:val="00B94DB4"/>
    <w:rsid w:val="00B95233"/>
    <w:rsid w:val="00B953E0"/>
    <w:rsid w:val="00B954A2"/>
    <w:rsid w:val="00B959BB"/>
    <w:rsid w:val="00B9627C"/>
    <w:rsid w:val="00B966E2"/>
    <w:rsid w:val="00B97807"/>
    <w:rsid w:val="00BA00D5"/>
    <w:rsid w:val="00BA0278"/>
    <w:rsid w:val="00BA0293"/>
    <w:rsid w:val="00BA0297"/>
    <w:rsid w:val="00BA0DD9"/>
    <w:rsid w:val="00BA0F16"/>
    <w:rsid w:val="00BA1368"/>
    <w:rsid w:val="00BA187A"/>
    <w:rsid w:val="00BA1A95"/>
    <w:rsid w:val="00BA22C9"/>
    <w:rsid w:val="00BA2A37"/>
    <w:rsid w:val="00BA2D3F"/>
    <w:rsid w:val="00BA2E47"/>
    <w:rsid w:val="00BA3597"/>
    <w:rsid w:val="00BA367E"/>
    <w:rsid w:val="00BA3FF8"/>
    <w:rsid w:val="00BA4025"/>
    <w:rsid w:val="00BA4329"/>
    <w:rsid w:val="00BA448D"/>
    <w:rsid w:val="00BA479A"/>
    <w:rsid w:val="00BA4D7B"/>
    <w:rsid w:val="00BA50D8"/>
    <w:rsid w:val="00BA5443"/>
    <w:rsid w:val="00BA5584"/>
    <w:rsid w:val="00BA60A4"/>
    <w:rsid w:val="00BA6344"/>
    <w:rsid w:val="00BA710D"/>
    <w:rsid w:val="00BA7381"/>
    <w:rsid w:val="00BA79BE"/>
    <w:rsid w:val="00BB0479"/>
    <w:rsid w:val="00BB0744"/>
    <w:rsid w:val="00BB0911"/>
    <w:rsid w:val="00BB0B4B"/>
    <w:rsid w:val="00BB0B88"/>
    <w:rsid w:val="00BB12E6"/>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523"/>
    <w:rsid w:val="00BB692F"/>
    <w:rsid w:val="00BB729A"/>
    <w:rsid w:val="00BB73C8"/>
    <w:rsid w:val="00BB7553"/>
    <w:rsid w:val="00BB7814"/>
    <w:rsid w:val="00BC099D"/>
    <w:rsid w:val="00BC0A34"/>
    <w:rsid w:val="00BC0A3E"/>
    <w:rsid w:val="00BC0B37"/>
    <w:rsid w:val="00BC0D91"/>
    <w:rsid w:val="00BC1922"/>
    <w:rsid w:val="00BC1D8A"/>
    <w:rsid w:val="00BC1E54"/>
    <w:rsid w:val="00BC22F2"/>
    <w:rsid w:val="00BC26EE"/>
    <w:rsid w:val="00BC2D5A"/>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B87"/>
    <w:rsid w:val="00BD2E58"/>
    <w:rsid w:val="00BD30AC"/>
    <w:rsid w:val="00BD3340"/>
    <w:rsid w:val="00BD366A"/>
    <w:rsid w:val="00BD3CBB"/>
    <w:rsid w:val="00BD44A5"/>
    <w:rsid w:val="00BD4991"/>
    <w:rsid w:val="00BD4BE0"/>
    <w:rsid w:val="00BD6061"/>
    <w:rsid w:val="00BD655D"/>
    <w:rsid w:val="00BD6760"/>
    <w:rsid w:val="00BD6852"/>
    <w:rsid w:val="00BD72D6"/>
    <w:rsid w:val="00BD75B7"/>
    <w:rsid w:val="00BD78D0"/>
    <w:rsid w:val="00BD7B78"/>
    <w:rsid w:val="00BD7F16"/>
    <w:rsid w:val="00BE00B1"/>
    <w:rsid w:val="00BE035B"/>
    <w:rsid w:val="00BE04C7"/>
    <w:rsid w:val="00BE060B"/>
    <w:rsid w:val="00BE0899"/>
    <w:rsid w:val="00BE1302"/>
    <w:rsid w:val="00BE194A"/>
    <w:rsid w:val="00BE1ACB"/>
    <w:rsid w:val="00BE1F01"/>
    <w:rsid w:val="00BE1FD4"/>
    <w:rsid w:val="00BE22FA"/>
    <w:rsid w:val="00BE2CE5"/>
    <w:rsid w:val="00BE33F2"/>
    <w:rsid w:val="00BE3D55"/>
    <w:rsid w:val="00BE4280"/>
    <w:rsid w:val="00BE429D"/>
    <w:rsid w:val="00BE44F7"/>
    <w:rsid w:val="00BE4661"/>
    <w:rsid w:val="00BE588B"/>
    <w:rsid w:val="00BE5C3B"/>
    <w:rsid w:val="00BE627F"/>
    <w:rsid w:val="00BE6456"/>
    <w:rsid w:val="00BE68A9"/>
    <w:rsid w:val="00BE694E"/>
    <w:rsid w:val="00BE6ED0"/>
    <w:rsid w:val="00BF11B1"/>
    <w:rsid w:val="00BF155C"/>
    <w:rsid w:val="00BF166F"/>
    <w:rsid w:val="00BF1F08"/>
    <w:rsid w:val="00BF1F1A"/>
    <w:rsid w:val="00BF257C"/>
    <w:rsid w:val="00BF25EB"/>
    <w:rsid w:val="00BF2CCD"/>
    <w:rsid w:val="00BF2FFD"/>
    <w:rsid w:val="00BF300E"/>
    <w:rsid w:val="00BF32B8"/>
    <w:rsid w:val="00BF3967"/>
    <w:rsid w:val="00BF4010"/>
    <w:rsid w:val="00BF4D5B"/>
    <w:rsid w:val="00BF513D"/>
    <w:rsid w:val="00BF58CE"/>
    <w:rsid w:val="00BF5AB6"/>
    <w:rsid w:val="00BF5F82"/>
    <w:rsid w:val="00BF6140"/>
    <w:rsid w:val="00C0009B"/>
    <w:rsid w:val="00C01917"/>
    <w:rsid w:val="00C027C3"/>
    <w:rsid w:val="00C02C78"/>
    <w:rsid w:val="00C02C81"/>
    <w:rsid w:val="00C031E6"/>
    <w:rsid w:val="00C0327D"/>
    <w:rsid w:val="00C0387D"/>
    <w:rsid w:val="00C0397E"/>
    <w:rsid w:val="00C04527"/>
    <w:rsid w:val="00C04CB5"/>
    <w:rsid w:val="00C052B8"/>
    <w:rsid w:val="00C053B0"/>
    <w:rsid w:val="00C061CD"/>
    <w:rsid w:val="00C067C8"/>
    <w:rsid w:val="00C06F98"/>
    <w:rsid w:val="00C07A61"/>
    <w:rsid w:val="00C10457"/>
    <w:rsid w:val="00C10463"/>
    <w:rsid w:val="00C10B62"/>
    <w:rsid w:val="00C10C00"/>
    <w:rsid w:val="00C10CC4"/>
    <w:rsid w:val="00C10F96"/>
    <w:rsid w:val="00C116EA"/>
    <w:rsid w:val="00C11A26"/>
    <w:rsid w:val="00C11AD2"/>
    <w:rsid w:val="00C11C64"/>
    <w:rsid w:val="00C12431"/>
    <w:rsid w:val="00C138AA"/>
    <w:rsid w:val="00C13A4A"/>
    <w:rsid w:val="00C13BAC"/>
    <w:rsid w:val="00C13D2B"/>
    <w:rsid w:val="00C148F2"/>
    <w:rsid w:val="00C14F77"/>
    <w:rsid w:val="00C15989"/>
    <w:rsid w:val="00C1599E"/>
    <w:rsid w:val="00C15AE1"/>
    <w:rsid w:val="00C15E6B"/>
    <w:rsid w:val="00C16064"/>
    <w:rsid w:val="00C16140"/>
    <w:rsid w:val="00C16902"/>
    <w:rsid w:val="00C17201"/>
    <w:rsid w:val="00C173D4"/>
    <w:rsid w:val="00C1759E"/>
    <w:rsid w:val="00C1769D"/>
    <w:rsid w:val="00C17D87"/>
    <w:rsid w:val="00C20308"/>
    <w:rsid w:val="00C20ABE"/>
    <w:rsid w:val="00C20BB7"/>
    <w:rsid w:val="00C20FFC"/>
    <w:rsid w:val="00C21299"/>
    <w:rsid w:val="00C212F8"/>
    <w:rsid w:val="00C21422"/>
    <w:rsid w:val="00C21777"/>
    <w:rsid w:val="00C21BB6"/>
    <w:rsid w:val="00C21CDD"/>
    <w:rsid w:val="00C21F64"/>
    <w:rsid w:val="00C22730"/>
    <w:rsid w:val="00C22A7A"/>
    <w:rsid w:val="00C22A9D"/>
    <w:rsid w:val="00C230C3"/>
    <w:rsid w:val="00C23A3C"/>
    <w:rsid w:val="00C246C3"/>
    <w:rsid w:val="00C24C65"/>
    <w:rsid w:val="00C2514A"/>
    <w:rsid w:val="00C2528B"/>
    <w:rsid w:val="00C25D94"/>
    <w:rsid w:val="00C26225"/>
    <w:rsid w:val="00C26842"/>
    <w:rsid w:val="00C26BD9"/>
    <w:rsid w:val="00C2701F"/>
    <w:rsid w:val="00C27083"/>
    <w:rsid w:val="00C2733A"/>
    <w:rsid w:val="00C27727"/>
    <w:rsid w:val="00C27AFC"/>
    <w:rsid w:val="00C27B9F"/>
    <w:rsid w:val="00C30009"/>
    <w:rsid w:val="00C30D31"/>
    <w:rsid w:val="00C3104A"/>
    <w:rsid w:val="00C31799"/>
    <w:rsid w:val="00C31A35"/>
    <w:rsid w:val="00C31B33"/>
    <w:rsid w:val="00C31BA8"/>
    <w:rsid w:val="00C31EC0"/>
    <w:rsid w:val="00C32885"/>
    <w:rsid w:val="00C32C3F"/>
    <w:rsid w:val="00C32E57"/>
    <w:rsid w:val="00C32FD5"/>
    <w:rsid w:val="00C332D5"/>
    <w:rsid w:val="00C3368D"/>
    <w:rsid w:val="00C3368E"/>
    <w:rsid w:val="00C336BD"/>
    <w:rsid w:val="00C33756"/>
    <w:rsid w:val="00C3382F"/>
    <w:rsid w:val="00C33A29"/>
    <w:rsid w:val="00C33AB0"/>
    <w:rsid w:val="00C33CA8"/>
    <w:rsid w:val="00C33CE0"/>
    <w:rsid w:val="00C34324"/>
    <w:rsid w:val="00C34B7A"/>
    <w:rsid w:val="00C34F8D"/>
    <w:rsid w:val="00C35144"/>
    <w:rsid w:val="00C352CB"/>
    <w:rsid w:val="00C357FB"/>
    <w:rsid w:val="00C358ED"/>
    <w:rsid w:val="00C35C49"/>
    <w:rsid w:val="00C35FAB"/>
    <w:rsid w:val="00C363FB"/>
    <w:rsid w:val="00C36E23"/>
    <w:rsid w:val="00C36E9D"/>
    <w:rsid w:val="00C37322"/>
    <w:rsid w:val="00C37426"/>
    <w:rsid w:val="00C374E4"/>
    <w:rsid w:val="00C3764D"/>
    <w:rsid w:val="00C37FD6"/>
    <w:rsid w:val="00C40A32"/>
    <w:rsid w:val="00C413F3"/>
    <w:rsid w:val="00C41770"/>
    <w:rsid w:val="00C41DB0"/>
    <w:rsid w:val="00C41F37"/>
    <w:rsid w:val="00C429D2"/>
    <w:rsid w:val="00C42A1F"/>
    <w:rsid w:val="00C43229"/>
    <w:rsid w:val="00C440DC"/>
    <w:rsid w:val="00C44C9E"/>
    <w:rsid w:val="00C453E3"/>
    <w:rsid w:val="00C455F1"/>
    <w:rsid w:val="00C45829"/>
    <w:rsid w:val="00C45A76"/>
    <w:rsid w:val="00C4646A"/>
    <w:rsid w:val="00C464AE"/>
    <w:rsid w:val="00C46824"/>
    <w:rsid w:val="00C47562"/>
    <w:rsid w:val="00C476E8"/>
    <w:rsid w:val="00C504A4"/>
    <w:rsid w:val="00C5053A"/>
    <w:rsid w:val="00C51125"/>
    <w:rsid w:val="00C51554"/>
    <w:rsid w:val="00C51812"/>
    <w:rsid w:val="00C51949"/>
    <w:rsid w:val="00C51B7D"/>
    <w:rsid w:val="00C51C5C"/>
    <w:rsid w:val="00C523D5"/>
    <w:rsid w:val="00C52479"/>
    <w:rsid w:val="00C52D01"/>
    <w:rsid w:val="00C52DF5"/>
    <w:rsid w:val="00C52FA1"/>
    <w:rsid w:val="00C53C9E"/>
    <w:rsid w:val="00C542B4"/>
    <w:rsid w:val="00C54544"/>
    <w:rsid w:val="00C5461C"/>
    <w:rsid w:val="00C55B04"/>
    <w:rsid w:val="00C56058"/>
    <w:rsid w:val="00C56EAA"/>
    <w:rsid w:val="00C5775D"/>
    <w:rsid w:val="00C5790F"/>
    <w:rsid w:val="00C57974"/>
    <w:rsid w:val="00C60245"/>
    <w:rsid w:val="00C605C4"/>
    <w:rsid w:val="00C608EF"/>
    <w:rsid w:val="00C609D8"/>
    <w:rsid w:val="00C60F03"/>
    <w:rsid w:val="00C61194"/>
    <w:rsid w:val="00C613B5"/>
    <w:rsid w:val="00C6182D"/>
    <w:rsid w:val="00C61930"/>
    <w:rsid w:val="00C61965"/>
    <w:rsid w:val="00C61D01"/>
    <w:rsid w:val="00C61E22"/>
    <w:rsid w:val="00C62E0B"/>
    <w:rsid w:val="00C63B0C"/>
    <w:rsid w:val="00C63D2D"/>
    <w:rsid w:val="00C63EB1"/>
    <w:rsid w:val="00C63F66"/>
    <w:rsid w:val="00C640C3"/>
    <w:rsid w:val="00C64298"/>
    <w:rsid w:val="00C644AB"/>
    <w:rsid w:val="00C64555"/>
    <w:rsid w:val="00C647F3"/>
    <w:rsid w:val="00C64BC8"/>
    <w:rsid w:val="00C64EB5"/>
    <w:rsid w:val="00C651D3"/>
    <w:rsid w:val="00C65CEC"/>
    <w:rsid w:val="00C65E60"/>
    <w:rsid w:val="00C662E0"/>
    <w:rsid w:val="00C66838"/>
    <w:rsid w:val="00C66BF5"/>
    <w:rsid w:val="00C66DD8"/>
    <w:rsid w:val="00C677D7"/>
    <w:rsid w:val="00C67D1B"/>
    <w:rsid w:val="00C70124"/>
    <w:rsid w:val="00C701D2"/>
    <w:rsid w:val="00C704E9"/>
    <w:rsid w:val="00C708FB"/>
    <w:rsid w:val="00C70A9B"/>
    <w:rsid w:val="00C70BC5"/>
    <w:rsid w:val="00C70D58"/>
    <w:rsid w:val="00C7185F"/>
    <w:rsid w:val="00C721B9"/>
    <w:rsid w:val="00C7253D"/>
    <w:rsid w:val="00C72714"/>
    <w:rsid w:val="00C729BA"/>
    <w:rsid w:val="00C72AE6"/>
    <w:rsid w:val="00C72B6A"/>
    <w:rsid w:val="00C730D8"/>
    <w:rsid w:val="00C7356C"/>
    <w:rsid w:val="00C7428D"/>
    <w:rsid w:val="00C7433B"/>
    <w:rsid w:val="00C74688"/>
    <w:rsid w:val="00C74BA7"/>
    <w:rsid w:val="00C75275"/>
    <w:rsid w:val="00C760B6"/>
    <w:rsid w:val="00C76526"/>
    <w:rsid w:val="00C76A7B"/>
    <w:rsid w:val="00C76E1B"/>
    <w:rsid w:val="00C7771B"/>
    <w:rsid w:val="00C779E4"/>
    <w:rsid w:val="00C77D3F"/>
    <w:rsid w:val="00C80167"/>
    <w:rsid w:val="00C81239"/>
    <w:rsid w:val="00C813A6"/>
    <w:rsid w:val="00C81E70"/>
    <w:rsid w:val="00C822E4"/>
    <w:rsid w:val="00C8295E"/>
    <w:rsid w:val="00C82D76"/>
    <w:rsid w:val="00C82DCC"/>
    <w:rsid w:val="00C83551"/>
    <w:rsid w:val="00C835D6"/>
    <w:rsid w:val="00C8389C"/>
    <w:rsid w:val="00C83A69"/>
    <w:rsid w:val="00C844FC"/>
    <w:rsid w:val="00C846BC"/>
    <w:rsid w:val="00C84796"/>
    <w:rsid w:val="00C84CAC"/>
    <w:rsid w:val="00C84E42"/>
    <w:rsid w:val="00C85DD3"/>
    <w:rsid w:val="00C86654"/>
    <w:rsid w:val="00C867E3"/>
    <w:rsid w:val="00C86B0B"/>
    <w:rsid w:val="00C86B48"/>
    <w:rsid w:val="00C86BBD"/>
    <w:rsid w:val="00C876F1"/>
    <w:rsid w:val="00C8793E"/>
    <w:rsid w:val="00C879E3"/>
    <w:rsid w:val="00C90EF1"/>
    <w:rsid w:val="00C90F70"/>
    <w:rsid w:val="00C910B2"/>
    <w:rsid w:val="00C91631"/>
    <w:rsid w:val="00C91ACC"/>
    <w:rsid w:val="00C91F1E"/>
    <w:rsid w:val="00C92800"/>
    <w:rsid w:val="00C929BA"/>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97FC6"/>
    <w:rsid w:val="00CA0A36"/>
    <w:rsid w:val="00CA11E9"/>
    <w:rsid w:val="00CA1382"/>
    <w:rsid w:val="00CA1D4F"/>
    <w:rsid w:val="00CA208D"/>
    <w:rsid w:val="00CA3761"/>
    <w:rsid w:val="00CA423C"/>
    <w:rsid w:val="00CA4244"/>
    <w:rsid w:val="00CA43A5"/>
    <w:rsid w:val="00CA4F8C"/>
    <w:rsid w:val="00CA5201"/>
    <w:rsid w:val="00CA5558"/>
    <w:rsid w:val="00CA580D"/>
    <w:rsid w:val="00CA599F"/>
    <w:rsid w:val="00CA63B8"/>
    <w:rsid w:val="00CA68A2"/>
    <w:rsid w:val="00CA75AC"/>
    <w:rsid w:val="00CA7B97"/>
    <w:rsid w:val="00CA7F88"/>
    <w:rsid w:val="00CB0032"/>
    <w:rsid w:val="00CB00DE"/>
    <w:rsid w:val="00CB064F"/>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33"/>
    <w:rsid w:val="00CB7B84"/>
    <w:rsid w:val="00CB7E2D"/>
    <w:rsid w:val="00CC018C"/>
    <w:rsid w:val="00CC0C43"/>
    <w:rsid w:val="00CC0DD1"/>
    <w:rsid w:val="00CC12BC"/>
    <w:rsid w:val="00CC1305"/>
    <w:rsid w:val="00CC1951"/>
    <w:rsid w:val="00CC1AA2"/>
    <w:rsid w:val="00CC24BE"/>
    <w:rsid w:val="00CC2831"/>
    <w:rsid w:val="00CC2903"/>
    <w:rsid w:val="00CC2C57"/>
    <w:rsid w:val="00CC38A2"/>
    <w:rsid w:val="00CC4D60"/>
    <w:rsid w:val="00CC5488"/>
    <w:rsid w:val="00CC5626"/>
    <w:rsid w:val="00CC57F4"/>
    <w:rsid w:val="00CC6441"/>
    <w:rsid w:val="00CC6C45"/>
    <w:rsid w:val="00CC6ECD"/>
    <w:rsid w:val="00CC7AC2"/>
    <w:rsid w:val="00CD0590"/>
    <w:rsid w:val="00CD09B1"/>
    <w:rsid w:val="00CD0A99"/>
    <w:rsid w:val="00CD1937"/>
    <w:rsid w:val="00CD1D68"/>
    <w:rsid w:val="00CD211F"/>
    <w:rsid w:val="00CD2FB7"/>
    <w:rsid w:val="00CD3970"/>
    <w:rsid w:val="00CD48FE"/>
    <w:rsid w:val="00CD4D7E"/>
    <w:rsid w:val="00CD4F25"/>
    <w:rsid w:val="00CD4F56"/>
    <w:rsid w:val="00CD525E"/>
    <w:rsid w:val="00CD56BF"/>
    <w:rsid w:val="00CD59C3"/>
    <w:rsid w:val="00CD63C0"/>
    <w:rsid w:val="00CD6AB0"/>
    <w:rsid w:val="00CD6DD6"/>
    <w:rsid w:val="00CD73DC"/>
    <w:rsid w:val="00CD7424"/>
    <w:rsid w:val="00CD7AC7"/>
    <w:rsid w:val="00CD7D43"/>
    <w:rsid w:val="00CE003A"/>
    <w:rsid w:val="00CE0090"/>
    <w:rsid w:val="00CE038E"/>
    <w:rsid w:val="00CE08D1"/>
    <w:rsid w:val="00CE19A4"/>
    <w:rsid w:val="00CE2871"/>
    <w:rsid w:val="00CE2BB6"/>
    <w:rsid w:val="00CE32F2"/>
    <w:rsid w:val="00CE3987"/>
    <w:rsid w:val="00CE45E1"/>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684"/>
    <w:rsid w:val="00CF4690"/>
    <w:rsid w:val="00CF47F6"/>
    <w:rsid w:val="00CF4999"/>
    <w:rsid w:val="00CF49A3"/>
    <w:rsid w:val="00CF4DEC"/>
    <w:rsid w:val="00CF582E"/>
    <w:rsid w:val="00CF5B48"/>
    <w:rsid w:val="00CF6287"/>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3112"/>
    <w:rsid w:val="00D03455"/>
    <w:rsid w:val="00D037E6"/>
    <w:rsid w:val="00D038E5"/>
    <w:rsid w:val="00D04677"/>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504"/>
    <w:rsid w:val="00D12B35"/>
    <w:rsid w:val="00D13D17"/>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0BD7"/>
    <w:rsid w:val="00D214BD"/>
    <w:rsid w:val="00D21536"/>
    <w:rsid w:val="00D21928"/>
    <w:rsid w:val="00D21C37"/>
    <w:rsid w:val="00D221C4"/>
    <w:rsid w:val="00D22C82"/>
    <w:rsid w:val="00D22E4C"/>
    <w:rsid w:val="00D22ED3"/>
    <w:rsid w:val="00D237D0"/>
    <w:rsid w:val="00D23C58"/>
    <w:rsid w:val="00D243E6"/>
    <w:rsid w:val="00D246A5"/>
    <w:rsid w:val="00D24C7E"/>
    <w:rsid w:val="00D2515B"/>
    <w:rsid w:val="00D252E5"/>
    <w:rsid w:val="00D25D38"/>
    <w:rsid w:val="00D25EA8"/>
    <w:rsid w:val="00D25FEB"/>
    <w:rsid w:val="00D26448"/>
    <w:rsid w:val="00D265E3"/>
    <w:rsid w:val="00D267BC"/>
    <w:rsid w:val="00D26847"/>
    <w:rsid w:val="00D26893"/>
    <w:rsid w:val="00D27AE9"/>
    <w:rsid w:val="00D30BFF"/>
    <w:rsid w:val="00D31117"/>
    <w:rsid w:val="00D31247"/>
    <w:rsid w:val="00D32564"/>
    <w:rsid w:val="00D3299E"/>
    <w:rsid w:val="00D32B15"/>
    <w:rsid w:val="00D33402"/>
    <w:rsid w:val="00D33AE5"/>
    <w:rsid w:val="00D33B5D"/>
    <w:rsid w:val="00D34167"/>
    <w:rsid w:val="00D3417B"/>
    <w:rsid w:val="00D347C8"/>
    <w:rsid w:val="00D34A9C"/>
    <w:rsid w:val="00D34ED1"/>
    <w:rsid w:val="00D352CD"/>
    <w:rsid w:val="00D352FC"/>
    <w:rsid w:val="00D35347"/>
    <w:rsid w:val="00D35895"/>
    <w:rsid w:val="00D358AC"/>
    <w:rsid w:val="00D35C3F"/>
    <w:rsid w:val="00D3643A"/>
    <w:rsid w:val="00D36EF5"/>
    <w:rsid w:val="00D40279"/>
    <w:rsid w:val="00D40794"/>
    <w:rsid w:val="00D41243"/>
    <w:rsid w:val="00D415DF"/>
    <w:rsid w:val="00D41C0C"/>
    <w:rsid w:val="00D41C10"/>
    <w:rsid w:val="00D41C78"/>
    <w:rsid w:val="00D41E21"/>
    <w:rsid w:val="00D42B45"/>
    <w:rsid w:val="00D4342B"/>
    <w:rsid w:val="00D43608"/>
    <w:rsid w:val="00D43F2F"/>
    <w:rsid w:val="00D44E5C"/>
    <w:rsid w:val="00D44EA0"/>
    <w:rsid w:val="00D452AA"/>
    <w:rsid w:val="00D4592C"/>
    <w:rsid w:val="00D45BC8"/>
    <w:rsid w:val="00D45BED"/>
    <w:rsid w:val="00D4620F"/>
    <w:rsid w:val="00D464D6"/>
    <w:rsid w:val="00D4662D"/>
    <w:rsid w:val="00D46D44"/>
    <w:rsid w:val="00D46E9F"/>
    <w:rsid w:val="00D46F45"/>
    <w:rsid w:val="00D47964"/>
    <w:rsid w:val="00D479FE"/>
    <w:rsid w:val="00D47C87"/>
    <w:rsid w:val="00D47DC3"/>
    <w:rsid w:val="00D50052"/>
    <w:rsid w:val="00D50B77"/>
    <w:rsid w:val="00D5144B"/>
    <w:rsid w:val="00D51790"/>
    <w:rsid w:val="00D522F5"/>
    <w:rsid w:val="00D52350"/>
    <w:rsid w:val="00D52D61"/>
    <w:rsid w:val="00D53EA8"/>
    <w:rsid w:val="00D53EA9"/>
    <w:rsid w:val="00D543B0"/>
    <w:rsid w:val="00D55475"/>
    <w:rsid w:val="00D559A6"/>
    <w:rsid w:val="00D55C54"/>
    <w:rsid w:val="00D562FB"/>
    <w:rsid w:val="00D5680D"/>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5D5"/>
    <w:rsid w:val="00D64BDD"/>
    <w:rsid w:val="00D6572D"/>
    <w:rsid w:val="00D6574E"/>
    <w:rsid w:val="00D65893"/>
    <w:rsid w:val="00D65CCF"/>
    <w:rsid w:val="00D65D29"/>
    <w:rsid w:val="00D66503"/>
    <w:rsid w:val="00D66928"/>
    <w:rsid w:val="00D66EFA"/>
    <w:rsid w:val="00D6796A"/>
    <w:rsid w:val="00D67F13"/>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523E"/>
    <w:rsid w:val="00D7661A"/>
    <w:rsid w:val="00D7674F"/>
    <w:rsid w:val="00D76E00"/>
    <w:rsid w:val="00D77326"/>
    <w:rsid w:val="00D77394"/>
    <w:rsid w:val="00D77520"/>
    <w:rsid w:val="00D77EE3"/>
    <w:rsid w:val="00D80C96"/>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18"/>
    <w:rsid w:val="00D87FB5"/>
    <w:rsid w:val="00D905B1"/>
    <w:rsid w:val="00D90772"/>
    <w:rsid w:val="00D90977"/>
    <w:rsid w:val="00D90AE6"/>
    <w:rsid w:val="00D90BC8"/>
    <w:rsid w:val="00D90F7C"/>
    <w:rsid w:val="00D91CDC"/>
    <w:rsid w:val="00D91E60"/>
    <w:rsid w:val="00D93553"/>
    <w:rsid w:val="00D938F7"/>
    <w:rsid w:val="00D946C0"/>
    <w:rsid w:val="00D94CC3"/>
    <w:rsid w:val="00D95469"/>
    <w:rsid w:val="00D957F7"/>
    <w:rsid w:val="00D95F33"/>
    <w:rsid w:val="00D9710D"/>
    <w:rsid w:val="00D976DF"/>
    <w:rsid w:val="00D97784"/>
    <w:rsid w:val="00D97F4F"/>
    <w:rsid w:val="00DA0254"/>
    <w:rsid w:val="00DA04FB"/>
    <w:rsid w:val="00DA08CB"/>
    <w:rsid w:val="00DA09EE"/>
    <w:rsid w:val="00DA0AB1"/>
    <w:rsid w:val="00DA1CE2"/>
    <w:rsid w:val="00DA2331"/>
    <w:rsid w:val="00DA2662"/>
    <w:rsid w:val="00DA2E23"/>
    <w:rsid w:val="00DA3FFF"/>
    <w:rsid w:val="00DA4069"/>
    <w:rsid w:val="00DA4E59"/>
    <w:rsid w:val="00DA4EB0"/>
    <w:rsid w:val="00DA4F16"/>
    <w:rsid w:val="00DA56EF"/>
    <w:rsid w:val="00DA60EF"/>
    <w:rsid w:val="00DA6155"/>
    <w:rsid w:val="00DA6CB7"/>
    <w:rsid w:val="00DA70D8"/>
    <w:rsid w:val="00DA73E3"/>
    <w:rsid w:val="00DA7462"/>
    <w:rsid w:val="00DA7D95"/>
    <w:rsid w:val="00DA7E2B"/>
    <w:rsid w:val="00DB0012"/>
    <w:rsid w:val="00DB059B"/>
    <w:rsid w:val="00DB064E"/>
    <w:rsid w:val="00DB0659"/>
    <w:rsid w:val="00DB085D"/>
    <w:rsid w:val="00DB11D4"/>
    <w:rsid w:val="00DB1412"/>
    <w:rsid w:val="00DB1BB5"/>
    <w:rsid w:val="00DB24E4"/>
    <w:rsid w:val="00DB29F6"/>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0D"/>
    <w:rsid w:val="00DB7919"/>
    <w:rsid w:val="00DB7938"/>
    <w:rsid w:val="00DB7C06"/>
    <w:rsid w:val="00DC014D"/>
    <w:rsid w:val="00DC0C64"/>
    <w:rsid w:val="00DC0FC0"/>
    <w:rsid w:val="00DC0FF7"/>
    <w:rsid w:val="00DC139C"/>
    <w:rsid w:val="00DC17F8"/>
    <w:rsid w:val="00DC1832"/>
    <w:rsid w:val="00DC217A"/>
    <w:rsid w:val="00DC21EB"/>
    <w:rsid w:val="00DC24DB"/>
    <w:rsid w:val="00DC2997"/>
    <w:rsid w:val="00DC2ECD"/>
    <w:rsid w:val="00DC438B"/>
    <w:rsid w:val="00DC4528"/>
    <w:rsid w:val="00DC4D89"/>
    <w:rsid w:val="00DC5D82"/>
    <w:rsid w:val="00DC5DAC"/>
    <w:rsid w:val="00DC65A2"/>
    <w:rsid w:val="00DC6820"/>
    <w:rsid w:val="00DC6C5D"/>
    <w:rsid w:val="00DC6CA8"/>
    <w:rsid w:val="00DC7221"/>
    <w:rsid w:val="00DC79F6"/>
    <w:rsid w:val="00DD0889"/>
    <w:rsid w:val="00DD0D2B"/>
    <w:rsid w:val="00DD0F75"/>
    <w:rsid w:val="00DD134D"/>
    <w:rsid w:val="00DD1562"/>
    <w:rsid w:val="00DD2163"/>
    <w:rsid w:val="00DD3A26"/>
    <w:rsid w:val="00DD401D"/>
    <w:rsid w:val="00DD4246"/>
    <w:rsid w:val="00DD4BAB"/>
    <w:rsid w:val="00DD5312"/>
    <w:rsid w:val="00DD54BC"/>
    <w:rsid w:val="00DD6126"/>
    <w:rsid w:val="00DD62E7"/>
    <w:rsid w:val="00DD65FF"/>
    <w:rsid w:val="00DD6909"/>
    <w:rsid w:val="00DD6BF4"/>
    <w:rsid w:val="00DD7312"/>
    <w:rsid w:val="00DD7343"/>
    <w:rsid w:val="00DD77C3"/>
    <w:rsid w:val="00DD7E5D"/>
    <w:rsid w:val="00DE0324"/>
    <w:rsid w:val="00DE0900"/>
    <w:rsid w:val="00DE0B5A"/>
    <w:rsid w:val="00DE0E58"/>
    <w:rsid w:val="00DE0E78"/>
    <w:rsid w:val="00DE10E7"/>
    <w:rsid w:val="00DE1234"/>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9FE"/>
    <w:rsid w:val="00DE7FCD"/>
    <w:rsid w:val="00DF05AD"/>
    <w:rsid w:val="00DF0AD2"/>
    <w:rsid w:val="00DF15D1"/>
    <w:rsid w:val="00DF1CE7"/>
    <w:rsid w:val="00DF20B7"/>
    <w:rsid w:val="00DF244E"/>
    <w:rsid w:val="00DF286D"/>
    <w:rsid w:val="00DF2A18"/>
    <w:rsid w:val="00DF3E36"/>
    <w:rsid w:val="00DF43AF"/>
    <w:rsid w:val="00DF5156"/>
    <w:rsid w:val="00DF54AA"/>
    <w:rsid w:val="00DF5AD1"/>
    <w:rsid w:val="00DF5B78"/>
    <w:rsid w:val="00DF5BCA"/>
    <w:rsid w:val="00DF6C56"/>
    <w:rsid w:val="00DF7119"/>
    <w:rsid w:val="00DF7211"/>
    <w:rsid w:val="00E00069"/>
    <w:rsid w:val="00E001D2"/>
    <w:rsid w:val="00E00848"/>
    <w:rsid w:val="00E00C62"/>
    <w:rsid w:val="00E01A6B"/>
    <w:rsid w:val="00E01F56"/>
    <w:rsid w:val="00E02331"/>
    <w:rsid w:val="00E026EF"/>
    <w:rsid w:val="00E027ED"/>
    <w:rsid w:val="00E02AAB"/>
    <w:rsid w:val="00E02EFD"/>
    <w:rsid w:val="00E031E1"/>
    <w:rsid w:val="00E03B2F"/>
    <w:rsid w:val="00E05327"/>
    <w:rsid w:val="00E054DA"/>
    <w:rsid w:val="00E0562B"/>
    <w:rsid w:val="00E05925"/>
    <w:rsid w:val="00E05A38"/>
    <w:rsid w:val="00E05CBD"/>
    <w:rsid w:val="00E060C5"/>
    <w:rsid w:val="00E0619F"/>
    <w:rsid w:val="00E06261"/>
    <w:rsid w:val="00E062A2"/>
    <w:rsid w:val="00E06E40"/>
    <w:rsid w:val="00E07542"/>
    <w:rsid w:val="00E07B0A"/>
    <w:rsid w:val="00E101C7"/>
    <w:rsid w:val="00E1027D"/>
    <w:rsid w:val="00E10D31"/>
    <w:rsid w:val="00E1186F"/>
    <w:rsid w:val="00E11BE2"/>
    <w:rsid w:val="00E11C88"/>
    <w:rsid w:val="00E122D0"/>
    <w:rsid w:val="00E122E4"/>
    <w:rsid w:val="00E124E8"/>
    <w:rsid w:val="00E12F8A"/>
    <w:rsid w:val="00E13053"/>
    <w:rsid w:val="00E132F2"/>
    <w:rsid w:val="00E13587"/>
    <w:rsid w:val="00E13670"/>
    <w:rsid w:val="00E13744"/>
    <w:rsid w:val="00E138C4"/>
    <w:rsid w:val="00E13AC7"/>
    <w:rsid w:val="00E13E81"/>
    <w:rsid w:val="00E1402C"/>
    <w:rsid w:val="00E1412B"/>
    <w:rsid w:val="00E1436B"/>
    <w:rsid w:val="00E14DF6"/>
    <w:rsid w:val="00E1573B"/>
    <w:rsid w:val="00E15B35"/>
    <w:rsid w:val="00E15BC6"/>
    <w:rsid w:val="00E16D54"/>
    <w:rsid w:val="00E16FCE"/>
    <w:rsid w:val="00E17592"/>
    <w:rsid w:val="00E17D46"/>
    <w:rsid w:val="00E2086D"/>
    <w:rsid w:val="00E2113E"/>
    <w:rsid w:val="00E21368"/>
    <w:rsid w:val="00E21684"/>
    <w:rsid w:val="00E21B11"/>
    <w:rsid w:val="00E2269D"/>
    <w:rsid w:val="00E22D81"/>
    <w:rsid w:val="00E231BC"/>
    <w:rsid w:val="00E23243"/>
    <w:rsid w:val="00E236D3"/>
    <w:rsid w:val="00E2383F"/>
    <w:rsid w:val="00E23CF6"/>
    <w:rsid w:val="00E23D3B"/>
    <w:rsid w:val="00E23F7E"/>
    <w:rsid w:val="00E24DD1"/>
    <w:rsid w:val="00E2550D"/>
    <w:rsid w:val="00E256F5"/>
    <w:rsid w:val="00E26326"/>
    <w:rsid w:val="00E2636E"/>
    <w:rsid w:val="00E26DE8"/>
    <w:rsid w:val="00E2764D"/>
    <w:rsid w:val="00E27A13"/>
    <w:rsid w:val="00E27F4D"/>
    <w:rsid w:val="00E304EF"/>
    <w:rsid w:val="00E32381"/>
    <w:rsid w:val="00E323DF"/>
    <w:rsid w:val="00E32C36"/>
    <w:rsid w:val="00E33C63"/>
    <w:rsid w:val="00E340D1"/>
    <w:rsid w:val="00E34A4E"/>
    <w:rsid w:val="00E34D4C"/>
    <w:rsid w:val="00E3500F"/>
    <w:rsid w:val="00E36735"/>
    <w:rsid w:val="00E37C0C"/>
    <w:rsid w:val="00E37EE6"/>
    <w:rsid w:val="00E403C0"/>
    <w:rsid w:val="00E40A4C"/>
    <w:rsid w:val="00E40C66"/>
    <w:rsid w:val="00E4133A"/>
    <w:rsid w:val="00E41627"/>
    <w:rsid w:val="00E41D2E"/>
    <w:rsid w:val="00E41F4A"/>
    <w:rsid w:val="00E42163"/>
    <w:rsid w:val="00E423E6"/>
    <w:rsid w:val="00E424DC"/>
    <w:rsid w:val="00E43212"/>
    <w:rsid w:val="00E435E1"/>
    <w:rsid w:val="00E44A4F"/>
    <w:rsid w:val="00E44BB2"/>
    <w:rsid w:val="00E44F28"/>
    <w:rsid w:val="00E4585C"/>
    <w:rsid w:val="00E46B21"/>
    <w:rsid w:val="00E46E29"/>
    <w:rsid w:val="00E47016"/>
    <w:rsid w:val="00E47036"/>
    <w:rsid w:val="00E47587"/>
    <w:rsid w:val="00E47636"/>
    <w:rsid w:val="00E476BC"/>
    <w:rsid w:val="00E518A5"/>
    <w:rsid w:val="00E52102"/>
    <w:rsid w:val="00E533AE"/>
    <w:rsid w:val="00E539DD"/>
    <w:rsid w:val="00E53B7E"/>
    <w:rsid w:val="00E53B86"/>
    <w:rsid w:val="00E53DD9"/>
    <w:rsid w:val="00E541F5"/>
    <w:rsid w:val="00E54402"/>
    <w:rsid w:val="00E5545B"/>
    <w:rsid w:val="00E55613"/>
    <w:rsid w:val="00E55AA4"/>
    <w:rsid w:val="00E55AC8"/>
    <w:rsid w:val="00E55C44"/>
    <w:rsid w:val="00E562B0"/>
    <w:rsid w:val="00E5793B"/>
    <w:rsid w:val="00E57C5F"/>
    <w:rsid w:val="00E57D58"/>
    <w:rsid w:val="00E60DE9"/>
    <w:rsid w:val="00E615FE"/>
    <w:rsid w:val="00E6171D"/>
    <w:rsid w:val="00E62221"/>
    <w:rsid w:val="00E625BA"/>
    <w:rsid w:val="00E62891"/>
    <w:rsid w:val="00E62B01"/>
    <w:rsid w:val="00E62E7D"/>
    <w:rsid w:val="00E63052"/>
    <w:rsid w:val="00E63572"/>
    <w:rsid w:val="00E63861"/>
    <w:rsid w:val="00E63E44"/>
    <w:rsid w:val="00E63F70"/>
    <w:rsid w:val="00E644D1"/>
    <w:rsid w:val="00E648EC"/>
    <w:rsid w:val="00E64CA2"/>
    <w:rsid w:val="00E65F33"/>
    <w:rsid w:val="00E660DF"/>
    <w:rsid w:val="00E66736"/>
    <w:rsid w:val="00E6753B"/>
    <w:rsid w:val="00E67C11"/>
    <w:rsid w:val="00E67C8C"/>
    <w:rsid w:val="00E70461"/>
    <w:rsid w:val="00E70A74"/>
    <w:rsid w:val="00E713D8"/>
    <w:rsid w:val="00E714ED"/>
    <w:rsid w:val="00E71610"/>
    <w:rsid w:val="00E71D1A"/>
    <w:rsid w:val="00E72415"/>
    <w:rsid w:val="00E72D47"/>
    <w:rsid w:val="00E73235"/>
    <w:rsid w:val="00E73A9D"/>
    <w:rsid w:val="00E73B4E"/>
    <w:rsid w:val="00E73FE6"/>
    <w:rsid w:val="00E74CAD"/>
    <w:rsid w:val="00E75663"/>
    <w:rsid w:val="00E75A7E"/>
    <w:rsid w:val="00E75B89"/>
    <w:rsid w:val="00E75E75"/>
    <w:rsid w:val="00E76706"/>
    <w:rsid w:val="00E76EE5"/>
    <w:rsid w:val="00E8066D"/>
    <w:rsid w:val="00E806C1"/>
    <w:rsid w:val="00E80868"/>
    <w:rsid w:val="00E81002"/>
    <w:rsid w:val="00E81BBE"/>
    <w:rsid w:val="00E82702"/>
    <w:rsid w:val="00E829B6"/>
    <w:rsid w:val="00E82C3F"/>
    <w:rsid w:val="00E837E8"/>
    <w:rsid w:val="00E83B4E"/>
    <w:rsid w:val="00E83B95"/>
    <w:rsid w:val="00E841F8"/>
    <w:rsid w:val="00E84BE0"/>
    <w:rsid w:val="00E84C54"/>
    <w:rsid w:val="00E84E85"/>
    <w:rsid w:val="00E85059"/>
    <w:rsid w:val="00E85E61"/>
    <w:rsid w:val="00E85F5A"/>
    <w:rsid w:val="00E86749"/>
    <w:rsid w:val="00E87AB9"/>
    <w:rsid w:val="00E87C22"/>
    <w:rsid w:val="00E90161"/>
    <w:rsid w:val="00E9052A"/>
    <w:rsid w:val="00E9057B"/>
    <w:rsid w:val="00E91618"/>
    <w:rsid w:val="00E91C7F"/>
    <w:rsid w:val="00E91D20"/>
    <w:rsid w:val="00E91E19"/>
    <w:rsid w:val="00E91FA9"/>
    <w:rsid w:val="00E94316"/>
    <w:rsid w:val="00E94723"/>
    <w:rsid w:val="00E9481D"/>
    <w:rsid w:val="00E94C93"/>
    <w:rsid w:val="00E94E07"/>
    <w:rsid w:val="00E95031"/>
    <w:rsid w:val="00E9508D"/>
    <w:rsid w:val="00E9520B"/>
    <w:rsid w:val="00E95824"/>
    <w:rsid w:val="00E95E7D"/>
    <w:rsid w:val="00E96B62"/>
    <w:rsid w:val="00E9723B"/>
    <w:rsid w:val="00E97413"/>
    <w:rsid w:val="00E97573"/>
    <w:rsid w:val="00E97D76"/>
    <w:rsid w:val="00EA0109"/>
    <w:rsid w:val="00EA1771"/>
    <w:rsid w:val="00EA17AE"/>
    <w:rsid w:val="00EA1898"/>
    <w:rsid w:val="00EA1B27"/>
    <w:rsid w:val="00EA1C8B"/>
    <w:rsid w:val="00EA329C"/>
    <w:rsid w:val="00EA33A8"/>
    <w:rsid w:val="00EA39C5"/>
    <w:rsid w:val="00EA3DDF"/>
    <w:rsid w:val="00EA4777"/>
    <w:rsid w:val="00EA4859"/>
    <w:rsid w:val="00EA5826"/>
    <w:rsid w:val="00EA58C0"/>
    <w:rsid w:val="00EA5C5B"/>
    <w:rsid w:val="00EA5E86"/>
    <w:rsid w:val="00EA5FE3"/>
    <w:rsid w:val="00EA6585"/>
    <w:rsid w:val="00EA667D"/>
    <w:rsid w:val="00EA7407"/>
    <w:rsid w:val="00EA772D"/>
    <w:rsid w:val="00EA77B3"/>
    <w:rsid w:val="00EA7A3A"/>
    <w:rsid w:val="00EB0308"/>
    <w:rsid w:val="00EB04D1"/>
    <w:rsid w:val="00EB06E9"/>
    <w:rsid w:val="00EB1123"/>
    <w:rsid w:val="00EB23FD"/>
    <w:rsid w:val="00EB247D"/>
    <w:rsid w:val="00EB2B56"/>
    <w:rsid w:val="00EB3412"/>
    <w:rsid w:val="00EB3988"/>
    <w:rsid w:val="00EB442A"/>
    <w:rsid w:val="00EB4A9F"/>
    <w:rsid w:val="00EB5574"/>
    <w:rsid w:val="00EB5664"/>
    <w:rsid w:val="00EB62EC"/>
    <w:rsid w:val="00EB6398"/>
    <w:rsid w:val="00EB639A"/>
    <w:rsid w:val="00EB7A6B"/>
    <w:rsid w:val="00EC067B"/>
    <w:rsid w:val="00EC0834"/>
    <w:rsid w:val="00EC1233"/>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6DDE"/>
    <w:rsid w:val="00EC728B"/>
    <w:rsid w:val="00EC7709"/>
    <w:rsid w:val="00EC784E"/>
    <w:rsid w:val="00ED03EB"/>
    <w:rsid w:val="00ED0463"/>
    <w:rsid w:val="00ED06CF"/>
    <w:rsid w:val="00ED162E"/>
    <w:rsid w:val="00ED1BBC"/>
    <w:rsid w:val="00ED1D8E"/>
    <w:rsid w:val="00ED2224"/>
    <w:rsid w:val="00ED388B"/>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D7E43"/>
    <w:rsid w:val="00EE031A"/>
    <w:rsid w:val="00EE061D"/>
    <w:rsid w:val="00EE12C9"/>
    <w:rsid w:val="00EE135F"/>
    <w:rsid w:val="00EE39B1"/>
    <w:rsid w:val="00EE43B9"/>
    <w:rsid w:val="00EE49AA"/>
    <w:rsid w:val="00EE509F"/>
    <w:rsid w:val="00EE59EC"/>
    <w:rsid w:val="00EE5D4C"/>
    <w:rsid w:val="00EE60FF"/>
    <w:rsid w:val="00EE6169"/>
    <w:rsid w:val="00EE646A"/>
    <w:rsid w:val="00EE691A"/>
    <w:rsid w:val="00EE6A62"/>
    <w:rsid w:val="00EE6DC2"/>
    <w:rsid w:val="00EE6FCD"/>
    <w:rsid w:val="00EE7DA6"/>
    <w:rsid w:val="00EE7DEC"/>
    <w:rsid w:val="00EE7FC9"/>
    <w:rsid w:val="00EF0A69"/>
    <w:rsid w:val="00EF0BDE"/>
    <w:rsid w:val="00EF0C7B"/>
    <w:rsid w:val="00EF0ED3"/>
    <w:rsid w:val="00EF0FD5"/>
    <w:rsid w:val="00EF1338"/>
    <w:rsid w:val="00EF1C51"/>
    <w:rsid w:val="00EF2664"/>
    <w:rsid w:val="00EF3526"/>
    <w:rsid w:val="00EF35D5"/>
    <w:rsid w:val="00EF36ED"/>
    <w:rsid w:val="00EF3BFE"/>
    <w:rsid w:val="00EF4911"/>
    <w:rsid w:val="00EF4EDF"/>
    <w:rsid w:val="00EF4F56"/>
    <w:rsid w:val="00EF5229"/>
    <w:rsid w:val="00EF52CA"/>
    <w:rsid w:val="00EF5E32"/>
    <w:rsid w:val="00EF5F69"/>
    <w:rsid w:val="00EF687C"/>
    <w:rsid w:val="00EF68C3"/>
    <w:rsid w:val="00EF6E78"/>
    <w:rsid w:val="00EF708E"/>
    <w:rsid w:val="00F00209"/>
    <w:rsid w:val="00F005A6"/>
    <w:rsid w:val="00F00B66"/>
    <w:rsid w:val="00F00D72"/>
    <w:rsid w:val="00F012D0"/>
    <w:rsid w:val="00F01915"/>
    <w:rsid w:val="00F01E1D"/>
    <w:rsid w:val="00F02878"/>
    <w:rsid w:val="00F02A70"/>
    <w:rsid w:val="00F0345D"/>
    <w:rsid w:val="00F03F2B"/>
    <w:rsid w:val="00F040E2"/>
    <w:rsid w:val="00F04651"/>
    <w:rsid w:val="00F046D9"/>
    <w:rsid w:val="00F046ED"/>
    <w:rsid w:val="00F04C99"/>
    <w:rsid w:val="00F05130"/>
    <w:rsid w:val="00F0518E"/>
    <w:rsid w:val="00F05D92"/>
    <w:rsid w:val="00F06164"/>
    <w:rsid w:val="00F0669E"/>
    <w:rsid w:val="00F06850"/>
    <w:rsid w:val="00F06B16"/>
    <w:rsid w:val="00F0722E"/>
    <w:rsid w:val="00F074B0"/>
    <w:rsid w:val="00F0759B"/>
    <w:rsid w:val="00F07652"/>
    <w:rsid w:val="00F078BA"/>
    <w:rsid w:val="00F07B71"/>
    <w:rsid w:val="00F07CFF"/>
    <w:rsid w:val="00F100E0"/>
    <w:rsid w:val="00F10175"/>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4A"/>
    <w:rsid w:val="00F23D5D"/>
    <w:rsid w:val="00F24D27"/>
    <w:rsid w:val="00F2527F"/>
    <w:rsid w:val="00F2559C"/>
    <w:rsid w:val="00F255EF"/>
    <w:rsid w:val="00F27214"/>
    <w:rsid w:val="00F272F1"/>
    <w:rsid w:val="00F27327"/>
    <w:rsid w:val="00F275BA"/>
    <w:rsid w:val="00F27CFF"/>
    <w:rsid w:val="00F3038D"/>
    <w:rsid w:val="00F309A1"/>
    <w:rsid w:val="00F31D12"/>
    <w:rsid w:val="00F321A9"/>
    <w:rsid w:val="00F32B8F"/>
    <w:rsid w:val="00F33032"/>
    <w:rsid w:val="00F33167"/>
    <w:rsid w:val="00F344B6"/>
    <w:rsid w:val="00F347DA"/>
    <w:rsid w:val="00F34AB6"/>
    <w:rsid w:val="00F34D0C"/>
    <w:rsid w:val="00F35568"/>
    <w:rsid w:val="00F35999"/>
    <w:rsid w:val="00F35B17"/>
    <w:rsid w:val="00F36143"/>
    <w:rsid w:val="00F36235"/>
    <w:rsid w:val="00F365D0"/>
    <w:rsid w:val="00F366E3"/>
    <w:rsid w:val="00F3693D"/>
    <w:rsid w:val="00F37001"/>
    <w:rsid w:val="00F3720C"/>
    <w:rsid w:val="00F372A3"/>
    <w:rsid w:val="00F37431"/>
    <w:rsid w:val="00F3794A"/>
    <w:rsid w:val="00F37D61"/>
    <w:rsid w:val="00F40169"/>
    <w:rsid w:val="00F4094F"/>
    <w:rsid w:val="00F4097A"/>
    <w:rsid w:val="00F40AA2"/>
    <w:rsid w:val="00F40D59"/>
    <w:rsid w:val="00F4184F"/>
    <w:rsid w:val="00F41B2E"/>
    <w:rsid w:val="00F41D7C"/>
    <w:rsid w:val="00F424DF"/>
    <w:rsid w:val="00F43173"/>
    <w:rsid w:val="00F437CE"/>
    <w:rsid w:val="00F4387D"/>
    <w:rsid w:val="00F43A54"/>
    <w:rsid w:val="00F43FDF"/>
    <w:rsid w:val="00F44749"/>
    <w:rsid w:val="00F45265"/>
    <w:rsid w:val="00F45517"/>
    <w:rsid w:val="00F45979"/>
    <w:rsid w:val="00F45B9E"/>
    <w:rsid w:val="00F46704"/>
    <w:rsid w:val="00F468FD"/>
    <w:rsid w:val="00F46910"/>
    <w:rsid w:val="00F46D7B"/>
    <w:rsid w:val="00F4762F"/>
    <w:rsid w:val="00F477F2"/>
    <w:rsid w:val="00F47938"/>
    <w:rsid w:val="00F47A80"/>
    <w:rsid w:val="00F47B61"/>
    <w:rsid w:val="00F47C24"/>
    <w:rsid w:val="00F47E73"/>
    <w:rsid w:val="00F50595"/>
    <w:rsid w:val="00F50762"/>
    <w:rsid w:val="00F5094F"/>
    <w:rsid w:val="00F50DFD"/>
    <w:rsid w:val="00F50F90"/>
    <w:rsid w:val="00F51174"/>
    <w:rsid w:val="00F51A0C"/>
    <w:rsid w:val="00F526A0"/>
    <w:rsid w:val="00F52AF2"/>
    <w:rsid w:val="00F52AF9"/>
    <w:rsid w:val="00F52C23"/>
    <w:rsid w:val="00F52D46"/>
    <w:rsid w:val="00F52FB1"/>
    <w:rsid w:val="00F53014"/>
    <w:rsid w:val="00F53BCE"/>
    <w:rsid w:val="00F542AC"/>
    <w:rsid w:val="00F5441D"/>
    <w:rsid w:val="00F54480"/>
    <w:rsid w:val="00F55147"/>
    <w:rsid w:val="00F55207"/>
    <w:rsid w:val="00F55509"/>
    <w:rsid w:val="00F55BD1"/>
    <w:rsid w:val="00F55DEC"/>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13E"/>
    <w:rsid w:val="00F636B0"/>
    <w:rsid w:val="00F63818"/>
    <w:rsid w:val="00F63AC8"/>
    <w:rsid w:val="00F63E69"/>
    <w:rsid w:val="00F64B90"/>
    <w:rsid w:val="00F656A4"/>
    <w:rsid w:val="00F65C7C"/>
    <w:rsid w:val="00F65F47"/>
    <w:rsid w:val="00F6682B"/>
    <w:rsid w:val="00F668E7"/>
    <w:rsid w:val="00F66C0D"/>
    <w:rsid w:val="00F67C98"/>
    <w:rsid w:val="00F67EAB"/>
    <w:rsid w:val="00F70AA0"/>
    <w:rsid w:val="00F71302"/>
    <w:rsid w:val="00F71387"/>
    <w:rsid w:val="00F71C45"/>
    <w:rsid w:val="00F71DD3"/>
    <w:rsid w:val="00F71F80"/>
    <w:rsid w:val="00F723CA"/>
    <w:rsid w:val="00F72C06"/>
    <w:rsid w:val="00F72E0A"/>
    <w:rsid w:val="00F7380E"/>
    <w:rsid w:val="00F7390A"/>
    <w:rsid w:val="00F739DB"/>
    <w:rsid w:val="00F73A15"/>
    <w:rsid w:val="00F73CEC"/>
    <w:rsid w:val="00F7467B"/>
    <w:rsid w:val="00F74830"/>
    <w:rsid w:val="00F74D5A"/>
    <w:rsid w:val="00F75183"/>
    <w:rsid w:val="00F75A23"/>
    <w:rsid w:val="00F75DB3"/>
    <w:rsid w:val="00F76041"/>
    <w:rsid w:val="00F7699B"/>
    <w:rsid w:val="00F76A53"/>
    <w:rsid w:val="00F76BD6"/>
    <w:rsid w:val="00F76F67"/>
    <w:rsid w:val="00F77380"/>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F7A"/>
    <w:rsid w:val="00F86247"/>
    <w:rsid w:val="00F863FA"/>
    <w:rsid w:val="00F8754D"/>
    <w:rsid w:val="00F8761F"/>
    <w:rsid w:val="00F87F48"/>
    <w:rsid w:val="00F908FB"/>
    <w:rsid w:val="00F91013"/>
    <w:rsid w:val="00F9116D"/>
    <w:rsid w:val="00F91931"/>
    <w:rsid w:val="00F91C3A"/>
    <w:rsid w:val="00F91C53"/>
    <w:rsid w:val="00F91DC6"/>
    <w:rsid w:val="00F92FCD"/>
    <w:rsid w:val="00F931E4"/>
    <w:rsid w:val="00F9343B"/>
    <w:rsid w:val="00F9372C"/>
    <w:rsid w:val="00F9426E"/>
    <w:rsid w:val="00F94373"/>
    <w:rsid w:val="00F94897"/>
    <w:rsid w:val="00F95D09"/>
    <w:rsid w:val="00F95D89"/>
    <w:rsid w:val="00F95FC4"/>
    <w:rsid w:val="00F96182"/>
    <w:rsid w:val="00F96495"/>
    <w:rsid w:val="00F965E9"/>
    <w:rsid w:val="00F96931"/>
    <w:rsid w:val="00F96CDC"/>
    <w:rsid w:val="00FA13DA"/>
    <w:rsid w:val="00FA1F13"/>
    <w:rsid w:val="00FA2AE9"/>
    <w:rsid w:val="00FA3488"/>
    <w:rsid w:val="00FA354C"/>
    <w:rsid w:val="00FA3BE5"/>
    <w:rsid w:val="00FA3FA4"/>
    <w:rsid w:val="00FA41D5"/>
    <w:rsid w:val="00FA4537"/>
    <w:rsid w:val="00FA487C"/>
    <w:rsid w:val="00FA4893"/>
    <w:rsid w:val="00FA5CA4"/>
    <w:rsid w:val="00FA5FA1"/>
    <w:rsid w:val="00FA6107"/>
    <w:rsid w:val="00FA644D"/>
    <w:rsid w:val="00FA6866"/>
    <w:rsid w:val="00FA68DF"/>
    <w:rsid w:val="00FA6BBF"/>
    <w:rsid w:val="00FA729F"/>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6C11"/>
    <w:rsid w:val="00FB727F"/>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3F82"/>
    <w:rsid w:val="00FC46A4"/>
    <w:rsid w:val="00FC4E06"/>
    <w:rsid w:val="00FC525A"/>
    <w:rsid w:val="00FC5A0F"/>
    <w:rsid w:val="00FC6F95"/>
    <w:rsid w:val="00FC704C"/>
    <w:rsid w:val="00FC76A4"/>
    <w:rsid w:val="00FC7A73"/>
    <w:rsid w:val="00FD02BE"/>
    <w:rsid w:val="00FD065B"/>
    <w:rsid w:val="00FD0E3A"/>
    <w:rsid w:val="00FD0EBF"/>
    <w:rsid w:val="00FD0F73"/>
    <w:rsid w:val="00FD12EA"/>
    <w:rsid w:val="00FD1D02"/>
    <w:rsid w:val="00FD2073"/>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6FF"/>
    <w:rsid w:val="00FD5939"/>
    <w:rsid w:val="00FD5BCC"/>
    <w:rsid w:val="00FD61AF"/>
    <w:rsid w:val="00FD6DC1"/>
    <w:rsid w:val="00FD6F1A"/>
    <w:rsid w:val="00FE07E0"/>
    <w:rsid w:val="00FE0866"/>
    <w:rsid w:val="00FE0BA6"/>
    <w:rsid w:val="00FE0E7C"/>
    <w:rsid w:val="00FE0EAB"/>
    <w:rsid w:val="00FE109E"/>
    <w:rsid w:val="00FE1329"/>
    <w:rsid w:val="00FE151F"/>
    <w:rsid w:val="00FE1C60"/>
    <w:rsid w:val="00FE2454"/>
    <w:rsid w:val="00FE26E4"/>
    <w:rsid w:val="00FE2CBB"/>
    <w:rsid w:val="00FE370B"/>
    <w:rsid w:val="00FE3986"/>
    <w:rsid w:val="00FE3FEC"/>
    <w:rsid w:val="00FE4125"/>
    <w:rsid w:val="00FE41EF"/>
    <w:rsid w:val="00FE4723"/>
    <w:rsid w:val="00FE4883"/>
    <w:rsid w:val="00FE4B4E"/>
    <w:rsid w:val="00FE4E1B"/>
    <w:rsid w:val="00FE52ED"/>
    <w:rsid w:val="00FE5BB2"/>
    <w:rsid w:val="00FE5DD7"/>
    <w:rsid w:val="00FE66DC"/>
    <w:rsid w:val="00FE786F"/>
    <w:rsid w:val="00FE7DA9"/>
    <w:rsid w:val="00FE7E52"/>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3D4E"/>
    <w:rsid w:val="00FF3F18"/>
    <w:rsid w:val="00FF403D"/>
    <w:rsid w:val="00FF4388"/>
    <w:rsid w:val="00FF4E67"/>
    <w:rsid w:val="00FF4E8B"/>
    <w:rsid w:val="00FF4F12"/>
    <w:rsid w:val="00FF52D4"/>
    <w:rsid w:val="00FF57F0"/>
    <w:rsid w:val="00FF5867"/>
    <w:rsid w:val="00FF5C07"/>
    <w:rsid w:val="00FF6324"/>
    <w:rsid w:val="00FF6546"/>
    <w:rsid w:val="00FF6B74"/>
    <w:rsid w:val="00FF781B"/>
    <w:rsid w:val="00FF7A9D"/>
    <w:rsid w:val="00FF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99"/>
    <w:qFormat/>
    <w:rsid w:val="00F005A6"/>
    <w:rPr>
      <w:i/>
      <w:iCs/>
    </w:rPr>
  </w:style>
  <w:style w:type="character" w:customStyle="1" w:styleId="Ttulo1Car">
    <w:name w:val="Título 1 Car"/>
    <w:basedOn w:val="Fuentedeprrafopredeter"/>
    <w:link w:val="Ttulo1"/>
    <w:uiPriority w:val="9"/>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iPriority w:val="99"/>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uiPriority w:val="99"/>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uiPriority w:val="9"/>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uiPriority w:val="99"/>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uiPriority w:val="99"/>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uiPriority w:val="99"/>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uiPriority w:val="99"/>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uiPriority w:val="99"/>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uiPriority w:val="99"/>
    <w:rsid w:val="009260AE"/>
    <w:pPr>
      <w:spacing w:before="100" w:beforeAutospacing="1" w:after="100" w:afterAutospacing="1"/>
      <w:jc w:val="center"/>
      <w:textAlignment w:val="center"/>
    </w:pPr>
  </w:style>
  <w:style w:type="paragraph" w:customStyle="1" w:styleId="xl66">
    <w:name w:val="xl66"/>
    <w:basedOn w:val="Normal"/>
    <w:uiPriority w:val="99"/>
    <w:rsid w:val="009260AE"/>
    <w:pPr>
      <w:spacing w:before="100" w:beforeAutospacing="1" w:after="100" w:afterAutospacing="1"/>
      <w:textAlignment w:val="center"/>
    </w:pPr>
  </w:style>
  <w:style w:type="paragraph" w:customStyle="1" w:styleId="xl67">
    <w:name w:val="xl67"/>
    <w:basedOn w:val="Normal"/>
    <w:uiPriority w:val="99"/>
    <w:rsid w:val="009260AE"/>
    <w:pPr>
      <w:spacing w:before="100" w:beforeAutospacing="1" w:after="100" w:afterAutospacing="1"/>
      <w:textAlignment w:val="center"/>
    </w:pPr>
  </w:style>
  <w:style w:type="paragraph" w:customStyle="1" w:styleId="xl68">
    <w:name w:val="xl6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uiPriority w:val="99"/>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uiPriority w:val="99"/>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uiPriority w:val="99"/>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uiPriority w:val="99"/>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uiPriority w:val="99"/>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uiPriority w:val="99"/>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blInd w:w="0" w:type="dxa"/>
      <w:tblCellMar>
        <w:top w:w="0" w:type="dxa"/>
        <w:left w:w="108" w:type="dxa"/>
        <w:bottom w:w="0" w:type="dxa"/>
        <w:right w:w="108" w:type="dxa"/>
      </w:tblCellMa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Ind w:w="0" w:type="dxa"/>
      <w:tblCellMar>
        <w:top w:w="0" w:type="dxa"/>
        <w:left w:w="108" w:type="dxa"/>
        <w:bottom w:w="0" w:type="dxa"/>
        <w:right w:w="108" w:type="dxa"/>
      </w:tblCellMar>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Ind w:w="0" w:type="dxa"/>
      <w:tblCellMar>
        <w:top w:w="0" w:type="dxa"/>
        <w:left w:w="108" w:type="dxa"/>
        <w:bottom w:w="0" w:type="dxa"/>
        <w:right w:w="108" w:type="dxa"/>
      </w:tblCellMar>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top w:w="0" w:type="dxa"/>
        <w:left w:w="115" w:type="dxa"/>
        <w:bottom w:w="0"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hint="default"/>
        <w:b/>
        <w:bCs/>
      </w:rPr>
    </w:tblStylePr>
    <w:tblStylePr w:type="lastCol">
      <w:rPr>
        <w:rFonts w:ascii="Adobe Caslon Pro SmBd" w:eastAsia="Times New Roman" w:hAnsi="Adobe Caslon Pro SmBd"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hint="default"/>
        <w:b/>
        <w:bCs/>
      </w:rPr>
    </w:tblStylePr>
    <w:tblStylePr w:type="lastCol">
      <w:rPr>
        <w:rFonts w:ascii="Adobe Caslon Pro SmBd" w:eastAsia="Times New Roman" w:hAnsi="Adobe Caslon Pro SmBd"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Bahnschrift Light" w:eastAsia="Times New Roman" w:hAnsi="Bahnschrift Light" w:cs="Bahnschrift Ligh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Bahnschrift Light" w:eastAsia="Times New Roman" w:hAnsi="Bahnschrift Light" w:cs="Bahnschrift Ligh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Light" w:eastAsia="Times New Roman" w:hAnsi="Bahnschrift Light" w:cs="Bahnschrift Light"/>
        <w:b/>
        <w:bCs/>
      </w:rPr>
    </w:tblStylePr>
    <w:tblStylePr w:type="lastCol">
      <w:rPr>
        <w:rFonts w:ascii="Bahnschrift Light" w:eastAsia="Times New Roman" w:hAnsi="Bahnschrift Light" w:cs="Bahnschrift Ligh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Bahnschrift Light" w:eastAsia="Times New Roman" w:hAnsi="Bahnschrift Light" w:cs="Bahnschrift Ligh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Bahnschrift Light" w:eastAsia="Times New Roman" w:hAnsi="Bahnschrift Light" w:cs="Bahnschrift Ligh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Light" w:eastAsia="Times New Roman" w:hAnsi="Bahnschrift Light" w:cs="Bahnschrift Light"/>
        <w:b/>
        <w:bCs/>
      </w:rPr>
    </w:tblStylePr>
    <w:tblStylePr w:type="lastCol">
      <w:rPr>
        <w:rFonts w:ascii="Bahnschrift Light" w:eastAsia="Times New Roman" w:hAnsi="Bahnschrift Light" w:cs="Bahnschrift Ligh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Bold" w:eastAsia="Times New Roman" w:hAnsi="Arial,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Bold" w:eastAsia="Times New Roman" w:hAnsi="Arial,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Bold" w:eastAsia="Times New Roman" w:hAnsi="Arial,Bold" w:cs="Times New Roman"/>
        <w:b/>
        <w:bCs/>
      </w:rPr>
    </w:tblStylePr>
    <w:tblStylePr w:type="lastCol">
      <w:rPr>
        <w:rFonts w:ascii="Arial,Bold" w:eastAsia="Times New Roman" w:hAnsi="Arial,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Bold" w:eastAsia="Times New Roman" w:hAnsi="Arial,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Bold" w:eastAsia="Times New Roman" w:hAnsi="Arial,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Bold" w:eastAsia="Times New Roman" w:hAnsi="Arial,Bold" w:cs="Times New Roman"/>
        <w:b/>
        <w:bCs/>
      </w:rPr>
    </w:tblStylePr>
    <w:tblStylePr w:type="lastCol">
      <w:rPr>
        <w:rFonts w:ascii="Arial,Bold" w:eastAsia="Times New Roman" w:hAnsi="Arial,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hint="default"/>
        <w:b/>
        <w:bCs/>
      </w:rPr>
    </w:tblStylePr>
    <w:tblStylePr w:type="lastCol">
      <w:rPr>
        <w:rFonts w:ascii="Adobe Caslon Pro SmBd" w:eastAsia="Times New Roman" w:hAnsi="Adobe Caslon Pro SmBd"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hint="default"/>
        <w:b/>
        <w:bCs/>
      </w:rPr>
    </w:tblStylePr>
    <w:tblStylePr w:type="lastCol">
      <w:rPr>
        <w:rFonts w:ascii="Adobe Caslon Pro SmBd" w:eastAsia="Times New Roman" w:hAnsi="Adobe Caslon Pro SmBd"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Bahnschrift Light" w:eastAsia="Times New Roman" w:hAnsi="Bahnschrift Light" w:cs="Bahnschrift Ligh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Bahnschrift Light" w:eastAsia="Times New Roman" w:hAnsi="Bahnschrift Light" w:cs="Bahnschrift Ligh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Light" w:eastAsia="Times New Roman" w:hAnsi="Bahnschrift Light" w:cs="Bahnschrift Light"/>
        <w:b/>
        <w:bCs/>
      </w:rPr>
    </w:tblStylePr>
    <w:tblStylePr w:type="lastCol">
      <w:rPr>
        <w:rFonts w:ascii="Bahnschrift Light" w:eastAsia="Times New Roman" w:hAnsi="Bahnschrift Light" w:cs="Bahnschrift Ligh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Bahnschrift Light" w:eastAsia="Times New Roman" w:hAnsi="Bahnschrift Light" w:cs="Bahnschrift Ligh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Bahnschrift Light" w:eastAsia="Times New Roman" w:hAnsi="Bahnschrift Light" w:cs="Bahnschrift Ligh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Light" w:eastAsia="Times New Roman" w:hAnsi="Bahnschrift Light" w:cs="Bahnschrift Light"/>
        <w:b/>
        <w:bCs/>
      </w:rPr>
    </w:tblStylePr>
    <w:tblStylePr w:type="lastCol">
      <w:rPr>
        <w:rFonts w:ascii="Bahnschrift Light" w:eastAsia="Times New Roman" w:hAnsi="Bahnschrift Light" w:cs="Bahnschrift Ligh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Bold" w:eastAsia="Times New Roman" w:hAnsi="Arial,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Bold" w:eastAsia="Times New Roman" w:hAnsi="Arial,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Bold" w:eastAsia="Times New Roman" w:hAnsi="Arial,Bold" w:cs="Times New Roman"/>
        <w:b/>
        <w:bCs/>
      </w:rPr>
    </w:tblStylePr>
    <w:tblStylePr w:type="lastCol">
      <w:rPr>
        <w:rFonts w:ascii="Arial,Bold" w:eastAsia="Times New Roman" w:hAnsi="Arial,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Bold" w:eastAsia="Times New Roman" w:hAnsi="Arial,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Bold" w:eastAsia="Times New Roman" w:hAnsi="Arial,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Bold" w:eastAsia="Times New Roman" w:hAnsi="Arial,Bold" w:cs="Times New Roman"/>
        <w:b/>
        <w:bCs/>
      </w:rPr>
    </w:tblStylePr>
    <w:tblStylePr w:type="lastCol">
      <w:rPr>
        <w:rFonts w:ascii="Arial,Bold" w:eastAsia="Times New Roman" w:hAnsi="Arial,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top w:w="0" w:type="dxa"/>
        <w:left w:w="115" w:type="dxa"/>
        <w:bottom w:w="0" w:type="dxa"/>
        <w:right w:w="115" w:type="dxa"/>
      </w:tblCellMar>
    </w:tblPr>
  </w:style>
  <w:style w:type="table" w:customStyle="1" w:styleId="205">
    <w:name w:val="205"/>
    <w:basedOn w:val="TableNormal7"/>
    <w:rsid w:val="00933B47"/>
    <w:tblPr>
      <w:tblStyleRowBandSize w:val="1"/>
      <w:tblStyleColBandSize w:val="1"/>
      <w:tblCellMar>
        <w:top w:w="0" w:type="dxa"/>
        <w:left w:w="70" w:type="dxa"/>
        <w:bottom w:w="0" w:type="dxa"/>
        <w:right w:w="70" w:type="dxa"/>
      </w:tblCellMar>
    </w:tblPr>
  </w:style>
  <w:style w:type="table" w:customStyle="1" w:styleId="204">
    <w:name w:val="204"/>
    <w:basedOn w:val="TableNormal7"/>
    <w:rsid w:val="00933B47"/>
    <w:tblPr>
      <w:tblStyleRowBandSize w:val="1"/>
      <w:tblStyleColBandSize w:val="1"/>
      <w:tblCellMar>
        <w:top w:w="0" w:type="dxa"/>
        <w:left w:w="115" w:type="dxa"/>
        <w:bottom w:w="0" w:type="dxa"/>
        <w:right w:w="115" w:type="dxa"/>
      </w:tblCellMar>
    </w:tblPr>
  </w:style>
  <w:style w:type="table" w:customStyle="1" w:styleId="203">
    <w:name w:val="203"/>
    <w:basedOn w:val="TableNormal7"/>
    <w:rsid w:val="00933B47"/>
    <w:tblPr>
      <w:tblStyleRowBandSize w:val="1"/>
      <w:tblStyleColBandSize w:val="1"/>
      <w:tblCellMar>
        <w:top w:w="0" w:type="dxa"/>
        <w:left w:w="115" w:type="dxa"/>
        <w:bottom w:w="0" w:type="dxa"/>
        <w:right w:w="115" w:type="dxa"/>
      </w:tblCellMar>
    </w:tblPr>
  </w:style>
  <w:style w:type="table" w:customStyle="1" w:styleId="202">
    <w:name w:val="202"/>
    <w:basedOn w:val="TableNormal7"/>
    <w:rsid w:val="00933B47"/>
    <w:tblPr>
      <w:tblStyleRowBandSize w:val="1"/>
      <w:tblStyleColBandSize w:val="1"/>
      <w:tblCellMar>
        <w:top w:w="0" w:type="dxa"/>
        <w:left w:w="70" w:type="dxa"/>
        <w:bottom w:w="0" w:type="dxa"/>
        <w:right w:w="70" w:type="dxa"/>
      </w:tblCellMar>
    </w:tblPr>
  </w:style>
  <w:style w:type="table" w:customStyle="1" w:styleId="201">
    <w:name w:val="201"/>
    <w:basedOn w:val="TableNormal7"/>
    <w:rsid w:val="00933B47"/>
    <w:tblPr>
      <w:tblStyleRowBandSize w:val="1"/>
      <w:tblStyleColBandSize w:val="1"/>
      <w:tblCellMar>
        <w:top w:w="0" w:type="dxa"/>
        <w:left w:w="70" w:type="dxa"/>
        <w:bottom w:w="0" w:type="dxa"/>
        <w:right w:w="70" w:type="dxa"/>
      </w:tblCellMar>
    </w:tblPr>
  </w:style>
  <w:style w:type="table" w:customStyle="1" w:styleId="200">
    <w:name w:val="200"/>
    <w:basedOn w:val="TableNormal7"/>
    <w:rsid w:val="00933B47"/>
    <w:tblPr>
      <w:tblStyleRowBandSize w:val="1"/>
      <w:tblStyleColBandSize w:val="1"/>
      <w:tblCellMar>
        <w:top w:w="0" w:type="dxa"/>
        <w:left w:w="70" w:type="dxa"/>
        <w:bottom w:w="0" w:type="dxa"/>
        <w:right w:w="70" w:type="dxa"/>
      </w:tblCellMar>
    </w:tblPr>
  </w:style>
  <w:style w:type="table" w:customStyle="1" w:styleId="199">
    <w:name w:val="199"/>
    <w:basedOn w:val="TableNormal7"/>
    <w:rsid w:val="00933B47"/>
    <w:tblPr>
      <w:tblStyleRowBandSize w:val="1"/>
      <w:tblStyleColBandSize w:val="1"/>
      <w:tblCellMar>
        <w:top w:w="0" w:type="dxa"/>
        <w:left w:w="115" w:type="dxa"/>
        <w:bottom w:w="0" w:type="dxa"/>
        <w:right w:w="115" w:type="dxa"/>
      </w:tblCellMar>
    </w:tblPr>
  </w:style>
  <w:style w:type="table" w:customStyle="1" w:styleId="198">
    <w:name w:val="198"/>
    <w:basedOn w:val="TableNormal7"/>
    <w:rsid w:val="00933B47"/>
    <w:tblPr>
      <w:tblStyleRowBandSize w:val="1"/>
      <w:tblStyleColBandSize w:val="1"/>
      <w:tblCellMar>
        <w:top w:w="0" w:type="dxa"/>
        <w:left w:w="115" w:type="dxa"/>
        <w:bottom w:w="0" w:type="dxa"/>
        <w:right w:w="115" w:type="dxa"/>
      </w:tblCellMar>
    </w:tblPr>
  </w:style>
  <w:style w:type="table" w:customStyle="1" w:styleId="197">
    <w:name w:val="197"/>
    <w:basedOn w:val="TableNormal7"/>
    <w:rsid w:val="00933B47"/>
    <w:tblPr>
      <w:tblStyleRowBandSize w:val="1"/>
      <w:tblStyleColBandSize w:val="1"/>
      <w:tblCellMar>
        <w:top w:w="0" w:type="dxa"/>
        <w:left w:w="115" w:type="dxa"/>
        <w:bottom w:w="0" w:type="dxa"/>
        <w:right w:w="115" w:type="dxa"/>
      </w:tblCellMar>
    </w:tblPr>
  </w:style>
  <w:style w:type="table" w:customStyle="1" w:styleId="196">
    <w:name w:val="196"/>
    <w:basedOn w:val="TableNormal7"/>
    <w:rsid w:val="00933B47"/>
    <w:tblPr>
      <w:tblStyleRowBandSize w:val="1"/>
      <w:tblStyleColBandSize w:val="1"/>
      <w:tblCellMar>
        <w:top w:w="0" w:type="dxa"/>
        <w:left w:w="115" w:type="dxa"/>
        <w:bottom w:w="0" w:type="dxa"/>
        <w:right w:w="115" w:type="dxa"/>
      </w:tblCellMar>
    </w:tblPr>
  </w:style>
  <w:style w:type="table" w:customStyle="1" w:styleId="195">
    <w:name w:val="195"/>
    <w:basedOn w:val="TableNormal7"/>
    <w:rsid w:val="00933B47"/>
    <w:tblPr>
      <w:tblStyleRowBandSize w:val="1"/>
      <w:tblStyleColBandSize w:val="1"/>
      <w:tblCellMar>
        <w:top w:w="0" w:type="dxa"/>
        <w:left w:w="115" w:type="dxa"/>
        <w:bottom w:w="0" w:type="dxa"/>
        <w:right w:w="115" w:type="dxa"/>
      </w:tblCellMar>
    </w:tblPr>
  </w:style>
  <w:style w:type="table" w:customStyle="1" w:styleId="194">
    <w:name w:val="194"/>
    <w:basedOn w:val="TableNormal7"/>
    <w:rsid w:val="00933B47"/>
    <w:tblPr>
      <w:tblStyleRowBandSize w:val="1"/>
      <w:tblStyleColBandSize w:val="1"/>
      <w:tblCellMar>
        <w:top w:w="0" w:type="dxa"/>
        <w:left w:w="115" w:type="dxa"/>
        <w:bottom w:w="0" w:type="dxa"/>
        <w:right w:w="115" w:type="dxa"/>
      </w:tblCellMar>
    </w:tblPr>
  </w:style>
  <w:style w:type="table" w:customStyle="1" w:styleId="193">
    <w:name w:val="193"/>
    <w:basedOn w:val="TableNormal7"/>
    <w:rsid w:val="00933B47"/>
    <w:tblPr>
      <w:tblStyleRowBandSize w:val="1"/>
      <w:tblStyleColBandSize w:val="1"/>
      <w:tblCellMar>
        <w:top w:w="0" w:type="dxa"/>
        <w:left w:w="115" w:type="dxa"/>
        <w:bottom w:w="0" w:type="dxa"/>
        <w:right w:w="115" w:type="dxa"/>
      </w:tblCellMar>
    </w:tblPr>
  </w:style>
  <w:style w:type="table" w:customStyle="1" w:styleId="192">
    <w:name w:val="192"/>
    <w:basedOn w:val="TableNormal7"/>
    <w:rsid w:val="00933B47"/>
    <w:tblPr>
      <w:tblStyleRowBandSize w:val="1"/>
      <w:tblStyleColBandSize w:val="1"/>
      <w:tblCellMar>
        <w:top w:w="0" w:type="dxa"/>
        <w:left w:w="115" w:type="dxa"/>
        <w:bottom w:w="0" w:type="dxa"/>
        <w:right w:w="115" w:type="dxa"/>
      </w:tblCellMar>
    </w:tblPr>
  </w:style>
  <w:style w:type="table" w:customStyle="1" w:styleId="191">
    <w:name w:val="191"/>
    <w:basedOn w:val="TableNormal7"/>
    <w:rsid w:val="00933B47"/>
    <w:tblPr>
      <w:tblStyleRowBandSize w:val="1"/>
      <w:tblStyleColBandSize w:val="1"/>
      <w:tblCellMar>
        <w:top w:w="0" w:type="dxa"/>
        <w:left w:w="115" w:type="dxa"/>
        <w:bottom w:w="0" w:type="dxa"/>
        <w:right w:w="115" w:type="dxa"/>
      </w:tblCellMar>
    </w:tblPr>
  </w:style>
  <w:style w:type="table" w:customStyle="1" w:styleId="190">
    <w:name w:val="190"/>
    <w:basedOn w:val="TableNormal7"/>
    <w:rsid w:val="00933B47"/>
    <w:tblPr>
      <w:tblStyleRowBandSize w:val="1"/>
      <w:tblStyleColBandSize w:val="1"/>
      <w:tblCellMar>
        <w:top w:w="0" w:type="dxa"/>
        <w:left w:w="115" w:type="dxa"/>
        <w:bottom w:w="0" w:type="dxa"/>
        <w:right w:w="115" w:type="dxa"/>
      </w:tblCellMar>
    </w:tblPr>
  </w:style>
  <w:style w:type="table" w:customStyle="1" w:styleId="189">
    <w:name w:val="189"/>
    <w:basedOn w:val="TableNormal7"/>
    <w:rsid w:val="00933B47"/>
    <w:tblPr>
      <w:tblStyleRowBandSize w:val="1"/>
      <w:tblStyleColBandSize w:val="1"/>
      <w:tblCellMar>
        <w:top w:w="0" w:type="dxa"/>
        <w:left w:w="115" w:type="dxa"/>
        <w:bottom w:w="0" w:type="dxa"/>
        <w:right w:w="115" w:type="dxa"/>
      </w:tblCellMar>
    </w:tblPr>
  </w:style>
  <w:style w:type="table" w:customStyle="1" w:styleId="188">
    <w:name w:val="188"/>
    <w:basedOn w:val="TableNormal7"/>
    <w:rsid w:val="00933B47"/>
    <w:tblPr>
      <w:tblStyleRowBandSize w:val="1"/>
      <w:tblStyleColBandSize w:val="1"/>
      <w:tblCellMar>
        <w:top w:w="0" w:type="dxa"/>
        <w:left w:w="115" w:type="dxa"/>
        <w:bottom w:w="0" w:type="dxa"/>
        <w:right w:w="115" w:type="dxa"/>
      </w:tblCellMar>
    </w:tblPr>
  </w:style>
  <w:style w:type="table" w:customStyle="1" w:styleId="187">
    <w:name w:val="187"/>
    <w:basedOn w:val="TableNormal7"/>
    <w:rsid w:val="00933B47"/>
    <w:tblPr>
      <w:tblStyleRowBandSize w:val="1"/>
      <w:tblStyleColBandSize w:val="1"/>
      <w:tblCellMar>
        <w:top w:w="0" w:type="dxa"/>
        <w:left w:w="115" w:type="dxa"/>
        <w:bottom w:w="0" w:type="dxa"/>
        <w:right w:w="115" w:type="dxa"/>
      </w:tblCellMar>
    </w:tblPr>
  </w:style>
  <w:style w:type="table" w:customStyle="1" w:styleId="186">
    <w:name w:val="186"/>
    <w:basedOn w:val="TableNormal7"/>
    <w:rsid w:val="00933B47"/>
    <w:tblPr>
      <w:tblStyleRowBandSize w:val="1"/>
      <w:tblStyleColBandSize w:val="1"/>
      <w:tblCellMar>
        <w:top w:w="0" w:type="dxa"/>
        <w:left w:w="115" w:type="dxa"/>
        <w:bottom w:w="0" w:type="dxa"/>
        <w:right w:w="115" w:type="dxa"/>
      </w:tblCellMar>
    </w:tblPr>
  </w:style>
  <w:style w:type="table" w:customStyle="1" w:styleId="185">
    <w:name w:val="185"/>
    <w:basedOn w:val="TableNormal7"/>
    <w:rsid w:val="00933B47"/>
    <w:tblPr>
      <w:tblStyleRowBandSize w:val="1"/>
      <w:tblStyleColBandSize w:val="1"/>
      <w:tblCellMar>
        <w:top w:w="0" w:type="dxa"/>
        <w:left w:w="115" w:type="dxa"/>
        <w:bottom w:w="0" w:type="dxa"/>
        <w:right w:w="115" w:type="dxa"/>
      </w:tblCellMar>
    </w:tblPr>
  </w:style>
  <w:style w:type="table" w:customStyle="1" w:styleId="184">
    <w:name w:val="184"/>
    <w:basedOn w:val="TableNormal7"/>
    <w:rsid w:val="00933B47"/>
    <w:tblPr>
      <w:tblStyleRowBandSize w:val="1"/>
      <w:tblStyleColBandSize w:val="1"/>
      <w:tblCellMar>
        <w:top w:w="0" w:type="dxa"/>
        <w:left w:w="115" w:type="dxa"/>
        <w:bottom w:w="0" w:type="dxa"/>
        <w:right w:w="115" w:type="dxa"/>
      </w:tblCellMar>
    </w:tblPr>
  </w:style>
  <w:style w:type="table" w:customStyle="1" w:styleId="183">
    <w:name w:val="183"/>
    <w:basedOn w:val="TableNormal7"/>
    <w:rsid w:val="00933B47"/>
    <w:tblPr>
      <w:tblStyleRowBandSize w:val="1"/>
      <w:tblStyleColBandSize w:val="1"/>
      <w:tblCellMar>
        <w:top w:w="0" w:type="dxa"/>
        <w:left w:w="115" w:type="dxa"/>
        <w:bottom w:w="0" w:type="dxa"/>
        <w:right w:w="115" w:type="dxa"/>
      </w:tblCellMar>
    </w:tblPr>
  </w:style>
  <w:style w:type="table" w:customStyle="1" w:styleId="182">
    <w:name w:val="182"/>
    <w:basedOn w:val="TableNormal7"/>
    <w:rsid w:val="00933B47"/>
    <w:tblPr>
      <w:tblStyleRowBandSize w:val="1"/>
      <w:tblStyleColBandSize w:val="1"/>
      <w:tblCellMar>
        <w:top w:w="0" w:type="dxa"/>
        <w:left w:w="115" w:type="dxa"/>
        <w:bottom w:w="0" w:type="dxa"/>
        <w:right w:w="115" w:type="dxa"/>
      </w:tblCellMar>
    </w:tblPr>
  </w:style>
  <w:style w:type="table" w:customStyle="1" w:styleId="181">
    <w:name w:val="181"/>
    <w:basedOn w:val="TableNormal7"/>
    <w:rsid w:val="00933B47"/>
    <w:tblPr>
      <w:tblStyleRowBandSize w:val="1"/>
      <w:tblStyleColBandSize w:val="1"/>
      <w:tblCellMar>
        <w:top w:w="0" w:type="dxa"/>
        <w:left w:w="115" w:type="dxa"/>
        <w:bottom w:w="0" w:type="dxa"/>
        <w:right w:w="115" w:type="dxa"/>
      </w:tblCellMar>
    </w:tblPr>
  </w:style>
  <w:style w:type="table" w:customStyle="1" w:styleId="180">
    <w:name w:val="180"/>
    <w:basedOn w:val="TableNormal7"/>
    <w:rsid w:val="00933B47"/>
    <w:tblPr>
      <w:tblStyleRowBandSize w:val="1"/>
      <w:tblStyleColBandSize w:val="1"/>
      <w:tblCellMar>
        <w:top w:w="0" w:type="dxa"/>
        <w:left w:w="115" w:type="dxa"/>
        <w:bottom w:w="0" w:type="dxa"/>
        <w:right w:w="115" w:type="dxa"/>
      </w:tblCellMar>
    </w:tblPr>
  </w:style>
  <w:style w:type="table" w:customStyle="1" w:styleId="179">
    <w:name w:val="179"/>
    <w:basedOn w:val="TableNormal7"/>
    <w:rsid w:val="00933B47"/>
    <w:tblPr>
      <w:tblStyleRowBandSize w:val="1"/>
      <w:tblStyleColBandSize w:val="1"/>
      <w:tblCellMar>
        <w:top w:w="0" w:type="dxa"/>
        <w:left w:w="115" w:type="dxa"/>
        <w:bottom w:w="0" w:type="dxa"/>
        <w:right w:w="115" w:type="dxa"/>
      </w:tblCellMar>
    </w:tblPr>
  </w:style>
  <w:style w:type="table" w:customStyle="1" w:styleId="178">
    <w:name w:val="178"/>
    <w:basedOn w:val="TableNormal7"/>
    <w:rsid w:val="00933B47"/>
    <w:tblPr>
      <w:tblStyleRowBandSize w:val="1"/>
      <w:tblStyleColBandSize w:val="1"/>
      <w:tblCellMar>
        <w:top w:w="0" w:type="dxa"/>
        <w:left w:w="115" w:type="dxa"/>
        <w:bottom w:w="0" w:type="dxa"/>
        <w:right w:w="115" w:type="dxa"/>
      </w:tblCellMar>
    </w:tblPr>
  </w:style>
  <w:style w:type="table" w:customStyle="1" w:styleId="177">
    <w:name w:val="177"/>
    <w:basedOn w:val="TableNormal7"/>
    <w:rsid w:val="00933B47"/>
    <w:tblPr>
      <w:tblStyleRowBandSize w:val="1"/>
      <w:tblStyleColBandSize w:val="1"/>
      <w:tblCellMar>
        <w:top w:w="0" w:type="dxa"/>
        <w:left w:w="115" w:type="dxa"/>
        <w:bottom w:w="0" w:type="dxa"/>
        <w:right w:w="115" w:type="dxa"/>
      </w:tblCellMar>
    </w:tblPr>
  </w:style>
  <w:style w:type="table" w:customStyle="1" w:styleId="176">
    <w:name w:val="176"/>
    <w:basedOn w:val="TableNormal7"/>
    <w:rsid w:val="00933B47"/>
    <w:tblPr>
      <w:tblStyleRowBandSize w:val="1"/>
      <w:tblStyleColBandSize w:val="1"/>
      <w:tblCellMar>
        <w:top w:w="0" w:type="dxa"/>
        <w:left w:w="115" w:type="dxa"/>
        <w:bottom w:w="0" w:type="dxa"/>
        <w:right w:w="115" w:type="dxa"/>
      </w:tblCellMar>
    </w:tblPr>
  </w:style>
  <w:style w:type="table" w:customStyle="1" w:styleId="175">
    <w:name w:val="175"/>
    <w:basedOn w:val="TableNormal7"/>
    <w:rsid w:val="00933B47"/>
    <w:tblPr>
      <w:tblStyleRowBandSize w:val="1"/>
      <w:tblStyleColBandSize w:val="1"/>
      <w:tblCellMar>
        <w:top w:w="0" w:type="dxa"/>
        <w:left w:w="115" w:type="dxa"/>
        <w:bottom w:w="0" w:type="dxa"/>
        <w:right w:w="115" w:type="dxa"/>
      </w:tblCellMar>
    </w:tblPr>
  </w:style>
  <w:style w:type="table" w:customStyle="1" w:styleId="174">
    <w:name w:val="174"/>
    <w:basedOn w:val="TableNormal7"/>
    <w:rsid w:val="00933B47"/>
    <w:tblPr>
      <w:tblStyleRowBandSize w:val="1"/>
      <w:tblStyleColBandSize w:val="1"/>
      <w:tblCellMar>
        <w:top w:w="0" w:type="dxa"/>
        <w:left w:w="70" w:type="dxa"/>
        <w:bottom w:w="0" w:type="dxa"/>
        <w:right w:w="70" w:type="dxa"/>
      </w:tblCellMar>
    </w:tblPr>
  </w:style>
  <w:style w:type="table" w:customStyle="1" w:styleId="173">
    <w:name w:val="173"/>
    <w:basedOn w:val="TableNormal7"/>
    <w:rsid w:val="00933B47"/>
    <w:tblPr>
      <w:tblStyleRowBandSize w:val="1"/>
      <w:tblStyleColBandSize w:val="1"/>
      <w:tblCellMar>
        <w:top w:w="0" w:type="dxa"/>
        <w:left w:w="115" w:type="dxa"/>
        <w:bottom w:w="0" w:type="dxa"/>
        <w:right w:w="115" w:type="dxa"/>
      </w:tblCellMar>
    </w:tblPr>
  </w:style>
  <w:style w:type="table" w:customStyle="1" w:styleId="172">
    <w:name w:val="172"/>
    <w:basedOn w:val="TableNormal7"/>
    <w:rsid w:val="00933B47"/>
    <w:tblPr>
      <w:tblStyleRowBandSize w:val="1"/>
      <w:tblStyleColBandSize w:val="1"/>
      <w:tblCellMar>
        <w:top w:w="0" w:type="dxa"/>
        <w:left w:w="115" w:type="dxa"/>
        <w:bottom w:w="0" w:type="dxa"/>
        <w:right w:w="115" w:type="dxa"/>
      </w:tblCellMar>
    </w:tblPr>
  </w:style>
  <w:style w:type="table" w:customStyle="1" w:styleId="171">
    <w:name w:val="171"/>
    <w:basedOn w:val="TableNormal7"/>
    <w:rsid w:val="00933B47"/>
    <w:tblPr>
      <w:tblStyleRowBandSize w:val="1"/>
      <w:tblStyleColBandSize w:val="1"/>
      <w:tblCellMar>
        <w:top w:w="0" w:type="dxa"/>
        <w:left w:w="115" w:type="dxa"/>
        <w:bottom w:w="0" w:type="dxa"/>
        <w:right w:w="115" w:type="dxa"/>
      </w:tblCellMar>
    </w:tblPr>
  </w:style>
  <w:style w:type="table" w:customStyle="1" w:styleId="170">
    <w:name w:val="170"/>
    <w:basedOn w:val="TableNormal7"/>
    <w:rsid w:val="00933B47"/>
    <w:tblPr>
      <w:tblStyleRowBandSize w:val="1"/>
      <w:tblStyleColBandSize w:val="1"/>
      <w:tblCellMar>
        <w:top w:w="0" w:type="dxa"/>
        <w:left w:w="115" w:type="dxa"/>
        <w:bottom w:w="0" w:type="dxa"/>
        <w:right w:w="115" w:type="dxa"/>
      </w:tblCellMar>
    </w:tblPr>
  </w:style>
  <w:style w:type="table" w:customStyle="1" w:styleId="169">
    <w:name w:val="169"/>
    <w:basedOn w:val="TableNormal7"/>
    <w:rsid w:val="00933B47"/>
    <w:tblPr>
      <w:tblStyleRowBandSize w:val="1"/>
      <w:tblStyleColBandSize w:val="1"/>
      <w:tblCellMar>
        <w:top w:w="0" w:type="dxa"/>
        <w:left w:w="115" w:type="dxa"/>
        <w:bottom w:w="0" w:type="dxa"/>
        <w:right w:w="115" w:type="dxa"/>
      </w:tblCellMar>
    </w:tblPr>
  </w:style>
  <w:style w:type="table" w:customStyle="1" w:styleId="168">
    <w:name w:val="168"/>
    <w:basedOn w:val="TableNormal7"/>
    <w:rsid w:val="00933B47"/>
    <w:tblPr>
      <w:tblStyleRowBandSize w:val="1"/>
      <w:tblStyleColBandSize w:val="1"/>
      <w:tblCellMar>
        <w:top w:w="0" w:type="dxa"/>
        <w:left w:w="115" w:type="dxa"/>
        <w:bottom w:w="0" w:type="dxa"/>
        <w:right w:w="115" w:type="dxa"/>
      </w:tblCellMar>
    </w:tblPr>
  </w:style>
  <w:style w:type="table" w:customStyle="1" w:styleId="167">
    <w:name w:val="167"/>
    <w:basedOn w:val="TableNormal7"/>
    <w:rsid w:val="00933B47"/>
    <w:tblPr>
      <w:tblStyleRowBandSize w:val="1"/>
      <w:tblStyleColBandSize w:val="1"/>
      <w:tblCellMar>
        <w:top w:w="0" w:type="dxa"/>
        <w:left w:w="115" w:type="dxa"/>
        <w:bottom w:w="0" w:type="dxa"/>
        <w:right w:w="115" w:type="dxa"/>
      </w:tblCellMar>
    </w:tblPr>
  </w:style>
  <w:style w:type="table" w:customStyle="1" w:styleId="166">
    <w:name w:val="166"/>
    <w:basedOn w:val="TableNormal7"/>
    <w:rsid w:val="00933B47"/>
    <w:tblPr>
      <w:tblStyleRowBandSize w:val="1"/>
      <w:tblStyleColBandSize w:val="1"/>
      <w:tblCellMar>
        <w:top w:w="0" w:type="dxa"/>
        <w:left w:w="115" w:type="dxa"/>
        <w:bottom w:w="0" w:type="dxa"/>
        <w:right w:w="115" w:type="dxa"/>
      </w:tblCellMar>
    </w:tblPr>
  </w:style>
  <w:style w:type="table" w:customStyle="1" w:styleId="165">
    <w:name w:val="165"/>
    <w:basedOn w:val="TableNormal7"/>
    <w:rsid w:val="00933B47"/>
    <w:tblPr>
      <w:tblStyleRowBandSize w:val="1"/>
      <w:tblStyleColBandSize w:val="1"/>
      <w:tblCellMar>
        <w:top w:w="0" w:type="dxa"/>
        <w:left w:w="115" w:type="dxa"/>
        <w:bottom w:w="0" w:type="dxa"/>
        <w:right w:w="115" w:type="dxa"/>
      </w:tblCellMar>
    </w:tblPr>
  </w:style>
  <w:style w:type="table" w:customStyle="1" w:styleId="164">
    <w:name w:val="164"/>
    <w:basedOn w:val="TableNormal7"/>
    <w:rsid w:val="00933B47"/>
    <w:tblPr>
      <w:tblStyleRowBandSize w:val="1"/>
      <w:tblStyleColBandSize w:val="1"/>
      <w:tblCellMar>
        <w:top w:w="0" w:type="dxa"/>
        <w:left w:w="115" w:type="dxa"/>
        <w:bottom w:w="0" w:type="dxa"/>
        <w:right w:w="115" w:type="dxa"/>
      </w:tblCellMar>
    </w:tblPr>
  </w:style>
  <w:style w:type="table" w:customStyle="1" w:styleId="163">
    <w:name w:val="163"/>
    <w:basedOn w:val="TableNormal7"/>
    <w:rsid w:val="00933B47"/>
    <w:tblPr>
      <w:tblStyleRowBandSize w:val="1"/>
      <w:tblStyleColBandSize w:val="1"/>
      <w:tblCellMar>
        <w:top w:w="0" w:type="dxa"/>
        <w:left w:w="115" w:type="dxa"/>
        <w:bottom w:w="0" w:type="dxa"/>
        <w:right w:w="115" w:type="dxa"/>
      </w:tblCellMar>
    </w:tblPr>
  </w:style>
  <w:style w:type="table" w:customStyle="1" w:styleId="162">
    <w:name w:val="162"/>
    <w:basedOn w:val="TableNormal7"/>
    <w:rsid w:val="00933B47"/>
    <w:tblPr>
      <w:tblStyleRowBandSize w:val="1"/>
      <w:tblStyleColBandSize w:val="1"/>
      <w:tblCellMar>
        <w:top w:w="0" w:type="dxa"/>
        <w:left w:w="115" w:type="dxa"/>
        <w:bottom w:w="0" w:type="dxa"/>
        <w:right w:w="115" w:type="dxa"/>
      </w:tblCellMar>
    </w:tblPr>
  </w:style>
  <w:style w:type="table" w:customStyle="1" w:styleId="161">
    <w:name w:val="161"/>
    <w:basedOn w:val="TableNormal7"/>
    <w:rsid w:val="00933B47"/>
    <w:tblPr>
      <w:tblStyleRowBandSize w:val="1"/>
      <w:tblStyleColBandSize w:val="1"/>
      <w:tblCellMar>
        <w:top w:w="0" w:type="dxa"/>
        <w:left w:w="115" w:type="dxa"/>
        <w:bottom w:w="0" w:type="dxa"/>
        <w:right w:w="115" w:type="dxa"/>
      </w:tblCellMar>
    </w:tblPr>
  </w:style>
  <w:style w:type="table" w:customStyle="1" w:styleId="160">
    <w:name w:val="160"/>
    <w:basedOn w:val="TableNormal7"/>
    <w:rsid w:val="00933B47"/>
    <w:tblPr>
      <w:tblStyleRowBandSize w:val="1"/>
      <w:tblStyleColBandSize w:val="1"/>
      <w:tblCellMar>
        <w:top w:w="0" w:type="dxa"/>
        <w:left w:w="115" w:type="dxa"/>
        <w:bottom w:w="0" w:type="dxa"/>
        <w:right w:w="115" w:type="dxa"/>
      </w:tblCellMar>
    </w:tblPr>
  </w:style>
  <w:style w:type="table" w:customStyle="1" w:styleId="159">
    <w:name w:val="159"/>
    <w:basedOn w:val="TableNormal7"/>
    <w:rsid w:val="00933B47"/>
    <w:tblPr>
      <w:tblStyleRowBandSize w:val="1"/>
      <w:tblStyleColBandSize w:val="1"/>
      <w:tblCellMar>
        <w:top w:w="0" w:type="dxa"/>
        <w:left w:w="70" w:type="dxa"/>
        <w:bottom w:w="0" w:type="dxa"/>
        <w:right w:w="70" w:type="dxa"/>
      </w:tblCellMar>
    </w:tblPr>
  </w:style>
  <w:style w:type="table" w:customStyle="1" w:styleId="158">
    <w:name w:val="158"/>
    <w:basedOn w:val="TableNormal7"/>
    <w:rsid w:val="00933B47"/>
    <w:tblPr>
      <w:tblStyleRowBandSize w:val="1"/>
      <w:tblStyleColBandSize w:val="1"/>
      <w:tblCellMar>
        <w:top w:w="0" w:type="dxa"/>
        <w:left w:w="115" w:type="dxa"/>
        <w:bottom w:w="0" w:type="dxa"/>
        <w:right w:w="115" w:type="dxa"/>
      </w:tblCellMar>
    </w:tblPr>
  </w:style>
  <w:style w:type="table" w:customStyle="1" w:styleId="157">
    <w:name w:val="157"/>
    <w:basedOn w:val="TableNormal7"/>
    <w:rsid w:val="00933B47"/>
    <w:tblPr>
      <w:tblStyleRowBandSize w:val="1"/>
      <w:tblStyleColBandSize w:val="1"/>
      <w:tblCellMar>
        <w:top w:w="0" w:type="dxa"/>
        <w:left w:w="115" w:type="dxa"/>
        <w:bottom w:w="0" w:type="dxa"/>
        <w:right w:w="115" w:type="dxa"/>
      </w:tblCellMar>
    </w:tblPr>
  </w:style>
  <w:style w:type="table" w:customStyle="1" w:styleId="156">
    <w:name w:val="156"/>
    <w:basedOn w:val="TableNormal7"/>
    <w:rsid w:val="00933B47"/>
    <w:tblPr>
      <w:tblStyleRowBandSize w:val="1"/>
      <w:tblStyleColBandSize w:val="1"/>
      <w:tblCellMar>
        <w:top w:w="0" w:type="dxa"/>
        <w:left w:w="115" w:type="dxa"/>
        <w:bottom w:w="0" w:type="dxa"/>
        <w:right w:w="115" w:type="dxa"/>
      </w:tblCellMar>
    </w:tblPr>
  </w:style>
  <w:style w:type="table" w:customStyle="1" w:styleId="155">
    <w:name w:val="155"/>
    <w:basedOn w:val="TableNormal7"/>
    <w:rsid w:val="00933B47"/>
    <w:tblPr>
      <w:tblStyleRowBandSize w:val="1"/>
      <w:tblStyleColBandSize w:val="1"/>
      <w:tblCellMar>
        <w:top w:w="0" w:type="dxa"/>
        <w:left w:w="115" w:type="dxa"/>
        <w:bottom w:w="0" w:type="dxa"/>
        <w:right w:w="115" w:type="dxa"/>
      </w:tblCellMar>
    </w:tblPr>
  </w:style>
  <w:style w:type="table" w:customStyle="1" w:styleId="154">
    <w:name w:val="154"/>
    <w:basedOn w:val="TableNormal7"/>
    <w:rsid w:val="00933B47"/>
    <w:tblPr>
      <w:tblStyleRowBandSize w:val="1"/>
      <w:tblStyleColBandSize w:val="1"/>
      <w:tblCellMar>
        <w:top w:w="0" w:type="dxa"/>
        <w:left w:w="70" w:type="dxa"/>
        <w:bottom w:w="0" w:type="dxa"/>
        <w:right w:w="70" w:type="dxa"/>
      </w:tblCellMar>
    </w:tblPr>
  </w:style>
  <w:style w:type="table" w:customStyle="1" w:styleId="153">
    <w:name w:val="153"/>
    <w:basedOn w:val="TableNormal7"/>
    <w:rsid w:val="00933B47"/>
    <w:tblPr>
      <w:tblStyleRowBandSize w:val="1"/>
      <w:tblStyleColBandSize w:val="1"/>
      <w:tblCellMar>
        <w:top w:w="0" w:type="dxa"/>
        <w:left w:w="115" w:type="dxa"/>
        <w:bottom w:w="0" w:type="dxa"/>
        <w:right w:w="115" w:type="dxa"/>
      </w:tblCellMar>
    </w:tblPr>
  </w:style>
  <w:style w:type="table" w:customStyle="1" w:styleId="152">
    <w:name w:val="152"/>
    <w:basedOn w:val="TableNormal7"/>
    <w:rsid w:val="00933B47"/>
    <w:tblPr>
      <w:tblStyleRowBandSize w:val="1"/>
      <w:tblStyleColBandSize w:val="1"/>
      <w:tblCellMar>
        <w:top w:w="0" w:type="dxa"/>
        <w:left w:w="115" w:type="dxa"/>
        <w:bottom w:w="0" w:type="dxa"/>
        <w:right w:w="115" w:type="dxa"/>
      </w:tblCellMar>
    </w:tblPr>
  </w:style>
  <w:style w:type="table" w:customStyle="1" w:styleId="151">
    <w:name w:val="151"/>
    <w:basedOn w:val="TableNormal7"/>
    <w:rsid w:val="00933B47"/>
    <w:tblPr>
      <w:tblStyleRowBandSize w:val="1"/>
      <w:tblStyleColBandSize w:val="1"/>
      <w:tblCellMar>
        <w:top w:w="0" w:type="dxa"/>
        <w:left w:w="115" w:type="dxa"/>
        <w:bottom w:w="0" w:type="dxa"/>
        <w:right w:w="115" w:type="dxa"/>
      </w:tblCellMar>
    </w:tblPr>
  </w:style>
  <w:style w:type="table" w:customStyle="1" w:styleId="150">
    <w:name w:val="150"/>
    <w:basedOn w:val="TableNormal7"/>
    <w:rsid w:val="00933B47"/>
    <w:tblPr>
      <w:tblStyleRowBandSize w:val="1"/>
      <w:tblStyleColBandSize w:val="1"/>
      <w:tblCellMar>
        <w:top w:w="0" w:type="dxa"/>
        <w:left w:w="115" w:type="dxa"/>
        <w:bottom w:w="0" w:type="dxa"/>
        <w:right w:w="115" w:type="dxa"/>
      </w:tblCellMar>
    </w:tblPr>
  </w:style>
  <w:style w:type="table" w:customStyle="1" w:styleId="149">
    <w:name w:val="149"/>
    <w:basedOn w:val="TableNormal7"/>
    <w:rsid w:val="00933B47"/>
    <w:tblPr>
      <w:tblStyleRowBandSize w:val="1"/>
      <w:tblStyleColBandSize w:val="1"/>
      <w:tblCellMar>
        <w:top w:w="0" w:type="dxa"/>
        <w:left w:w="115" w:type="dxa"/>
        <w:bottom w:w="0" w:type="dxa"/>
        <w:right w:w="115" w:type="dxa"/>
      </w:tblCellMar>
    </w:tblPr>
  </w:style>
  <w:style w:type="table" w:customStyle="1" w:styleId="148">
    <w:name w:val="148"/>
    <w:basedOn w:val="TableNormal7"/>
    <w:rsid w:val="00933B47"/>
    <w:tblPr>
      <w:tblStyleRowBandSize w:val="1"/>
      <w:tblStyleColBandSize w:val="1"/>
      <w:tblCellMar>
        <w:top w:w="0" w:type="dxa"/>
        <w:left w:w="115" w:type="dxa"/>
        <w:bottom w:w="0" w:type="dxa"/>
        <w:right w:w="115" w:type="dxa"/>
      </w:tblCellMar>
    </w:tblPr>
  </w:style>
  <w:style w:type="table" w:customStyle="1" w:styleId="147">
    <w:name w:val="147"/>
    <w:basedOn w:val="TableNormal7"/>
    <w:rsid w:val="00933B47"/>
    <w:tblPr>
      <w:tblStyleRowBandSize w:val="1"/>
      <w:tblStyleColBandSize w:val="1"/>
      <w:tblCellMar>
        <w:top w:w="0" w:type="dxa"/>
        <w:left w:w="70" w:type="dxa"/>
        <w:bottom w:w="0" w:type="dxa"/>
        <w:right w:w="70" w:type="dxa"/>
      </w:tblCellMar>
    </w:tblPr>
  </w:style>
  <w:style w:type="table" w:customStyle="1" w:styleId="146">
    <w:name w:val="146"/>
    <w:basedOn w:val="TableNormal7"/>
    <w:rsid w:val="00933B47"/>
    <w:tblPr>
      <w:tblStyleRowBandSize w:val="1"/>
      <w:tblStyleColBandSize w:val="1"/>
      <w:tblCellMar>
        <w:top w:w="0" w:type="dxa"/>
        <w:left w:w="70" w:type="dxa"/>
        <w:bottom w:w="0" w:type="dxa"/>
        <w:right w:w="70" w:type="dxa"/>
      </w:tblCellMar>
    </w:tblPr>
  </w:style>
  <w:style w:type="table" w:customStyle="1" w:styleId="145">
    <w:name w:val="145"/>
    <w:basedOn w:val="TableNormal7"/>
    <w:rsid w:val="00933B47"/>
    <w:tblPr>
      <w:tblStyleRowBandSize w:val="1"/>
      <w:tblStyleColBandSize w:val="1"/>
      <w:tblCellMar>
        <w:top w:w="0" w:type="dxa"/>
        <w:left w:w="115" w:type="dxa"/>
        <w:bottom w:w="0" w:type="dxa"/>
        <w:right w:w="115" w:type="dxa"/>
      </w:tblCellMar>
    </w:tblPr>
  </w:style>
  <w:style w:type="table" w:customStyle="1" w:styleId="144">
    <w:name w:val="144"/>
    <w:basedOn w:val="TableNormal7"/>
    <w:rsid w:val="00933B47"/>
    <w:tblPr>
      <w:tblStyleRowBandSize w:val="1"/>
      <w:tblStyleColBandSize w:val="1"/>
      <w:tblCellMar>
        <w:top w:w="0" w:type="dxa"/>
        <w:left w:w="70" w:type="dxa"/>
        <w:bottom w:w="0" w:type="dxa"/>
        <w:right w:w="70" w:type="dxa"/>
      </w:tblCellMar>
    </w:tblPr>
  </w:style>
  <w:style w:type="table" w:customStyle="1" w:styleId="143">
    <w:name w:val="143"/>
    <w:basedOn w:val="TableNormal7"/>
    <w:rsid w:val="00933B47"/>
    <w:tblPr>
      <w:tblStyleRowBandSize w:val="1"/>
      <w:tblStyleColBandSize w:val="1"/>
      <w:tblCellMar>
        <w:top w:w="0" w:type="dxa"/>
        <w:left w:w="70" w:type="dxa"/>
        <w:bottom w:w="0" w:type="dxa"/>
        <w:right w:w="70" w:type="dxa"/>
      </w:tblCellMar>
    </w:tblPr>
  </w:style>
  <w:style w:type="table" w:customStyle="1" w:styleId="142">
    <w:name w:val="142"/>
    <w:basedOn w:val="TableNormal7"/>
    <w:rsid w:val="00933B47"/>
    <w:tblPr>
      <w:tblStyleRowBandSize w:val="1"/>
      <w:tblStyleColBandSize w:val="1"/>
      <w:tblCellMar>
        <w:top w:w="0" w:type="dxa"/>
        <w:left w:w="115" w:type="dxa"/>
        <w:bottom w:w="0" w:type="dxa"/>
        <w:right w:w="115" w:type="dxa"/>
      </w:tblCellMar>
    </w:tblPr>
  </w:style>
  <w:style w:type="table" w:customStyle="1" w:styleId="141">
    <w:name w:val="141"/>
    <w:basedOn w:val="TableNormal7"/>
    <w:rsid w:val="00933B47"/>
    <w:tblPr>
      <w:tblStyleRowBandSize w:val="1"/>
      <w:tblStyleColBandSize w:val="1"/>
      <w:tblCellMar>
        <w:top w:w="0" w:type="dxa"/>
        <w:left w:w="70" w:type="dxa"/>
        <w:bottom w:w="0" w:type="dxa"/>
        <w:right w:w="70" w:type="dxa"/>
      </w:tblCellMar>
    </w:tblPr>
  </w:style>
  <w:style w:type="table" w:customStyle="1" w:styleId="140">
    <w:name w:val="140"/>
    <w:basedOn w:val="TableNormal7"/>
    <w:rsid w:val="00933B47"/>
    <w:tblPr>
      <w:tblStyleRowBandSize w:val="1"/>
      <w:tblStyleColBandSize w:val="1"/>
      <w:tblCellMar>
        <w:top w:w="0" w:type="dxa"/>
        <w:left w:w="115" w:type="dxa"/>
        <w:bottom w:w="0" w:type="dxa"/>
        <w:right w:w="115" w:type="dxa"/>
      </w:tblCellMar>
    </w:tblPr>
  </w:style>
  <w:style w:type="table" w:customStyle="1" w:styleId="139">
    <w:name w:val="139"/>
    <w:basedOn w:val="TableNormal7"/>
    <w:rsid w:val="00933B47"/>
    <w:tblPr>
      <w:tblStyleRowBandSize w:val="1"/>
      <w:tblStyleColBandSize w:val="1"/>
      <w:tblCellMar>
        <w:top w:w="0" w:type="dxa"/>
        <w:left w:w="115" w:type="dxa"/>
        <w:bottom w:w="0" w:type="dxa"/>
        <w:right w:w="115" w:type="dxa"/>
      </w:tblCellMar>
    </w:tblPr>
  </w:style>
  <w:style w:type="table" w:customStyle="1" w:styleId="138">
    <w:name w:val="138"/>
    <w:basedOn w:val="TableNormal7"/>
    <w:rsid w:val="00933B47"/>
    <w:tblPr>
      <w:tblStyleRowBandSize w:val="1"/>
      <w:tblStyleColBandSize w:val="1"/>
      <w:tblCellMar>
        <w:top w:w="0" w:type="dxa"/>
        <w:left w:w="70" w:type="dxa"/>
        <w:bottom w:w="0" w:type="dxa"/>
        <w:right w:w="70" w:type="dxa"/>
      </w:tblCellMar>
    </w:tblPr>
  </w:style>
  <w:style w:type="table" w:customStyle="1" w:styleId="137">
    <w:name w:val="137"/>
    <w:basedOn w:val="TableNormal7"/>
    <w:rsid w:val="00933B47"/>
    <w:tblPr>
      <w:tblStyleRowBandSize w:val="1"/>
      <w:tblStyleColBandSize w:val="1"/>
      <w:tblCellMar>
        <w:top w:w="0" w:type="dxa"/>
        <w:left w:w="115" w:type="dxa"/>
        <w:bottom w:w="0" w:type="dxa"/>
        <w:right w:w="115" w:type="dxa"/>
      </w:tblCellMar>
    </w:tblPr>
  </w:style>
  <w:style w:type="table" w:customStyle="1" w:styleId="136">
    <w:name w:val="136"/>
    <w:basedOn w:val="TableNormal7"/>
    <w:rsid w:val="00933B47"/>
    <w:tblPr>
      <w:tblStyleRowBandSize w:val="1"/>
      <w:tblStyleColBandSize w:val="1"/>
      <w:tblCellMar>
        <w:top w:w="0" w:type="dxa"/>
        <w:left w:w="70" w:type="dxa"/>
        <w:bottom w:w="0" w:type="dxa"/>
        <w:right w:w="70" w:type="dxa"/>
      </w:tblCellMar>
    </w:tblPr>
  </w:style>
  <w:style w:type="table" w:customStyle="1" w:styleId="135">
    <w:name w:val="135"/>
    <w:basedOn w:val="TableNormal7"/>
    <w:rsid w:val="00933B47"/>
    <w:tblPr>
      <w:tblStyleRowBandSize w:val="1"/>
      <w:tblStyleColBandSize w:val="1"/>
      <w:tblCellMar>
        <w:top w:w="0" w:type="dxa"/>
        <w:left w:w="70" w:type="dxa"/>
        <w:bottom w:w="0" w:type="dxa"/>
        <w:right w:w="70" w:type="dxa"/>
      </w:tblCellMar>
    </w:tblPr>
  </w:style>
  <w:style w:type="table" w:customStyle="1" w:styleId="134">
    <w:name w:val="134"/>
    <w:basedOn w:val="TableNormal7"/>
    <w:rsid w:val="00933B47"/>
    <w:tblPr>
      <w:tblStyleRowBandSize w:val="1"/>
      <w:tblStyleColBandSize w:val="1"/>
      <w:tblCellMar>
        <w:top w:w="0" w:type="dxa"/>
        <w:left w:w="70" w:type="dxa"/>
        <w:bottom w:w="0" w:type="dxa"/>
        <w:right w:w="70" w:type="dxa"/>
      </w:tblCellMar>
    </w:tblPr>
  </w:style>
  <w:style w:type="table" w:customStyle="1" w:styleId="133">
    <w:name w:val="133"/>
    <w:basedOn w:val="TableNormal7"/>
    <w:rsid w:val="00933B47"/>
    <w:tblPr>
      <w:tblStyleRowBandSize w:val="1"/>
      <w:tblStyleColBandSize w:val="1"/>
      <w:tblCellMar>
        <w:top w:w="0" w:type="dxa"/>
        <w:left w:w="70" w:type="dxa"/>
        <w:bottom w:w="0" w:type="dxa"/>
        <w:right w:w="70" w:type="dxa"/>
      </w:tblCellMar>
    </w:tblPr>
  </w:style>
  <w:style w:type="table" w:customStyle="1" w:styleId="132">
    <w:name w:val="132"/>
    <w:basedOn w:val="TableNormal7"/>
    <w:rsid w:val="00933B47"/>
    <w:tblPr>
      <w:tblStyleRowBandSize w:val="1"/>
      <w:tblStyleColBandSize w:val="1"/>
      <w:tblCellMar>
        <w:top w:w="0" w:type="dxa"/>
        <w:left w:w="70" w:type="dxa"/>
        <w:bottom w:w="0" w:type="dxa"/>
        <w:right w:w="70" w:type="dxa"/>
      </w:tblCellMar>
    </w:tblPr>
  </w:style>
  <w:style w:type="table" w:customStyle="1" w:styleId="131">
    <w:name w:val="131"/>
    <w:basedOn w:val="TableNormal7"/>
    <w:rsid w:val="00933B47"/>
    <w:tblPr>
      <w:tblStyleRowBandSize w:val="1"/>
      <w:tblStyleColBandSize w:val="1"/>
      <w:tblCellMar>
        <w:top w:w="0" w:type="dxa"/>
        <w:left w:w="70" w:type="dxa"/>
        <w:bottom w:w="0" w:type="dxa"/>
        <w:right w:w="70" w:type="dxa"/>
      </w:tblCellMar>
    </w:tblPr>
  </w:style>
  <w:style w:type="table" w:customStyle="1" w:styleId="130">
    <w:name w:val="130"/>
    <w:basedOn w:val="TableNormal7"/>
    <w:rsid w:val="00933B47"/>
    <w:tblPr>
      <w:tblStyleRowBandSize w:val="1"/>
      <w:tblStyleColBandSize w:val="1"/>
      <w:tblCellMar>
        <w:top w:w="0" w:type="dxa"/>
        <w:left w:w="70" w:type="dxa"/>
        <w:bottom w:w="0" w:type="dxa"/>
        <w:right w:w="70" w:type="dxa"/>
      </w:tblCellMar>
    </w:tblPr>
  </w:style>
  <w:style w:type="table" w:customStyle="1" w:styleId="129">
    <w:name w:val="129"/>
    <w:basedOn w:val="TableNormal7"/>
    <w:rsid w:val="00933B47"/>
    <w:tblPr>
      <w:tblStyleRowBandSize w:val="1"/>
      <w:tblStyleColBandSize w:val="1"/>
      <w:tblCellMar>
        <w:top w:w="0" w:type="dxa"/>
        <w:left w:w="115" w:type="dxa"/>
        <w:bottom w:w="0" w:type="dxa"/>
        <w:right w:w="115" w:type="dxa"/>
      </w:tblCellMar>
    </w:tblPr>
  </w:style>
  <w:style w:type="table" w:customStyle="1" w:styleId="128">
    <w:name w:val="128"/>
    <w:basedOn w:val="TableNormal7"/>
    <w:rsid w:val="00933B47"/>
    <w:tblPr>
      <w:tblStyleRowBandSize w:val="1"/>
      <w:tblStyleColBandSize w:val="1"/>
      <w:tblCellMar>
        <w:top w:w="0" w:type="dxa"/>
        <w:left w:w="70" w:type="dxa"/>
        <w:bottom w:w="0" w:type="dxa"/>
        <w:right w:w="70" w:type="dxa"/>
      </w:tblCellMar>
    </w:tblPr>
  </w:style>
  <w:style w:type="table" w:customStyle="1" w:styleId="127">
    <w:name w:val="127"/>
    <w:basedOn w:val="TableNormal7"/>
    <w:rsid w:val="00933B47"/>
    <w:tblPr>
      <w:tblStyleRowBandSize w:val="1"/>
      <w:tblStyleColBandSize w:val="1"/>
      <w:tblCellMar>
        <w:top w:w="0" w:type="dxa"/>
        <w:left w:w="70" w:type="dxa"/>
        <w:bottom w:w="0" w:type="dxa"/>
        <w:right w:w="70" w:type="dxa"/>
      </w:tblCellMar>
    </w:tblPr>
  </w:style>
  <w:style w:type="table" w:customStyle="1" w:styleId="126">
    <w:name w:val="126"/>
    <w:basedOn w:val="TableNormal7"/>
    <w:rsid w:val="00933B47"/>
    <w:tblPr>
      <w:tblStyleRowBandSize w:val="1"/>
      <w:tblStyleColBandSize w:val="1"/>
      <w:tblCellMar>
        <w:top w:w="0" w:type="dxa"/>
        <w:left w:w="70" w:type="dxa"/>
        <w:bottom w:w="0" w:type="dxa"/>
        <w:right w:w="70" w:type="dxa"/>
      </w:tblCellMar>
    </w:tblPr>
  </w:style>
  <w:style w:type="table" w:customStyle="1" w:styleId="125">
    <w:name w:val="125"/>
    <w:basedOn w:val="TableNormal7"/>
    <w:rsid w:val="00933B47"/>
    <w:tblPr>
      <w:tblStyleRowBandSize w:val="1"/>
      <w:tblStyleColBandSize w:val="1"/>
      <w:tblCellMar>
        <w:top w:w="0" w:type="dxa"/>
        <w:left w:w="70" w:type="dxa"/>
        <w:bottom w:w="0" w:type="dxa"/>
        <w:right w:w="70" w:type="dxa"/>
      </w:tblCellMar>
    </w:tblPr>
  </w:style>
  <w:style w:type="table" w:customStyle="1" w:styleId="124">
    <w:name w:val="124"/>
    <w:basedOn w:val="TableNormal7"/>
    <w:rsid w:val="00933B47"/>
    <w:tblPr>
      <w:tblStyleRowBandSize w:val="1"/>
      <w:tblStyleColBandSize w:val="1"/>
      <w:tblCellMar>
        <w:top w:w="0" w:type="dxa"/>
        <w:left w:w="70" w:type="dxa"/>
        <w:bottom w:w="0" w:type="dxa"/>
        <w:right w:w="70" w:type="dxa"/>
      </w:tblCellMar>
    </w:tblPr>
  </w:style>
  <w:style w:type="table" w:customStyle="1" w:styleId="123">
    <w:name w:val="123"/>
    <w:basedOn w:val="TableNormal7"/>
    <w:rsid w:val="00933B47"/>
    <w:tblPr>
      <w:tblStyleRowBandSize w:val="1"/>
      <w:tblStyleColBandSize w:val="1"/>
      <w:tblCellMar>
        <w:top w:w="0" w:type="dxa"/>
        <w:left w:w="70" w:type="dxa"/>
        <w:bottom w:w="0" w:type="dxa"/>
        <w:right w:w="70" w:type="dxa"/>
      </w:tblCellMar>
    </w:tblPr>
  </w:style>
  <w:style w:type="table" w:customStyle="1" w:styleId="122">
    <w:name w:val="122"/>
    <w:basedOn w:val="TableNormal7"/>
    <w:rsid w:val="00933B47"/>
    <w:tblPr>
      <w:tblStyleRowBandSize w:val="1"/>
      <w:tblStyleColBandSize w:val="1"/>
      <w:tblCellMar>
        <w:top w:w="0" w:type="dxa"/>
        <w:left w:w="70" w:type="dxa"/>
        <w:bottom w:w="0" w:type="dxa"/>
        <w:right w:w="70" w:type="dxa"/>
      </w:tblCellMar>
    </w:tblPr>
  </w:style>
  <w:style w:type="table" w:customStyle="1" w:styleId="121">
    <w:name w:val="121"/>
    <w:basedOn w:val="TableNormal7"/>
    <w:rsid w:val="00933B47"/>
    <w:tblPr>
      <w:tblStyleRowBandSize w:val="1"/>
      <w:tblStyleColBandSize w:val="1"/>
      <w:tblCellMar>
        <w:top w:w="0" w:type="dxa"/>
        <w:left w:w="70" w:type="dxa"/>
        <w:bottom w:w="0" w:type="dxa"/>
        <w:right w:w="70" w:type="dxa"/>
      </w:tblCellMar>
    </w:tblPr>
  </w:style>
  <w:style w:type="table" w:customStyle="1" w:styleId="120">
    <w:name w:val="120"/>
    <w:basedOn w:val="TableNormal7"/>
    <w:rsid w:val="00933B47"/>
    <w:tblPr>
      <w:tblStyleRowBandSize w:val="1"/>
      <w:tblStyleColBandSize w:val="1"/>
      <w:tblCellMar>
        <w:top w:w="0" w:type="dxa"/>
        <w:left w:w="70" w:type="dxa"/>
        <w:bottom w:w="0" w:type="dxa"/>
        <w:right w:w="70" w:type="dxa"/>
      </w:tblCellMar>
    </w:tblPr>
  </w:style>
  <w:style w:type="table" w:customStyle="1" w:styleId="119">
    <w:name w:val="119"/>
    <w:basedOn w:val="TableNormal7"/>
    <w:rsid w:val="00933B47"/>
    <w:tblPr>
      <w:tblStyleRowBandSize w:val="1"/>
      <w:tblStyleColBandSize w:val="1"/>
      <w:tblCellMar>
        <w:top w:w="0" w:type="dxa"/>
        <w:left w:w="70" w:type="dxa"/>
        <w:bottom w:w="0" w:type="dxa"/>
        <w:right w:w="70" w:type="dxa"/>
      </w:tblCellMar>
    </w:tblPr>
  </w:style>
  <w:style w:type="table" w:customStyle="1" w:styleId="118">
    <w:name w:val="118"/>
    <w:basedOn w:val="TableNormal7"/>
    <w:rsid w:val="00933B47"/>
    <w:tblPr>
      <w:tblStyleRowBandSize w:val="1"/>
      <w:tblStyleColBandSize w:val="1"/>
      <w:tblCellMar>
        <w:top w:w="0" w:type="dxa"/>
        <w:left w:w="70" w:type="dxa"/>
        <w:bottom w:w="0" w:type="dxa"/>
        <w:right w:w="70" w:type="dxa"/>
      </w:tblCellMar>
    </w:tblPr>
  </w:style>
  <w:style w:type="table" w:customStyle="1" w:styleId="117">
    <w:name w:val="117"/>
    <w:basedOn w:val="TableNormal7"/>
    <w:rsid w:val="00933B47"/>
    <w:tblPr>
      <w:tblStyleRowBandSize w:val="1"/>
      <w:tblStyleColBandSize w:val="1"/>
      <w:tblCellMar>
        <w:top w:w="0" w:type="dxa"/>
        <w:left w:w="115" w:type="dxa"/>
        <w:bottom w:w="0" w:type="dxa"/>
        <w:right w:w="115" w:type="dxa"/>
      </w:tblCellMar>
    </w:tblPr>
  </w:style>
  <w:style w:type="table" w:customStyle="1" w:styleId="116">
    <w:name w:val="116"/>
    <w:basedOn w:val="TableNormal7"/>
    <w:rsid w:val="00933B47"/>
    <w:tblPr>
      <w:tblStyleRowBandSize w:val="1"/>
      <w:tblStyleColBandSize w:val="1"/>
      <w:tblCellMar>
        <w:top w:w="0" w:type="dxa"/>
        <w:left w:w="70" w:type="dxa"/>
        <w:bottom w:w="0" w:type="dxa"/>
        <w:right w:w="70" w:type="dxa"/>
      </w:tblCellMar>
    </w:tblPr>
  </w:style>
  <w:style w:type="table" w:customStyle="1" w:styleId="115">
    <w:name w:val="115"/>
    <w:basedOn w:val="TableNormal7"/>
    <w:rsid w:val="00933B47"/>
    <w:tblPr>
      <w:tblStyleRowBandSize w:val="1"/>
      <w:tblStyleColBandSize w:val="1"/>
      <w:tblCellMar>
        <w:top w:w="0" w:type="dxa"/>
        <w:left w:w="70" w:type="dxa"/>
        <w:bottom w:w="0" w:type="dxa"/>
        <w:right w:w="70" w:type="dxa"/>
      </w:tblCellMar>
    </w:tblPr>
  </w:style>
  <w:style w:type="table" w:customStyle="1" w:styleId="114">
    <w:name w:val="114"/>
    <w:basedOn w:val="TableNormal7"/>
    <w:rsid w:val="00933B47"/>
    <w:tblPr>
      <w:tblStyleRowBandSize w:val="1"/>
      <w:tblStyleColBandSize w:val="1"/>
      <w:tblCellMar>
        <w:top w:w="0" w:type="dxa"/>
        <w:left w:w="70" w:type="dxa"/>
        <w:bottom w:w="0" w:type="dxa"/>
        <w:right w:w="70" w:type="dxa"/>
      </w:tblCellMar>
    </w:tblPr>
  </w:style>
  <w:style w:type="table" w:customStyle="1" w:styleId="113">
    <w:name w:val="113"/>
    <w:basedOn w:val="TableNormal7"/>
    <w:rsid w:val="00933B47"/>
    <w:tblPr>
      <w:tblStyleRowBandSize w:val="1"/>
      <w:tblStyleColBandSize w:val="1"/>
      <w:tblCellMar>
        <w:top w:w="0" w:type="dxa"/>
        <w:left w:w="70" w:type="dxa"/>
        <w:bottom w:w="0" w:type="dxa"/>
        <w:right w:w="70" w:type="dxa"/>
      </w:tblCellMar>
    </w:tblPr>
  </w:style>
  <w:style w:type="table" w:customStyle="1" w:styleId="112">
    <w:name w:val="112"/>
    <w:basedOn w:val="TableNormal7"/>
    <w:rsid w:val="00933B47"/>
    <w:tblPr>
      <w:tblStyleRowBandSize w:val="1"/>
      <w:tblStyleColBandSize w:val="1"/>
      <w:tblCellMar>
        <w:top w:w="0" w:type="dxa"/>
        <w:left w:w="70" w:type="dxa"/>
        <w:bottom w:w="0" w:type="dxa"/>
        <w:right w:w="70" w:type="dxa"/>
      </w:tblCellMar>
    </w:tblPr>
  </w:style>
  <w:style w:type="table" w:customStyle="1" w:styleId="111">
    <w:name w:val="111"/>
    <w:basedOn w:val="TableNormal7"/>
    <w:rsid w:val="00933B47"/>
    <w:tblPr>
      <w:tblStyleRowBandSize w:val="1"/>
      <w:tblStyleColBandSize w:val="1"/>
      <w:tblCellMar>
        <w:top w:w="0" w:type="dxa"/>
        <w:left w:w="70" w:type="dxa"/>
        <w:bottom w:w="0" w:type="dxa"/>
        <w:right w:w="70" w:type="dxa"/>
      </w:tblCellMar>
    </w:tblPr>
  </w:style>
  <w:style w:type="table" w:customStyle="1" w:styleId="110">
    <w:name w:val="110"/>
    <w:basedOn w:val="TableNormal7"/>
    <w:rsid w:val="00933B47"/>
    <w:tblPr>
      <w:tblStyleRowBandSize w:val="1"/>
      <w:tblStyleColBandSize w:val="1"/>
      <w:tblCellMar>
        <w:top w:w="0" w:type="dxa"/>
        <w:left w:w="70" w:type="dxa"/>
        <w:bottom w:w="0" w:type="dxa"/>
        <w:right w:w="70" w:type="dxa"/>
      </w:tblCellMar>
    </w:tblPr>
  </w:style>
  <w:style w:type="table" w:customStyle="1" w:styleId="109">
    <w:name w:val="109"/>
    <w:basedOn w:val="TableNormal7"/>
    <w:rsid w:val="00933B47"/>
    <w:tblPr>
      <w:tblStyleRowBandSize w:val="1"/>
      <w:tblStyleColBandSize w:val="1"/>
      <w:tblCellMar>
        <w:top w:w="0" w:type="dxa"/>
        <w:left w:w="70" w:type="dxa"/>
        <w:bottom w:w="0" w:type="dxa"/>
        <w:right w:w="70" w:type="dxa"/>
      </w:tblCellMar>
    </w:tblPr>
  </w:style>
  <w:style w:type="table" w:customStyle="1" w:styleId="108">
    <w:name w:val="108"/>
    <w:basedOn w:val="TableNormal7"/>
    <w:rsid w:val="00933B47"/>
    <w:tblPr>
      <w:tblStyleRowBandSize w:val="1"/>
      <w:tblStyleColBandSize w:val="1"/>
      <w:tblCellMar>
        <w:top w:w="0" w:type="dxa"/>
        <w:left w:w="70" w:type="dxa"/>
        <w:bottom w:w="0" w:type="dxa"/>
        <w:right w:w="70" w:type="dxa"/>
      </w:tblCellMar>
    </w:tblPr>
  </w:style>
  <w:style w:type="table" w:customStyle="1" w:styleId="107">
    <w:name w:val="107"/>
    <w:basedOn w:val="TableNormal7"/>
    <w:rsid w:val="00933B47"/>
    <w:tblPr>
      <w:tblStyleRowBandSize w:val="1"/>
      <w:tblStyleColBandSize w:val="1"/>
      <w:tblCellMar>
        <w:top w:w="0" w:type="dxa"/>
        <w:left w:w="70" w:type="dxa"/>
        <w:bottom w:w="0" w:type="dxa"/>
        <w:right w:w="70" w:type="dxa"/>
      </w:tblCellMar>
    </w:tblPr>
  </w:style>
  <w:style w:type="table" w:customStyle="1" w:styleId="106">
    <w:name w:val="106"/>
    <w:basedOn w:val="TableNormal7"/>
    <w:rsid w:val="00933B47"/>
    <w:tblPr>
      <w:tblStyleRowBandSize w:val="1"/>
      <w:tblStyleColBandSize w:val="1"/>
      <w:tblCellMar>
        <w:top w:w="0" w:type="dxa"/>
        <w:left w:w="70" w:type="dxa"/>
        <w:bottom w:w="0" w:type="dxa"/>
        <w:right w:w="70" w:type="dxa"/>
      </w:tblCellMar>
    </w:tblPr>
  </w:style>
  <w:style w:type="table" w:customStyle="1" w:styleId="105">
    <w:name w:val="105"/>
    <w:basedOn w:val="TableNormal7"/>
    <w:rsid w:val="00933B47"/>
    <w:tblPr>
      <w:tblStyleRowBandSize w:val="1"/>
      <w:tblStyleColBandSize w:val="1"/>
      <w:tblCellMar>
        <w:top w:w="0" w:type="dxa"/>
        <w:left w:w="70" w:type="dxa"/>
        <w:bottom w:w="0" w:type="dxa"/>
        <w:right w:w="70" w:type="dxa"/>
      </w:tblCellMar>
    </w:tblPr>
  </w:style>
  <w:style w:type="table" w:customStyle="1" w:styleId="104">
    <w:name w:val="104"/>
    <w:basedOn w:val="TableNormal7"/>
    <w:rsid w:val="00933B47"/>
    <w:tblPr>
      <w:tblStyleRowBandSize w:val="1"/>
      <w:tblStyleColBandSize w:val="1"/>
      <w:tblCellMar>
        <w:top w:w="0" w:type="dxa"/>
        <w:left w:w="70" w:type="dxa"/>
        <w:bottom w:w="0" w:type="dxa"/>
        <w:right w:w="70" w:type="dxa"/>
      </w:tblCellMar>
    </w:tblPr>
  </w:style>
  <w:style w:type="table" w:customStyle="1" w:styleId="103">
    <w:name w:val="103"/>
    <w:basedOn w:val="TableNormal7"/>
    <w:rsid w:val="00933B47"/>
    <w:tblPr>
      <w:tblStyleRowBandSize w:val="1"/>
      <w:tblStyleColBandSize w:val="1"/>
      <w:tblCellMar>
        <w:top w:w="0" w:type="dxa"/>
        <w:left w:w="70" w:type="dxa"/>
        <w:bottom w:w="0" w:type="dxa"/>
        <w:right w:w="70" w:type="dxa"/>
      </w:tblCellMar>
    </w:tblPr>
  </w:style>
  <w:style w:type="table" w:customStyle="1" w:styleId="102">
    <w:name w:val="102"/>
    <w:basedOn w:val="TableNormal7"/>
    <w:rsid w:val="00933B47"/>
    <w:tblPr>
      <w:tblStyleRowBandSize w:val="1"/>
      <w:tblStyleColBandSize w:val="1"/>
      <w:tblCellMar>
        <w:top w:w="0" w:type="dxa"/>
        <w:left w:w="70" w:type="dxa"/>
        <w:bottom w:w="0" w:type="dxa"/>
        <w:right w:w="70" w:type="dxa"/>
      </w:tblCellMar>
    </w:tblPr>
  </w:style>
  <w:style w:type="table" w:customStyle="1" w:styleId="101">
    <w:name w:val="101"/>
    <w:basedOn w:val="TableNormal7"/>
    <w:rsid w:val="00933B47"/>
    <w:tblPr>
      <w:tblStyleRowBandSize w:val="1"/>
      <w:tblStyleColBandSize w:val="1"/>
      <w:tblCellMar>
        <w:top w:w="0" w:type="dxa"/>
        <w:left w:w="70" w:type="dxa"/>
        <w:bottom w:w="0" w:type="dxa"/>
        <w:right w:w="70" w:type="dxa"/>
      </w:tblCellMar>
    </w:tblPr>
  </w:style>
  <w:style w:type="table" w:customStyle="1" w:styleId="100">
    <w:name w:val="100"/>
    <w:basedOn w:val="TableNormal7"/>
    <w:rsid w:val="00933B47"/>
    <w:tblPr>
      <w:tblStyleRowBandSize w:val="1"/>
      <w:tblStyleColBandSize w:val="1"/>
      <w:tblCellMar>
        <w:top w:w="0" w:type="dxa"/>
        <w:left w:w="70" w:type="dxa"/>
        <w:bottom w:w="0" w:type="dxa"/>
        <w:right w:w="70" w:type="dxa"/>
      </w:tblCellMar>
    </w:tblPr>
  </w:style>
  <w:style w:type="table" w:customStyle="1" w:styleId="99">
    <w:name w:val="99"/>
    <w:basedOn w:val="TableNormal7"/>
    <w:rsid w:val="00933B47"/>
    <w:tblPr>
      <w:tblStyleRowBandSize w:val="1"/>
      <w:tblStyleColBandSize w:val="1"/>
      <w:tblCellMar>
        <w:top w:w="0" w:type="dxa"/>
        <w:left w:w="70" w:type="dxa"/>
        <w:bottom w:w="0" w:type="dxa"/>
        <w:right w:w="70" w:type="dxa"/>
      </w:tblCellMar>
    </w:tblPr>
  </w:style>
  <w:style w:type="table" w:customStyle="1" w:styleId="98">
    <w:name w:val="98"/>
    <w:basedOn w:val="TableNormal7"/>
    <w:rsid w:val="00933B47"/>
    <w:tblPr>
      <w:tblStyleRowBandSize w:val="1"/>
      <w:tblStyleColBandSize w:val="1"/>
      <w:tblCellMar>
        <w:top w:w="0" w:type="dxa"/>
        <w:left w:w="70" w:type="dxa"/>
        <w:bottom w:w="0" w:type="dxa"/>
        <w:right w:w="70" w:type="dxa"/>
      </w:tblCellMar>
    </w:tblPr>
  </w:style>
  <w:style w:type="table" w:customStyle="1" w:styleId="97">
    <w:name w:val="97"/>
    <w:basedOn w:val="TableNormal7"/>
    <w:rsid w:val="00933B47"/>
    <w:tblPr>
      <w:tblStyleRowBandSize w:val="1"/>
      <w:tblStyleColBandSize w:val="1"/>
      <w:tblCellMar>
        <w:top w:w="0" w:type="dxa"/>
        <w:left w:w="70" w:type="dxa"/>
        <w:bottom w:w="0" w:type="dxa"/>
        <w:right w:w="70" w:type="dxa"/>
      </w:tblCellMar>
    </w:tblPr>
  </w:style>
  <w:style w:type="table" w:customStyle="1" w:styleId="96">
    <w:name w:val="96"/>
    <w:basedOn w:val="TableNormal7"/>
    <w:rsid w:val="00933B47"/>
    <w:tblPr>
      <w:tblStyleRowBandSize w:val="1"/>
      <w:tblStyleColBandSize w:val="1"/>
      <w:tblCellMar>
        <w:top w:w="0" w:type="dxa"/>
        <w:left w:w="70" w:type="dxa"/>
        <w:bottom w:w="0" w:type="dxa"/>
        <w:right w:w="70" w:type="dxa"/>
      </w:tblCellMar>
    </w:tblPr>
  </w:style>
  <w:style w:type="table" w:customStyle="1" w:styleId="95">
    <w:name w:val="95"/>
    <w:basedOn w:val="TableNormal7"/>
    <w:rsid w:val="00933B47"/>
    <w:tblPr>
      <w:tblStyleRowBandSize w:val="1"/>
      <w:tblStyleColBandSize w:val="1"/>
      <w:tblCellMar>
        <w:top w:w="0" w:type="dxa"/>
        <w:left w:w="70" w:type="dxa"/>
        <w:bottom w:w="0" w:type="dxa"/>
        <w:right w:w="70" w:type="dxa"/>
      </w:tblCellMar>
    </w:tblPr>
  </w:style>
  <w:style w:type="table" w:customStyle="1" w:styleId="94">
    <w:name w:val="94"/>
    <w:basedOn w:val="TableNormal7"/>
    <w:rsid w:val="00933B47"/>
    <w:tblPr>
      <w:tblStyleRowBandSize w:val="1"/>
      <w:tblStyleColBandSize w:val="1"/>
      <w:tblCellMar>
        <w:top w:w="0" w:type="dxa"/>
        <w:left w:w="70" w:type="dxa"/>
        <w:bottom w:w="0" w:type="dxa"/>
        <w:right w:w="70" w:type="dxa"/>
      </w:tblCellMar>
    </w:tblPr>
  </w:style>
  <w:style w:type="table" w:customStyle="1" w:styleId="93">
    <w:name w:val="93"/>
    <w:basedOn w:val="TableNormal7"/>
    <w:rsid w:val="00933B47"/>
    <w:tblPr>
      <w:tblStyleRowBandSize w:val="1"/>
      <w:tblStyleColBandSize w:val="1"/>
      <w:tblCellMar>
        <w:top w:w="0" w:type="dxa"/>
        <w:left w:w="70" w:type="dxa"/>
        <w:bottom w:w="0" w:type="dxa"/>
        <w:right w:w="70" w:type="dxa"/>
      </w:tblCellMar>
    </w:tblPr>
  </w:style>
  <w:style w:type="table" w:customStyle="1" w:styleId="92">
    <w:name w:val="92"/>
    <w:basedOn w:val="TableNormal7"/>
    <w:rsid w:val="00933B47"/>
    <w:tblPr>
      <w:tblStyleRowBandSize w:val="1"/>
      <w:tblStyleColBandSize w:val="1"/>
      <w:tblCellMar>
        <w:top w:w="0" w:type="dxa"/>
        <w:left w:w="70" w:type="dxa"/>
        <w:bottom w:w="0" w:type="dxa"/>
        <w:right w:w="70" w:type="dxa"/>
      </w:tblCellMar>
    </w:tblPr>
  </w:style>
  <w:style w:type="table" w:customStyle="1" w:styleId="91">
    <w:name w:val="91"/>
    <w:basedOn w:val="TableNormal7"/>
    <w:rsid w:val="00933B47"/>
    <w:tblPr>
      <w:tblStyleRowBandSize w:val="1"/>
      <w:tblStyleColBandSize w:val="1"/>
      <w:tblCellMar>
        <w:top w:w="0" w:type="dxa"/>
        <w:left w:w="70" w:type="dxa"/>
        <w:bottom w:w="0" w:type="dxa"/>
        <w:right w:w="70" w:type="dxa"/>
      </w:tblCellMar>
    </w:tblPr>
  </w:style>
  <w:style w:type="table" w:customStyle="1" w:styleId="90">
    <w:name w:val="90"/>
    <w:basedOn w:val="TableNormal7"/>
    <w:rsid w:val="00933B47"/>
    <w:tblPr>
      <w:tblStyleRowBandSize w:val="1"/>
      <w:tblStyleColBandSize w:val="1"/>
      <w:tblCellMar>
        <w:top w:w="0" w:type="dxa"/>
        <w:left w:w="70" w:type="dxa"/>
        <w:bottom w:w="0" w:type="dxa"/>
        <w:right w:w="70" w:type="dxa"/>
      </w:tblCellMar>
    </w:tblPr>
  </w:style>
  <w:style w:type="table" w:customStyle="1" w:styleId="89">
    <w:name w:val="89"/>
    <w:basedOn w:val="TableNormal7"/>
    <w:rsid w:val="00933B47"/>
    <w:tblPr>
      <w:tblStyleRowBandSize w:val="1"/>
      <w:tblStyleColBandSize w:val="1"/>
      <w:tblCellMar>
        <w:top w:w="0" w:type="dxa"/>
        <w:left w:w="70" w:type="dxa"/>
        <w:bottom w:w="0" w:type="dxa"/>
        <w:right w:w="70" w:type="dxa"/>
      </w:tblCellMar>
    </w:tblPr>
  </w:style>
  <w:style w:type="table" w:customStyle="1" w:styleId="88">
    <w:name w:val="88"/>
    <w:basedOn w:val="TableNormal7"/>
    <w:rsid w:val="00933B47"/>
    <w:tblPr>
      <w:tblStyleRowBandSize w:val="1"/>
      <w:tblStyleColBandSize w:val="1"/>
      <w:tblCellMar>
        <w:top w:w="0" w:type="dxa"/>
        <w:left w:w="70" w:type="dxa"/>
        <w:bottom w:w="0" w:type="dxa"/>
        <w:right w:w="70" w:type="dxa"/>
      </w:tblCellMar>
    </w:tblPr>
  </w:style>
  <w:style w:type="table" w:customStyle="1" w:styleId="87">
    <w:name w:val="87"/>
    <w:basedOn w:val="TableNormal7"/>
    <w:rsid w:val="00933B47"/>
    <w:tblPr>
      <w:tblStyleRowBandSize w:val="1"/>
      <w:tblStyleColBandSize w:val="1"/>
      <w:tblCellMar>
        <w:top w:w="0" w:type="dxa"/>
        <w:left w:w="115" w:type="dxa"/>
        <w:bottom w:w="0" w:type="dxa"/>
        <w:right w:w="115" w:type="dxa"/>
      </w:tblCellMar>
    </w:tblPr>
  </w:style>
  <w:style w:type="table" w:customStyle="1" w:styleId="86">
    <w:name w:val="86"/>
    <w:basedOn w:val="TableNormal7"/>
    <w:rsid w:val="00933B47"/>
    <w:tblPr>
      <w:tblStyleRowBandSize w:val="1"/>
      <w:tblStyleColBandSize w:val="1"/>
      <w:tblCellMar>
        <w:top w:w="0" w:type="dxa"/>
        <w:left w:w="115" w:type="dxa"/>
        <w:bottom w:w="0" w:type="dxa"/>
        <w:right w:w="115" w:type="dxa"/>
      </w:tblCellMar>
    </w:tblPr>
  </w:style>
  <w:style w:type="table" w:customStyle="1" w:styleId="85">
    <w:name w:val="85"/>
    <w:basedOn w:val="TableNormal7"/>
    <w:rsid w:val="00933B47"/>
    <w:tblPr>
      <w:tblStyleRowBandSize w:val="1"/>
      <w:tblStyleColBandSize w:val="1"/>
      <w:tblCellMar>
        <w:top w:w="0" w:type="dxa"/>
        <w:left w:w="115" w:type="dxa"/>
        <w:bottom w:w="0" w:type="dxa"/>
        <w:right w:w="115" w:type="dxa"/>
      </w:tblCellMar>
    </w:tblPr>
  </w:style>
  <w:style w:type="table" w:customStyle="1" w:styleId="84">
    <w:name w:val="84"/>
    <w:basedOn w:val="TableNormal7"/>
    <w:rsid w:val="00933B47"/>
    <w:tblPr>
      <w:tblStyleRowBandSize w:val="1"/>
      <w:tblStyleColBandSize w:val="1"/>
      <w:tblCellMar>
        <w:top w:w="0" w:type="dxa"/>
        <w:left w:w="115" w:type="dxa"/>
        <w:bottom w:w="0" w:type="dxa"/>
        <w:right w:w="115" w:type="dxa"/>
      </w:tblCellMar>
    </w:tblPr>
  </w:style>
  <w:style w:type="table" w:customStyle="1" w:styleId="83">
    <w:name w:val="83"/>
    <w:basedOn w:val="TableNormal7"/>
    <w:rsid w:val="00933B47"/>
    <w:tblPr>
      <w:tblStyleRowBandSize w:val="1"/>
      <w:tblStyleColBandSize w:val="1"/>
      <w:tblCellMar>
        <w:top w:w="0" w:type="dxa"/>
        <w:left w:w="115" w:type="dxa"/>
        <w:bottom w:w="0" w:type="dxa"/>
        <w:right w:w="115" w:type="dxa"/>
      </w:tblCellMar>
    </w:tblPr>
  </w:style>
  <w:style w:type="table" w:customStyle="1" w:styleId="82">
    <w:name w:val="82"/>
    <w:basedOn w:val="TableNormal7"/>
    <w:rsid w:val="00933B47"/>
    <w:tblPr>
      <w:tblStyleRowBandSize w:val="1"/>
      <w:tblStyleColBandSize w:val="1"/>
      <w:tblCellMar>
        <w:top w:w="0" w:type="dxa"/>
        <w:left w:w="115" w:type="dxa"/>
        <w:bottom w:w="0" w:type="dxa"/>
        <w:right w:w="115" w:type="dxa"/>
      </w:tblCellMar>
    </w:tblPr>
  </w:style>
  <w:style w:type="table" w:customStyle="1" w:styleId="81">
    <w:name w:val="81"/>
    <w:basedOn w:val="TableNormal7"/>
    <w:rsid w:val="00933B47"/>
    <w:tblPr>
      <w:tblStyleRowBandSize w:val="1"/>
      <w:tblStyleColBandSize w:val="1"/>
      <w:tblCellMar>
        <w:top w:w="0" w:type="dxa"/>
        <w:left w:w="115" w:type="dxa"/>
        <w:bottom w:w="0" w:type="dxa"/>
        <w:right w:w="115" w:type="dxa"/>
      </w:tblCellMar>
    </w:tblPr>
  </w:style>
  <w:style w:type="table" w:customStyle="1" w:styleId="80">
    <w:name w:val="80"/>
    <w:basedOn w:val="TableNormal7"/>
    <w:rsid w:val="00933B47"/>
    <w:tblPr>
      <w:tblStyleRowBandSize w:val="1"/>
      <w:tblStyleColBandSize w:val="1"/>
      <w:tblCellMar>
        <w:top w:w="0" w:type="dxa"/>
        <w:left w:w="115" w:type="dxa"/>
        <w:bottom w:w="0" w:type="dxa"/>
        <w:right w:w="115" w:type="dxa"/>
      </w:tblCellMar>
    </w:tblPr>
  </w:style>
  <w:style w:type="table" w:customStyle="1" w:styleId="79">
    <w:name w:val="79"/>
    <w:basedOn w:val="TableNormal7"/>
    <w:rsid w:val="00933B47"/>
    <w:tblPr>
      <w:tblStyleRowBandSize w:val="1"/>
      <w:tblStyleColBandSize w:val="1"/>
      <w:tblCellMar>
        <w:top w:w="0" w:type="dxa"/>
        <w:left w:w="115" w:type="dxa"/>
        <w:bottom w:w="0" w:type="dxa"/>
        <w:right w:w="115" w:type="dxa"/>
      </w:tblCellMar>
    </w:tblPr>
  </w:style>
  <w:style w:type="table" w:customStyle="1" w:styleId="78">
    <w:name w:val="78"/>
    <w:basedOn w:val="TableNormal7"/>
    <w:rsid w:val="00933B47"/>
    <w:tblPr>
      <w:tblStyleRowBandSize w:val="1"/>
      <w:tblStyleColBandSize w:val="1"/>
      <w:tblCellMar>
        <w:top w:w="0" w:type="dxa"/>
        <w:left w:w="115" w:type="dxa"/>
        <w:bottom w:w="0" w:type="dxa"/>
        <w:right w:w="115" w:type="dxa"/>
      </w:tblCellMar>
    </w:tblPr>
  </w:style>
  <w:style w:type="table" w:customStyle="1" w:styleId="77">
    <w:name w:val="77"/>
    <w:basedOn w:val="TableNormal7"/>
    <w:rsid w:val="00933B47"/>
    <w:tblPr>
      <w:tblStyleRowBandSize w:val="1"/>
      <w:tblStyleColBandSize w:val="1"/>
      <w:tblCellMar>
        <w:top w:w="0" w:type="dxa"/>
        <w:left w:w="115" w:type="dxa"/>
        <w:bottom w:w="0" w:type="dxa"/>
        <w:right w:w="115" w:type="dxa"/>
      </w:tblCellMar>
    </w:tblPr>
  </w:style>
  <w:style w:type="table" w:customStyle="1" w:styleId="76">
    <w:name w:val="76"/>
    <w:basedOn w:val="TableNormal7"/>
    <w:rsid w:val="00933B47"/>
    <w:tblPr>
      <w:tblStyleRowBandSize w:val="1"/>
      <w:tblStyleColBandSize w:val="1"/>
      <w:tblCellMar>
        <w:top w:w="0" w:type="dxa"/>
        <w:left w:w="115" w:type="dxa"/>
        <w:bottom w:w="0" w:type="dxa"/>
        <w:right w:w="115" w:type="dxa"/>
      </w:tblCellMar>
    </w:tblPr>
  </w:style>
  <w:style w:type="table" w:customStyle="1" w:styleId="75">
    <w:name w:val="75"/>
    <w:basedOn w:val="TableNormal7"/>
    <w:rsid w:val="00933B47"/>
    <w:tblPr>
      <w:tblStyleRowBandSize w:val="1"/>
      <w:tblStyleColBandSize w:val="1"/>
      <w:tblCellMar>
        <w:top w:w="0" w:type="dxa"/>
        <w:left w:w="115" w:type="dxa"/>
        <w:bottom w:w="0" w:type="dxa"/>
        <w:right w:w="115" w:type="dxa"/>
      </w:tblCellMar>
    </w:tblPr>
  </w:style>
  <w:style w:type="table" w:customStyle="1" w:styleId="74">
    <w:name w:val="74"/>
    <w:basedOn w:val="TableNormal7"/>
    <w:rsid w:val="00933B47"/>
    <w:tblPr>
      <w:tblStyleRowBandSize w:val="1"/>
      <w:tblStyleColBandSize w:val="1"/>
      <w:tblCellMar>
        <w:top w:w="0" w:type="dxa"/>
        <w:left w:w="115" w:type="dxa"/>
        <w:bottom w:w="0" w:type="dxa"/>
        <w:right w:w="115" w:type="dxa"/>
      </w:tblCellMar>
    </w:tblPr>
  </w:style>
  <w:style w:type="table" w:customStyle="1" w:styleId="73">
    <w:name w:val="73"/>
    <w:basedOn w:val="TableNormal7"/>
    <w:rsid w:val="00933B47"/>
    <w:tblPr>
      <w:tblStyleRowBandSize w:val="1"/>
      <w:tblStyleColBandSize w:val="1"/>
      <w:tblCellMar>
        <w:top w:w="0" w:type="dxa"/>
        <w:left w:w="115" w:type="dxa"/>
        <w:bottom w:w="0" w:type="dxa"/>
        <w:right w:w="115" w:type="dxa"/>
      </w:tblCellMar>
    </w:tblPr>
  </w:style>
  <w:style w:type="table" w:customStyle="1" w:styleId="72">
    <w:name w:val="72"/>
    <w:basedOn w:val="TableNormal7"/>
    <w:rsid w:val="00933B47"/>
    <w:tblPr>
      <w:tblStyleRowBandSize w:val="1"/>
      <w:tblStyleColBandSize w:val="1"/>
      <w:tblCellMar>
        <w:top w:w="0" w:type="dxa"/>
        <w:left w:w="115" w:type="dxa"/>
        <w:bottom w:w="0" w:type="dxa"/>
        <w:right w:w="115" w:type="dxa"/>
      </w:tblCellMar>
    </w:tblPr>
  </w:style>
  <w:style w:type="table" w:customStyle="1" w:styleId="71">
    <w:name w:val="71"/>
    <w:basedOn w:val="TableNormal7"/>
    <w:rsid w:val="00933B47"/>
    <w:tblPr>
      <w:tblStyleRowBandSize w:val="1"/>
      <w:tblStyleColBandSize w:val="1"/>
      <w:tblCellMar>
        <w:top w:w="0" w:type="dxa"/>
        <w:left w:w="115" w:type="dxa"/>
        <w:bottom w:w="0" w:type="dxa"/>
        <w:right w:w="115" w:type="dxa"/>
      </w:tblCellMar>
    </w:tblPr>
  </w:style>
  <w:style w:type="table" w:customStyle="1" w:styleId="70">
    <w:name w:val="70"/>
    <w:basedOn w:val="TableNormal7"/>
    <w:rsid w:val="00933B47"/>
    <w:tblPr>
      <w:tblStyleRowBandSize w:val="1"/>
      <w:tblStyleColBandSize w:val="1"/>
      <w:tblCellMar>
        <w:top w:w="0" w:type="dxa"/>
        <w:left w:w="115" w:type="dxa"/>
        <w:bottom w:w="0" w:type="dxa"/>
        <w:right w:w="115" w:type="dxa"/>
      </w:tblCellMar>
    </w:tblPr>
  </w:style>
  <w:style w:type="table" w:customStyle="1" w:styleId="69">
    <w:name w:val="69"/>
    <w:basedOn w:val="TableNormal7"/>
    <w:rsid w:val="00933B47"/>
    <w:tblPr>
      <w:tblStyleRowBandSize w:val="1"/>
      <w:tblStyleColBandSize w:val="1"/>
      <w:tblCellMar>
        <w:top w:w="0" w:type="dxa"/>
        <w:left w:w="115" w:type="dxa"/>
        <w:bottom w:w="0" w:type="dxa"/>
        <w:right w:w="115" w:type="dxa"/>
      </w:tblCellMar>
    </w:tblPr>
  </w:style>
  <w:style w:type="table" w:customStyle="1" w:styleId="68">
    <w:name w:val="68"/>
    <w:basedOn w:val="TableNormal7"/>
    <w:rsid w:val="00933B47"/>
    <w:tblPr>
      <w:tblStyleRowBandSize w:val="1"/>
      <w:tblStyleColBandSize w:val="1"/>
      <w:tblCellMar>
        <w:top w:w="0" w:type="dxa"/>
        <w:left w:w="115" w:type="dxa"/>
        <w:bottom w:w="0" w:type="dxa"/>
        <w:right w:w="115" w:type="dxa"/>
      </w:tblCellMar>
    </w:tblPr>
  </w:style>
  <w:style w:type="table" w:customStyle="1" w:styleId="67">
    <w:name w:val="67"/>
    <w:basedOn w:val="TableNormal7"/>
    <w:rsid w:val="00933B47"/>
    <w:tblPr>
      <w:tblStyleRowBandSize w:val="1"/>
      <w:tblStyleColBandSize w:val="1"/>
      <w:tblCellMar>
        <w:top w:w="0" w:type="dxa"/>
        <w:left w:w="115" w:type="dxa"/>
        <w:bottom w:w="0" w:type="dxa"/>
        <w:right w:w="115" w:type="dxa"/>
      </w:tblCellMar>
    </w:tblPr>
  </w:style>
  <w:style w:type="table" w:customStyle="1" w:styleId="66">
    <w:name w:val="66"/>
    <w:basedOn w:val="TableNormal7"/>
    <w:rsid w:val="00933B47"/>
    <w:tblPr>
      <w:tblStyleRowBandSize w:val="1"/>
      <w:tblStyleColBandSize w:val="1"/>
      <w:tblCellMar>
        <w:top w:w="0" w:type="dxa"/>
        <w:left w:w="115" w:type="dxa"/>
        <w:bottom w:w="0" w:type="dxa"/>
        <w:right w:w="115" w:type="dxa"/>
      </w:tblCellMar>
    </w:tblPr>
  </w:style>
  <w:style w:type="table" w:customStyle="1" w:styleId="65">
    <w:name w:val="65"/>
    <w:basedOn w:val="TableNormal7"/>
    <w:rsid w:val="00933B47"/>
    <w:tblPr>
      <w:tblStyleRowBandSize w:val="1"/>
      <w:tblStyleColBandSize w:val="1"/>
      <w:tblCellMar>
        <w:top w:w="0" w:type="dxa"/>
        <w:left w:w="115" w:type="dxa"/>
        <w:bottom w:w="0" w:type="dxa"/>
        <w:right w:w="115" w:type="dxa"/>
      </w:tblCellMar>
    </w:tblPr>
  </w:style>
  <w:style w:type="table" w:customStyle="1" w:styleId="64">
    <w:name w:val="64"/>
    <w:basedOn w:val="TableNormal7"/>
    <w:rsid w:val="00933B47"/>
    <w:tblPr>
      <w:tblStyleRowBandSize w:val="1"/>
      <w:tblStyleColBandSize w:val="1"/>
      <w:tblCellMar>
        <w:top w:w="0" w:type="dxa"/>
        <w:left w:w="115" w:type="dxa"/>
        <w:bottom w:w="0" w:type="dxa"/>
        <w:right w:w="115" w:type="dxa"/>
      </w:tblCellMar>
    </w:tblPr>
  </w:style>
  <w:style w:type="table" w:customStyle="1" w:styleId="63">
    <w:name w:val="63"/>
    <w:basedOn w:val="TableNormal7"/>
    <w:rsid w:val="00933B47"/>
    <w:tblPr>
      <w:tblStyleRowBandSize w:val="1"/>
      <w:tblStyleColBandSize w:val="1"/>
      <w:tblCellMar>
        <w:top w:w="0" w:type="dxa"/>
        <w:left w:w="115" w:type="dxa"/>
        <w:bottom w:w="0" w:type="dxa"/>
        <w:right w:w="115" w:type="dxa"/>
      </w:tblCellMar>
    </w:tblPr>
  </w:style>
  <w:style w:type="table" w:customStyle="1" w:styleId="62">
    <w:name w:val="62"/>
    <w:basedOn w:val="TableNormal7"/>
    <w:rsid w:val="00933B47"/>
    <w:tblPr>
      <w:tblStyleRowBandSize w:val="1"/>
      <w:tblStyleColBandSize w:val="1"/>
      <w:tblCellMar>
        <w:top w:w="0" w:type="dxa"/>
        <w:left w:w="115" w:type="dxa"/>
        <w:bottom w:w="0" w:type="dxa"/>
        <w:right w:w="115" w:type="dxa"/>
      </w:tblCellMar>
    </w:tblPr>
  </w:style>
  <w:style w:type="table" w:customStyle="1" w:styleId="61">
    <w:name w:val="61"/>
    <w:basedOn w:val="TableNormal7"/>
    <w:rsid w:val="00933B47"/>
    <w:tblPr>
      <w:tblStyleRowBandSize w:val="1"/>
      <w:tblStyleColBandSize w:val="1"/>
      <w:tblCellMar>
        <w:top w:w="0" w:type="dxa"/>
        <w:left w:w="115" w:type="dxa"/>
        <w:bottom w:w="0" w:type="dxa"/>
        <w:right w:w="115" w:type="dxa"/>
      </w:tblCellMar>
    </w:tblPr>
  </w:style>
  <w:style w:type="table" w:customStyle="1" w:styleId="60">
    <w:name w:val="60"/>
    <w:basedOn w:val="TableNormal7"/>
    <w:rsid w:val="00933B47"/>
    <w:tblPr>
      <w:tblStyleRowBandSize w:val="1"/>
      <w:tblStyleColBandSize w:val="1"/>
      <w:tblCellMar>
        <w:top w:w="0" w:type="dxa"/>
        <w:left w:w="115" w:type="dxa"/>
        <w:bottom w:w="0" w:type="dxa"/>
        <w:right w:w="115" w:type="dxa"/>
      </w:tblCellMar>
    </w:tblPr>
  </w:style>
  <w:style w:type="table" w:customStyle="1" w:styleId="59">
    <w:name w:val="59"/>
    <w:basedOn w:val="TableNormal7"/>
    <w:rsid w:val="00933B47"/>
    <w:tblPr>
      <w:tblStyleRowBandSize w:val="1"/>
      <w:tblStyleColBandSize w:val="1"/>
      <w:tblCellMar>
        <w:top w:w="0" w:type="dxa"/>
        <w:left w:w="115" w:type="dxa"/>
        <w:bottom w:w="0" w:type="dxa"/>
        <w:right w:w="115" w:type="dxa"/>
      </w:tblCellMar>
    </w:tblPr>
  </w:style>
  <w:style w:type="table" w:customStyle="1" w:styleId="58">
    <w:name w:val="58"/>
    <w:basedOn w:val="TableNormal7"/>
    <w:rsid w:val="00933B47"/>
    <w:tblPr>
      <w:tblStyleRowBandSize w:val="1"/>
      <w:tblStyleColBandSize w:val="1"/>
      <w:tblCellMar>
        <w:top w:w="0" w:type="dxa"/>
        <w:left w:w="115" w:type="dxa"/>
        <w:bottom w:w="0" w:type="dxa"/>
        <w:right w:w="115" w:type="dxa"/>
      </w:tblCellMar>
    </w:tblPr>
  </w:style>
  <w:style w:type="table" w:customStyle="1" w:styleId="57">
    <w:name w:val="57"/>
    <w:basedOn w:val="TableNormal7"/>
    <w:rsid w:val="00933B47"/>
    <w:tblPr>
      <w:tblStyleRowBandSize w:val="1"/>
      <w:tblStyleColBandSize w:val="1"/>
      <w:tblCellMar>
        <w:top w:w="0" w:type="dxa"/>
        <w:left w:w="115" w:type="dxa"/>
        <w:bottom w:w="0" w:type="dxa"/>
        <w:right w:w="115" w:type="dxa"/>
      </w:tblCellMar>
    </w:tblPr>
  </w:style>
  <w:style w:type="table" w:customStyle="1" w:styleId="56">
    <w:name w:val="56"/>
    <w:basedOn w:val="TableNormal7"/>
    <w:rsid w:val="00933B47"/>
    <w:tblPr>
      <w:tblStyleRowBandSize w:val="1"/>
      <w:tblStyleColBandSize w:val="1"/>
      <w:tblCellMar>
        <w:top w:w="0" w:type="dxa"/>
        <w:left w:w="115" w:type="dxa"/>
        <w:bottom w:w="0" w:type="dxa"/>
        <w:right w:w="115" w:type="dxa"/>
      </w:tblCellMar>
    </w:tblPr>
  </w:style>
  <w:style w:type="table" w:customStyle="1" w:styleId="55">
    <w:name w:val="55"/>
    <w:basedOn w:val="TableNormal7"/>
    <w:rsid w:val="00933B47"/>
    <w:tblPr>
      <w:tblStyleRowBandSize w:val="1"/>
      <w:tblStyleColBandSize w:val="1"/>
      <w:tblCellMar>
        <w:top w:w="0" w:type="dxa"/>
        <w:left w:w="115" w:type="dxa"/>
        <w:bottom w:w="0" w:type="dxa"/>
        <w:right w:w="115" w:type="dxa"/>
      </w:tblCellMar>
    </w:tblPr>
  </w:style>
  <w:style w:type="table" w:customStyle="1" w:styleId="54">
    <w:name w:val="54"/>
    <w:basedOn w:val="TableNormal7"/>
    <w:rsid w:val="00933B47"/>
    <w:tblPr>
      <w:tblStyleRowBandSize w:val="1"/>
      <w:tblStyleColBandSize w:val="1"/>
      <w:tblCellMar>
        <w:top w:w="0" w:type="dxa"/>
        <w:left w:w="115" w:type="dxa"/>
        <w:bottom w:w="0" w:type="dxa"/>
        <w:right w:w="115" w:type="dxa"/>
      </w:tblCellMar>
    </w:tblPr>
  </w:style>
  <w:style w:type="table" w:customStyle="1" w:styleId="53">
    <w:name w:val="53"/>
    <w:basedOn w:val="TableNormal7"/>
    <w:rsid w:val="00933B47"/>
    <w:tblPr>
      <w:tblStyleRowBandSize w:val="1"/>
      <w:tblStyleColBandSize w:val="1"/>
      <w:tblCellMar>
        <w:top w:w="0" w:type="dxa"/>
        <w:left w:w="115" w:type="dxa"/>
        <w:bottom w:w="0" w:type="dxa"/>
        <w:right w:w="115" w:type="dxa"/>
      </w:tblCellMar>
    </w:tblPr>
  </w:style>
  <w:style w:type="table" w:customStyle="1" w:styleId="52">
    <w:name w:val="52"/>
    <w:basedOn w:val="TableNormal7"/>
    <w:rsid w:val="00933B47"/>
    <w:tblPr>
      <w:tblStyleRowBandSize w:val="1"/>
      <w:tblStyleColBandSize w:val="1"/>
      <w:tblCellMar>
        <w:top w:w="0" w:type="dxa"/>
        <w:left w:w="115" w:type="dxa"/>
        <w:bottom w:w="0" w:type="dxa"/>
        <w:right w:w="115" w:type="dxa"/>
      </w:tblCellMar>
    </w:tblPr>
  </w:style>
  <w:style w:type="table" w:customStyle="1" w:styleId="51">
    <w:name w:val="51"/>
    <w:basedOn w:val="TableNormal7"/>
    <w:rsid w:val="00933B47"/>
    <w:tblPr>
      <w:tblStyleRowBandSize w:val="1"/>
      <w:tblStyleColBandSize w:val="1"/>
      <w:tblCellMar>
        <w:top w:w="0" w:type="dxa"/>
        <w:left w:w="115" w:type="dxa"/>
        <w:bottom w:w="0" w:type="dxa"/>
        <w:right w:w="115" w:type="dxa"/>
      </w:tblCellMar>
    </w:tblPr>
  </w:style>
  <w:style w:type="table" w:customStyle="1" w:styleId="50">
    <w:name w:val="50"/>
    <w:basedOn w:val="TableNormal7"/>
    <w:rsid w:val="00933B47"/>
    <w:tblPr>
      <w:tblStyleRowBandSize w:val="1"/>
      <w:tblStyleColBandSize w:val="1"/>
      <w:tblCellMar>
        <w:top w:w="0" w:type="dxa"/>
        <w:left w:w="115" w:type="dxa"/>
        <w:bottom w:w="0" w:type="dxa"/>
        <w:right w:w="115" w:type="dxa"/>
      </w:tblCellMar>
    </w:tblPr>
  </w:style>
  <w:style w:type="table" w:customStyle="1" w:styleId="49">
    <w:name w:val="49"/>
    <w:basedOn w:val="TableNormal7"/>
    <w:rsid w:val="00933B47"/>
    <w:tblPr>
      <w:tblStyleRowBandSize w:val="1"/>
      <w:tblStyleColBandSize w:val="1"/>
      <w:tblCellMar>
        <w:top w:w="0" w:type="dxa"/>
        <w:left w:w="115" w:type="dxa"/>
        <w:bottom w:w="0" w:type="dxa"/>
        <w:right w:w="115" w:type="dxa"/>
      </w:tblCellMar>
    </w:tblPr>
  </w:style>
  <w:style w:type="table" w:customStyle="1" w:styleId="48">
    <w:name w:val="48"/>
    <w:basedOn w:val="TableNormal7"/>
    <w:rsid w:val="00933B47"/>
    <w:tblPr>
      <w:tblStyleRowBandSize w:val="1"/>
      <w:tblStyleColBandSize w:val="1"/>
      <w:tblCellMar>
        <w:top w:w="0" w:type="dxa"/>
        <w:left w:w="115" w:type="dxa"/>
        <w:bottom w:w="0" w:type="dxa"/>
        <w:right w:w="115" w:type="dxa"/>
      </w:tblCellMar>
    </w:tblPr>
  </w:style>
  <w:style w:type="table" w:customStyle="1" w:styleId="47">
    <w:name w:val="47"/>
    <w:basedOn w:val="TableNormal7"/>
    <w:rsid w:val="00933B47"/>
    <w:tblPr>
      <w:tblStyleRowBandSize w:val="1"/>
      <w:tblStyleColBandSize w:val="1"/>
      <w:tblCellMar>
        <w:top w:w="0" w:type="dxa"/>
        <w:left w:w="115" w:type="dxa"/>
        <w:bottom w:w="0" w:type="dxa"/>
        <w:right w:w="115" w:type="dxa"/>
      </w:tblCellMar>
    </w:tblPr>
  </w:style>
  <w:style w:type="table" w:customStyle="1" w:styleId="46">
    <w:name w:val="46"/>
    <w:basedOn w:val="TableNormal7"/>
    <w:rsid w:val="00933B47"/>
    <w:tblPr>
      <w:tblStyleRowBandSize w:val="1"/>
      <w:tblStyleColBandSize w:val="1"/>
      <w:tblCellMar>
        <w:top w:w="0" w:type="dxa"/>
        <w:left w:w="115" w:type="dxa"/>
        <w:bottom w:w="0" w:type="dxa"/>
        <w:right w:w="115" w:type="dxa"/>
      </w:tblCellMar>
    </w:tblPr>
  </w:style>
  <w:style w:type="table" w:customStyle="1" w:styleId="45">
    <w:name w:val="45"/>
    <w:basedOn w:val="TableNormal7"/>
    <w:rsid w:val="00933B47"/>
    <w:tblPr>
      <w:tblStyleRowBandSize w:val="1"/>
      <w:tblStyleColBandSize w:val="1"/>
      <w:tblCellMar>
        <w:top w:w="0" w:type="dxa"/>
        <w:left w:w="115" w:type="dxa"/>
        <w:bottom w:w="0" w:type="dxa"/>
        <w:right w:w="115" w:type="dxa"/>
      </w:tblCellMar>
    </w:tblPr>
  </w:style>
  <w:style w:type="table" w:customStyle="1" w:styleId="44">
    <w:name w:val="44"/>
    <w:basedOn w:val="TableNormal7"/>
    <w:rsid w:val="00933B47"/>
    <w:tblPr>
      <w:tblStyleRowBandSize w:val="1"/>
      <w:tblStyleColBandSize w:val="1"/>
      <w:tblCellMar>
        <w:top w:w="0" w:type="dxa"/>
        <w:left w:w="115" w:type="dxa"/>
        <w:bottom w:w="0" w:type="dxa"/>
        <w:right w:w="115" w:type="dxa"/>
      </w:tblCellMar>
    </w:tblPr>
  </w:style>
  <w:style w:type="table" w:customStyle="1" w:styleId="43">
    <w:name w:val="43"/>
    <w:basedOn w:val="TableNormal7"/>
    <w:rsid w:val="00933B47"/>
    <w:tblPr>
      <w:tblStyleRowBandSize w:val="1"/>
      <w:tblStyleColBandSize w:val="1"/>
      <w:tblCellMar>
        <w:top w:w="0" w:type="dxa"/>
        <w:left w:w="115" w:type="dxa"/>
        <w:bottom w:w="0" w:type="dxa"/>
        <w:right w:w="115" w:type="dxa"/>
      </w:tblCellMar>
    </w:tblPr>
  </w:style>
  <w:style w:type="table" w:customStyle="1" w:styleId="42">
    <w:name w:val="42"/>
    <w:basedOn w:val="TableNormal7"/>
    <w:rsid w:val="00933B47"/>
    <w:tblPr>
      <w:tblStyleRowBandSize w:val="1"/>
      <w:tblStyleColBandSize w:val="1"/>
      <w:tblCellMar>
        <w:top w:w="0" w:type="dxa"/>
        <w:left w:w="115" w:type="dxa"/>
        <w:bottom w:w="0" w:type="dxa"/>
        <w:right w:w="115" w:type="dxa"/>
      </w:tblCellMar>
    </w:tblPr>
  </w:style>
  <w:style w:type="table" w:customStyle="1" w:styleId="41">
    <w:name w:val="41"/>
    <w:basedOn w:val="TableNormal7"/>
    <w:rsid w:val="00933B47"/>
    <w:tblPr>
      <w:tblStyleRowBandSize w:val="1"/>
      <w:tblStyleColBandSize w:val="1"/>
      <w:tblCellMar>
        <w:top w:w="0" w:type="dxa"/>
        <w:left w:w="115" w:type="dxa"/>
        <w:bottom w:w="0" w:type="dxa"/>
        <w:right w:w="115" w:type="dxa"/>
      </w:tblCellMar>
    </w:tblPr>
  </w:style>
  <w:style w:type="table" w:customStyle="1" w:styleId="40">
    <w:name w:val="40"/>
    <w:basedOn w:val="TableNormal7"/>
    <w:rsid w:val="00933B47"/>
    <w:tblPr>
      <w:tblStyleRowBandSize w:val="1"/>
      <w:tblStyleColBandSize w:val="1"/>
      <w:tblCellMar>
        <w:top w:w="0" w:type="dxa"/>
        <w:left w:w="115" w:type="dxa"/>
        <w:bottom w:w="0" w:type="dxa"/>
        <w:right w:w="115" w:type="dxa"/>
      </w:tblCellMar>
    </w:tblPr>
  </w:style>
  <w:style w:type="table" w:customStyle="1" w:styleId="39">
    <w:name w:val="39"/>
    <w:basedOn w:val="TableNormal7"/>
    <w:rsid w:val="00933B47"/>
    <w:tblPr>
      <w:tblStyleRowBandSize w:val="1"/>
      <w:tblStyleColBandSize w:val="1"/>
      <w:tblCellMar>
        <w:top w:w="0" w:type="dxa"/>
        <w:left w:w="115" w:type="dxa"/>
        <w:bottom w:w="0" w:type="dxa"/>
        <w:right w:w="115" w:type="dxa"/>
      </w:tblCellMar>
    </w:tblPr>
  </w:style>
  <w:style w:type="table" w:customStyle="1" w:styleId="38">
    <w:name w:val="38"/>
    <w:basedOn w:val="TableNormal7"/>
    <w:rsid w:val="00933B47"/>
    <w:tblPr>
      <w:tblStyleRowBandSize w:val="1"/>
      <w:tblStyleColBandSize w:val="1"/>
      <w:tblCellMar>
        <w:top w:w="0" w:type="dxa"/>
        <w:left w:w="115" w:type="dxa"/>
        <w:bottom w:w="0" w:type="dxa"/>
        <w:right w:w="115" w:type="dxa"/>
      </w:tblCellMar>
    </w:tblPr>
  </w:style>
  <w:style w:type="table" w:customStyle="1" w:styleId="37">
    <w:name w:val="37"/>
    <w:basedOn w:val="TableNormal7"/>
    <w:rsid w:val="00933B47"/>
    <w:tblPr>
      <w:tblStyleRowBandSize w:val="1"/>
      <w:tblStyleColBandSize w:val="1"/>
      <w:tblCellMar>
        <w:top w:w="0" w:type="dxa"/>
        <w:left w:w="115" w:type="dxa"/>
        <w:bottom w:w="0" w:type="dxa"/>
        <w:right w:w="115" w:type="dxa"/>
      </w:tblCellMar>
    </w:tblPr>
  </w:style>
  <w:style w:type="table" w:customStyle="1" w:styleId="36">
    <w:name w:val="36"/>
    <w:basedOn w:val="TableNormal7"/>
    <w:rsid w:val="00933B47"/>
    <w:tblPr>
      <w:tblStyleRowBandSize w:val="1"/>
      <w:tblStyleColBandSize w:val="1"/>
      <w:tblCellMar>
        <w:top w:w="0" w:type="dxa"/>
        <w:left w:w="115" w:type="dxa"/>
        <w:bottom w:w="0" w:type="dxa"/>
        <w:right w:w="115" w:type="dxa"/>
      </w:tblCellMar>
    </w:tblPr>
  </w:style>
  <w:style w:type="table" w:customStyle="1" w:styleId="35">
    <w:name w:val="35"/>
    <w:basedOn w:val="TableNormal7"/>
    <w:rsid w:val="00933B47"/>
    <w:tblPr>
      <w:tblStyleRowBandSize w:val="1"/>
      <w:tblStyleColBandSize w:val="1"/>
      <w:tblCellMar>
        <w:top w:w="0" w:type="dxa"/>
        <w:left w:w="115" w:type="dxa"/>
        <w:bottom w:w="0" w:type="dxa"/>
        <w:right w:w="115" w:type="dxa"/>
      </w:tblCellMar>
    </w:tblPr>
  </w:style>
  <w:style w:type="table" w:customStyle="1" w:styleId="34">
    <w:name w:val="34"/>
    <w:basedOn w:val="TableNormal7"/>
    <w:rsid w:val="00933B47"/>
    <w:tblPr>
      <w:tblStyleRowBandSize w:val="1"/>
      <w:tblStyleColBandSize w:val="1"/>
      <w:tblCellMar>
        <w:top w:w="0" w:type="dxa"/>
        <w:left w:w="115" w:type="dxa"/>
        <w:bottom w:w="0" w:type="dxa"/>
        <w:right w:w="115" w:type="dxa"/>
      </w:tblCellMar>
    </w:tblPr>
  </w:style>
  <w:style w:type="table" w:customStyle="1" w:styleId="33">
    <w:name w:val="33"/>
    <w:basedOn w:val="TableNormal7"/>
    <w:rsid w:val="00933B47"/>
    <w:tblPr>
      <w:tblStyleRowBandSize w:val="1"/>
      <w:tblStyleColBandSize w:val="1"/>
      <w:tblCellMar>
        <w:top w:w="0" w:type="dxa"/>
        <w:left w:w="115" w:type="dxa"/>
        <w:bottom w:w="0" w:type="dxa"/>
        <w:right w:w="115" w:type="dxa"/>
      </w:tblCellMar>
    </w:tblPr>
  </w:style>
  <w:style w:type="table" w:customStyle="1" w:styleId="32">
    <w:name w:val="32"/>
    <w:basedOn w:val="TableNormal7"/>
    <w:rsid w:val="00933B47"/>
    <w:tblPr>
      <w:tblStyleRowBandSize w:val="1"/>
      <w:tblStyleColBandSize w:val="1"/>
      <w:tblCellMar>
        <w:top w:w="0" w:type="dxa"/>
        <w:left w:w="115" w:type="dxa"/>
        <w:bottom w:w="0" w:type="dxa"/>
        <w:right w:w="115" w:type="dxa"/>
      </w:tblCellMar>
    </w:tblPr>
  </w:style>
  <w:style w:type="table" w:customStyle="1" w:styleId="31">
    <w:name w:val="31"/>
    <w:basedOn w:val="TableNormal7"/>
    <w:rsid w:val="00933B47"/>
    <w:tblPr>
      <w:tblStyleRowBandSize w:val="1"/>
      <w:tblStyleColBandSize w:val="1"/>
      <w:tblCellMar>
        <w:top w:w="0" w:type="dxa"/>
        <w:left w:w="115" w:type="dxa"/>
        <w:bottom w:w="0" w:type="dxa"/>
        <w:right w:w="115" w:type="dxa"/>
      </w:tblCellMar>
    </w:tblPr>
  </w:style>
  <w:style w:type="table" w:customStyle="1" w:styleId="30">
    <w:name w:val="30"/>
    <w:basedOn w:val="TableNormal7"/>
    <w:rsid w:val="00933B47"/>
    <w:tblPr>
      <w:tblStyleRowBandSize w:val="1"/>
      <w:tblStyleColBandSize w:val="1"/>
      <w:tblCellMar>
        <w:top w:w="0" w:type="dxa"/>
        <w:left w:w="115" w:type="dxa"/>
        <w:bottom w:w="0" w:type="dxa"/>
        <w:right w:w="115" w:type="dxa"/>
      </w:tblCellMar>
    </w:tblPr>
  </w:style>
  <w:style w:type="table" w:customStyle="1" w:styleId="29">
    <w:name w:val="29"/>
    <w:basedOn w:val="TableNormal7"/>
    <w:rsid w:val="00933B47"/>
    <w:tblPr>
      <w:tblStyleRowBandSize w:val="1"/>
      <w:tblStyleColBandSize w:val="1"/>
      <w:tblCellMar>
        <w:top w:w="0" w:type="dxa"/>
        <w:left w:w="115" w:type="dxa"/>
        <w:bottom w:w="0" w:type="dxa"/>
        <w:right w:w="115" w:type="dxa"/>
      </w:tblCellMar>
    </w:tblPr>
  </w:style>
  <w:style w:type="table" w:customStyle="1" w:styleId="28">
    <w:name w:val="28"/>
    <w:basedOn w:val="TableNormal7"/>
    <w:rsid w:val="00933B47"/>
    <w:tblPr>
      <w:tblStyleRowBandSize w:val="1"/>
      <w:tblStyleColBandSize w:val="1"/>
      <w:tblCellMar>
        <w:top w:w="0" w:type="dxa"/>
        <w:left w:w="115" w:type="dxa"/>
        <w:bottom w:w="0" w:type="dxa"/>
        <w:right w:w="115" w:type="dxa"/>
      </w:tblCellMar>
    </w:tblPr>
  </w:style>
  <w:style w:type="table" w:customStyle="1" w:styleId="27">
    <w:name w:val="27"/>
    <w:basedOn w:val="TableNormal7"/>
    <w:rsid w:val="00933B47"/>
    <w:tblPr>
      <w:tblStyleRowBandSize w:val="1"/>
      <w:tblStyleColBandSize w:val="1"/>
      <w:tblCellMar>
        <w:top w:w="0" w:type="dxa"/>
        <w:left w:w="115" w:type="dxa"/>
        <w:bottom w:w="0" w:type="dxa"/>
        <w:right w:w="115" w:type="dxa"/>
      </w:tblCellMar>
    </w:tblPr>
  </w:style>
  <w:style w:type="table" w:customStyle="1" w:styleId="26">
    <w:name w:val="26"/>
    <w:basedOn w:val="TableNormal7"/>
    <w:rsid w:val="00933B47"/>
    <w:tblPr>
      <w:tblStyleRowBandSize w:val="1"/>
      <w:tblStyleColBandSize w:val="1"/>
      <w:tblCellMar>
        <w:top w:w="0" w:type="dxa"/>
        <w:left w:w="115" w:type="dxa"/>
        <w:bottom w:w="0" w:type="dxa"/>
        <w:right w:w="115" w:type="dxa"/>
      </w:tblCellMar>
    </w:tblPr>
  </w:style>
  <w:style w:type="table" w:customStyle="1" w:styleId="25">
    <w:name w:val="25"/>
    <w:basedOn w:val="TableNormal7"/>
    <w:rsid w:val="00933B47"/>
    <w:tblPr>
      <w:tblStyleRowBandSize w:val="1"/>
      <w:tblStyleColBandSize w:val="1"/>
      <w:tblCellMar>
        <w:top w:w="0" w:type="dxa"/>
        <w:left w:w="115" w:type="dxa"/>
        <w:bottom w:w="0" w:type="dxa"/>
        <w:right w:w="115" w:type="dxa"/>
      </w:tblCellMar>
    </w:tblPr>
  </w:style>
  <w:style w:type="table" w:customStyle="1" w:styleId="24">
    <w:name w:val="24"/>
    <w:basedOn w:val="TableNormal7"/>
    <w:rsid w:val="00933B47"/>
    <w:tblPr>
      <w:tblStyleRowBandSize w:val="1"/>
      <w:tblStyleColBandSize w:val="1"/>
      <w:tblCellMar>
        <w:top w:w="0" w:type="dxa"/>
        <w:left w:w="115" w:type="dxa"/>
        <w:bottom w:w="0" w:type="dxa"/>
        <w:right w:w="115" w:type="dxa"/>
      </w:tblCellMar>
    </w:tblPr>
  </w:style>
  <w:style w:type="table" w:customStyle="1" w:styleId="23">
    <w:name w:val="23"/>
    <w:basedOn w:val="TableNormal7"/>
    <w:rsid w:val="00933B47"/>
    <w:tblPr>
      <w:tblStyleRowBandSize w:val="1"/>
      <w:tblStyleColBandSize w:val="1"/>
      <w:tblCellMar>
        <w:top w:w="0" w:type="dxa"/>
        <w:left w:w="115" w:type="dxa"/>
        <w:bottom w:w="0" w:type="dxa"/>
        <w:right w:w="115" w:type="dxa"/>
      </w:tblCellMar>
    </w:tblPr>
  </w:style>
  <w:style w:type="table" w:customStyle="1" w:styleId="22">
    <w:name w:val="22"/>
    <w:basedOn w:val="TableNormal7"/>
    <w:rsid w:val="00933B47"/>
    <w:tblPr>
      <w:tblStyleRowBandSize w:val="1"/>
      <w:tblStyleColBandSize w:val="1"/>
      <w:tblCellMar>
        <w:top w:w="0" w:type="dxa"/>
        <w:left w:w="115" w:type="dxa"/>
        <w:bottom w:w="0" w:type="dxa"/>
        <w:right w:w="115" w:type="dxa"/>
      </w:tblCellMar>
    </w:tblPr>
  </w:style>
  <w:style w:type="table" w:customStyle="1" w:styleId="21">
    <w:name w:val="21"/>
    <w:basedOn w:val="TableNormal7"/>
    <w:rsid w:val="00933B47"/>
    <w:tblPr>
      <w:tblStyleRowBandSize w:val="1"/>
      <w:tblStyleColBandSize w:val="1"/>
      <w:tblCellMar>
        <w:top w:w="0" w:type="dxa"/>
        <w:left w:w="115" w:type="dxa"/>
        <w:bottom w:w="0" w:type="dxa"/>
        <w:right w:w="115" w:type="dxa"/>
      </w:tblCellMar>
    </w:tblPr>
  </w:style>
  <w:style w:type="table" w:customStyle="1" w:styleId="20">
    <w:name w:val="20"/>
    <w:basedOn w:val="TableNormal7"/>
    <w:rsid w:val="00933B47"/>
    <w:tblPr>
      <w:tblStyleRowBandSize w:val="1"/>
      <w:tblStyleColBandSize w:val="1"/>
      <w:tblCellMar>
        <w:top w:w="0" w:type="dxa"/>
        <w:left w:w="115" w:type="dxa"/>
        <w:bottom w:w="0" w:type="dxa"/>
        <w:right w:w="115" w:type="dxa"/>
      </w:tblCellMar>
    </w:tblPr>
  </w:style>
  <w:style w:type="table" w:customStyle="1" w:styleId="19">
    <w:name w:val="19"/>
    <w:basedOn w:val="TableNormal7"/>
    <w:rsid w:val="00933B47"/>
    <w:tblPr>
      <w:tblStyleRowBandSize w:val="1"/>
      <w:tblStyleColBandSize w:val="1"/>
      <w:tblCellMar>
        <w:top w:w="0" w:type="dxa"/>
        <w:left w:w="115" w:type="dxa"/>
        <w:bottom w:w="0" w:type="dxa"/>
        <w:right w:w="115" w:type="dxa"/>
      </w:tblCellMar>
    </w:tblPr>
  </w:style>
  <w:style w:type="table" w:customStyle="1" w:styleId="18">
    <w:name w:val="18"/>
    <w:basedOn w:val="TableNormal7"/>
    <w:rsid w:val="00933B47"/>
    <w:tblPr>
      <w:tblStyleRowBandSize w:val="1"/>
      <w:tblStyleColBandSize w:val="1"/>
      <w:tblCellMar>
        <w:top w:w="0" w:type="dxa"/>
        <w:left w:w="115" w:type="dxa"/>
        <w:bottom w:w="0" w:type="dxa"/>
        <w:right w:w="115" w:type="dxa"/>
      </w:tblCellMar>
    </w:tblPr>
  </w:style>
  <w:style w:type="table" w:customStyle="1" w:styleId="17">
    <w:name w:val="17"/>
    <w:basedOn w:val="TableNormal7"/>
    <w:rsid w:val="00933B47"/>
    <w:tblPr>
      <w:tblStyleRowBandSize w:val="1"/>
      <w:tblStyleColBandSize w:val="1"/>
      <w:tblCellMar>
        <w:top w:w="0" w:type="dxa"/>
        <w:left w:w="115" w:type="dxa"/>
        <w:bottom w:w="0" w:type="dxa"/>
        <w:right w:w="115" w:type="dxa"/>
      </w:tblCellMar>
    </w:tblPr>
  </w:style>
  <w:style w:type="table" w:customStyle="1" w:styleId="16">
    <w:name w:val="16"/>
    <w:basedOn w:val="TableNormal7"/>
    <w:rsid w:val="00933B47"/>
    <w:tblPr>
      <w:tblStyleRowBandSize w:val="1"/>
      <w:tblStyleColBandSize w:val="1"/>
      <w:tblCellMar>
        <w:top w:w="0" w:type="dxa"/>
        <w:left w:w="115" w:type="dxa"/>
        <w:bottom w:w="0" w:type="dxa"/>
        <w:right w:w="115" w:type="dxa"/>
      </w:tblCellMar>
    </w:tblPr>
  </w:style>
  <w:style w:type="table" w:customStyle="1" w:styleId="15">
    <w:name w:val="15"/>
    <w:basedOn w:val="TableNormal7"/>
    <w:rsid w:val="00933B47"/>
    <w:tblPr>
      <w:tblStyleRowBandSize w:val="1"/>
      <w:tblStyleColBandSize w:val="1"/>
      <w:tblCellMar>
        <w:top w:w="0" w:type="dxa"/>
        <w:left w:w="115" w:type="dxa"/>
        <w:bottom w:w="0" w:type="dxa"/>
        <w:right w:w="115" w:type="dxa"/>
      </w:tblCellMar>
    </w:tblPr>
  </w:style>
  <w:style w:type="table" w:customStyle="1" w:styleId="14">
    <w:name w:val="14"/>
    <w:basedOn w:val="TableNormal7"/>
    <w:rsid w:val="00933B47"/>
    <w:tblPr>
      <w:tblStyleRowBandSize w:val="1"/>
      <w:tblStyleColBandSize w:val="1"/>
      <w:tblCellMar>
        <w:top w:w="0" w:type="dxa"/>
        <w:left w:w="115" w:type="dxa"/>
        <w:bottom w:w="0" w:type="dxa"/>
        <w:right w:w="115" w:type="dxa"/>
      </w:tblCellMar>
    </w:tblPr>
  </w:style>
  <w:style w:type="table" w:customStyle="1" w:styleId="13">
    <w:name w:val="13"/>
    <w:basedOn w:val="TableNormal7"/>
    <w:rsid w:val="00933B47"/>
    <w:tblPr>
      <w:tblStyleRowBandSize w:val="1"/>
      <w:tblStyleColBandSize w:val="1"/>
      <w:tblCellMar>
        <w:top w:w="0" w:type="dxa"/>
        <w:left w:w="115" w:type="dxa"/>
        <w:bottom w:w="0" w:type="dxa"/>
        <w:right w:w="115" w:type="dxa"/>
      </w:tblCellMar>
    </w:tblPr>
  </w:style>
  <w:style w:type="table" w:customStyle="1" w:styleId="12">
    <w:name w:val="12"/>
    <w:basedOn w:val="TableNormal7"/>
    <w:rsid w:val="00933B47"/>
    <w:tblPr>
      <w:tblStyleRowBandSize w:val="1"/>
      <w:tblStyleColBandSize w:val="1"/>
      <w:tblCellMar>
        <w:top w:w="0" w:type="dxa"/>
        <w:left w:w="115" w:type="dxa"/>
        <w:bottom w:w="0" w:type="dxa"/>
        <w:right w:w="115" w:type="dxa"/>
      </w:tblCellMar>
    </w:tblPr>
  </w:style>
  <w:style w:type="table" w:customStyle="1" w:styleId="11">
    <w:name w:val="11"/>
    <w:basedOn w:val="TableNormal7"/>
    <w:rsid w:val="00933B47"/>
    <w:tblPr>
      <w:tblStyleRowBandSize w:val="1"/>
      <w:tblStyleColBandSize w:val="1"/>
      <w:tblCellMar>
        <w:top w:w="0" w:type="dxa"/>
        <w:left w:w="115" w:type="dxa"/>
        <w:bottom w:w="0" w:type="dxa"/>
        <w:right w:w="115" w:type="dxa"/>
      </w:tblCellMar>
    </w:tblPr>
  </w:style>
  <w:style w:type="table" w:customStyle="1" w:styleId="10">
    <w:name w:val="10"/>
    <w:basedOn w:val="TableNormal7"/>
    <w:rsid w:val="00933B47"/>
    <w:tblPr>
      <w:tblStyleRowBandSize w:val="1"/>
      <w:tblStyleColBandSize w:val="1"/>
      <w:tblCellMar>
        <w:top w:w="0" w:type="dxa"/>
        <w:left w:w="115" w:type="dxa"/>
        <w:bottom w:w="0" w:type="dxa"/>
        <w:right w:w="115" w:type="dxa"/>
      </w:tblCellMar>
    </w:tblPr>
  </w:style>
  <w:style w:type="table" w:customStyle="1" w:styleId="9">
    <w:name w:val="9"/>
    <w:basedOn w:val="TableNormal7"/>
    <w:rsid w:val="00933B47"/>
    <w:tblPr>
      <w:tblStyleRowBandSize w:val="1"/>
      <w:tblStyleColBandSize w:val="1"/>
      <w:tblCellMar>
        <w:top w:w="0" w:type="dxa"/>
        <w:left w:w="115" w:type="dxa"/>
        <w:bottom w:w="0" w:type="dxa"/>
        <w:right w:w="115" w:type="dxa"/>
      </w:tblCellMar>
    </w:tblPr>
  </w:style>
  <w:style w:type="table" w:customStyle="1" w:styleId="8">
    <w:name w:val="8"/>
    <w:basedOn w:val="TableNormal7"/>
    <w:rsid w:val="00933B47"/>
    <w:tblPr>
      <w:tblStyleRowBandSize w:val="1"/>
      <w:tblStyleColBandSize w:val="1"/>
      <w:tblCellMar>
        <w:top w:w="0" w:type="dxa"/>
        <w:left w:w="115" w:type="dxa"/>
        <w:bottom w:w="0" w:type="dxa"/>
        <w:right w:w="115" w:type="dxa"/>
      </w:tblCellMar>
    </w:tblPr>
  </w:style>
  <w:style w:type="table" w:customStyle="1" w:styleId="7">
    <w:name w:val="7"/>
    <w:basedOn w:val="TableNormal7"/>
    <w:rsid w:val="00933B47"/>
    <w:tblPr>
      <w:tblStyleRowBandSize w:val="1"/>
      <w:tblStyleColBandSize w:val="1"/>
      <w:tblCellMar>
        <w:top w:w="0" w:type="dxa"/>
        <w:left w:w="115" w:type="dxa"/>
        <w:bottom w:w="0" w:type="dxa"/>
        <w:right w:w="115" w:type="dxa"/>
      </w:tblCellMar>
    </w:tblPr>
  </w:style>
  <w:style w:type="table" w:customStyle="1" w:styleId="6">
    <w:name w:val="6"/>
    <w:basedOn w:val="TableNormal7"/>
    <w:rsid w:val="00933B47"/>
    <w:tblPr>
      <w:tblStyleRowBandSize w:val="1"/>
      <w:tblStyleColBandSize w:val="1"/>
      <w:tblCellMar>
        <w:top w:w="0" w:type="dxa"/>
        <w:left w:w="115" w:type="dxa"/>
        <w:bottom w:w="0" w:type="dxa"/>
        <w:right w:w="115" w:type="dxa"/>
      </w:tblCellMar>
    </w:tblPr>
  </w:style>
  <w:style w:type="table" w:customStyle="1" w:styleId="5">
    <w:name w:val="5"/>
    <w:basedOn w:val="TableNormal7"/>
    <w:rsid w:val="00933B47"/>
    <w:tblPr>
      <w:tblStyleRowBandSize w:val="1"/>
      <w:tblStyleColBandSize w:val="1"/>
      <w:tblCellMar>
        <w:top w:w="0" w:type="dxa"/>
        <w:left w:w="115" w:type="dxa"/>
        <w:bottom w:w="0" w:type="dxa"/>
        <w:right w:w="115" w:type="dxa"/>
      </w:tblCellMar>
    </w:tblPr>
  </w:style>
  <w:style w:type="table" w:customStyle="1" w:styleId="4">
    <w:name w:val="4"/>
    <w:basedOn w:val="TableNormal7"/>
    <w:rsid w:val="00933B47"/>
    <w:tblPr>
      <w:tblStyleRowBandSize w:val="1"/>
      <w:tblStyleColBandSize w:val="1"/>
      <w:tblCellMar>
        <w:top w:w="0" w:type="dxa"/>
        <w:left w:w="70" w:type="dxa"/>
        <w:bottom w:w="0" w:type="dxa"/>
        <w:right w:w="70" w:type="dxa"/>
      </w:tblCellMar>
    </w:tblPr>
  </w:style>
  <w:style w:type="table" w:customStyle="1" w:styleId="3">
    <w:name w:val="3"/>
    <w:basedOn w:val="TableNormal7"/>
    <w:rsid w:val="00933B47"/>
    <w:tblPr>
      <w:tblStyleRowBandSize w:val="1"/>
      <w:tblStyleColBandSize w:val="1"/>
      <w:tblCellMar>
        <w:top w:w="0" w:type="dxa"/>
        <w:left w:w="85" w:type="dxa"/>
        <w:bottom w:w="0" w:type="dxa"/>
        <w:right w:w="85" w:type="dxa"/>
      </w:tblCellMar>
    </w:tblPr>
  </w:style>
  <w:style w:type="table" w:customStyle="1" w:styleId="210">
    <w:name w:val="210"/>
    <w:basedOn w:val="TableNormal7"/>
    <w:rsid w:val="00933B47"/>
    <w:tblPr>
      <w:tblStyleRowBandSize w:val="1"/>
      <w:tblStyleColBandSize w:val="1"/>
      <w:tblCellMar>
        <w:top w:w="0" w:type="dxa"/>
        <w:left w:w="115" w:type="dxa"/>
        <w:bottom w:w="0"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tblInd w:w="0" w:type="dxa"/>
      <w:tblCellMar>
        <w:top w:w="0" w:type="dxa"/>
        <w:left w:w="108" w:type="dxa"/>
        <w:bottom w:w="0" w:type="dxa"/>
        <w:right w:w="108" w:type="dxa"/>
      </w:tblCellMa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99"/>
    <w:qFormat/>
    <w:rsid w:val="00F005A6"/>
    <w:rPr>
      <w:i/>
      <w:iCs/>
    </w:rPr>
  </w:style>
  <w:style w:type="character" w:customStyle="1" w:styleId="Ttulo1Car">
    <w:name w:val="Título 1 Car"/>
    <w:basedOn w:val="Fuentedeprrafopredeter"/>
    <w:link w:val="Ttulo1"/>
    <w:uiPriority w:val="9"/>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iPriority w:val="99"/>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uiPriority w:val="99"/>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uiPriority w:val="9"/>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uiPriority w:val="99"/>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uiPriority w:val="99"/>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uiPriority w:val="99"/>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uiPriority w:val="99"/>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uiPriority w:val="99"/>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uiPriority w:val="99"/>
    <w:rsid w:val="009260AE"/>
    <w:pPr>
      <w:spacing w:before="100" w:beforeAutospacing="1" w:after="100" w:afterAutospacing="1"/>
      <w:jc w:val="center"/>
      <w:textAlignment w:val="center"/>
    </w:pPr>
  </w:style>
  <w:style w:type="paragraph" w:customStyle="1" w:styleId="xl66">
    <w:name w:val="xl66"/>
    <w:basedOn w:val="Normal"/>
    <w:uiPriority w:val="99"/>
    <w:rsid w:val="009260AE"/>
    <w:pPr>
      <w:spacing w:before="100" w:beforeAutospacing="1" w:after="100" w:afterAutospacing="1"/>
      <w:textAlignment w:val="center"/>
    </w:pPr>
  </w:style>
  <w:style w:type="paragraph" w:customStyle="1" w:styleId="xl67">
    <w:name w:val="xl67"/>
    <w:basedOn w:val="Normal"/>
    <w:uiPriority w:val="99"/>
    <w:rsid w:val="009260AE"/>
    <w:pPr>
      <w:spacing w:before="100" w:beforeAutospacing="1" w:after="100" w:afterAutospacing="1"/>
      <w:textAlignment w:val="center"/>
    </w:pPr>
  </w:style>
  <w:style w:type="paragraph" w:customStyle="1" w:styleId="xl68">
    <w:name w:val="xl6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uiPriority w:val="99"/>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uiPriority w:val="99"/>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uiPriority w:val="99"/>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uiPriority w:val="99"/>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uiPriority w:val="99"/>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uiPriority w:val="99"/>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blInd w:w="0" w:type="dxa"/>
      <w:tblCellMar>
        <w:top w:w="0" w:type="dxa"/>
        <w:left w:w="108" w:type="dxa"/>
        <w:bottom w:w="0" w:type="dxa"/>
        <w:right w:w="108" w:type="dxa"/>
      </w:tblCellMa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Ind w:w="0" w:type="dxa"/>
      <w:tblCellMar>
        <w:top w:w="0" w:type="dxa"/>
        <w:left w:w="108" w:type="dxa"/>
        <w:bottom w:w="0" w:type="dxa"/>
        <w:right w:w="108" w:type="dxa"/>
      </w:tblCellMar>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Ind w:w="0" w:type="dxa"/>
      <w:tblCellMar>
        <w:top w:w="0" w:type="dxa"/>
        <w:left w:w="108" w:type="dxa"/>
        <w:bottom w:w="0" w:type="dxa"/>
        <w:right w:w="108" w:type="dxa"/>
      </w:tblCellMar>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top w:w="0" w:type="dxa"/>
        <w:left w:w="115" w:type="dxa"/>
        <w:bottom w:w="0"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hint="default"/>
        <w:b/>
        <w:bCs/>
      </w:rPr>
    </w:tblStylePr>
    <w:tblStylePr w:type="lastCol">
      <w:rPr>
        <w:rFonts w:ascii="Adobe Caslon Pro SmBd" w:eastAsia="Times New Roman" w:hAnsi="Adobe Caslon Pro SmBd"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hint="default"/>
        <w:b/>
        <w:bCs/>
      </w:rPr>
    </w:tblStylePr>
    <w:tblStylePr w:type="lastCol">
      <w:rPr>
        <w:rFonts w:ascii="Adobe Caslon Pro SmBd" w:eastAsia="Times New Roman" w:hAnsi="Adobe Caslon Pro SmBd"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Bahnschrift Light" w:eastAsia="Times New Roman" w:hAnsi="Bahnschrift Light" w:cs="Bahnschrift Ligh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Bahnschrift Light" w:eastAsia="Times New Roman" w:hAnsi="Bahnschrift Light" w:cs="Bahnschrift Ligh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Light" w:eastAsia="Times New Roman" w:hAnsi="Bahnschrift Light" w:cs="Bahnschrift Light"/>
        <w:b/>
        <w:bCs/>
      </w:rPr>
    </w:tblStylePr>
    <w:tblStylePr w:type="lastCol">
      <w:rPr>
        <w:rFonts w:ascii="Bahnschrift Light" w:eastAsia="Times New Roman" w:hAnsi="Bahnschrift Light" w:cs="Bahnschrift Ligh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Bahnschrift Light" w:eastAsia="Times New Roman" w:hAnsi="Bahnschrift Light" w:cs="Bahnschrift Ligh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Bahnschrift Light" w:eastAsia="Times New Roman" w:hAnsi="Bahnschrift Light" w:cs="Bahnschrift Ligh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Light" w:eastAsia="Times New Roman" w:hAnsi="Bahnschrift Light" w:cs="Bahnschrift Light"/>
        <w:b/>
        <w:bCs/>
      </w:rPr>
    </w:tblStylePr>
    <w:tblStylePr w:type="lastCol">
      <w:rPr>
        <w:rFonts w:ascii="Bahnschrift Light" w:eastAsia="Times New Roman" w:hAnsi="Bahnschrift Light" w:cs="Bahnschrift Ligh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Bold" w:eastAsia="Times New Roman" w:hAnsi="Arial,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Bold" w:eastAsia="Times New Roman" w:hAnsi="Arial,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Bold" w:eastAsia="Times New Roman" w:hAnsi="Arial,Bold" w:cs="Times New Roman"/>
        <w:b/>
        <w:bCs/>
      </w:rPr>
    </w:tblStylePr>
    <w:tblStylePr w:type="lastCol">
      <w:rPr>
        <w:rFonts w:ascii="Arial,Bold" w:eastAsia="Times New Roman" w:hAnsi="Arial,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Bold" w:eastAsia="Times New Roman" w:hAnsi="Arial,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Bold" w:eastAsia="Times New Roman" w:hAnsi="Arial,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Bold" w:eastAsia="Times New Roman" w:hAnsi="Arial,Bold" w:cs="Times New Roman"/>
        <w:b/>
        <w:bCs/>
      </w:rPr>
    </w:tblStylePr>
    <w:tblStylePr w:type="lastCol">
      <w:rPr>
        <w:rFonts w:ascii="Arial,Bold" w:eastAsia="Times New Roman" w:hAnsi="Arial,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hint="default"/>
        <w:b/>
        <w:bCs/>
      </w:rPr>
    </w:tblStylePr>
    <w:tblStylePr w:type="lastCol">
      <w:rPr>
        <w:rFonts w:ascii="Adobe Caslon Pro SmBd" w:eastAsia="Times New Roman" w:hAnsi="Adobe Caslon Pro SmBd"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dobe Caslon Pro SmBd" w:eastAsia="Times New Roman" w:hAnsi="Adobe Caslon Pro SmBd"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hint="default"/>
        <w:b/>
        <w:bCs/>
      </w:rPr>
    </w:tblStylePr>
    <w:tblStylePr w:type="lastCol">
      <w:rPr>
        <w:rFonts w:ascii="Adobe Caslon Pro SmBd" w:eastAsia="Times New Roman" w:hAnsi="Adobe Caslon Pro SmBd"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Bahnschrift Light" w:eastAsia="Times New Roman" w:hAnsi="Bahnschrift Light" w:cs="Bahnschrift Ligh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Bahnschrift Light" w:eastAsia="Times New Roman" w:hAnsi="Bahnschrift Light" w:cs="Bahnschrift Ligh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Light" w:eastAsia="Times New Roman" w:hAnsi="Bahnschrift Light" w:cs="Bahnschrift Light"/>
        <w:b/>
        <w:bCs/>
      </w:rPr>
    </w:tblStylePr>
    <w:tblStylePr w:type="lastCol">
      <w:rPr>
        <w:rFonts w:ascii="Bahnschrift Light" w:eastAsia="Times New Roman" w:hAnsi="Bahnschrift Light" w:cs="Bahnschrift Ligh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Bahnschrift Light" w:eastAsia="Times New Roman" w:hAnsi="Bahnschrift Light" w:cs="Bahnschrift Ligh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Bahnschrift Light" w:eastAsia="Times New Roman" w:hAnsi="Bahnschrift Light" w:cs="Bahnschrift Ligh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Light" w:eastAsia="Times New Roman" w:hAnsi="Bahnschrift Light" w:cs="Bahnschrift Light"/>
        <w:b/>
        <w:bCs/>
      </w:rPr>
    </w:tblStylePr>
    <w:tblStylePr w:type="lastCol">
      <w:rPr>
        <w:rFonts w:ascii="Bahnschrift Light" w:eastAsia="Times New Roman" w:hAnsi="Bahnschrift Light" w:cs="Bahnschrift Ligh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dobe Caslon Pro SmBd" w:eastAsia="Times New Roman" w:hAnsi="Adobe Caslon Pro SmB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Caslon Pro SmBd" w:eastAsia="Times New Roman" w:hAnsi="Adobe Caslon Pro SmB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SmBd" w:eastAsia="Times New Roman" w:hAnsi="Adobe Caslon Pro SmBd" w:cs="Times New Roman"/>
        <w:b/>
        <w:bCs/>
      </w:rPr>
    </w:tblStylePr>
    <w:tblStylePr w:type="lastCol">
      <w:rPr>
        <w:rFonts w:ascii="Adobe Caslon Pro SmBd" w:eastAsia="Times New Roman" w:hAnsi="Adobe Caslon Pro SmB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Bold" w:eastAsia="Times New Roman" w:hAnsi="Arial,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Bold" w:eastAsia="Times New Roman" w:hAnsi="Arial,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Bold" w:eastAsia="Times New Roman" w:hAnsi="Arial,Bold" w:cs="Times New Roman"/>
        <w:b/>
        <w:bCs/>
      </w:rPr>
    </w:tblStylePr>
    <w:tblStylePr w:type="lastCol">
      <w:rPr>
        <w:rFonts w:ascii="Arial,Bold" w:eastAsia="Times New Roman" w:hAnsi="Arial,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Bold" w:eastAsia="Times New Roman" w:hAnsi="Arial,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Bold" w:eastAsia="Times New Roman" w:hAnsi="Arial,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Bold" w:eastAsia="Times New Roman" w:hAnsi="Arial,Bold" w:cs="Times New Roman"/>
        <w:b/>
        <w:bCs/>
      </w:rPr>
    </w:tblStylePr>
    <w:tblStylePr w:type="lastCol">
      <w:rPr>
        <w:rFonts w:ascii="Arial,Bold" w:eastAsia="Times New Roman" w:hAnsi="Arial,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top w:w="0" w:type="dxa"/>
        <w:left w:w="115" w:type="dxa"/>
        <w:bottom w:w="0" w:type="dxa"/>
        <w:right w:w="115" w:type="dxa"/>
      </w:tblCellMar>
    </w:tblPr>
  </w:style>
  <w:style w:type="table" w:customStyle="1" w:styleId="205">
    <w:name w:val="205"/>
    <w:basedOn w:val="TableNormal7"/>
    <w:rsid w:val="00933B47"/>
    <w:tblPr>
      <w:tblStyleRowBandSize w:val="1"/>
      <w:tblStyleColBandSize w:val="1"/>
      <w:tblCellMar>
        <w:top w:w="0" w:type="dxa"/>
        <w:left w:w="70" w:type="dxa"/>
        <w:bottom w:w="0" w:type="dxa"/>
        <w:right w:w="70" w:type="dxa"/>
      </w:tblCellMar>
    </w:tblPr>
  </w:style>
  <w:style w:type="table" w:customStyle="1" w:styleId="204">
    <w:name w:val="204"/>
    <w:basedOn w:val="TableNormal7"/>
    <w:rsid w:val="00933B47"/>
    <w:tblPr>
      <w:tblStyleRowBandSize w:val="1"/>
      <w:tblStyleColBandSize w:val="1"/>
      <w:tblCellMar>
        <w:top w:w="0" w:type="dxa"/>
        <w:left w:w="115" w:type="dxa"/>
        <w:bottom w:w="0" w:type="dxa"/>
        <w:right w:w="115" w:type="dxa"/>
      </w:tblCellMar>
    </w:tblPr>
  </w:style>
  <w:style w:type="table" w:customStyle="1" w:styleId="203">
    <w:name w:val="203"/>
    <w:basedOn w:val="TableNormal7"/>
    <w:rsid w:val="00933B47"/>
    <w:tblPr>
      <w:tblStyleRowBandSize w:val="1"/>
      <w:tblStyleColBandSize w:val="1"/>
      <w:tblCellMar>
        <w:top w:w="0" w:type="dxa"/>
        <w:left w:w="115" w:type="dxa"/>
        <w:bottom w:w="0" w:type="dxa"/>
        <w:right w:w="115" w:type="dxa"/>
      </w:tblCellMar>
    </w:tblPr>
  </w:style>
  <w:style w:type="table" w:customStyle="1" w:styleId="202">
    <w:name w:val="202"/>
    <w:basedOn w:val="TableNormal7"/>
    <w:rsid w:val="00933B47"/>
    <w:tblPr>
      <w:tblStyleRowBandSize w:val="1"/>
      <w:tblStyleColBandSize w:val="1"/>
      <w:tblCellMar>
        <w:top w:w="0" w:type="dxa"/>
        <w:left w:w="70" w:type="dxa"/>
        <w:bottom w:w="0" w:type="dxa"/>
        <w:right w:w="70" w:type="dxa"/>
      </w:tblCellMar>
    </w:tblPr>
  </w:style>
  <w:style w:type="table" w:customStyle="1" w:styleId="201">
    <w:name w:val="201"/>
    <w:basedOn w:val="TableNormal7"/>
    <w:rsid w:val="00933B47"/>
    <w:tblPr>
      <w:tblStyleRowBandSize w:val="1"/>
      <w:tblStyleColBandSize w:val="1"/>
      <w:tblCellMar>
        <w:top w:w="0" w:type="dxa"/>
        <w:left w:w="70" w:type="dxa"/>
        <w:bottom w:w="0" w:type="dxa"/>
        <w:right w:w="70" w:type="dxa"/>
      </w:tblCellMar>
    </w:tblPr>
  </w:style>
  <w:style w:type="table" w:customStyle="1" w:styleId="200">
    <w:name w:val="200"/>
    <w:basedOn w:val="TableNormal7"/>
    <w:rsid w:val="00933B47"/>
    <w:tblPr>
      <w:tblStyleRowBandSize w:val="1"/>
      <w:tblStyleColBandSize w:val="1"/>
      <w:tblCellMar>
        <w:top w:w="0" w:type="dxa"/>
        <w:left w:w="70" w:type="dxa"/>
        <w:bottom w:w="0" w:type="dxa"/>
        <w:right w:w="70" w:type="dxa"/>
      </w:tblCellMar>
    </w:tblPr>
  </w:style>
  <w:style w:type="table" w:customStyle="1" w:styleId="199">
    <w:name w:val="199"/>
    <w:basedOn w:val="TableNormal7"/>
    <w:rsid w:val="00933B47"/>
    <w:tblPr>
      <w:tblStyleRowBandSize w:val="1"/>
      <w:tblStyleColBandSize w:val="1"/>
      <w:tblCellMar>
        <w:top w:w="0" w:type="dxa"/>
        <w:left w:w="115" w:type="dxa"/>
        <w:bottom w:w="0" w:type="dxa"/>
        <w:right w:w="115" w:type="dxa"/>
      </w:tblCellMar>
    </w:tblPr>
  </w:style>
  <w:style w:type="table" w:customStyle="1" w:styleId="198">
    <w:name w:val="198"/>
    <w:basedOn w:val="TableNormal7"/>
    <w:rsid w:val="00933B47"/>
    <w:tblPr>
      <w:tblStyleRowBandSize w:val="1"/>
      <w:tblStyleColBandSize w:val="1"/>
      <w:tblCellMar>
        <w:top w:w="0" w:type="dxa"/>
        <w:left w:w="115" w:type="dxa"/>
        <w:bottom w:w="0" w:type="dxa"/>
        <w:right w:w="115" w:type="dxa"/>
      </w:tblCellMar>
    </w:tblPr>
  </w:style>
  <w:style w:type="table" w:customStyle="1" w:styleId="197">
    <w:name w:val="197"/>
    <w:basedOn w:val="TableNormal7"/>
    <w:rsid w:val="00933B47"/>
    <w:tblPr>
      <w:tblStyleRowBandSize w:val="1"/>
      <w:tblStyleColBandSize w:val="1"/>
      <w:tblCellMar>
        <w:top w:w="0" w:type="dxa"/>
        <w:left w:w="115" w:type="dxa"/>
        <w:bottom w:w="0" w:type="dxa"/>
        <w:right w:w="115" w:type="dxa"/>
      </w:tblCellMar>
    </w:tblPr>
  </w:style>
  <w:style w:type="table" w:customStyle="1" w:styleId="196">
    <w:name w:val="196"/>
    <w:basedOn w:val="TableNormal7"/>
    <w:rsid w:val="00933B47"/>
    <w:tblPr>
      <w:tblStyleRowBandSize w:val="1"/>
      <w:tblStyleColBandSize w:val="1"/>
      <w:tblCellMar>
        <w:top w:w="0" w:type="dxa"/>
        <w:left w:w="115" w:type="dxa"/>
        <w:bottom w:w="0" w:type="dxa"/>
        <w:right w:w="115" w:type="dxa"/>
      </w:tblCellMar>
    </w:tblPr>
  </w:style>
  <w:style w:type="table" w:customStyle="1" w:styleId="195">
    <w:name w:val="195"/>
    <w:basedOn w:val="TableNormal7"/>
    <w:rsid w:val="00933B47"/>
    <w:tblPr>
      <w:tblStyleRowBandSize w:val="1"/>
      <w:tblStyleColBandSize w:val="1"/>
      <w:tblCellMar>
        <w:top w:w="0" w:type="dxa"/>
        <w:left w:w="115" w:type="dxa"/>
        <w:bottom w:w="0" w:type="dxa"/>
        <w:right w:w="115" w:type="dxa"/>
      </w:tblCellMar>
    </w:tblPr>
  </w:style>
  <w:style w:type="table" w:customStyle="1" w:styleId="194">
    <w:name w:val="194"/>
    <w:basedOn w:val="TableNormal7"/>
    <w:rsid w:val="00933B47"/>
    <w:tblPr>
      <w:tblStyleRowBandSize w:val="1"/>
      <w:tblStyleColBandSize w:val="1"/>
      <w:tblCellMar>
        <w:top w:w="0" w:type="dxa"/>
        <w:left w:w="115" w:type="dxa"/>
        <w:bottom w:w="0" w:type="dxa"/>
        <w:right w:w="115" w:type="dxa"/>
      </w:tblCellMar>
    </w:tblPr>
  </w:style>
  <w:style w:type="table" w:customStyle="1" w:styleId="193">
    <w:name w:val="193"/>
    <w:basedOn w:val="TableNormal7"/>
    <w:rsid w:val="00933B47"/>
    <w:tblPr>
      <w:tblStyleRowBandSize w:val="1"/>
      <w:tblStyleColBandSize w:val="1"/>
      <w:tblCellMar>
        <w:top w:w="0" w:type="dxa"/>
        <w:left w:w="115" w:type="dxa"/>
        <w:bottom w:w="0" w:type="dxa"/>
        <w:right w:w="115" w:type="dxa"/>
      </w:tblCellMar>
    </w:tblPr>
  </w:style>
  <w:style w:type="table" w:customStyle="1" w:styleId="192">
    <w:name w:val="192"/>
    <w:basedOn w:val="TableNormal7"/>
    <w:rsid w:val="00933B47"/>
    <w:tblPr>
      <w:tblStyleRowBandSize w:val="1"/>
      <w:tblStyleColBandSize w:val="1"/>
      <w:tblCellMar>
        <w:top w:w="0" w:type="dxa"/>
        <w:left w:w="115" w:type="dxa"/>
        <w:bottom w:w="0" w:type="dxa"/>
        <w:right w:w="115" w:type="dxa"/>
      </w:tblCellMar>
    </w:tblPr>
  </w:style>
  <w:style w:type="table" w:customStyle="1" w:styleId="191">
    <w:name w:val="191"/>
    <w:basedOn w:val="TableNormal7"/>
    <w:rsid w:val="00933B47"/>
    <w:tblPr>
      <w:tblStyleRowBandSize w:val="1"/>
      <w:tblStyleColBandSize w:val="1"/>
      <w:tblCellMar>
        <w:top w:w="0" w:type="dxa"/>
        <w:left w:w="115" w:type="dxa"/>
        <w:bottom w:w="0" w:type="dxa"/>
        <w:right w:w="115" w:type="dxa"/>
      </w:tblCellMar>
    </w:tblPr>
  </w:style>
  <w:style w:type="table" w:customStyle="1" w:styleId="190">
    <w:name w:val="190"/>
    <w:basedOn w:val="TableNormal7"/>
    <w:rsid w:val="00933B47"/>
    <w:tblPr>
      <w:tblStyleRowBandSize w:val="1"/>
      <w:tblStyleColBandSize w:val="1"/>
      <w:tblCellMar>
        <w:top w:w="0" w:type="dxa"/>
        <w:left w:w="115" w:type="dxa"/>
        <w:bottom w:w="0" w:type="dxa"/>
        <w:right w:w="115" w:type="dxa"/>
      </w:tblCellMar>
    </w:tblPr>
  </w:style>
  <w:style w:type="table" w:customStyle="1" w:styleId="189">
    <w:name w:val="189"/>
    <w:basedOn w:val="TableNormal7"/>
    <w:rsid w:val="00933B47"/>
    <w:tblPr>
      <w:tblStyleRowBandSize w:val="1"/>
      <w:tblStyleColBandSize w:val="1"/>
      <w:tblCellMar>
        <w:top w:w="0" w:type="dxa"/>
        <w:left w:w="115" w:type="dxa"/>
        <w:bottom w:w="0" w:type="dxa"/>
        <w:right w:w="115" w:type="dxa"/>
      </w:tblCellMar>
    </w:tblPr>
  </w:style>
  <w:style w:type="table" w:customStyle="1" w:styleId="188">
    <w:name w:val="188"/>
    <w:basedOn w:val="TableNormal7"/>
    <w:rsid w:val="00933B47"/>
    <w:tblPr>
      <w:tblStyleRowBandSize w:val="1"/>
      <w:tblStyleColBandSize w:val="1"/>
      <w:tblCellMar>
        <w:top w:w="0" w:type="dxa"/>
        <w:left w:w="115" w:type="dxa"/>
        <w:bottom w:w="0" w:type="dxa"/>
        <w:right w:w="115" w:type="dxa"/>
      </w:tblCellMar>
    </w:tblPr>
  </w:style>
  <w:style w:type="table" w:customStyle="1" w:styleId="187">
    <w:name w:val="187"/>
    <w:basedOn w:val="TableNormal7"/>
    <w:rsid w:val="00933B47"/>
    <w:tblPr>
      <w:tblStyleRowBandSize w:val="1"/>
      <w:tblStyleColBandSize w:val="1"/>
      <w:tblCellMar>
        <w:top w:w="0" w:type="dxa"/>
        <w:left w:w="115" w:type="dxa"/>
        <w:bottom w:w="0" w:type="dxa"/>
        <w:right w:w="115" w:type="dxa"/>
      </w:tblCellMar>
    </w:tblPr>
  </w:style>
  <w:style w:type="table" w:customStyle="1" w:styleId="186">
    <w:name w:val="186"/>
    <w:basedOn w:val="TableNormal7"/>
    <w:rsid w:val="00933B47"/>
    <w:tblPr>
      <w:tblStyleRowBandSize w:val="1"/>
      <w:tblStyleColBandSize w:val="1"/>
      <w:tblCellMar>
        <w:top w:w="0" w:type="dxa"/>
        <w:left w:w="115" w:type="dxa"/>
        <w:bottom w:w="0" w:type="dxa"/>
        <w:right w:w="115" w:type="dxa"/>
      </w:tblCellMar>
    </w:tblPr>
  </w:style>
  <w:style w:type="table" w:customStyle="1" w:styleId="185">
    <w:name w:val="185"/>
    <w:basedOn w:val="TableNormal7"/>
    <w:rsid w:val="00933B47"/>
    <w:tblPr>
      <w:tblStyleRowBandSize w:val="1"/>
      <w:tblStyleColBandSize w:val="1"/>
      <w:tblCellMar>
        <w:top w:w="0" w:type="dxa"/>
        <w:left w:w="115" w:type="dxa"/>
        <w:bottom w:w="0" w:type="dxa"/>
        <w:right w:w="115" w:type="dxa"/>
      </w:tblCellMar>
    </w:tblPr>
  </w:style>
  <w:style w:type="table" w:customStyle="1" w:styleId="184">
    <w:name w:val="184"/>
    <w:basedOn w:val="TableNormal7"/>
    <w:rsid w:val="00933B47"/>
    <w:tblPr>
      <w:tblStyleRowBandSize w:val="1"/>
      <w:tblStyleColBandSize w:val="1"/>
      <w:tblCellMar>
        <w:top w:w="0" w:type="dxa"/>
        <w:left w:w="115" w:type="dxa"/>
        <w:bottom w:w="0" w:type="dxa"/>
        <w:right w:w="115" w:type="dxa"/>
      </w:tblCellMar>
    </w:tblPr>
  </w:style>
  <w:style w:type="table" w:customStyle="1" w:styleId="183">
    <w:name w:val="183"/>
    <w:basedOn w:val="TableNormal7"/>
    <w:rsid w:val="00933B47"/>
    <w:tblPr>
      <w:tblStyleRowBandSize w:val="1"/>
      <w:tblStyleColBandSize w:val="1"/>
      <w:tblCellMar>
        <w:top w:w="0" w:type="dxa"/>
        <w:left w:w="115" w:type="dxa"/>
        <w:bottom w:w="0" w:type="dxa"/>
        <w:right w:w="115" w:type="dxa"/>
      </w:tblCellMar>
    </w:tblPr>
  </w:style>
  <w:style w:type="table" w:customStyle="1" w:styleId="182">
    <w:name w:val="182"/>
    <w:basedOn w:val="TableNormal7"/>
    <w:rsid w:val="00933B47"/>
    <w:tblPr>
      <w:tblStyleRowBandSize w:val="1"/>
      <w:tblStyleColBandSize w:val="1"/>
      <w:tblCellMar>
        <w:top w:w="0" w:type="dxa"/>
        <w:left w:w="115" w:type="dxa"/>
        <w:bottom w:w="0" w:type="dxa"/>
        <w:right w:w="115" w:type="dxa"/>
      </w:tblCellMar>
    </w:tblPr>
  </w:style>
  <w:style w:type="table" w:customStyle="1" w:styleId="181">
    <w:name w:val="181"/>
    <w:basedOn w:val="TableNormal7"/>
    <w:rsid w:val="00933B47"/>
    <w:tblPr>
      <w:tblStyleRowBandSize w:val="1"/>
      <w:tblStyleColBandSize w:val="1"/>
      <w:tblCellMar>
        <w:top w:w="0" w:type="dxa"/>
        <w:left w:w="115" w:type="dxa"/>
        <w:bottom w:w="0" w:type="dxa"/>
        <w:right w:w="115" w:type="dxa"/>
      </w:tblCellMar>
    </w:tblPr>
  </w:style>
  <w:style w:type="table" w:customStyle="1" w:styleId="180">
    <w:name w:val="180"/>
    <w:basedOn w:val="TableNormal7"/>
    <w:rsid w:val="00933B47"/>
    <w:tblPr>
      <w:tblStyleRowBandSize w:val="1"/>
      <w:tblStyleColBandSize w:val="1"/>
      <w:tblCellMar>
        <w:top w:w="0" w:type="dxa"/>
        <w:left w:w="115" w:type="dxa"/>
        <w:bottom w:w="0" w:type="dxa"/>
        <w:right w:w="115" w:type="dxa"/>
      </w:tblCellMar>
    </w:tblPr>
  </w:style>
  <w:style w:type="table" w:customStyle="1" w:styleId="179">
    <w:name w:val="179"/>
    <w:basedOn w:val="TableNormal7"/>
    <w:rsid w:val="00933B47"/>
    <w:tblPr>
      <w:tblStyleRowBandSize w:val="1"/>
      <w:tblStyleColBandSize w:val="1"/>
      <w:tblCellMar>
        <w:top w:w="0" w:type="dxa"/>
        <w:left w:w="115" w:type="dxa"/>
        <w:bottom w:w="0" w:type="dxa"/>
        <w:right w:w="115" w:type="dxa"/>
      </w:tblCellMar>
    </w:tblPr>
  </w:style>
  <w:style w:type="table" w:customStyle="1" w:styleId="178">
    <w:name w:val="178"/>
    <w:basedOn w:val="TableNormal7"/>
    <w:rsid w:val="00933B47"/>
    <w:tblPr>
      <w:tblStyleRowBandSize w:val="1"/>
      <w:tblStyleColBandSize w:val="1"/>
      <w:tblCellMar>
        <w:top w:w="0" w:type="dxa"/>
        <w:left w:w="115" w:type="dxa"/>
        <w:bottom w:w="0" w:type="dxa"/>
        <w:right w:w="115" w:type="dxa"/>
      </w:tblCellMar>
    </w:tblPr>
  </w:style>
  <w:style w:type="table" w:customStyle="1" w:styleId="177">
    <w:name w:val="177"/>
    <w:basedOn w:val="TableNormal7"/>
    <w:rsid w:val="00933B47"/>
    <w:tblPr>
      <w:tblStyleRowBandSize w:val="1"/>
      <w:tblStyleColBandSize w:val="1"/>
      <w:tblCellMar>
        <w:top w:w="0" w:type="dxa"/>
        <w:left w:w="115" w:type="dxa"/>
        <w:bottom w:w="0" w:type="dxa"/>
        <w:right w:w="115" w:type="dxa"/>
      </w:tblCellMar>
    </w:tblPr>
  </w:style>
  <w:style w:type="table" w:customStyle="1" w:styleId="176">
    <w:name w:val="176"/>
    <w:basedOn w:val="TableNormal7"/>
    <w:rsid w:val="00933B47"/>
    <w:tblPr>
      <w:tblStyleRowBandSize w:val="1"/>
      <w:tblStyleColBandSize w:val="1"/>
      <w:tblCellMar>
        <w:top w:w="0" w:type="dxa"/>
        <w:left w:w="115" w:type="dxa"/>
        <w:bottom w:w="0" w:type="dxa"/>
        <w:right w:w="115" w:type="dxa"/>
      </w:tblCellMar>
    </w:tblPr>
  </w:style>
  <w:style w:type="table" w:customStyle="1" w:styleId="175">
    <w:name w:val="175"/>
    <w:basedOn w:val="TableNormal7"/>
    <w:rsid w:val="00933B47"/>
    <w:tblPr>
      <w:tblStyleRowBandSize w:val="1"/>
      <w:tblStyleColBandSize w:val="1"/>
      <w:tblCellMar>
        <w:top w:w="0" w:type="dxa"/>
        <w:left w:w="115" w:type="dxa"/>
        <w:bottom w:w="0" w:type="dxa"/>
        <w:right w:w="115" w:type="dxa"/>
      </w:tblCellMar>
    </w:tblPr>
  </w:style>
  <w:style w:type="table" w:customStyle="1" w:styleId="174">
    <w:name w:val="174"/>
    <w:basedOn w:val="TableNormal7"/>
    <w:rsid w:val="00933B47"/>
    <w:tblPr>
      <w:tblStyleRowBandSize w:val="1"/>
      <w:tblStyleColBandSize w:val="1"/>
      <w:tblCellMar>
        <w:top w:w="0" w:type="dxa"/>
        <w:left w:w="70" w:type="dxa"/>
        <w:bottom w:w="0" w:type="dxa"/>
        <w:right w:w="70" w:type="dxa"/>
      </w:tblCellMar>
    </w:tblPr>
  </w:style>
  <w:style w:type="table" w:customStyle="1" w:styleId="173">
    <w:name w:val="173"/>
    <w:basedOn w:val="TableNormal7"/>
    <w:rsid w:val="00933B47"/>
    <w:tblPr>
      <w:tblStyleRowBandSize w:val="1"/>
      <w:tblStyleColBandSize w:val="1"/>
      <w:tblCellMar>
        <w:top w:w="0" w:type="dxa"/>
        <w:left w:w="115" w:type="dxa"/>
        <w:bottom w:w="0" w:type="dxa"/>
        <w:right w:w="115" w:type="dxa"/>
      </w:tblCellMar>
    </w:tblPr>
  </w:style>
  <w:style w:type="table" w:customStyle="1" w:styleId="172">
    <w:name w:val="172"/>
    <w:basedOn w:val="TableNormal7"/>
    <w:rsid w:val="00933B47"/>
    <w:tblPr>
      <w:tblStyleRowBandSize w:val="1"/>
      <w:tblStyleColBandSize w:val="1"/>
      <w:tblCellMar>
        <w:top w:w="0" w:type="dxa"/>
        <w:left w:w="115" w:type="dxa"/>
        <w:bottom w:w="0" w:type="dxa"/>
        <w:right w:w="115" w:type="dxa"/>
      </w:tblCellMar>
    </w:tblPr>
  </w:style>
  <w:style w:type="table" w:customStyle="1" w:styleId="171">
    <w:name w:val="171"/>
    <w:basedOn w:val="TableNormal7"/>
    <w:rsid w:val="00933B47"/>
    <w:tblPr>
      <w:tblStyleRowBandSize w:val="1"/>
      <w:tblStyleColBandSize w:val="1"/>
      <w:tblCellMar>
        <w:top w:w="0" w:type="dxa"/>
        <w:left w:w="115" w:type="dxa"/>
        <w:bottom w:w="0" w:type="dxa"/>
        <w:right w:w="115" w:type="dxa"/>
      </w:tblCellMar>
    </w:tblPr>
  </w:style>
  <w:style w:type="table" w:customStyle="1" w:styleId="170">
    <w:name w:val="170"/>
    <w:basedOn w:val="TableNormal7"/>
    <w:rsid w:val="00933B47"/>
    <w:tblPr>
      <w:tblStyleRowBandSize w:val="1"/>
      <w:tblStyleColBandSize w:val="1"/>
      <w:tblCellMar>
        <w:top w:w="0" w:type="dxa"/>
        <w:left w:w="115" w:type="dxa"/>
        <w:bottom w:w="0" w:type="dxa"/>
        <w:right w:w="115" w:type="dxa"/>
      </w:tblCellMar>
    </w:tblPr>
  </w:style>
  <w:style w:type="table" w:customStyle="1" w:styleId="169">
    <w:name w:val="169"/>
    <w:basedOn w:val="TableNormal7"/>
    <w:rsid w:val="00933B47"/>
    <w:tblPr>
      <w:tblStyleRowBandSize w:val="1"/>
      <w:tblStyleColBandSize w:val="1"/>
      <w:tblCellMar>
        <w:top w:w="0" w:type="dxa"/>
        <w:left w:w="115" w:type="dxa"/>
        <w:bottom w:w="0" w:type="dxa"/>
        <w:right w:w="115" w:type="dxa"/>
      </w:tblCellMar>
    </w:tblPr>
  </w:style>
  <w:style w:type="table" w:customStyle="1" w:styleId="168">
    <w:name w:val="168"/>
    <w:basedOn w:val="TableNormal7"/>
    <w:rsid w:val="00933B47"/>
    <w:tblPr>
      <w:tblStyleRowBandSize w:val="1"/>
      <w:tblStyleColBandSize w:val="1"/>
      <w:tblCellMar>
        <w:top w:w="0" w:type="dxa"/>
        <w:left w:w="115" w:type="dxa"/>
        <w:bottom w:w="0" w:type="dxa"/>
        <w:right w:w="115" w:type="dxa"/>
      </w:tblCellMar>
    </w:tblPr>
  </w:style>
  <w:style w:type="table" w:customStyle="1" w:styleId="167">
    <w:name w:val="167"/>
    <w:basedOn w:val="TableNormal7"/>
    <w:rsid w:val="00933B47"/>
    <w:tblPr>
      <w:tblStyleRowBandSize w:val="1"/>
      <w:tblStyleColBandSize w:val="1"/>
      <w:tblCellMar>
        <w:top w:w="0" w:type="dxa"/>
        <w:left w:w="115" w:type="dxa"/>
        <w:bottom w:w="0" w:type="dxa"/>
        <w:right w:w="115" w:type="dxa"/>
      </w:tblCellMar>
    </w:tblPr>
  </w:style>
  <w:style w:type="table" w:customStyle="1" w:styleId="166">
    <w:name w:val="166"/>
    <w:basedOn w:val="TableNormal7"/>
    <w:rsid w:val="00933B47"/>
    <w:tblPr>
      <w:tblStyleRowBandSize w:val="1"/>
      <w:tblStyleColBandSize w:val="1"/>
      <w:tblCellMar>
        <w:top w:w="0" w:type="dxa"/>
        <w:left w:w="115" w:type="dxa"/>
        <w:bottom w:w="0" w:type="dxa"/>
        <w:right w:w="115" w:type="dxa"/>
      </w:tblCellMar>
    </w:tblPr>
  </w:style>
  <w:style w:type="table" w:customStyle="1" w:styleId="165">
    <w:name w:val="165"/>
    <w:basedOn w:val="TableNormal7"/>
    <w:rsid w:val="00933B47"/>
    <w:tblPr>
      <w:tblStyleRowBandSize w:val="1"/>
      <w:tblStyleColBandSize w:val="1"/>
      <w:tblCellMar>
        <w:top w:w="0" w:type="dxa"/>
        <w:left w:w="115" w:type="dxa"/>
        <w:bottom w:w="0" w:type="dxa"/>
        <w:right w:w="115" w:type="dxa"/>
      </w:tblCellMar>
    </w:tblPr>
  </w:style>
  <w:style w:type="table" w:customStyle="1" w:styleId="164">
    <w:name w:val="164"/>
    <w:basedOn w:val="TableNormal7"/>
    <w:rsid w:val="00933B47"/>
    <w:tblPr>
      <w:tblStyleRowBandSize w:val="1"/>
      <w:tblStyleColBandSize w:val="1"/>
      <w:tblCellMar>
        <w:top w:w="0" w:type="dxa"/>
        <w:left w:w="115" w:type="dxa"/>
        <w:bottom w:w="0" w:type="dxa"/>
        <w:right w:w="115" w:type="dxa"/>
      </w:tblCellMar>
    </w:tblPr>
  </w:style>
  <w:style w:type="table" w:customStyle="1" w:styleId="163">
    <w:name w:val="163"/>
    <w:basedOn w:val="TableNormal7"/>
    <w:rsid w:val="00933B47"/>
    <w:tblPr>
      <w:tblStyleRowBandSize w:val="1"/>
      <w:tblStyleColBandSize w:val="1"/>
      <w:tblCellMar>
        <w:top w:w="0" w:type="dxa"/>
        <w:left w:w="115" w:type="dxa"/>
        <w:bottom w:w="0" w:type="dxa"/>
        <w:right w:w="115" w:type="dxa"/>
      </w:tblCellMar>
    </w:tblPr>
  </w:style>
  <w:style w:type="table" w:customStyle="1" w:styleId="162">
    <w:name w:val="162"/>
    <w:basedOn w:val="TableNormal7"/>
    <w:rsid w:val="00933B47"/>
    <w:tblPr>
      <w:tblStyleRowBandSize w:val="1"/>
      <w:tblStyleColBandSize w:val="1"/>
      <w:tblCellMar>
        <w:top w:w="0" w:type="dxa"/>
        <w:left w:w="115" w:type="dxa"/>
        <w:bottom w:w="0" w:type="dxa"/>
        <w:right w:w="115" w:type="dxa"/>
      </w:tblCellMar>
    </w:tblPr>
  </w:style>
  <w:style w:type="table" w:customStyle="1" w:styleId="161">
    <w:name w:val="161"/>
    <w:basedOn w:val="TableNormal7"/>
    <w:rsid w:val="00933B47"/>
    <w:tblPr>
      <w:tblStyleRowBandSize w:val="1"/>
      <w:tblStyleColBandSize w:val="1"/>
      <w:tblCellMar>
        <w:top w:w="0" w:type="dxa"/>
        <w:left w:w="115" w:type="dxa"/>
        <w:bottom w:w="0" w:type="dxa"/>
        <w:right w:w="115" w:type="dxa"/>
      </w:tblCellMar>
    </w:tblPr>
  </w:style>
  <w:style w:type="table" w:customStyle="1" w:styleId="160">
    <w:name w:val="160"/>
    <w:basedOn w:val="TableNormal7"/>
    <w:rsid w:val="00933B47"/>
    <w:tblPr>
      <w:tblStyleRowBandSize w:val="1"/>
      <w:tblStyleColBandSize w:val="1"/>
      <w:tblCellMar>
        <w:top w:w="0" w:type="dxa"/>
        <w:left w:w="115" w:type="dxa"/>
        <w:bottom w:w="0" w:type="dxa"/>
        <w:right w:w="115" w:type="dxa"/>
      </w:tblCellMar>
    </w:tblPr>
  </w:style>
  <w:style w:type="table" w:customStyle="1" w:styleId="159">
    <w:name w:val="159"/>
    <w:basedOn w:val="TableNormal7"/>
    <w:rsid w:val="00933B47"/>
    <w:tblPr>
      <w:tblStyleRowBandSize w:val="1"/>
      <w:tblStyleColBandSize w:val="1"/>
      <w:tblCellMar>
        <w:top w:w="0" w:type="dxa"/>
        <w:left w:w="70" w:type="dxa"/>
        <w:bottom w:w="0" w:type="dxa"/>
        <w:right w:w="70" w:type="dxa"/>
      </w:tblCellMar>
    </w:tblPr>
  </w:style>
  <w:style w:type="table" w:customStyle="1" w:styleId="158">
    <w:name w:val="158"/>
    <w:basedOn w:val="TableNormal7"/>
    <w:rsid w:val="00933B47"/>
    <w:tblPr>
      <w:tblStyleRowBandSize w:val="1"/>
      <w:tblStyleColBandSize w:val="1"/>
      <w:tblCellMar>
        <w:top w:w="0" w:type="dxa"/>
        <w:left w:w="115" w:type="dxa"/>
        <w:bottom w:w="0" w:type="dxa"/>
        <w:right w:w="115" w:type="dxa"/>
      </w:tblCellMar>
    </w:tblPr>
  </w:style>
  <w:style w:type="table" w:customStyle="1" w:styleId="157">
    <w:name w:val="157"/>
    <w:basedOn w:val="TableNormal7"/>
    <w:rsid w:val="00933B47"/>
    <w:tblPr>
      <w:tblStyleRowBandSize w:val="1"/>
      <w:tblStyleColBandSize w:val="1"/>
      <w:tblCellMar>
        <w:top w:w="0" w:type="dxa"/>
        <w:left w:w="115" w:type="dxa"/>
        <w:bottom w:w="0" w:type="dxa"/>
        <w:right w:w="115" w:type="dxa"/>
      </w:tblCellMar>
    </w:tblPr>
  </w:style>
  <w:style w:type="table" w:customStyle="1" w:styleId="156">
    <w:name w:val="156"/>
    <w:basedOn w:val="TableNormal7"/>
    <w:rsid w:val="00933B47"/>
    <w:tblPr>
      <w:tblStyleRowBandSize w:val="1"/>
      <w:tblStyleColBandSize w:val="1"/>
      <w:tblCellMar>
        <w:top w:w="0" w:type="dxa"/>
        <w:left w:w="115" w:type="dxa"/>
        <w:bottom w:w="0" w:type="dxa"/>
        <w:right w:w="115" w:type="dxa"/>
      </w:tblCellMar>
    </w:tblPr>
  </w:style>
  <w:style w:type="table" w:customStyle="1" w:styleId="155">
    <w:name w:val="155"/>
    <w:basedOn w:val="TableNormal7"/>
    <w:rsid w:val="00933B47"/>
    <w:tblPr>
      <w:tblStyleRowBandSize w:val="1"/>
      <w:tblStyleColBandSize w:val="1"/>
      <w:tblCellMar>
        <w:top w:w="0" w:type="dxa"/>
        <w:left w:w="115" w:type="dxa"/>
        <w:bottom w:w="0" w:type="dxa"/>
        <w:right w:w="115" w:type="dxa"/>
      </w:tblCellMar>
    </w:tblPr>
  </w:style>
  <w:style w:type="table" w:customStyle="1" w:styleId="154">
    <w:name w:val="154"/>
    <w:basedOn w:val="TableNormal7"/>
    <w:rsid w:val="00933B47"/>
    <w:tblPr>
      <w:tblStyleRowBandSize w:val="1"/>
      <w:tblStyleColBandSize w:val="1"/>
      <w:tblCellMar>
        <w:top w:w="0" w:type="dxa"/>
        <w:left w:w="70" w:type="dxa"/>
        <w:bottom w:w="0" w:type="dxa"/>
        <w:right w:w="70" w:type="dxa"/>
      </w:tblCellMar>
    </w:tblPr>
  </w:style>
  <w:style w:type="table" w:customStyle="1" w:styleId="153">
    <w:name w:val="153"/>
    <w:basedOn w:val="TableNormal7"/>
    <w:rsid w:val="00933B47"/>
    <w:tblPr>
      <w:tblStyleRowBandSize w:val="1"/>
      <w:tblStyleColBandSize w:val="1"/>
      <w:tblCellMar>
        <w:top w:w="0" w:type="dxa"/>
        <w:left w:w="115" w:type="dxa"/>
        <w:bottom w:w="0" w:type="dxa"/>
        <w:right w:w="115" w:type="dxa"/>
      </w:tblCellMar>
    </w:tblPr>
  </w:style>
  <w:style w:type="table" w:customStyle="1" w:styleId="152">
    <w:name w:val="152"/>
    <w:basedOn w:val="TableNormal7"/>
    <w:rsid w:val="00933B47"/>
    <w:tblPr>
      <w:tblStyleRowBandSize w:val="1"/>
      <w:tblStyleColBandSize w:val="1"/>
      <w:tblCellMar>
        <w:top w:w="0" w:type="dxa"/>
        <w:left w:w="115" w:type="dxa"/>
        <w:bottom w:w="0" w:type="dxa"/>
        <w:right w:w="115" w:type="dxa"/>
      </w:tblCellMar>
    </w:tblPr>
  </w:style>
  <w:style w:type="table" w:customStyle="1" w:styleId="151">
    <w:name w:val="151"/>
    <w:basedOn w:val="TableNormal7"/>
    <w:rsid w:val="00933B47"/>
    <w:tblPr>
      <w:tblStyleRowBandSize w:val="1"/>
      <w:tblStyleColBandSize w:val="1"/>
      <w:tblCellMar>
        <w:top w:w="0" w:type="dxa"/>
        <w:left w:w="115" w:type="dxa"/>
        <w:bottom w:w="0" w:type="dxa"/>
        <w:right w:w="115" w:type="dxa"/>
      </w:tblCellMar>
    </w:tblPr>
  </w:style>
  <w:style w:type="table" w:customStyle="1" w:styleId="150">
    <w:name w:val="150"/>
    <w:basedOn w:val="TableNormal7"/>
    <w:rsid w:val="00933B47"/>
    <w:tblPr>
      <w:tblStyleRowBandSize w:val="1"/>
      <w:tblStyleColBandSize w:val="1"/>
      <w:tblCellMar>
        <w:top w:w="0" w:type="dxa"/>
        <w:left w:w="115" w:type="dxa"/>
        <w:bottom w:w="0" w:type="dxa"/>
        <w:right w:w="115" w:type="dxa"/>
      </w:tblCellMar>
    </w:tblPr>
  </w:style>
  <w:style w:type="table" w:customStyle="1" w:styleId="149">
    <w:name w:val="149"/>
    <w:basedOn w:val="TableNormal7"/>
    <w:rsid w:val="00933B47"/>
    <w:tblPr>
      <w:tblStyleRowBandSize w:val="1"/>
      <w:tblStyleColBandSize w:val="1"/>
      <w:tblCellMar>
        <w:top w:w="0" w:type="dxa"/>
        <w:left w:w="115" w:type="dxa"/>
        <w:bottom w:w="0" w:type="dxa"/>
        <w:right w:w="115" w:type="dxa"/>
      </w:tblCellMar>
    </w:tblPr>
  </w:style>
  <w:style w:type="table" w:customStyle="1" w:styleId="148">
    <w:name w:val="148"/>
    <w:basedOn w:val="TableNormal7"/>
    <w:rsid w:val="00933B47"/>
    <w:tblPr>
      <w:tblStyleRowBandSize w:val="1"/>
      <w:tblStyleColBandSize w:val="1"/>
      <w:tblCellMar>
        <w:top w:w="0" w:type="dxa"/>
        <w:left w:w="115" w:type="dxa"/>
        <w:bottom w:w="0" w:type="dxa"/>
        <w:right w:w="115" w:type="dxa"/>
      </w:tblCellMar>
    </w:tblPr>
  </w:style>
  <w:style w:type="table" w:customStyle="1" w:styleId="147">
    <w:name w:val="147"/>
    <w:basedOn w:val="TableNormal7"/>
    <w:rsid w:val="00933B47"/>
    <w:tblPr>
      <w:tblStyleRowBandSize w:val="1"/>
      <w:tblStyleColBandSize w:val="1"/>
      <w:tblCellMar>
        <w:top w:w="0" w:type="dxa"/>
        <w:left w:w="70" w:type="dxa"/>
        <w:bottom w:w="0" w:type="dxa"/>
        <w:right w:w="70" w:type="dxa"/>
      </w:tblCellMar>
    </w:tblPr>
  </w:style>
  <w:style w:type="table" w:customStyle="1" w:styleId="146">
    <w:name w:val="146"/>
    <w:basedOn w:val="TableNormal7"/>
    <w:rsid w:val="00933B47"/>
    <w:tblPr>
      <w:tblStyleRowBandSize w:val="1"/>
      <w:tblStyleColBandSize w:val="1"/>
      <w:tblCellMar>
        <w:top w:w="0" w:type="dxa"/>
        <w:left w:w="70" w:type="dxa"/>
        <w:bottom w:w="0" w:type="dxa"/>
        <w:right w:w="70" w:type="dxa"/>
      </w:tblCellMar>
    </w:tblPr>
  </w:style>
  <w:style w:type="table" w:customStyle="1" w:styleId="145">
    <w:name w:val="145"/>
    <w:basedOn w:val="TableNormal7"/>
    <w:rsid w:val="00933B47"/>
    <w:tblPr>
      <w:tblStyleRowBandSize w:val="1"/>
      <w:tblStyleColBandSize w:val="1"/>
      <w:tblCellMar>
        <w:top w:w="0" w:type="dxa"/>
        <w:left w:w="115" w:type="dxa"/>
        <w:bottom w:w="0" w:type="dxa"/>
        <w:right w:w="115" w:type="dxa"/>
      </w:tblCellMar>
    </w:tblPr>
  </w:style>
  <w:style w:type="table" w:customStyle="1" w:styleId="144">
    <w:name w:val="144"/>
    <w:basedOn w:val="TableNormal7"/>
    <w:rsid w:val="00933B47"/>
    <w:tblPr>
      <w:tblStyleRowBandSize w:val="1"/>
      <w:tblStyleColBandSize w:val="1"/>
      <w:tblCellMar>
        <w:top w:w="0" w:type="dxa"/>
        <w:left w:w="70" w:type="dxa"/>
        <w:bottom w:w="0" w:type="dxa"/>
        <w:right w:w="70" w:type="dxa"/>
      </w:tblCellMar>
    </w:tblPr>
  </w:style>
  <w:style w:type="table" w:customStyle="1" w:styleId="143">
    <w:name w:val="143"/>
    <w:basedOn w:val="TableNormal7"/>
    <w:rsid w:val="00933B47"/>
    <w:tblPr>
      <w:tblStyleRowBandSize w:val="1"/>
      <w:tblStyleColBandSize w:val="1"/>
      <w:tblCellMar>
        <w:top w:w="0" w:type="dxa"/>
        <w:left w:w="70" w:type="dxa"/>
        <w:bottom w:w="0" w:type="dxa"/>
        <w:right w:w="70" w:type="dxa"/>
      </w:tblCellMar>
    </w:tblPr>
  </w:style>
  <w:style w:type="table" w:customStyle="1" w:styleId="142">
    <w:name w:val="142"/>
    <w:basedOn w:val="TableNormal7"/>
    <w:rsid w:val="00933B47"/>
    <w:tblPr>
      <w:tblStyleRowBandSize w:val="1"/>
      <w:tblStyleColBandSize w:val="1"/>
      <w:tblCellMar>
        <w:top w:w="0" w:type="dxa"/>
        <w:left w:w="115" w:type="dxa"/>
        <w:bottom w:w="0" w:type="dxa"/>
        <w:right w:w="115" w:type="dxa"/>
      </w:tblCellMar>
    </w:tblPr>
  </w:style>
  <w:style w:type="table" w:customStyle="1" w:styleId="141">
    <w:name w:val="141"/>
    <w:basedOn w:val="TableNormal7"/>
    <w:rsid w:val="00933B47"/>
    <w:tblPr>
      <w:tblStyleRowBandSize w:val="1"/>
      <w:tblStyleColBandSize w:val="1"/>
      <w:tblCellMar>
        <w:top w:w="0" w:type="dxa"/>
        <w:left w:w="70" w:type="dxa"/>
        <w:bottom w:w="0" w:type="dxa"/>
        <w:right w:w="70" w:type="dxa"/>
      </w:tblCellMar>
    </w:tblPr>
  </w:style>
  <w:style w:type="table" w:customStyle="1" w:styleId="140">
    <w:name w:val="140"/>
    <w:basedOn w:val="TableNormal7"/>
    <w:rsid w:val="00933B47"/>
    <w:tblPr>
      <w:tblStyleRowBandSize w:val="1"/>
      <w:tblStyleColBandSize w:val="1"/>
      <w:tblCellMar>
        <w:top w:w="0" w:type="dxa"/>
        <w:left w:w="115" w:type="dxa"/>
        <w:bottom w:w="0" w:type="dxa"/>
        <w:right w:w="115" w:type="dxa"/>
      </w:tblCellMar>
    </w:tblPr>
  </w:style>
  <w:style w:type="table" w:customStyle="1" w:styleId="139">
    <w:name w:val="139"/>
    <w:basedOn w:val="TableNormal7"/>
    <w:rsid w:val="00933B47"/>
    <w:tblPr>
      <w:tblStyleRowBandSize w:val="1"/>
      <w:tblStyleColBandSize w:val="1"/>
      <w:tblCellMar>
        <w:top w:w="0" w:type="dxa"/>
        <w:left w:w="115" w:type="dxa"/>
        <w:bottom w:w="0" w:type="dxa"/>
        <w:right w:w="115" w:type="dxa"/>
      </w:tblCellMar>
    </w:tblPr>
  </w:style>
  <w:style w:type="table" w:customStyle="1" w:styleId="138">
    <w:name w:val="138"/>
    <w:basedOn w:val="TableNormal7"/>
    <w:rsid w:val="00933B47"/>
    <w:tblPr>
      <w:tblStyleRowBandSize w:val="1"/>
      <w:tblStyleColBandSize w:val="1"/>
      <w:tblCellMar>
        <w:top w:w="0" w:type="dxa"/>
        <w:left w:w="70" w:type="dxa"/>
        <w:bottom w:w="0" w:type="dxa"/>
        <w:right w:w="70" w:type="dxa"/>
      </w:tblCellMar>
    </w:tblPr>
  </w:style>
  <w:style w:type="table" w:customStyle="1" w:styleId="137">
    <w:name w:val="137"/>
    <w:basedOn w:val="TableNormal7"/>
    <w:rsid w:val="00933B47"/>
    <w:tblPr>
      <w:tblStyleRowBandSize w:val="1"/>
      <w:tblStyleColBandSize w:val="1"/>
      <w:tblCellMar>
        <w:top w:w="0" w:type="dxa"/>
        <w:left w:w="115" w:type="dxa"/>
        <w:bottom w:w="0" w:type="dxa"/>
        <w:right w:w="115" w:type="dxa"/>
      </w:tblCellMar>
    </w:tblPr>
  </w:style>
  <w:style w:type="table" w:customStyle="1" w:styleId="136">
    <w:name w:val="136"/>
    <w:basedOn w:val="TableNormal7"/>
    <w:rsid w:val="00933B47"/>
    <w:tblPr>
      <w:tblStyleRowBandSize w:val="1"/>
      <w:tblStyleColBandSize w:val="1"/>
      <w:tblCellMar>
        <w:top w:w="0" w:type="dxa"/>
        <w:left w:w="70" w:type="dxa"/>
        <w:bottom w:w="0" w:type="dxa"/>
        <w:right w:w="70" w:type="dxa"/>
      </w:tblCellMar>
    </w:tblPr>
  </w:style>
  <w:style w:type="table" w:customStyle="1" w:styleId="135">
    <w:name w:val="135"/>
    <w:basedOn w:val="TableNormal7"/>
    <w:rsid w:val="00933B47"/>
    <w:tblPr>
      <w:tblStyleRowBandSize w:val="1"/>
      <w:tblStyleColBandSize w:val="1"/>
      <w:tblCellMar>
        <w:top w:w="0" w:type="dxa"/>
        <w:left w:w="70" w:type="dxa"/>
        <w:bottom w:w="0" w:type="dxa"/>
        <w:right w:w="70" w:type="dxa"/>
      </w:tblCellMar>
    </w:tblPr>
  </w:style>
  <w:style w:type="table" w:customStyle="1" w:styleId="134">
    <w:name w:val="134"/>
    <w:basedOn w:val="TableNormal7"/>
    <w:rsid w:val="00933B47"/>
    <w:tblPr>
      <w:tblStyleRowBandSize w:val="1"/>
      <w:tblStyleColBandSize w:val="1"/>
      <w:tblCellMar>
        <w:top w:w="0" w:type="dxa"/>
        <w:left w:w="70" w:type="dxa"/>
        <w:bottom w:w="0" w:type="dxa"/>
        <w:right w:w="70" w:type="dxa"/>
      </w:tblCellMar>
    </w:tblPr>
  </w:style>
  <w:style w:type="table" w:customStyle="1" w:styleId="133">
    <w:name w:val="133"/>
    <w:basedOn w:val="TableNormal7"/>
    <w:rsid w:val="00933B47"/>
    <w:tblPr>
      <w:tblStyleRowBandSize w:val="1"/>
      <w:tblStyleColBandSize w:val="1"/>
      <w:tblCellMar>
        <w:top w:w="0" w:type="dxa"/>
        <w:left w:w="70" w:type="dxa"/>
        <w:bottom w:w="0" w:type="dxa"/>
        <w:right w:w="70" w:type="dxa"/>
      </w:tblCellMar>
    </w:tblPr>
  </w:style>
  <w:style w:type="table" w:customStyle="1" w:styleId="132">
    <w:name w:val="132"/>
    <w:basedOn w:val="TableNormal7"/>
    <w:rsid w:val="00933B47"/>
    <w:tblPr>
      <w:tblStyleRowBandSize w:val="1"/>
      <w:tblStyleColBandSize w:val="1"/>
      <w:tblCellMar>
        <w:top w:w="0" w:type="dxa"/>
        <w:left w:w="70" w:type="dxa"/>
        <w:bottom w:w="0" w:type="dxa"/>
        <w:right w:w="70" w:type="dxa"/>
      </w:tblCellMar>
    </w:tblPr>
  </w:style>
  <w:style w:type="table" w:customStyle="1" w:styleId="131">
    <w:name w:val="131"/>
    <w:basedOn w:val="TableNormal7"/>
    <w:rsid w:val="00933B47"/>
    <w:tblPr>
      <w:tblStyleRowBandSize w:val="1"/>
      <w:tblStyleColBandSize w:val="1"/>
      <w:tblCellMar>
        <w:top w:w="0" w:type="dxa"/>
        <w:left w:w="70" w:type="dxa"/>
        <w:bottom w:w="0" w:type="dxa"/>
        <w:right w:w="70" w:type="dxa"/>
      </w:tblCellMar>
    </w:tblPr>
  </w:style>
  <w:style w:type="table" w:customStyle="1" w:styleId="130">
    <w:name w:val="130"/>
    <w:basedOn w:val="TableNormal7"/>
    <w:rsid w:val="00933B47"/>
    <w:tblPr>
      <w:tblStyleRowBandSize w:val="1"/>
      <w:tblStyleColBandSize w:val="1"/>
      <w:tblCellMar>
        <w:top w:w="0" w:type="dxa"/>
        <w:left w:w="70" w:type="dxa"/>
        <w:bottom w:w="0" w:type="dxa"/>
        <w:right w:w="70" w:type="dxa"/>
      </w:tblCellMar>
    </w:tblPr>
  </w:style>
  <w:style w:type="table" w:customStyle="1" w:styleId="129">
    <w:name w:val="129"/>
    <w:basedOn w:val="TableNormal7"/>
    <w:rsid w:val="00933B47"/>
    <w:tblPr>
      <w:tblStyleRowBandSize w:val="1"/>
      <w:tblStyleColBandSize w:val="1"/>
      <w:tblCellMar>
        <w:top w:w="0" w:type="dxa"/>
        <w:left w:w="115" w:type="dxa"/>
        <w:bottom w:w="0" w:type="dxa"/>
        <w:right w:w="115" w:type="dxa"/>
      </w:tblCellMar>
    </w:tblPr>
  </w:style>
  <w:style w:type="table" w:customStyle="1" w:styleId="128">
    <w:name w:val="128"/>
    <w:basedOn w:val="TableNormal7"/>
    <w:rsid w:val="00933B47"/>
    <w:tblPr>
      <w:tblStyleRowBandSize w:val="1"/>
      <w:tblStyleColBandSize w:val="1"/>
      <w:tblCellMar>
        <w:top w:w="0" w:type="dxa"/>
        <w:left w:w="70" w:type="dxa"/>
        <w:bottom w:w="0" w:type="dxa"/>
        <w:right w:w="70" w:type="dxa"/>
      </w:tblCellMar>
    </w:tblPr>
  </w:style>
  <w:style w:type="table" w:customStyle="1" w:styleId="127">
    <w:name w:val="127"/>
    <w:basedOn w:val="TableNormal7"/>
    <w:rsid w:val="00933B47"/>
    <w:tblPr>
      <w:tblStyleRowBandSize w:val="1"/>
      <w:tblStyleColBandSize w:val="1"/>
      <w:tblCellMar>
        <w:top w:w="0" w:type="dxa"/>
        <w:left w:w="70" w:type="dxa"/>
        <w:bottom w:w="0" w:type="dxa"/>
        <w:right w:w="70" w:type="dxa"/>
      </w:tblCellMar>
    </w:tblPr>
  </w:style>
  <w:style w:type="table" w:customStyle="1" w:styleId="126">
    <w:name w:val="126"/>
    <w:basedOn w:val="TableNormal7"/>
    <w:rsid w:val="00933B47"/>
    <w:tblPr>
      <w:tblStyleRowBandSize w:val="1"/>
      <w:tblStyleColBandSize w:val="1"/>
      <w:tblCellMar>
        <w:top w:w="0" w:type="dxa"/>
        <w:left w:w="70" w:type="dxa"/>
        <w:bottom w:w="0" w:type="dxa"/>
        <w:right w:w="70" w:type="dxa"/>
      </w:tblCellMar>
    </w:tblPr>
  </w:style>
  <w:style w:type="table" w:customStyle="1" w:styleId="125">
    <w:name w:val="125"/>
    <w:basedOn w:val="TableNormal7"/>
    <w:rsid w:val="00933B47"/>
    <w:tblPr>
      <w:tblStyleRowBandSize w:val="1"/>
      <w:tblStyleColBandSize w:val="1"/>
      <w:tblCellMar>
        <w:top w:w="0" w:type="dxa"/>
        <w:left w:w="70" w:type="dxa"/>
        <w:bottom w:w="0" w:type="dxa"/>
        <w:right w:w="70" w:type="dxa"/>
      </w:tblCellMar>
    </w:tblPr>
  </w:style>
  <w:style w:type="table" w:customStyle="1" w:styleId="124">
    <w:name w:val="124"/>
    <w:basedOn w:val="TableNormal7"/>
    <w:rsid w:val="00933B47"/>
    <w:tblPr>
      <w:tblStyleRowBandSize w:val="1"/>
      <w:tblStyleColBandSize w:val="1"/>
      <w:tblCellMar>
        <w:top w:w="0" w:type="dxa"/>
        <w:left w:w="70" w:type="dxa"/>
        <w:bottom w:w="0" w:type="dxa"/>
        <w:right w:w="70" w:type="dxa"/>
      </w:tblCellMar>
    </w:tblPr>
  </w:style>
  <w:style w:type="table" w:customStyle="1" w:styleId="123">
    <w:name w:val="123"/>
    <w:basedOn w:val="TableNormal7"/>
    <w:rsid w:val="00933B47"/>
    <w:tblPr>
      <w:tblStyleRowBandSize w:val="1"/>
      <w:tblStyleColBandSize w:val="1"/>
      <w:tblCellMar>
        <w:top w:w="0" w:type="dxa"/>
        <w:left w:w="70" w:type="dxa"/>
        <w:bottom w:w="0" w:type="dxa"/>
        <w:right w:w="70" w:type="dxa"/>
      </w:tblCellMar>
    </w:tblPr>
  </w:style>
  <w:style w:type="table" w:customStyle="1" w:styleId="122">
    <w:name w:val="122"/>
    <w:basedOn w:val="TableNormal7"/>
    <w:rsid w:val="00933B47"/>
    <w:tblPr>
      <w:tblStyleRowBandSize w:val="1"/>
      <w:tblStyleColBandSize w:val="1"/>
      <w:tblCellMar>
        <w:top w:w="0" w:type="dxa"/>
        <w:left w:w="70" w:type="dxa"/>
        <w:bottom w:w="0" w:type="dxa"/>
        <w:right w:w="70" w:type="dxa"/>
      </w:tblCellMar>
    </w:tblPr>
  </w:style>
  <w:style w:type="table" w:customStyle="1" w:styleId="121">
    <w:name w:val="121"/>
    <w:basedOn w:val="TableNormal7"/>
    <w:rsid w:val="00933B47"/>
    <w:tblPr>
      <w:tblStyleRowBandSize w:val="1"/>
      <w:tblStyleColBandSize w:val="1"/>
      <w:tblCellMar>
        <w:top w:w="0" w:type="dxa"/>
        <w:left w:w="70" w:type="dxa"/>
        <w:bottom w:w="0" w:type="dxa"/>
        <w:right w:w="70" w:type="dxa"/>
      </w:tblCellMar>
    </w:tblPr>
  </w:style>
  <w:style w:type="table" w:customStyle="1" w:styleId="120">
    <w:name w:val="120"/>
    <w:basedOn w:val="TableNormal7"/>
    <w:rsid w:val="00933B47"/>
    <w:tblPr>
      <w:tblStyleRowBandSize w:val="1"/>
      <w:tblStyleColBandSize w:val="1"/>
      <w:tblCellMar>
        <w:top w:w="0" w:type="dxa"/>
        <w:left w:w="70" w:type="dxa"/>
        <w:bottom w:w="0" w:type="dxa"/>
        <w:right w:w="70" w:type="dxa"/>
      </w:tblCellMar>
    </w:tblPr>
  </w:style>
  <w:style w:type="table" w:customStyle="1" w:styleId="119">
    <w:name w:val="119"/>
    <w:basedOn w:val="TableNormal7"/>
    <w:rsid w:val="00933B47"/>
    <w:tblPr>
      <w:tblStyleRowBandSize w:val="1"/>
      <w:tblStyleColBandSize w:val="1"/>
      <w:tblCellMar>
        <w:top w:w="0" w:type="dxa"/>
        <w:left w:w="70" w:type="dxa"/>
        <w:bottom w:w="0" w:type="dxa"/>
        <w:right w:w="70" w:type="dxa"/>
      </w:tblCellMar>
    </w:tblPr>
  </w:style>
  <w:style w:type="table" w:customStyle="1" w:styleId="118">
    <w:name w:val="118"/>
    <w:basedOn w:val="TableNormal7"/>
    <w:rsid w:val="00933B47"/>
    <w:tblPr>
      <w:tblStyleRowBandSize w:val="1"/>
      <w:tblStyleColBandSize w:val="1"/>
      <w:tblCellMar>
        <w:top w:w="0" w:type="dxa"/>
        <w:left w:w="70" w:type="dxa"/>
        <w:bottom w:w="0" w:type="dxa"/>
        <w:right w:w="70" w:type="dxa"/>
      </w:tblCellMar>
    </w:tblPr>
  </w:style>
  <w:style w:type="table" w:customStyle="1" w:styleId="117">
    <w:name w:val="117"/>
    <w:basedOn w:val="TableNormal7"/>
    <w:rsid w:val="00933B47"/>
    <w:tblPr>
      <w:tblStyleRowBandSize w:val="1"/>
      <w:tblStyleColBandSize w:val="1"/>
      <w:tblCellMar>
        <w:top w:w="0" w:type="dxa"/>
        <w:left w:w="115" w:type="dxa"/>
        <w:bottom w:w="0" w:type="dxa"/>
        <w:right w:w="115" w:type="dxa"/>
      </w:tblCellMar>
    </w:tblPr>
  </w:style>
  <w:style w:type="table" w:customStyle="1" w:styleId="116">
    <w:name w:val="116"/>
    <w:basedOn w:val="TableNormal7"/>
    <w:rsid w:val="00933B47"/>
    <w:tblPr>
      <w:tblStyleRowBandSize w:val="1"/>
      <w:tblStyleColBandSize w:val="1"/>
      <w:tblCellMar>
        <w:top w:w="0" w:type="dxa"/>
        <w:left w:w="70" w:type="dxa"/>
        <w:bottom w:w="0" w:type="dxa"/>
        <w:right w:w="70" w:type="dxa"/>
      </w:tblCellMar>
    </w:tblPr>
  </w:style>
  <w:style w:type="table" w:customStyle="1" w:styleId="115">
    <w:name w:val="115"/>
    <w:basedOn w:val="TableNormal7"/>
    <w:rsid w:val="00933B47"/>
    <w:tblPr>
      <w:tblStyleRowBandSize w:val="1"/>
      <w:tblStyleColBandSize w:val="1"/>
      <w:tblCellMar>
        <w:top w:w="0" w:type="dxa"/>
        <w:left w:w="70" w:type="dxa"/>
        <w:bottom w:w="0" w:type="dxa"/>
        <w:right w:w="70" w:type="dxa"/>
      </w:tblCellMar>
    </w:tblPr>
  </w:style>
  <w:style w:type="table" w:customStyle="1" w:styleId="114">
    <w:name w:val="114"/>
    <w:basedOn w:val="TableNormal7"/>
    <w:rsid w:val="00933B47"/>
    <w:tblPr>
      <w:tblStyleRowBandSize w:val="1"/>
      <w:tblStyleColBandSize w:val="1"/>
      <w:tblCellMar>
        <w:top w:w="0" w:type="dxa"/>
        <w:left w:w="70" w:type="dxa"/>
        <w:bottom w:w="0" w:type="dxa"/>
        <w:right w:w="70" w:type="dxa"/>
      </w:tblCellMar>
    </w:tblPr>
  </w:style>
  <w:style w:type="table" w:customStyle="1" w:styleId="113">
    <w:name w:val="113"/>
    <w:basedOn w:val="TableNormal7"/>
    <w:rsid w:val="00933B47"/>
    <w:tblPr>
      <w:tblStyleRowBandSize w:val="1"/>
      <w:tblStyleColBandSize w:val="1"/>
      <w:tblCellMar>
        <w:top w:w="0" w:type="dxa"/>
        <w:left w:w="70" w:type="dxa"/>
        <w:bottom w:w="0" w:type="dxa"/>
        <w:right w:w="70" w:type="dxa"/>
      </w:tblCellMar>
    </w:tblPr>
  </w:style>
  <w:style w:type="table" w:customStyle="1" w:styleId="112">
    <w:name w:val="112"/>
    <w:basedOn w:val="TableNormal7"/>
    <w:rsid w:val="00933B47"/>
    <w:tblPr>
      <w:tblStyleRowBandSize w:val="1"/>
      <w:tblStyleColBandSize w:val="1"/>
      <w:tblCellMar>
        <w:top w:w="0" w:type="dxa"/>
        <w:left w:w="70" w:type="dxa"/>
        <w:bottom w:w="0" w:type="dxa"/>
        <w:right w:w="70" w:type="dxa"/>
      </w:tblCellMar>
    </w:tblPr>
  </w:style>
  <w:style w:type="table" w:customStyle="1" w:styleId="111">
    <w:name w:val="111"/>
    <w:basedOn w:val="TableNormal7"/>
    <w:rsid w:val="00933B47"/>
    <w:tblPr>
      <w:tblStyleRowBandSize w:val="1"/>
      <w:tblStyleColBandSize w:val="1"/>
      <w:tblCellMar>
        <w:top w:w="0" w:type="dxa"/>
        <w:left w:w="70" w:type="dxa"/>
        <w:bottom w:w="0" w:type="dxa"/>
        <w:right w:w="70" w:type="dxa"/>
      </w:tblCellMar>
    </w:tblPr>
  </w:style>
  <w:style w:type="table" w:customStyle="1" w:styleId="110">
    <w:name w:val="110"/>
    <w:basedOn w:val="TableNormal7"/>
    <w:rsid w:val="00933B47"/>
    <w:tblPr>
      <w:tblStyleRowBandSize w:val="1"/>
      <w:tblStyleColBandSize w:val="1"/>
      <w:tblCellMar>
        <w:top w:w="0" w:type="dxa"/>
        <w:left w:w="70" w:type="dxa"/>
        <w:bottom w:w="0" w:type="dxa"/>
        <w:right w:w="70" w:type="dxa"/>
      </w:tblCellMar>
    </w:tblPr>
  </w:style>
  <w:style w:type="table" w:customStyle="1" w:styleId="109">
    <w:name w:val="109"/>
    <w:basedOn w:val="TableNormal7"/>
    <w:rsid w:val="00933B47"/>
    <w:tblPr>
      <w:tblStyleRowBandSize w:val="1"/>
      <w:tblStyleColBandSize w:val="1"/>
      <w:tblCellMar>
        <w:top w:w="0" w:type="dxa"/>
        <w:left w:w="70" w:type="dxa"/>
        <w:bottom w:w="0" w:type="dxa"/>
        <w:right w:w="70" w:type="dxa"/>
      </w:tblCellMar>
    </w:tblPr>
  </w:style>
  <w:style w:type="table" w:customStyle="1" w:styleId="108">
    <w:name w:val="108"/>
    <w:basedOn w:val="TableNormal7"/>
    <w:rsid w:val="00933B47"/>
    <w:tblPr>
      <w:tblStyleRowBandSize w:val="1"/>
      <w:tblStyleColBandSize w:val="1"/>
      <w:tblCellMar>
        <w:top w:w="0" w:type="dxa"/>
        <w:left w:w="70" w:type="dxa"/>
        <w:bottom w:w="0" w:type="dxa"/>
        <w:right w:w="70" w:type="dxa"/>
      </w:tblCellMar>
    </w:tblPr>
  </w:style>
  <w:style w:type="table" w:customStyle="1" w:styleId="107">
    <w:name w:val="107"/>
    <w:basedOn w:val="TableNormal7"/>
    <w:rsid w:val="00933B47"/>
    <w:tblPr>
      <w:tblStyleRowBandSize w:val="1"/>
      <w:tblStyleColBandSize w:val="1"/>
      <w:tblCellMar>
        <w:top w:w="0" w:type="dxa"/>
        <w:left w:w="70" w:type="dxa"/>
        <w:bottom w:w="0" w:type="dxa"/>
        <w:right w:w="70" w:type="dxa"/>
      </w:tblCellMar>
    </w:tblPr>
  </w:style>
  <w:style w:type="table" w:customStyle="1" w:styleId="106">
    <w:name w:val="106"/>
    <w:basedOn w:val="TableNormal7"/>
    <w:rsid w:val="00933B47"/>
    <w:tblPr>
      <w:tblStyleRowBandSize w:val="1"/>
      <w:tblStyleColBandSize w:val="1"/>
      <w:tblCellMar>
        <w:top w:w="0" w:type="dxa"/>
        <w:left w:w="70" w:type="dxa"/>
        <w:bottom w:w="0" w:type="dxa"/>
        <w:right w:w="70" w:type="dxa"/>
      </w:tblCellMar>
    </w:tblPr>
  </w:style>
  <w:style w:type="table" w:customStyle="1" w:styleId="105">
    <w:name w:val="105"/>
    <w:basedOn w:val="TableNormal7"/>
    <w:rsid w:val="00933B47"/>
    <w:tblPr>
      <w:tblStyleRowBandSize w:val="1"/>
      <w:tblStyleColBandSize w:val="1"/>
      <w:tblCellMar>
        <w:top w:w="0" w:type="dxa"/>
        <w:left w:w="70" w:type="dxa"/>
        <w:bottom w:w="0" w:type="dxa"/>
        <w:right w:w="70" w:type="dxa"/>
      </w:tblCellMar>
    </w:tblPr>
  </w:style>
  <w:style w:type="table" w:customStyle="1" w:styleId="104">
    <w:name w:val="104"/>
    <w:basedOn w:val="TableNormal7"/>
    <w:rsid w:val="00933B47"/>
    <w:tblPr>
      <w:tblStyleRowBandSize w:val="1"/>
      <w:tblStyleColBandSize w:val="1"/>
      <w:tblCellMar>
        <w:top w:w="0" w:type="dxa"/>
        <w:left w:w="70" w:type="dxa"/>
        <w:bottom w:w="0" w:type="dxa"/>
        <w:right w:w="70" w:type="dxa"/>
      </w:tblCellMar>
    </w:tblPr>
  </w:style>
  <w:style w:type="table" w:customStyle="1" w:styleId="103">
    <w:name w:val="103"/>
    <w:basedOn w:val="TableNormal7"/>
    <w:rsid w:val="00933B47"/>
    <w:tblPr>
      <w:tblStyleRowBandSize w:val="1"/>
      <w:tblStyleColBandSize w:val="1"/>
      <w:tblCellMar>
        <w:top w:w="0" w:type="dxa"/>
        <w:left w:w="70" w:type="dxa"/>
        <w:bottom w:w="0" w:type="dxa"/>
        <w:right w:w="70" w:type="dxa"/>
      </w:tblCellMar>
    </w:tblPr>
  </w:style>
  <w:style w:type="table" w:customStyle="1" w:styleId="102">
    <w:name w:val="102"/>
    <w:basedOn w:val="TableNormal7"/>
    <w:rsid w:val="00933B47"/>
    <w:tblPr>
      <w:tblStyleRowBandSize w:val="1"/>
      <w:tblStyleColBandSize w:val="1"/>
      <w:tblCellMar>
        <w:top w:w="0" w:type="dxa"/>
        <w:left w:w="70" w:type="dxa"/>
        <w:bottom w:w="0" w:type="dxa"/>
        <w:right w:w="70" w:type="dxa"/>
      </w:tblCellMar>
    </w:tblPr>
  </w:style>
  <w:style w:type="table" w:customStyle="1" w:styleId="101">
    <w:name w:val="101"/>
    <w:basedOn w:val="TableNormal7"/>
    <w:rsid w:val="00933B47"/>
    <w:tblPr>
      <w:tblStyleRowBandSize w:val="1"/>
      <w:tblStyleColBandSize w:val="1"/>
      <w:tblCellMar>
        <w:top w:w="0" w:type="dxa"/>
        <w:left w:w="70" w:type="dxa"/>
        <w:bottom w:w="0" w:type="dxa"/>
        <w:right w:w="70" w:type="dxa"/>
      </w:tblCellMar>
    </w:tblPr>
  </w:style>
  <w:style w:type="table" w:customStyle="1" w:styleId="100">
    <w:name w:val="100"/>
    <w:basedOn w:val="TableNormal7"/>
    <w:rsid w:val="00933B47"/>
    <w:tblPr>
      <w:tblStyleRowBandSize w:val="1"/>
      <w:tblStyleColBandSize w:val="1"/>
      <w:tblCellMar>
        <w:top w:w="0" w:type="dxa"/>
        <w:left w:w="70" w:type="dxa"/>
        <w:bottom w:w="0" w:type="dxa"/>
        <w:right w:w="70" w:type="dxa"/>
      </w:tblCellMar>
    </w:tblPr>
  </w:style>
  <w:style w:type="table" w:customStyle="1" w:styleId="99">
    <w:name w:val="99"/>
    <w:basedOn w:val="TableNormal7"/>
    <w:rsid w:val="00933B47"/>
    <w:tblPr>
      <w:tblStyleRowBandSize w:val="1"/>
      <w:tblStyleColBandSize w:val="1"/>
      <w:tblCellMar>
        <w:top w:w="0" w:type="dxa"/>
        <w:left w:w="70" w:type="dxa"/>
        <w:bottom w:w="0" w:type="dxa"/>
        <w:right w:w="70" w:type="dxa"/>
      </w:tblCellMar>
    </w:tblPr>
  </w:style>
  <w:style w:type="table" w:customStyle="1" w:styleId="98">
    <w:name w:val="98"/>
    <w:basedOn w:val="TableNormal7"/>
    <w:rsid w:val="00933B47"/>
    <w:tblPr>
      <w:tblStyleRowBandSize w:val="1"/>
      <w:tblStyleColBandSize w:val="1"/>
      <w:tblCellMar>
        <w:top w:w="0" w:type="dxa"/>
        <w:left w:w="70" w:type="dxa"/>
        <w:bottom w:w="0" w:type="dxa"/>
        <w:right w:w="70" w:type="dxa"/>
      </w:tblCellMar>
    </w:tblPr>
  </w:style>
  <w:style w:type="table" w:customStyle="1" w:styleId="97">
    <w:name w:val="97"/>
    <w:basedOn w:val="TableNormal7"/>
    <w:rsid w:val="00933B47"/>
    <w:tblPr>
      <w:tblStyleRowBandSize w:val="1"/>
      <w:tblStyleColBandSize w:val="1"/>
      <w:tblCellMar>
        <w:top w:w="0" w:type="dxa"/>
        <w:left w:w="70" w:type="dxa"/>
        <w:bottom w:w="0" w:type="dxa"/>
        <w:right w:w="70" w:type="dxa"/>
      </w:tblCellMar>
    </w:tblPr>
  </w:style>
  <w:style w:type="table" w:customStyle="1" w:styleId="96">
    <w:name w:val="96"/>
    <w:basedOn w:val="TableNormal7"/>
    <w:rsid w:val="00933B47"/>
    <w:tblPr>
      <w:tblStyleRowBandSize w:val="1"/>
      <w:tblStyleColBandSize w:val="1"/>
      <w:tblCellMar>
        <w:top w:w="0" w:type="dxa"/>
        <w:left w:w="70" w:type="dxa"/>
        <w:bottom w:w="0" w:type="dxa"/>
        <w:right w:w="70" w:type="dxa"/>
      </w:tblCellMar>
    </w:tblPr>
  </w:style>
  <w:style w:type="table" w:customStyle="1" w:styleId="95">
    <w:name w:val="95"/>
    <w:basedOn w:val="TableNormal7"/>
    <w:rsid w:val="00933B47"/>
    <w:tblPr>
      <w:tblStyleRowBandSize w:val="1"/>
      <w:tblStyleColBandSize w:val="1"/>
      <w:tblCellMar>
        <w:top w:w="0" w:type="dxa"/>
        <w:left w:w="70" w:type="dxa"/>
        <w:bottom w:w="0" w:type="dxa"/>
        <w:right w:w="70" w:type="dxa"/>
      </w:tblCellMar>
    </w:tblPr>
  </w:style>
  <w:style w:type="table" w:customStyle="1" w:styleId="94">
    <w:name w:val="94"/>
    <w:basedOn w:val="TableNormal7"/>
    <w:rsid w:val="00933B47"/>
    <w:tblPr>
      <w:tblStyleRowBandSize w:val="1"/>
      <w:tblStyleColBandSize w:val="1"/>
      <w:tblCellMar>
        <w:top w:w="0" w:type="dxa"/>
        <w:left w:w="70" w:type="dxa"/>
        <w:bottom w:w="0" w:type="dxa"/>
        <w:right w:w="70" w:type="dxa"/>
      </w:tblCellMar>
    </w:tblPr>
  </w:style>
  <w:style w:type="table" w:customStyle="1" w:styleId="93">
    <w:name w:val="93"/>
    <w:basedOn w:val="TableNormal7"/>
    <w:rsid w:val="00933B47"/>
    <w:tblPr>
      <w:tblStyleRowBandSize w:val="1"/>
      <w:tblStyleColBandSize w:val="1"/>
      <w:tblCellMar>
        <w:top w:w="0" w:type="dxa"/>
        <w:left w:w="70" w:type="dxa"/>
        <w:bottom w:w="0" w:type="dxa"/>
        <w:right w:w="70" w:type="dxa"/>
      </w:tblCellMar>
    </w:tblPr>
  </w:style>
  <w:style w:type="table" w:customStyle="1" w:styleId="92">
    <w:name w:val="92"/>
    <w:basedOn w:val="TableNormal7"/>
    <w:rsid w:val="00933B47"/>
    <w:tblPr>
      <w:tblStyleRowBandSize w:val="1"/>
      <w:tblStyleColBandSize w:val="1"/>
      <w:tblCellMar>
        <w:top w:w="0" w:type="dxa"/>
        <w:left w:w="70" w:type="dxa"/>
        <w:bottom w:w="0" w:type="dxa"/>
        <w:right w:w="70" w:type="dxa"/>
      </w:tblCellMar>
    </w:tblPr>
  </w:style>
  <w:style w:type="table" w:customStyle="1" w:styleId="91">
    <w:name w:val="91"/>
    <w:basedOn w:val="TableNormal7"/>
    <w:rsid w:val="00933B47"/>
    <w:tblPr>
      <w:tblStyleRowBandSize w:val="1"/>
      <w:tblStyleColBandSize w:val="1"/>
      <w:tblCellMar>
        <w:top w:w="0" w:type="dxa"/>
        <w:left w:w="70" w:type="dxa"/>
        <w:bottom w:w="0" w:type="dxa"/>
        <w:right w:w="70" w:type="dxa"/>
      </w:tblCellMar>
    </w:tblPr>
  </w:style>
  <w:style w:type="table" w:customStyle="1" w:styleId="90">
    <w:name w:val="90"/>
    <w:basedOn w:val="TableNormal7"/>
    <w:rsid w:val="00933B47"/>
    <w:tblPr>
      <w:tblStyleRowBandSize w:val="1"/>
      <w:tblStyleColBandSize w:val="1"/>
      <w:tblCellMar>
        <w:top w:w="0" w:type="dxa"/>
        <w:left w:w="70" w:type="dxa"/>
        <w:bottom w:w="0" w:type="dxa"/>
        <w:right w:w="70" w:type="dxa"/>
      </w:tblCellMar>
    </w:tblPr>
  </w:style>
  <w:style w:type="table" w:customStyle="1" w:styleId="89">
    <w:name w:val="89"/>
    <w:basedOn w:val="TableNormal7"/>
    <w:rsid w:val="00933B47"/>
    <w:tblPr>
      <w:tblStyleRowBandSize w:val="1"/>
      <w:tblStyleColBandSize w:val="1"/>
      <w:tblCellMar>
        <w:top w:w="0" w:type="dxa"/>
        <w:left w:w="70" w:type="dxa"/>
        <w:bottom w:w="0" w:type="dxa"/>
        <w:right w:w="70" w:type="dxa"/>
      </w:tblCellMar>
    </w:tblPr>
  </w:style>
  <w:style w:type="table" w:customStyle="1" w:styleId="88">
    <w:name w:val="88"/>
    <w:basedOn w:val="TableNormal7"/>
    <w:rsid w:val="00933B47"/>
    <w:tblPr>
      <w:tblStyleRowBandSize w:val="1"/>
      <w:tblStyleColBandSize w:val="1"/>
      <w:tblCellMar>
        <w:top w:w="0" w:type="dxa"/>
        <w:left w:w="70" w:type="dxa"/>
        <w:bottom w:w="0" w:type="dxa"/>
        <w:right w:w="70" w:type="dxa"/>
      </w:tblCellMar>
    </w:tblPr>
  </w:style>
  <w:style w:type="table" w:customStyle="1" w:styleId="87">
    <w:name w:val="87"/>
    <w:basedOn w:val="TableNormal7"/>
    <w:rsid w:val="00933B47"/>
    <w:tblPr>
      <w:tblStyleRowBandSize w:val="1"/>
      <w:tblStyleColBandSize w:val="1"/>
      <w:tblCellMar>
        <w:top w:w="0" w:type="dxa"/>
        <w:left w:w="115" w:type="dxa"/>
        <w:bottom w:w="0" w:type="dxa"/>
        <w:right w:w="115" w:type="dxa"/>
      </w:tblCellMar>
    </w:tblPr>
  </w:style>
  <w:style w:type="table" w:customStyle="1" w:styleId="86">
    <w:name w:val="86"/>
    <w:basedOn w:val="TableNormal7"/>
    <w:rsid w:val="00933B47"/>
    <w:tblPr>
      <w:tblStyleRowBandSize w:val="1"/>
      <w:tblStyleColBandSize w:val="1"/>
      <w:tblCellMar>
        <w:top w:w="0" w:type="dxa"/>
        <w:left w:w="115" w:type="dxa"/>
        <w:bottom w:w="0" w:type="dxa"/>
        <w:right w:w="115" w:type="dxa"/>
      </w:tblCellMar>
    </w:tblPr>
  </w:style>
  <w:style w:type="table" w:customStyle="1" w:styleId="85">
    <w:name w:val="85"/>
    <w:basedOn w:val="TableNormal7"/>
    <w:rsid w:val="00933B47"/>
    <w:tblPr>
      <w:tblStyleRowBandSize w:val="1"/>
      <w:tblStyleColBandSize w:val="1"/>
      <w:tblCellMar>
        <w:top w:w="0" w:type="dxa"/>
        <w:left w:w="115" w:type="dxa"/>
        <w:bottom w:w="0" w:type="dxa"/>
        <w:right w:w="115" w:type="dxa"/>
      </w:tblCellMar>
    </w:tblPr>
  </w:style>
  <w:style w:type="table" w:customStyle="1" w:styleId="84">
    <w:name w:val="84"/>
    <w:basedOn w:val="TableNormal7"/>
    <w:rsid w:val="00933B47"/>
    <w:tblPr>
      <w:tblStyleRowBandSize w:val="1"/>
      <w:tblStyleColBandSize w:val="1"/>
      <w:tblCellMar>
        <w:top w:w="0" w:type="dxa"/>
        <w:left w:w="115" w:type="dxa"/>
        <w:bottom w:w="0" w:type="dxa"/>
        <w:right w:w="115" w:type="dxa"/>
      </w:tblCellMar>
    </w:tblPr>
  </w:style>
  <w:style w:type="table" w:customStyle="1" w:styleId="83">
    <w:name w:val="83"/>
    <w:basedOn w:val="TableNormal7"/>
    <w:rsid w:val="00933B47"/>
    <w:tblPr>
      <w:tblStyleRowBandSize w:val="1"/>
      <w:tblStyleColBandSize w:val="1"/>
      <w:tblCellMar>
        <w:top w:w="0" w:type="dxa"/>
        <w:left w:w="115" w:type="dxa"/>
        <w:bottom w:w="0" w:type="dxa"/>
        <w:right w:w="115" w:type="dxa"/>
      </w:tblCellMar>
    </w:tblPr>
  </w:style>
  <w:style w:type="table" w:customStyle="1" w:styleId="82">
    <w:name w:val="82"/>
    <w:basedOn w:val="TableNormal7"/>
    <w:rsid w:val="00933B47"/>
    <w:tblPr>
      <w:tblStyleRowBandSize w:val="1"/>
      <w:tblStyleColBandSize w:val="1"/>
      <w:tblCellMar>
        <w:top w:w="0" w:type="dxa"/>
        <w:left w:w="115" w:type="dxa"/>
        <w:bottom w:w="0" w:type="dxa"/>
        <w:right w:w="115" w:type="dxa"/>
      </w:tblCellMar>
    </w:tblPr>
  </w:style>
  <w:style w:type="table" w:customStyle="1" w:styleId="81">
    <w:name w:val="81"/>
    <w:basedOn w:val="TableNormal7"/>
    <w:rsid w:val="00933B47"/>
    <w:tblPr>
      <w:tblStyleRowBandSize w:val="1"/>
      <w:tblStyleColBandSize w:val="1"/>
      <w:tblCellMar>
        <w:top w:w="0" w:type="dxa"/>
        <w:left w:w="115" w:type="dxa"/>
        <w:bottom w:w="0" w:type="dxa"/>
        <w:right w:w="115" w:type="dxa"/>
      </w:tblCellMar>
    </w:tblPr>
  </w:style>
  <w:style w:type="table" w:customStyle="1" w:styleId="80">
    <w:name w:val="80"/>
    <w:basedOn w:val="TableNormal7"/>
    <w:rsid w:val="00933B47"/>
    <w:tblPr>
      <w:tblStyleRowBandSize w:val="1"/>
      <w:tblStyleColBandSize w:val="1"/>
      <w:tblCellMar>
        <w:top w:w="0" w:type="dxa"/>
        <w:left w:w="115" w:type="dxa"/>
        <w:bottom w:w="0" w:type="dxa"/>
        <w:right w:w="115" w:type="dxa"/>
      </w:tblCellMar>
    </w:tblPr>
  </w:style>
  <w:style w:type="table" w:customStyle="1" w:styleId="79">
    <w:name w:val="79"/>
    <w:basedOn w:val="TableNormal7"/>
    <w:rsid w:val="00933B47"/>
    <w:tblPr>
      <w:tblStyleRowBandSize w:val="1"/>
      <w:tblStyleColBandSize w:val="1"/>
      <w:tblCellMar>
        <w:top w:w="0" w:type="dxa"/>
        <w:left w:w="115" w:type="dxa"/>
        <w:bottom w:w="0" w:type="dxa"/>
        <w:right w:w="115" w:type="dxa"/>
      </w:tblCellMar>
    </w:tblPr>
  </w:style>
  <w:style w:type="table" w:customStyle="1" w:styleId="78">
    <w:name w:val="78"/>
    <w:basedOn w:val="TableNormal7"/>
    <w:rsid w:val="00933B47"/>
    <w:tblPr>
      <w:tblStyleRowBandSize w:val="1"/>
      <w:tblStyleColBandSize w:val="1"/>
      <w:tblCellMar>
        <w:top w:w="0" w:type="dxa"/>
        <w:left w:w="115" w:type="dxa"/>
        <w:bottom w:w="0" w:type="dxa"/>
        <w:right w:w="115" w:type="dxa"/>
      </w:tblCellMar>
    </w:tblPr>
  </w:style>
  <w:style w:type="table" w:customStyle="1" w:styleId="77">
    <w:name w:val="77"/>
    <w:basedOn w:val="TableNormal7"/>
    <w:rsid w:val="00933B47"/>
    <w:tblPr>
      <w:tblStyleRowBandSize w:val="1"/>
      <w:tblStyleColBandSize w:val="1"/>
      <w:tblCellMar>
        <w:top w:w="0" w:type="dxa"/>
        <w:left w:w="115" w:type="dxa"/>
        <w:bottom w:w="0" w:type="dxa"/>
        <w:right w:w="115" w:type="dxa"/>
      </w:tblCellMar>
    </w:tblPr>
  </w:style>
  <w:style w:type="table" w:customStyle="1" w:styleId="76">
    <w:name w:val="76"/>
    <w:basedOn w:val="TableNormal7"/>
    <w:rsid w:val="00933B47"/>
    <w:tblPr>
      <w:tblStyleRowBandSize w:val="1"/>
      <w:tblStyleColBandSize w:val="1"/>
      <w:tblCellMar>
        <w:top w:w="0" w:type="dxa"/>
        <w:left w:w="115" w:type="dxa"/>
        <w:bottom w:w="0" w:type="dxa"/>
        <w:right w:w="115" w:type="dxa"/>
      </w:tblCellMar>
    </w:tblPr>
  </w:style>
  <w:style w:type="table" w:customStyle="1" w:styleId="75">
    <w:name w:val="75"/>
    <w:basedOn w:val="TableNormal7"/>
    <w:rsid w:val="00933B47"/>
    <w:tblPr>
      <w:tblStyleRowBandSize w:val="1"/>
      <w:tblStyleColBandSize w:val="1"/>
      <w:tblCellMar>
        <w:top w:w="0" w:type="dxa"/>
        <w:left w:w="115" w:type="dxa"/>
        <w:bottom w:w="0" w:type="dxa"/>
        <w:right w:w="115" w:type="dxa"/>
      </w:tblCellMar>
    </w:tblPr>
  </w:style>
  <w:style w:type="table" w:customStyle="1" w:styleId="74">
    <w:name w:val="74"/>
    <w:basedOn w:val="TableNormal7"/>
    <w:rsid w:val="00933B47"/>
    <w:tblPr>
      <w:tblStyleRowBandSize w:val="1"/>
      <w:tblStyleColBandSize w:val="1"/>
      <w:tblCellMar>
        <w:top w:w="0" w:type="dxa"/>
        <w:left w:w="115" w:type="dxa"/>
        <w:bottom w:w="0" w:type="dxa"/>
        <w:right w:w="115" w:type="dxa"/>
      </w:tblCellMar>
    </w:tblPr>
  </w:style>
  <w:style w:type="table" w:customStyle="1" w:styleId="73">
    <w:name w:val="73"/>
    <w:basedOn w:val="TableNormal7"/>
    <w:rsid w:val="00933B47"/>
    <w:tblPr>
      <w:tblStyleRowBandSize w:val="1"/>
      <w:tblStyleColBandSize w:val="1"/>
      <w:tblCellMar>
        <w:top w:w="0" w:type="dxa"/>
        <w:left w:w="115" w:type="dxa"/>
        <w:bottom w:w="0" w:type="dxa"/>
        <w:right w:w="115" w:type="dxa"/>
      </w:tblCellMar>
    </w:tblPr>
  </w:style>
  <w:style w:type="table" w:customStyle="1" w:styleId="72">
    <w:name w:val="72"/>
    <w:basedOn w:val="TableNormal7"/>
    <w:rsid w:val="00933B47"/>
    <w:tblPr>
      <w:tblStyleRowBandSize w:val="1"/>
      <w:tblStyleColBandSize w:val="1"/>
      <w:tblCellMar>
        <w:top w:w="0" w:type="dxa"/>
        <w:left w:w="115" w:type="dxa"/>
        <w:bottom w:w="0" w:type="dxa"/>
        <w:right w:w="115" w:type="dxa"/>
      </w:tblCellMar>
    </w:tblPr>
  </w:style>
  <w:style w:type="table" w:customStyle="1" w:styleId="71">
    <w:name w:val="71"/>
    <w:basedOn w:val="TableNormal7"/>
    <w:rsid w:val="00933B47"/>
    <w:tblPr>
      <w:tblStyleRowBandSize w:val="1"/>
      <w:tblStyleColBandSize w:val="1"/>
      <w:tblCellMar>
        <w:top w:w="0" w:type="dxa"/>
        <w:left w:w="115" w:type="dxa"/>
        <w:bottom w:w="0" w:type="dxa"/>
        <w:right w:w="115" w:type="dxa"/>
      </w:tblCellMar>
    </w:tblPr>
  </w:style>
  <w:style w:type="table" w:customStyle="1" w:styleId="70">
    <w:name w:val="70"/>
    <w:basedOn w:val="TableNormal7"/>
    <w:rsid w:val="00933B47"/>
    <w:tblPr>
      <w:tblStyleRowBandSize w:val="1"/>
      <w:tblStyleColBandSize w:val="1"/>
      <w:tblCellMar>
        <w:top w:w="0" w:type="dxa"/>
        <w:left w:w="115" w:type="dxa"/>
        <w:bottom w:w="0" w:type="dxa"/>
        <w:right w:w="115" w:type="dxa"/>
      </w:tblCellMar>
    </w:tblPr>
  </w:style>
  <w:style w:type="table" w:customStyle="1" w:styleId="69">
    <w:name w:val="69"/>
    <w:basedOn w:val="TableNormal7"/>
    <w:rsid w:val="00933B47"/>
    <w:tblPr>
      <w:tblStyleRowBandSize w:val="1"/>
      <w:tblStyleColBandSize w:val="1"/>
      <w:tblCellMar>
        <w:top w:w="0" w:type="dxa"/>
        <w:left w:w="115" w:type="dxa"/>
        <w:bottom w:w="0" w:type="dxa"/>
        <w:right w:w="115" w:type="dxa"/>
      </w:tblCellMar>
    </w:tblPr>
  </w:style>
  <w:style w:type="table" w:customStyle="1" w:styleId="68">
    <w:name w:val="68"/>
    <w:basedOn w:val="TableNormal7"/>
    <w:rsid w:val="00933B47"/>
    <w:tblPr>
      <w:tblStyleRowBandSize w:val="1"/>
      <w:tblStyleColBandSize w:val="1"/>
      <w:tblCellMar>
        <w:top w:w="0" w:type="dxa"/>
        <w:left w:w="115" w:type="dxa"/>
        <w:bottom w:w="0" w:type="dxa"/>
        <w:right w:w="115" w:type="dxa"/>
      </w:tblCellMar>
    </w:tblPr>
  </w:style>
  <w:style w:type="table" w:customStyle="1" w:styleId="67">
    <w:name w:val="67"/>
    <w:basedOn w:val="TableNormal7"/>
    <w:rsid w:val="00933B47"/>
    <w:tblPr>
      <w:tblStyleRowBandSize w:val="1"/>
      <w:tblStyleColBandSize w:val="1"/>
      <w:tblCellMar>
        <w:top w:w="0" w:type="dxa"/>
        <w:left w:w="115" w:type="dxa"/>
        <w:bottom w:w="0" w:type="dxa"/>
        <w:right w:w="115" w:type="dxa"/>
      </w:tblCellMar>
    </w:tblPr>
  </w:style>
  <w:style w:type="table" w:customStyle="1" w:styleId="66">
    <w:name w:val="66"/>
    <w:basedOn w:val="TableNormal7"/>
    <w:rsid w:val="00933B47"/>
    <w:tblPr>
      <w:tblStyleRowBandSize w:val="1"/>
      <w:tblStyleColBandSize w:val="1"/>
      <w:tblCellMar>
        <w:top w:w="0" w:type="dxa"/>
        <w:left w:w="115" w:type="dxa"/>
        <w:bottom w:w="0" w:type="dxa"/>
        <w:right w:w="115" w:type="dxa"/>
      </w:tblCellMar>
    </w:tblPr>
  </w:style>
  <w:style w:type="table" w:customStyle="1" w:styleId="65">
    <w:name w:val="65"/>
    <w:basedOn w:val="TableNormal7"/>
    <w:rsid w:val="00933B47"/>
    <w:tblPr>
      <w:tblStyleRowBandSize w:val="1"/>
      <w:tblStyleColBandSize w:val="1"/>
      <w:tblCellMar>
        <w:top w:w="0" w:type="dxa"/>
        <w:left w:w="115" w:type="dxa"/>
        <w:bottom w:w="0" w:type="dxa"/>
        <w:right w:w="115" w:type="dxa"/>
      </w:tblCellMar>
    </w:tblPr>
  </w:style>
  <w:style w:type="table" w:customStyle="1" w:styleId="64">
    <w:name w:val="64"/>
    <w:basedOn w:val="TableNormal7"/>
    <w:rsid w:val="00933B47"/>
    <w:tblPr>
      <w:tblStyleRowBandSize w:val="1"/>
      <w:tblStyleColBandSize w:val="1"/>
      <w:tblCellMar>
        <w:top w:w="0" w:type="dxa"/>
        <w:left w:w="115" w:type="dxa"/>
        <w:bottom w:w="0" w:type="dxa"/>
        <w:right w:w="115" w:type="dxa"/>
      </w:tblCellMar>
    </w:tblPr>
  </w:style>
  <w:style w:type="table" w:customStyle="1" w:styleId="63">
    <w:name w:val="63"/>
    <w:basedOn w:val="TableNormal7"/>
    <w:rsid w:val="00933B47"/>
    <w:tblPr>
      <w:tblStyleRowBandSize w:val="1"/>
      <w:tblStyleColBandSize w:val="1"/>
      <w:tblCellMar>
        <w:top w:w="0" w:type="dxa"/>
        <w:left w:w="115" w:type="dxa"/>
        <w:bottom w:w="0" w:type="dxa"/>
        <w:right w:w="115" w:type="dxa"/>
      </w:tblCellMar>
    </w:tblPr>
  </w:style>
  <w:style w:type="table" w:customStyle="1" w:styleId="62">
    <w:name w:val="62"/>
    <w:basedOn w:val="TableNormal7"/>
    <w:rsid w:val="00933B47"/>
    <w:tblPr>
      <w:tblStyleRowBandSize w:val="1"/>
      <w:tblStyleColBandSize w:val="1"/>
      <w:tblCellMar>
        <w:top w:w="0" w:type="dxa"/>
        <w:left w:w="115" w:type="dxa"/>
        <w:bottom w:w="0" w:type="dxa"/>
        <w:right w:w="115" w:type="dxa"/>
      </w:tblCellMar>
    </w:tblPr>
  </w:style>
  <w:style w:type="table" w:customStyle="1" w:styleId="61">
    <w:name w:val="61"/>
    <w:basedOn w:val="TableNormal7"/>
    <w:rsid w:val="00933B47"/>
    <w:tblPr>
      <w:tblStyleRowBandSize w:val="1"/>
      <w:tblStyleColBandSize w:val="1"/>
      <w:tblCellMar>
        <w:top w:w="0" w:type="dxa"/>
        <w:left w:w="115" w:type="dxa"/>
        <w:bottom w:w="0" w:type="dxa"/>
        <w:right w:w="115" w:type="dxa"/>
      </w:tblCellMar>
    </w:tblPr>
  </w:style>
  <w:style w:type="table" w:customStyle="1" w:styleId="60">
    <w:name w:val="60"/>
    <w:basedOn w:val="TableNormal7"/>
    <w:rsid w:val="00933B47"/>
    <w:tblPr>
      <w:tblStyleRowBandSize w:val="1"/>
      <w:tblStyleColBandSize w:val="1"/>
      <w:tblCellMar>
        <w:top w:w="0" w:type="dxa"/>
        <w:left w:w="115" w:type="dxa"/>
        <w:bottom w:w="0" w:type="dxa"/>
        <w:right w:w="115" w:type="dxa"/>
      </w:tblCellMar>
    </w:tblPr>
  </w:style>
  <w:style w:type="table" w:customStyle="1" w:styleId="59">
    <w:name w:val="59"/>
    <w:basedOn w:val="TableNormal7"/>
    <w:rsid w:val="00933B47"/>
    <w:tblPr>
      <w:tblStyleRowBandSize w:val="1"/>
      <w:tblStyleColBandSize w:val="1"/>
      <w:tblCellMar>
        <w:top w:w="0" w:type="dxa"/>
        <w:left w:w="115" w:type="dxa"/>
        <w:bottom w:w="0" w:type="dxa"/>
        <w:right w:w="115" w:type="dxa"/>
      </w:tblCellMar>
    </w:tblPr>
  </w:style>
  <w:style w:type="table" w:customStyle="1" w:styleId="58">
    <w:name w:val="58"/>
    <w:basedOn w:val="TableNormal7"/>
    <w:rsid w:val="00933B47"/>
    <w:tblPr>
      <w:tblStyleRowBandSize w:val="1"/>
      <w:tblStyleColBandSize w:val="1"/>
      <w:tblCellMar>
        <w:top w:w="0" w:type="dxa"/>
        <w:left w:w="115" w:type="dxa"/>
        <w:bottom w:w="0" w:type="dxa"/>
        <w:right w:w="115" w:type="dxa"/>
      </w:tblCellMar>
    </w:tblPr>
  </w:style>
  <w:style w:type="table" w:customStyle="1" w:styleId="57">
    <w:name w:val="57"/>
    <w:basedOn w:val="TableNormal7"/>
    <w:rsid w:val="00933B47"/>
    <w:tblPr>
      <w:tblStyleRowBandSize w:val="1"/>
      <w:tblStyleColBandSize w:val="1"/>
      <w:tblCellMar>
        <w:top w:w="0" w:type="dxa"/>
        <w:left w:w="115" w:type="dxa"/>
        <w:bottom w:w="0" w:type="dxa"/>
        <w:right w:w="115" w:type="dxa"/>
      </w:tblCellMar>
    </w:tblPr>
  </w:style>
  <w:style w:type="table" w:customStyle="1" w:styleId="56">
    <w:name w:val="56"/>
    <w:basedOn w:val="TableNormal7"/>
    <w:rsid w:val="00933B47"/>
    <w:tblPr>
      <w:tblStyleRowBandSize w:val="1"/>
      <w:tblStyleColBandSize w:val="1"/>
      <w:tblCellMar>
        <w:top w:w="0" w:type="dxa"/>
        <w:left w:w="115" w:type="dxa"/>
        <w:bottom w:w="0" w:type="dxa"/>
        <w:right w:w="115" w:type="dxa"/>
      </w:tblCellMar>
    </w:tblPr>
  </w:style>
  <w:style w:type="table" w:customStyle="1" w:styleId="55">
    <w:name w:val="55"/>
    <w:basedOn w:val="TableNormal7"/>
    <w:rsid w:val="00933B47"/>
    <w:tblPr>
      <w:tblStyleRowBandSize w:val="1"/>
      <w:tblStyleColBandSize w:val="1"/>
      <w:tblCellMar>
        <w:top w:w="0" w:type="dxa"/>
        <w:left w:w="115" w:type="dxa"/>
        <w:bottom w:w="0" w:type="dxa"/>
        <w:right w:w="115" w:type="dxa"/>
      </w:tblCellMar>
    </w:tblPr>
  </w:style>
  <w:style w:type="table" w:customStyle="1" w:styleId="54">
    <w:name w:val="54"/>
    <w:basedOn w:val="TableNormal7"/>
    <w:rsid w:val="00933B47"/>
    <w:tblPr>
      <w:tblStyleRowBandSize w:val="1"/>
      <w:tblStyleColBandSize w:val="1"/>
      <w:tblCellMar>
        <w:top w:w="0" w:type="dxa"/>
        <w:left w:w="115" w:type="dxa"/>
        <w:bottom w:w="0" w:type="dxa"/>
        <w:right w:w="115" w:type="dxa"/>
      </w:tblCellMar>
    </w:tblPr>
  </w:style>
  <w:style w:type="table" w:customStyle="1" w:styleId="53">
    <w:name w:val="53"/>
    <w:basedOn w:val="TableNormal7"/>
    <w:rsid w:val="00933B47"/>
    <w:tblPr>
      <w:tblStyleRowBandSize w:val="1"/>
      <w:tblStyleColBandSize w:val="1"/>
      <w:tblCellMar>
        <w:top w:w="0" w:type="dxa"/>
        <w:left w:w="115" w:type="dxa"/>
        <w:bottom w:w="0" w:type="dxa"/>
        <w:right w:w="115" w:type="dxa"/>
      </w:tblCellMar>
    </w:tblPr>
  </w:style>
  <w:style w:type="table" w:customStyle="1" w:styleId="52">
    <w:name w:val="52"/>
    <w:basedOn w:val="TableNormal7"/>
    <w:rsid w:val="00933B47"/>
    <w:tblPr>
      <w:tblStyleRowBandSize w:val="1"/>
      <w:tblStyleColBandSize w:val="1"/>
      <w:tblCellMar>
        <w:top w:w="0" w:type="dxa"/>
        <w:left w:w="115" w:type="dxa"/>
        <w:bottom w:w="0" w:type="dxa"/>
        <w:right w:w="115" w:type="dxa"/>
      </w:tblCellMar>
    </w:tblPr>
  </w:style>
  <w:style w:type="table" w:customStyle="1" w:styleId="51">
    <w:name w:val="51"/>
    <w:basedOn w:val="TableNormal7"/>
    <w:rsid w:val="00933B47"/>
    <w:tblPr>
      <w:tblStyleRowBandSize w:val="1"/>
      <w:tblStyleColBandSize w:val="1"/>
      <w:tblCellMar>
        <w:top w:w="0" w:type="dxa"/>
        <w:left w:w="115" w:type="dxa"/>
        <w:bottom w:w="0" w:type="dxa"/>
        <w:right w:w="115" w:type="dxa"/>
      </w:tblCellMar>
    </w:tblPr>
  </w:style>
  <w:style w:type="table" w:customStyle="1" w:styleId="50">
    <w:name w:val="50"/>
    <w:basedOn w:val="TableNormal7"/>
    <w:rsid w:val="00933B47"/>
    <w:tblPr>
      <w:tblStyleRowBandSize w:val="1"/>
      <w:tblStyleColBandSize w:val="1"/>
      <w:tblCellMar>
        <w:top w:w="0" w:type="dxa"/>
        <w:left w:w="115" w:type="dxa"/>
        <w:bottom w:w="0" w:type="dxa"/>
        <w:right w:w="115" w:type="dxa"/>
      </w:tblCellMar>
    </w:tblPr>
  </w:style>
  <w:style w:type="table" w:customStyle="1" w:styleId="49">
    <w:name w:val="49"/>
    <w:basedOn w:val="TableNormal7"/>
    <w:rsid w:val="00933B47"/>
    <w:tblPr>
      <w:tblStyleRowBandSize w:val="1"/>
      <w:tblStyleColBandSize w:val="1"/>
      <w:tblCellMar>
        <w:top w:w="0" w:type="dxa"/>
        <w:left w:w="115" w:type="dxa"/>
        <w:bottom w:w="0" w:type="dxa"/>
        <w:right w:w="115" w:type="dxa"/>
      </w:tblCellMar>
    </w:tblPr>
  </w:style>
  <w:style w:type="table" w:customStyle="1" w:styleId="48">
    <w:name w:val="48"/>
    <w:basedOn w:val="TableNormal7"/>
    <w:rsid w:val="00933B47"/>
    <w:tblPr>
      <w:tblStyleRowBandSize w:val="1"/>
      <w:tblStyleColBandSize w:val="1"/>
      <w:tblCellMar>
        <w:top w:w="0" w:type="dxa"/>
        <w:left w:w="115" w:type="dxa"/>
        <w:bottom w:w="0" w:type="dxa"/>
        <w:right w:w="115" w:type="dxa"/>
      </w:tblCellMar>
    </w:tblPr>
  </w:style>
  <w:style w:type="table" w:customStyle="1" w:styleId="47">
    <w:name w:val="47"/>
    <w:basedOn w:val="TableNormal7"/>
    <w:rsid w:val="00933B47"/>
    <w:tblPr>
      <w:tblStyleRowBandSize w:val="1"/>
      <w:tblStyleColBandSize w:val="1"/>
      <w:tblCellMar>
        <w:top w:w="0" w:type="dxa"/>
        <w:left w:w="115" w:type="dxa"/>
        <w:bottom w:w="0" w:type="dxa"/>
        <w:right w:w="115" w:type="dxa"/>
      </w:tblCellMar>
    </w:tblPr>
  </w:style>
  <w:style w:type="table" w:customStyle="1" w:styleId="46">
    <w:name w:val="46"/>
    <w:basedOn w:val="TableNormal7"/>
    <w:rsid w:val="00933B47"/>
    <w:tblPr>
      <w:tblStyleRowBandSize w:val="1"/>
      <w:tblStyleColBandSize w:val="1"/>
      <w:tblCellMar>
        <w:top w:w="0" w:type="dxa"/>
        <w:left w:w="115" w:type="dxa"/>
        <w:bottom w:w="0" w:type="dxa"/>
        <w:right w:w="115" w:type="dxa"/>
      </w:tblCellMar>
    </w:tblPr>
  </w:style>
  <w:style w:type="table" w:customStyle="1" w:styleId="45">
    <w:name w:val="45"/>
    <w:basedOn w:val="TableNormal7"/>
    <w:rsid w:val="00933B47"/>
    <w:tblPr>
      <w:tblStyleRowBandSize w:val="1"/>
      <w:tblStyleColBandSize w:val="1"/>
      <w:tblCellMar>
        <w:top w:w="0" w:type="dxa"/>
        <w:left w:w="115" w:type="dxa"/>
        <w:bottom w:w="0" w:type="dxa"/>
        <w:right w:w="115" w:type="dxa"/>
      </w:tblCellMar>
    </w:tblPr>
  </w:style>
  <w:style w:type="table" w:customStyle="1" w:styleId="44">
    <w:name w:val="44"/>
    <w:basedOn w:val="TableNormal7"/>
    <w:rsid w:val="00933B47"/>
    <w:tblPr>
      <w:tblStyleRowBandSize w:val="1"/>
      <w:tblStyleColBandSize w:val="1"/>
      <w:tblCellMar>
        <w:top w:w="0" w:type="dxa"/>
        <w:left w:w="115" w:type="dxa"/>
        <w:bottom w:w="0" w:type="dxa"/>
        <w:right w:w="115" w:type="dxa"/>
      </w:tblCellMar>
    </w:tblPr>
  </w:style>
  <w:style w:type="table" w:customStyle="1" w:styleId="43">
    <w:name w:val="43"/>
    <w:basedOn w:val="TableNormal7"/>
    <w:rsid w:val="00933B47"/>
    <w:tblPr>
      <w:tblStyleRowBandSize w:val="1"/>
      <w:tblStyleColBandSize w:val="1"/>
      <w:tblCellMar>
        <w:top w:w="0" w:type="dxa"/>
        <w:left w:w="115" w:type="dxa"/>
        <w:bottom w:w="0" w:type="dxa"/>
        <w:right w:w="115" w:type="dxa"/>
      </w:tblCellMar>
    </w:tblPr>
  </w:style>
  <w:style w:type="table" w:customStyle="1" w:styleId="42">
    <w:name w:val="42"/>
    <w:basedOn w:val="TableNormal7"/>
    <w:rsid w:val="00933B47"/>
    <w:tblPr>
      <w:tblStyleRowBandSize w:val="1"/>
      <w:tblStyleColBandSize w:val="1"/>
      <w:tblCellMar>
        <w:top w:w="0" w:type="dxa"/>
        <w:left w:w="115" w:type="dxa"/>
        <w:bottom w:w="0" w:type="dxa"/>
        <w:right w:w="115" w:type="dxa"/>
      </w:tblCellMar>
    </w:tblPr>
  </w:style>
  <w:style w:type="table" w:customStyle="1" w:styleId="41">
    <w:name w:val="41"/>
    <w:basedOn w:val="TableNormal7"/>
    <w:rsid w:val="00933B47"/>
    <w:tblPr>
      <w:tblStyleRowBandSize w:val="1"/>
      <w:tblStyleColBandSize w:val="1"/>
      <w:tblCellMar>
        <w:top w:w="0" w:type="dxa"/>
        <w:left w:w="115" w:type="dxa"/>
        <w:bottom w:w="0" w:type="dxa"/>
        <w:right w:w="115" w:type="dxa"/>
      </w:tblCellMar>
    </w:tblPr>
  </w:style>
  <w:style w:type="table" w:customStyle="1" w:styleId="40">
    <w:name w:val="40"/>
    <w:basedOn w:val="TableNormal7"/>
    <w:rsid w:val="00933B47"/>
    <w:tblPr>
      <w:tblStyleRowBandSize w:val="1"/>
      <w:tblStyleColBandSize w:val="1"/>
      <w:tblCellMar>
        <w:top w:w="0" w:type="dxa"/>
        <w:left w:w="115" w:type="dxa"/>
        <w:bottom w:w="0" w:type="dxa"/>
        <w:right w:w="115" w:type="dxa"/>
      </w:tblCellMar>
    </w:tblPr>
  </w:style>
  <w:style w:type="table" w:customStyle="1" w:styleId="39">
    <w:name w:val="39"/>
    <w:basedOn w:val="TableNormal7"/>
    <w:rsid w:val="00933B47"/>
    <w:tblPr>
      <w:tblStyleRowBandSize w:val="1"/>
      <w:tblStyleColBandSize w:val="1"/>
      <w:tblCellMar>
        <w:top w:w="0" w:type="dxa"/>
        <w:left w:w="115" w:type="dxa"/>
        <w:bottom w:w="0" w:type="dxa"/>
        <w:right w:w="115" w:type="dxa"/>
      </w:tblCellMar>
    </w:tblPr>
  </w:style>
  <w:style w:type="table" w:customStyle="1" w:styleId="38">
    <w:name w:val="38"/>
    <w:basedOn w:val="TableNormal7"/>
    <w:rsid w:val="00933B47"/>
    <w:tblPr>
      <w:tblStyleRowBandSize w:val="1"/>
      <w:tblStyleColBandSize w:val="1"/>
      <w:tblCellMar>
        <w:top w:w="0" w:type="dxa"/>
        <w:left w:w="115" w:type="dxa"/>
        <w:bottom w:w="0" w:type="dxa"/>
        <w:right w:w="115" w:type="dxa"/>
      </w:tblCellMar>
    </w:tblPr>
  </w:style>
  <w:style w:type="table" w:customStyle="1" w:styleId="37">
    <w:name w:val="37"/>
    <w:basedOn w:val="TableNormal7"/>
    <w:rsid w:val="00933B47"/>
    <w:tblPr>
      <w:tblStyleRowBandSize w:val="1"/>
      <w:tblStyleColBandSize w:val="1"/>
      <w:tblCellMar>
        <w:top w:w="0" w:type="dxa"/>
        <w:left w:w="115" w:type="dxa"/>
        <w:bottom w:w="0" w:type="dxa"/>
        <w:right w:w="115" w:type="dxa"/>
      </w:tblCellMar>
    </w:tblPr>
  </w:style>
  <w:style w:type="table" w:customStyle="1" w:styleId="36">
    <w:name w:val="36"/>
    <w:basedOn w:val="TableNormal7"/>
    <w:rsid w:val="00933B47"/>
    <w:tblPr>
      <w:tblStyleRowBandSize w:val="1"/>
      <w:tblStyleColBandSize w:val="1"/>
      <w:tblCellMar>
        <w:top w:w="0" w:type="dxa"/>
        <w:left w:w="115" w:type="dxa"/>
        <w:bottom w:w="0" w:type="dxa"/>
        <w:right w:w="115" w:type="dxa"/>
      </w:tblCellMar>
    </w:tblPr>
  </w:style>
  <w:style w:type="table" w:customStyle="1" w:styleId="35">
    <w:name w:val="35"/>
    <w:basedOn w:val="TableNormal7"/>
    <w:rsid w:val="00933B47"/>
    <w:tblPr>
      <w:tblStyleRowBandSize w:val="1"/>
      <w:tblStyleColBandSize w:val="1"/>
      <w:tblCellMar>
        <w:top w:w="0" w:type="dxa"/>
        <w:left w:w="115" w:type="dxa"/>
        <w:bottom w:w="0" w:type="dxa"/>
        <w:right w:w="115" w:type="dxa"/>
      </w:tblCellMar>
    </w:tblPr>
  </w:style>
  <w:style w:type="table" w:customStyle="1" w:styleId="34">
    <w:name w:val="34"/>
    <w:basedOn w:val="TableNormal7"/>
    <w:rsid w:val="00933B47"/>
    <w:tblPr>
      <w:tblStyleRowBandSize w:val="1"/>
      <w:tblStyleColBandSize w:val="1"/>
      <w:tblCellMar>
        <w:top w:w="0" w:type="dxa"/>
        <w:left w:w="115" w:type="dxa"/>
        <w:bottom w:w="0" w:type="dxa"/>
        <w:right w:w="115" w:type="dxa"/>
      </w:tblCellMar>
    </w:tblPr>
  </w:style>
  <w:style w:type="table" w:customStyle="1" w:styleId="33">
    <w:name w:val="33"/>
    <w:basedOn w:val="TableNormal7"/>
    <w:rsid w:val="00933B47"/>
    <w:tblPr>
      <w:tblStyleRowBandSize w:val="1"/>
      <w:tblStyleColBandSize w:val="1"/>
      <w:tblCellMar>
        <w:top w:w="0" w:type="dxa"/>
        <w:left w:w="115" w:type="dxa"/>
        <w:bottom w:w="0" w:type="dxa"/>
        <w:right w:w="115" w:type="dxa"/>
      </w:tblCellMar>
    </w:tblPr>
  </w:style>
  <w:style w:type="table" w:customStyle="1" w:styleId="32">
    <w:name w:val="32"/>
    <w:basedOn w:val="TableNormal7"/>
    <w:rsid w:val="00933B47"/>
    <w:tblPr>
      <w:tblStyleRowBandSize w:val="1"/>
      <w:tblStyleColBandSize w:val="1"/>
      <w:tblCellMar>
        <w:top w:w="0" w:type="dxa"/>
        <w:left w:w="115" w:type="dxa"/>
        <w:bottom w:w="0" w:type="dxa"/>
        <w:right w:w="115" w:type="dxa"/>
      </w:tblCellMar>
    </w:tblPr>
  </w:style>
  <w:style w:type="table" w:customStyle="1" w:styleId="31">
    <w:name w:val="31"/>
    <w:basedOn w:val="TableNormal7"/>
    <w:rsid w:val="00933B47"/>
    <w:tblPr>
      <w:tblStyleRowBandSize w:val="1"/>
      <w:tblStyleColBandSize w:val="1"/>
      <w:tblCellMar>
        <w:top w:w="0" w:type="dxa"/>
        <w:left w:w="115" w:type="dxa"/>
        <w:bottom w:w="0" w:type="dxa"/>
        <w:right w:w="115" w:type="dxa"/>
      </w:tblCellMar>
    </w:tblPr>
  </w:style>
  <w:style w:type="table" w:customStyle="1" w:styleId="30">
    <w:name w:val="30"/>
    <w:basedOn w:val="TableNormal7"/>
    <w:rsid w:val="00933B47"/>
    <w:tblPr>
      <w:tblStyleRowBandSize w:val="1"/>
      <w:tblStyleColBandSize w:val="1"/>
      <w:tblCellMar>
        <w:top w:w="0" w:type="dxa"/>
        <w:left w:w="115" w:type="dxa"/>
        <w:bottom w:w="0" w:type="dxa"/>
        <w:right w:w="115" w:type="dxa"/>
      </w:tblCellMar>
    </w:tblPr>
  </w:style>
  <w:style w:type="table" w:customStyle="1" w:styleId="29">
    <w:name w:val="29"/>
    <w:basedOn w:val="TableNormal7"/>
    <w:rsid w:val="00933B47"/>
    <w:tblPr>
      <w:tblStyleRowBandSize w:val="1"/>
      <w:tblStyleColBandSize w:val="1"/>
      <w:tblCellMar>
        <w:top w:w="0" w:type="dxa"/>
        <w:left w:w="115" w:type="dxa"/>
        <w:bottom w:w="0" w:type="dxa"/>
        <w:right w:w="115" w:type="dxa"/>
      </w:tblCellMar>
    </w:tblPr>
  </w:style>
  <w:style w:type="table" w:customStyle="1" w:styleId="28">
    <w:name w:val="28"/>
    <w:basedOn w:val="TableNormal7"/>
    <w:rsid w:val="00933B47"/>
    <w:tblPr>
      <w:tblStyleRowBandSize w:val="1"/>
      <w:tblStyleColBandSize w:val="1"/>
      <w:tblCellMar>
        <w:top w:w="0" w:type="dxa"/>
        <w:left w:w="115" w:type="dxa"/>
        <w:bottom w:w="0" w:type="dxa"/>
        <w:right w:w="115" w:type="dxa"/>
      </w:tblCellMar>
    </w:tblPr>
  </w:style>
  <w:style w:type="table" w:customStyle="1" w:styleId="27">
    <w:name w:val="27"/>
    <w:basedOn w:val="TableNormal7"/>
    <w:rsid w:val="00933B47"/>
    <w:tblPr>
      <w:tblStyleRowBandSize w:val="1"/>
      <w:tblStyleColBandSize w:val="1"/>
      <w:tblCellMar>
        <w:top w:w="0" w:type="dxa"/>
        <w:left w:w="115" w:type="dxa"/>
        <w:bottom w:w="0" w:type="dxa"/>
        <w:right w:w="115" w:type="dxa"/>
      </w:tblCellMar>
    </w:tblPr>
  </w:style>
  <w:style w:type="table" w:customStyle="1" w:styleId="26">
    <w:name w:val="26"/>
    <w:basedOn w:val="TableNormal7"/>
    <w:rsid w:val="00933B47"/>
    <w:tblPr>
      <w:tblStyleRowBandSize w:val="1"/>
      <w:tblStyleColBandSize w:val="1"/>
      <w:tblCellMar>
        <w:top w:w="0" w:type="dxa"/>
        <w:left w:w="115" w:type="dxa"/>
        <w:bottom w:w="0" w:type="dxa"/>
        <w:right w:w="115" w:type="dxa"/>
      </w:tblCellMar>
    </w:tblPr>
  </w:style>
  <w:style w:type="table" w:customStyle="1" w:styleId="25">
    <w:name w:val="25"/>
    <w:basedOn w:val="TableNormal7"/>
    <w:rsid w:val="00933B47"/>
    <w:tblPr>
      <w:tblStyleRowBandSize w:val="1"/>
      <w:tblStyleColBandSize w:val="1"/>
      <w:tblCellMar>
        <w:top w:w="0" w:type="dxa"/>
        <w:left w:w="115" w:type="dxa"/>
        <w:bottom w:w="0" w:type="dxa"/>
        <w:right w:w="115" w:type="dxa"/>
      </w:tblCellMar>
    </w:tblPr>
  </w:style>
  <w:style w:type="table" w:customStyle="1" w:styleId="24">
    <w:name w:val="24"/>
    <w:basedOn w:val="TableNormal7"/>
    <w:rsid w:val="00933B47"/>
    <w:tblPr>
      <w:tblStyleRowBandSize w:val="1"/>
      <w:tblStyleColBandSize w:val="1"/>
      <w:tblCellMar>
        <w:top w:w="0" w:type="dxa"/>
        <w:left w:w="115" w:type="dxa"/>
        <w:bottom w:w="0" w:type="dxa"/>
        <w:right w:w="115" w:type="dxa"/>
      </w:tblCellMar>
    </w:tblPr>
  </w:style>
  <w:style w:type="table" w:customStyle="1" w:styleId="23">
    <w:name w:val="23"/>
    <w:basedOn w:val="TableNormal7"/>
    <w:rsid w:val="00933B47"/>
    <w:tblPr>
      <w:tblStyleRowBandSize w:val="1"/>
      <w:tblStyleColBandSize w:val="1"/>
      <w:tblCellMar>
        <w:top w:w="0" w:type="dxa"/>
        <w:left w:w="115" w:type="dxa"/>
        <w:bottom w:w="0" w:type="dxa"/>
        <w:right w:w="115" w:type="dxa"/>
      </w:tblCellMar>
    </w:tblPr>
  </w:style>
  <w:style w:type="table" w:customStyle="1" w:styleId="22">
    <w:name w:val="22"/>
    <w:basedOn w:val="TableNormal7"/>
    <w:rsid w:val="00933B47"/>
    <w:tblPr>
      <w:tblStyleRowBandSize w:val="1"/>
      <w:tblStyleColBandSize w:val="1"/>
      <w:tblCellMar>
        <w:top w:w="0" w:type="dxa"/>
        <w:left w:w="115" w:type="dxa"/>
        <w:bottom w:w="0" w:type="dxa"/>
        <w:right w:w="115" w:type="dxa"/>
      </w:tblCellMar>
    </w:tblPr>
  </w:style>
  <w:style w:type="table" w:customStyle="1" w:styleId="21">
    <w:name w:val="21"/>
    <w:basedOn w:val="TableNormal7"/>
    <w:rsid w:val="00933B47"/>
    <w:tblPr>
      <w:tblStyleRowBandSize w:val="1"/>
      <w:tblStyleColBandSize w:val="1"/>
      <w:tblCellMar>
        <w:top w:w="0" w:type="dxa"/>
        <w:left w:w="115" w:type="dxa"/>
        <w:bottom w:w="0" w:type="dxa"/>
        <w:right w:w="115" w:type="dxa"/>
      </w:tblCellMar>
    </w:tblPr>
  </w:style>
  <w:style w:type="table" w:customStyle="1" w:styleId="20">
    <w:name w:val="20"/>
    <w:basedOn w:val="TableNormal7"/>
    <w:rsid w:val="00933B47"/>
    <w:tblPr>
      <w:tblStyleRowBandSize w:val="1"/>
      <w:tblStyleColBandSize w:val="1"/>
      <w:tblCellMar>
        <w:top w:w="0" w:type="dxa"/>
        <w:left w:w="115" w:type="dxa"/>
        <w:bottom w:w="0" w:type="dxa"/>
        <w:right w:w="115" w:type="dxa"/>
      </w:tblCellMar>
    </w:tblPr>
  </w:style>
  <w:style w:type="table" w:customStyle="1" w:styleId="19">
    <w:name w:val="19"/>
    <w:basedOn w:val="TableNormal7"/>
    <w:rsid w:val="00933B47"/>
    <w:tblPr>
      <w:tblStyleRowBandSize w:val="1"/>
      <w:tblStyleColBandSize w:val="1"/>
      <w:tblCellMar>
        <w:top w:w="0" w:type="dxa"/>
        <w:left w:w="115" w:type="dxa"/>
        <w:bottom w:w="0" w:type="dxa"/>
        <w:right w:w="115" w:type="dxa"/>
      </w:tblCellMar>
    </w:tblPr>
  </w:style>
  <w:style w:type="table" w:customStyle="1" w:styleId="18">
    <w:name w:val="18"/>
    <w:basedOn w:val="TableNormal7"/>
    <w:rsid w:val="00933B47"/>
    <w:tblPr>
      <w:tblStyleRowBandSize w:val="1"/>
      <w:tblStyleColBandSize w:val="1"/>
      <w:tblCellMar>
        <w:top w:w="0" w:type="dxa"/>
        <w:left w:w="115" w:type="dxa"/>
        <w:bottom w:w="0" w:type="dxa"/>
        <w:right w:w="115" w:type="dxa"/>
      </w:tblCellMar>
    </w:tblPr>
  </w:style>
  <w:style w:type="table" w:customStyle="1" w:styleId="17">
    <w:name w:val="17"/>
    <w:basedOn w:val="TableNormal7"/>
    <w:rsid w:val="00933B47"/>
    <w:tblPr>
      <w:tblStyleRowBandSize w:val="1"/>
      <w:tblStyleColBandSize w:val="1"/>
      <w:tblCellMar>
        <w:top w:w="0" w:type="dxa"/>
        <w:left w:w="115" w:type="dxa"/>
        <w:bottom w:w="0" w:type="dxa"/>
        <w:right w:w="115" w:type="dxa"/>
      </w:tblCellMar>
    </w:tblPr>
  </w:style>
  <w:style w:type="table" w:customStyle="1" w:styleId="16">
    <w:name w:val="16"/>
    <w:basedOn w:val="TableNormal7"/>
    <w:rsid w:val="00933B47"/>
    <w:tblPr>
      <w:tblStyleRowBandSize w:val="1"/>
      <w:tblStyleColBandSize w:val="1"/>
      <w:tblCellMar>
        <w:top w:w="0" w:type="dxa"/>
        <w:left w:w="115" w:type="dxa"/>
        <w:bottom w:w="0" w:type="dxa"/>
        <w:right w:w="115" w:type="dxa"/>
      </w:tblCellMar>
    </w:tblPr>
  </w:style>
  <w:style w:type="table" w:customStyle="1" w:styleId="15">
    <w:name w:val="15"/>
    <w:basedOn w:val="TableNormal7"/>
    <w:rsid w:val="00933B47"/>
    <w:tblPr>
      <w:tblStyleRowBandSize w:val="1"/>
      <w:tblStyleColBandSize w:val="1"/>
      <w:tblCellMar>
        <w:top w:w="0" w:type="dxa"/>
        <w:left w:w="115" w:type="dxa"/>
        <w:bottom w:w="0" w:type="dxa"/>
        <w:right w:w="115" w:type="dxa"/>
      </w:tblCellMar>
    </w:tblPr>
  </w:style>
  <w:style w:type="table" w:customStyle="1" w:styleId="14">
    <w:name w:val="14"/>
    <w:basedOn w:val="TableNormal7"/>
    <w:rsid w:val="00933B47"/>
    <w:tblPr>
      <w:tblStyleRowBandSize w:val="1"/>
      <w:tblStyleColBandSize w:val="1"/>
      <w:tblCellMar>
        <w:top w:w="0" w:type="dxa"/>
        <w:left w:w="115" w:type="dxa"/>
        <w:bottom w:w="0" w:type="dxa"/>
        <w:right w:w="115" w:type="dxa"/>
      </w:tblCellMar>
    </w:tblPr>
  </w:style>
  <w:style w:type="table" w:customStyle="1" w:styleId="13">
    <w:name w:val="13"/>
    <w:basedOn w:val="TableNormal7"/>
    <w:rsid w:val="00933B47"/>
    <w:tblPr>
      <w:tblStyleRowBandSize w:val="1"/>
      <w:tblStyleColBandSize w:val="1"/>
      <w:tblCellMar>
        <w:top w:w="0" w:type="dxa"/>
        <w:left w:w="115" w:type="dxa"/>
        <w:bottom w:w="0" w:type="dxa"/>
        <w:right w:w="115" w:type="dxa"/>
      </w:tblCellMar>
    </w:tblPr>
  </w:style>
  <w:style w:type="table" w:customStyle="1" w:styleId="12">
    <w:name w:val="12"/>
    <w:basedOn w:val="TableNormal7"/>
    <w:rsid w:val="00933B47"/>
    <w:tblPr>
      <w:tblStyleRowBandSize w:val="1"/>
      <w:tblStyleColBandSize w:val="1"/>
      <w:tblCellMar>
        <w:top w:w="0" w:type="dxa"/>
        <w:left w:w="115" w:type="dxa"/>
        <w:bottom w:w="0" w:type="dxa"/>
        <w:right w:w="115" w:type="dxa"/>
      </w:tblCellMar>
    </w:tblPr>
  </w:style>
  <w:style w:type="table" w:customStyle="1" w:styleId="11">
    <w:name w:val="11"/>
    <w:basedOn w:val="TableNormal7"/>
    <w:rsid w:val="00933B47"/>
    <w:tblPr>
      <w:tblStyleRowBandSize w:val="1"/>
      <w:tblStyleColBandSize w:val="1"/>
      <w:tblCellMar>
        <w:top w:w="0" w:type="dxa"/>
        <w:left w:w="115" w:type="dxa"/>
        <w:bottom w:w="0" w:type="dxa"/>
        <w:right w:w="115" w:type="dxa"/>
      </w:tblCellMar>
    </w:tblPr>
  </w:style>
  <w:style w:type="table" w:customStyle="1" w:styleId="10">
    <w:name w:val="10"/>
    <w:basedOn w:val="TableNormal7"/>
    <w:rsid w:val="00933B47"/>
    <w:tblPr>
      <w:tblStyleRowBandSize w:val="1"/>
      <w:tblStyleColBandSize w:val="1"/>
      <w:tblCellMar>
        <w:top w:w="0" w:type="dxa"/>
        <w:left w:w="115" w:type="dxa"/>
        <w:bottom w:w="0" w:type="dxa"/>
        <w:right w:w="115" w:type="dxa"/>
      </w:tblCellMar>
    </w:tblPr>
  </w:style>
  <w:style w:type="table" w:customStyle="1" w:styleId="9">
    <w:name w:val="9"/>
    <w:basedOn w:val="TableNormal7"/>
    <w:rsid w:val="00933B47"/>
    <w:tblPr>
      <w:tblStyleRowBandSize w:val="1"/>
      <w:tblStyleColBandSize w:val="1"/>
      <w:tblCellMar>
        <w:top w:w="0" w:type="dxa"/>
        <w:left w:w="115" w:type="dxa"/>
        <w:bottom w:w="0" w:type="dxa"/>
        <w:right w:w="115" w:type="dxa"/>
      </w:tblCellMar>
    </w:tblPr>
  </w:style>
  <w:style w:type="table" w:customStyle="1" w:styleId="8">
    <w:name w:val="8"/>
    <w:basedOn w:val="TableNormal7"/>
    <w:rsid w:val="00933B47"/>
    <w:tblPr>
      <w:tblStyleRowBandSize w:val="1"/>
      <w:tblStyleColBandSize w:val="1"/>
      <w:tblCellMar>
        <w:top w:w="0" w:type="dxa"/>
        <w:left w:w="115" w:type="dxa"/>
        <w:bottom w:w="0" w:type="dxa"/>
        <w:right w:w="115" w:type="dxa"/>
      </w:tblCellMar>
    </w:tblPr>
  </w:style>
  <w:style w:type="table" w:customStyle="1" w:styleId="7">
    <w:name w:val="7"/>
    <w:basedOn w:val="TableNormal7"/>
    <w:rsid w:val="00933B47"/>
    <w:tblPr>
      <w:tblStyleRowBandSize w:val="1"/>
      <w:tblStyleColBandSize w:val="1"/>
      <w:tblCellMar>
        <w:top w:w="0" w:type="dxa"/>
        <w:left w:w="115" w:type="dxa"/>
        <w:bottom w:w="0" w:type="dxa"/>
        <w:right w:w="115" w:type="dxa"/>
      </w:tblCellMar>
    </w:tblPr>
  </w:style>
  <w:style w:type="table" w:customStyle="1" w:styleId="6">
    <w:name w:val="6"/>
    <w:basedOn w:val="TableNormal7"/>
    <w:rsid w:val="00933B47"/>
    <w:tblPr>
      <w:tblStyleRowBandSize w:val="1"/>
      <w:tblStyleColBandSize w:val="1"/>
      <w:tblCellMar>
        <w:top w:w="0" w:type="dxa"/>
        <w:left w:w="115" w:type="dxa"/>
        <w:bottom w:w="0" w:type="dxa"/>
        <w:right w:w="115" w:type="dxa"/>
      </w:tblCellMar>
    </w:tblPr>
  </w:style>
  <w:style w:type="table" w:customStyle="1" w:styleId="5">
    <w:name w:val="5"/>
    <w:basedOn w:val="TableNormal7"/>
    <w:rsid w:val="00933B47"/>
    <w:tblPr>
      <w:tblStyleRowBandSize w:val="1"/>
      <w:tblStyleColBandSize w:val="1"/>
      <w:tblCellMar>
        <w:top w:w="0" w:type="dxa"/>
        <w:left w:w="115" w:type="dxa"/>
        <w:bottom w:w="0" w:type="dxa"/>
        <w:right w:w="115" w:type="dxa"/>
      </w:tblCellMar>
    </w:tblPr>
  </w:style>
  <w:style w:type="table" w:customStyle="1" w:styleId="4">
    <w:name w:val="4"/>
    <w:basedOn w:val="TableNormal7"/>
    <w:rsid w:val="00933B47"/>
    <w:tblPr>
      <w:tblStyleRowBandSize w:val="1"/>
      <w:tblStyleColBandSize w:val="1"/>
      <w:tblCellMar>
        <w:top w:w="0" w:type="dxa"/>
        <w:left w:w="70" w:type="dxa"/>
        <w:bottom w:w="0" w:type="dxa"/>
        <w:right w:w="70" w:type="dxa"/>
      </w:tblCellMar>
    </w:tblPr>
  </w:style>
  <w:style w:type="table" w:customStyle="1" w:styleId="3">
    <w:name w:val="3"/>
    <w:basedOn w:val="TableNormal7"/>
    <w:rsid w:val="00933B47"/>
    <w:tblPr>
      <w:tblStyleRowBandSize w:val="1"/>
      <w:tblStyleColBandSize w:val="1"/>
      <w:tblCellMar>
        <w:top w:w="0" w:type="dxa"/>
        <w:left w:w="85" w:type="dxa"/>
        <w:bottom w:w="0" w:type="dxa"/>
        <w:right w:w="85" w:type="dxa"/>
      </w:tblCellMar>
    </w:tblPr>
  </w:style>
  <w:style w:type="table" w:customStyle="1" w:styleId="210">
    <w:name w:val="210"/>
    <w:basedOn w:val="TableNormal7"/>
    <w:rsid w:val="00933B47"/>
    <w:tblPr>
      <w:tblStyleRowBandSize w:val="1"/>
      <w:tblStyleColBandSize w:val="1"/>
      <w:tblCellMar>
        <w:top w:w="0" w:type="dxa"/>
        <w:left w:w="115" w:type="dxa"/>
        <w:bottom w:w="0"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tblInd w:w="0" w:type="dxa"/>
      <w:tblCellMar>
        <w:top w:w="0" w:type="dxa"/>
        <w:left w:w="108" w:type="dxa"/>
        <w:bottom w:w="0" w:type="dxa"/>
        <w:right w:w="108" w:type="dxa"/>
      </w:tblCellMa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162">
      <w:bodyDiv w:val="1"/>
      <w:marLeft w:val="0"/>
      <w:marRight w:val="0"/>
      <w:marTop w:val="0"/>
      <w:marBottom w:val="0"/>
      <w:divBdr>
        <w:top w:val="none" w:sz="0" w:space="0" w:color="auto"/>
        <w:left w:val="none" w:sz="0" w:space="0" w:color="auto"/>
        <w:bottom w:val="none" w:sz="0" w:space="0" w:color="auto"/>
        <w:right w:val="none" w:sz="0" w:space="0" w:color="auto"/>
      </w:divBdr>
    </w:div>
    <w:div w:id="42415924">
      <w:bodyDiv w:val="1"/>
      <w:marLeft w:val="0"/>
      <w:marRight w:val="0"/>
      <w:marTop w:val="0"/>
      <w:marBottom w:val="0"/>
      <w:divBdr>
        <w:top w:val="none" w:sz="0" w:space="0" w:color="auto"/>
        <w:left w:val="none" w:sz="0" w:space="0" w:color="auto"/>
        <w:bottom w:val="none" w:sz="0" w:space="0" w:color="auto"/>
        <w:right w:val="none" w:sz="0" w:space="0" w:color="auto"/>
      </w:divBdr>
    </w:div>
    <w:div w:id="43023383">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65999176">
      <w:bodyDiv w:val="1"/>
      <w:marLeft w:val="0"/>
      <w:marRight w:val="0"/>
      <w:marTop w:val="0"/>
      <w:marBottom w:val="0"/>
      <w:divBdr>
        <w:top w:val="none" w:sz="0" w:space="0" w:color="auto"/>
        <w:left w:val="none" w:sz="0" w:space="0" w:color="auto"/>
        <w:bottom w:val="none" w:sz="0" w:space="0" w:color="auto"/>
        <w:right w:val="none" w:sz="0" w:space="0" w:color="auto"/>
      </w:divBdr>
    </w:div>
    <w:div w:id="66729201">
      <w:bodyDiv w:val="1"/>
      <w:marLeft w:val="0"/>
      <w:marRight w:val="0"/>
      <w:marTop w:val="0"/>
      <w:marBottom w:val="0"/>
      <w:divBdr>
        <w:top w:val="none" w:sz="0" w:space="0" w:color="auto"/>
        <w:left w:val="none" w:sz="0" w:space="0" w:color="auto"/>
        <w:bottom w:val="none" w:sz="0" w:space="0" w:color="auto"/>
        <w:right w:val="none" w:sz="0" w:space="0" w:color="auto"/>
      </w:divBdr>
    </w:div>
    <w:div w:id="75517659">
      <w:bodyDiv w:val="1"/>
      <w:marLeft w:val="0"/>
      <w:marRight w:val="0"/>
      <w:marTop w:val="0"/>
      <w:marBottom w:val="0"/>
      <w:divBdr>
        <w:top w:val="none" w:sz="0" w:space="0" w:color="auto"/>
        <w:left w:val="none" w:sz="0" w:space="0" w:color="auto"/>
        <w:bottom w:val="none" w:sz="0" w:space="0" w:color="auto"/>
        <w:right w:val="none" w:sz="0" w:space="0" w:color="auto"/>
      </w:divBdr>
    </w:div>
    <w:div w:id="91510381">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15100500">
      <w:bodyDiv w:val="1"/>
      <w:marLeft w:val="0"/>
      <w:marRight w:val="0"/>
      <w:marTop w:val="0"/>
      <w:marBottom w:val="0"/>
      <w:divBdr>
        <w:top w:val="none" w:sz="0" w:space="0" w:color="auto"/>
        <w:left w:val="none" w:sz="0" w:space="0" w:color="auto"/>
        <w:bottom w:val="none" w:sz="0" w:space="0" w:color="auto"/>
        <w:right w:val="none" w:sz="0" w:space="0" w:color="auto"/>
      </w:divBdr>
    </w:div>
    <w:div w:id="115414689">
      <w:bodyDiv w:val="1"/>
      <w:marLeft w:val="0"/>
      <w:marRight w:val="0"/>
      <w:marTop w:val="0"/>
      <w:marBottom w:val="0"/>
      <w:divBdr>
        <w:top w:val="none" w:sz="0" w:space="0" w:color="auto"/>
        <w:left w:val="none" w:sz="0" w:space="0" w:color="auto"/>
        <w:bottom w:val="none" w:sz="0" w:space="0" w:color="auto"/>
        <w:right w:val="none" w:sz="0" w:space="0" w:color="auto"/>
      </w:divBdr>
    </w:div>
    <w:div w:id="123155859">
      <w:bodyDiv w:val="1"/>
      <w:marLeft w:val="0"/>
      <w:marRight w:val="0"/>
      <w:marTop w:val="0"/>
      <w:marBottom w:val="0"/>
      <w:divBdr>
        <w:top w:val="none" w:sz="0" w:space="0" w:color="auto"/>
        <w:left w:val="none" w:sz="0" w:space="0" w:color="auto"/>
        <w:bottom w:val="none" w:sz="0" w:space="0" w:color="auto"/>
        <w:right w:val="none" w:sz="0" w:space="0" w:color="auto"/>
      </w:divBdr>
    </w:div>
    <w:div w:id="137380539">
      <w:bodyDiv w:val="1"/>
      <w:marLeft w:val="0"/>
      <w:marRight w:val="0"/>
      <w:marTop w:val="0"/>
      <w:marBottom w:val="0"/>
      <w:divBdr>
        <w:top w:val="none" w:sz="0" w:space="0" w:color="auto"/>
        <w:left w:val="none" w:sz="0" w:space="0" w:color="auto"/>
        <w:bottom w:val="none" w:sz="0" w:space="0" w:color="auto"/>
        <w:right w:val="none" w:sz="0" w:space="0" w:color="auto"/>
      </w:divBdr>
    </w:div>
    <w:div w:id="170218859">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75117231">
      <w:bodyDiv w:val="1"/>
      <w:marLeft w:val="0"/>
      <w:marRight w:val="0"/>
      <w:marTop w:val="0"/>
      <w:marBottom w:val="0"/>
      <w:divBdr>
        <w:top w:val="none" w:sz="0" w:space="0" w:color="auto"/>
        <w:left w:val="none" w:sz="0" w:space="0" w:color="auto"/>
        <w:bottom w:val="none" w:sz="0" w:space="0" w:color="auto"/>
        <w:right w:val="none" w:sz="0" w:space="0" w:color="auto"/>
      </w:divBdr>
    </w:div>
    <w:div w:id="178741439">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189490300">
      <w:bodyDiv w:val="1"/>
      <w:marLeft w:val="0"/>
      <w:marRight w:val="0"/>
      <w:marTop w:val="0"/>
      <w:marBottom w:val="0"/>
      <w:divBdr>
        <w:top w:val="none" w:sz="0" w:space="0" w:color="auto"/>
        <w:left w:val="none" w:sz="0" w:space="0" w:color="auto"/>
        <w:bottom w:val="none" w:sz="0" w:space="0" w:color="auto"/>
        <w:right w:val="none" w:sz="0" w:space="0" w:color="auto"/>
      </w:divBdr>
    </w:div>
    <w:div w:id="195698474">
      <w:bodyDiv w:val="1"/>
      <w:marLeft w:val="0"/>
      <w:marRight w:val="0"/>
      <w:marTop w:val="0"/>
      <w:marBottom w:val="0"/>
      <w:divBdr>
        <w:top w:val="none" w:sz="0" w:space="0" w:color="auto"/>
        <w:left w:val="none" w:sz="0" w:space="0" w:color="auto"/>
        <w:bottom w:val="none" w:sz="0" w:space="0" w:color="auto"/>
        <w:right w:val="none" w:sz="0" w:space="0" w:color="auto"/>
      </w:divBdr>
    </w:div>
    <w:div w:id="197011449">
      <w:bodyDiv w:val="1"/>
      <w:marLeft w:val="0"/>
      <w:marRight w:val="0"/>
      <w:marTop w:val="0"/>
      <w:marBottom w:val="0"/>
      <w:divBdr>
        <w:top w:val="none" w:sz="0" w:space="0" w:color="auto"/>
        <w:left w:val="none" w:sz="0" w:space="0" w:color="auto"/>
        <w:bottom w:val="none" w:sz="0" w:space="0" w:color="auto"/>
        <w:right w:val="none" w:sz="0" w:space="0" w:color="auto"/>
      </w:divBdr>
    </w:div>
    <w:div w:id="215236722">
      <w:bodyDiv w:val="1"/>
      <w:marLeft w:val="0"/>
      <w:marRight w:val="0"/>
      <w:marTop w:val="0"/>
      <w:marBottom w:val="0"/>
      <w:divBdr>
        <w:top w:val="none" w:sz="0" w:space="0" w:color="auto"/>
        <w:left w:val="none" w:sz="0" w:space="0" w:color="auto"/>
        <w:bottom w:val="none" w:sz="0" w:space="0" w:color="auto"/>
        <w:right w:val="none" w:sz="0" w:space="0" w:color="auto"/>
      </w:divBdr>
    </w:div>
    <w:div w:id="219752434">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34510961">
      <w:bodyDiv w:val="1"/>
      <w:marLeft w:val="0"/>
      <w:marRight w:val="0"/>
      <w:marTop w:val="0"/>
      <w:marBottom w:val="0"/>
      <w:divBdr>
        <w:top w:val="none" w:sz="0" w:space="0" w:color="auto"/>
        <w:left w:val="none" w:sz="0" w:space="0" w:color="auto"/>
        <w:bottom w:val="none" w:sz="0" w:space="0" w:color="auto"/>
        <w:right w:val="none" w:sz="0" w:space="0" w:color="auto"/>
      </w:divBdr>
    </w:div>
    <w:div w:id="245070018">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74944115">
      <w:bodyDiv w:val="1"/>
      <w:marLeft w:val="0"/>
      <w:marRight w:val="0"/>
      <w:marTop w:val="0"/>
      <w:marBottom w:val="0"/>
      <w:divBdr>
        <w:top w:val="none" w:sz="0" w:space="0" w:color="auto"/>
        <w:left w:val="none" w:sz="0" w:space="0" w:color="auto"/>
        <w:bottom w:val="none" w:sz="0" w:space="0" w:color="auto"/>
        <w:right w:val="none" w:sz="0" w:space="0" w:color="auto"/>
      </w:divBdr>
    </w:div>
    <w:div w:id="280770102">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07171366">
      <w:bodyDiv w:val="1"/>
      <w:marLeft w:val="0"/>
      <w:marRight w:val="0"/>
      <w:marTop w:val="0"/>
      <w:marBottom w:val="0"/>
      <w:divBdr>
        <w:top w:val="none" w:sz="0" w:space="0" w:color="auto"/>
        <w:left w:val="none" w:sz="0" w:space="0" w:color="auto"/>
        <w:bottom w:val="none" w:sz="0" w:space="0" w:color="auto"/>
        <w:right w:val="none" w:sz="0" w:space="0" w:color="auto"/>
      </w:divBdr>
    </w:div>
    <w:div w:id="322899298">
      <w:bodyDiv w:val="1"/>
      <w:marLeft w:val="0"/>
      <w:marRight w:val="0"/>
      <w:marTop w:val="0"/>
      <w:marBottom w:val="0"/>
      <w:divBdr>
        <w:top w:val="none" w:sz="0" w:space="0" w:color="auto"/>
        <w:left w:val="none" w:sz="0" w:space="0" w:color="auto"/>
        <w:bottom w:val="none" w:sz="0" w:space="0" w:color="auto"/>
        <w:right w:val="none" w:sz="0" w:space="0" w:color="auto"/>
      </w:divBdr>
    </w:div>
    <w:div w:id="327438638">
      <w:bodyDiv w:val="1"/>
      <w:marLeft w:val="0"/>
      <w:marRight w:val="0"/>
      <w:marTop w:val="0"/>
      <w:marBottom w:val="0"/>
      <w:divBdr>
        <w:top w:val="none" w:sz="0" w:space="0" w:color="auto"/>
        <w:left w:val="none" w:sz="0" w:space="0" w:color="auto"/>
        <w:bottom w:val="none" w:sz="0" w:space="0" w:color="auto"/>
        <w:right w:val="none" w:sz="0" w:space="0" w:color="auto"/>
      </w:divBdr>
    </w:div>
    <w:div w:id="340201463">
      <w:bodyDiv w:val="1"/>
      <w:marLeft w:val="0"/>
      <w:marRight w:val="0"/>
      <w:marTop w:val="0"/>
      <w:marBottom w:val="0"/>
      <w:divBdr>
        <w:top w:val="none" w:sz="0" w:space="0" w:color="auto"/>
        <w:left w:val="none" w:sz="0" w:space="0" w:color="auto"/>
        <w:bottom w:val="none" w:sz="0" w:space="0" w:color="auto"/>
        <w:right w:val="none" w:sz="0" w:space="0" w:color="auto"/>
      </w:divBdr>
    </w:div>
    <w:div w:id="347566687">
      <w:bodyDiv w:val="1"/>
      <w:marLeft w:val="0"/>
      <w:marRight w:val="0"/>
      <w:marTop w:val="0"/>
      <w:marBottom w:val="0"/>
      <w:divBdr>
        <w:top w:val="none" w:sz="0" w:space="0" w:color="auto"/>
        <w:left w:val="none" w:sz="0" w:space="0" w:color="auto"/>
        <w:bottom w:val="none" w:sz="0" w:space="0" w:color="auto"/>
        <w:right w:val="none" w:sz="0" w:space="0" w:color="auto"/>
      </w:divBdr>
    </w:div>
    <w:div w:id="364718182">
      <w:bodyDiv w:val="1"/>
      <w:marLeft w:val="0"/>
      <w:marRight w:val="0"/>
      <w:marTop w:val="0"/>
      <w:marBottom w:val="0"/>
      <w:divBdr>
        <w:top w:val="none" w:sz="0" w:space="0" w:color="auto"/>
        <w:left w:val="none" w:sz="0" w:space="0" w:color="auto"/>
        <w:bottom w:val="none" w:sz="0" w:space="0" w:color="auto"/>
        <w:right w:val="none" w:sz="0" w:space="0" w:color="auto"/>
      </w:divBdr>
    </w:div>
    <w:div w:id="365060115">
      <w:bodyDiv w:val="1"/>
      <w:marLeft w:val="0"/>
      <w:marRight w:val="0"/>
      <w:marTop w:val="0"/>
      <w:marBottom w:val="0"/>
      <w:divBdr>
        <w:top w:val="none" w:sz="0" w:space="0" w:color="auto"/>
        <w:left w:val="none" w:sz="0" w:space="0" w:color="auto"/>
        <w:bottom w:val="none" w:sz="0" w:space="0" w:color="auto"/>
        <w:right w:val="none" w:sz="0" w:space="0" w:color="auto"/>
      </w:divBdr>
    </w:div>
    <w:div w:id="38005370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19064711">
      <w:bodyDiv w:val="1"/>
      <w:marLeft w:val="0"/>
      <w:marRight w:val="0"/>
      <w:marTop w:val="0"/>
      <w:marBottom w:val="0"/>
      <w:divBdr>
        <w:top w:val="none" w:sz="0" w:space="0" w:color="auto"/>
        <w:left w:val="none" w:sz="0" w:space="0" w:color="auto"/>
        <w:bottom w:val="none" w:sz="0" w:space="0" w:color="auto"/>
        <w:right w:val="none" w:sz="0" w:space="0" w:color="auto"/>
      </w:divBdr>
    </w:div>
    <w:div w:id="422459679">
      <w:bodyDiv w:val="1"/>
      <w:marLeft w:val="0"/>
      <w:marRight w:val="0"/>
      <w:marTop w:val="0"/>
      <w:marBottom w:val="0"/>
      <w:divBdr>
        <w:top w:val="none" w:sz="0" w:space="0" w:color="auto"/>
        <w:left w:val="none" w:sz="0" w:space="0" w:color="auto"/>
        <w:bottom w:val="none" w:sz="0" w:space="0" w:color="auto"/>
        <w:right w:val="none" w:sz="0" w:space="0" w:color="auto"/>
      </w:divBdr>
    </w:div>
    <w:div w:id="437411958">
      <w:bodyDiv w:val="1"/>
      <w:marLeft w:val="0"/>
      <w:marRight w:val="0"/>
      <w:marTop w:val="0"/>
      <w:marBottom w:val="0"/>
      <w:divBdr>
        <w:top w:val="none" w:sz="0" w:space="0" w:color="auto"/>
        <w:left w:val="none" w:sz="0" w:space="0" w:color="auto"/>
        <w:bottom w:val="none" w:sz="0" w:space="0" w:color="auto"/>
        <w:right w:val="none" w:sz="0" w:space="0" w:color="auto"/>
      </w:divBdr>
    </w:div>
    <w:div w:id="455218431">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500924080">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19005993">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48347142">
      <w:bodyDiv w:val="1"/>
      <w:marLeft w:val="0"/>
      <w:marRight w:val="0"/>
      <w:marTop w:val="0"/>
      <w:marBottom w:val="0"/>
      <w:divBdr>
        <w:top w:val="none" w:sz="0" w:space="0" w:color="auto"/>
        <w:left w:val="none" w:sz="0" w:space="0" w:color="auto"/>
        <w:bottom w:val="none" w:sz="0" w:space="0" w:color="auto"/>
        <w:right w:val="none" w:sz="0" w:space="0" w:color="auto"/>
      </w:divBdr>
    </w:div>
    <w:div w:id="55358626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65651942">
      <w:bodyDiv w:val="1"/>
      <w:marLeft w:val="0"/>
      <w:marRight w:val="0"/>
      <w:marTop w:val="0"/>
      <w:marBottom w:val="0"/>
      <w:divBdr>
        <w:top w:val="none" w:sz="0" w:space="0" w:color="auto"/>
        <w:left w:val="none" w:sz="0" w:space="0" w:color="auto"/>
        <w:bottom w:val="none" w:sz="0" w:space="0" w:color="auto"/>
        <w:right w:val="none" w:sz="0" w:space="0" w:color="auto"/>
      </w:divBdr>
    </w:div>
    <w:div w:id="566377198">
      <w:bodyDiv w:val="1"/>
      <w:marLeft w:val="0"/>
      <w:marRight w:val="0"/>
      <w:marTop w:val="0"/>
      <w:marBottom w:val="0"/>
      <w:divBdr>
        <w:top w:val="none" w:sz="0" w:space="0" w:color="auto"/>
        <w:left w:val="none" w:sz="0" w:space="0" w:color="auto"/>
        <w:bottom w:val="none" w:sz="0" w:space="0" w:color="auto"/>
        <w:right w:val="none" w:sz="0" w:space="0" w:color="auto"/>
      </w:divBdr>
    </w:div>
    <w:div w:id="573467593">
      <w:bodyDiv w:val="1"/>
      <w:marLeft w:val="0"/>
      <w:marRight w:val="0"/>
      <w:marTop w:val="0"/>
      <w:marBottom w:val="0"/>
      <w:divBdr>
        <w:top w:val="none" w:sz="0" w:space="0" w:color="auto"/>
        <w:left w:val="none" w:sz="0" w:space="0" w:color="auto"/>
        <w:bottom w:val="none" w:sz="0" w:space="0" w:color="auto"/>
        <w:right w:val="none" w:sz="0" w:space="0" w:color="auto"/>
      </w:divBdr>
    </w:div>
    <w:div w:id="577398066">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585916513">
      <w:bodyDiv w:val="1"/>
      <w:marLeft w:val="0"/>
      <w:marRight w:val="0"/>
      <w:marTop w:val="0"/>
      <w:marBottom w:val="0"/>
      <w:divBdr>
        <w:top w:val="none" w:sz="0" w:space="0" w:color="auto"/>
        <w:left w:val="none" w:sz="0" w:space="0" w:color="auto"/>
        <w:bottom w:val="none" w:sz="0" w:space="0" w:color="auto"/>
        <w:right w:val="none" w:sz="0" w:space="0" w:color="auto"/>
      </w:divBdr>
    </w:div>
    <w:div w:id="599146502">
      <w:bodyDiv w:val="1"/>
      <w:marLeft w:val="0"/>
      <w:marRight w:val="0"/>
      <w:marTop w:val="0"/>
      <w:marBottom w:val="0"/>
      <w:divBdr>
        <w:top w:val="none" w:sz="0" w:space="0" w:color="auto"/>
        <w:left w:val="none" w:sz="0" w:space="0" w:color="auto"/>
        <w:bottom w:val="none" w:sz="0" w:space="0" w:color="auto"/>
        <w:right w:val="none" w:sz="0" w:space="0" w:color="auto"/>
      </w:divBdr>
    </w:div>
    <w:div w:id="608127253">
      <w:bodyDiv w:val="1"/>
      <w:marLeft w:val="0"/>
      <w:marRight w:val="0"/>
      <w:marTop w:val="0"/>
      <w:marBottom w:val="0"/>
      <w:divBdr>
        <w:top w:val="none" w:sz="0" w:space="0" w:color="auto"/>
        <w:left w:val="none" w:sz="0" w:space="0" w:color="auto"/>
        <w:bottom w:val="none" w:sz="0" w:space="0" w:color="auto"/>
        <w:right w:val="none" w:sz="0" w:space="0" w:color="auto"/>
      </w:divBdr>
    </w:div>
    <w:div w:id="608241925">
      <w:bodyDiv w:val="1"/>
      <w:marLeft w:val="0"/>
      <w:marRight w:val="0"/>
      <w:marTop w:val="0"/>
      <w:marBottom w:val="0"/>
      <w:divBdr>
        <w:top w:val="none" w:sz="0" w:space="0" w:color="auto"/>
        <w:left w:val="none" w:sz="0" w:space="0" w:color="auto"/>
        <w:bottom w:val="none" w:sz="0" w:space="0" w:color="auto"/>
        <w:right w:val="none" w:sz="0" w:space="0" w:color="auto"/>
      </w:divBdr>
    </w:div>
    <w:div w:id="615716970">
      <w:bodyDiv w:val="1"/>
      <w:marLeft w:val="0"/>
      <w:marRight w:val="0"/>
      <w:marTop w:val="0"/>
      <w:marBottom w:val="0"/>
      <w:divBdr>
        <w:top w:val="none" w:sz="0" w:space="0" w:color="auto"/>
        <w:left w:val="none" w:sz="0" w:space="0" w:color="auto"/>
        <w:bottom w:val="none" w:sz="0" w:space="0" w:color="auto"/>
        <w:right w:val="none" w:sz="0" w:space="0" w:color="auto"/>
      </w:divBdr>
    </w:div>
    <w:div w:id="617102325">
      <w:bodyDiv w:val="1"/>
      <w:marLeft w:val="0"/>
      <w:marRight w:val="0"/>
      <w:marTop w:val="0"/>
      <w:marBottom w:val="0"/>
      <w:divBdr>
        <w:top w:val="none" w:sz="0" w:space="0" w:color="auto"/>
        <w:left w:val="none" w:sz="0" w:space="0" w:color="auto"/>
        <w:bottom w:val="none" w:sz="0" w:space="0" w:color="auto"/>
        <w:right w:val="none" w:sz="0" w:space="0" w:color="auto"/>
      </w:divBdr>
    </w:div>
    <w:div w:id="620456816">
      <w:bodyDiv w:val="1"/>
      <w:marLeft w:val="0"/>
      <w:marRight w:val="0"/>
      <w:marTop w:val="0"/>
      <w:marBottom w:val="0"/>
      <w:divBdr>
        <w:top w:val="none" w:sz="0" w:space="0" w:color="auto"/>
        <w:left w:val="none" w:sz="0" w:space="0" w:color="auto"/>
        <w:bottom w:val="none" w:sz="0" w:space="0" w:color="auto"/>
        <w:right w:val="none" w:sz="0" w:space="0" w:color="auto"/>
      </w:divBdr>
    </w:div>
    <w:div w:id="622612328">
      <w:bodyDiv w:val="1"/>
      <w:marLeft w:val="0"/>
      <w:marRight w:val="0"/>
      <w:marTop w:val="0"/>
      <w:marBottom w:val="0"/>
      <w:divBdr>
        <w:top w:val="none" w:sz="0" w:space="0" w:color="auto"/>
        <w:left w:val="none" w:sz="0" w:space="0" w:color="auto"/>
        <w:bottom w:val="none" w:sz="0" w:space="0" w:color="auto"/>
        <w:right w:val="none" w:sz="0" w:space="0" w:color="auto"/>
      </w:divBdr>
    </w:div>
    <w:div w:id="623583529">
      <w:bodyDiv w:val="1"/>
      <w:marLeft w:val="0"/>
      <w:marRight w:val="0"/>
      <w:marTop w:val="0"/>
      <w:marBottom w:val="0"/>
      <w:divBdr>
        <w:top w:val="none" w:sz="0" w:space="0" w:color="auto"/>
        <w:left w:val="none" w:sz="0" w:space="0" w:color="auto"/>
        <w:bottom w:val="none" w:sz="0" w:space="0" w:color="auto"/>
        <w:right w:val="none" w:sz="0" w:space="0" w:color="auto"/>
      </w:divBdr>
    </w:div>
    <w:div w:id="629895870">
      <w:bodyDiv w:val="1"/>
      <w:marLeft w:val="0"/>
      <w:marRight w:val="0"/>
      <w:marTop w:val="0"/>
      <w:marBottom w:val="0"/>
      <w:divBdr>
        <w:top w:val="none" w:sz="0" w:space="0" w:color="auto"/>
        <w:left w:val="none" w:sz="0" w:space="0" w:color="auto"/>
        <w:bottom w:val="none" w:sz="0" w:space="0" w:color="auto"/>
        <w:right w:val="none" w:sz="0" w:space="0" w:color="auto"/>
      </w:divBdr>
    </w:div>
    <w:div w:id="630211006">
      <w:bodyDiv w:val="1"/>
      <w:marLeft w:val="0"/>
      <w:marRight w:val="0"/>
      <w:marTop w:val="0"/>
      <w:marBottom w:val="0"/>
      <w:divBdr>
        <w:top w:val="none" w:sz="0" w:space="0" w:color="auto"/>
        <w:left w:val="none" w:sz="0" w:space="0" w:color="auto"/>
        <w:bottom w:val="none" w:sz="0" w:space="0" w:color="auto"/>
        <w:right w:val="none" w:sz="0" w:space="0" w:color="auto"/>
      </w:divBdr>
    </w:div>
    <w:div w:id="636180486">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6321883">
      <w:bodyDiv w:val="1"/>
      <w:marLeft w:val="0"/>
      <w:marRight w:val="0"/>
      <w:marTop w:val="0"/>
      <w:marBottom w:val="0"/>
      <w:divBdr>
        <w:top w:val="none" w:sz="0" w:space="0" w:color="auto"/>
        <w:left w:val="none" w:sz="0" w:space="0" w:color="auto"/>
        <w:bottom w:val="none" w:sz="0" w:space="0" w:color="auto"/>
        <w:right w:val="none" w:sz="0" w:space="0" w:color="auto"/>
      </w:divBdr>
    </w:div>
    <w:div w:id="647437492">
      <w:bodyDiv w:val="1"/>
      <w:marLeft w:val="0"/>
      <w:marRight w:val="0"/>
      <w:marTop w:val="0"/>
      <w:marBottom w:val="0"/>
      <w:divBdr>
        <w:top w:val="none" w:sz="0" w:space="0" w:color="auto"/>
        <w:left w:val="none" w:sz="0" w:space="0" w:color="auto"/>
        <w:bottom w:val="none" w:sz="0" w:space="0" w:color="auto"/>
        <w:right w:val="none" w:sz="0" w:space="0" w:color="auto"/>
      </w:divBdr>
    </w:div>
    <w:div w:id="651761330">
      <w:bodyDiv w:val="1"/>
      <w:marLeft w:val="0"/>
      <w:marRight w:val="0"/>
      <w:marTop w:val="0"/>
      <w:marBottom w:val="0"/>
      <w:divBdr>
        <w:top w:val="none" w:sz="0" w:space="0" w:color="auto"/>
        <w:left w:val="none" w:sz="0" w:space="0" w:color="auto"/>
        <w:bottom w:val="none" w:sz="0" w:space="0" w:color="auto"/>
        <w:right w:val="none" w:sz="0" w:space="0" w:color="auto"/>
      </w:divBdr>
    </w:div>
    <w:div w:id="659230999">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1956284">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1731805">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29504046">
      <w:bodyDiv w:val="1"/>
      <w:marLeft w:val="0"/>
      <w:marRight w:val="0"/>
      <w:marTop w:val="0"/>
      <w:marBottom w:val="0"/>
      <w:divBdr>
        <w:top w:val="none" w:sz="0" w:space="0" w:color="auto"/>
        <w:left w:val="none" w:sz="0" w:space="0" w:color="auto"/>
        <w:bottom w:val="none" w:sz="0" w:space="0" w:color="auto"/>
        <w:right w:val="none" w:sz="0" w:space="0" w:color="auto"/>
      </w:divBdr>
    </w:div>
    <w:div w:id="729883581">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45349186">
      <w:bodyDiv w:val="1"/>
      <w:marLeft w:val="0"/>
      <w:marRight w:val="0"/>
      <w:marTop w:val="0"/>
      <w:marBottom w:val="0"/>
      <w:divBdr>
        <w:top w:val="none" w:sz="0" w:space="0" w:color="auto"/>
        <w:left w:val="none" w:sz="0" w:space="0" w:color="auto"/>
        <w:bottom w:val="none" w:sz="0" w:space="0" w:color="auto"/>
        <w:right w:val="none" w:sz="0" w:space="0" w:color="auto"/>
      </w:divBdr>
    </w:div>
    <w:div w:id="746657948">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67585337">
      <w:bodyDiv w:val="1"/>
      <w:marLeft w:val="0"/>
      <w:marRight w:val="0"/>
      <w:marTop w:val="0"/>
      <w:marBottom w:val="0"/>
      <w:divBdr>
        <w:top w:val="none" w:sz="0" w:space="0" w:color="auto"/>
        <w:left w:val="none" w:sz="0" w:space="0" w:color="auto"/>
        <w:bottom w:val="none" w:sz="0" w:space="0" w:color="auto"/>
        <w:right w:val="none" w:sz="0" w:space="0" w:color="auto"/>
      </w:divBdr>
    </w:div>
    <w:div w:id="770974599">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791167335">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13837766">
      <w:bodyDiv w:val="1"/>
      <w:marLeft w:val="0"/>
      <w:marRight w:val="0"/>
      <w:marTop w:val="0"/>
      <w:marBottom w:val="0"/>
      <w:divBdr>
        <w:top w:val="none" w:sz="0" w:space="0" w:color="auto"/>
        <w:left w:val="none" w:sz="0" w:space="0" w:color="auto"/>
        <w:bottom w:val="none" w:sz="0" w:space="0" w:color="auto"/>
        <w:right w:val="none" w:sz="0" w:space="0" w:color="auto"/>
      </w:divBdr>
    </w:div>
    <w:div w:id="827794951">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31993984">
      <w:bodyDiv w:val="1"/>
      <w:marLeft w:val="0"/>
      <w:marRight w:val="0"/>
      <w:marTop w:val="0"/>
      <w:marBottom w:val="0"/>
      <w:divBdr>
        <w:top w:val="none" w:sz="0" w:space="0" w:color="auto"/>
        <w:left w:val="none" w:sz="0" w:space="0" w:color="auto"/>
        <w:bottom w:val="none" w:sz="0" w:space="0" w:color="auto"/>
        <w:right w:val="none" w:sz="0" w:space="0" w:color="auto"/>
      </w:divBdr>
    </w:div>
    <w:div w:id="845024672">
      <w:bodyDiv w:val="1"/>
      <w:marLeft w:val="0"/>
      <w:marRight w:val="0"/>
      <w:marTop w:val="0"/>
      <w:marBottom w:val="0"/>
      <w:divBdr>
        <w:top w:val="none" w:sz="0" w:space="0" w:color="auto"/>
        <w:left w:val="none" w:sz="0" w:space="0" w:color="auto"/>
        <w:bottom w:val="none" w:sz="0" w:space="0" w:color="auto"/>
        <w:right w:val="none" w:sz="0" w:space="0" w:color="auto"/>
      </w:divBdr>
    </w:div>
    <w:div w:id="850681518">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54460837">
      <w:bodyDiv w:val="1"/>
      <w:marLeft w:val="0"/>
      <w:marRight w:val="0"/>
      <w:marTop w:val="0"/>
      <w:marBottom w:val="0"/>
      <w:divBdr>
        <w:top w:val="none" w:sz="0" w:space="0" w:color="auto"/>
        <w:left w:val="none" w:sz="0" w:space="0" w:color="auto"/>
        <w:bottom w:val="none" w:sz="0" w:space="0" w:color="auto"/>
        <w:right w:val="none" w:sz="0" w:space="0" w:color="auto"/>
      </w:divBdr>
    </w:div>
    <w:div w:id="882256009">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24387300">
      <w:bodyDiv w:val="1"/>
      <w:marLeft w:val="0"/>
      <w:marRight w:val="0"/>
      <w:marTop w:val="0"/>
      <w:marBottom w:val="0"/>
      <w:divBdr>
        <w:top w:val="none" w:sz="0" w:space="0" w:color="auto"/>
        <w:left w:val="none" w:sz="0" w:space="0" w:color="auto"/>
        <w:bottom w:val="none" w:sz="0" w:space="0" w:color="auto"/>
        <w:right w:val="none" w:sz="0" w:space="0" w:color="auto"/>
      </w:divBdr>
    </w:div>
    <w:div w:id="931160489">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4756490">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7047">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85429379">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0431893">
      <w:bodyDiv w:val="1"/>
      <w:marLeft w:val="0"/>
      <w:marRight w:val="0"/>
      <w:marTop w:val="0"/>
      <w:marBottom w:val="0"/>
      <w:divBdr>
        <w:top w:val="none" w:sz="0" w:space="0" w:color="auto"/>
        <w:left w:val="none" w:sz="0" w:space="0" w:color="auto"/>
        <w:bottom w:val="none" w:sz="0" w:space="0" w:color="auto"/>
        <w:right w:val="none" w:sz="0" w:space="0" w:color="auto"/>
      </w:divBdr>
    </w:div>
    <w:div w:id="1001809684">
      <w:bodyDiv w:val="1"/>
      <w:marLeft w:val="0"/>
      <w:marRight w:val="0"/>
      <w:marTop w:val="0"/>
      <w:marBottom w:val="0"/>
      <w:divBdr>
        <w:top w:val="none" w:sz="0" w:space="0" w:color="auto"/>
        <w:left w:val="none" w:sz="0" w:space="0" w:color="auto"/>
        <w:bottom w:val="none" w:sz="0" w:space="0" w:color="auto"/>
        <w:right w:val="none" w:sz="0" w:space="0" w:color="auto"/>
      </w:divBdr>
    </w:div>
    <w:div w:id="1017850509">
      <w:bodyDiv w:val="1"/>
      <w:marLeft w:val="0"/>
      <w:marRight w:val="0"/>
      <w:marTop w:val="0"/>
      <w:marBottom w:val="0"/>
      <w:divBdr>
        <w:top w:val="none" w:sz="0" w:space="0" w:color="auto"/>
        <w:left w:val="none" w:sz="0" w:space="0" w:color="auto"/>
        <w:bottom w:val="none" w:sz="0" w:space="0" w:color="auto"/>
        <w:right w:val="none" w:sz="0" w:space="0" w:color="auto"/>
      </w:divBdr>
    </w:div>
    <w:div w:id="1019088203">
      <w:bodyDiv w:val="1"/>
      <w:marLeft w:val="0"/>
      <w:marRight w:val="0"/>
      <w:marTop w:val="0"/>
      <w:marBottom w:val="0"/>
      <w:divBdr>
        <w:top w:val="none" w:sz="0" w:space="0" w:color="auto"/>
        <w:left w:val="none" w:sz="0" w:space="0" w:color="auto"/>
        <w:bottom w:val="none" w:sz="0" w:space="0" w:color="auto"/>
        <w:right w:val="none" w:sz="0" w:space="0" w:color="auto"/>
      </w:divBdr>
    </w:div>
    <w:div w:id="1021131428">
      <w:bodyDiv w:val="1"/>
      <w:marLeft w:val="0"/>
      <w:marRight w:val="0"/>
      <w:marTop w:val="0"/>
      <w:marBottom w:val="0"/>
      <w:divBdr>
        <w:top w:val="none" w:sz="0" w:space="0" w:color="auto"/>
        <w:left w:val="none" w:sz="0" w:space="0" w:color="auto"/>
        <w:bottom w:val="none" w:sz="0" w:space="0" w:color="auto"/>
        <w:right w:val="none" w:sz="0" w:space="0" w:color="auto"/>
      </w:divBdr>
    </w:div>
    <w:div w:id="1027633267">
      <w:bodyDiv w:val="1"/>
      <w:marLeft w:val="0"/>
      <w:marRight w:val="0"/>
      <w:marTop w:val="0"/>
      <w:marBottom w:val="0"/>
      <w:divBdr>
        <w:top w:val="none" w:sz="0" w:space="0" w:color="auto"/>
        <w:left w:val="none" w:sz="0" w:space="0" w:color="auto"/>
        <w:bottom w:val="none" w:sz="0" w:space="0" w:color="auto"/>
        <w:right w:val="none" w:sz="0" w:space="0" w:color="auto"/>
      </w:divBdr>
    </w:div>
    <w:div w:id="1030643626">
      <w:bodyDiv w:val="1"/>
      <w:marLeft w:val="0"/>
      <w:marRight w:val="0"/>
      <w:marTop w:val="0"/>
      <w:marBottom w:val="0"/>
      <w:divBdr>
        <w:top w:val="none" w:sz="0" w:space="0" w:color="auto"/>
        <w:left w:val="none" w:sz="0" w:space="0" w:color="auto"/>
        <w:bottom w:val="none" w:sz="0" w:space="0" w:color="auto"/>
        <w:right w:val="none" w:sz="0" w:space="0" w:color="auto"/>
      </w:divBdr>
    </w:div>
    <w:div w:id="1041248759">
      <w:bodyDiv w:val="1"/>
      <w:marLeft w:val="0"/>
      <w:marRight w:val="0"/>
      <w:marTop w:val="0"/>
      <w:marBottom w:val="0"/>
      <w:divBdr>
        <w:top w:val="none" w:sz="0" w:space="0" w:color="auto"/>
        <w:left w:val="none" w:sz="0" w:space="0" w:color="auto"/>
        <w:bottom w:val="none" w:sz="0" w:space="0" w:color="auto"/>
        <w:right w:val="none" w:sz="0" w:space="0" w:color="auto"/>
      </w:divBdr>
    </w:div>
    <w:div w:id="1043093998">
      <w:bodyDiv w:val="1"/>
      <w:marLeft w:val="0"/>
      <w:marRight w:val="0"/>
      <w:marTop w:val="0"/>
      <w:marBottom w:val="0"/>
      <w:divBdr>
        <w:top w:val="none" w:sz="0" w:space="0" w:color="auto"/>
        <w:left w:val="none" w:sz="0" w:space="0" w:color="auto"/>
        <w:bottom w:val="none" w:sz="0" w:space="0" w:color="auto"/>
        <w:right w:val="none" w:sz="0" w:space="0" w:color="auto"/>
      </w:divBdr>
    </w:div>
    <w:div w:id="1045174734">
      <w:bodyDiv w:val="1"/>
      <w:marLeft w:val="0"/>
      <w:marRight w:val="0"/>
      <w:marTop w:val="0"/>
      <w:marBottom w:val="0"/>
      <w:divBdr>
        <w:top w:val="none" w:sz="0" w:space="0" w:color="auto"/>
        <w:left w:val="none" w:sz="0" w:space="0" w:color="auto"/>
        <w:bottom w:val="none" w:sz="0" w:space="0" w:color="auto"/>
        <w:right w:val="none" w:sz="0" w:space="0" w:color="auto"/>
      </w:divBdr>
    </w:div>
    <w:div w:id="1048653038">
      <w:bodyDiv w:val="1"/>
      <w:marLeft w:val="0"/>
      <w:marRight w:val="0"/>
      <w:marTop w:val="0"/>
      <w:marBottom w:val="0"/>
      <w:divBdr>
        <w:top w:val="none" w:sz="0" w:space="0" w:color="auto"/>
        <w:left w:val="none" w:sz="0" w:space="0" w:color="auto"/>
        <w:bottom w:val="none" w:sz="0" w:space="0" w:color="auto"/>
        <w:right w:val="none" w:sz="0" w:space="0" w:color="auto"/>
      </w:divBdr>
    </w:div>
    <w:div w:id="1055130575">
      <w:bodyDiv w:val="1"/>
      <w:marLeft w:val="0"/>
      <w:marRight w:val="0"/>
      <w:marTop w:val="0"/>
      <w:marBottom w:val="0"/>
      <w:divBdr>
        <w:top w:val="none" w:sz="0" w:space="0" w:color="auto"/>
        <w:left w:val="none" w:sz="0" w:space="0" w:color="auto"/>
        <w:bottom w:val="none" w:sz="0" w:space="0" w:color="auto"/>
        <w:right w:val="none" w:sz="0" w:space="0" w:color="auto"/>
      </w:divBdr>
    </w:div>
    <w:div w:id="1096170764">
      <w:bodyDiv w:val="1"/>
      <w:marLeft w:val="0"/>
      <w:marRight w:val="0"/>
      <w:marTop w:val="0"/>
      <w:marBottom w:val="0"/>
      <w:divBdr>
        <w:top w:val="none" w:sz="0" w:space="0" w:color="auto"/>
        <w:left w:val="none" w:sz="0" w:space="0" w:color="auto"/>
        <w:bottom w:val="none" w:sz="0" w:space="0" w:color="auto"/>
        <w:right w:val="none" w:sz="0" w:space="0" w:color="auto"/>
      </w:divBdr>
    </w:div>
    <w:div w:id="1102068525">
      <w:bodyDiv w:val="1"/>
      <w:marLeft w:val="0"/>
      <w:marRight w:val="0"/>
      <w:marTop w:val="0"/>
      <w:marBottom w:val="0"/>
      <w:divBdr>
        <w:top w:val="none" w:sz="0" w:space="0" w:color="auto"/>
        <w:left w:val="none" w:sz="0" w:space="0" w:color="auto"/>
        <w:bottom w:val="none" w:sz="0" w:space="0" w:color="auto"/>
        <w:right w:val="none" w:sz="0" w:space="0" w:color="auto"/>
      </w:divBdr>
    </w:div>
    <w:div w:id="1133863905">
      <w:bodyDiv w:val="1"/>
      <w:marLeft w:val="0"/>
      <w:marRight w:val="0"/>
      <w:marTop w:val="0"/>
      <w:marBottom w:val="0"/>
      <w:divBdr>
        <w:top w:val="none" w:sz="0" w:space="0" w:color="auto"/>
        <w:left w:val="none" w:sz="0" w:space="0" w:color="auto"/>
        <w:bottom w:val="none" w:sz="0" w:space="0" w:color="auto"/>
        <w:right w:val="none" w:sz="0" w:space="0" w:color="auto"/>
      </w:divBdr>
    </w:div>
    <w:div w:id="1153646482">
      <w:bodyDiv w:val="1"/>
      <w:marLeft w:val="0"/>
      <w:marRight w:val="0"/>
      <w:marTop w:val="0"/>
      <w:marBottom w:val="0"/>
      <w:divBdr>
        <w:top w:val="none" w:sz="0" w:space="0" w:color="auto"/>
        <w:left w:val="none" w:sz="0" w:space="0" w:color="auto"/>
        <w:bottom w:val="none" w:sz="0" w:space="0" w:color="auto"/>
        <w:right w:val="none" w:sz="0" w:space="0" w:color="auto"/>
      </w:divBdr>
    </w:div>
    <w:div w:id="1160653451">
      <w:bodyDiv w:val="1"/>
      <w:marLeft w:val="0"/>
      <w:marRight w:val="0"/>
      <w:marTop w:val="0"/>
      <w:marBottom w:val="0"/>
      <w:divBdr>
        <w:top w:val="none" w:sz="0" w:space="0" w:color="auto"/>
        <w:left w:val="none" w:sz="0" w:space="0" w:color="auto"/>
        <w:bottom w:val="none" w:sz="0" w:space="0" w:color="auto"/>
        <w:right w:val="none" w:sz="0" w:space="0" w:color="auto"/>
      </w:divBdr>
    </w:div>
    <w:div w:id="1161047527">
      <w:bodyDiv w:val="1"/>
      <w:marLeft w:val="0"/>
      <w:marRight w:val="0"/>
      <w:marTop w:val="0"/>
      <w:marBottom w:val="0"/>
      <w:divBdr>
        <w:top w:val="none" w:sz="0" w:space="0" w:color="auto"/>
        <w:left w:val="none" w:sz="0" w:space="0" w:color="auto"/>
        <w:bottom w:val="none" w:sz="0" w:space="0" w:color="auto"/>
        <w:right w:val="none" w:sz="0" w:space="0" w:color="auto"/>
      </w:divBdr>
    </w:div>
    <w:div w:id="1162113561">
      <w:bodyDiv w:val="1"/>
      <w:marLeft w:val="0"/>
      <w:marRight w:val="0"/>
      <w:marTop w:val="0"/>
      <w:marBottom w:val="0"/>
      <w:divBdr>
        <w:top w:val="none" w:sz="0" w:space="0" w:color="auto"/>
        <w:left w:val="none" w:sz="0" w:space="0" w:color="auto"/>
        <w:bottom w:val="none" w:sz="0" w:space="0" w:color="auto"/>
        <w:right w:val="none" w:sz="0" w:space="0" w:color="auto"/>
      </w:divBdr>
    </w:div>
    <w:div w:id="1163816848">
      <w:bodyDiv w:val="1"/>
      <w:marLeft w:val="0"/>
      <w:marRight w:val="0"/>
      <w:marTop w:val="0"/>
      <w:marBottom w:val="0"/>
      <w:divBdr>
        <w:top w:val="none" w:sz="0" w:space="0" w:color="auto"/>
        <w:left w:val="none" w:sz="0" w:space="0" w:color="auto"/>
        <w:bottom w:val="none" w:sz="0" w:space="0" w:color="auto"/>
        <w:right w:val="none" w:sz="0" w:space="0" w:color="auto"/>
      </w:divBdr>
    </w:div>
    <w:div w:id="1164931609">
      <w:bodyDiv w:val="1"/>
      <w:marLeft w:val="0"/>
      <w:marRight w:val="0"/>
      <w:marTop w:val="0"/>
      <w:marBottom w:val="0"/>
      <w:divBdr>
        <w:top w:val="none" w:sz="0" w:space="0" w:color="auto"/>
        <w:left w:val="none" w:sz="0" w:space="0" w:color="auto"/>
        <w:bottom w:val="none" w:sz="0" w:space="0" w:color="auto"/>
        <w:right w:val="none" w:sz="0" w:space="0" w:color="auto"/>
      </w:divBdr>
    </w:div>
    <w:div w:id="1167289387">
      <w:bodyDiv w:val="1"/>
      <w:marLeft w:val="0"/>
      <w:marRight w:val="0"/>
      <w:marTop w:val="0"/>
      <w:marBottom w:val="0"/>
      <w:divBdr>
        <w:top w:val="none" w:sz="0" w:space="0" w:color="auto"/>
        <w:left w:val="none" w:sz="0" w:space="0" w:color="auto"/>
        <w:bottom w:val="none" w:sz="0" w:space="0" w:color="auto"/>
        <w:right w:val="none" w:sz="0" w:space="0" w:color="auto"/>
      </w:divBdr>
    </w:div>
    <w:div w:id="1168055870">
      <w:bodyDiv w:val="1"/>
      <w:marLeft w:val="0"/>
      <w:marRight w:val="0"/>
      <w:marTop w:val="0"/>
      <w:marBottom w:val="0"/>
      <w:divBdr>
        <w:top w:val="none" w:sz="0" w:space="0" w:color="auto"/>
        <w:left w:val="none" w:sz="0" w:space="0" w:color="auto"/>
        <w:bottom w:val="none" w:sz="0" w:space="0" w:color="auto"/>
        <w:right w:val="none" w:sz="0" w:space="0" w:color="auto"/>
      </w:divBdr>
    </w:div>
    <w:div w:id="1178423090">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4906243">
      <w:bodyDiv w:val="1"/>
      <w:marLeft w:val="0"/>
      <w:marRight w:val="0"/>
      <w:marTop w:val="0"/>
      <w:marBottom w:val="0"/>
      <w:divBdr>
        <w:top w:val="none" w:sz="0" w:space="0" w:color="auto"/>
        <w:left w:val="none" w:sz="0" w:space="0" w:color="auto"/>
        <w:bottom w:val="none" w:sz="0" w:space="0" w:color="auto"/>
        <w:right w:val="none" w:sz="0" w:space="0" w:color="auto"/>
      </w:divBdr>
    </w:div>
    <w:div w:id="1197890772">
      <w:bodyDiv w:val="1"/>
      <w:marLeft w:val="0"/>
      <w:marRight w:val="0"/>
      <w:marTop w:val="0"/>
      <w:marBottom w:val="0"/>
      <w:divBdr>
        <w:top w:val="none" w:sz="0" w:space="0" w:color="auto"/>
        <w:left w:val="none" w:sz="0" w:space="0" w:color="auto"/>
        <w:bottom w:val="none" w:sz="0" w:space="0" w:color="auto"/>
        <w:right w:val="none" w:sz="0" w:space="0" w:color="auto"/>
      </w:divBdr>
    </w:div>
    <w:div w:id="1229799618">
      <w:bodyDiv w:val="1"/>
      <w:marLeft w:val="0"/>
      <w:marRight w:val="0"/>
      <w:marTop w:val="0"/>
      <w:marBottom w:val="0"/>
      <w:divBdr>
        <w:top w:val="none" w:sz="0" w:space="0" w:color="auto"/>
        <w:left w:val="none" w:sz="0" w:space="0" w:color="auto"/>
        <w:bottom w:val="none" w:sz="0" w:space="0" w:color="auto"/>
        <w:right w:val="none" w:sz="0" w:space="0" w:color="auto"/>
      </w:divBdr>
    </w:div>
    <w:div w:id="1233544238">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39096503">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49075807">
      <w:bodyDiv w:val="1"/>
      <w:marLeft w:val="0"/>
      <w:marRight w:val="0"/>
      <w:marTop w:val="0"/>
      <w:marBottom w:val="0"/>
      <w:divBdr>
        <w:top w:val="none" w:sz="0" w:space="0" w:color="auto"/>
        <w:left w:val="none" w:sz="0" w:space="0" w:color="auto"/>
        <w:bottom w:val="none" w:sz="0" w:space="0" w:color="auto"/>
        <w:right w:val="none" w:sz="0" w:space="0" w:color="auto"/>
      </w:divBdr>
    </w:div>
    <w:div w:id="1265727418">
      <w:bodyDiv w:val="1"/>
      <w:marLeft w:val="0"/>
      <w:marRight w:val="0"/>
      <w:marTop w:val="0"/>
      <w:marBottom w:val="0"/>
      <w:divBdr>
        <w:top w:val="none" w:sz="0" w:space="0" w:color="auto"/>
        <w:left w:val="none" w:sz="0" w:space="0" w:color="auto"/>
        <w:bottom w:val="none" w:sz="0" w:space="0" w:color="auto"/>
        <w:right w:val="none" w:sz="0" w:space="0" w:color="auto"/>
      </w:divBdr>
    </w:div>
    <w:div w:id="1277373454">
      <w:bodyDiv w:val="1"/>
      <w:marLeft w:val="0"/>
      <w:marRight w:val="0"/>
      <w:marTop w:val="0"/>
      <w:marBottom w:val="0"/>
      <w:divBdr>
        <w:top w:val="none" w:sz="0" w:space="0" w:color="auto"/>
        <w:left w:val="none" w:sz="0" w:space="0" w:color="auto"/>
        <w:bottom w:val="none" w:sz="0" w:space="0" w:color="auto"/>
        <w:right w:val="none" w:sz="0" w:space="0" w:color="auto"/>
      </w:divBdr>
    </w:div>
    <w:div w:id="1280070899">
      <w:bodyDiv w:val="1"/>
      <w:marLeft w:val="0"/>
      <w:marRight w:val="0"/>
      <w:marTop w:val="0"/>
      <w:marBottom w:val="0"/>
      <w:divBdr>
        <w:top w:val="none" w:sz="0" w:space="0" w:color="auto"/>
        <w:left w:val="none" w:sz="0" w:space="0" w:color="auto"/>
        <w:bottom w:val="none" w:sz="0" w:space="0" w:color="auto"/>
        <w:right w:val="none" w:sz="0" w:space="0" w:color="auto"/>
      </w:divBdr>
    </w:div>
    <w:div w:id="1281956626">
      <w:bodyDiv w:val="1"/>
      <w:marLeft w:val="0"/>
      <w:marRight w:val="0"/>
      <w:marTop w:val="0"/>
      <w:marBottom w:val="0"/>
      <w:divBdr>
        <w:top w:val="none" w:sz="0" w:space="0" w:color="auto"/>
        <w:left w:val="none" w:sz="0" w:space="0" w:color="auto"/>
        <w:bottom w:val="none" w:sz="0" w:space="0" w:color="auto"/>
        <w:right w:val="none" w:sz="0" w:space="0" w:color="auto"/>
      </w:divBdr>
    </w:div>
    <w:div w:id="1283461510">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290666307">
      <w:bodyDiv w:val="1"/>
      <w:marLeft w:val="0"/>
      <w:marRight w:val="0"/>
      <w:marTop w:val="0"/>
      <w:marBottom w:val="0"/>
      <w:divBdr>
        <w:top w:val="none" w:sz="0" w:space="0" w:color="auto"/>
        <w:left w:val="none" w:sz="0" w:space="0" w:color="auto"/>
        <w:bottom w:val="none" w:sz="0" w:space="0" w:color="auto"/>
        <w:right w:val="none" w:sz="0" w:space="0" w:color="auto"/>
      </w:divBdr>
    </w:div>
    <w:div w:id="1296176278">
      <w:bodyDiv w:val="1"/>
      <w:marLeft w:val="0"/>
      <w:marRight w:val="0"/>
      <w:marTop w:val="0"/>
      <w:marBottom w:val="0"/>
      <w:divBdr>
        <w:top w:val="none" w:sz="0" w:space="0" w:color="auto"/>
        <w:left w:val="none" w:sz="0" w:space="0" w:color="auto"/>
        <w:bottom w:val="none" w:sz="0" w:space="0" w:color="auto"/>
        <w:right w:val="none" w:sz="0" w:space="0" w:color="auto"/>
      </w:divBdr>
    </w:div>
    <w:div w:id="1298100542">
      <w:bodyDiv w:val="1"/>
      <w:marLeft w:val="0"/>
      <w:marRight w:val="0"/>
      <w:marTop w:val="0"/>
      <w:marBottom w:val="0"/>
      <w:divBdr>
        <w:top w:val="none" w:sz="0" w:space="0" w:color="auto"/>
        <w:left w:val="none" w:sz="0" w:space="0" w:color="auto"/>
        <w:bottom w:val="none" w:sz="0" w:space="0" w:color="auto"/>
        <w:right w:val="none" w:sz="0" w:space="0" w:color="auto"/>
      </w:divBdr>
    </w:div>
    <w:div w:id="1298532139">
      <w:bodyDiv w:val="1"/>
      <w:marLeft w:val="0"/>
      <w:marRight w:val="0"/>
      <w:marTop w:val="0"/>
      <w:marBottom w:val="0"/>
      <w:divBdr>
        <w:top w:val="none" w:sz="0" w:space="0" w:color="auto"/>
        <w:left w:val="none" w:sz="0" w:space="0" w:color="auto"/>
        <w:bottom w:val="none" w:sz="0" w:space="0" w:color="auto"/>
        <w:right w:val="none" w:sz="0" w:space="0" w:color="auto"/>
      </w:divBdr>
    </w:div>
    <w:div w:id="1299266707">
      <w:bodyDiv w:val="1"/>
      <w:marLeft w:val="0"/>
      <w:marRight w:val="0"/>
      <w:marTop w:val="0"/>
      <w:marBottom w:val="0"/>
      <w:divBdr>
        <w:top w:val="none" w:sz="0" w:space="0" w:color="auto"/>
        <w:left w:val="none" w:sz="0" w:space="0" w:color="auto"/>
        <w:bottom w:val="none" w:sz="0" w:space="0" w:color="auto"/>
        <w:right w:val="none" w:sz="0" w:space="0" w:color="auto"/>
      </w:divBdr>
    </w:div>
    <w:div w:id="1301963809">
      <w:bodyDiv w:val="1"/>
      <w:marLeft w:val="0"/>
      <w:marRight w:val="0"/>
      <w:marTop w:val="0"/>
      <w:marBottom w:val="0"/>
      <w:divBdr>
        <w:top w:val="none" w:sz="0" w:space="0" w:color="auto"/>
        <w:left w:val="none" w:sz="0" w:space="0" w:color="auto"/>
        <w:bottom w:val="none" w:sz="0" w:space="0" w:color="auto"/>
        <w:right w:val="none" w:sz="0" w:space="0" w:color="auto"/>
      </w:divBdr>
    </w:div>
    <w:div w:id="1320157538">
      <w:bodyDiv w:val="1"/>
      <w:marLeft w:val="0"/>
      <w:marRight w:val="0"/>
      <w:marTop w:val="0"/>
      <w:marBottom w:val="0"/>
      <w:divBdr>
        <w:top w:val="none" w:sz="0" w:space="0" w:color="auto"/>
        <w:left w:val="none" w:sz="0" w:space="0" w:color="auto"/>
        <w:bottom w:val="none" w:sz="0" w:space="0" w:color="auto"/>
        <w:right w:val="none" w:sz="0" w:space="0" w:color="auto"/>
      </w:divBdr>
    </w:div>
    <w:div w:id="1324167002">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28635793">
      <w:bodyDiv w:val="1"/>
      <w:marLeft w:val="0"/>
      <w:marRight w:val="0"/>
      <w:marTop w:val="0"/>
      <w:marBottom w:val="0"/>
      <w:divBdr>
        <w:top w:val="none" w:sz="0" w:space="0" w:color="auto"/>
        <w:left w:val="none" w:sz="0" w:space="0" w:color="auto"/>
        <w:bottom w:val="none" w:sz="0" w:space="0" w:color="auto"/>
        <w:right w:val="none" w:sz="0" w:space="0" w:color="auto"/>
      </w:divBdr>
    </w:div>
    <w:div w:id="1331450048">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61005977">
      <w:bodyDiv w:val="1"/>
      <w:marLeft w:val="0"/>
      <w:marRight w:val="0"/>
      <w:marTop w:val="0"/>
      <w:marBottom w:val="0"/>
      <w:divBdr>
        <w:top w:val="none" w:sz="0" w:space="0" w:color="auto"/>
        <w:left w:val="none" w:sz="0" w:space="0" w:color="auto"/>
        <w:bottom w:val="none" w:sz="0" w:space="0" w:color="auto"/>
        <w:right w:val="none" w:sz="0" w:space="0" w:color="auto"/>
      </w:divBdr>
    </w:div>
    <w:div w:id="1363744455">
      <w:bodyDiv w:val="1"/>
      <w:marLeft w:val="0"/>
      <w:marRight w:val="0"/>
      <w:marTop w:val="0"/>
      <w:marBottom w:val="0"/>
      <w:divBdr>
        <w:top w:val="none" w:sz="0" w:space="0" w:color="auto"/>
        <w:left w:val="none" w:sz="0" w:space="0" w:color="auto"/>
        <w:bottom w:val="none" w:sz="0" w:space="0" w:color="auto"/>
        <w:right w:val="none" w:sz="0" w:space="0" w:color="auto"/>
      </w:divBdr>
    </w:div>
    <w:div w:id="1371766128">
      <w:bodyDiv w:val="1"/>
      <w:marLeft w:val="0"/>
      <w:marRight w:val="0"/>
      <w:marTop w:val="0"/>
      <w:marBottom w:val="0"/>
      <w:divBdr>
        <w:top w:val="none" w:sz="0" w:space="0" w:color="auto"/>
        <w:left w:val="none" w:sz="0" w:space="0" w:color="auto"/>
        <w:bottom w:val="none" w:sz="0" w:space="0" w:color="auto"/>
        <w:right w:val="none" w:sz="0" w:space="0" w:color="auto"/>
      </w:divBdr>
    </w:div>
    <w:div w:id="1393696082">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396512987">
      <w:bodyDiv w:val="1"/>
      <w:marLeft w:val="0"/>
      <w:marRight w:val="0"/>
      <w:marTop w:val="0"/>
      <w:marBottom w:val="0"/>
      <w:divBdr>
        <w:top w:val="none" w:sz="0" w:space="0" w:color="auto"/>
        <w:left w:val="none" w:sz="0" w:space="0" w:color="auto"/>
        <w:bottom w:val="none" w:sz="0" w:space="0" w:color="auto"/>
        <w:right w:val="none" w:sz="0" w:space="0" w:color="auto"/>
      </w:divBdr>
    </w:div>
    <w:div w:id="1403797732">
      <w:bodyDiv w:val="1"/>
      <w:marLeft w:val="0"/>
      <w:marRight w:val="0"/>
      <w:marTop w:val="0"/>
      <w:marBottom w:val="0"/>
      <w:divBdr>
        <w:top w:val="none" w:sz="0" w:space="0" w:color="auto"/>
        <w:left w:val="none" w:sz="0" w:space="0" w:color="auto"/>
        <w:bottom w:val="none" w:sz="0" w:space="0" w:color="auto"/>
        <w:right w:val="none" w:sz="0" w:space="0" w:color="auto"/>
      </w:divBdr>
    </w:div>
    <w:div w:id="1409839070">
      <w:bodyDiv w:val="1"/>
      <w:marLeft w:val="0"/>
      <w:marRight w:val="0"/>
      <w:marTop w:val="0"/>
      <w:marBottom w:val="0"/>
      <w:divBdr>
        <w:top w:val="none" w:sz="0" w:space="0" w:color="auto"/>
        <w:left w:val="none" w:sz="0" w:space="0" w:color="auto"/>
        <w:bottom w:val="none" w:sz="0" w:space="0" w:color="auto"/>
        <w:right w:val="none" w:sz="0" w:space="0" w:color="auto"/>
      </w:divBdr>
    </w:div>
    <w:div w:id="1416364171">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22335961">
      <w:bodyDiv w:val="1"/>
      <w:marLeft w:val="0"/>
      <w:marRight w:val="0"/>
      <w:marTop w:val="0"/>
      <w:marBottom w:val="0"/>
      <w:divBdr>
        <w:top w:val="none" w:sz="0" w:space="0" w:color="auto"/>
        <w:left w:val="none" w:sz="0" w:space="0" w:color="auto"/>
        <w:bottom w:val="none" w:sz="0" w:space="0" w:color="auto"/>
        <w:right w:val="none" w:sz="0" w:space="0" w:color="auto"/>
      </w:divBdr>
    </w:div>
    <w:div w:id="1433666872">
      <w:bodyDiv w:val="1"/>
      <w:marLeft w:val="0"/>
      <w:marRight w:val="0"/>
      <w:marTop w:val="0"/>
      <w:marBottom w:val="0"/>
      <w:divBdr>
        <w:top w:val="none" w:sz="0" w:space="0" w:color="auto"/>
        <w:left w:val="none" w:sz="0" w:space="0" w:color="auto"/>
        <w:bottom w:val="none" w:sz="0" w:space="0" w:color="auto"/>
        <w:right w:val="none" w:sz="0" w:space="0" w:color="auto"/>
      </w:divBdr>
    </w:div>
    <w:div w:id="1454399181">
      <w:bodyDiv w:val="1"/>
      <w:marLeft w:val="0"/>
      <w:marRight w:val="0"/>
      <w:marTop w:val="0"/>
      <w:marBottom w:val="0"/>
      <w:divBdr>
        <w:top w:val="none" w:sz="0" w:space="0" w:color="auto"/>
        <w:left w:val="none" w:sz="0" w:space="0" w:color="auto"/>
        <w:bottom w:val="none" w:sz="0" w:space="0" w:color="auto"/>
        <w:right w:val="none" w:sz="0" w:space="0" w:color="auto"/>
      </w:divBdr>
    </w:div>
    <w:div w:id="1458061256">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63501701">
      <w:bodyDiv w:val="1"/>
      <w:marLeft w:val="0"/>
      <w:marRight w:val="0"/>
      <w:marTop w:val="0"/>
      <w:marBottom w:val="0"/>
      <w:divBdr>
        <w:top w:val="none" w:sz="0" w:space="0" w:color="auto"/>
        <w:left w:val="none" w:sz="0" w:space="0" w:color="auto"/>
        <w:bottom w:val="none" w:sz="0" w:space="0" w:color="auto"/>
        <w:right w:val="none" w:sz="0" w:space="0" w:color="auto"/>
      </w:divBdr>
    </w:div>
    <w:div w:id="1469710688">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493369049">
      <w:bodyDiv w:val="1"/>
      <w:marLeft w:val="0"/>
      <w:marRight w:val="0"/>
      <w:marTop w:val="0"/>
      <w:marBottom w:val="0"/>
      <w:divBdr>
        <w:top w:val="none" w:sz="0" w:space="0" w:color="auto"/>
        <w:left w:val="none" w:sz="0" w:space="0" w:color="auto"/>
        <w:bottom w:val="none" w:sz="0" w:space="0" w:color="auto"/>
        <w:right w:val="none" w:sz="0" w:space="0" w:color="auto"/>
      </w:divBdr>
    </w:div>
    <w:div w:id="1495224176">
      <w:bodyDiv w:val="1"/>
      <w:marLeft w:val="0"/>
      <w:marRight w:val="0"/>
      <w:marTop w:val="0"/>
      <w:marBottom w:val="0"/>
      <w:divBdr>
        <w:top w:val="none" w:sz="0" w:space="0" w:color="auto"/>
        <w:left w:val="none" w:sz="0" w:space="0" w:color="auto"/>
        <w:bottom w:val="none" w:sz="0" w:space="0" w:color="auto"/>
        <w:right w:val="none" w:sz="0" w:space="0" w:color="auto"/>
      </w:divBdr>
    </w:div>
    <w:div w:id="1507935512">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52687576">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63709536">
      <w:bodyDiv w:val="1"/>
      <w:marLeft w:val="0"/>
      <w:marRight w:val="0"/>
      <w:marTop w:val="0"/>
      <w:marBottom w:val="0"/>
      <w:divBdr>
        <w:top w:val="none" w:sz="0" w:space="0" w:color="auto"/>
        <w:left w:val="none" w:sz="0" w:space="0" w:color="auto"/>
        <w:bottom w:val="none" w:sz="0" w:space="0" w:color="auto"/>
        <w:right w:val="none" w:sz="0" w:space="0" w:color="auto"/>
      </w:divBdr>
    </w:div>
    <w:div w:id="15678413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328782">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598101185">
      <w:bodyDiv w:val="1"/>
      <w:marLeft w:val="0"/>
      <w:marRight w:val="0"/>
      <w:marTop w:val="0"/>
      <w:marBottom w:val="0"/>
      <w:divBdr>
        <w:top w:val="none" w:sz="0" w:space="0" w:color="auto"/>
        <w:left w:val="none" w:sz="0" w:space="0" w:color="auto"/>
        <w:bottom w:val="none" w:sz="0" w:space="0" w:color="auto"/>
        <w:right w:val="none" w:sz="0" w:space="0" w:color="auto"/>
      </w:divBdr>
    </w:div>
    <w:div w:id="1598441259">
      <w:bodyDiv w:val="1"/>
      <w:marLeft w:val="0"/>
      <w:marRight w:val="0"/>
      <w:marTop w:val="0"/>
      <w:marBottom w:val="0"/>
      <w:divBdr>
        <w:top w:val="none" w:sz="0" w:space="0" w:color="auto"/>
        <w:left w:val="none" w:sz="0" w:space="0" w:color="auto"/>
        <w:bottom w:val="none" w:sz="0" w:space="0" w:color="auto"/>
        <w:right w:val="none" w:sz="0" w:space="0" w:color="auto"/>
      </w:divBdr>
    </w:div>
    <w:div w:id="1606038046">
      <w:bodyDiv w:val="1"/>
      <w:marLeft w:val="0"/>
      <w:marRight w:val="0"/>
      <w:marTop w:val="0"/>
      <w:marBottom w:val="0"/>
      <w:divBdr>
        <w:top w:val="none" w:sz="0" w:space="0" w:color="auto"/>
        <w:left w:val="none" w:sz="0" w:space="0" w:color="auto"/>
        <w:bottom w:val="none" w:sz="0" w:space="0" w:color="auto"/>
        <w:right w:val="none" w:sz="0" w:space="0" w:color="auto"/>
      </w:divBdr>
    </w:div>
    <w:div w:id="1606310391">
      <w:bodyDiv w:val="1"/>
      <w:marLeft w:val="0"/>
      <w:marRight w:val="0"/>
      <w:marTop w:val="0"/>
      <w:marBottom w:val="0"/>
      <w:divBdr>
        <w:top w:val="none" w:sz="0" w:space="0" w:color="auto"/>
        <w:left w:val="none" w:sz="0" w:space="0" w:color="auto"/>
        <w:bottom w:val="none" w:sz="0" w:space="0" w:color="auto"/>
        <w:right w:val="none" w:sz="0" w:space="0" w:color="auto"/>
      </w:divBdr>
    </w:div>
    <w:div w:id="1633635041">
      <w:bodyDiv w:val="1"/>
      <w:marLeft w:val="0"/>
      <w:marRight w:val="0"/>
      <w:marTop w:val="0"/>
      <w:marBottom w:val="0"/>
      <w:divBdr>
        <w:top w:val="none" w:sz="0" w:space="0" w:color="auto"/>
        <w:left w:val="none" w:sz="0" w:space="0" w:color="auto"/>
        <w:bottom w:val="none" w:sz="0" w:space="0" w:color="auto"/>
        <w:right w:val="none" w:sz="0" w:space="0" w:color="auto"/>
      </w:divBdr>
    </w:div>
    <w:div w:id="1638484617">
      <w:bodyDiv w:val="1"/>
      <w:marLeft w:val="0"/>
      <w:marRight w:val="0"/>
      <w:marTop w:val="0"/>
      <w:marBottom w:val="0"/>
      <w:divBdr>
        <w:top w:val="none" w:sz="0" w:space="0" w:color="auto"/>
        <w:left w:val="none" w:sz="0" w:space="0" w:color="auto"/>
        <w:bottom w:val="none" w:sz="0" w:space="0" w:color="auto"/>
        <w:right w:val="none" w:sz="0" w:space="0" w:color="auto"/>
      </w:divBdr>
    </w:div>
    <w:div w:id="1640573235">
      <w:bodyDiv w:val="1"/>
      <w:marLeft w:val="0"/>
      <w:marRight w:val="0"/>
      <w:marTop w:val="0"/>
      <w:marBottom w:val="0"/>
      <w:divBdr>
        <w:top w:val="none" w:sz="0" w:space="0" w:color="auto"/>
        <w:left w:val="none" w:sz="0" w:space="0" w:color="auto"/>
        <w:bottom w:val="none" w:sz="0" w:space="0" w:color="auto"/>
        <w:right w:val="none" w:sz="0" w:space="0" w:color="auto"/>
      </w:divBdr>
    </w:div>
    <w:div w:id="1644657008">
      <w:bodyDiv w:val="1"/>
      <w:marLeft w:val="0"/>
      <w:marRight w:val="0"/>
      <w:marTop w:val="0"/>
      <w:marBottom w:val="0"/>
      <w:divBdr>
        <w:top w:val="none" w:sz="0" w:space="0" w:color="auto"/>
        <w:left w:val="none" w:sz="0" w:space="0" w:color="auto"/>
        <w:bottom w:val="none" w:sz="0" w:space="0" w:color="auto"/>
        <w:right w:val="none" w:sz="0" w:space="0" w:color="auto"/>
      </w:divBdr>
    </w:div>
    <w:div w:id="1653099828">
      <w:bodyDiv w:val="1"/>
      <w:marLeft w:val="0"/>
      <w:marRight w:val="0"/>
      <w:marTop w:val="0"/>
      <w:marBottom w:val="0"/>
      <w:divBdr>
        <w:top w:val="none" w:sz="0" w:space="0" w:color="auto"/>
        <w:left w:val="none" w:sz="0" w:space="0" w:color="auto"/>
        <w:bottom w:val="none" w:sz="0" w:space="0" w:color="auto"/>
        <w:right w:val="none" w:sz="0" w:space="0" w:color="auto"/>
      </w:divBdr>
    </w:div>
    <w:div w:id="1653212158">
      <w:bodyDiv w:val="1"/>
      <w:marLeft w:val="0"/>
      <w:marRight w:val="0"/>
      <w:marTop w:val="0"/>
      <w:marBottom w:val="0"/>
      <w:divBdr>
        <w:top w:val="none" w:sz="0" w:space="0" w:color="auto"/>
        <w:left w:val="none" w:sz="0" w:space="0" w:color="auto"/>
        <w:bottom w:val="none" w:sz="0" w:space="0" w:color="auto"/>
        <w:right w:val="none" w:sz="0" w:space="0" w:color="auto"/>
      </w:divBdr>
    </w:div>
    <w:div w:id="1684281331">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05128773">
      <w:bodyDiv w:val="1"/>
      <w:marLeft w:val="0"/>
      <w:marRight w:val="0"/>
      <w:marTop w:val="0"/>
      <w:marBottom w:val="0"/>
      <w:divBdr>
        <w:top w:val="none" w:sz="0" w:space="0" w:color="auto"/>
        <w:left w:val="none" w:sz="0" w:space="0" w:color="auto"/>
        <w:bottom w:val="none" w:sz="0" w:space="0" w:color="auto"/>
        <w:right w:val="none" w:sz="0" w:space="0" w:color="auto"/>
      </w:divBdr>
    </w:div>
    <w:div w:id="1706523487">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14843434">
      <w:bodyDiv w:val="1"/>
      <w:marLeft w:val="0"/>
      <w:marRight w:val="0"/>
      <w:marTop w:val="0"/>
      <w:marBottom w:val="0"/>
      <w:divBdr>
        <w:top w:val="none" w:sz="0" w:space="0" w:color="auto"/>
        <w:left w:val="none" w:sz="0" w:space="0" w:color="auto"/>
        <w:bottom w:val="none" w:sz="0" w:space="0" w:color="auto"/>
        <w:right w:val="none" w:sz="0" w:space="0" w:color="auto"/>
      </w:divBdr>
    </w:div>
    <w:div w:id="1715619563">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32919351">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48376701">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4719283">
      <w:bodyDiv w:val="1"/>
      <w:marLeft w:val="0"/>
      <w:marRight w:val="0"/>
      <w:marTop w:val="0"/>
      <w:marBottom w:val="0"/>
      <w:divBdr>
        <w:top w:val="none" w:sz="0" w:space="0" w:color="auto"/>
        <w:left w:val="none" w:sz="0" w:space="0" w:color="auto"/>
        <w:bottom w:val="none" w:sz="0" w:space="0" w:color="auto"/>
        <w:right w:val="none" w:sz="0" w:space="0" w:color="auto"/>
      </w:divBdr>
    </w:div>
    <w:div w:id="1767312069">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0000326">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1677742">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250327">
      <w:bodyDiv w:val="1"/>
      <w:marLeft w:val="0"/>
      <w:marRight w:val="0"/>
      <w:marTop w:val="0"/>
      <w:marBottom w:val="0"/>
      <w:divBdr>
        <w:top w:val="none" w:sz="0" w:space="0" w:color="auto"/>
        <w:left w:val="none" w:sz="0" w:space="0" w:color="auto"/>
        <w:bottom w:val="none" w:sz="0" w:space="0" w:color="auto"/>
        <w:right w:val="none" w:sz="0" w:space="0" w:color="auto"/>
      </w:divBdr>
    </w:div>
    <w:div w:id="1798062410">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18761863">
      <w:bodyDiv w:val="1"/>
      <w:marLeft w:val="0"/>
      <w:marRight w:val="0"/>
      <w:marTop w:val="0"/>
      <w:marBottom w:val="0"/>
      <w:divBdr>
        <w:top w:val="none" w:sz="0" w:space="0" w:color="auto"/>
        <w:left w:val="none" w:sz="0" w:space="0" w:color="auto"/>
        <w:bottom w:val="none" w:sz="0" w:space="0" w:color="auto"/>
        <w:right w:val="none" w:sz="0" w:space="0" w:color="auto"/>
      </w:divBdr>
    </w:div>
    <w:div w:id="1825199690">
      <w:bodyDiv w:val="1"/>
      <w:marLeft w:val="0"/>
      <w:marRight w:val="0"/>
      <w:marTop w:val="0"/>
      <w:marBottom w:val="0"/>
      <w:divBdr>
        <w:top w:val="none" w:sz="0" w:space="0" w:color="auto"/>
        <w:left w:val="none" w:sz="0" w:space="0" w:color="auto"/>
        <w:bottom w:val="none" w:sz="0" w:space="0" w:color="auto"/>
        <w:right w:val="none" w:sz="0" w:space="0" w:color="auto"/>
      </w:divBdr>
    </w:div>
    <w:div w:id="1826894821">
      <w:bodyDiv w:val="1"/>
      <w:marLeft w:val="0"/>
      <w:marRight w:val="0"/>
      <w:marTop w:val="0"/>
      <w:marBottom w:val="0"/>
      <w:divBdr>
        <w:top w:val="none" w:sz="0" w:space="0" w:color="auto"/>
        <w:left w:val="none" w:sz="0" w:space="0" w:color="auto"/>
        <w:bottom w:val="none" w:sz="0" w:space="0" w:color="auto"/>
        <w:right w:val="none" w:sz="0" w:space="0" w:color="auto"/>
      </w:divBdr>
    </w:div>
    <w:div w:id="1855345348">
      <w:bodyDiv w:val="1"/>
      <w:marLeft w:val="0"/>
      <w:marRight w:val="0"/>
      <w:marTop w:val="0"/>
      <w:marBottom w:val="0"/>
      <w:divBdr>
        <w:top w:val="none" w:sz="0" w:space="0" w:color="auto"/>
        <w:left w:val="none" w:sz="0" w:space="0" w:color="auto"/>
        <w:bottom w:val="none" w:sz="0" w:space="0" w:color="auto"/>
        <w:right w:val="none" w:sz="0" w:space="0" w:color="auto"/>
      </w:divBdr>
    </w:div>
    <w:div w:id="1857767856">
      <w:bodyDiv w:val="1"/>
      <w:marLeft w:val="0"/>
      <w:marRight w:val="0"/>
      <w:marTop w:val="0"/>
      <w:marBottom w:val="0"/>
      <w:divBdr>
        <w:top w:val="none" w:sz="0" w:space="0" w:color="auto"/>
        <w:left w:val="none" w:sz="0" w:space="0" w:color="auto"/>
        <w:bottom w:val="none" w:sz="0" w:space="0" w:color="auto"/>
        <w:right w:val="none" w:sz="0" w:space="0" w:color="auto"/>
      </w:divBdr>
    </w:div>
    <w:div w:id="1860042795">
      <w:bodyDiv w:val="1"/>
      <w:marLeft w:val="0"/>
      <w:marRight w:val="0"/>
      <w:marTop w:val="0"/>
      <w:marBottom w:val="0"/>
      <w:divBdr>
        <w:top w:val="none" w:sz="0" w:space="0" w:color="auto"/>
        <w:left w:val="none" w:sz="0" w:space="0" w:color="auto"/>
        <w:bottom w:val="none" w:sz="0" w:space="0" w:color="auto"/>
        <w:right w:val="none" w:sz="0" w:space="0" w:color="auto"/>
      </w:divBdr>
    </w:div>
    <w:div w:id="1863544074">
      <w:bodyDiv w:val="1"/>
      <w:marLeft w:val="0"/>
      <w:marRight w:val="0"/>
      <w:marTop w:val="0"/>
      <w:marBottom w:val="0"/>
      <w:divBdr>
        <w:top w:val="none" w:sz="0" w:space="0" w:color="auto"/>
        <w:left w:val="none" w:sz="0" w:space="0" w:color="auto"/>
        <w:bottom w:val="none" w:sz="0" w:space="0" w:color="auto"/>
        <w:right w:val="none" w:sz="0" w:space="0" w:color="auto"/>
      </w:divBdr>
    </w:div>
    <w:div w:id="1886795004">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08956559">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20287507">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46498678">
      <w:bodyDiv w:val="1"/>
      <w:marLeft w:val="0"/>
      <w:marRight w:val="0"/>
      <w:marTop w:val="0"/>
      <w:marBottom w:val="0"/>
      <w:divBdr>
        <w:top w:val="none" w:sz="0" w:space="0" w:color="auto"/>
        <w:left w:val="none" w:sz="0" w:space="0" w:color="auto"/>
        <w:bottom w:val="none" w:sz="0" w:space="0" w:color="auto"/>
        <w:right w:val="none" w:sz="0" w:space="0" w:color="auto"/>
      </w:divBdr>
    </w:div>
    <w:div w:id="1958364157">
      <w:bodyDiv w:val="1"/>
      <w:marLeft w:val="0"/>
      <w:marRight w:val="0"/>
      <w:marTop w:val="0"/>
      <w:marBottom w:val="0"/>
      <w:divBdr>
        <w:top w:val="none" w:sz="0" w:space="0" w:color="auto"/>
        <w:left w:val="none" w:sz="0" w:space="0" w:color="auto"/>
        <w:bottom w:val="none" w:sz="0" w:space="0" w:color="auto"/>
        <w:right w:val="none" w:sz="0" w:space="0" w:color="auto"/>
      </w:divBdr>
    </w:div>
    <w:div w:id="1978601945">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84112551">
      <w:bodyDiv w:val="1"/>
      <w:marLeft w:val="0"/>
      <w:marRight w:val="0"/>
      <w:marTop w:val="0"/>
      <w:marBottom w:val="0"/>
      <w:divBdr>
        <w:top w:val="none" w:sz="0" w:space="0" w:color="auto"/>
        <w:left w:val="none" w:sz="0" w:space="0" w:color="auto"/>
        <w:bottom w:val="none" w:sz="0" w:space="0" w:color="auto"/>
        <w:right w:val="none" w:sz="0" w:space="0" w:color="auto"/>
      </w:divBdr>
    </w:div>
    <w:div w:id="1984309667">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09021676">
      <w:bodyDiv w:val="1"/>
      <w:marLeft w:val="0"/>
      <w:marRight w:val="0"/>
      <w:marTop w:val="0"/>
      <w:marBottom w:val="0"/>
      <w:divBdr>
        <w:top w:val="none" w:sz="0" w:space="0" w:color="auto"/>
        <w:left w:val="none" w:sz="0" w:space="0" w:color="auto"/>
        <w:bottom w:val="none" w:sz="0" w:space="0" w:color="auto"/>
        <w:right w:val="none" w:sz="0" w:space="0" w:color="auto"/>
      </w:divBdr>
    </w:div>
    <w:div w:id="2015375799">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564670">
      <w:bodyDiv w:val="1"/>
      <w:marLeft w:val="0"/>
      <w:marRight w:val="0"/>
      <w:marTop w:val="0"/>
      <w:marBottom w:val="0"/>
      <w:divBdr>
        <w:top w:val="none" w:sz="0" w:space="0" w:color="auto"/>
        <w:left w:val="none" w:sz="0" w:space="0" w:color="auto"/>
        <w:bottom w:val="none" w:sz="0" w:space="0" w:color="auto"/>
        <w:right w:val="none" w:sz="0" w:space="0" w:color="auto"/>
      </w:divBdr>
    </w:div>
    <w:div w:id="2033801902">
      <w:bodyDiv w:val="1"/>
      <w:marLeft w:val="0"/>
      <w:marRight w:val="0"/>
      <w:marTop w:val="0"/>
      <w:marBottom w:val="0"/>
      <w:divBdr>
        <w:top w:val="none" w:sz="0" w:space="0" w:color="auto"/>
        <w:left w:val="none" w:sz="0" w:space="0" w:color="auto"/>
        <w:bottom w:val="none" w:sz="0" w:space="0" w:color="auto"/>
        <w:right w:val="none" w:sz="0" w:space="0" w:color="auto"/>
      </w:divBdr>
    </w:div>
    <w:div w:id="2035837946">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56152873">
      <w:bodyDiv w:val="1"/>
      <w:marLeft w:val="0"/>
      <w:marRight w:val="0"/>
      <w:marTop w:val="0"/>
      <w:marBottom w:val="0"/>
      <w:divBdr>
        <w:top w:val="none" w:sz="0" w:space="0" w:color="auto"/>
        <w:left w:val="none" w:sz="0" w:space="0" w:color="auto"/>
        <w:bottom w:val="none" w:sz="0" w:space="0" w:color="auto"/>
        <w:right w:val="none" w:sz="0" w:space="0" w:color="auto"/>
      </w:divBdr>
    </w:div>
    <w:div w:id="2058815267">
      <w:bodyDiv w:val="1"/>
      <w:marLeft w:val="0"/>
      <w:marRight w:val="0"/>
      <w:marTop w:val="0"/>
      <w:marBottom w:val="0"/>
      <w:divBdr>
        <w:top w:val="none" w:sz="0" w:space="0" w:color="auto"/>
        <w:left w:val="none" w:sz="0" w:space="0" w:color="auto"/>
        <w:bottom w:val="none" w:sz="0" w:space="0" w:color="auto"/>
        <w:right w:val="none" w:sz="0" w:space="0" w:color="auto"/>
      </w:divBdr>
    </w:div>
    <w:div w:id="2063285226">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0208723">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3424892">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3792545">
      <w:bodyDiv w:val="1"/>
      <w:marLeft w:val="0"/>
      <w:marRight w:val="0"/>
      <w:marTop w:val="0"/>
      <w:marBottom w:val="0"/>
      <w:divBdr>
        <w:top w:val="none" w:sz="0" w:space="0" w:color="auto"/>
        <w:left w:val="none" w:sz="0" w:space="0" w:color="auto"/>
        <w:bottom w:val="none" w:sz="0" w:space="0" w:color="auto"/>
        <w:right w:val="none" w:sz="0" w:space="0" w:color="auto"/>
      </w:divBdr>
    </w:div>
    <w:div w:id="2106991701">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1335540">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6465857">
      <w:bodyDiv w:val="1"/>
      <w:marLeft w:val="0"/>
      <w:marRight w:val="0"/>
      <w:marTop w:val="0"/>
      <w:marBottom w:val="0"/>
      <w:divBdr>
        <w:top w:val="none" w:sz="0" w:space="0" w:color="auto"/>
        <w:left w:val="none" w:sz="0" w:space="0" w:color="auto"/>
        <w:bottom w:val="none" w:sz="0" w:space="0" w:color="auto"/>
        <w:right w:val="none" w:sz="0" w:space="0" w:color="auto"/>
      </w:divBdr>
    </w:div>
    <w:div w:id="2128623443">
      <w:bodyDiv w:val="1"/>
      <w:marLeft w:val="0"/>
      <w:marRight w:val="0"/>
      <w:marTop w:val="0"/>
      <w:marBottom w:val="0"/>
      <w:divBdr>
        <w:top w:val="none" w:sz="0" w:space="0" w:color="auto"/>
        <w:left w:val="none" w:sz="0" w:space="0" w:color="auto"/>
        <w:bottom w:val="none" w:sz="0" w:space="0" w:color="auto"/>
        <w:right w:val="none" w:sz="0" w:space="0" w:color="auto"/>
      </w:divBdr>
    </w:div>
    <w:div w:id="2132479920">
      <w:bodyDiv w:val="1"/>
      <w:marLeft w:val="0"/>
      <w:marRight w:val="0"/>
      <w:marTop w:val="0"/>
      <w:marBottom w:val="0"/>
      <w:divBdr>
        <w:top w:val="none" w:sz="0" w:space="0" w:color="auto"/>
        <w:left w:val="none" w:sz="0" w:space="0" w:color="auto"/>
        <w:bottom w:val="none" w:sz="0" w:space="0" w:color="auto"/>
        <w:right w:val="none" w:sz="0" w:space="0" w:color="auto"/>
      </w:divBdr>
    </w:div>
    <w:div w:id="21331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nformador.mx/Jalisco-encabeza-lista-de-enfermos-renales-l201911150001.html" TargetMode="External"/><Relationship Id="rId4" Type="http://schemas.microsoft.com/office/2007/relationships/stylesWithEffects" Target="stylesWithEffects.xml"/><Relationship Id="rId9" Type="http://schemas.openxmlformats.org/officeDocument/2006/relationships/hyperlink" Target="https://udgtv.com/noticias/insuficiencia-renal-segunda-causa-muerte-jalisc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pronabive/articulos/dia-del-medico-veterinario-zootecnista-250382" TargetMode="External"/><Relationship Id="rId2" Type="http://schemas.openxmlformats.org/officeDocument/2006/relationships/hyperlink" Target="https://www.informador.mx/jalisco/Declaran-a-Pepe-Guizar-como-Jalisciense-Ilustre-20180118-0085.html" TargetMode="External"/><Relationship Id="rId1" Type="http://schemas.openxmlformats.org/officeDocument/2006/relationships/hyperlink" Target="https://www.jalisco.gob.mx/es/jalisco/jaliscienses/guizar-morfin-jose" TargetMode="External"/><Relationship Id="rId6" Type="http://schemas.openxmlformats.org/officeDocument/2006/relationships/hyperlink" Target="https://cuentame.inegi.org.mx/monografias/informacion/jal/poblacion/comotu.aspx?tema=me&amp;e=14" TargetMode="External"/><Relationship Id="rId5" Type="http://schemas.openxmlformats.org/officeDocument/2006/relationships/hyperlink" Target="https://transparencia.guadalajara.gob.mx/sites/default/files/PlanMunicipalDesarrollo2021-2024.pdf" TargetMode="External"/><Relationship Id="rId4" Type="http://schemas.openxmlformats.org/officeDocument/2006/relationships/hyperlink" Target="https://www.gob.mx/agricultura/es/articulos/cinco-cosas-que-debes-saber-sobre-los-medicos-veterinarios-zootecnistas"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D2BB1-5148-4597-A66C-DF25C441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81</Pages>
  <Words>36955</Words>
  <Characters>203257</Characters>
  <Application>Microsoft Office Word</Application>
  <DocSecurity>0</DocSecurity>
  <Lines>1693</Lines>
  <Paragraphs>479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239733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cgarciac</dc:creator>
  <cp:keywords/>
  <dc:description/>
  <cp:lastModifiedBy>Garcia Castellanos Carlos Francisco</cp:lastModifiedBy>
  <cp:revision>16</cp:revision>
  <cp:lastPrinted>2023-03-27T15:52:00Z</cp:lastPrinted>
  <dcterms:created xsi:type="dcterms:W3CDTF">2023-03-06T19:37:00Z</dcterms:created>
  <dcterms:modified xsi:type="dcterms:W3CDTF">2023-03-27T15:57:00Z</dcterms:modified>
</cp:coreProperties>
</file>