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12538" w14:textId="655FF469" w:rsidR="00152087" w:rsidRPr="00152087" w:rsidRDefault="00152087" w:rsidP="00152087">
      <w:pPr>
        <w:jc w:val="center"/>
        <w:rPr>
          <w:rFonts w:ascii="Calibri" w:hAnsi="Calibri"/>
          <w:sz w:val="24"/>
          <w:szCs w:val="24"/>
        </w:rPr>
      </w:pPr>
      <w:r w:rsidRPr="00152087">
        <w:rPr>
          <w:rFonts w:ascii="Calibri" w:hAnsi="Calibri"/>
          <w:sz w:val="24"/>
          <w:szCs w:val="24"/>
        </w:rPr>
        <w:t xml:space="preserve">ACTA DE LA </w:t>
      </w:r>
      <w:r w:rsidR="001F6027">
        <w:rPr>
          <w:rFonts w:ascii="Calibri" w:hAnsi="Calibri"/>
          <w:sz w:val="24"/>
          <w:szCs w:val="24"/>
        </w:rPr>
        <w:t xml:space="preserve">TERCERA </w:t>
      </w:r>
      <w:r w:rsidRPr="00152087">
        <w:rPr>
          <w:rFonts w:ascii="Calibri" w:hAnsi="Calibri"/>
          <w:sz w:val="24"/>
          <w:szCs w:val="24"/>
        </w:rPr>
        <w:t>SESIÓN ORDINARIA DE LA ASAMBLEA MUNICIPAL DE LOS ORGANISMOS SOCIALES PARA LA PARTICIPACION CIUDADANA DEL MUNICIPIO DE GUADALAJARA.</w:t>
      </w:r>
    </w:p>
    <w:p w14:paraId="54BDD732" w14:textId="77777777" w:rsidR="00152087" w:rsidRPr="00152087" w:rsidRDefault="00152087" w:rsidP="00152087">
      <w:pPr>
        <w:rPr>
          <w:rFonts w:ascii="Calibri" w:hAnsi="Calibri"/>
          <w:sz w:val="24"/>
          <w:szCs w:val="24"/>
        </w:rPr>
      </w:pPr>
    </w:p>
    <w:p w14:paraId="11F56AB0" w14:textId="77777777" w:rsidR="00152087" w:rsidRPr="00152087" w:rsidRDefault="003020ED" w:rsidP="00152087">
      <w:pPr>
        <w:rPr>
          <w:rFonts w:ascii="Calibri" w:hAnsi="Calibri"/>
          <w:sz w:val="24"/>
          <w:szCs w:val="24"/>
        </w:rPr>
      </w:pPr>
      <w:r>
        <w:rPr>
          <w:rFonts w:ascii="Calibri" w:hAnsi="Calibri"/>
          <w:sz w:val="24"/>
          <w:szCs w:val="24"/>
        </w:rPr>
        <w:t>Siendo las 19 horas con 10</w:t>
      </w:r>
      <w:r w:rsidR="00152087" w:rsidRPr="00152087">
        <w:rPr>
          <w:rFonts w:ascii="Calibri" w:hAnsi="Calibri"/>
          <w:sz w:val="24"/>
          <w:szCs w:val="24"/>
        </w:rPr>
        <w:t xml:space="preserve"> minutos del día </w:t>
      </w:r>
      <w:r>
        <w:rPr>
          <w:rFonts w:ascii="Calibri" w:hAnsi="Calibri"/>
          <w:sz w:val="24"/>
          <w:szCs w:val="24"/>
        </w:rPr>
        <w:t>18</w:t>
      </w:r>
      <w:r w:rsidR="00152087" w:rsidRPr="00152087">
        <w:rPr>
          <w:rFonts w:ascii="Calibri" w:hAnsi="Calibri"/>
          <w:sz w:val="24"/>
          <w:szCs w:val="24"/>
        </w:rPr>
        <w:t xml:space="preserve"> de </w:t>
      </w:r>
      <w:r>
        <w:rPr>
          <w:rFonts w:ascii="Calibri" w:hAnsi="Calibri"/>
          <w:sz w:val="24"/>
          <w:szCs w:val="24"/>
        </w:rPr>
        <w:t>octubre</w:t>
      </w:r>
      <w:r w:rsidR="00152087" w:rsidRPr="00152087">
        <w:rPr>
          <w:rFonts w:ascii="Calibri" w:hAnsi="Calibri"/>
          <w:sz w:val="24"/>
          <w:szCs w:val="24"/>
        </w:rPr>
        <w:t xml:space="preserve"> del 2018, en el salón de </w:t>
      </w:r>
      <w:r>
        <w:rPr>
          <w:rFonts w:ascii="Calibri" w:hAnsi="Calibri"/>
          <w:sz w:val="24"/>
          <w:szCs w:val="24"/>
        </w:rPr>
        <w:t xml:space="preserve">Cabildo </w:t>
      </w:r>
      <w:r w:rsidR="00152087" w:rsidRPr="00152087">
        <w:rPr>
          <w:rFonts w:ascii="Calibri" w:hAnsi="Calibri"/>
          <w:sz w:val="24"/>
          <w:szCs w:val="24"/>
        </w:rPr>
        <w:t xml:space="preserve">de la Presidencia Municipal del Gobierno de Guadalajara, ubicada en Hidalgo 400, zona centro, se dio por iniciada la </w:t>
      </w:r>
      <w:r>
        <w:rPr>
          <w:rFonts w:ascii="Calibri" w:hAnsi="Calibri"/>
          <w:sz w:val="24"/>
          <w:szCs w:val="24"/>
        </w:rPr>
        <w:t>Tercera</w:t>
      </w:r>
      <w:r w:rsidR="00152087" w:rsidRPr="00152087">
        <w:rPr>
          <w:rFonts w:ascii="Calibri" w:hAnsi="Calibri"/>
          <w:sz w:val="24"/>
          <w:szCs w:val="24"/>
        </w:rPr>
        <w:t xml:space="preserve"> Sesión Ordinaria de la Asamblea Municipal de los Organismos Sociales para la Participación Ciudadana del Municipio de Guadalajara.</w:t>
      </w:r>
    </w:p>
    <w:p w14:paraId="0F0AAD65" w14:textId="77777777" w:rsidR="00152087" w:rsidRPr="00152087" w:rsidRDefault="00152087" w:rsidP="00152087">
      <w:pPr>
        <w:rPr>
          <w:rFonts w:ascii="Calibri" w:hAnsi="Calibri"/>
          <w:sz w:val="24"/>
          <w:szCs w:val="24"/>
        </w:rPr>
      </w:pPr>
    </w:p>
    <w:p w14:paraId="27AAABCC" w14:textId="77777777" w:rsidR="00152087" w:rsidRPr="00152087" w:rsidRDefault="00152087" w:rsidP="007F398C">
      <w:pPr>
        <w:jc w:val="center"/>
        <w:rPr>
          <w:rFonts w:ascii="Calibri" w:hAnsi="Calibri"/>
          <w:sz w:val="24"/>
          <w:szCs w:val="24"/>
        </w:rPr>
      </w:pPr>
      <w:r w:rsidRPr="00152087">
        <w:rPr>
          <w:rFonts w:ascii="Calibri" w:hAnsi="Calibri"/>
          <w:sz w:val="24"/>
          <w:szCs w:val="24"/>
        </w:rPr>
        <w:t>MINUTA</w:t>
      </w:r>
    </w:p>
    <w:p w14:paraId="598D7C1D" w14:textId="77777777" w:rsidR="00152087" w:rsidRPr="00152087" w:rsidRDefault="00152087" w:rsidP="00152087">
      <w:pPr>
        <w:rPr>
          <w:rFonts w:ascii="Calibri" w:hAnsi="Calibri"/>
          <w:sz w:val="24"/>
          <w:szCs w:val="24"/>
        </w:rPr>
      </w:pPr>
    </w:p>
    <w:p w14:paraId="23DF378F" w14:textId="018256CB" w:rsidR="00BF0F78" w:rsidRDefault="00B1076D" w:rsidP="00152087">
      <w:pPr>
        <w:rPr>
          <w:rFonts w:ascii="Calibri" w:hAnsi="Calibri"/>
          <w:sz w:val="24"/>
          <w:szCs w:val="24"/>
        </w:rPr>
      </w:pPr>
      <w:r>
        <w:rPr>
          <w:rFonts w:ascii="Calibri" w:hAnsi="Calibri"/>
          <w:sz w:val="24"/>
          <w:szCs w:val="24"/>
        </w:rPr>
        <w:t>Tom</w:t>
      </w:r>
      <w:r w:rsidR="00240837">
        <w:rPr>
          <w:rFonts w:ascii="Calibri" w:hAnsi="Calibri"/>
          <w:sz w:val="24"/>
          <w:szCs w:val="24"/>
        </w:rPr>
        <w:t>ó</w:t>
      </w:r>
      <w:r>
        <w:rPr>
          <w:rFonts w:ascii="Calibri" w:hAnsi="Calibri"/>
          <w:sz w:val="24"/>
          <w:szCs w:val="24"/>
        </w:rPr>
        <w:t xml:space="preserve"> el uso de la voz</w:t>
      </w:r>
      <w:r w:rsidR="00BF0F78">
        <w:rPr>
          <w:rFonts w:ascii="Calibri" w:hAnsi="Calibri"/>
          <w:sz w:val="24"/>
          <w:szCs w:val="24"/>
        </w:rPr>
        <w:t xml:space="preserve"> </w:t>
      </w:r>
      <w:r w:rsidR="009722DE">
        <w:rPr>
          <w:rFonts w:ascii="Calibri" w:hAnsi="Calibri"/>
          <w:sz w:val="24"/>
          <w:szCs w:val="24"/>
        </w:rPr>
        <w:t xml:space="preserve">el Lic. Diego E. García-Preciado Jáuregui </w:t>
      </w:r>
      <w:r w:rsidR="00BF0F78">
        <w:rPr>
          <w:rFonts w:ascii="Calibri" w:hAnsi="Calibri"/>
          <w:sz w:val="24"/>
          <w:szCs w:val="24"/>
        </w:rPr>
        <w:t>agradeció</w:t>
      </w:r>
      <w:r w:rsidR="009722DE">
        <w:rPr>
          <w:rFonts w:ascii="Calibri" w:hAnsi="Calibri"/>
          <w:sz w:val="24"/>
          <w:szCs w:val="24"/>
        </w:rPr>
        <w:t xml:space="preserve"> a</w:t>
      </w:r>
      <w:r w:rsidR="00BF0F78">
        <w:rPr>
          <w:rFonts w:ascii="Calibri" w:hAnsi="Calibri"/>
          <w:sz w:val="24"/>
          <w:szCs w:val="24"/>
        </w:rPr>
        <w:t xml:space="preserve"> los presentes por su asistencia</w:t>
      </w:r>
      <w:r w:rsidR="009A2FBD">
        <w:rPr>
          <w:rFonts w:ascii="Calibri" w:hAnsi="Calibri"/>
          <w:sz w:val="24"/>
          <w:szCs w:val="24"/>
        </w:rPr>
        <w:t xml:space="preserve"> y la presencia del Lic. Ismael del Toro Castro, Presidente Municipal de Guadalajara</w:t>
      </w:r>
      <w:r w:rsidR="00A60E8F">
        <w:rPr>
          <w:rFonts w:ascii="Calibri" w:hAnsi="Calibri"/>
          <w:sz w:val="24"/>
          <w:szCs w:val="24"/>
        </w:rPr>
        <w:t xml:space="preserve"> y a la Regidora Roció Aguilar Tejada, presidenta de la Comisión Edilicia de Desarrollo Social, Humano y Participación Ciudadana</w:t>
      </w:r>
      <w:r w:rsidR="00BF0F78">
        <w:rPr>
          <w:rFonts w:ascii="Calibri" w:hAnsi="Calibri"/>
          <w:sz w:val="24"/>
          <w:szCs w:val="24"/>
        </w:rPr>
        <w:t>.</w:t>
      </w:r>
      <w:r>
        <w:rPr>
          <w:rFonts w:ascii="Calibri" w:hAnsi="Calibri"/>
          <w:sz w:val="24"/>
          <w:szCs w:val="24"/>
        </w:rPr>
        <w:t xml:space="preserve"> </w:t>
      </w:r>
      <w:r w:rsidR="00BF0F78">
        <w:rPr>
          <w:rFonts w:ascii="Calibri" w:hAnsi="Calibri"/>
          <w:sz w:val="24"/>
          <w:szCs w:val="24"/>
        </w:rPr>
        <w:t xml:space="preserve">Una vez hecho esto, </w:t>
      </w:r>
      <w:r w:rsidR="007F738E">
        <w:rPr>
          <w:rFonts w:ascii="Calibri" w:hAnsi="Calibri"/>
          <w:sz w:val="24"/>
          <w:szCs w:val="24"/>
        </w:rPr>
        <w:t xml:space="preserve">procedió </w:t>
      </w:r>
      <w:r w:rsidR="009A2FBD">
        <w:rPr>
          <w:rFonts w:ascii="Calibri" w:hAnsi="Calibri"/>
          <w:sz w:val="24"/>
          <w:szCs w:val="24"/>
        </w:rPr>
        <w:t xml:space="preserve">con el primer punto del </w:t>
      </w:r>
      <w:r>
        <w:rPr>
          <w:rFonts w:ascii="Calibri" w:hAnsi="Calibri"/>
          <w:sz w:val="24"/>
          <w:szCs w:val="24"/>
        </w:rPr>
        <w:t>orden del día.</w:t>
      </w:r>
      <w:r w:rsidR="007F738E">
        <w:rPr>
          <w:rFonts w:ascii="Calibri" w:hAnsi="Calibri"/>
          <w:sz w:val="24"/>
          <w:szCs w:val="24"/>
        </w:rPr>
        <w:t xml:space="preserve"> </w:t>
      </w:r>
    </w:p>
    <w:p w14:paraId="45632651" w14:textId="77777777" w:rsidR="007F738E" w:rsidRDefault="007F738E" w:rsidP="00152087">
      <w:pPr>
        <w:rPr>
          <w:rFonts w:ascii="Calibri" w:hAnsi="Calibri"/>
          <w:sz w:val="24"/>
          <w:szCs w:val="24"/>
        </w:rPr>
      </w:pPr>
    </w:p>
    <w:p w14:paraId="07C1C234" w14:textId="77777777" w:rsidR="007F738E" w:rsidRPr="00053FD9" w:rsidRDefault="007F738E" w:rsidP="00053FD9">
      <w:pPr>
        <w:jc w:val="center"/>
        <w:rPr>
          <w:rFonts w:ascii="Calibri" w:hAnsi="Calibri"/>
          <w:sz w:val="24"/>
          <w:szCs w:val="24"/>
        </w:rPr>
      </w:pPr>
      <w:r w:rsidRPr="00053FD9">
        <w:rPr>
          <w:rFonts w:ascii="Calibri" w:hAnsi="Calibri"/>
          <w:sz w:val="24"/>
          <w:szCs w:val="24"/>
        </w:rPr>
        <w:t>ORDEN DEL DIA</w:t>
      </w:r>
    </w:p>
    <w:p w14:paraId="2F43F106" w14:textId="77777777" w:rsidR="007F738E" w:rsidRDefault="007F738E" w:rsidP="007F738E">
      <w:pPr>
        <w:pStyle w:val="Prrafodelista"/>
        <w:ind w:left="1080"/>
        <w:rPr>
          <w:rFonts w:ascii="Calibri" w:hAnsi="Calibri"/>
          <w:sz w:val="24"/>
          <w:szCs w:val="24"/>
        </w:rPr>
      </w:pPr>
    </w:p>
    <w:p w14:paraId="5C824C7E" w14:textId="77777777" w:rsidR="009A2FBD" w:rsidRPr="009A2FBD" w:rsidRDefault="009A2FBD" w:rsidP="009A2FBD">
      <w:pPr>
        <w:pStyle w:val="Prrafodelista"/>
        <w:numPr>
          <w:ilvl w:val="0"/>
          <w:numId w:val="13"/>
        </w:numPr>
        <w:rPr>
          <w:rFonts w:ascii="Calibri" w:hAnsi="Calibri"/>
          <w:sz w:val="24"/>
          <w:szCs w:val="24"/>
        </w:rPr>
      </w:pPr>
      <w:r w:rsidRPr="009A2FBD">
        <w:rPr>
          <w:rFonts w:ascii="Calibri" w:hAnsi="Calibri"/>
          <w:sz w:val="24"/>
          <w:szCs w:val="24"/>
        </w:rPr>
        <w:t>Lista de asistencia y verificación del quórum para sesionar;</w:t>
      </w:r>
    </w:p>
    <w:p w14:paraId="0DBD6B66" w14:textId="77777777" w:rsidR="009A2FBD" w:rsidRPr="009A2FBD" w:rsidRDefault="009A2FBD" w:rsidP="009A2FBD">
      <w:pPr>
        <w:pStyle w:val="Prrafodelista"/>
        <w:numPr>
          <w:ilvl w:val="0"/>
          <w:numId w:val="13"/>
        </w:numPr>
        <w:rPr>
          <w:rFonts w:ascii="Calibri" w:hAnsi="Calibri"/>
          <w:sz w:val="24"/>
          <w:szCs w:val="24"/>
        </w:rPr>
      </w:pPr>
      <w:r w:rsidRPr="009A2FBD">
        <w:rPr>
          <w:rFonts w:ascii="Calibri" w:hAnsi="Calibri"/>
          <w:sz w:val="24"/>
          <w:szCs w:val="24"/>
        </w:rPr>
        <w:t>Lectura y aprobación del orden del día;</w:t>
      </w:r>
    </w:p>
    <w:p w14:paraId="36CDD191" w14:textId="77777777" w:rsidR="009A2FBD" w:rsidRPr="009A2FBD" w:rsidRDefault="009A2FBD" w:rsidP="009A2FBD">
      <w:pPr>
        <w:pStyle w:val="Prrafodelista"/>
        <w:numPr>
          <w:ilvl w:val="0"/>
          <w:numId w:val="13"/>
        </w:numPr>
        <w:rPr>
          <w:rFonts w:ascii="Calibri" w:hAnsi="Calibri"/>
          <w:sz w:val="24"/>
          <w:szCs w:val="24"/>
        </w:rPr>
      </w:pPr>
      <w:r w:rsidRPr="009A2FBD">
        <w:rPr>
          <w:rFonts w:ascii="Calibri" w:hAnsi="Calibri"/>
          <w:sz w:val="24"/>
          <w:szCs w:val="24"/>
        </w:rPr>
        <w:t>Presentación, análisis, discusión y, en su caso, aprobación de los temas a tratar;</w:t>
      </w:r>
    </w:p>
    <w:p w14:paraId="10ED7348" w14:textId="77777777" w:rsidR="009A2FBD" w:rsidRPr="009A2FBD" w:rsidRDefault="009A2FBD" w:rsidP="009A2FBD">
      <w:pPr>
        <w:pStyle w:val="Prrafodelista"/>
        <w:numPr>
          <w:ilvl w:val="1"/>
          <w:numId w:val="13"/>
        </w:numPr>
        <w:rPr>
          <w:rFonts w:ascii="Calibri" w:hAnsi="Calibri"/>
          <w:sz w:val="24"/>
          <w:szCs w:val="24"/>
        </w:rPr>
      </w:pPr>
      <w:r w:rsidRPr="009A2FBD">
        <w:rPr>
          <w:rFonts w:ascii="Calibri" w:hAnsi="Calibri"/>
          <w:sz w:val="24"/>
          <w:szCs w:val="24"/>
        </w:rPr>
        <w:t>Bienvenida por parte de los Asambleístas representantes de la ciudadanía, a las nuevas autoridades que administrarán la ciudad este trienio.</w:t>
      </w:r>
    </w:p>
    <w:p w14:paraId="006C4F33" w14:textId="77777777" w:rsidR="009A2FBD" w:rsidRPr="009A2FBD" w:rsidRDefault="009A2FBD" w:rsidP="009A2FBD">
      <w:pPr>
        <w:pStyle w:val="Prrafodelista"/>
        <w:numPr>
          <w:ilvl w:val="1"/>
          <w:numId w:val="13"/>
        </w:numPr>
        <w:rPr>
          <w:rFonts w:ascii="Calibri" w:hAnsi="Calibri"/>
          <w:sz w:val="24"/>
          <w:szCs w:val="24"/>
        </w:rPr>
      </w:pPr>
      <w:r w:rsidRPr="009A2FBD">
        <w:rPr>
          <w:rFonts w:ascii="Calibri" w:hAnsi="Calibri"/>
          <w:sz w:val="24"/>
          <w:szCs w:val="24"/>
        </w:rPr>
        <w:t>Reconfiguración del equipo de trabajo de la Dirección de Participación Ciudadana mediante evaluación metodológica basada en la descripción de puestos y perfiles profesionales y personales que requiere cada posición.</w:t>
      </w:r>
    </w:p>
    <w:p w14:paraId="56271A4A" w14:textId="77777777" w:rsidR="009A2FBD" w:rsidRPr="009A2FBD" w:rsidRDefault="009A2FBD" w:rsidP="009A2FBD">
      <w:pPr>
        <w:pStyle w:val="Prrafodelista"/>
        <w:numPr>
          <w:ilvl w:val="1"/>
          <w:numId w:val="13"/>
        </w:numPr>
        <w:rPr>
          <w:rFonts w:ascii="Calibri" w:hAnsi="Calibri"/>
          <w:sz w:val="24"/>
          <w:szCs w:val="24"/>
        </w:rPr>
      </w:pPr>
      <w:r w:rsidRPr="009A2FBD">
        <w:rPr>
          <w:rFonts w:ascii="Calibri" w:hAnsi="Calibri"/>
          <w:sz w:val="24"/>
          <w:szCs w:val="24"/>
        </w:rPr>
        <w:t>Fortalecimiento en recursos materiales y económicos de los diferentes procesos de capacitación tanto a la ciudadanía como al funcionariado del Ayuntamiento para cimentar las bases y avanzar con solidez en la implementación de la gobernanza.</w:t>
      </w:r>
    </w:p>
    <w:p w14:paraId="35285CA8" w14:textId="77777777" w:rsidR="009A2FBD" w:rsidRPr="009A2FBD" w:rsidRDefault="009A2FBD" w:rsidP="009A2FBD">
      <w:pPr>
        <w:pStyle w:val="Prrafodelista"/>
        <w:numPr>
          <w:ilvl w:val="1"/>
          <w:numId w:val="13"/>
        </w:numPr>
        <w:rPr>
          <w:rFonts w:ascii="Calibri" w:hAnsi="Calibri"/>
          <w:sz w:val="24"/>
          <w:szCs w:val="24"/>
        </w:rPr>
      </w:pPr>
      <w:r w:rsidRPr="009A2FBD">
        <w:rPr>
          <w:rFonts w:ascii="Calibri" w:hAnsi="Calibri"/>
          <w:sz w:val="24"/>
          <w:szCs w:val="24"/>
        </w:rPr>
        <w:lastRenderedPageBreak/>
        <w:t xml:space="preserve">Establecer mecanismos sistemáticos para hacer transversal la incidencia de la participación ciudadana en todo el ejercicio de gobierno municipal a través de las diferentes Coordinaciones. </w:t>
      </w:r>
    </w:p>
    <w:p w14:paraId="68775AD1" w14:textId="77777777" w:rsidR="009A2FBD" w:rsidRPr="009A2FBD" w:rsidRDefault="009A2FBD" w:rsidP="009A2FBD">
      <w:pPr>
        <w:pStyle w:val="Prrafodelista"/>
        <w:numPr>
          <w:ilvl w:val="1"/>
          <w:numId w:val="13"/>
        </w:numPr>
        <w:rPr>
          <w:rFonts w:ascii="Calibri" w:hAnsi="Calibri"/>
          <w:sz w:val="24"/>
          <w:szCs w:val="24"/>
        </w:rPr>
      </w:pPr>
      <w:r w:rsidRPr="009A2FBD">
        <w:rPr>
          <w:rFonts w:ascii="Calibri" w:hAnsi="Calibri"/>
          <w:sz w:val="24"/>
          <w:szCs w:val="24"/>
        </w:rPr>
        <w:t xml:space="preserve">Revisión y armonización del Reglamento de Participación Ciudadana para ajustarlo a la experiencia vivida. </w:t>
      </w:r>
    </w:p>
    <w:p w14:paraId="45E3F032" w14:textId="77777777" w:rsidR="009A2FBD" w:rsidRPr="009A2FBD" w:rsidRDefault="009A2FBD" w:rsidP="009A2FBD">
      <w:pPr>
        <w:pStyle w:val="Prrafodelista"/>
        <w:numPr>
          <w:ilvl w:val="0"/>
          <w:numId w:val="13"/>
        </w:numPr>
        <w:rPr>
          <w:rFonts w:ascii="Calibri" w:hAnsi="Calibri"/>
          <w:sz w:val="24"/>
          <w:szCs w:val="24"/>
        </w:rPr>
      </w:pPr>
      <w:r w:rsidRPr="009A2FBD">
        <w:rPr>
          <w:rFonts w:ascii="Calibri" w:hAnsi="Calibri"/>
          <w:sz w:val="24"/>
          <w:szCs w:val="24"/>
        </w:rPr>
        <w:t>Uso de la voz del Lic. Ismael del Toro Castro - Presidente Municipal de Guadalajara;</w:t>
      </w:r>
    </w:p>
    <w:p w14:paraId="54829A0F" w14:textId="77777777" w:rsidR="009A2FBD" w:rsidRPr="009A2FBD" w:rsidRDefault="009A2FBD" w:rsidP="009A2FBD">
      <w:pPr>
        <w:pStyle w:val="Prrafodelista"/>
        <w:numPr>
          <w:ilvl w:val="0"/>
          <w:numId w:val="13"/>
        </w:numPr>
        <w:rPr>
          <w:rFonts w:ascii="Calibri" w:hAnsi="Calibri"/>
          <w:sz w:val="24"/>
          <w:szCs w:val="24"/>
        </w:rPr>
      </w:pPr>
      <w:r w:rsidRPr="009A2FBD">
        <w:rPr>
          <w:rFonts w:ascii="Calibri" w:hAnsi="Calibri"/>
          <w:sz w:val="24"/>
          <w:szCs w:val="24"/>
        </w:rPr>
        <w:t xml:space="preserve">Asuntos generales; </w:t>
      </w:r>
    </w:p>
    <w:p w14:paraId="315D20DE" w14:textId="77777777" w:rsidR="009A2FBD" w:rsidRPr="009A2FBD" w:rsidRDefault="009A2FBD" w:rsidP="009A2FBD">
      <w:pPr>
        <w:pStyle w:val="Prrafodelista"/>
        <w:numPr>
          <w:ilvl w:val="1"/>
          <w:numId w:val="13"/>
        </w:numPr>
        <w:rPr>
          <w:rFonts w:ascii="Calibri" w:hAnsi="Calibri"/>
          <w:sz w:val="24"/>
          <w:szCs w:val="24"/>
        </w:rPr>
      </w:pPr>
      <w:r w:rsidRPr="009A2FBD">
        <w:rPr>
          <w:rFonts w:ascii="Calibri" w:hAnsi="Calibri"/>
          <w:sz w:val="24"/>
          <w:szCs w:val="24"/>
        </w:rPr>
        <w:t>Proyección de breve vídeo sobre el Maratón de Guadalajara a celebrarse el próximo 11 de noviembre.</w:t>
      </w:r>
    </w:p>
    <w:p w14:paraId="5CC2C24F" w14:textId="77777777" w:rsidR="009A2FBD" w:rsidRPr="009A2FBD" w:rsidRDefault="009A2FBD" w:rsidP="009A2FBD">
      <w:pPr>
        <w:pStyle w:val="Prrafodelista"/>
        <w:numPr>
          <w:ilvl w:val="1"/>
          <w:numId w:val="13"/>
        </w:numPr>
        <w:rPr>
          <w:rFonts w:ascii="Calibri" w:hAnsi="Calibri"/>
          <w:sz w:val="24"/>
          <w:szCs w:val="24"/>
        </w:rPr>
      </w:pPr>
      <w:r w:rsidRPr="009A2FBD">
        <w:rPr>
          <w:rFonts w:ascii="Calibri" w:hAnsi="Calibri"/>
          <w:sz w:val="24"/>
          <w:szCs w:val="24"/>
        </w:rPr>
        <w:t>Fecha para próxima sesión de trabajo.</w:t>
      </w:r>
    </w:p>
    <w:p w14:paraId="36A52C7D" w14:textId="77777777" w:rsidR="00476096" w:rsidRPr="00B1076D" w:rsidRDefault="009A2FBD" w:rsidP="009A2FBD">
      <w:pPr>
        <w:pStyle w:val="Prrafodelista"/>
        <w:numPr>
          <w:ilvl w:val="0"/>
          <w:numId w:val="13"/>
        </w:numPr>
        <w:rPr>
          <w:rFonts w:ascii="Calibri" w:hAnsi="Calibri"/>
          <w:sz w:val="24"/>
          <w:szCs w:val="24"/>
        </w:rPr>
      </w:pPr>
      <w:r w:rsidRPr="009A2FBD">
        <w:rPr>
          <w:rFonts w:ascii="Calibri" w:hAnsi="Calibri"/>
          <w:sz w:val="24"/>
          <w:szCs w:val="24"/>
        </w:rPr>
        <w:t>Clausura de la sesión.</w:t>
      </w:r>
    </w:p>
    <w:p w14:paraId="79A87E70" w14:textId="77777777" w:rsidR="007F398C" w:rsidRDefault="007F398C" w:rsidP="00152087">
      <w:pPr>
        <w:rPr>
          <w:rFonts w:ascii="Calibri" w:hAnsi="Calibri"/>
          <w:sz w:val="24"/>
          <w:szCs w:val="24"/>
        </w:rPr>
      </w:pPr>
    </w:p>
    <w:p w14:paraId="50079662" w14:textId="77777777" w:rsidR="00152087" w:rsidRPr="00152087" w:rsidRDefault="007F738E" w:rsidP="00152087">
      <w:pPr>
        <w:rPr>
          <w:rFonts w:ascii="Calibri" w:hAnsi="Calibri"/>
          <w:sz w:val="24"/>
          <w:szCs w:val="24"/>
        </w:rPr>
      </w:pPr>
      <w:r>
        <w:rPr>
          <w:rFonts w:ascii="Calibri" w:hAnsi="Calibri"/>
          <w:sz w:val="24"/>
          <w:szCs w:val="24"/>
        </w:rPr>
        <w:t xml:space="preserve">El coordinador </w:t>
      </w:r>
      <w:r w:rsidR="00152087" w:rsidRPr="00152087">
        <w:rPr>
          <w:rFonts w:ascii="Calibri" w:hAnsi="Calibri"/>
          <w:sz w:val="24"/>
          <w:szCs w:val="24"/>
        </w:rPr>
        <w:t xml:space="preserve">tomó lista de asistencia a los presentes y se confirmó el quórum con las siguientes personas. </w:t>
      </w:r>
    </w:p>
    <w:p w14:paraId="4E2105A4" w14:textId="77777777" w:rsidR="00152087" w:rsidRPr="00152087" w:rsidRDefault="00152087" w:rsidP="00152087">
      <w:pPr>
        <w:rPr>
          <w:rFonts w:ascii="Calibri" w:hAnsi="Calibri"/>
          <w:sz w:val="24"/>
          <w:szCs w:val="24"/>
        </w:rPr>
      </w:pPr>
    </w:p>
    <w:p w14:paraId="63E24ED3" w14:textId="77777777" w:rsidR="00152087" w:rsidRPr="00387AEC" w:rsidRDefault="00152087" w:rsidP="00387AEC">
      <w:pPr>
        <w:pStyle w:val="Prrafodelista"/>
        <w:numPr>
          <w:ilvl w:val="0"/>
          <w:numId w:val="16"/>
        </w:numPr>
        <w:rPr>
          <w:rFonts w:ascii="Calibri" w:hAnsi="Calibri"/>
          <w:sz w:val="24"/>
          <w:szCs w:val="24"/>
        </w:rPr>
      </w:pPr>
      <w:r w:rsidRPr="00387AEC">
        <w:rPr>
          <w:rFonts w:ascii="Calibri" w:hAnsi="Calibri"/>
          <w:sz w:val="24"/>
          <w:szCs w:val="24"/>
        </w:rPr>
        <w:t>Lista de asistencia</w:t>
      </w:r>
      <w:r w:rsidR="007F738E">
        <w:rPr>
          <w:rFonts w:ascii="Calibri" w:hAnsi="Calibri"/>
          <w:sz w:val="24"/>
          <w:szCs w:val="24"/>
        </w:rPr>
        <w:t xml:space="preserve"> y verificación de quorum para sesionar;</w:t>
      </w:r>
    </w:p>
    <w:p w14:paraId="7BF6E438" w14:textId="77777777" w:rsidR="007F738E" w:rsidRDefault="007F738E" w:rsidP="007F738E">
      <w:pPr>
        <w:pStyle w:val="Prrafodelista"/>
        <w:rPr>
          <w:rFonts w:ascii="Calibri" w:hAnsi="Calibri"/>
          <w:sz w:val="24"/>
          <w:szCs w:val="24"/>
        </w:rPr>
      </w:pPr>
    </w:p>
    <w:p w14:paraId="499E23F1" w14:textId="77777777" w:rsidR="00BF0F78" w:rsidRPr="00BF0F78" w:rsidRDefault="007F738E" w:rsidP="00BF0F78">
      <w:pPr>
        <w:pStyle w:val="Prrafodelista"/>
        <w:numPr>
          <w:ilvl w:val="0"/>
          <w:numId w:val="15"/>
        </w:numPr>
        <w:rPr>
          <w:rFonts w:ascii="Calibri" w:hAnsi="Calibri"/>
          <w:sz w:val="24"/>
          <w:szCs w:val="24"/>
        </w:rPr>
      </w:pPr>
      <w:r>
        <w:rPr>
          <w:rFonts w:ascii="Calibri" w:hAnsi="Calibri"/>
          <w:sz w:val="24"/>
          <w:szCs w:val="24"/>
        </w:rPr>
        <w:t xml:space="preserve">Asambleísta Titular de la Zona 1 “Centro”- </w:t>
      </w:r>
      <w:r w:rsidR="00BF0F78" w:rsidRPr="00BF0F78">
        <w:rPr>
          <w:rFonts w:ascii="Calibri" w:hAnsi="Calibri"/>
          <w:sz w:val="24"/>
          <w:szCs w:val="24"/>
        </w:rPr>
        <w:t>Be</w:t>
      </w:r>
      <w:r w:rsidR="00BF0F78">
        <w:rPr>
          <w:rFonts w:ascii="Calibri" w:hAnsi="Calibri"/>
          <w:sz w:val="24"/>
          <w:szCs w:val="24"/>
        </w:rPr>
        <w:t>renice del Rayo Castro Martínez.</w:t>
      </w:r>
    </w:p>
    <w:p w14:paraId="52D5A818" w14:textId="77777777" w:rsidR="00BF0F78" w:rsidRPr="00BF0F78" w:rsidRDefault="007F738E" w:rsidP="00BF0F78">
      <w:pPr>
        <w:pStyle w:val="Prrafodelista"/>
        <w:numPr>
          <w:ilvl w:val="0"/>
          <w:numId w:val="15"/>
        </w:numPr>
        <w:rPr>
          <w:rFonts w:ascii="Calibri" w:hAnsi="Calibri"/>
          <w:sz w:val="24"/>
          <w:szCs w:val="24"/>
        </w:rPr>
      </w:pPr>
      <w:r w:rsidRPr="00BF0F78">
        <w:rPr>
          <w:rFonts w:ascii="Calibri" w:hAnsi="Calibri"/>
          <w:sz w:val="24"/>
          <w:szCs w:val="24"/>
        </w:rPr>
        <w:t xml:space="preserve">Asambleísta </w:t>
      </w:r>
      <w:r w:rsidR="009A2FBD">
        <w:rPr>
          <w:rFonts w:ascii="Calibri" w:hAnsi="Calibri"/>
          <w:sz w:val="24"/>
          <w:szCs w:val="24"/>
        </w:rPr>
        <w:t>Suplente</w:t>
      </w:r>
      <w:r w:rsidRPr="00BF0F78">
        <w:rPr>
          <w:rFonts w:ascii="Calibri" w:hAnsi="Calibri"/>
          <w:sz w:val="24"/>
          <w:szCs w:val="24"/>
        </w:rPr>
        <w:t xml:space="preserve"> </w:t>
      </w:r>
      <w:r>
        <w:rPr>
          <w:rFonts w:ascii="Calibri" w:hAnsi="Calibri"/>
          <w:sz w:val="24"/>
          <w:szCs w:val="24"/>
        </w:rPr>
        <w:t xml:space="preserve">de la </w:t>
      </w:r>
      <w:r w:rsidRPr="00BF0F78">
        <w:rPr>
          <w:rFonts w:ascii="Calibri" w:hAnsi="Calibri"/>
          <w:sz w:val="24"/>
          <w:szCs w:val="24"/>
        </w:rPr>
        <w:t>Zona 2</w:t>
      </w:r>
      <w:r>
        <w:rPr>
          <w:rFonts w:ascii="Calibri" w:hAnsi="Calibri"/>
          <w:sz w:val="24"/>
          <w:szCs w:val="24"/>
        </w:rPr>
        <w:t xml:space="preserve"> “Minerva” </w:t>
      </w:r>
      <w:r w:rsidR="00B1076D">
        <w:rPr>
          <w:rFonts w:ascii="Calibri" w:hAnsi="Calibri"/>
          <w:sz w:val="24"/>
          <w:szCs w:val="24"/>
        </w:rPr>
        <w:t>–</w:t>
      </w:r>
      <w:r>
        <w:rPr>
          <w:rFonts w:ascii="Calibri" w:hAnsi="Calibri"/>
          <w:sz w:val="24"/>
          <w:szCs w:val="24"/>
        </w:rPr>
        <w:t xml:space="preserve"> </w:t>
      </w:r>
      <w:r w:rsidR="009A2FBD">
        <w:rPr>
          <w:rFonts w:ascii="Calibri" w:hAnsi="Calibri"/>
          <w:sz w:val="24"/>
          <w:szCs w:val="24"/>
        </w:rPr>
        <w:t>Martha G. Merlo Bermúdez</w:t>
      </w:r>
      <w:r w:rsidR="00BF0F78">
        <w:rPr>
          <w:rFonts w:ascii="Calibri" w:hAnsi="Calibri"/>
          <w:sz w:val="24"/>
          <w:szCs w:val="24"/>
        </w:rPr>
        <w:t>.</w:t>
      </w:r>
    </w:p>
    <w:p w14:paraId="699E8EDC" w14:textId="77777777" w:rsidR="00BF0F78" w:rsidRPr="00BF0F78" w:rsidRDefault="00947038" w:rsidP="00BF0F78">
      <w:pPr>
        <w:pStyle w:val="Prrafodelista"/>
        <w:numPr>
          <w:ilvl w:val="0"/>
          <w:numId w:val="15"/>
        </w:numPr>
        <w:rPr>
          <w:rFonts w:ascii="Calibri" w:hAnsi="Calibri"/>
          <w:sz w:val="24"/>
          <w:szCs w:val="24"/>
        </w:rPr>
      </w:pPr>
      <w:r w:rsidRPr="00BF0F78">
        <w:rPr>
          <w:rFonts w:ascii="Calibri" w:hAnsi="Calibri"/>
          <w:sz w:val="24"/>
          <w:szCs w:val="24"/>
        </w:rPr>
        <w:t xml:space="preserve">Asambleísta Titular </w:t>
      </w:r>
      <w:r>
        <w:rPr>
          <w:rFonts w:ascii="Calibri" w:hAnsi="Calibri"/>
          <w:sz w:val="24"/>
          <w:szCs w:val="24"/>
        </w:rPr>
        <w:t xml:space="preserve">de la </w:t>
      </w:r>
      <w:r w:rsidRPr="00BF0F78">
        <w:rPr>
          <w:rFonts w:ascii="Calibri" w:hAnsi="Calibri"/>
          <w:sz w:val="24"/>
          <w:szCs w:val="24"/>
        </w:rPr>
        <w:t>Zona 4</w:t>
      </w:r>
      <w:r>
        <w:rPr>
          <w:rFonts w:ascii="Calibri" w:hAnsi="Calibri"/>
          <w:sz w:val="24"/>
          <w:szCs w:val="24"/>
        </w:rPr>
        <w:t xml:space="preserve"> “Oblatos” - </w:t>
      </w:r>
      <w:r w:rsidR="00BF0F78" w:rsidRPr="00BF0F78">
        <w:rPr>
          <w:rFonts w:ascii="Calibri" w:hAnsi="Calibri"/>
          <w:sz w:val="24"/>
          <w:szCs w:val="24"/>
        </w:rPr>
        <w:t>Manuel Jiménez Navarrete</w:t>
      </w:r>
      <w:r w:rsidR="00BF0F78">
        <w:rPr>
          <w:rFonts w:ascii="Calibri" w:hAnsi="Calibri"/>
          <w:sz w:val="24"/>
          <w:szCs w:val="24"/>
        </w:rPr>
        <w:t>.</w:t>
      </w:r>
    </w:p>
    <w:p w14:paraId="02DB8E94" w14:textId="77777777" w:rsidR="00BF0F78" w:rsidRPr="00BF0F78" w:rsidRDefault="00947038" w:rsidP="00BF0F78">
      <w:pPr>
        <w:pStyle w:val="Prrafodelista"/>
        <w:numPr>
          <w:ilvl w:val="0"/>
          <w:numId w:val="15"/>
        </w:numPr>
        <w:rPr>
          <w:rFonts w:ascii="Calibri" w:hAnsi="Calibri"/>
          <w:sz w:val="24"/>
          <w:szCs w:val="24"/>
        </w:rPr>
      </w:pPr>
      <w:r w:rsidRPr="00BF0F78">
        <w:rPr>
          <w:rFonts w:ascii="Calibri" w:hAnsi="Calibri"/>
          <w:sz w:val="24"/>
          <w:szCs w:val="24"/>
        </w:rPr>
        <w:t xml:space="preserve">Asambleísta Titular </w:t>
      </w:r>
      <w:r>
        <w:rPr>
          <w:rFonts w:ascii="Calibri" w:hAnsi="Calibri"/>
          <w:sz w:val="24"/>
          <w:szCs w:val="24"/>
        </w:rPr>
        <w:t xml:space="preserve">de la </w:t>
      </w:r>
      <w:r w:rsidRPr="00BF0F78">
        <w:rPr>
          <w:rFonts w:ascii="Calibri" w:hAnsi="Calibri"/>
          <w:sz w:val="24"/>
          <w:szCs w:val="24"/>
        </w:rPr>
        <w:t>Zona 5</w:t>
      </w:r>
      <w:r>
        <w:rPr>
          <w:rFonts w:ascii="Calibri" w:hAnsi="Calibri"/>
          <w:sz w:val="24"/>
          <w:szCs w:val="24"/>
        </w:rPr>
        <w:t xml:space="preserve"> “Olímpica” - </w:t>
      </w:r>
      <w:r w:rsidR="007F738E" w:rsidRPr="00BF0F78">
        <w:rPr>
          <w:rFonts w:ascii="Calibri" w:hAnsi="Calibri"/>
          <w:sz w:val="24"/>
          <w:szCs w:val="24"/>
        </w:rPr>
        <w:t>Rubén</w:t>
      </w:r>
      <w:r w:rsidR="00BF0F78" w:rsidRPr="00BF0F78">
        <w:rPr>
          <w:rFonts w:ascii="Calibri" w:hAnsi="Calibri"/>
          <w:sz w:val="24"/>
          <w:szCs w:val="24"/>
        </w:rPr>
        <w:t xml:space="preserve"> López Celedón</w:t>
      </w:r>
      <w:r w:rsidR="00BF0F78">
        <w:rPr>
          <w:rFonts w:ascii="Calibri" w:hAnsi="Calibri"/>
          <w:sz w:val="24"/>
          <w:szCs w:val="24"/>
        </w:rPr>
        <w:t>.</w:t>
      </w:r>
    </w:p>
    <w:p w14:paraId="3BF97285" w14:textId="77777777" w:rsidR="00BF0F78" w:rsidRPr="00BF0F78" w:rsidRDefault="00947038" w:rsidP="00BF0F78">
      <w:pPr>
        <w:pStyle w:val="Prrafodelista"/>
        <w:numPr>
          <w:ilvl w:val="0"/>
          <w:numId w:val="15"/>
        </w:numPr>
        <w:rPr>
          <w:rFonts w:ascii="Calibri" w:hAnsi="Calibri"/>
          <w:sz w:val="24"/>
          <w:szCs w:val="24"/>
        </w:rPr>
      </w:pPr>
      <w:r w:rsidRPr="00BF0F78">
        <w:rPr>
          <w:rFonts w:ascii="Calibri" w:hAnsi="Calibri"/>
          <w:sz w:val="24"/>
          <w:szCs w:val="24"/>
        </w:rPr>
        <w:t xml:space="preserve">Asambleísta Titular </w:t>
      </w:r>
      <w:r>
        <w:rPr>
          <w:rFonts w:ascii="Calibri" w:hAnsi="Calibri"/>
          <w:sz w:val="24"/>
          <w:szCs w:val="24"/>
        </w:rPr>
        <w:t xml:space="preserve">de la </w:t>
      </w:r>
      <w:r w:rsidRPr="00BF0F78">
        <w:rPr>
          <w:rFonts w:ascii="Calibri" w:hAnsi="Calibri"/>
          <w:sz w:val="24"/>
          <w:szCs w:val="24"/>
        </w:rPr>
        <w:t>Zona 6</w:t>
      </w:r>
      <w:r>
        <w:rPr>
          <w:rFonts w:ascii="Calibri" w:hAnsi="Calibri"/>
          <w:sz w:val="24"/>
          <w:szCs w:val="24"/>
        </w:rPr>
        <w:t xml:space="preserve"> “Tetlán” - </w:t>
      </w:r>
      <w:r w:rsidR="00BF0F78" w:rsidRPr="00BF0F78">
        <w:rPr>
          <w:rFonts w:ascii="Calibri" w:hAnsi="Calibri"/>
          <w:sz w:val="24"/>
          <w:szCs w:val="24"/>
        </w:rPr>
        <w:t>Ma. Guadalupe García Burelo</w:t>
      </w:r>
      <w:r w:rsidR="00BF0F78">
        <w:rPr>
          <w:rFonts w:ascii="Calibri" w:hAnsi="Calibri"/>
          <w:sz w:val="24"/>
          <w:szCs w:val="24"/>
        </w:rPr>
        <w:t>.</w:t>
      </w:r>
    </w:p>
    <w:p w14:paraId="6BAB3F58" w14:textId="77777777" w:rsidR="00BF0F78" w:rsidRPr="00BF0F78" w:rsidRDefault="00947038" w:rsidP="00BF0F78">
      <w:pPr>
        <w:pStyle w:val="Prrafodelista"/>
        <w:numPr>
          <w:ilvl w:val="0"/>
          <w:numId w:val="15"/>
        </w:numPr>
        <w:rPr>
          <w:rFonts w:ascii="Calibri" w:hAnsi="Calibri"/>
          <w:sz w:val="24"/>
          <w:szCs w:val="24"/>
        </w:rPr>
      </w:pPr>
      <w:r w:rsidRPr="00BF0F78">
        <w:rPr>
          <w:rFonts w:ascii="Calibri" w:hAnsi="Calibri"/>
          <w:sz w:val="24"/>
          <w:szCs w:val="24"/>
        </w:rPr>
        <w:t xml:space="preserve">Asambleísta Titular </w:t>
      </w:r>
      <w:r>
        <w:rPr>
          <w:rFonts w:ascii="Calibri" w:hAnsi="Calibri"/>
          <w:sz w:val="24"/>
          <w:szCs w:val="24"/>
        </w:rPr>
        <w:t xml:space="preserve">de la </w:t>
      </w:r>
      <w:r w:rsidRPr="00BF0F78">
        <w:rPr>
          <w:rFonts w:ascii="Calibri" w:hAnsi="Calibri"/>
          <w:sz w:val="24"/>
          <w:szCs w:val="24"/>
        </w:rPr>
        <w:t>Zona 7</w:t>
      </w:r>
      <w:r>
        <w:rPr>
          <w:rFonts w:ascii="Calibri" w:hAnsi="Calibri"/>
          <w:sz w:val="24"/>
          <w:szCs w:val="24"/>
        </w:rPr>
        <w:t xml:space="preserve"> “Cruz del Sur” - </w:t>
      </w:r>
      <w:r w:rsidR="00BF0F78" w:rsidRPr="00BF0F78">
        <w:rPr>
          <w:rFonts w:ascii="Calibri" w:hAnsi="Calibri"/>
          <w:sz w:val="24"/>
          <w:szCs w:val="24"/>
        </w:rPr>
        <w:t>Arturo Gal</w:t>
      </w:r>
      <w:r w:rsidR="007F738E">
        <w:rPr>
          <w:rFonts w:ascii="Calibri" w:hAnsi="Calibri"/>
          <w:sz w:val="24"/>
          <w:szCs w:val="24"/>
        </w:rPr>
        <w:t>l</w:t>
      </w:r>
      <w:r w:rsidR="00BF0F78" w:rsidRPr="00BF0F78">
        <w:rPr>
          <w:rFonts w:ascii="Calibri" w:hAnsi="Calibri"/>
          <w:sz w:val="24"/>
          <w:szCs w:val="24"/>
        </w:rPr>
        <w:t>ardo Ortega</w:t>
      </w:r>
      <w:r w:rsidR="00BF0F78">
        <w:rPr>
          <w:rFonts w:ascii="Calibri" w:hAnsi="Calibri"/>
          <w:sz w:val="24"/>
          <w:szCs w:val="24"/>
        </w:rPr>
        <w:t>.</w:t>
      </w:r>
    </w:p>
    <w:p w14:paraId="23A9FA72" w14:textId="77777777" w:rsidR="00BF0F78" w:rsidRPr="00BF0F78" w:rsidRDefault="00947038" w:rsidP="00BF0F78">
      <w:pPr>
        <w:pStyle w:val="Prrafodelista"/>
        <w:numPr>
          <w:ilvl w:val="0"/>
          <w:numId w:val="15"/>
        </w:numPr>
        <w:rPr>
          <w:rFonts w:ascii="Calibri" w:hAnsi="Calibri"/>
          <w:sz w:val="24"/>
          <w:szCs w:val="24"/>
        </w:rPr>
      </w:pPr>
      <w:r w:rsidRPr="00BF0F78">
        <w:rPr>
          <w:rFonts w:ascii="Calibri" w:hAnsi="Calibri"/>
          <w:sz w:val="24"/>
          <w:szCs w:val="24"/>
        </w:rPr>
        <w:t xml:space="preserve">Asambleísta Titular </w:t>
      </w:r>
      <w:r>
        <w:rPr>
          <w:rFonts w:ascii="Calibri" w:hAnsi="Calibri"/>
          <w:sz w:val="24"/>
          <w:szCs w:val="24"/>
        </w:rPr>
        <w:t xml:space="preserve">de la </w:t>
      </w:r>
      <w:r w:rsidRPr="00BF0F78">
        <w:rPr>
          <w:rFonts w:ascii="Calibri" w:hAnsi="Calibri"/>
          <w:sz w:val="24"/>
          <w:szCs w:val="24"/>
        </w:rPr>
        <w:t>Zona 8</w:t>
      </w:r>
      <w:r>
        <w:rPr>
          <w:rFonts w:ascii="Calibri" w:hAnsi="Calibri"/>
          <w:sz w:val="24"/>
          <w:szCs w:val="24"/>
        </w:rPr>
        <w:t xml:space="preserve"> “Echeverría” - </w:t>
      </w:r>
      <w:r w:rsidR="00BF0F78" w:rsidRPr="00BF0F78">
        <w:rPr>
          <w:rFonts w:ascii="Calibri" w:hAnsi="Calibri"/>
          <w:sz w:val="24"/>
          <w:szCs w:val="24"/>
        </w:rPr>
        <w:t>Héctor Aleja</w:t>
      </w:r>
      <w:r w:rsidR="007F738E">
        <w:rPr>
          <w:rFonts w:ascii="Calibri" w:hAnsi="Calibri"/>
          <w:sz w:val="24"/>
          <w:szCs w:val="24"/>
        </w:rPr>
        <w:t>n</w:t>
      </w:r>
      <w:r w:rsidR="00BF0F78" w:rsidRPr="00BF0F78">
        <w:rPr>
          <w:rFonts w:ascii="Calibri" w:hAnsi="Calibri"/>
          <w:sz w:val="24"/>
          <w:szCs w:val="24"/>
        </w:rPr>
        <w:t>dro Galindo Trejo</w:t>
      </w:r>
      <w:r w:rsidR="00BF0F78">
        <w:rPr>
          <w:rFonts w:ascii="Calibri" w:hAnsi="Calibri"/>
          <w:sz w:val="24"/>
          <w:szCs w:val="24"/>
        </w:rPr>
        <w:t>.</w:t>
      </w:r>
    </w:p>
    <w:p w14:paraId="4AF9BB69" w14:textId="77777777" w:rsidR="007F738E" w:rsidRPr="00BF0F78" w:rsidRDefault="00947038" w:rsidP="007F738E">
      <w:pPr>
        <w:pStyle w:val="Prrafodelista"/>
        <w:numPr>
          <w:ilvl w:val="0"/>
          <w:numId w:val="15"/>
        </w:numPr>
        <w:rPr>
          <w:rFonts w:ascii="Calibri" w:hAnsi="Calibri"/>
          <w:sz w:val="24"/>
          <w:szCs w:val="24"/>
        </w:rPr>
      </w:pPr>
      <w:r w:rsidRPr="00BF0F78">
        <w:rPr>
          <w:rFonts w:ascii="Calibri" w:hAnsi="Calibri"/>
          <w:sz w:val="24"/>
          <w:szCs w:val="24"/>
        </w:rPr>
        <w:t xml:space="preserve">Consejero </w:t>
      </w:r>
      <w:r>
        <w:rPr>
          <w:rFonts w:ascii="Calibri" w:hAnsi="Calibri"/>
          <w:sz w:val="24"/>
          <w:szCs w:val="24"/>
        </w:rPr>
        <w:t xml:space="preserve">Titular del </w:t>
      </w:r>
      <w:r w:rsidRPr="00BF0F78">
        <w:rPr>
          <w:rFonts w:ascii="Calibri" w:hAnsi="Calibri"/>
          <w:sz w:val="24"/>
          <w:szCs w:val="24"/>
        </w:rPr>
        <w:t xml:space="preserve">COMUPAC </w:t>
      </w:r>
      <w:r>
        <w:rPr>
          <w:rFonts w:ascii="Calibri" w:hAnsi="Calibri"/>
          <w:sz w:val="24"/>
          <w:szCs w:val="24"/>
        </w:rPr>
        <w:t xml:space="preserve">- </w:t>
      </w:r>
      <w:r w:rsidR="007F738E" w:rsidRPr="00BF0F78">
        <w:rPr>
          <w:rFonts w:ascii="Calibri" w:hAnsi="Calibri"/>
          <w:sz w:val="24"/>
          <w:szCs w:val="24"/>
        </w:rPr>
        <w:t xml:space="preserve">Luis Téllez Arana </w:t>
      </w:r>
    </w:p>
    <w:p w14:paraId="6997765F" w14:textId="77777777" w:rsidR="00BF0F78" w:rsidRPr="00BF0F78" w:rsidRDefault="00947038" w:rsidP="00BF0F78">
      <w:pPr>
        <w:pStyle w:val="Prrafodelista"/>
        <w:numPr>
          <w:ilvl w:val="0"/>
          <w:numId w:val="15"/>
        </w:numPr>
        <w:rPr>
          <w:rFonts w:ascii="Calibri" w:hAnsi="Calibri"/>
          <w:sz w:val="24"/>
          <w:szCs w:val="24"/>
        </w:rPr>
      </w:pPr>
      <w:r w:rsidRPr="00BF0F78">
        <w:rPr>
          <w:rFonts w:ascii="Calibri" w:hAnsi="Calibri"/>
          <w:sz w:val="24"/>
          <w:szCs w:val="24"/>
        </w:rPr>
        <w:t xml:space="preserve">Consejero </w:t>
      </w:r>
      <w:r>
        <w:rPr>
          <w:rFonts w:ascii="Calibri" w:hAnsi="Calibri"/>
          <w:sz w:val="24"/>
          <w:szCs w:val="24"/>
        </w:rPr>
        <w:t xml:space="preserve">Titular del </w:t>
      </w:r>
      <w:r w:rsidRPr="00BF0F78">
        <w:rPr>
          <w:rFonts w:ascii="Calibri" w:hAnsi="Calibri"/>
          <w:sz w:val="24"/>
          <w:szCs w:val="24"/>
        </w:rPr>
        <w:t xml:space="preserve">COMUPAC </w:t>
      </w:r>
      <w:r>
        <w:rPr>
          <w:rFonts w:ascii="Calibri" w:hAnsi="Calibri"/>
          <w:sz w:val="24"/>
          <w:szCs w:val="24"/>
        </w:rPr>
        <w:t xml:space="preserve">- </w:t>
      </w:r>
      <w:r w:rsidR="00BF0F78" w:rsidRPr="00BF0F78">
        <w:rPr>
          <w:rFonts w:ascii="Calibri" w:hAnsi="Calibri"/>
          <w:sz w:val="24"/>
          <w:szCs w:val="24"/>
        </w:rPr>
        <w:t xml:space="preserve">Salvador Rosas Pelayo </w:t>
      </w:r>
    </w:p>
    <w:p w14:paraId="72A5026F" w14:textId="77777777" w:rsidR="00BF0F78" w:rsidRPr="00BF0F78" w:rsidRDefault="00947038" w:rsidP="00BF0F78">
      <w:pPr>
        <w:pStyle w:val="Prrafodelista"/>
        <w:numPr>
          <w:ilvl w:val="0"/>
          <w:numId w:val="15"/>
        </w:numPr>
        <w:rPr>
          <w:rFonts w:ascii="Calibri" w:hAnsi="Calibri"/>
          <w:sz w:val="24"/>
          <w:szCs w:val="24"/>
        </w:rPr>
      </w:pPr>
      <w:r w:rsidRPr="00BF0F78">
        <w:rPr>
          <w:rFonts w:ascii="Calibri" w:hAnsi="Calibri"/>
          <w:sz w:val="24"/>
          <w:szCs w:val="24"/>
        </w:rPr>
        <w:t xml:space="preserve">Consejero </w:t>
      </w:r>
      <w:r>
        <w:rPr>
          <w:rFonts w:ascii="Calibri" w:hAnsi="Calibri"/>
          <w:sz w:val="24"/>
          <w:szCs w:val="24"/>
        </w:rPr>
        <w:t xml:space="preserve">Titular del </w:t>
      </w:r>
      <w:r w:rsidRPr="00BF0F78">
        <w:rPr>
          <w:rFonts w:ascii="Calibri" w:hAnsi="Calibri"/>
          <w:sz w:val="24"/>
          <w:szCs w:val="24"/>
        </w:rPr>
        <w:t xml:space="preserve">COMUPAC </w:t>
      </w:r>
      <w:r>
        <w:rPr>
          <w:rFonts w:ascii="Calibri" w:hAnsi="Calibri"/>
          <w:sz w:val="24"/>
          <w:szCs w:val="24"/>
        </w:rPr>
        <w:t xml:space="preserve">- </w:t>
      </w:r>
      <w:r w:rsidR="00BF0F78" w:rsidRPr="00BF0F78">
        <w:rPr>
          <w:rFonts w:ascii="Calibri" w:hAnsi="Calibri"/>
          <w:sz w:val="24"/>
          <w:szCs w:val="24"/>
        </w:rPr>
        <w:t xml:space="preserve">Francisco Javier Pérez Chagollán </w:t>
      </w:r>
    </w:p>
    <w:p w14:paraId="3F5B5A0E" w14:textId="77777777" w:rsidR="007F738E" w:rsidRPr="00BF0F78" w:rsidRDefault="00947038" w:rsidP="007F738E">
      <w:pPr>
        <w:pStyle w:val="Prrafodelista"/>
        <w:numPr>
          <w:ilvl w:val="0"/>
          <w:numId w:val="15"/>
        </w:numPr>
        <w:rPr>
          <w:rFonts w:ascii="Calibri" w:hAnsi="Calibri"/>
          <w:sz w:val="24"/>
          <w:szCs w:val="24"/>
        </w:rPr>
      </w:pPr>
      <w:r w:rsidRPr="00BF0F78">
        <w:rPr>
          <w:rFonts w:ascii="Calibri" w:hAnsi="Calibri"/>
          <w:sz w:val="24"/>
          <w:szCs w:val="24"/>
        </w:rPr>
        <w:t xml:space="preserve">Consejero </w:t>
      </w:r>
      <w:r>
        <w:rPr>
          <w:rFonts w:ascii="Calibri" w:hAnsi="Calibri"/>
          <w:sz w:val="24"/>
          <w:szCs w:val="24"/>
        </w:rPr>
        <w:t xml:space="preserve">Titular del </w:t>
      </w:r>
      <w:r w:rsidRPr="00BF0F78">
        <w:rPr>
          <w:rFonts w:ascii="Calibri" w:hAnsi="Calibri"/>
          <w:sz w:val="24"/>
          <w:szCs w:val="24"/>
        </w:rPr>
        <w:t xml:space="preserve">COMUPAC </w:t>
      </w:r>
      <w:r>
        <w:rPr>
          <w:rFonts w:ascii="Calibri" w:hAnsi="Calibri"/>
          <w:sz w:val="24"/>
          <w:szCs w:val="24"/>
        </w:rPr>
        <w:t xml:space="preserve">- </w:t>
      </w:r>
      <w:r w:rsidR="007F738E" w:rsidRPr="00BF0F78">
        <w:rPr>
          <w:rFonts w:ascii="Calibri" w:hAnsi="Calibri"/>
          <w:sz w:val="24"/>
          <w:szCs w:val="24"/>
        </w:rPr>
        <w:t xml:space="preserve">María Luisa de Obeso Martínez </w:t>
      </w:r>
    </w:p>
    <w:p w14:paraId="2E9A9D22" w14:textId="77777777" w:rsidR="007F738E" w:rsidRPr="007F738E" w:rsidRDefault="00947038" w:rsidP="007F738E">
      <w:pPr>
        <w:pStyle w:val="Prrafodelista"/>
        <w:numPr>
          <w:ilvl w:val="0"/>
          <w:numId w:val="15"/>
        </w:numPr>
        <w:rPr>
          <w:rFonts w:ascii="Calibri" w:hAnsi="Calibri"/>
          <w:sz w:val="24"/>
          <w:szCs w:val="24"/>
        </w:rPr>
      </w:pPr>
      <w:r w:rsidRPr="00BF0F78">
        <w:rPr>
          <w:rFonts w:ascii="Calibri" w:hAnsi="Calibri"/>
          <w:sz w:val="24"/>
          <w:szCs w:val="24"/>
        </w:rPr>
        <w:t xml:space="preserve">Consejero </w:t>
      </w:r>
      <w:r>
        <w:rPr>
          <w:rFonts w:ascii="Calibri" w:hAnsi="Calibri"/>
          <w:sz w:val="24"/>
          <w:szCs w:val="24"/>
        </w:rPr>
        <w:t xml:space="preserve">Titular del </w:t>
      </w:r>
      <w:r w:rsidRPr="00BF0F78">
        <w:rPr>
          <w:rFonts w:ascii="Calibri" w:hAnsi="Calibri"/>
          <w:sz w:val="24"/>
          <w:szCs w:val="24"/>
        </w:rPr>
        <w:t xml:space="preserve">COMUPAC </w:t>
      </w:r>
      <w:r>
        <w:rPr>
          <w:rFonts w:ascii="Calibri" w:hAnsi="Calibri"/>
          <w:sz w:val="24"/>
          <w:szCs w:val="24"/>
        </w:rPr>
        <w:t xml:space="preserve">- </w:t>
      </w:r>
      <w:r w:rsidR="007F738E" w:rsidRPr="00BF0F78">
        <w:rPr>
          <w:rFonts w:ascii="Calibri" w:hAnsi="Calibri"/>
          <w:sz w:val="24"/>
          <w:szCs w:val="24"/>
        </w:rPr>
        <w:t xml:space="preserve">María Ramos González de Castilla </w:t>
      </w:r>
    </w:p>
    <w:p w14:paraId="7C8AF737" w14:textId="77777777" w:rsidR="00152087" w:rsidRDefault="00947038" w:rsidP="00BF0F78">
      <w:pPr>
        <w:pStyle w:val="Prrafodelista"/>
        <w:numPr>
          <w:ilvl w:val="0"/>
          <w:numId w:val="15"/>
        </w:numPr>
        <w:rPr>
          <w:rFonts w:ascii="Calibri" w:hAnsi="Calibri"/>
          <w:sz w:val="24"/>
          <w:szCs w:val="24"/>
        </w:rPr>
      </w:pPr>
      <w:r>
        <w:rPr>
          <w:rFonts w:ascii="Calibri" w:hAnsi="Calibri"/>
          <w:sz w:val="24"/>
          <w:szCs w:val="24"/>
        </w:rPr>
        <w:t xml:space="preserve">Presidente del </w:t>
      </w:r>
      <w:r w:rsidRPr="00BF0F78">
        <w:rPr>
          <w:rFonts w:ascii="Calibri" w:hAnsi="Calibri"/>
          <w:sz w:val="24"/>
          <w:szCs w:val="24"/>
        </w:rPr>
        <w:t xml:space="preserve">COMUPAC </w:t>
      </w:r>
      <w:r>
        <w:rPr>
          <w:rFonts w:ascii="Calibri" w:hAnsi="Calibri"/>
          <w:sz w:val="24"/>
          <w:szCs w:val="24"/>
        </w:rPr>
        <w:t xml:space="preserve">y de la Asamblea Municipal - </w:t>
      </w:r>
      <w:r w:rsidR="00BF0F78" w:rsidRPr="00BF0F78">
        <w:rPr>
          <w:rFonts w:ascii="Calibri" w:hAnsi="Calibri"/>
          <w:sz w:val="24"/>
          <w:szCs w:val="24"/>
        </w:rPr>
        <w:t>Cecilia Díaz Romo</w:t>
      </w:r>
      <w:r w:rsidR="00BF0F78">
        <w:rPr>
          <w:rFonts w:ascii="Calibri" w:hAnsi="Calibri"/>
          <w:sz w:val="24"/>
          <w:szCs w:val="24"/>
        </w:rPr>
        <w:t>.</w:t>
      </w:r>
    </w:p>
    <w:p w14:paraId="7A3AFF53" w14:textId="77777777" w:rsidR="00656230" w:rsidRPr="00387AEC" w:rsidRDefault="00742006" w:rsidP="00BF0F78">
      <w:pPr>
        <w:pStyle w:val="Prrafodelista"/>
        <w:numPr>
          <w:ilvl w:val="0"/>
          <w:numId w:val="15"/>
        </w:numPr>
        <w:rPr>
          <w:rFonts w:ascii="Calibri" w:hAnsi="Calibri"/>
          <w:sz w:val="24"/>
          <w:szCs w:val="24"/>
        </w:rPr>
      </w:pPr>
      <w:r>
        <w:rPr>
          <w:rFonts w:ascii="Calibri" w:hAnsi="Calibri"/>
          <w:sz w:val="24"/>
          <w:szCs w:val="24"/>
        </w:rPr>
        <w:t xml:space="preserve">Director de Participación Ciudadana y </w:t>
      </w:r>
      <w:r w:rsidR="00656230">
        <w:rPr>
          <w:rFonts w:ascii="Calibri" w:hAnsi="Calibri"/>
          <w:sz w:val="24"/>
          <w:szCs w:val="24"/>
        </w:rPr>
        <w:t>Coordinador de la Asamblea Municipal – Diego García-Preciado Jáuregui.</w:t>
      </w:r>
    </w:p>
    <w:p w14:paraId="44620737" w14:textId="77777777" w:rsidR="00152087" w:rsidRDefault="00152087" w:rsidP="00152087">
      <w:pPr>
        <w:rPr>
          <w:rFonts w:ascii="Calibri" w:hAnsi="Calibri"/>
          <w:sz w:val="24"/>
          <w:szCs w:val="24"/>
        </w:rPr>
      </w:pPr>
    </w:p>
    <w:p w14:paraId="7FBBB0C1" w14:textId="77777777" w:rsidR="00947038" w:rsidRDefault="003B3DD4" w:rsidP="00947038">
      <w:pPr>
        <w:rPr>
          <w:rFonts w:ascii="Calibri" w:hAnsi="Calibri"/>
          <w:sz w:val="24"/>
          <w:szCs w:val="24"/>
        </w:rPr>
      </w:pPr>
      <w:r w:rsidRPr="003B3DD4">
        <w:rPr>
          <w:rFonts w:ascii="Calibri" w:hAnsi="Calibri"/>
          <w:sz w:val="24"/>
          <w:szCs w:val="24"/>
        </w:rPr>
        <w:t xml:space="preserve">Como punto número dos del orden del día, </w:t>
      </w:r>
      <w:r w:rsidR="00947038">
        <w:rPr>
          <w:rFonts w:ascii="Calibri" w:hAnsi="Calibri"/>
          <w:sz w:val="24"/>
          <w:szCs w:val="24"/>
        </w:rPr>
        <w:t>el coordinador de la asamblea</w:t>
      </w:r>
      <w:r>
        <w:rPr>
          <w:rFonts w:ascii="Calibri" w:hAnsi="Calibri"/>
          <w:sz w:val="24"/>
          <w:szCs w:val="24"/>
        </w:rPr>
        <w:t>,</w:t>
      </w:r>
      <w:r w:rsidR="00947038">
        <w:rPr>
          <w:rFonts w:ascii="Calibri" w:hAnsi="Calibri"/>
          <w:sz w:val="24"/>
          <w:szCs w:val="24"/>
        </w:rPr>
        <w:t xml:space="preserve"> </w:t>
      </w:r>
      <w:r>
        <w:rPr>
          <w:rFonts w:ascii="Calibri" w:hAnsi="Calibri"/>
          <w:sz w:val="24"/>
          <w:szCs w:val="24"/>
        </w:rPr>
        <w:t xml:space="preserve">dio lectura al orden del </w:t>
      </w:r>
      <w:r w:rsidR="00656230">
        <w:rPr>
          <w:rFonts w:ascii="Calibri" w:hAnsi="Calibri"/>
          <w:sz w:val="24"/>
          <w:szCs w:val="24"/>
        </w:rPr>
        <w:t>día</w:t>
      </w:r>
      <w:r>
        <w:rPr>
          <w:rFonts w:ascii="Calibri" w:hAnsi="Calibri"/>
          <w:sz w:val="24"/>
          <w:szCs w:val="24"/>
        </w:rPr>
        <w:t xml:space="preserve"> y l</w:t>
      </w:r>
      <w:r w:rsidRPr="003B3DD4">
        <w:rPr>
          <w:rFonts w:ascii="Calibri" w:hAnsi="Calibri"/>
          <w:sz w:val="24"/>
          <w:szCs w:val="24"/>
        </w:rPr>
        <w:t xml:space="preserve">es solicito a las y los asambleístas </w:t>
      </w:r>
      <w:r>
        <w:rPr>
          <w:rFonts w:ascii="Calibri" w:hAnsi="Calibri"/>
          <w:sz w:val="24"/>
          <w:szCs w:val="24"/>
        </w:rPr>
        <w:t xml:space="preserve">manifestaran </w:t>
      </w:r>
      <w:r w:rsidR="009A2FBD">
        <w:rPr>
          <w:rFonts w:ascii="Calibri" w:hAnsi="Calibri"/>
          <w:sz w:val="24"/>
          <w:szCs w:val="24"/>
        </w:rPr>
        <w:t xml:space="preserve">en votación económica </w:t>
      </w:r>
      <w:r w:rsidRPr="003B3DD4">
        <w:rPr>
          <w:rFonts w:ascii="Calibri" w:hAnsi="Calibri"/>
          <w:sz w:val="24"/>
          <w:szCs w:val="24"/>
        </w:rPr>
        <w:t>si están de acuerdo con la aprobación del mismo</w:t>
      </w:r>
      <w:r>
        <w:rPr>
          <w:rFonts w:ascii="Calibri" w:hAnsi="Calibri"/>
          <w:sz w:val="24"/>
          <w:szCs w:val="24"/>
        </w:rPr>
        <w:t xml:space="preserve">. Se </w:t>
      </w:r>
      <w:r w:rsidRPr="00152087">
        <w:rPr>
          <w:rFonts w:ascii="Calibri" w:hAnsi="Calibri"/>
          <w:sz w:val="24"/>
          <w:szCs w:val="24"/>
        </w:rPr>
        <w:t>aprobó por unanimidad</w:t>
      </w:r>
      <w:r>
        <w:rPr>
          <w:rFonts w:ascii="Calibri" w:hAnsi="Calibri"/>
          <w:sz w:val="24"/>
          <w:szCs w:val="24"/>
        </w:rPr>
        <w:t xml:space="preserve">. </w:t>
      </w:r>
    </w:p>
    <w:p w14:paraId="5E78CBE8" w14:textId="5073B93B" w:rsidR="00DB663E" w:rsidRDefault="003B3DD4" w:rsidP="003B3DD4">
      <w:pPr>
        <w:rPr>
          <w:rFonts w:ascii="Calibri" w:hAnsi="Calibri"/>
          <w:sz w:val="24"/>
          <w:szCs w:val="24"/>
        </w:rPr>
      </w:pPr>
      <w:r w:rsidRPr="003B3DD4">
        <w:rPr>
          <w:rFonts w:ascii="Calibri" w:hAnsi="Calibri"/>
          <w:sz w:val="24"/>
          <w:szCs w:val="24"/>
        </w:rPr>
        <w:t xml:space="preserve">Una vez desahogado el punto número dos del orden del día, </w:t>
      </w:r>
      <w:r>
        <w:rPr>
          <w:rFonts w:ascii="Calibri" w:hAnsi="Calibri"/>
          <w:sz w:val="24"/>
          <w:szCs w:val="24"/>
        </w:rPr>
        <w:t xml:space="preserve">se procedió </w:t>
      </w:r>
      <w:r w:rsidRPr="003B3DD4">
        <w:rPr>
          <w:rFonts w:ascii="Calibri" w:hAnsi="Calibri"/>
          <w:sz w:val="24"/>
          <w:szCs w:val="24"/>
        </w:rPr>
        <w:t xml:space="preserve">al punto número tres, </w:t>
      </w:r>
      <w:r w:rsidR="00240837">
        <w:rPr>
          <w:rFonts w:ascii="Calibri" w:hAnsi="Calibri"/>
          <w:sz w:val="24"/>
          <w:szCs w:val="24"/>
        </w:rPr>
        <w:t>y se cedió</w:t>
      </w:r>
      <w:r w:rsidRPr="003B3DD4">
        <w:rPr>
          <w:rFonts w:ascii="Calibri" w:hAnsi="Calibri"/>
          <w:sz w:val="24"/>
          <w:szCs w:val="24"/>
        </w:rPr>
        <w:t xml:space="preserve"> el uso de la voz a</w:t>
      </w:r>
      <w:r>
        <w:rPr>
          <w:rFonts w:ascii="Calibri" w:hAnsi="Calibri"/>
          <w:sz w:val="24"/>
          <w:szCs w:val="24"/>
        </w:rPr>
        <w:t xml:space="preserve"> Cecilia Díaz Romo</w:t>
      </w:r>
      <w:r w:rsidR="00DB663E">
        <w:rPr>
          <w:rFonts w:ascii="Calibri" w:hAnsi="Calibri"/>
          <w:sz w:val="24"/>
          <w:szCs w:val="24"/>
        </w:rPr>
        <w:t xml:space="preserve"> para el desahogo del inciso “a”</w:t>
      </w:r>
      <w:r w:rsidR="00240837">
        <w:rPr>
          <w:rFonts w:ascii="Calibri" w:hAnsi="Calibri"/>
          <w:sz w:val="24"/>
          <w:szCs w:val="24"/>
        </w:rPr>
        <w:t>. Dirigió</w:t>
      </w:r>
      <w:r w:rsidR="00DB663E">
        <w:rPr>
          <w:rFonts w:ascii="Calibri" w:hAnsi="Calibri"/>
          <w:sz w:val="24"/>
          <w:szCs w:val="24"/>
        </w:rPr>
        <w:t xml:space="preserve"> palabras de bienvenida </w:t>
      </w:r>
      <w:r w:rsidR="006221B3">
        <w:rPr>
          <w:rFonts w:ascii="Calibri" w:hAnsi="Calibri"/>
          <w:sz w:val="24"/>
          <w:szCs w:val="24"/>
        </w:rPr>
        <w:t>en nombre de los Asambleístas representantes de la ciudadanía a las nuevas autoridades que administrar</w:t>
      </w:r>
      <w:r w:rsidR="00240837">
        <w:rPr>
          <w:rFonts w:ascii="Calibri" w:hAnsi="Calibri"/>
          <w:sz w:val="24"/>
          <w:szCs w:val="24"/>
        </w:rPr>
        <w:t>á</w:t>
      </w:r>
      <w:r w:rsidR="006221B3">
        <w:rPr>
          <w:rFonts w:ascii="Calibri" w:hAnsi="Calibri"/>
          <w:sz w:val="24"/>
          <w:szCs w:val="24"/>
        </w:rPr>
        <w:t xml:space="preserve">n la ciudad en este trienio. </w:t>
      </w:r>
    </w:p>
    <w:p w14:paraId="5B335D6B" w14:textId="6DDC0C4B" w:rsidR="00DB0368" w:rsidRDefault="006221B3" w:rsidP="00D94B17">
      <w:pPr>
        <w:rPr>
          <w:rFonts w:ascii="Calibri" w:hAnsi="Calibri"/>
          <w:sz w:val="24"/>
          <w:szCs w:val="24"/>
        </w:rPr>
      </w:pPr>
      <w:r>
        <w:rPr>
          <w:rFonts w:ascii="Calibri" w:hAnsi="Calibri"/>
          <w:sz w:val="24"/>
          <w:szCs w:val="24"/>
        </w:rPr>
        <w:t xml:space="preserve">Cecilia </w:t>
      </w:r>
      <w:r w:rsidR="00D94B17">
        <w:rPr>
          <w:rFonts w:ascii="Calibri" w:hAnsi="Calibri"/>
          <w:sz w:val="24"/>
          <w:szCs w:val="24"/>
        </w:rPr>
        <w:t>Díaz</w:t>
      </w:r>
      <w:r>
        <w:rPr>
          <w:rFonts w:ascii="Calibri" w:hAnsi="Calibri"/>
          <w:sz w:val="24"/>
          <w:szCs w:val="24"/>
        </w:rPr>
        <w:t xml:space="preserve"> Romo desahog</w:t>
      </w:r>
      <w:r w:rsidR="00240837">
        <w:rPr>
          <w:rFonts w:ascii="Calibri" w:hAnsi="Calibri"/>
          <w:sz w:val="24"/>
          <w:szCs w:val="24"/>
        </w:rPr>
        <w:t>ó</w:t>
      </w:r>
      <w:r>
        <w:rPr>
          <w:rFonts w:ascii="Calibri" w:hAnsi="Calibri"/>
          <w:sz w:val="24"/>
          <w:szCs w:val="24"/>
        </w:rPr>
        <w:t xml:space="preserve"> el inci</w:t>
      </w:r>
      <w:r w:rsidR="00D94B17">
        <w:rPr>
          <w:rFonts w:ascii="Calibri" w:hAnsi="Calibri"/>
          <w:sz w:val="24"/>
          <w:szCs w:val="24"/>
        </w:rPr>
        <w:t>s</w:t>
      </w:r>
      <w:r>
        <w:rPr>
          <w:rFonts w:ascii="Calibri" w:hAnsi="Calibri"/>
          <w:sz w:val="24"/>
          <w:szCs w:val="24"/>
        </w:rPr>
        <w:t xml:space="preserve">o “b” del tercer punto del orden del </w:t>
      </w:r>
      <w:r w:rsidR="00D94B17">
        <w:rPr>
          <w:rFonts w:ascii="Calibri" w:hAnsi="Calibri"/>
          <w:sz w:val="24"/>
          <w:szCs w:val="24"/>
        </w:rPr>
        <w:t xml:space="preserve">día, </w:t>
      </w:r>
      <w:r w:rsidR="00240837">
        <w:rPr>
          <w:rFonts w:ascii="Calibri" w:hAnsi="Calibri"/>
          <w:sz w:val="24"/>
          <w:szCs w:val="24"/>
        </w:rPr>
        <w:t>mencionando</w:t>
      </w:r>
      <w:r w:rsidR="00D94B17">
        <w:rPr>
          <w:rFonts w:ascii="Calibri" w:hAnsi="Calibri"/>
          <w:sz w:val="24"/>
          <w:szCs w:val="24"/>
        </w:rPr>
        <w:t xml:space="preserve">, a nombre de todos los presentes, el descontento por la contratación del personal de la Dirección de Participación Ciudadana (DPC) </w:t>
      </w:r>
      <w:r w:rsidR="00240837">
        <w:rPr>
          <w:rFonts w:ascii="Calibri" w:hAnsi="Calibri"/>
          <w:sz w:val="24"/>
          <w:szCs w:val="24"/>
        </w:rPr>
        <w:t>con</w:t>
      </w:r>
      <w:r w:rsidR="00D94B17">
        <w:rPr>
          <w:rFonts w:ascii="Calibri" w:hAnsi="Calibri"/>
          <w:sz w:val="24"/>
          <w:szCs w:val="24"/>
        </w:rPr>
        <w:t xml:space="preserve"> base </w:t>
      </w:r>
      <w:r w:rsidR="00240837">
        <w:rPr>
          <w:rFonts w:ascii="Calibri" w:hAnsi="Calibri"/>
          <w:sz w:val="24"/>
          <w:szCs w:val="24"/>
        </w:rPr>
        <w:t>en</w:t>
      </w:r>
      <w:r w:rsidR="00D94B17">
        <w:rPr>
          <w:rFonts w:ascii="Calibri" w:hAnsi="Calibri"/>
          <w:sz w:val="24"/>
          <w:szCs w:val="24"/>
        </w:rPr>
        <w:t xml:space="preserve"> cuotas partidistas y trabajo en campaña. Habl</w:t>
      </w:r>
      <w:r w:rsidR="00240837">
        <w:rPr>
          <w:rFonts w:ascii="Calibri" w:hAnsi="Calibri"/>
          <w:sz w:val="24"/>
          <w:szCs w:val="24"/>
        </w:rPr>
        <w:t>ó</w:t>
      </w:r>
      <w:r w:rsidR="00D94B17">
        <w:rPr>
          <w:rFonts w:ascii="Calibri" w:hAnsi="Calibri"/>
          <w:sz w:val="24"/>
          <w:szCs w:val="24"/>
        </w:rPr>
        <w:t xml:space="preserve"> de la necesidad de contratar mediante una evaluación metodológica basada en la descripción de puestos y perfiles profesion</w:t>
      </w:r>
      <w:r w:rsidR="00240837">
        <w:rPr>
          <w:rFonts w:ascii="Calibri" w:hAnsi="Calibri"/>
          <w:sz w:val="24"/>
          <w:szCs w:val="24"/>
        </w:rPr>
        <w:t>al</w:t>
      </w:r>
      <w:r w:rsidR="00D94B17">
        <w:rPr>
          <w:rFonts w:ascii="Calibri" w:hAnsi="Calibri"/>
          <w:sz w:val="24"/>
          <w:szCs w:val="24"/>
        </w:rPr>
        <w:t>es y personales que requiere cada posición. El Consejero Titular del COMUPAC Francisco Pérez Chagollán complement</w:t>
      </w:r>
      <w:r w:rsidR="00240837">
        <w:rPr>
          <w:rFonts w:ascii="Calibri" w:hAnsi="Calibri"/>
          <w:sz w:val="24"/>
          <w:szCs w:val="24"/>
        </w:rPr>
        <w:t>ó</w:t>
      </w:r>
      <w:r w:rsidR="00D94B17">
        <w:rPr>
          <w:rFonts w:ascii="Calibri" w:hAnsi="Calibri"/>
          <w:sz w:val="24"/>
          <w:szCs w:val="24"/>
        </w:rPr>
        <w:t xml:space="preserve"> la intervención mencionando la necesidad de dar continuidad al trabajo que el personal de la DPC venía haciendo, más cuando se había invertido recursos públicos en su capacitación durante el trienio 2015 – 2018. </w:t>
      </w:r>
    </w:p>
    <w:p w14:paraId="5C93BF6A" w14:textId="2D17140D" w:rsidR="00D94B17" w:rsidRDefault="00A60E8F" w:rsidP="00D94B17">
      <w:pPr>
        <w:rPr>
          <w:rFonts w:ascii="Calibri" w:hAnsi="Calibri"/>
          <w:sz w:val="24"/>
          <w:szCs w:val="24"/>
        </w:rPr>
      </w:pPr>
      <w:r>
        <w:rPr>
          <w:rFonts w:ascii="Calibri" w:hAnsi="Calibri"/>
          <w:sz w:val="24"/>
          <w:szCs w:val="24"/>
        </w:rPr>
        <w:t>Conclu</w:t>
      </w:r>
      <w:r w:rsidR="00240837">
        <w:rPr>
          <w:rFonts w:ascii="Calibri" w:hAnsi="Calibri"/>
          <w:sz w:val="24"/>
          <w:szCs w:val="24"/>
        </w:rPr>
        <w:t>í</w:t>
      </w:r>
      <w:r>
        <w:rPr>
          <w:rFonts w:ascii="Calibri" w:hAnsi="Calibri"/>
          <w:sz w:val="24"/>
          <w:szCs w:val="24"/>
        </w:rPr>
        <w:t xml:space="preserve">da su intervención, se le dio el uso de la voz al Consejero Titular del COMUPAC Francisco Pérez Chagollán para el desahogo del inciso “c” del tercer punto del orden del día. </w:t>
      </w:r>
      <w:r w:rsidR="000C55BA">
        <w:rPr>
          <w:rFonts w:ascii="Calibri" w:hAnsi="Calibri"/>
          <w:sz w:val="24"/>
          <w:szCs w:val="24"/>
        </w:rPr>
        <w:t>En el uso de la voz coment</w:t>
      </w:r>
      <w:r w:rsidR="00240837">
        <w:rPr>
          <w:rFonts w:ascii="Calibri" w:hAnsi="Calibri"/>
          <w:sz w:val="24"/>
          <w:szCs w:val="24"/>
        </w:rPr>
        <w:t>ó</w:t>
      </w:r>
      <w:r w:rsidR="000C55BA">
        <w:rPr>
          <w:rFonts w:ascii="Calibri" w:hAnsi="Calibri"/>
          <w:sz w:val="24"/>
          <w:szCs w:val="24"/>
        </w:rPr>
        <w:t xml:space="preserve"> la necesidad de fortalecer los recursos materiales y económicos de los diferentes procesos de capacitación que se imparten a la ciudadanía y funcionarios del Ayuntamiento para así  lograr las bases y dar pasos hacia la implementación </w:t>
      </w:r>
      <w:r w:rsidR="00240837">
        <w:rPr>
          <w:rFonts w:ascii="Calibri" w:hAnsi="Calibri"/>
          <w:sz w:val="24"/>
          <w:szCs w:val="24"/>
        </w:rPr>
        <w:t xml:space="preserve">real </w:t>
      </w:r>
      <w:r w:rsidR="000C55BA">
        <w:rPr>
          <w:rFonts w:ascii="Calibri" w:hAnsi="Calibri"/>
          <w:sz w:val="24"/>
          <w:szCs w:val="24"/>
        </w:rPr>
        <w:t>de la gobernanza.</w:t>
      </w:r>
    </w:p>
    <w:p w14:paraId="2B2334C7" w14:textId="0F83966A" w:rsidR="00A60E8F" w:rsidRDefault="00602A50" w:rsidP="00D94B17">
      <w:pPr>
        <w:rPr>
          <w:rFonts w:ascii="Calibri" w:hAnsi="Calibri"/>
          <w:sz w:val="24"/>
          <w:szCs w:val="24"/>
        </w:rPr>
      </w:pPr>
      <w:r>
        <w:rPr>
          <w:rFonts w:ascii="Calibri" w:hAnsi="Calibri"/>
          <w:sz w:val="24"/>
          <w:szCs w:val="24"/>
        </w:rPr>
        <w:t>La Consejera Titular del COMUPAC María Ramos González de Castilla tom</w:t>
      </w:r>
      <w:r w:rsidR="00240837">
        <w:rPr>
          <w:rFonts w:ascii="Calibri" w:hAnsi="Calibri"/>
          <w:sz w:val="24"/>
          <w:szCs w:val="24"/>
        </w:rPr>
        <w:t>ó</w:t>
      </w:r>
      <w:r>
        <w:rPr>
          <w:rFonts w:ascii="Calibri" w:hAnsi="Calibri"/>
          <w:sz w:val="24"/>
          <w:szCs w:val="24"/>
        </w:rPr>
        <w:t xml:space="preserve"> el uso de la voz para el desahogo del inciso “d” del tercer punto del orden del día </w:t>
      </w:r>
      <w:r w:rsidR="00240837">
        <w:rPr>
          <w:rFonts w:ascii="Calibri" w:hAnsi="Calibri"/>
          <w:sz w:val="24"/>
          <w:szCs w:val="24"/>
        </w:rPr>
        <w:t>y</w:t>
      </w:r>
      <w:r>
        <w:rPr>
          <w:rFonts w:ascii="Calibri" w:hAnsi="Calibri"/>
          <w:sz w:val="24"/>
          <w:szCs w:val="24"/>
        </w:rPr>
        <w:t xml:space="preserve"> mencion</w:t>
      </w:r>
      <w:r w:rsidR="00240837">
        <w:rPr>
          <w:rFonts w:ascii="Calibri" w:hAnsi="Calibri"/>
          <w:sz w:val="24"/>
          <w:szCs w:val="24"/>
        </w:rPr>
        <w:t>ó</w:t>
      </w:r>
      <w:r>
        <w:rPr>
          <w:rFonts w:ascii="Calibri" w:hAnsi="Calibri"/>
          <w:sz w:val="24"/>
          <w:szCs w:val="24"/>
        </w:rPr>
        <w:t xml:space="preserve"> la necesidad de establecer mecanismos sistemáticos para lograr que la Participación Ciudadana sea transversal y logre incidir en todo el ejercicio del gobierno municipal a través de las diferentes coordinaciones generales. Habl</w:t>
      </w:r>
      <w:r w:rsidR="00240837">
        <w:rPr>
          <w:rFonts w:ascii="Calibri" w:hAnsi="Calibri"/>
          <w:sz w:val="24"/>
          <w:szCs w:val="24"/>
        </w:rPr>
        <w:t>ó</w:t>
      </w:r>
      <w:r>
        <w:rPr>
          <w:rFonts w:ascii="Calibri" w:hAnsi="Calibri"/>
          <w:sz w:val="24"/>
          <w:szCs w:val="24"/>
        </w:rPr>
        <w:t xml:space="preserve"> de la necesidad de pasar del discurso </w:t>
      </w:r>
      <w:r w:rsidR="00240837">
        <w:rPr>
          <w:rFonts w:ascii="Calibri" w:hAnsi="Calibri"/>
          <w:sz w:val="24"/>
          <w:szCs w:val="24"/>
        </w:rPr>
        <w:t xml:space="preserve">de la gobernanza </w:t>
      </w:r>
      <w:r>
        <w:rPr>
          <w:rFonts w:ascii="Calibri" w:hAnsi="Calibri"/>
          <w:sz w:val="24"/>
          <w:szCs w:val="24"/>
        </w:rPr>
        <w:t>a la práctica en todas las dependencias.</w:t>
      </w:r>
    </w:p>
    <w:p w14:paraId="00AC8605" w14:textId="76EA4A31" w:rsidR="00602A50" w:rsidRDefault="00D80497" w:rsidP="00D94B17">
      <w:pPr>
        <w:rPr>
          <w:rFonts w:ascii="Calibri" w:hAnsi="Calibri"/>
          <w:sz w:val="24"/>
          <w:szCs w:val="24"/>
        </w:rPr>
      </w:pPr>
      <w:r>
        <w:rPr>
          <w:rFonts w:ascii="Calibri" w:hAnsi="Calibri"/>
          <w:sz w:val="24"/>
          <w:szCs w:val="24"/>
        </w:rPr>
        <w:t>Una vez conclu</w:t>
      </w:r>
      <w:r w:rsidR="00240837">
        <w:rPr>
          <w:rFonts w:ascii="Calibri" w:hAnsi="Calibri"/>
          <w:sz w:val="24"/>
          <w:szCs w:val="24"/>
        </w:rPr>
        <w:t>í</w:t>
      </w:r>
      <w:r>
        <w:rPr>
          <w:rFonts w:ascii="Calibri" w:hAnsi="Calibri"/>
          <w:sz w:val="24"/>
          <w:szCs w:val="24"/>
        </w:rPr>
        <w:t xml:space="preserve">da la intervención, Luis </w:t>
      </w:r>
      <w:r w:rsidR="003F5938">
        <w:rPr>
          <w:rFonts w:ascii="Calibri" w:hAnsi="Calibri"/>
          <w:sz w:val="24"/>
          <w:szCs w:val="24"/>
        </w:rPr>
        <w:t>Téllez</w:t>
      </w:r>
      <w:r>
        <w:rPr>
          <w:rFonts w:ascii="Calibri" w:hAnsi="Calibri"/>
          <w:sz w:val="24"/>
          <w:szCs w:val="24"/>
        </w:rPr>
        <w:t xml:space="preserve"> Arana Consejero Titular del COMUPAC hizo uso de la voz para el desahogo del inciso “e” del tercer punto del orden del </w:t>
      </w:r>
      <w:r w:rsidR="003F5938">
        <w:rPr>
          <w:rFonts w:ascii="Calibri" w:hAnsi="Calibri"/>
          <w:sz w:val="24"/>
          <w:szCs w:val="24"/>
        </w:rPr>
        <w:t>día</w:t>
      </w:r>
      <w:r>
        <w:rPr>
          <w:rFonts w:ascii="Calibri" w:hAnsi="Calibri"/>
          <w:sz w:val="24"/>
          <w:szCs w:val="24"/>
        </w:rPr>
        <w:t>. En su intervención mencion</w:t>
      </w:r>
      <w:r w:rsidR="00240837">
        <w:rPr>
          <w:rFonts w:ascii="Calibri" w:hAnsi="Calibri"/>
          <w:sz w:val="24"/>
          <w:szCs w:val="24"/>
        </w:rPr>
        <w:t>ó</w:t>
      </w:r>
      <w:r>
        <w:rPr>
          <w:rFonts w:ascii="Calibri" w:hAnsi="Calibri"/>
          <w:sz w:val="24"/>
          <w:szCs w:val="24"/>
        </w:rPr>
        <w:t xml:space="preserve"> la importancia de revisar y armonizar el reglamento de </w:t>
      </w:r>
      <w:r w:rsidR="003F5938">
        <w:rPr>
          <w:rFonts w:ascii="Calibri" w:hAnsi="Calibri"/>
          <w:sz w:val="24"/>
          <w:szCs w:val="24"/>
        </w:rPr>
        <w:t>Participación</w:t>
      </w:r>
      <w:r>
        <w:rPr>
          <w:rFonts w:ascii="Calibri" w:hAnsi="Calibri"/>
          <w:sz w:val="24"/>
          <w:szCs w:val="24"/>
        </w:rPr>
        <w:t xml:space="preserve"> Ciudadana para la Gobernanza del Municipio de Guadalajara y que sea ajustado a la </w:t>
      </w:r>
      <w:r w:rsidR="003F5938">
        <w:rPr>
          <w:rFonts w:ascii="Calibri" w:hAnsi="Calibri"/>
          <w:sz w:val="24"/>
          <w:szCs w:val="24"/>
        </w:rPr>
        <w:t>práctica</w:t>
      </w:r>
      <w:r>
        <w:rPr>
          <w:rFonts w:ascii="Calibri" w:hAnsi="Calibri"/>
          <w:sz w:val="24"/>
          <w:szCs w:val="24"/>
        </w:rPr>
        <w:t xml:space="preserve"> y experiencia vivida. </w:t>
      </w:r>
    </w:p>
    <w:p w14:paraId="759E2B7B" w14:textId="5A9FEC82" w:rsidR="003F5938" w:rsidRDefault="00240837" w:rsidP="00D94B17">
      <w:pPr>
        <w:rPr>
          <w:rFonts w:ascii="Calibri" w:hAnsi="Calibri"/>
          <w:sz w:val="24"/>
          <w:szCs w:val="24"/>
        </w:rPr>
      </w:pPr>
      <w:r>
        <w:rPr>
          <w:rFonts w:ascii="Calibri" w:hAnsi="Calibri"/>
          <w:sz w:val="24"/>
          <w:szCs w:val="24"/>
        </w:rPr>
        <w:lastRenderedPageBreak/>
        <w:t>Enseguida</w:t>
      </w:r>
      <w:r w:rsidR="003F5938">
        <w:rPr>
          <w:rFonts w:ascii="Calibri" w:hAnsi="Calibri"/>
          <w:sz w:val="24"/>
          <w:szCs w:val="24"/>
        </w:rPr>
        <w:t xml:space="preserve"> se le dio uso de la voz al Lic. Ismael del Toro Castro, Presidente Municipal de Guadalajara para el desahogo del cuarto punto del orden del </w:t>
      </w:r>
      <w:r w:rsidR="0076025C">
        <w:rPr>
          <w:rFonts w:ascii="Calibri" w:hAnsi="Calibri"/>
          <w:sz w:val="24"/>
          <w:szCs w:val="24"/>
        </w:rPr>
        <w:t>día</w:t>
      </w:r>
      <w:r w:rsidR="003F5938">
        <w:rPr>
          <w:rFonts w:ascii="Calibri" w:hAnsi="Calibri"/>
          <w:sz w:val="24"/>
          <w:szCs w:val="24"/>
        </w:rPr>
        <w:t xml:space="preserve">. En su intervención agradeció la invitación </w:t>
      </w:r>
      <w:r w:rsidR="0076025C">
        <w:rPr>
          <w:rFonts w:ascii="Calibri" w:hAnsi="Calibri"/>
          <w:sz w:val="24"/>
          <w:szCs w:val="24"/>
        </w:rPr>
        <w:t>a la tercer</w:t>
      </w:r>
      <w:r>
        <w:rPr>
          <w:rFonts w:ascii="Calibri" w:hAnsi="Calibri"/>
          <w:sz w:val="24"/>
          <w:szCs w:val="24"/>
        </w:rPr>
        <w:t>a</w:t>
      </w:r>
      <w:r w:rsidR="0076025C">
        <w:rPr>
          <w:rFonts w:ascii="Calibri" w:hAnsi="Calibri"/>
          <w:sz w:val="24"/>
          <w:szCs w:val="24"/>
        </w:rPr>
        <w:t xml:space="preserve"> Asamblea Municipal de los Organismos Sociales para la Participación Ciudadana y reconoció la presencia de la Regidora Roció Aguilar Tejada, presidenta de la Comisión Edilicia de Desarrollo Social, Humano y Participación Ciudadana y de su gabinete. </w:t>
      </w:r>
      <w:r w:rsidR="00544BE9">
        <w:rPr>
          <w:rFonts w:ascii="Calibri" w:hAnsi="Calibri"/>
          <w:sz w:val="24"/>
          <w:szCs w:val="24"/>
        </w:rPr>
        <w:t xml:space="preserve">Se </w:t>
      </w:r>
      <w:r w:rsidR="00EA33E7">
        <w:rPr>
          <w:rFonts w:ascii="Calibri" w:hAnsi="Calibri"/>
          <w:sz w:val="24"/>
          <w:szCs w:val="24"/>
        </w:rPr>
        <w:t>comprometió</w:t>
      </w:r>
      <w:r w:rsidR="00544BE9">
        <w:rPr>
          <w:rFonts w:ascii="Calibri" w:hAnsi="Calibri"/>
          <w:sz w:val="24"/>
          <w:szCs w:val="24"/>
        </w:rPr>
        <w:t xml:space="preserve"> a revisar </w:t>
      </w:r>
      <w:r w:rsidR="005C4BCA">
        <w:rPr>
          <w:rFonts w:ascii="Calibri" w:hAnsi="Calibri"/>
          <w:sz w:val="24"/>
          <w:szCs w:val="24"/>
        </w:rPr>
        <w:t xml:space="preserve">cada uno de los puntos tratados por los </w:t>
      </w:r>
      <w:r w:rsidR="00841621">
        <w:rPr>
          <w:rFonts w:ascii="Calibri" w:hAnsi="Calibri"/>
          <w:sz w:val="24"/>
          <w:szCs w:val="24"/>
        </w:rPr>
        <w:t>Asambleístas</w:t>
      </w:r>
      <w:r w:rsidR="005C4BCA">
        <w:rPr>
          <w:rFonts w:ascii="Calibri" w:hAnsi="Calibri"/>
          <w:sz w:val="24"/>
          <w:szCs w:val="24"/>
        </w:rPr>
        <w:t>.</w:t>
      </w:r>
    </w:p>
    <w:p w14:paraId="4FF6FA55" w14:textId="24E83FF8" w:rsidR="005C4BCA" w:rsidRDefault="005C4BCA" w:rsidP="00D94B17">
      <w:pPr>
        <w:rPr>
          <w:rFonts w:ascii="Calibri" w:hAnsi="Calibri"/>
          <w:sz w:val="24"/>
          <w:szCs w:val="24"/>
        </w:rPr>
      </w:pPr>
      <w:r>
        <w:rPr>
          <w:rFonts w:ascii="Calibri" w:hAnsi="Calibri"/>
          <w:sz w:val="24"/>
          <w:szCs w:val="24"/>
        </w:rPr>
        <w:t>Una vez que concluida su</w:t>
      </w:r>
      <w:r w:rsidR="00841621">
        <w:rPr>
          <w:rFonts w:ascii="Calibri" w:hAnsi="Calibri"/>
          <w:sz w:val="24"/>
          <w:szCs w:val="24"/>
        </w:rPr>
        <w:t xml:space="preserve"> intervención</w:t>
      </w:r>
      <w:r>
        <w:rPr>
          <w:rFonts w:ascii="Calibri" w:hAnsi="Calibri"/>
          <w:sz w:val="24"/>
          <w:szCs w:val="24"/>
        </w:rPr>
        <w:t xml:space="preserve">, Cecilia </w:t>
      </w:r>
      <w:r w:rsidR="00841621">
        <w:rPr>
          <w:rFonts w:ascii="Calibri" w:hAnsi="Calibri"/>
          <w:sz w:val="24"/>
          <w:szCs w:val="24"/>
        </w:rPr>
        <w:t>Díaz</w:t>
      </w:r>
      <w:r>
        <w:rPr>
          <w:rFonts w:ascii="Calibri" w:hAnsi="Calibri"/>
          <w:sz w:val="24"/>
          <w:szCs w:val="24"/>
        </w:rPr>
        <w:t xml:space="preserve"> Romo dio el uso de la voz a dos ciudadanos asistentes a la Asamblea Municipal. </w:t>
      </w:r>
      <w:r w:rsidR="00841621">
        <w:rPr>
          <w:rFonts w:ascii="Calibri" w:hAnsi="Calibri"/>
          <w:sz w:val="24"/>
          <w:szCs w:val="24"/>
        </w:rPr>
        <w:t xml:space="preserve">Francisco José Fuentes Orozco, Consejero Suplente de la Subzona “A” </w:t>
      </w:r>
      <w:r w:rsidR="00240837">
        <w:rPr>
          <w:rFonts w:ascii="Calibri" w:hAnsi="Calibri"/>
          <w:sz w:val="24"/>
          <w:szCs w:val="24"/>
        </w:rPr>
        <w:t>quien</w:t>
      </w:r>
      <w:r w:rsidR="00841621">
        <w:rPr>
          <w:rFonts w:ascii="Calibri" w:hAnsi="Calibri"/>
          <w:sz w:val="24"/>
          <w:szCs w:val="24"/>
        </w:rPr>
        <w:t xml:space="preserve"> expres</w:t>
      </w:r>
      <w:r w:rsidR="00240837">
        <w:rPr>
          <w:rFonts w:ascii="Calibri" w:hAnsi="Calibri"/>
          <w:sz w:val="24"/>
          <w:szCs w:val="24"/>
        </w:rPr>
        <w:t>ó</w:t>
      </w:r>
      <w:r w:rsidR="00841621">
        <w:rPr>
          <w:rFonts w:ascii="Calibri" w:hAnsi="Calibri"/>
          <w:sz w:val="24"/>
          <w:szCs w:val="24"/>
        </w:rPr>
        <w:t xml:space="preserve"> la necesidad de trabajar de manera coordinada entre los Organismos Sociales y las Organizaciones Vecinales. Pidió no ser excluido de los trabajos y convocatorias del gobierno y de la Asamblea Municipal. Le siguió en el uso de la voz </w:t>
      </w:r>
      <w:r w:rsidR="00841621" w:rsidRPr="00841621">
        <w:rPr>
          <w:rFonts w:ascii="Calibri" w:hAnsi="Calibri"/>
          <w:sz w:val="24"/>
          <w:szCs w:val="24"/>
        </w:rPr>
        <w:t>José Heliodoro Ocegueda Sánchez, presidente de la asociación vecinal de la colonia Santa Mónica 1era sección</w:t>
      </w:r>
      <w:r w:rsidR="00841621">
        <w:rPr>
          <w:rFonts w:ascii="Calibri" w:hAnsi="Calibri"/>
          <w:sz w:val="24"/>
          <w:szCs w:val="24"/>
        </w:rPr>
        <w:t xml:space="preserve"> comentando la necesidad de tener las acreditaciones por parte del Gobierno Municipal para </w:t>
      </w:r>
      <w:r w:rsidR="00165377">
        <w:rPr>
          <w:rFonts w:ascii="Calibri" w:hAnsi="Calibri"/>
          <w:sz w:val="24"/>
          <w:szCs w:val="24"/>
        </w:rPr>
        <w:t>facilitarles el trabajo a la hora de abordar a los vecinos de las colonias. Expres</w:t>
      </w:r>
      <w:r w:rsidR="00240837">
        <w:rPr>
          <w:rFonts w:ascii="Calibri" w:hAnsi="Calibri"/>
          <w:sz w:val="24"/>
          <w:szCs w:val="24"/>
        </w:rPr>
        <w:t>ó</w:t>
      </w:r>
      <w:r w:rsidR="00165377">
        <w:rPr>
          <w:rFonts w:ascii="Calibri" w:hAnsi="Calibri"/>
          <w:sz w:val="24"/>
          <w:szCs w:val="24"/>
        </w:rPr>
        <w:t xml:space="preserve"> que en la pasada administración muchos de los presidentes de las asociaciones vecinales se sintieron relegados por los consejos sociales.</w:t>
      </w:r>
    </w:p>
    <w:p w14:paraId="50EE5C6E" w14:textId="29F4B9E4" w:rsidR="003F5938" w:rsidRDefault="00165377" w:rsidP="00A524CB">
      <w:pPr>
        <w:rPr>
          <w:rFonts w:ascii="Calibri" w:hAnsi="Calibri"/>
          <w:sz w:val="24"/>
          <w:szCs w:val="24"/>
        </w:rPr>
      </w:pPr>
      <w:r>
        <w:rPr>
          <w:rFonts w:ascii="Calibri" w:hAnsi="Calibri"/>
          <w:sz w:val="24"/>
          <w:szCs w:val="24"/>
        </w:rPr>
        <w:t xml:space="preserve">Pasando al quinto punto del orden del día, Diego García-Preciado Jáuregui dio el uso de la voz a </w:t>
      </w:r>
      <w:r w:rsidRPr="00165377">
        <w:rPr>
          <w:rFonts w:ascii="Calibri" w:hAnsi="Calibri"/>
          <w:sz w:val="24"/>
          <w:szCs w:val="24"/>
        </w:rPr>
        <w:t>Tomás Antonio Gallo Padilla</w:t>
      </w:r>
      <w:r>
        <w:rPr>
          <w:rFonts w:ascii="Calibri" w:hAnsi="Calibri"/>
          <w:sz w:val="24"/>
          <w:szCs w:val="24"/>
        </w:rPr>
        <w:t xml:space="preserve">, Director General de COMUDE Guadalajara, para el desahogo del inciso “a” de este punto del orden del </w:t>
      </w:r>
      <w:r w:rsidR="00B80BFD">
        <w:rPr>
          <w:rFonts w:ascii="Calibri" w:hAnsi="Calibri"/>
          <w:sz w:val="24"/>
          <w:szCs w:val="24"/>
        </w:rPr>
        <w:t>día</w:t>
      </w:r>
      <w:r>
        <w:rPr>
          <w:rFonts w:ascii="Calibri" w:hAnsi="Calibri"/>
          <w:sz w:val="24"/>
          <w:szCs w:val="24"/>
        </w:rPr>
        <w:t>. En su intervención, Tom</w:t>
      </w:r>
      <w:r w:rsidR="00240837">
        <w:rPr>
          <w:rFonts w:ascii="Calibri" w:hAnsi="Calibri"/>
          <w:sz w:val="24"/>
          <w:szCs w:val="24"/>
        </w:rPr>
        <w:t>á</w:t>
      </w:r>
      <w:r>
        <w:rPr>
          <w:rFonts w:ascii="Calibri" w:hAnsi="Calibri"/>
          <w:sz w:val="24"/>
          <w:szCs w:val="24"/>
        </w:rPr>
        <w:t>s Gallo habl</w:t>
      </w:r>
      <w:r w:rsidR="00240837">
        <w:rPr>
          <w:rFonts w:ascii="Calibri" w:hAnsi="Calibri"/>
          <w:sz w:val="24"/>
          <w:szCs w:val="24"/>
        </w:rPr>
        <w:t>ó</w:t>
      </w:r>
      <w:r>
        <w:rPr>
          <w:rFonts w:ascii="Calibri" w:hAnsi="Calibri"/>
          <w:sz w:val="24"/>
          <w:szCs w:val="24"/>
        </w:rPr>
        <w:t xml:space="preserve"> de los orígenes de los maratones e invit</w:t>
      </w:r>
      <w:r w:rsidR="00240837">
        <w:rPr>
          <w:rFonts w:ascii="Calibri" w:hAnsi="Calibri"/>
          <w:sz w:val="24"/>
          <w:szCs w:val="24"/>
        </w:rPr>
        <w:t>ó</w:t>
      </w:r>
      <w:r>
        <w:rPr>
          <w:rFonts w:ascii="Calibri" w:hAnsi="Calibri"/>
          <w:sz w:val="24"/>
          <w:szCs w:val="24"/>
        </w:rPr>
        <w:t xml:space="preserve"> a los presentes a correr el maratón del 11 de noviembre y al igual que en  años anteriores, invito</w:t>
      </w:r>
      <w:r w:rsidR="00240837">
        <w:rPr>
          <w:rFonts w:ascii="Calibri" w:hAnsi="Calibri"/>
          <w:sz w:val="24"/>
          <w:szCs w:val="24"/>
        </w:rPr>
        <w:t>ó</w:t>
      </w:r>
      <w:r>
        <w:rPr>
          <w:rFonts w:ascii="Calibri" w:hAnsi="Calibri"/>
          <w:sz w:val="24"/>
          <w:szCs w:val="24"/>
        </w:rPr>
        <w:t xml:space="preserve"> a todos los organismos sociales y organizaciones vecinales a participar en las mesas de activación de la ruta del maratón para regalarles aguas, naranjas y porras y así motivar a los corredores.</w:t>
      </w:r>
    </w:p>
    <w:p w14:paraId="635CC1B9" w14:textId="77777777" w:rsidR="00165377" w:rsidRDefault="00165377" w:rsidP="00A524CB">
      <w:pPr>
        <w:rPr>
          <w:rFonts w:ascii="Calibri" w:hAnsi="Calibri"/>
          <w:sz w:val="24"/>
          <w:szCs w:val="24"/>
        </w:rPr>
      </w:pPr>
      <w:r>
        <w:rPr>
          <w:rFonts w:ascii="Calibri" w:hAnsi="Calibri"/>
          <w:sz w:val="24"/>
          <w:szCs w:val="24"/>
        </w:rPr>
        <w:t xml:space="preserve">Una vez finalizada su </w:t>
      </w:r>
      <w:r w:rsidR="00B80BFD">
        <w:rPr>
          <w:rFonts w:ascii="Calibri" w:hAnsi="Calibri"/>
          <w:sz w:val="24"/>
          <w:szCs w:val="24"/>
        </w:rPr>
        <w:t>intervención</w:t>
      </w:r>
      <w:r>
        <w:rPr>
          <w:rFonts w:ascii="Calibri" w:hAnsi="Calibri"/>
          <w:sz w:val="24"/>
          <w:szCs w:val="24"/>
        </w:rPr>
        <w:t xml:space="preserve"> y para el desahogo del inciso “b” del quinto orden del dia, </w:t>
      </w:r>
      <w:r w:rsidR="00DB0368">
        <w:rPr>
          <w:rFonts w:ascii="Calibri" w:hAnsi="Calibri"/>
          <w:sz w:val="24"/>
          <w:szCs w:val="24"/>
        </w:rPr>
        <w:t xml:space="preserve">Cecilia Díaz Romo </w:t>
      </w:r>
      <w:r>
        <w:rPr>
          <w:rFonts w:ascii="Calibri" w:hAnsi="Calibri"/>
          <w:sz w:val="24"/>
          <w:szCs w:val="24"/>
        </w:rPr>
        <w:t xml:space="preserve">puso a consideración de la Asamblea Municipal la fecha para la próxima sesión de trabajo, quedando aprobado por todos el </w:t>
      </w:r>
      <w:r w:rsidR="00B80BFD">
        <w:rPr>
          <w:rFonts w:ascii="Calibri" w:hAnsi="Calibri"/>
          <w:sz w:val="24"/>
          <w:szCs w:val="24"/>
        </w:rPr>
        <w:t>día</w:t>
      </w:r>
      <w:r>
        <w:rPr>
          <w:rFonts w:ascii="Calibri" w:hAnsi="Calibri"/>
          <w:sz w:val="24"/>
          <w:szCs w:val="24"/>
        </w:rPr>
        <w:t xml:space="preserve"> 22 de noviembre de la presente anualidad. </w:t>
      </w:r>
    </w:p>
    <w:p w14:paraId="7880C745" w14:textId="610046A8" w:rsidR="00152087" w:rsidRPr="00152087" w:rsidRDefault="00165377" w:rsidP="00A524CB">
      <w:pPr>
        <w:rPr>
          <w:rFonts w:ascii="Calibri" w:hAnsi="Calibri"/>
          <w:sz w:val="24"/>
          <w:szCs w:val="24"/>
        </w:rPr>
      </w:pPr>
      <w:r>
        <w:rPr>
          <w:rFonts w:ascii="Calibri" w:hAnsi="Calibri"/>
          <w:sz w:val="24"/>
          <w:szCs w:val="24"/>
        </w:rPr>
        <w:t>Conclu</w:t>
      </w:r>
      <w:r w:rsidR="00240837">
        <w:rPr>
          <w:rFonts w:ascii="Calibri" w:hAnsi="Calibri"/>
          <w:sz w:val="24"/>
          <w:szCs w:val="24"/>
        </w:rPr>
        <w:t>í</w:t>
      </w:r>
      <w:r>
        <w:rPr>
          <w:rFonts w:ascii="Calibri" w:hAnsi="Calibri"/>
          <w:sz w:val="24"/>
          <w:szCs w:val="24"/>
        </w:rPr>
        <w:t>do esto, pas</w:t>
      </w:r>
      <w:r w:rsidR="00240837">
        <w:rPr>
          <w:rFonts w:ascii="Calibri" w:hAnsi="Calibri"/>
          <w:sz w:val="24"/>
          <w:szCs w:val="24"/>
        </w:rPr>
        <w:t>ó</w:t>
      </w:r>
      <w:r>
        <w:rPr>
          <w:rFonts w:ascii="Calibri" w:hAnsi="Calibri"/>
          <w:sz w:val="24"/>
          <w:szCs w:val="24"/>
        </w:rPr>
        <w:t xml:space="preserve"> al sexto punto del orden del </w:t>
      </w:r>
      <w:r w:rsidR="00B80BFD">
        <w:rPr>
          <w:rFonts w:ascii="Calibri" w:hAnsi="Calibri"/>
          <w:sz w:val="24"/>
          <w:szCs w:val="24"/>
        </w:rPr>
        <w:t>día</w:t>
      </w:r>
      <w:r>
        <w:rPr>
          <w:rFonts w:ascii="Calibri" w:hAnsi="Calibri"/>
          <w:sz w:val="24"/>
          <w:szCs w:val="24"/>
        </w:rPr>
        <w:t xml:space="preserve"> para agradecer </w:t>
      </w:r>
      <w:r w:rsidR="00B80BFD">
        <w:rPr>
          <w:rFonts w:ascii="Calibri" w:hAnsi="Calibri"/>
          <w:sz w:val="24"/>
          <w:szCs w:val="24"/>
        </w:rPr>
        <w:t xml:space="preserve">la asistencia de </w:t>
      </w:r>
      <w:r>
        <w:rPr>
          <w:rFonts w:ascii="Calibri" w:hAnsi="Calibri"/>
          <w:sz w:val="24"/>
          <w:szCs w:val="24"/>
        </w:rPr>
        <w:t>los presentes</w:t>
      </w:r>
      <w:r w:rsidR="00B80BFD">
        <w:rPr>
          <w:rFonts w:ascii="Calibri" w:hAnsi="Calibri"/>
          <w:sz w:val="24"/>
          <w:szCs w:val="24"/>
        </w:rPr>
        <w:t>, de la Regidora Roció Aguilar Tejada</w:t>
      </w:r>
      <w:r>
        <w:rPr>
          <w:rFonts w:ascii="Calibri" w:hAnsi="Calibri"/>
          <w:sz w:val="24"/>
          <w:szCs w:val="24"/>
        </w:rPr>
        <w:t xml:space="preserve">, </w:t>
      </w:r>
      <w:r w:rsidR="00B80BFD">
        <w:rPr>
          <w:rFonts w:ascii="Calibri" w:hAnsi="Calibri"/>
          <w:sz w:val="24"/>
          <w:szCs w:val="24"/>
        </w:rPr>
        <w:t xml:space="preserve">del gabinete del Gobierno de Guadalajara, </w:t>
      </w:r>
      <w:r>
        <w:rPr>
          <w:rFonts w:ascii="Calibri" w:hAnsi="Calibri"/>
          <w:sz w:val="24"/>
          <w:szCs w:val="24"/>
        </w:rPr>
        <w:t>la hospit</w:t>
      </w:r>
      <w:r w:rsidR="00B80BFD">
        <w:rPr>
          <w:rFonts w:ascii="Calibri" w:hAnsi="Calibri"/>
          <w:sz w:val="24"/>
          <w:szCs w:val="24"/>
        </w:rPr>
        <w:t xml:space="preserve">alidad del Presidente Municipal y así </w:t>
      </w:r>
      <w:r w:rsidR="00DB0368">
        <w:rPr>
          <w:rFonts w:ascii="Calibri" w:hAnsi="Calibri"/>
          <w:sz w:val="24"/>
          <w:szCs w:val="24"/>
        </w:rPr>
        <w:t xml:space="preserve">dar por clausurada </w:t>
      </w:r>
      <w:r w:rsidR="003959F4">
        <w:rPr>
          <w:rFonts w:ascii="Calibri" w:hAnsi="Calibri"/>
          <w:sz w:val="24"/>
          <w:szCs w:val="24"/>
        </w:rPr>
        <w:t xml:space="preserve">a las 20 horas y </w:t>
      </w:r>
      <w:r w:rsidR="00B80BFD">
        <w:rPr>
          <w:rFonts w:ascii="Calibri" w:hAnsi="Calibri"/>
          <w:sz w:val="24"/>
          <w:szCs w:val="24"/>
        </w:rPr>
        <w:t>40</w:t>
      </w:r>
      <w:r w:rsidR="003959F4">
        <w:rPr>
          <w:rFonts w:ascii="Calibri" w:hAnsi="Calibri"/>
          <w:sz w:val="24"/>
          <w:szCs w:val="24"/>
        </w:rPr>
        <w:t xml:space="preserve"> minutos la </w:t>
      </w:r>
      <w:r w:rsidR="00B80BFD">
        <w:rPr>
          <w:rFonts w:ascii="Calibri" w:hAnsi="Calibri"/>
          <w:sz w:val="24"/>
          <w:szCs w:val="24"/>
        </w:rPr>
        <w:t>tercera</w:t>
      </w:r>
      <w:r w:rsidR="003959F4">
        <w:rPr>
          <w:rFonts w:ascii="Calibri" w:hAnsi="Calibri"/>
          <w:sz w:val="24"/>
          <w:szCs w:val="24"/>
        </w:rPr>
        <w:t xml:space="preserve"> Asamblea Municipal de los Organismos Sociales para la Participación Ciudadana</w:t>
      </w:r>
      <w:r w:rsidR="00A524CB">
        <w:rPr>
          <w:rFonts w:ascii="Calibri" w:hAnsi="Calibri"/>
          <w:sz w:val="24"/>
          <w:szCs w:val="24"/>
        </w:rPr>
        <w:t xml:space="preserve">. </w:t>
      </w:r>
    </w:p>
    <w:p w14:paraId="7F69A5F0" w14:textId="77777777" w:rsidR="00152087" w:rsidRDefault="00152087" w:rsidP="00DB0368">
      <w:pPr>
        <w:jc w:val="center"/>
        <w:rPr>
          <w:rFonts w:ascii="Calibri" w:hAnsi="Calibri"/>
          <w:sz w:val="24"/>
          <w:szCs w:val="24"/>
        </w:rPr>
      </w:pPr>
    </w:p>
    <w:p w14:paraId="38D3AFA6" w14:textId="77777777" w:rsidR="00DB0368" w:rsidRPr="00152087" w:rsidRDefault="00DB0368" w:rsidP="00152087">
      <w:pPr>
        <w:rPr>
          <w:rFonts w:ascii="Calibri" w:hAnsi="Calibri"/>
          <w:sz w:val="24"/>
          <w:szCs w:val="24"/>
        </w:rPr>
      </w:pPr>
      <w:bookmarkStart w:id="0" w:name="_GoBack"/>
      <w:bookmarkEnd w:id="0"/>
    </w:p>
    <w:sectPr w:rsidR="00DB0368" w:rsidRPr="00152087" w:rsidSect="00B95F52">
      <w:headerReference w:type="default" r:id="rId9"/>
      <w:footerReference w:type="default" r:id="rId10"/>
      <w:headerReference w:type="first" r:id="rId11"/>
      <w:footerReference w:type="first" r:id="rId12"/>
      <w:pgSz w:w="12240" w:h="15840"/>
      <w:pgMar w:top="2268" w:right="1041" w:bottom="1701" w:left="1418" w:header="708"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40895" w14:textId="77777777" w:rsidR="007D4B11" w:rsidRDefault="007D4B11" w:rsidP="00601FDE">
      <w:pPr>
        <w:spacing w:after="0" w:line="240" w:lineRule="auto"/>
      </w:pPr>
      <w:r>
        <w:separator/>
      </w:r>
    </w:p>
  </w:endnote>
  <w:endnote w:type="continuationSeparator" w:id="0">
    <w:p w14:paraId="6D4D9059" w14:textId="77777777" w:rsidR="007D4B11" w:rsidRDefault="007D4B11" w:rsidP="0060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225392"/>
      <w:docPartObj>
        <w:docPartGallery w:val="Page Numbers (Bottom of Page)"/>
        <w:docPartUnique/>
      </w:docPartObj>
    </w:sdtPr>
    <w:sdtEndPr/>
    <w:sdtContent>
      <w:p w14:paraId="3C3134F8" w14:textId="5E0AAC3A" w:rsidR="00110AB8" w:rsidRDefault="00110AB8" w:rsidP="008273D9">
        <w:pPr>
          <w:pStyle w:val="Piedepgina"/>
          <w:jc w:val="center"/>
        </w:pPr>
        <w:r>
          <w:t xml:space="preserve">Acta de la </w:t>
        </w:r>
        <w:r w:rsidR="001F6027">
          <w:t xml:space="preserve">tercera </w:t>
        </w:r>
        <w:r w:rsidR="00656230">
          <w:t>s</w:t>
        </w:r>
        <w:r>
          <w:t xml:space="preserve">esión </w:t>
        </w:r>
        <w:r w:rsidR="00656230">
          <w:t>o</w:t>
        </w:r>
        <w:r>
          <w:t xml:space="preserve">rdinaría </w:t>
        </w:r>
        <w:r w:rsidR="008273D9">
          <w:t>d</w:t>
        </w:r>
        <w:r>
          <w:t>e</w:t>
        </w:r>
        <w:r w:rsidR="001E4BA7">
          <w:t xml:space="preserve"> </w:t>
        </w:r>
        <w:r>
          <w:t>l</w:t>
        </w:r>
        <w:r w:rsidR="001E4BA7">
          <w:t>a</w:t>
        </w:r>
        <w:r>
          <w:t xml:space="preserve"> </w:t>
        </w:r>
        <w:r w:rsidR="001E4BA7">
          <w:t xml:space="preserve">Asamblea </w:t>
        </w:r>
        <w:r>
          <w:t xml:space="preserve">Municipal </w:t>
        </w:r>
        <w:r w:rsidR="008273D9">
          <w:t>d</w:t>
        </w:r>
        <w:r>
          <w:t xml:space="preserve">e </w:t>
        </w:r>
        <w:r w:rsidR="001E4BA7">
          <w:t xml:space="preserve">los Organismos Sociales para la </w:t>
        </w:r>
        <w:r>
          <w:t>Participación Ciudadana del Municipio de Guadalajara</w:t>
        </w:r>
      </w:p>
      <w:p w14:paraId="46C9D221" w14:textId="77777777" w:rsidR="00110AB8" w:rsidRDefault="00877971">
        <w:pPr>
          <w:pStyle w:val="Piedepgina"/>
          <w:jc w:val="right"/>
        </w:pPr>
        <w:r>
          <w:fldChar w:fldCharType="begin"/>
        </w:r>
        <w:r>
          <w:instrText>PAGE   \* MERGEFORMAT</w:instrText>
        </w:r>
        <w:r>
          <w:fldChar w:fldCharType="separate"/>
        </w:r>
        <w:r w:rsidR="00F023EB" w:rsidRPr="00F023EB">
          <w:rPr>
            <w:noProof/>
            <w:lang w:val="es-ES"/>
          </w:rPr>
          <w:t>3</w:t>
        </w:r>
        <w:r>
          <w:rPr>
            <w:noProof/>
            <w:lang w:val="es-ES"/>
          </w:rPr>
          <w:fldChar w:fldCharType="end"/>
        </w:r>
      </w:p>
    </w:sdtContent>
  </w:sdt>
  <w:p w14:paraId="478F1321" w14:textId="77777777" w:rsidR="00110AB8" w:rsidRDefault="00110AB8" w:rsidP="002F75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146624"/>
      <w:docPartObj>
        <w:docPartGallery w:val="Page Numbers (Bottom of Page)"/>
        <w:docPartUnique/>
      </w:docPartObj>
    </w:sdtPr>
    <w:sdtEndPr/>
    <w:sdtContent>
      <w:p w14:paraId="33CF237E" w14:textId="77777777" w:rsidR="00110AB8" w:rsidRDefault="00877971">
        <w:pPr>
          <w:pStyle w:val="Piedepgina"/>
          <w:jc w:val="right"/>
        </w:pPr>
        <w:r>
          <w:fldChar w:fldCharType="begin"/>
        </w:r>
        <w:r>
          <w:instrText>PAGE   \* MERGEFORMAT</w:instrText>
        </w:r>
        <w:r>
          <w:fldChar w:fldCharType="separate"/>
        </w:r>
        <w:r w:rsidR="00110AB8" w:rsidRPr="00B95F52">
          <w:rPr>
            <w:noProof/>
            <w:lang w:val="es-ES"/>
          </w:rPr>
          <w:t>0</w:t>
        </w:r>
        <w:r>
          <w:rPr>
            <w:noProof/>
            <w:lang w:val="es-ES"/>
          </w:rPr>
          <w:fldChar w:fldCharType="end"/>
        </w:r>
      </w:p>
    </w:sdtContent>
  </w:sdt>
  <w:p w14:paraId="2C9171B7" w14:textId="77777777" w:rsidR="00110AB8" w:rsidRDefault="00110A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76852" w14:textId="77777777" w:rsidR="007D4B11" w:rsidRDefault="007D4B11" w:rsidP="00601FDE">
      <w:pPr>
        <w:spacing w:after="0" w:line="240" w:lineRule="auto"/>
      </w:pPr>
      <w:r>
        <w:separator/>
      </w:r>
    </w:p>
  </w:footnote>
  <w:footnote w:type="continuationSeparator" w:id="0">
    <w:p w14:paraId="12FA077B" w14:textId="77777777" w:rsidR="007D4B11" w:rsidRDefault="007D4B11" w:rsidP="00601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E6C88" w14:textId="77777777" w:rsidR="00110AB8" w:rsidRDefault="008273D9" w:rsidP="008273D9">
    <w:pPr>
      <w:pStyle w:val="Encabezado"/>
      <w:tabs>
        <w:tab w:val="clear" w:pos="4419"/>
        <w:tab w:val="clear" w:pos="8838"/>
        <w:tab w:val="left" w:pos="6360"/>
      </w:tabs>
      <w:jc w:val="center"/>
    </w:pPr>
    <w:r>
      <w:rPr>
        <w:noProof/>
        <w:lang w:eastAsia="es-MX"/>
      </w:rPr>
      <w:drawing>
        <wp:inline distT="0" distB="0" distL="0" distR="0" wp14:anchorId="02625E3D" wp14:editId="12C5F373">
          <wp:extent cx="3310415" cy="829128"/>
          <wp:effectExtent l="0" t="0" r="444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10415" cy="82912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F5044" w14:textId="77777777" w:rsidR="00110AB8" w:rsidRDefault="00110AB8">
    <w:pPr>
      <w:pStyle w:val="Encabezado"/>
    </w:pPr>
    <w:r>
      <w:rPr>
        <w:noProof/>
        <w:lang w:eastAsia="es-MX"/>
      </w:rPr>
      <w:drawing>
        <wp:inline distT="0" distB="0" distL="0" distR="0" wp14:anchorId="4F19397A" wp14:editId="15BEDEBB">
          <wp:extent cx="742950" cy="857250"/>
          <wp:effectExtent l="0" t="0" r="0" b="0"/>
          <wp:docPr id="25" name="Imagen 25" descr="C:\Users\almosqueda\Desktop\DGPSFE\Direccion\Logos\Gobierno-01.png"/>
          <wp:cNvGraphicFramePr/>
          <a:graphic xmlns:a="http://schemas.openxmlformats.org/drawingml/2006/main">
            <a:graphicData uri="http://schemas.openxmlformats.org/drawingml/2006/picture">
              <pic:pic xmlns:pic="http://schemas.openxmlformats.org/drawingml/2006/picture">
                <pic:nvPicPr>
                  <pic:cNvPr id="8" name="Imagen 8" descr="C:\Users\almosqueda\Desktop\DGPSFE\Direccion\Logos\Gobierno-01.png"/>
                  <pic:cNvPicPr/>
                </pic:nvPicPr>
                <pic:blipFill rotWithShape="1">
                  <a:blip r:embed="rId1" cstate="print">
                    <a:extLst>
                      <a:ext uri="{28A0092B-C50C-407E-A947-70E740481C1C}">
                        <a14:useLocalDpi xmlns:a14="http://schemas.microsoft.com/office/drawing/2010/main" val="0"/>
                      </a:ext>
                    </a:extLst>
                  </a:blip>
                  <a:srcRect l="20605" t="16635" r="19849" b="16257"/>
                  <a:stretch/>
                </pic:blipFill>
                <pic:spPr bwMode="auto">
                  <a:xfrm>
                    <a:off x="0" y="0"/>
                    <a:ext cx="742950" cy="8572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4DD"/>
    <w:multiLevelType w:val="hybridMultilevel"/>
    <w:tmpl w:val="679AF7C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B54E1A"/>
    <w:multiLevelType w:val="hybridMultilevel"/>
    <w:tmpl w:val="E75C4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200101"/>
    <w:multiLevelType w:val="hybridMultilevel"/>
    <w:tmpl w:val="657A9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B26BA8"/>
    <w:multiLevelType w:val="hybridMultilevel"/>
    <w:tmpl w:val="9D52C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CB3C8E"/>
    <w:multiLevelType w:val="hybridMultilevel"/>
    <w:tmpl w:val="C3FAD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77010E"/>
    <w:multiLevelType w:val="hybridMultilevel"/>
    <w:tmpl w:val="47B200FA"/>
    <w:lvl w:ilvl="0" w:tplc="E2A688D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FD0C41"/>
    <w:multiLevelType w:val="hybridMultilevel"/>
    <w:tmpl w:val="BB1A4C5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26083D82"/>
    <w:multiLevelType w:val="hybridMultilevel"/>
    <w:tmpl w:val="5DA857E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BF04AB"/>
    <w:multiLevelType w:val="hybridMultilevel"/>
    <w:tmpl w:val="86DC4E42"/>
    <w:lvl w:ilvl="0" w:tplc="324CF7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9617CF"/>
    <w:multiLevelType w:val="hybridMultilevel"/>
    <w:tmpl w:val="679AF7C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A349B7"/>
    <w:multiLevelType w:val="hybridMultilevel"/>
    <w:tmpl w:val="873462F8"/>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1">
    <w:nsid w:val="35372E11"/>
    <w:multiLevelType w:val="hybridMultilevel"/>
    <w:tmpl w:val="9E18A25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694639"/>
    <w:multiLevelType w:val="hybridMultilevel"/>
    <w:tmpl w:val="52C01DE8"/>
    <w:lvl w:ilvl="0" w:tplc="080A0001">
      <w:start w:val="1"/>
      <w:numFmt w:val="bullet"/>
      <w:lvlText w:val=""/>
      <w:lvlJc w:val="left"/>
      <w:pPr>
        <w:ind w:left="2839" w:hanging="360"/>
      </w:pPr>
      <w:rPr>
        <w:rFonts w:ascii="Symbol" w:hAnsi="Symbol" w:hint="default"/>
      </w:rPr>
    </w:lvl>
    <w:lvl w:ilvl="1" w:tplc="080A0003" w:tentative="1">
      <w:start w:val="1"/>
      <w:numFmt w:val="bullet"/>
      <w:lvlText w:val="o"/>
      <w:lvlJc w:val="left"/>
      <w:pPr>
        <w:ind w:left="3559" w:hanging="360"/>
      </w:pPr>
      <w:rPr>
        <w:rFonts w:ascii="Courier New" w:hAnsi="Courier New" w:cs="Courier New" w:hint="default"/>
      </w:rPr>
    </w:lvl>
    <w:lvl w:ilvl="2" w:tplc="080A0005" w:tentative="1">
      <w:start w:val="1"/>
      <w:numFmt w:val="bullet"/>
      <w:lvlText w:val=""/>
      <w:lvlJc w:val="left"/>
      <w:pPr>
        <w:ind w:left="4279" w:hanging="360"/>
      </w:pPr>
      <w:rPr>
        <w:rFonts w:ascii="Wingdings" w:hAnsi="Wingdings" w:hint="default"/>
      </w:rPr>
    </w:lvl>
    <w:lvl w:ilvl="3" w:tplc="080A0001" w:tentative="1">
      <w:start w:val="1"/>
      <w:numFmt w:val="bullet"/>
      <w:lvlText w:val=""/>
      <w:lvlJc w:val="left"/>
      <w:pPr>
        <w:ind w:left="4999" w:hanging="360"/>
      </w:pPr>
      <w:rPr>
        <w:rFonts w:ascii="Symbol" w:hAnsi="Symbol" w:hint="default"/>
      </w:rPr>
    </w:lvl>
    <w:lvl w:ilvl="4" w:tplc="080A0003" w:tentative="1">
      <w:start w:val="1"/>
      <w:numFmt w:val="bullet"/>
      <w:lvlText w:val="o"/>
      <w:lvlJc w:val="left"/>
      <w:pPr>
        <w:ind w:left="5719" w:hanging="360"/>
      </w:pPr>
      <w:rPr>
        <w:rFonts w:ascii="Courier New" w:hAnsi="Courier New" w:cs="Courier New" w:hint="default"/>
      </w:rPr>
    </w:lvl>
    <w:lvl w:ilvl="5" w:tplc="080A0005" w:tentative="1">
      <w:start w:val="1"/>
      <w:numFmt w:val="bullet"/>
      <w:lvlText w:val=""/>
      <w:lvlJc w:val="left"/>
      <w:pPr>
        <w:ind w:left="6439" w:hanging="360"/>
      </w:pPr>
      <w:rPr>
        <w:rFonts w:ascii="Wingdings" w:hAnsi="Wingdings" w:hint="default"/>
      </w:rPr>
    </w:lvl>
    <w:lvl w:ilvl="6" w:tplc="080A0001" w:tentative="1">
      <w:start w:val="1"/>
      <w:numFmt w:val="bullet"/>
      <w:lvlText w:val=""/>
      <w:lvlJc w:val="left"/>
      <w:pPr>
        <w:ind w:left="7159" w:hanging="360"/>
      </w:pPr>
      <w:rPr>
        <w:rFonts w:ascii="Symbol" w:hAnsi="Symbol" w:hint="default"/>
      </w:rPr>
    </w:lvl>
    <w:lvl w:ilvl="7" w:tplc="080A0003" w:tentative="1">
      <w:start w:val="1"/>
      <w:numFmt w:val="bullet"/>
      <w:lvlText w:val="o"/>
      <w:lvlJc w:val="left"/>
      <w:pPr>
        <w:ind w:left="7879" w:hanging="360"/>
      </w:pPr>
      <w:rPr>
        <w:rFonts w:ascii="Courier New" w:hAnsi="Courier New" w:cs="Courier New" w:hint="default"/>
      </w:rPr>
    </w:lvl>
    <w:lvl w:ilvl="8" w:tplc="080A0005" w:tentative="1">
      <w:start w:val="1"/>
      <w:numFmt w:val="bullet"/>
      <w:lvlText w:val=""/>
      <w:lvlJc w:val="left"/>
      <w:pPr>
        <w:ind w:left="8599" w:hanging="360"/>
      </w:pPr>
      <w:rPr>
        <w:rFonts w:ascii="Wingdings" w:hAnsi="Wingdings" w:hint="default"/>
      </w:rPr>
    </w:lvl>
  </w:abstractNum>
  <w:abstractNum w:abstractNumId="13">
    <w:nsid w:val="3C0D760A"/>
    <w:multiLevelType w:val="hybridMultilevel"/>
    <w:tmpl w:val="66D0B448"/>
    <w:lvl w:ilvl="0" w:tplc="35208186">
      <w:start w:val="1"/>
      <w:numFmt w:val="upp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nsid w:val="4F4F55E2"/>
    <w:multiLevelType w:val="hybridMultilevel"/>
    <w:tmpl w:val="07220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1142611"/>
    <w:multiLevelType w:val="hybridMultilevel"/>
    <w:tmpl w:val="A9D4C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1"/>
  </w:num>
  <w:num w:numId="5">
    <w:abstractNumId w:val="3"/>
  </w:num>
  <w:num w:numId="6">
    <w:abstractNumId w:val="4"/>
  </w:num>
  <w:num w:numId="7">
    <w:abstractNumId w:val="15"/>
  </w:num>
  <w:num w:numId="8">
    <w:abstractNumId w:val="9"/>
  </w:num>
  <w:num w:numId="9">
    <w:abstractNumId w:val="12"/>
  </w:num>
  <w:num w:numId="10">
    <w:abstractNumId w:val="11"/>
  </w:num>
  <w:num w:numId="11">
    <w:abstractNumId w:val="2"/>
  </w:num>
  <w:num w:numId="12">
    <w:abstractNumId w:val="0"/>
  </w:num>
  <w:num w:numId="13">
    <w:abstractNumId w:val="5"/>
  </w:num>
  <w:num w:numId="14">
    <w:abstractNumId w:val="1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0E"/>
    <w:rsid w:val="000401F4"/>
    <w:rsid w:val="00050EE6"/>
    <w:rsid w:val="00053FD9"/>
    <w:rsid w:val="00055B61"/>
    <w:rsid w:val="00070C2E"/>
    <w:rsid w:val="000979DE"/>
    <w:rsid w:val="000A0E21"/>
    <w:rsid w:val="000B2FAD"/>
    <w:rsid w:val="000C55BA"/>
    <w:rsid w:val="000E36B2"/>
    <w:rsid w:val="0010183B"/>
    <w:rsid w:val="00110AB8"/>
    <w:rsid w:val="001264BC"/>
    <w:rsid w:val="00131B57"/>
    <w:rsid w:val="00152087"/>
    <w:rsid w:val="00165377"/>
    <w:rsid w:val="00174A18"/>
    <w:rsid w:val="001802B1"/>
    <w:rsid w:val="001A008A"/>
    <w:rsid w:val="001A4251"/>
    <w:rsid w:val="001C10FB"/>
    <w:rsid w:val="001D1D71"/>
    <w:rsid w:val="001E4BA7"/>
    <w:rsid w:val="001F375E"/>
    <w:rsid w:val="001F5D75"/>
    <w:rsid w:val="001F6027"/>
    <w:rsid w:val="00203EAF"/>
    <w:rsid w:val="002375E4"/>
    <w:rsid w:val="00240837"/>
    <w:rsid w:val="00265541"/>
    <w:rsid w:val="00293D15"/>
    <w:rsid w:val="002A17CE"/>
    <w:rsid w:val="002A1CCF"/>
    <w:rsid w:val="002A7FE9"/>
    <w:rsid w:val="002C5355"/>
    <w:rsid w:val="002D1893"/>
    <w:rsid w:val="002D6680"/>
    <w:rsid w:val="002F2BE2"/>
    <w:rsid w:val="002F7538"/>
    <w:rsid w:val="00301C81"/>
    <w:rsid w:val="003020ED"/>
    <w:rsid w:val="00310F90"/>
    <w:rsid w:val="00312C0E"/>
    <w:rsid w:val="00324D87"/>
    <w:rsid w:val="00325E33"/>
    <w:rsid w:val="00342B43"/>
    <w:rsid w:val="0038300D"/>
    <w:rsid w:val="00387AEC"/>
    <w:rsid w:val="003959F4"/>
    <w:rsid w:val="003A751E"/>
    <w:rsid w:val="003B3DD4"/>
    <w:rsid w:val="003B7276"/>
    <w:rsid w:val="003C19AC"/>
    <w:rsid w:val="003D2B74"/>
    <w:rsid w:val="003F3696"/>
    <w:rsid w:val="003F5938"/>
    <w:rsid w:val="00400543"/>
    <w:rsid w:val="004349E7"/>
    <w:rsid w:val="00441E45"/>
    <w:rsid w:val="00476096"/>
    <w:rsid w:val="004826C6"/>
    <w:rsid w:val="004D6266"/>
    <w:rsid w:val="004F00AB"/>
    <w:rsid w:val="004F46F1"/>
    <w:rsid w:val="004F5AE5"/>
    <w:rsid w:val="004F6377"/>
    <w:rsid w:val="00503E3A"/>
    <w:rsid w:val="005073E4"/>
    <w:rsid w:val="005102AB"/>
    <w:rsid w:val="00513332"/>
    <w:rsid w:val="0051529A"/>
    <w:rsid w:val="00517E60"/>
    <w:rsid w:val="00523A59"/>
    <w:rsid w:val="00527FDD"/>
    <w:rsid w:val="005304E7"/>
    <w:rsid w:val="00532F10"/>
    <w:rsid w:val="0054189D"/>
    <w:rsid w:val="00544BE9"/>
    <w:rsid w:val="00564AAB"/>
    <w:rsid w:val="005A16A7"/>
    <w:rsid w:val="005B4294"/>
    <w:rsid w:val="005B5242"/>
    <w:rsid w:val="005B52EA"/>
    <w:rsid w:val="005C0234"/>
    <w:rsid w:val="005C1BC2"/>
    <w:rsid w:val="005C4BCA"/>
    <w:rsid w:val="005E4722"/>
    <w:rsid w:val="00601FDE"/>
    <w:rsid w:val="00602A50"/>
    <w:rsid w:val="00602B56"/>
    <w:rsid w:val="006221B3"/>
    <w:rsid w:val="0064029A"/>
    <w:rsid w:val="00656230"/>
    <w:rsid w:val="006712D0"/>
    <w:rsid w:val="006C1827"/>
    <w:rsid w:val="006C1B72"/>
    <w:rsid w:val="006C2897"/>
    <w:rsid w:val="006D08C9"/>
    <w:rsid w:val="006D3661"/>
    <w:rsid w:val="006D71BE"/>
    <w:rsid w:val="006E0E9B"/>
    <w:rsid w:val="006E178F"/>
    <w:rsid w:val="006F26AE"/>
    <w:rsid w:val="00742006"/>
    <w:rsid w:val="007539E5"/>
    <w:rsid w:val="00756824"/>
    <w:rsid w:val="0076025C"/>
    <w:rsid w:val="007955C4"/>
    <w:rsid w:val="007C7D5F"/>
    <w:rsid w:val="007D0CB2"/>
    <w:rsid w:val="007D2B59"/>
    <w:rsid w:val="007D3B7A"/>
    <w:rsid w:val="007D4B11"/>
    <w:rsid w:val="007D4CEA"/>
    <w:rsid w:val="007D5D80"/>
    <w:rsid w:val="007E18EB"/>
    <w:rsid w:val="007F398C"/>
    <w:rsid w:val="007F6BC9"/>
    <w:rsid w:val="007F738E"/>
    <w:rsid w:val="008032A2"/>
    <w:rsid w:val="008273D9"/>
    <w:rsid w:val="00832770"/>
    <w:rsid w:val="00841621"/>
    <w:rsid w:val="008607EA"/>
    <w:rsid w:val="00877971"/>
    <w:rsid w:val="008833F5"/>
    <w:rsid w:val="00884ACC"/>
    <w:rsid w:val="008965DF"/>
    <w:rsid w:val="008A38C5"/>
    <w:rsid w:val="008E0DD3"/>
    <w:rsid w:val="0090511F"/>
    <w:rsid w:val="009267DA"/>
    <w:rsid w:val="00940094"/>
    <w:rsid w:val="00947038"/>
    <w:rsid w:val="009722DE"/>
    <w:rsid w:val="009814AC"/>
    <w:rsid w:val="009A2FBD"/>
    <w:rsid w:val="009C44A0"/>
    <w:rsid w:val="009C5AC2"/>
    <w:rsid w:val="009D78B5"/>
    <w:rsid w:val="009F3A28"/>
    <w:rsid w:val="00A1061D"/>
    <w:rsid w:val="00A131D7"/>
    <w:rsid w:val="00A21EEA"/>
    <w:rsid w:val="00A3047A"/>
    <w:rsid w:val="00A31050"/>
    <w:rsid w:val="00A31F4E"/>
    <w:rsid w:val="00A5205C"/>
    <w:rsid w:val="00A524CB"/>
    <w:rsid w:val="00A60E8F"/>
    <w:rsid w:val="00A6347D"/>
    <w:rsid w:val="00A64819"/>
    <w:rsid w:val="00A71855"/>
    <w:rsid w:val="00A7496F"/>
    <w:rsid w:val="00A751AF"/>
    <w:rsid w:val="00AD01CF"/>
    <w:rsid w:val="00AD0DD3"/>
    <w:rsid w:val="00AD2C44"/>
    <w:rsid w:val="00AD5626"/>
    <w:rsid w:val="00AE0A5D"/>
    <w:rsid w:val="00AF12C6"/>
    <w:rsid w:val="00B05424"/>
    <w:rsid w:val="00B1076D"/>
    <w:rsid w:val="00B376E1"/>
    <w:rsid w:val="00B80BFD"/>
    <w:rsid w:val="00B877D3"/>
    <w:rsid w:val="00B95F52"/>
    <w:rsid w:val="00BD40B5"/>
    <w:rsid w:val="00BE7537"/>
    <w:rsid w:val="00BF0F78"/>
    <w:rsid w:val="00C1126D"/>
    <w:rsid w:val="00C3084F"/>
    <w:rsid w:val="00C30B76"/>
    <w:rsid w:val="00C450FA"/>
    <w:rsid w:val="00C47EBB"/>
    <w:rsid w:val="00C55CE6"/>
    <w:rsid w:val="00C60B1C"/>
    <w:rsid w:val="00C72F02"/>
    <w:rsid w:val="00C83C70"/>
    <w:rsid w:val="00C93FA2"/>
    <w:rsid w:val="00C944CA"/>
    <w:rsid w:val="00CA6543"/>
    <w:rsid w:val="00CC5631"/>
    <w:rsid w:val="00CE00F2"/>
    <w:rsid w:val="00CE1294"/>
    <w:rsid w:val="00CF08E4"/>
    <w:rsid w:val="00CF1B63"/>
    <w:rsid w:val="00D4393A"/>
    <w:rsid w:val="00D46EC9"/>
    <w:rsid w:val="00D6511D"/>
    <w:rsid w:val="00D80497"/>
    <w:rsid w:val="00D86261"/>
    <w:rsid w:val="00D94B17"/>
    <w:rsid w:val="00DB0368"/>
    <w:rsid w:val="00DB663E"/>
    <w:rsid w:val="00DF5ACC"/>
    <w:rsid w:val="00E060BB"/>
    <w:rsid w:val="00E13350"/>
    <w:rsid w:val="00E16F87"/>
    <w:rsid w:val="00E22335"/>
    <w:rsid w:val="00E255E6"/>
    <w:rsid w:val="00E544AE"/>
    <w:rsid w:val="00E63A3E"/>
    <w:rsid w:val="00EA33E7"/>
    <w:rsid w:val="00EA7C26"/>
    <w:rsid w:val="00EB1BB3"/>
    <w:rsid w:val="00EB3E70"/>
    <w:rsid w:val="00EB7D8B"/>
    <w:rsid w:val="00EC42E0"/>
    <w:rsid w:val="00EC6101"/>
    <w:rsid w:val="00EC774A"/>
    <w:rsid w:val="00F023EB"/>
    <w:rsid w:val="00F06811"/>
    <w:rsid w:val="00F06D82"/>
    <w:rsid w:val="00F47B61"/>
    <w:rsid w:val="00F513FD"/>
    <w:rsid w:val="00F51574"/>
    <w:rsid w:val="00F52FE4"/>
    <w:rsid w:val="00F57DF7"/>
    <w:rsid w:val="00F760D4"/>
    <w:rsid w:val="00FA1AB1"/>
    <w:rsid w:val="00FA5324"/>
    <w:rsid w:val="00FA7D58"/>
    <w:rsid w:val="00FB423A"/>
    <w:rsid w:val="00FB7147"/>
    <w:rsid w:val="00FB7209"/>
    <w:rsid w:val="00FC7D34"/>
    <w:rsid w:val="00FE5F2A"/>
    <w:rsid w:val="00FE6353"/>
    <w:rsid w:val="00FF2E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3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12C0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12C0E"/>
    <w:rPr>
      <w:rFonts w:eastAsiaTheme="minorEastAsia"/>
      <w:lang w:eastAsia="es-MX"/>
    </w:rPr>
  </w:style>
  <w:style w:type="paragraph" w:styleId="Textodeglobo">
    <w:name w:val="Balloon Text"/>
    <w:basedOn w:val="Normal"/>
    <w:link w:val="TextodegloboCar"/>
    <w:uiPriority w:val="99"/>
    <w:semiHidden/>
    <w:unhideWhenUsed/>
    <w:rsid w:val="00312C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C0E"/>
    <w:rPr>
      <w:rFonts w:ascii="Tahoma" w:hAnsi="Tahoma" w:cs="Tahoma"/>
      <w:sz w:val="16"/>
      <w:szCs w:val="16"/>
    </w:rPr>
  </w:style>
  <w:style w:type="paragraph" w:styleId="Encabezado">
    <w:name w:val="header"/>
    <w:basedOn w:val="Normal"/>
    <w:link w:val="EncabezadoCar"/>
    <w:uiPriority w:val="99"/>
    <w:unhideWhenUsed/>
    <w:rsid w:val="00601F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1FDE"/>
  </w:style>
  <w:style w:type="paragraph" w:styleId="Piedepgina">
    <w:name w:val="footer"/>
    <w:basedOn w:val="Normal"/>
    <w:link w:val="PiedepginaCar"/>
    <w:uiPriority w:val="99"/>
    <w:unhideWhenUsed/>
    <w:rsid w:val="00601F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1FDE"/>
  </w:style>
  <w:style w:type="paragraph" w:styleId="Prrafodelista">
    <w:name w:val="List Paragraph"/>
    <w:basedOn w:val="Normal"/>
    <w:uiPriority w:val="34"/>
    <w:qFormat/>
    <w:rsid w:val="002F2BE2"/>
    <w:pPr>
      <w:ind w:left="720"/>
      <w:contextualSpacing/>
    </w:pPr>
  </w:style>
  <w:style w:type="table" w:styleId="Tablaconcuadrcula">
    <w:name w:val="Table Grid"/>
    <w:basedOn w:val="Tablanormal"/>
    <w:uiPriority w:val="59"/>
    <w:rsid w:val="00310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12C0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12C0E"/>
    <w:rPr>
      <w:rFonts w:eastAsiaTheme="minorEastAsia"/>
      <w:lang w:eastAsia="es-MX"/>
    </w:rPr>
  </w:style>
  <w:style w:type="paragraph" w:styleId="Textodeglobo">
    <w:name w:val="Balloon Text"/>
    <w:basedOn w:val="Normal"/>
    <w:link w:val="TextodegloboCar"/>
    <w:uiPriority w:val="99"/>
    <w:semiHidden/>
    <w:unhideWhenUsed/>
    <w:rsid w:val="00312C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C0E"/>
    <w:rPr>
      <w:rFonts w:ascii="Tahoma" w:hAnsi="Tahoma" w:cs="Tahoma"/>
      <w:sz w:val="16"/>
      <w:szCs w:val="16"/>
    </w:rPr>
  </w:style>
  <w:style w:type="paragraph" w:styleId="Encabezado">
    <w:name w:val="header"/>
    <w:basedOn w:val="Normal"/>
    <w:link w:val="EncabezadoCar"/>
    <w:uiPriority w:val="99"/>
    <w:unhideWhenUsed/>
    <w:rsid w:val="00601F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1FDE"/>
  </w:style>
  <w:style w:type="paragraph" w:styleId="Piedepgina">
    <w:name w:val="footer"/>
    <w:basedOn w:val="Normal"/>
    <w:link w:val="PiedepginaCar"/>
    <w:uiPriority w:val="99"/>
    <w:unhideWhenUsed/>
    <w:rsid w:val="00601F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1FDE"/>
  </w:style>
  <w:style w:type="paragraph" w:styleId="Prrafodelista">
    <w:name w:val="List Paragraph"/>
    <w:basedOn w:val="Normal"/>
    <w:uiPriority w:val="34"/>
    <w:qFormat/>
    <w:rsid w:val="002F2BE2"/>
    <w:pPr>
      <w:ind w:left="720"/>
      <w:contextualSpacing/>
    </w:pPr>
  </w:style>
  <w:style w:type="table" w:styleId="Tablaconcuadrcula">
    <w:name w:val="Table Grid"/>
    <w:basedOn w:val="Tablanormal"/>
    <w:uiPriority w:val="59"/>
    <w:rsid w:val="00310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gen">
  <a:themeElements>
    <a:clrScheme name="Orige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e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e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B25D4-9EE8-4B9F-A981-AB21B8D5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Albizo Sandra Patricia</dc:creator>
  <cp:lastModifiedBy>Iglesias Moreno Marco Antonio</cp:lastModifiedBy>
  <cp:revision>2</cp:revision>
  <cp:lastPrinted>2017-07-28T21:01:00Z</cp:lastPrinted>
  <dcterms:created xsi:type="dcterms:W3CDTF">2019-03-05T03:20:00Z</dcterms:created>
  <dcterms:modified xsi:type="dcterms:W3CDTF">2019-03-05T03:20:00Z</dcterms:modified>
</cp:coreProperties>
</file>