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6E3" w:rsidRDefault="009C66E3"/>
    <w:p w:rsidR="009C66E3" w:rsidRDefault="009C66E3">
      <w:pPr>
        <w:widowControl w:val="0"/>
        <w:spacing w:line="276" w:lineRule="auto"/>
        <w:rPr>
          <w:rFonts w:ascii="Arial" w:eastAsia="Arial" w:hAnsi="Arial" w:cs="Arial"/>
        </w:rPr>
      </w:pPr>
    </w:p>
    <w:tbl>
      <w:tblPr>
        <w:tblStyle w:val="a"/>
        <w:tblW w:w="10425" w:type="dxa"/>
        <w:tblInd w:w="-715" w:type="dxa"/>
        <w:tblBorders>
          <w:top w:val="nil"/>
          <w:left w:val="nil"/>
          <w:bottom w:val="nil"/>
          <w:right w:val="nil"/>
          <w:insideH w:val="nil"/>
          <w:insideV w:val="nil"/>
        </w:tblBorders>
        <w:tblLayout w:type="fixed"/>
        <w:tblLook w:val="0600" w:firstRow="0" w:lastRow="0" w:firstColumn="0" w:lastColumn="0" w:noHBand="1" w:noVBand="1"/>
      </w:tblPr>
      <w:tblGrid>
        <w:gridCol w:w="5150"/>
        <w:gridCol w:w="5275"/>
      </w:tblGrid>
      <w:tr w:rsidR="009C66E3">
        <w:trPr>
          <w:trHeight w:val="1950"/>
        </w:trPr>
        <w:tc>
          <w:tcPr>
            <w:tcW w:w="10425" w:type="dxa"/>
            <w:gridSpan w:val="2"/>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C66E3" w:rsidRDefault="00152F32">
            <w:pPr>
              <w:widowControl w:val="0"/>
              <w:spacing w:line="276" w:lineRule="auto"/>
              <w:jc w:val="center"/>
              <w:rPr>
                <w:rFonts w:ascii="Arial" w:eastAsia="Arial" w:hAnsi="Arial" w:cs="Arial"/>
                <w:b/>
                <w:bCs/>
                <w:sz w:val="22"/>
                <w:szCs w:val="22"/>
              </w:rPr>
            </w:pPr>
            <w:r>
              <w:rPr>
                <w:rFonts w:ascii="Arial" w:eastAsia="Arial" w:hAnsi="Arial" w:cs="Arial"/>
                <w:b/>
                <w:bCs/>
                <w:sz w:val="22"/>
                <w:szCs w:val="22"/>
              </w:rPr>
              <w:t>MUNICIPIO DE GUADALAJARA</w:t>
            </w:r>
          </w:p>
          <w:p w:rsidR="009C66E3" w:rsidRDefault="00152F32">
            <w:pPr>
              <w:widowControl w:val="0"/>
              <w:spacing w:line="276" w:lineRule="auto"/>
              <w:jc w:val="center"/>
              <w:rPr>
                <w:rFonts w:ascii="Arial" w:eastAsia="Arial" w:hAnsi="Arial" w:cs="Arial"/>
                <w:b/>
                <w:bCs/>
                <w:sz w:val="22"/>
                <w:szCs w:val="22"/>
              </w:rPr>
            </w:pPr>
            <w:r>
              <w:rPr>
                <w:rFonts w:ascii="Arial" w:eastAsia="Arial" w:hAnsi="Arial" w:cs="Arial"/>
                <w:b/>
                <w:bCs/>
                <w:sz w:val="22"/>
                <w:szCs w:val="22"/>
              </w:rPr>
              <w:t>COORDINACIÓN GENERAL DE COMBATE A LA DESIGUALDAD</w:t>
            </w:r>
          </w:p>
          <w:p w:rsidR="009C66E3" w:rsidRDefault="00152F32">
            <w:pPr>
              <w:widowControl w:val="0"/>
              <w:spacing w:line="276" w:lineRule="auto"/>
              <w:jc w:val="center"/>
              <w:rPr>
                <w:rFonts w:ascii="Arial" w:eastAsia="Arial" w:hAnsi="Arial" w:cs="Arial"/>
                <w:b/>
                <w:bCs/>
                <w:sz w:val="22"/>
                <w:szCs w:val="22"/>
              </w:rPr>
            </w:pPr>
            <w:r>
              <w:rPr>
                <w:rFonts w:ascii="Arial" w:eastAsia="Arial" w:hAnsi="Arial" w:cs="Arial"/>
                <w:b/>
                <w:bCs/>
                <w:sz w:val="22"/>
                <w:szCs w:val="22"/>
              </w:rPr>
              <w:t>DIRECCIÓN DE PROGRAMAS SOCIALES</w:t>
            </w:r>
          </w:p>
          <w:p w:rsidR="009C66E3" w:rsidRDefault="00152F32">
            <w:pPr>
              <w:widowControl w:val="0"/>
              <w:spacing w:line="276" w:lineRule="auto"/>
              <w:jc w:val="center"/>
              <w:rPr>
                <w:rFonts w:ascii="Arial" w:eastAsia="Arial" w:hAnsi="Arial" w:cs="Arial"/>
                <w:b/>
                <w:bCs/>
                <w:sz w:val="22"/>
                <w:szCs w:val="22"/>
              </w:rPr>
            </w:pPr>
            <w:r>
              <w:rPr>
                <w:rFonts w:ascii="Arial" w:eastAsia="Arial" w:hAnsi="Arial" w:cs="Arial"/>
                <w:b/>
                <w:bCs/>
                <w:sz w:val="22"/>
                <w:szCs w:val="22"/>
              </w:rPr>
              <w:t>PROGRAMA SOCIAL “CUIDAMOS A QUIEN NOS CUIDA” 2025</w:t>
            </w:r>
          </w:p>
        </w:tc>
      </w:tr>
      <w:tr w:rsidR="00567991" w:rsidTr="00567991">
        <w:trPr>
          <w:trHeight w:val="1665"/>
        </w:trPr>
        <w:tc>
          <w:tcPr>
            <w:tcW w:w="515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567991" w:rsidRDefault="00567991">
            <w:pPr>
              <w:widowControl w:val="0"/>
              <w:spacing w:line="276" w:lineRule="auto"/>
              <w:jc w:val="center"/>
              <w:rPr>
                <w:rFonts w:ascii="Arial" w:eastAsia="Arial" w:hAnsi="Arial" w:cs="Arial"/>
                <w:b/>
                <w:bCs/>
                <w:sz w:val="22"/>
                <w:szCs w:val="22"/>
              </w:rPr>
            </w:pPr>
            <w:r>
              <w:rPr>
                <w:rFonts w:ascii="Arial" w:eastAsia="Arial" w:hAnsi="Arial" w:cs="Arial"/>
                <w:b/>
                <w:bCs/>
                <w:sz w:val="22"/>
                <w:szCs w:val="22"/>
              </w:rPr>
              <w:t>PRIMERA SESIÓN EXTRAORDINARIA DEL COMITÉ DICTAMINADOR</w:t>
            </w:r>
          </w:p>
        </w:tc>
        <w:tc>
          <w:tcPr>
            <w:tcW w:w="52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567991" w:rsidRDefault="00567991">
            <w:pPr>
              <w:widowControl w:val="0"/>
              <w:spacing w:line="276" w:lineRule="auto"/>
              <w:jc w:val="center"/>
              <w:rPr>
                <w:rFonts w:ascii="Arial" w:eastAsia="Arial" w:hAnsi="Arial" w:cs="Arial"/>
                <w:b/>
                <w:bCs/>
                <w:sz w:val="22"/>
                <w:szCs w:val="22"/>
              </w:rPr>
            </w:pPr>
            <w:r>
              <w:rPr>
                <w:rFonts w:ascii="Arial" w:eastAsia="Arial" w:hAnsi="Arial" w:cs="Arial"/>
                <w:b/>
                <w:bCs/>
                <w:sz w:val="22"/>
                <w:szCs w:val="22"/>
              </w:rPr>
              <w:t>ACTA 01</w:t>
            </w:r>
          </w:p>
          <w:p w:rsidR="00567991" w:rsidRDefault="00567991">
            <w:pPr>
              <w:widowControl w:val="0"/>
              <w:spacing w:line="276" w:lineRule="auto"/>
              <w:jc w:val="center"/>
              <w:rPr>
                <w:rFonts w:ascii="Arial" w:eastAsia="Arial" w:hAnsi="Arial" w:cs="Arial"/>
                <w:b/>
                <w:bCs/>
                <w:sz w:val="22"/>
                <w:szCs w:val="22"/>
              </w:rPr>
            </w:pPr>
          </w:p>
          <w:p w:rsidR="00567991" w:rsidRDefault="00567991">
            <w:pPr>
              <w:widowControl w:val="0"/>
              <w:spacing w:line="276" w:lineRule="auto"/>
              <w:jc w:val="center"/>
              <w:rPr>
                <w:rFonts w:ascii="Arial" w:eastAsia="Arial" w:hAnsi="Arial" w:cs="Arial"/>
                <w:b/>
                <w:bCs/>
                <w:sz w:val="22"/>
                <w:szCs w:val="22"/>
              </w:rPr>
            </w:pPr>
            <w:r>
              <w:rPr>
                <w:rFonts w:ascii="Arial" w:eastAsia="Arial" w:hAnsi="Arial" w:cs="Arial"/>
                <w:b/>
                <w:bCs/>
                <w:sz w:val="22"/>
                <w:szCs w:val="22"/>
              </w:rPr>
              <w:t>VERSIÓN ESTENOGRÁFICA</w:t>
            </w:r>
          </w:p>
          <w:p w:rsidR="00567991" w:rsidRDefault="00567991">
            <w:pPr>
              <w:widowControl w:val="0"/>
              <w:spacing w:before="240" w:after="200" w:line="276" w:lineRule="auto"/>
              <w:jc w:val="center"/>
              <w:rPr>
                <w:rFonts w:ascii="Arial" w:eastAsia="Arial" w:hAnsi="Arial" w:cs="Arial"/>
                <w:b/>
                <w:bCs/>
                <w:sz w:val="22"/>
                <w:szCs w:val="22"/>
              </w:rPr>
            </w:pPr>
            <w:r>
              <w:rPr>
                <w:rFonts w:ascii="Arial" w:eastAsia="Arial" w:hAnsi="Arial" w:cs="Arial"/>
                <w:b/>
                <w:bCs/>
                <w:sz w:val="22"/>
                <w:szCs w:val="22"/>
              </w:rPr>
              <w:t>FECHA: 10 DE MARZO DEL 2026</w:t>
            </w:r>
          </w:p>
        </w:tc>
      </w:tr>
      <w:tr w:rsidR="009C66E3">
        <w:trPr>
          <w:trHeight w:val="2657"/>
        </w:trPr>
        <w:tc>
          <w:tcPr>
            <w:tcW w:w="10425"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9C66E3" w:rsidRDefault="00152F32">
            <w:pPr>
              <w:widowControl w:val="0"/>
              <w:spacing w:line="276" w:lineRule="auto"/>
              <w:jc w:val="center"/>
              <w:rPr>
                <w:rFonts w:ascii="Arial" w:eastAsia="Arial" w:hAnsi="Arial" w:cs="Arial"/>
                <w:b/>
                <w:bCs/>
                <w:sz w:val="22"/>
                <w:szCs w:val="22"/>
              </w:rPr>
            </w:pPr>
            <w:r>
              <w:rPr>
                <w:rFonts w:ascii="Arial" w:eastAsia="Arial" w:hAnsi="Arial" w:cs="Arial"/>
                <w:b/>
                <w:bCs/>
                <w:sz w:val="22"/>
                <w:szCs w:val="22"/>
              </w:rPr>
              <w:t>FUNDAMENTACIÓN JURÍDICA</w:t>
            </w:r>
          </w:p>
          <w:p w:rsidR="009C66E3" w:rsidRDefault="009C66E3">
            <w:pPr>
              <w:widowControl w:val="0"/>
              <w:spacing w:line="276" w:lineRule="auto"/>
              <w:jc w:val="center"/>
              <w:rPr>
                <w:rFonts w:ascii="Arial" w:eastAsia="Arial" w:hAnsi="Arial" w:cs="Arial"/>
                <w:b/>
                <w:bCs/>
                <w:sz w:val="22"/>
                <w:szCs w:val="22"/>
              </w:rPr>
            </w:pPr>
          </w:p>
          <w:p w:rsidR="009C66E3" w:rsidRDefault="00152F32">
            <w:pPr>
              <w:spacing w:line="276" w:lineRule="auto"/>
              <w:jc w:val="both"/>
              <w:rPr>
                <w:rFonts w:ascii="Arial" w:eastAsia="Arial" w:hAnsi="Arial" w:cs="Arial"/>
                <w:b/>
                <w:bCs/>
                <w:sz w:val="22"/>
                <w:szCs w:val="22"/>
              </w:rPr>
            </w:pPr>
            <w:r>
              <w:rPr>
                <w:rFonts w:ascii="Arial" w:eastAsia="Arial" w:hAnsi="Arial" w:cs="Arial"/>
                <w:sz w:val="22"/>
                <w:szCs w:val="22"/>
              </w:rPr>
              <w:t>Con fundamento en el Decreto Municipal aprobado en sesión ordinaria del Ayuntamiento de Guadalajara celebrada el día 30 de enero de 2025, número D 13/12/25, correspondiente a la iniciativa de decreto con dispensa de trámite de la Lic. Verónica Delgadillo García, Presidenta Municipal, que tiene por objeto autorizar el programa denominado “Cuidamos a quien nos Cuida”, así como las Reglas de Operación para el Ejercicio Fiscal 2025, de las cuales en el apartado número 15.1, se prevé la creación del Comité Dictaminador así como sus generalidades.</w:t>
            </w:r>
          </w:p>
          <w:p w:rsidR="009C66E3" w:rsidRDefault="009C66E3">
            <w:pPr>
              <w:widowControl w:val="0"/>
              <w:spacing w:line="276" w:lineRule="auto"/>
              <w:jc w:val="center"/>
              <w:rPr>
                <w:rFonts w:ascii="Arial" w:eastAsia="Arial" w:hAnsi="Arial" w:cs="Arial"/>
                <w:b/>
                <w:bCs/>
                <w:sz w:val="22"/>
                <w:szCs w:val="22"/>
              </w:rPr>
            </w:pPr>
          </w:p>
        </w:tc>
      </w:tr>
      <w:tr w:rsidR="009C66E3">
        <w:trPr>
          <w:trHeight w:val="3351"/>
        </w:trPr>
        <w:tc>
          <w:tcPr>
            <w:tcW w:w="10425"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9C66E3" w:rsidRDefault="00152F32">
            <w:pPr>
              <w:widowControl w:val="0"/>
              <w:spacing w:line="276" w:lineRule="auto"/>
              <w:jc w:val="center"/>
              <w:rPr>
                <w:rFonts w:ascii="Arial" w:eastAsia="Arial" w:hAnsi="Arial" w:cs="Arial"/>
                <w:b/>
                <w:bCs/>
                <w:sz w:val="22"/>
                <w:szCs w:val="22"/>
              </w:rPr>
            </w:pPr>
            <w:r>
              <w:rPr>
                <w:rFonts w:ascii="Arial" w:eastAsia="Arial" w:hAnsi="Arial" w:cs="Arial"/>
                <w:b/>
                <w:bCs/>
                <w:sz w:val="22"/>
                <w:szCs w:val="22"/>
              </w:rPr>
              <w:t>ORDEN DEL DÍA</w:t>
            </w:r>
          </w:p>
          <w:p w:rsidR="009C66E3" w:rsidRDefault="009C66E3">
            <w:pPr>
              <w:widowControl w:val="0"/>
              <w:spacing w:line="276" w:lineRule="auto"/>
              <w:jc w:val="center"/>
              <w:rPr>
                <w:rFonts w:ascii="Arial" w:eastAsia="Arial" w:hAnsi="Arial" w:cs="Arial"/>
                <w:sz w:val="22"/>
                <w:szCs w:val="22"/>
              </w:rPr>
            </w:pPr>
          </w:p>
          <w:p w:rsidR="009C66E3" w:rsidRDefault="00152F32">
            <w:pPr>
              <w:widowControl w:val="0"/>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Bienvenida y presentación de la modificación en la integración del Comité Dictaminador del Programa “Cuidamos a quien nos cuida” Ejercicio 2025.</w:t>
            </w:r>
          </w:p>
          <w:p w:rsidR="009C66E3" w:rsidRDefault="00152F32">
            <w:pPr>
              <w:widowControl w:val="0"/>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Lista de asistencia y declaración de Quórum Legal.</w:t>
            </w:r>
          </w:p>
          <w:p w:rsidR="009C66E3" w:rsidRDefault="00152F32">
            <w:pPr>
              <w:widowControl w:val="0"/>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Lectura y aprobación del Orden del Día.  </w:t>
            </w:r>
          </w:p>
          <w:p w:rsidR="009C66E3" w:rsidRDefault="00152F32">
            <w:pPr>
              <w:widowControl w:val="0"/>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Generalidades del Programa “Cuidamos a quien nos cuida” Ejercicio 2025.</w:t>
            </w:r>
          </w:p>
          <w:p w:rsidR="009C66E3" w:rsidRDefault="00152F32">
            <w:pPr>
              <w:widowControl w:val="0"/>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Exposición y desahogo de asuntos pendientes del Programa “Cuidamos a quien nos cuida” Ejercicio 2025.</w:t>
            </w:r>
          </w:p>
          <w:p w:rsidR="009C66E3" w:rsidRDefault="00152F32">
            <w:pPr>
              <w:widowControl w:val="0"/>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Asuntos generales.</w:t>
            </w:r>
          </w:p>
          <w:p w:rsidR="009C66E3" w:rsidRDefault="00152F32">
            <w:pPr>
              <w:widowControl w:val="0"/>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Clausura de la Sesión.</w:t>
            </w:r>
          </w:p>
          <w:p w:rsidR="009C66E3" w:rsidRDefault="009C66E3">
            <w:pPr>
              <w:pBdr>
                <w:top w:val="nil"/>
                <w:left w:val="nil"/>
                <w:bottom w:val="nil"/>
                <w:right w:val="nil"/>
                <w:between w:val="nil"/>
              </w:pBdr>
              <w:jc w:val="both"/>
              <w:rPr>
                <w:rFonts w:ascii="Arial" w:eastAsia="Arial" w:hAnsi="Arial" w:cs="Arial"/>
                <w:b/>
                <w:bCs/>
                <w:color w:val="000000"/>
              </w:rPr>
            </w:pPr>
          </w:p>
          <w:p w:rsidR="009C66E3" w:rsidRDefault="009C66E3">
            <w:pPr>
              <w:widowControl w:val="0"/>
              <w:spacing w:line="276" w:lineRule="auto"/>
              <w:jc w:val="center"/>
              <w:rPr>
                <w:rFonts w:ascii="Arial" w:eastAsia="Arial" w:hAnsi="Arial" w:cs="Arial"/>
                <w:sz w:val="22"/>
                <w:szCs w:val="22"/>
              </w:rPr>
            </w:pPr>
          </w:p>
        </w:tc>
      </w:tr>
      <w:tr w:rsidR="009C66E3">
        <w:trPr>
          <w:trHeight w:val="6045"/>
        </w:trPr>
        <w:tc>
          <w:tcPr>
            <w:tcW w:w="10425" w:type="dxa"/>
            <w:gridSpan w:val="2"/>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9C66E3" w:rsidRDefault="00152F32">
            <w:pPr>
              <w:widowControl w:val="0"/>
              <w:spacing w:line="276" w:lineRule="auto"/>
              <w:jc w:val="center"/>
              <w:rPr>
                <w:rFonts w:ascii="Arial" w:eastAsia="Arial" w:hAnsi="Arial" w:cs="Arial"/>
                <w:b/>
                <w:bCs/>
                <w:sz w:val="22"/>
                <w:szCs w:val="22"/>
              </w:rPr>
            </w:pPr>
            <w:r>
              <w:rPr>
                <w:rFonts w:ascii="Arial" w:eastAsia="Arial" w:hAnsi="Arial" w:cs="Arial"/>
                <w:b/>
                <w:bCs/>
                <w:sz w:val="22"/>
                <w:szCs w:val="22"/>
              </w:rPr>
              <w:lastRenderedPageBreak/>
              <w:t>ASISTENCIA</w:t>
            </w:r>
          </w:p>
          <w:p w:rsidR="009C66E3" w:rsidRDefault="009C66E3">
            <w:pPr>
              <w:widowControl w:val="0"/>
              <w:spacing w:line="276" w:lineRule="auto"/>
              <w:jc w:val="center"/>
              <w:rPr>
                <w:rFonts w:ascii="Arial" w:eastAsia="Arial" w:hAnsi="Arial" w:cs="Arial"/>
                <w:b/>
                <w:bCs/>
                <w:sz w:val="22"/>
                <w:szCs w:val="22"/>
              </w:rPr>
            </w:pPr>
          </w:p>
          <w:p w:rsidR="009C66E3" w:rsidRDefault="00152F32">
            <w:pPr>
              <w:rPr>
                <w:rFonts w:ascii="Arial" w:eastAsia="Arial" w:hAnsi="Arial" w:cs="Arial"/>
                <w:b/>
                <w:bCs/>
                <w:sz w:val="22"/>
                <w:szCs w:val="22"/>
              </w:rPr>
            </w:pPr>
            <w:r>
              <w:rPr>
                <w:rFonts w:ascii="Arial" w:eastAsia="Arial" w:hAnsi="Arial" w:cs="Arial"/>
                <w:b/>
                <w:bCs/>
                <w:sz w:val="22"/>
                <w:szCs w:val="22"/>
              </w:rPr>
              <w:t>Carmen Julia Prudencio González                                                                          (Presente)</w:t>
            </w:r>
          </w:p>
          <w:p w:rsidR="009C66E3" w:rsidRDefault="00152F32">
            <w:pPr>
              <w:rPr>
                <w:rFonts w:ascii="Arial" w:eastAsia="Arial" w:hAnsi="Arial" w:cs="Arial"/>
                <w:sz w:val="22"/>
                <w:szCs w:val="22"/>
              </w:rPr>
            </w:pPr>
            <w:r>
              <w:rPr>
                <w:rFonts w:ascii="Arial" w:eastAsia="Arial" w:hAnsi="Arial" w:cs="Arial"/>
                <w:sz w:val="22"/>
                <w:szCs w:val="22"/>
              </w:rPr>
              <w:t xml:space="preserve">Coordinadora General de Combate a la Desigualdad, </w:t>
            </w:r>
          </w:p>
          <w:p w:rsidR="009C66E3" w:rsidRDefault="00152F32">
            <w:pPr>
              <w:rPr>
                <w:rFonts w:ascii="Arial" w:eastAsia="Arial" w:hAnsi="Arial" w:cs="Arial"/>
                <w:sz w:val="22"/>
                <w:szCs w:val="22"/>
              </w:rPr>
            </w:pPr>
            <w:r>
              <w:rPr>
                <w:rFonts w:ascii="Arial" w:eastAsia="Arial" w:hAnsi="Arial" w:cs="Arial"/>
                <w:sz w:val="22"/>
                <w:szCs w:val="22"/>
              </w:rPr>
              <w:t>Presidenta del Comité Dictaminador del Programa “Cuidamos a quien nos cuida” Ejercicio 2025</w:t>
            </w:r>
          </w:p>
          <w:p w:rsidR="009C66E3" w:rsidRDefault="009C66E3">
            <w:pPr>
              <w:rPr>
                <w:rFonts w:ascii="Arial" w:eastAsia="Arial" w:hAnsi="Arial" w:cs="Arial"/>
                <w:sz w:val="22"/>
                <w:szCs w:val="22"/>
              </w:rPr>
            </w:pPr>
          </w:p>
          <w:p w:rsidR="009C66E3" w:rsidRDefault="00152F32">
            <w:pPr>
              <w:rPr>
                <w:rFonts w:ascii="Arial" w:eastAsia="Arial" w:hAnsi="Arial" w:cs="Arial"/>
                <w:b/>
                <w:bCs/>
                <w:sz w:val="22"/>
                <w:szCs w:val="22"/>
              </w:rPr>
            </w:pPr>
            <w:r>
              <w:rPr>
                <w:rFonts w:ascii="Arial" w:eastAsia="Arial" w:hAnsi="Arial" w:cs="Arial"/>
                <w:b/>
                <w:bCs/>
                <w:sz w:val="22"/>
                <w:szCs w:val="22"/>
              </w:rPr>
              <w:t>María Del Carmen Bayardo Solórzano                                                                    (Presente)</w:t>
            </w:r>
          </w:p>
          <w:p w:rsidR="009C66E3" w:rsidRDefault="00152F32">
            <w:pPr>
              <w:rPr>
                <w:rFonts w:ascii="Arial" w:eastAsia="Arial" w:hAnsi="Arial" w:cs="Arial"/>
                <w:sz w:val="22"/>
                <w:szCs w:val="22"/>
              </w:rPr>
            </w:pPr>
            <w:r>
              <w:rPr>
                <w:rFonts w:ascii="Arial" w:eastAsia="Arial" w:hAnsi="Arial" w:cs="Arial"/>
                <w:sz w:val="22"/>
                <w:szCs w:val="22"/>
              </w:rPr>
              <w:t>Directora de Programas Sociales Municipales</w:t>
            </w:r>
          </w:p>
          <w:p w:rsidR="009C66E3" w:rsidRDefault="009C66E3">
            <w:pPr>
              <w:rPr>
                <w:rFonts w:ascii="Arial" w:eastAsia="Arial" w:hAnsi="Arial" w:cs="Arial"/>
                <w:sz w:val="22"/>
                <w:szCs w:val="22"/>
              </w:rPr>
            </w:pPr>
          </w:p>
          <w:p w:rsidR="009C66E3" w:rsidRDefault="00152F32">
            <w:pPr>
              <w:rPr>
                <w:rFonts w:ascii="Arial" w:eastAsia="Arial" w:hAnsi="Arial" w:cs="Arial"/>
                <w:b/>
                <w:bCs/>
                <w:sz w:val="22"/>
                <w:szCs w:val="22"/>
              </w:rPr>
            </w:pPr>
            <w:r>
              <w:rPr>
                <w:rFonts w:ascii="Arial" w:eastAsia="Arial" w:hAnsi="Arial" w:cs="Arial"/>
                <w:b/>
                <w:bCs/>
                <w:sz w:val="22"/>
                <w:szCs w:val="22"/>
              </w:rPr>
              <w:t>Sandra García Miranda                                                                                             (Presente)</w:t>
            </w:r>
          </w:p>
          <w:p w:rsidR="009C66E3" w:rsidRDefault="00152F32">
            <w:pPr>
              <w:rPr>
                <w:rFonts w:ascii="Arial" w:eastAsia="Arial" w:hAnsi="Arial" w:cs="Arial"/>
                <w:sz w:val="22"/>
                <w:szCs w:val="22"/>
              </w:rPr>
            </w:pPr>
            <w:r>
              <w:rPr>
                <w:rFonts w:ascii="Arial" w:eastAsia="Arial" w:hAnsi="Arial" w:cs="Arial"/>
                <w:sz w:val="22"/>
                <w:szCs w:val="22"/>
              </w:rPr>
              <w:t>En representación de la Tesorera Municipal del Gobierno de Guadalajara.</w:t>
            </w:r>
          </w:p>
          <w:p w:rsidR="009C66E3" w:rsidRDefault="009C66E3">
            <w:pPr>
              <w:rPr>
                <w:rFonts w:ascii="Arial" w:eastAsia="Arial" w:hAnsi="Arial" w:cs="Arial"/>
                <w:sz w:val="22"/>
                <w:szCs w:val="22"/>
              </w:rPr>
            </w:pPr>
          </w:p>
          <w:p w:rsidR="009C66E3" w:rsidRDefault="00152F32">
            <w:pPr>
              <w:rPr>
                <w:rFonts w:ascii="Arial" w:eastAsia="Arial" w:hAnsi="Arial" w:cs="Arial"/>
                <w:b/>
                <w:bCs/>
                <w:sz w:val="22"/>
                <w:szCs w:val="22"/>
              </w:rPr>
            </w:pPr>
            <w:r>
              <w:rPr>
                <w:rFonts w:ascii="Arial" w:eastAsia="Arial" w:hAnsi="Arial" w:cs="Arial"/>
                <w:b/>
                <w:bCs/>
                <w:sz w:val="22"/>
                <w:szCs w:val="22"/>
              </w:rPr>
              <w:t>Minerva Monjaraz Juárez                                                                                         (Presente)</w:t>
            </w:r>
          </w:p>
          <w:p w:rsidR="009C66E3" w:rsidRDefault="00152F32">
            <w:pPr>
              <w:rPr>
                <w:rFonts w:ascii="Arial" w:eastAsia="Arial" w:hAnsi="Arial" w:cs="Arial"/>
                <w:sz w:val="22"/>
                <w:szCs w:val="22"/>
              </w:rPr>
            </w:pPr>
            <w:r>
              <w:rPr>
                <w:rFonts w:ascii="Arial" w:eastAsia="Arial" w:hAnsi="Arial" w:cs="Arial"/>
                <w:sz w:val="22"/>
                <w:szCs w:val="22"/>
              </w:rPr>
              <w:t>En representación de la Titular de Coordinación de Construcción de la Comunidad</w:t>
            </w:r>
          </w:p>
          <w:p w:rsidR="009C66E3" w:rsidRDefault="009C66E3">
            <w:pPr>
              <w:rPr>
                <w:rFonts w:ascii="Arial" w:eastAsia="Arial" w:hAnsi="Arial" w:cs="Arial"/>
                <w:sz w:val="22"/>
                <w:szCs w:val="22"/>
              </w:rPr>
            </w:pPr>
          </w:p>
          <w:p w:rsidR="009C66E3" w:rsidRDefault="00152F32">
            <w:pPr>
              <w:rPr>
                <w:rFonts w:ascii="Arial" w:eastAsia="Arial" w:hAnsi="Arial" w:cs="Arial"/>
                <w:b/>
                <w:bCs/>
                <w:sz w:val="22"/>
                <w:szCs w:val="22"/>
              </w:rPr>
            </w:pPr>
            <w:r>
              <w:rPr>
                <w:rFonts w:ascii="Arial" w:eastAsia="Arial" w:hAnsi="Arial" w:cs="Arial"/>
                <w:b/>
                <w:bCs/>
                <w:sz w:val="22"/>
                <w:szCs w:val="22"/>
              </w:rPr>
              <w:t>Laura Iveth López Marín                                                                                          (Presente)</w:t>
            </w:r>
          </w:p>
          <w:p w:rsidR="009C66E3" w:rsidRDefault="00152F32">
            <w:pPr>
              <w:rPr>
                <w:rFonts w:ascii="Arial" w:eastAsia="Arial" w:hAnsi="Arial" w:cs="Arial"/>
                <w:sz w:val="22"/>
                <w:szCs w:val="22"/>
              </w:rPr>
            </w:pPr>
            <w:r>
              <w:rPr>
                <w:rFonts w:ascii="Arial" w:eastAsia="Arial" w:hAnsi="Arial" w:cs="Arial"/>
                <w:sz w:val="22"/>
                <w:szCs w:val="22"/>
              </w:rPr>
              <w:t>En representación de la Titular del Sistema para el Desarrollo Integral de la Familia de Guadalajara.</w:t>
            </w:r>
          </w:p>
          <w:p w:rsidR="009C66E3" w:rsidRDefault="009C66E3">
            <w:pPr>
              <w:rPr>
                <w:rFonts w:ascii="Arial" w:eastAsia="Arial" w:hAnsi="Arial" w:cs="Arial"/>
                <w:sz w:val="22"/>
                <w:szCs w:val="22"/>
              </w:rPr>
            </w:pPr>
          </w:p>
          <w:p w:rsidR="009C66E3" w:rsidRDefault="00152F32">
            <w:pPr>
              <w:rPr>
                <w:rFonts w:ascii="Arial" w:eastAsia="Arial" w:hAnsi="Arial" w:cs="Arial"/>
                <w:b/>
                <w:bCs/>
                <w:sz w:val="22"/>
                <w:szCs w:val="22"/>
              </w:rPr>
            </w:pPr>
            <w:r>
              <w:rPr>
                <w:rFonts w:ascii="Arial" w:eastAsia="Arial" w:hAnsi="Arial" w:cs="Arial"/>
                <w:b/>
                <w:bCs/>
                <w:sz w:val="22"/>
                <w:szCs w:val="22"/>
              </w:rPr>
              <w:t xml:space="preserve">Karina Guadalupe Ramírez García                                                                         (Presente)          </w:t>
            </w:r>
          </w:p>
          <w:p w:rsidR="009C66E3" w:rsidRDefault="00152F32">
            <w:pPr>
              <w:rPr>
                <w:rFonts w:ascii="Arial" w:eastAsia="Arial" w:hAnsi="Arial" w:cs="Arial"/>
                <w:sz w:val="22"/>
                <w:szCs w:val="22"/>
              </w:rPr>
            </w:pPr>
            <w:r>
              <w:rPr>
                <w:rFonts w:ascii="Arial" w:eastAsia="Arial" w:hAnsi="Arial" w:cs="Arial"/>
                <w:sz w:val="22"/>
                <w:szCs w:val="22"/>
              </w:rPr>
              <w:t>Titular de la Jefatura del Programa “Cuidamos a quien te Cuida” Ejercicio 2025.</w:t>
            </w:r>
          </w:p>
          <w:p w:rsidR="009C66E3" w:rsidRDefault="00152F32">
            <w:pPr>
              <w:rPr>
                <w:rFonts w:ascii="Arial" w:eastAsia="Arial" w:hAnsi="Arial" w:cs="Arial"/>
                <w:sz w:val="22"/>
                <w:szCs w:val="22"/>
              </w:rPr>
            </w:pPr>
            <w:r>
              <w:rPr>
                <w:rFonts w:ascii="Arial" w:eastAsia="Arial" w:hAnsi="Arial" w:cs="Arial"/>
                <w:sz w:val="22"/>
                <w:szCs w:val="22"/>
              </w:rPr>
              <w:t xml:space="preserve">Secretaria </w:t>
            </w:r>
            <w:r w:rsidR="00270960">
              <w:rPr>
                <w:rFonts w:ascii="Arial" w:eastAsia="Arial" w:hAnsi="Arial" w:cs="Arial"/>
                <w:sz w:val="22"/>
                <w:szCs w:val="22"/>
              </w:rPr>
              <w:t>Técnica</w:t>
            </w:r>
            <w:r>
              <w:rPr>
                <w:rFonts w:ascii="Arial" w:eastAsia="Arial" w:hAnsi="Arial" w:cs="Arial"/>
                <w:sz w:val="22"/>
                <w:szCs w:val="22"/>
              </w:rPr>
              <w:t xml:space="preserve"> del </w:t>
            </w:r>
            <w:r w:rsidR="00270960">
              <w:rPr>
                <w:rFonts w:ascii="Arial" w:eastAsia="Arial" w:hAnsi="Arial" w:cs="Arial"/>
                <w:sz w:val="22"/>
                <w:szCs w:val="22"/>
              </w:rPr>
              <w:t>Comité</w:t>
            </w:r>
            <w:bookmarkStart w:id="0" w:name="_GoBack"/>
            <w:bookmarkEnd w:id="0"/>
            <w:r>
              <w:rPr>
                <w:rFonts w:ascii="Arial" w:eastAsia="Arial" w:hAnsi="Arial" w:cs="Arial"/>
                <w:sz w:val="22"/>
                <w:szCs w:val="22"/>
              </w:rPr>
              <w:t xml:space="preserve"> Dictaminador.</w:t>
            </w:r>
          </w:p>
        </w:tc>
      </w:tr>
    </w:tbl>
    <w:p w:rsidR="009C66E3" w:rsidRDefault="009C66E3">
      <w:pPr>
        <w:jc w:val="center"/>
        <w:rPr>
          <w:rFonts w:ascii="Arial" w:eastAsia="Arial" w:hAnsi="Arial" w:cs="Arial"/>
        </w:rPr>
      </w:pPr>
    </w:p>
    <w:p w:rsidR="009C66E3" w:rsidRDefault="00567991">
      <w:pPr>
        <w:spacing w:before="240" w:after="240"/>
        <w:jc w:val="center"/>
        <w:rPr>
          <w:rFonts w:ascii="Arial" w:eastAsia="Arial" w:hAnsi="Arial" w:cs="Arial"/>
          <w:b/>
          <w:bCs/>
          <w:sz w:val="22"/>
          <w:szCs w:val="22"/>
        </w:rPr>
      </w:pPr>
      <w:r>
        <w:rPr>
          <w:rFonts w:ascii="Arial" w:eastAsia="Arial" w:hAnsi="Arial" w:cs="Arial"/>
          <w:b/>
          <w:bCs/>
          <w:sz w:val="22"/>
          <w:szCs w:val="22"/>
        </w:rPr>
        <w:t>VERSIÓN ESTENOGRÁFICA</w:t>
      </w:r>
      <w:r w:rsidR="00152F32">
        <w:rPr>
          <w:rFonts w:ascii="Arial" w:eastAsia="Arial" w:hAnsi="Arial" w:cs="Arial"/>
          <w:b/>
          <w:bCs/>
          <w:sz w:val="22"/>
          <w:szCs w:val="22"/>
        </w:rPr>
        <w:t xml:space="preserve"> </w:t>
      </w: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la ciudad de Guadalajara Jalisco, siendo las 11:27 once horas con veintisiete minutos, del día 10 diez de marzo del 2026 dos mil veintiséis reunidos quienes integran el Comité Dictaminador del Programa “Cuidamos a quien nos cuida”, Ejercicio 2025, en el despacho de la Titular de la Coordinación General de Combate a la Desigualdad, ubicada en la Unidad Administrativa Reforma sito avenida 5 cinco de febrero número 249 doscientos cuarenta y nueve, colonia Las Conchas, en esta Ciudad; a efecto de desahogar la </w:t>
      </w:r>
      <w:r>
        <w:rPr>
          <w:rFonts w:ascii="Arial" w:eastAsia="Arial" w:hAnsi="Arial" w:cs="Arial"/>
          <w:b/>
          <w:bCs/>
          <w:color w:val="000000"/>
          <w:sz w:val="22"/>
          <w:szCs w:val="22"/>
        </w:rPr>
        <w:t>PRIMERA SESIÓN DEL PROGRAMA “CUIDAMOS A QUIEN NOS CUIDA” EJERCICIO 2025</w:t>
      </w:r>
      <w:r>
        <w:rPr>
          <w:rFonts w:ascii="Arial" w:eastAsia="Arial" w:hAnsi="Arial" w:cs="Arial"/>
          <w:color w:val="000000"/>
          <w:sz w:val="22"/>
          <w:szCs w:val="22"/>
        </w:rPr>
        <w:t xml:space="preserve">; de carácter </w:t>
      </w:r>
      <w:r>
        <w:rPr>
          <w:rFonts w:ascii="Arial" w:eastAsia="Arial" w:hAnsi="Arial" w:cs="Arial"/>
          <w:b/>
          <w:bCs/>
          <w:color w:val="000000"/>
          <w:sz w:val="22"/>
          <w:szCs w:val="22"/>
        </w:rPr>
        <w:t>EXTRAORDINARIA,</w:t>
      </w:r>
      <w:r>
        <w:rPr>
          <w:rFonts w:ascii="Arial" w:eastAsia="Arial" w:hAnsi="Arial" w:cs="Arial"/>
          <w:color w:val="000000"/>
          <w:sz w:val="22"/>
          <w:szCs w:val="22"/>
        </w:rPr>
        <w:t xml:space="preserve"> quienes firman al calce, la cual se desarrolla en los siguientes términos:</w:t>
      </w:r>
    </w:p>
    <w:p w:rsidR="009C66E3" w:rsidRDefault="009C66E3">
      <w:pPr>
        <w:pBdr>
          <w:top w:val="nil"/>
          <w:left w:val="nil"/>
          <w:bottom w:val="nil"/>
          <w:right w:val="nil"/>
          <w:between w:val="nil"/>
        </w:pBdr>
        <w:jc w:val="both"/>
        <w:rPr>
          <w:rFonts w:ascii="Arial" w:eastAsia="Arial" w:hAnsi="Arial" w:cs="Arial"/>
          <w:b/>
          <w:bCs/>
          <w:color w:val="000000"/>
          <w:sz w:val="22"/>
          <w:szCs w:val="22"/>
        </w:rPr>
      </w:pPr>
    </w:p>
    <w:p w:rsidR="009C66E3" w:rsidRDefault="00152F32">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 xml:space="preserve">POR LO QUE RESPECTA AL DESAHOGO AL PRIMER PUNTO DEL ORDEN DEL </w:t>
      </w:r>
      <w:r>
        <w:rPr>
          <w:rFonts w:ascii="Arial" w:eastAsia="Arial" w:hAnsi="Arial" w:cs="Arial"/>
          <w:b/>
          <w:bCs/>
          <w:sz w:val="22"/>
          <w:szCs w:val="22"/>
        </w:rPr>
        <w:t>DÍA</w:t>
      </w:r>
      <w:r>
        <w:rPr>
          <w:rFonts w:ascii="Arial" w:eastAsia="Arial" w:hAnsi="Arial" w:cs="Arial"/>
          <w:b/>
          <w:bCs/>
          <w:color w:val="000000"/>
          <w:sz w:val="22"/>
          <w:szCs w:val="22"/>
        </w:rPr>
        <w:t>, CONSISTENTE EN BIENVENIDA Y PRESENTACIÓN DE LA MODIFICACIÓN EN LA INTEGRACIÓN DEL COMITÉ DICTAMINADOR DEL PROGRAMA “CUIDAMOS A QUIEN NOS CUIDA” EJERCICIO 2025:</w:t>
      </w:r>
    </w:p>
    <w:p w:rsidR="009C66E3" w:rsidRDefault="009C66E3">
      <w:pPr>
        <w:pBdr>
          <w:top w:val="nil"/>
          <w:left w:val="nil"/>
          <w:bottom w:val="nil"/>
          <w:right w:val="nil"/>
          <w:between w:val="nil"/>
        </w:pBdr>
        <w:jc w:val="both"/>
        <w:rPr>
          <w:rFonts w:ascii="Arial" w:eastAsia="Arial" w:hAnsi="Arial" w:cs="Arial"/>
          <w:b/>
          <w:bCs/>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Presidenta del Comité Carmen Julia Prudencio González, dio la cordial bienvenida a todas las asistentes, agradeciendo la presencia de las integrantes del Comité Dictaminador; y a su vez informando respecto del cambio tanto en la titularidad de la Coordinación General de Combate a la Desigualdad como en la Presidencia de este </w:t>
      </w:r>
      <w:r>
        <w:rPr>
          <w:rFonts w:ascii="Arial" w:eastAsia="Arial" w:hAnsi="Arial" w:cs="Arial"/>
          <w:color w:val="000000"/>
          <w:sz w:val="22"/>
          <w:szCs w:val="22"/>
        </w:rPr>
        <w:lastRenderedPageBreak/>
        <w:t>Órgano Colegiado ahora a su cargo, así como también el cambio en la Titularidad de la Dirección de Programas Sociales Municipales, ahora a cargo de María del Carmen Bayardo Solórzano; quienes asumen las atribuciones, responsabilidades y facultades inherentes a la participación de este Comité Dictaminador para dar continuidad al seguimiento de los asuntos pendientes delegados por la anterior administración, dentro de la Dirección de Programas Sociales en específico del Programa “Cuidamos a quien nos cuida” Ejercicio 2025, con estricto apego a las Reglas de Operación del Programa.</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este tenor, la Presidenta del Comité Dictaminador Carmen Julia Prudencio González, instruye a la </w:t>
      </w:r>
      <w:r>
        <w:rPr>
          <w:rFonts w:ascii="Arial" w:eastAsia="Arial" w:hAnsi="Arial" w:cs="Arial"/>
          <w:sz w:val="22"/>
          <w:szCs w:val="22"/>
        </w:rPr>
        <w:t>Titular de la Jefatura del Programa</w:t>
      </w:r>
      <w:r>
        <w:rPr>
          <w:rFonts w:ascii="Arial" w:eastAsia="Arial" w:hAnsi="Arial" w:cs="Arial"/>
          <w:color w:val="000000"/>
          <w:sz w:val="22"/>
          <w:szCs w:val="22"/>
        </w:rPr>
        <w:t xml:space="preserve"> Karina Guadalupe Ramírez García en su carácter de Secretaria Técnica para continuar con el siguiente punto del Orden del Día.</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9C66E3">
      <w:pPr>
        <w:pBdr>
          <w:top w:val="nil"/>
          <w:left w:val="nil"/>
          <w:bottom w:val="nil"/>
          <w:right w:val="nil"/>
          <w:between w:val="nil"/>
        </w:pBdr>
        <w:jc w:val="both"/>
        <w:rPr>
          <w:rFonts w:ascii="Arial" w:eastAsia="Arial" w:hAnsi="Arial" w:cs="Arial"/>
          <w:b/>
          <w:bCs/>
          <w:smallCaps/>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smallCaps/>
          <w:color w:val="000000"/>
          <w:sz w:val="22"/>
          <w:szCs w:val="22"/>
        </w:rPr>
        <w:t>POR LO QUE RESPECTA AL SEGUNDO PUNTO DEL ORDEN DEL DIA “</w:t>
      </w:r>
      <w:r>
        <w:rPr>
          <w:rFonts w:ascii="Arial" w:eastAsia="Arial" w:hAnsi="Arial" w:cs="Arial"/>
          <w:b/>
          <w:bCs/>
          <w:color w:val="000000"/>
          <w:sz w:val="22"/>
          <w:szCs w:val="22"/>
        </w:rPr>
        <w:t xml:space="preserve">LISTA DE ASISTENCIA Y DECLARACIÓN DE QUÓRUM LEGAL”, </w:t>
      </w:r>
      <w:r>
        <w:rPr>
          <w:rFonts w:ascii="Arial" w:eastAsia="Arial" w:hAnsi="Arial" w:cs="Arial"/>
          <w:color w:val="000000"/>
          <w:sz w:val="22"/>
          <w:szCs w:val="22"/>
        </w:rPr>
        <w:t xml:space="preserve">la </w:t>
      </w:r>
      <w:r>
        <w:rPr>
          <w:rFonts w:ascii="Arial" w:eastAsia="Arial" w:hAnsi="Arial" w:cs="Arial"/>
          <w:sz w:val="22"/>
          <w:szCs w:val="22"/>
        </w:rPr>
        <w:t>Secretaria</w:t>
      </w:r>
      <w:r>
        <w:rPr>
          <w:rFonts w:ascii="Arial" w:eastAsia="Arial" w:hAnsi="Arial" w:cs="Arial"/>
          <w:color w:val="000000"/>
          <w:sz w:val="22"/>
          <w:szCs w:val="22"/>
        </w:rPr>
        <w:t xml:space="preserve"> Técnica Karina Guadalupe Ramírez García, procede a nombrar lista de asistencia:</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9C66E3">
      <w:pPr>
        <w:pBdr>
          <w:top w:val="nil"/>
          <w:left w:val="nil"/>
          <w:bottom w:val="nil"/>
          <w:right w:val="nil"/>
          <w:between w:val="nil"/>
        </w:pBdr>
        <w:jc w:val="both"/>
        <w:rPr>
          <w:rFonts w:ascii="Arial" w:eastAsia="Arial" w:hAnsi="Arial" w:cs="Arial"/>
          <w:smallCaps/>
          <w:color w:val="000000"/>
          <w:sz w:val="22"/>
          <w:szCs w:val="22"/>
        </w:rPr>
      </w:pPr>
    </w:p>
    <w:tbl>
      <w:tblPr>
        <w:tblStyle w:val="a0"/>
        <w:tblpPr w:leftFromText="141" w:rightFromText="141" w:vertAnchor="text" w:tblpX="236"/>
        <w:tblW w:w="836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4"/>
        <w:gridCol w:w="2616"/>
        <w:gridCol w:w="3402"/>
        <w:gridCol w:w="1842"/>
      </w:tblGrid>
      <w:tr w:rsidR="009C66E3">
        <w:tc>
          <w:tcPr>
            <w:tcW w:w="504" w:type="dxa"/>
          </w:tcPr>
          <w:p w:rsidR="009C66E3" w:rsidRDefault="00152F32">
            <w:pPr>
              <w:rPr>
                <w:rFonts w:ascii="Arial" w:eastAsia="Arial" w:hAnsi="Arial" w:cs="Arial"/>
                <w:b/>
                <w:bCs/>
                <w:sz w:val="22"/>
                <w:szCs w:val="22"/>
              </w:rPr>
            </w:pPr>
            <w:r>
              <w:rPr>
                <w:rFonts w:ascii="Arial" w:eastAsia="Arial" w:hAnsi="Arial" w:cs="Arial"/>
                <w:b/>
                <w:bCs/>
                <w:sz w:val="22"/>
                <w:szCs w:val="22"/>
              </w:rPr>
              <w:t>1.</w:t>
            </w:r>
          </w:p>
        </w:tc>
        <w:tc>
          <w:tcPr>
            <w:tcW w:w="2616" w:type="dxa"/>
          </w:tcPr>
          <w:p w:rsidR="009C66E3" w:rsidRDefault="00152F32">
            <w:pPr>
              <w:jc w:val="both"/>
              <w:rPr>
                <w:rFonts w:ascii="Arial" w:eastAsia="Arial" w:hAnsi="Arial" w:cs="Arial"/>
                <w:sz w:val="22"/>
                <w:szCs w:val="22"/>
              </w:rPr>
            </w:pPr>
            <w:r>
              <w:rPr>
                <w:rFonts w:ascii="Arial" w:eastAsia="Arial" w:hAnsi="Arial" w:cs="Arial"/>
                <w:sz w:val="22"/>
                <w:szCs w:val="22"/>
              </w:rPr>
              <w:t>Carmen Julia Prudencio González.</w:t>
            </w:r>
          </w:p>
        </w:tc>
        <w:tc>
          <w:tcPr>
            <w:tcW w:w="3402" w:type="dxa"/>
          </w:tcPr>
          <w:p w:rsidR="009C66E3" w:rsidRDefault="00152F32">
            <w:pPr>
              <w:jc w:val="both"/>
              <w:rPr>
                <w:rFonts w:ascii="Arial" w:eastAsia="Arial" w:hAnsi="Arial" w:cs="Arial"/>
                <w:sz w:val="22"/>
                <w:szCs w:val="22"/>
              </w:rPr>
            </w:pPr>
            <w:r>
              <w:rPr>
                <w:rFonts w:ascii="Arial" w:eastAsia="Arial" w:hAnsi="Arial" w:cs="Arial"/>
                <w:sz w:val="22"/>
                <w:szCs w:val="22"/>
              </w:rPr>
              <w:t>Coordinadora General de Combate a la Desigualdad.</w:t>
            </w:r>
          </w:p>
        </w:tc>
        <w:tc>
          <w:tcPr>
            <w:tcW w:w="1842" w:type="dxa"/>
            <w:vAlign w:val="center"/>
          </w:tcPr>
          <w:p w:rsidR="009C66E3" w:rsidRDefault="00152F32">
            <w:pPr>
              <w:jc w:val="center"/>
              <w:rPr>
                <w:rFonts w:ascii="Arial" w:eastAsia="Arial" w:hAnsi="Arial" w:cs="Arial"/>
                <w:sz w:val="22"/>
                <w:szCs w:val="22"/>
              </w:rPr>
            </w:pPr>
            <w:r>
              <w:rPr>
                <w:rFonts w:ascii="Arial" w:eastAsia="Arial" w:hAnsi="Arial" w:cs="Arial"/>
                <w:sz w:val="22"/>
                <w:szCs w:val="22"/>
              </w:rPr>
              <w:t>Presente.</w:t>
            </w:r>
          </w:p>
        </w:tc>
      </w:tr>
      <w:tr w:rsidR="009C66E3">
        <w:tc>
          <w:tcPr>
            <w:tcW w:w="504" w:type="dxa"/>
          </w:tcPr>
          <w:p w:rsidR="009C66E3" w:rsidRDefault="00152F32">
            <w:pPr>
              <w:rPr>
                <w:rFonts w:ascii="Arial" w:eastAsia="Arial" w:hAnsi="Arial" w:cs="Arial"/>
                <w:b/>
                <w:bCs/>
                <w:sz w:val="22"/>
                <w:szCs w:val="22"/>
              </w:rPr>
            </w:pPr>
            <w:r>
              <w:rPr>
                <w:rFonts w:ascii="Arial" w:eastAsia="Arial" w:hAnsi="Arial" w:cs="Arial"/>
                <w:b/>
                <w:bCs/>
                <w:sz w:val="22"/>
                <w:szCs w:val="22"/>
              </w:rPr>
              <w:t>2.</w:t>
            </w:r>
          </w:p>
        </w:tc>
        <w:tc>
          <w:tcPr>
            <w:tcW w:w="2616" w:type="dxa"/>
          </w:tcPr>
          <w:p w:rsidR="009C66E3" w:rsidRDefault="00152F32">
            <w:pPr>
              <w:jc w:val="both"/>
              <w:rPr>
                <w:rFonts w:ascii="Arial" w:eastAsia="Arial" w:hAnsi="Arial" w:cs="Arial"/>
                <w:sz w:val="22"/>
                <w:szCs w:val="22"/>
              </w:rPr>
            </w:pPr>
            <w:r>
              <w:rPr>
                <w:rFonts w:ascii="Arial" w:eastAsia="Arial" w:hAnsi="Arial" w:cs="Arial"/>
                <w:sz w:val="22"/>
                <w:szCs w:val="22"/>
              </w:rPr>
              <w:t>María del Carmen Bayardo Solórzano.</w:t>
            </w:r>
          </w:p>
        </w:tc>
        <w:tc>
          <w:tcPr>
            <w:tcW w:w="3402" w:type="dxa"/>
          </w:tcPr>
          <w:p w:rsidR="009C66E3" w:rsidRDefault="00152F32">
            <w:pPr>
              <w:jc w:val="both"/>
              <w:rPr>
                <w:rFonts w:ascii="Arial" w:eastAsia="Arial" w:hAnsi="Arial" w:cs="Arial"/>
                <w:sz w:val="22"/>
                <w:szCs w:val="22"/>
              </w:rPr>
            </w:pPr>
            <w:r>
              <w:rPr>
                <w:rFonts w:ascii="Arial" w:eastAsia="Arial" w:hAnsi="Arial" w:cs="Arial"/>
                <w:sz w:val="22"/>
                <w:szCs w:val="22"/>
              </w:rPr>
              <w:t>Directora de Programas Sociales Municipales.</w:t>
            </w:r>
          </w:p>
        </w:tc>
        <w:tc>
          <w:tcPr>
            <w:tcW w:w="1842" w:type="dxa"/>
            <w:vAlign w:val="center"/>
          </w:tcPr>
          <w:p w:rsidR="009C66E3" w:rsidRDefault="00152F32">
            <w:pPr>
              <w:jc w:val="center"/>
              <w:rPr>
                <w:rFonts w:ascii="Arial" w:eastAsia="Arial" w:hAnsi="Arial" w:cs="Arial"/>
                <w:sz w:val="22"/>
                <w:szCs w:val="22"/>
              </w:rPr>
            </w:pPr>
            <w:r>
              <w:rPr>
                <w:rFonts w:ascii="Arial" w:eastAsia="Arial" w:hAnsi="Arial" w:cs="Arial"/>
                <w:sz w:val="22"/>
                <w:szCs w:val="22"/>
              </w:rPr>
              <w:t>Presente.</w:t>
            </w:r>
          </w:p>
        </w:tc>
      </w:tr>
      <w:tr w:rsidR="009C66E3">
        <w:tc>
          <w:tcPr>
            <w:tcW w:w="504" w:type="dxa"/>
          </w:tcPr>
          <w:p w:rsidR="009C66E3" w:rsidRDefault="00152F32">
            <w:pPr>
              <w:rPr>
                <w:rFonts w:ascii="Arial" w:eastAsia="Arial" w:hAnsi="Arial" w:cs="Arial"/>
                <w:b/>
                <w:bCs/>
                <w:sz w:val="22"/>
                <w:szCs w:val="22"/>
              </w:rPr>
            </w:pPr>
            <w:r>
              <w:rPr>
                <w:rFonts w:ascii="Arial" w:eastAsia="Arial" w:hAnsi="Arial" w:cs="Arial"/>
                <w:b/>
                <w:bCs/>
                <w:sz w:val="22"/>
                <w:szCs w:val="22"/>
              </w:rPr>
              <w:t>3.-</w:t>
            </w:r>
          </w:p>
        </w:tc>
        <w:tc>
          <w:tcPr>
            <w:tcW w:w="2616" w:type="dxa"/>
          </w:tcPr>
          <w:p w:rsidR="009C66E3" w:rsidRDefault="00152F32">
            <w:pPr>
              <w:jc w:val="both"/>
              <w:rPr>
                <w:rFonts w:ascii="Arial" w:eastAsia="Arial" w:hAnsi="Arial" w:cs="Arial"/>
                <w:sz w:val="22"/>
                <w:szCs w:val="22"/>
              </w:rPr>
            </w:pPr>
            <w:r>
              <w:rPr>
                <w:rFonts w:ascii="Arial" w:eastAsia="Arial" w:hAnsi="Arial" w:cs="Arial"/>
                <w:sz w:val="22"/>
                <w:szCs w:val="22"/>
              </w:rPr>
              <w:t>Sandra García Miranda.</w:t>
            </w:r>
          </w:p>
        </w:tc>
        <w:tc>
          <w:tcPr>
            <w:tcW w:w="3402" w:type="dxa"/>
          </w:tcPr>
          <w:p w:rsidR="009C66E3" w:rsidRDefault="00152F32">
            <w:pPr>
              <w:jc w:val="both"/>
              <w:rPr>
                <w:rFonts w:ascii="Arial" w:eastAsia="Arial" w:hAnsi="Arial" w:cs="Arial"/>
                <w:sz w:val="22"/>
                <w:szCs w:val="22"/>
              </w:rPr>
            </w:pPr>
            <w:r>
              <w:rPr>
                <w:rFonts w:ascii="Arial" w:eastAsia="Arial" w:hAnsi="Arial" w:cs="Arial"/>
                <w:sz w:val="22"/>
                <w:szCs w:val="22"/>
              </w:rPr>
              <w:t>Representante de la Titular de la Tesorería del Municipio de Guadalajara.</w:t>
            </w:r>
          </w:p>
        </w:tc>
        <w:tc>
          <w:tcPr>
            <w:tcW w:w="1842" w:type="dxa"/>
            <w:vAlign w:val="center"/>
          </w:tcPr>
          <w:p w:rsidR="009C66E3" w:rsidRDefault="00152F32">
            <w:pPr>
              <w:jc w:val="center"/>
              <w:rPr>
                <w:rFonts w:ascii="Arial" w:eastAsia="Arial" w:hAnsi="Arial" w:cs="Arial"/>
                <w:sz w:val="22"/>
                <w:szCs w:val="22"/>
              </w:rPr>
            </w:pPr>
            <w:r>
              <w:rPr>
                <w:rFonts w:ascii="Arial" w:eastAsia="Arial" w:hAnsi="Arial" w:cs="Arial"/>
                <w:sz w:val="22"/>
                <w:szCs w:val="22"/>
              </w:rPr>
              <w:t>Presente.</w:t>
            </w:r>
          </w:p>
        </w:tc>
      </w:tr>
      <w:tr w:rsidR="009C66E3">
        <w:tc>
          <w:tcPr>
            <w:tcW w:w="504" w:type="dxa"/>
          </w:tcPr>
          <w:p w:rsidR="009C66E3" w:rsidRDefault="00152F32">
            <w:pPr>
              <w:rPr>
                <w:rFonts w:ascii="Arial" w:eastAsia="Arial" w:hAnsi="Arial" w:cs="Arial"/>
                <w:b/>
                <w:bCs/>
                <w:sz w:val="22"/>
                <w:szCs w:val="22"/>
              </w:rPr>
            </w:pPr>
            <w:r>
              <w:rPr>
                <w:rFonts w:ascii="Arial" w:eastAsia="Arial" w:hAnsi="Arial" w:cs="Arial"/>
                <w:b/>
                <w:bCs/>
                <w:sz w:val="22"/>
                <w:szCs w:val="22"/>
              </w:rPr>
              <w:t>4.-</w:t>
            </w:r>
          </w:p>
        </w:tc>
        <w:tc>
          <w:tcPr>
            <w:tcW w:w="2616" w:type="dxa"/>
          </w:tcPr>
          <w:p w:rsidR="009C66E3" w:rsidRDefault="00152F32">
            <w:pPr>
              <w:jc w:val="both"/>
              <w:rPr>
                <w:rFonts w:ascii="Arial" w:eastAsia="Arial" w:hAnsi="Arial" w:cs="Arial"/>
                <w:sz w:val="22"/>
                <w:szCs w:val="22"/>
              </w:rPr>
            </w:pPr>
            <w:r>
              <w:rPr>
                <w:rFonts w:ascii="Arial" w:eastAsia="Arial" w:hAnsi="Arial" w:cs="Arial"/>
                <w:sz w:val="22"/>
                <w:szCs w:val="22"/>
              </w:rPr>
              <w:t>Minerva Monjaraz Juárez.</w:t>
            </w:r>
          </w:p>
        </w:tc>
        <w:tc>
          <w:tcPr>
            <w:tcW w:w="3402" w:type="dxa"/>
          </w:tcPr>
          <w:p w:rsidR="009C66E3" w:rsidRDefault="00152F32">
            <w:pPr>
              <w:jc w:val="both"/>
              <w:rPr>
                <w:rFonts w:ascii="Arial" w:eastAsia="Arial" w:hAnsi="Arial" w:cs="Arial"/>
                <w:sz w:val="22"/>
                <w:szCs w:val="22"/>
              </w:rPr>
            </w:pPr>
            <w:r>
              <w:rPr>
                <w:rFonts w:ascii="Arial" w:eastAsia="Arial" w:hAnsi="Arial" w:cs="Arial"/>
                <w:sz w:val="22"/>
                <w:szCs w:val="22"/>
              </w:rPr>
              <w:t>Representante de la Titular de la Coordinación de Construcción de la Comunidad.</w:t>
            </w:r>
          </w:p>
        </w:tc>
        <w:tc>
          <w:tcPr>
            <w:tcW w:w="1842" w:type="dxa"/>
            <w:vAlign w:val="center"/>
          </w:tcPr>
          <w:p w:rsidR="009C66E3" w:rsidRDefault="00152F32">
            <w:pPr>
              <w:jc w:val="center"/>
              <w:rPr>
                <w:rFonts w:ascii="Arial" w:eastAsia="Arial" w:hAnsi="Arial" w:cs="Arial"/>
                <w:sz w:val="22"/>
                <w:szCs w:val="22"/>
              </w:rPr>
            </w:pPr>
            <w:r>
              <w:rPr>
                <w:rFonts w:ascii="Arial" w:eastAsia="Arial" w:hAnsi="Arial" w:cs="Arial"/>
                <w:sz w:val="22"/>
                <w:szCs w:val="22"/>
              </w:rPr>
              <w:t>Presente.</w:t>
            </w:r>
          </w:p>
        </w:tc>
      </w:tr>
      <w:tr w:rsidR="009C66E3">
        <w:tc>
          <w:tcPr>
            <w:tcW w:w="504" w:type="dxa"/>
          </w:tcPr>
          <w:p w:rsidR="009C66E3" w:rsidRDefault="00152F32">
            <w:pPr>
              <w:jc w:val="center"/>
              <w:rPr>
                <w:rFonts w:ascii="Arial" w:eastAsia="Arial" w:hAnsi="Arial" w:cs="Arial"/>
                <w:b/>
                <w:bCs/>
                <w:sz w:val="22"/>
                <w:szCs w:val="22"/>
              </w:rPr>
            </w:pPr>
            <w:r>
              <w:rPr>
                <w:rFonts w:ascii="Arial" w:eastAsia="Arial" w:hAnsi="Arial" w:cs="Arial"/>
                <w:b/>
                <w:bCs/>
                <w:sz w:val="22"/>
                <w:szCs w:val="22"/>
              </w:rPr>
              <w:t>5.-</w:t>
            </w:r>
          </w:p>
        </w:tc>
        <w:tc>
          <w:tcPr>
            <w:tcW w:w="2616" w:type="dxa"/>
          </w:tcPr>
          <w:p w:rsidR="009C66E3" w:rsidRDefault="00152F32">
            <w:pPr>
              <w:jc w:val="both"/>
              <w:rPr>
                <w:rFonts w:ascii="Arial" w:eastAsia="Arial" w:hAnsi="Arial" w:cs="Arial"/>
                <w:sz w:val="22"/>
                <w:szCs w:val="22"/>
              </w:rPr>
            </w:pPr>
            <w:r>
              <w:rPr>
                <w:rFonts w:ascii="Arial" w:eastAsia="Arial" w:hAnsi="Arial" w:cs="Arial"/>
                <w:sz w:val="22"/>
                <w:szCs w:val="22"/>
              </w:rPr>
              <w:t>Laura Iveth López Marín.</w:t>
            </w:r>
          </w:p>
        </w:tc>
        <w:tc>
          <w:tcPr>
            <w:tcW w:w="3402" w:type="dxa"/>
          </w:tcPr>
          <w:p w:rsidR="009C66E3" w:rsidRDefault="00152F32">
            <w:pPr>
              <w:jc w:val="both"/>
              <w:rPr>
                <w:rFonts w:ascii="Arial" w:eastAsia="Arial" w:hAnsi="Arial" w:cs="Arial"/>
                <w:sz w:val="22"/>
                <w:szCs w:val="22"/>
              </w:rPr>
            </w:pPr>
            <w:r>
              <w:rPr>
                <w:rFonts w:ascii="Arial" w:eastAsia="Arial" w:hAnsi="Arial" w:cs="Arial"/>
                <w:sz w:val="22"/>
                <w:szCs w:val="22"/>
              </w:rPr>
              <w:t>Representante de la Titular Del Sistema para el Desarrollo Integral de la Familia de Guadalajara.</w:t>
            </w:r>
          </w:p>
        </w:tc>
        <w:tc>
          <w:tcPr>
            <w:tcW w:w="1842" w:type="dxa"/>
            <w:vAlign w:val="center"/>
          </w:tcPr>
          <w:p w:rsidR="009C66E3" w:rsidRDefault="00152F32">
            <w:pPr>
              <w:jc w:val="center"/>
              <w:rPr>
                <w:rFonts w:ascii="Arial" w:eastAsia="Arial" w:hAnsi="Arial" w:cs="Arial"/>
                <w:sz w:val="22"/>
                <w:szCs w:val="22"/>
              </w:rPr>
            </w:pPr>
            <w:r>
              <w:rPr>
                <w:rFonts w:ascii="Arial" w:eastAsia="Arial" w:hAnsi="Arial" w:cs="Arial"/>
                <w:sz w:val="22"/>
                <w:szCs w:val="22"/>
              </w:rPr>
              <w:t>Presente.</w:t>
            </w:r>
          </w:p>
        </w:tc>
      </w:tr>
      <w:tr w:rsidR="009C66E3">
        <w:tc>
          <w:tcPr>
            <w:tcW w:w="504" w:type="dxa"/>
          </w:tcPr>
          <w:p w:rsidR="009C66E3" w:rsidRDefault="00152F32">
            <w:pPr>
              <w:jc w:val="center"/>
              <w:rPr>
                <w:rFonts w:ascii="Arial" w:eastAsia="Arial" w:hAnsi="Arial" w:cs="Arial"/>
                <w:b/>
                <w:bCs/>
                <w:sz w:val="22"/>
                <w:szCs w:val="22"/>
              </w:rPr>
            </w:pPr>
            <w:r>
              <w:rPr>
                <w:rFonts w:ascii="Arial" w:eastAsia="Arial" w:hAnsi="Arial" w:cs="Arial"/>
                <w:b/>
                <w:bCs/>
                <w:sz w:val="22"/>
                <w:szCs w:val="22"/>
              </w:rPr>
              <w:t>6.</w:t>
            </w:r>
          </w:p>
        </w:tc>
        <w:tc>
          <w:tcPr>
            <w:tcW w:w="2616" w:type="dxa"/>
          </w:tcPr>
          <w:p w:rsidR="009C66E3" w:rsidRDefault="00152F32">
            <w:pPr>
              <w:jc w:val="both"/>
              <w:rPr>
                <w:rFonts w:ascii="Arial" w:eastAsia="Arial" w:hAnsi="Arial" w:cs="Arial"/>
                <w:sz w:val="22"/>
                <w:szCs w:val="22"/>
              </w:rPr>
            </w:pPr>
            <w:r>
              <w:rPr>
                <w:rFonts w:ascii="Arial" w:eastAsia="Arial" w:hAnsi="Arial" w:cs="Arial"/>
                <w:sz w:val="22"/>
                <w:szCs w:val="22"/>
              </w:rPr>
              <w:t>Karina Guadalupe Ramírez García.</w:t>
            </w:r>
          </w:p>
        </w:tc>
        <w:tc>
          <w:tcPr>
            <w:tcW w:w="3402" w:type="dxa"/>
          </w:tcPr>
          <w:p w:rsidR="009C66E3" w:rsidRDefault="00152F32">
            <w:pPr>
              <w:jc w:val="both"/>
              <w:rPr>
                <w:rFonts w:ascii="Arial" w:eastAsia="Arial" w:hAnsi="Arial" w:cs="Arial"/>
                <w:sz w:val="22"/>
                <w:szCs w:val="22"/>
              </w:rPr>
            </w:pPr>
            <w:r>
              <w:rPr>
                <w:rFonts w:ascii="Arial" w:eastAsia="Arial" w:hAnsi="Arial" w:cs="Arial"/>
                <w:sz w:val="22"/>
                <w:szCs w:val="22"/>
              </w:rPr>
              <w:t>Titular de la Jefatura del Programa “Cuidamos a quien te cuida”</w:t>
            </w:r>
          </w:p>
        </w:tc>
        <w:tc>
          <w:tcPr>
            <w:tcW w:w="1842" w:type="dxa"/>
            <w:vAlign w:val="center"/>
          </w:tcPr>
          <w:p w:rsidR="009C66E3" w:rsidRDefault="00152F32">
            <w:pPr>
              <w:jc w:val="center"/>
              <w:rPr>
                <w:rFonts w:ascii="Arial" w:eastAsia="Arial" w:hAnsi="Arial" w:cs="Arial"/>
                <w:sz w:val="22"/>
                <w:szCs w:val="22"/>
              </w:rPr>
            </w:pPr>
            <w:r>
              <w:rPr>
                <w:rFonts w:ascii="Arial" w:eastAsia="Arial" w:hAnsi="Arial" w:cs="Arial"/>
                <w:sz w:val="22"/>
                <w:szCs w:val="22"/>
              </w:rPr>
              <w:t>Presente.</w:t>
            </w:r>
          </w:p>
        </w:tc>
      </w:tr>
    </w:tbl>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Así mismo, al estar presente la totalidad de las personas convocadas se llega al siguiente:</w:t>
      </w:r>
    </w:p>
    <w:p w:rsidR="009C66E3" w:rsidRDefault="009C66E3">
      <w:pPr>
        <w:pBdr>
          <w:top w:val="nil"/>
          <w:left w:val="nil"/>
          <w:bottom w:val="nil"/>
          <w:right w:val="nil"/>
          <w:between w:val="nil"/>
        </w:pBdr>
        <w:rPr>
          <w:rFonts w:ascii="Arial" w:eastAsia="Arial" w:hAnsi="Arial" w:cs="Arial"/>
          <w:b/>
          <w:bCs/>
          <w:color w:val="000000"/>
          <w:sz w:val="22"/>
          <w:szCs w:val="22"/>
        </w:rPr>
      </w:pPr>
    </w:p>
    <w:p w:rsidR="009C66E3" w:rsidRDefault="009C66E3">
      <w:pPr>
        <w:pBdr>
          <w:top w:val="nil"/>
          <w:left w:val="nil"/>
          <w:bottom w:val="nil"/>
          <w:right w:val="nil"/>
          <w:between w:val="nil"/>
        </w:pBdr>
        <w:jc w:val="center"/>
        <w:rPr>
          <w:rFonts w:ascii="Arial" w:eastAsia="Arial" w:hAnsi="Arial" w:cs="Arial"/>
          <w:b/>
          <w:bCs/>
          <w:color w:val="000000"/>
          <w:sz w:val="22"/>
          <w:szCs w:val="22"/>
        </w:rPr>
      </w:pPr>
    </w:p>
    <w:p w:rsidR="009C66E3" w:rsidRDefault="00152F32">
      <w:pPr>
        <w:pBdr>
          <w:top w:val="nil"/>
          <w:left w:val="nil"/>
          <w:bottom w:val="nil"/>
          <w:right w:val="nil"/>
          <w:between w:val="nil"/>
        </w:pBdr>
        <w:jc w:val="center"/>
        <w:rPr>
          <w:rFonts w:ascii="Arial" w:eastAsia="Arial" w:hAnsi="Arial" w:cs="Arial"/>
          <w:b/>
          <w:bCs/>
          <w:color w:val="000000"/>
          <w:sz w:val="22"/>
          <w:szCs w:val="22"/>
        </w:rPr>
      </w:pPr>
      <w:r>
        <w:rPr>
          <w:rFonts w:ascii="Arial" w:eastAsia="Arial" w:hAnsi="Arial" w:cs="Arial"/>
          <w:b/>
          <w:bCs/>
          <w:color w:val="000000"/>
          <w:sz w:val="22"/>
          <w:szCs w:val="22"/>
        </w:rPr>
        <w:t>ACUERDO PRIMERO.</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Una vez verificado que se encuentra la totalidad de las convocadas se declara </w:t>
      </w:r>
      <w:r>
        <w:rPr>
          <w:rFonts w:ascii="Arial" w:eastAsia="Arial" w:hAnsi="Arial" w:cs="Arial"/>
          <w:sz w:val="22"/>
          <w:szCs w:val="22"/>
        </w:rPr>
        <w:t>quórum</w:t>
      </w:r>
      <w:r>
        <w:rPr>
          <w:rFonts w:ascii="Arial" w:eastAsia="Arial" w:hAnsi="Arial" w:cs="Arial"/>
          <w:color w:val="000000"/>
          <w:sz w:val="22"/>
          <w:szCs w:val="22"/>
        </w:rPr>
        <w:t xml:space="preserve"> legal para sesionar de acuerdo con las Reglas de Operación del Programa “Cuidamos a quien nos cuida” Ejercicio 2025.</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La Presidenta del Comité Carmen Julia Prudencio González, solicita a la Secretaria Técnica, Karina Guadalupe Ramírez García, proceda con el desarrollo de la sesión.</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POR LO QUE RESPECTA AL TERCER PUNTO DEL ORDEN DEL DIA</w:t>
      </w:r>
      <w:r>
        <w:rPr>
          <w:rFonts w:ascii="Arial" w:eastAsia="Arial" w:hAnsi="Arial" w:cs="Arial"/>
          <w:color w:val="000000"/>
          <w:sz w:val="22"/>
          <w:szCs w:val="22"/>
        </w:rPr>
        <w:t xml:space="preserve"> “</w:t>
      </w:r>
      <w:r>
        <w:rPr>
          <w:rFonts w:ascii="Arial" w:eastAsia="Arial" w:hAnsi="Arial" w:cs="Arial"/>
          <w:b/>
          <w:bCs/>
          <w:color w:val="000000"/>
          <w:sz w:val="22"/>
          <w:szCs w:val="22"/>
        </w:rPr>
        <w:t xml:space="preserve">LECTURA Y APROBACIÓN DEL ORDEN DEL DÍA”: </w:t>
      </w:r>
      <w:r>
        <w:rPr>
          <w:rFonts w:ascii="Arial" w:eastAsia="Arial" w:hAnsi="Arial" w:cs="Arial"/>
          <w:color w:val="000000"/>
          <w:sz w:val="22"/>
          <w:szCs w:val="22"/>
        </w:rPr>
        <w:t>la Secretaria Técnica Karina Guadalupe Ramírez García, procede a dar lectura del Orden del Día, propuesto en el oficio de Convocatoria:</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center"/>
        <w:rPr>
          <w:rFonts w:ascii="Arial" w:eastAsia="Arial" w:hAnsi="Arial" w:cs="Arial"/>
          <w:b/>
          <w:bCs/>
          <w:color w:val="000000"/>
          <w:sz w:val="22"/>
          <w:szCs w:val="22"/>
        </w:rPr>
      </w:pPr>
      <w:r>
        <w:rPr>
          <w:rFonts w:ascii="Arial" w:eastAsia="Arial" w:hAnsi="Arial" w:cs="Arial"/>
          <w:b/>
          <w:bCs/>
          <w:color w:val="000000"/>
          <w:sz w:val="22"/>
          <w:szCs w:val="22"/>
        </w:rPr>
        <w:t>ORDEN DEL DIA.</w:t>
      </w:r>
    </w:p>
    <w:p w:rsidR="009C66E3" w:rsidRDefault="009C66E3">
      <w:pPr>
        <w:pBdr>
          <w:top w:val="nil"/>
          <w:left w:val="nil"/>
          <w:bottom w:val="nil"/>
          <w:right w:val="nil"/>
          <w:between w:val="nil"/>
        </w:pBdr>
        <w:jc w:val="center"/>
        <w:rPr>
          <w:rFonts w:ascii="Arial" w:eastAsia="Arial" w:hAnsi="Arial" w:cs="Arial"/>
          <w:b/>
          <w:bCs/>
          <w:color w:val="000000"/>
          <w:sz w:val="22"/>
          <w:szCs w:val="22"/>
        </w:rPr>
      </w:pPr>
    </w:p>
    <w:p w:rsidR="009C66E3" w:rsidRDefault="00152F32">
      <w:pPr>
        <w:widowControl w:val="0"/>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Bienvenida y presentación de la modificación en la integración del Comité Dictaminador del Programa “Cuidamos a quien nos cuida” Ejercicio 2025.</w:t>
      </w:r>
    </w:p>
    <w:p w:rsidR="009C66E3" w:rsidRDefault="00152F32">
      <w:pPr>
        <w:widowControl w:val="0"/>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Lista de asistencia y declaración de Quórum Legal.</w:t>
      </w:r>
    </w:p>
    <w:p w:rsidR="009C66E3" w:rsidRDefault="00152F32">
      <w:pPr>
        <w:widowControl w:val="0"/>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Lectura y aprobación del Orden del Día.  </w:t>
      </w:r>
    </w:p>
    <w:p w:rsidR="009C66E3" w:rsidRDefault="00152F32">
      <w:pPr>
        <w:widowControl w:val="0"/>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Generalidades del Programa “Cuidamos a quien nos cuida” Ejercicio 2025.</w:t>
      </w:r>
    </w:p>
    <w:p w:rsidR="009C66E3" w:rsidRDefault="00152F32">
      <w:pPr>
        <w:widowControl w:val="0"/>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Exposición y desahogo de asuntos pendientes del Programa “Cuidamos a quien nos cuida” Ejercicio 2025.</w:t>
      </w:r>
    </w:p>
    <w:p w:rsidR="009C66E3" w:rsidRDefault="00152F32">
      <w:pPr>
        <w:widowControl w:val="0"/>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Asuntos generales.</w:t>
      </w:r>
    </w:p>
    <w:p w:rsidR="009C66E3" w:rsidRDefault="00152F32">
      <w:pPr>
        <w:widowControl w:val="0"/>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Clausura de la Sesión.</w:t>
      </w:r>
    </w:p>
    <w:p w:rsidR="009C66E3" w:rsidRDefault="009C66E3">
      <w:pPr>
        <w:pBdr>
          <w:top w:val="nil"/>
          <w:left w:val="nil"/>
          <w:bottom w:val="nil"/>
          <w:right w:val="nil"/>
          <w:between w:val="nil"/>
        </w:pBdr>
        <w:jc w:val="both"/>
        <w:rPr>
          <w:rFonts w:ascii="Arial" w:eastAsia="Arial" w:hAnsi="Arial" w:cs="Arial"/>
          <w:b/>
          <w:bCs/>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sz w:val="22"/>
          <w:szCs w:val="22"/>
        </w:rPr>
        <w:t>L</w:t>
      </w:r>
      <w:r>
        <w:rPr>
          <w:rFonts w:ascii="Arial" w:eastAsia="Arial" w:hAnsi="Arial" w:cs="Arial"/>
          <w:color w:val="000000"/>
          <w:sz w:val="22"/>
          <w:szCs w:val="22"/>
        </w:rPr>
        <w:t xml:space="preserve">a Presidenta del Comité Carmen Julia Prudencio González, solicita si es de aprobarse el Orden del Día propuesto, favor de manifestarlo levantando su mano: resultando lo siguiente: </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center"/>
        <w:rPr>
          <w:rFonts w:ascii="Arial" w:eastAsia="Arial" w:hAnsi="Arial" w:cs="Arial"/>
          <w:b/>
          <w:bCs/>
          <w:color w:val="000000"/>
          <w:sz w:val="22"/>
          <w:szCs w:val="22"/>
        </w:rPr>
      </w:pPr>
      <w:r>
        <w:rPr>
          <w:rFonts w:ascii="Arial" w:eastAsia="Arial" w:hAnsi="Arial" w:cs="Arial"/>
          <w:b/>
          <w:bCs/>
          <w:color w:val="000000"/>
          <w:sz w:val="22"/>
          <w:szCs w:val="22"/>
        </w:rPr>
        <w:t>ACUERDO SEGUNDO.</w:t>
      </w:r>
    </w:p>
    <w:p w:rsidR="009C66E3" w:rsidRDefault="009C66E3">
      <w:pPr>
        <w:pBdr>
          <w:top w:val="nil"/>
          <w:left w:val="nil"/>
          <w:bottom w:val="nil"/>
          <w:right w:val="nil"/>
          <w:between w:val="nil"/>
        </w:pBdr>
        <w:jc w:val="center"/>
        <w:rPr>
          <w:rFonts w:ascii="Arial" w:eastAsia="Arial" w:hAnsi="Arial" w:cs="Arial"/>
          <w:b/>
          <w:bCs/>
          <w:color w:val="000000"/>
          <w:sz w:val="22"/>
          <w:szCs w:val="22"/>
        </w:rPr>
      </w:pPr>
    </w:p>
    <w:p w:rsidR="009C66E3" w:rsidRDefault="00152F32">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No manifestando objeción alguna por parte de las presentes, se aprueba por </w:t>
      </w:r>
      <w:r>
        <w:rPr>
          <w:rFonts w:ascii="Arial" w:eastAsia="Arial" w:hAnsi="Arial" w:cs="Arial"/>
          <w:b/>
          <w:bCs/>
          <w:color w:val="000000"/>
          <w:sz w:val="22"/>
          <w:szCs w:val="22"/>
        </w:rPr>
        <w:t xml:space="preserve">UNANIMIDAD </w:t>
      </w:r>
      <w:r>
        <w:rPr>
          <w:rFonts w:ascii="Arial" w:eastAsia="Arial" w:hAnsi="Arial" w:cs="Arial"/>
          <w:color w:val="000000"/>
          <w:sz w:val="22"/>
          <w:szCs w:val="22"/>
        </w:rPr>
        <w:t>el Orden del Día conforme a la convocatoria emitida con antelación a las convocadas</w:t>
      </w:r>
      <w:r>
        <w:rPr>
          <w:rFonts w:ascii="Arial" w:eastAsia="Arial" w:hAnsi="Arial" w:cs="Arial"/>
          <w:b/>
          <w:bCs/>
          <w:color w:val="000000"/>
          <w:sz w:val="22"/>
          <w:szCs w:val="22"/>
        </w:rPr>
        <w:t>.</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POR LO QUE VE AL CUARTO PUNTO DEL ORDEN DEL DIA: GENERALIDADES DEL PROGRAMA “CUIDAMOS A QUIEN NOS CUIDA” EJERCICIO 2025: </w:t>
      </w:r>
      <w:r>
        <w:rPr>
          <w:rFonts w:ascii="Arial" w:eastAsia="Arial" w:hAnsi="Arial" w:cs="Arial"/>
          <w:color w:val="000000"/>
          <w:sz w:val="22"/>
          <w:szCs w:val="22"/>
        </w:rPr>
        <w:t xml:space="preserve">La Secretaria Técnica Karina Guadalupe Ramírez García, procede a presentar mediante diapositivas proyectadas en pantalla, las Generalidades del Programa “Cuidemos a quien nos cuida” Ejercicio 2025, </w:t>
      </w:r>
      <w:r>
        <w:rPr>
          <w:rFonts w:ascii="Arial" w:eastAsia="Arial" w:hAnsi="Arial" w:cs="Arial"/>
          <w:sz w:val="22"/>
          <w:szCs w:val="22"/>
        </w:rPr>
        <w:t>acordándose</w:t>
      </w:r>
      <w:r>
        <w:rPr>
          <w:rFonts w:ascii="Arial" w:eastAsia="Arial" w:hAnsi="Arial" w:cs="Arial"/>
          <w:color w:val="000000"/>
          <w:sz w:val="22"/>
          <w:szCs w:val="22"/>
        </w:rPr>
        <w:t xml:space="preserve"> el presupuesto, objetivo general, población objetivo y criterios y requisitos de elegibilidad.</w:t>
      </w:r>
    </w:p>
    <w:p w:rsidR="009C66E3" w:rsidRDefault="009C66E3">
      <w:pPr>
        <w:pBdr>
          <w:top w:val="nil"/>
          <w:left w:val="nil"/>
          <w:bottom w:val="nil"/>
          <w:right w:val="nil"/>
          <w:between w:val="nil"/>
        </w:pBdr>
        <w:jc w:val="both"/>
        <w:rPr>
          <w:rFonts w:ascii="Arial" w:eastAsia="Arial" w:hAnsi="Arial" w:cs="Arial"/>
          <w:b/>
          <w:bCs/>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De conformidad que el presente punto del Orden del Día es solo de presentación, no se somete a votación, por lo cual se procedió al siguiente punto. </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 xml:space="preserve">ACTO SEGUIDO, POR LO QUE VE AL QUINTO PUNTO DEL ORDEN DEL DIA: “EXPOSICIÓN Y DESAHOGO DE ASUNTOS PENDIENTES DEL PROGRAMA “CUIDAMOS A QUIEN NOS CUIDA” EJERCICIO 2025”: </w:t>
      </w:r>
    </w:p>
    <w:p w:rsidR="009C66E3" w:rsidRDefault="009C66E3">
      <w:pPr>
        <w:pBdr>
          <w:top w:val="nil"/>
          <w:left w:val="nil"/>
          <w:bottom w:val="nil"/>
          <w:right w:val="nil"/>
          <w:between w:val="nil"/>
        </w:pBdr>
        <w:jc w:val="both"/>
        <w:rPr>
          <w:rFonts w:ascii="Arial" w:eastAsia="Arial" w:hAnsi="Arial" w:cs="Arial"/>
          <w:b/>
          <w:bCs/>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Secretaria Técnica Karina Guadalupe Ramírez García, </w:t>
      </w:r>
      <w:r>
        <w:rPr>
          <w:rFonts w:ascii="Arial" w:eastAsia="Arial" w:hAnsi="Arial" w:cs="Arial"/>
          <w:sz w:val="22"/>
          <w:szCs w:val="22"/>
        </w:rPr>
        <w:t>realizó</w:t>
      </w:r>
      <w:r>
        <w:rPr>
          <w:rFonts w:ascii="Arial" w:eastAsia="Arial" w:hAnsi="Arial" w:cs="Arial"/>
          <w:color w:val="000000"/>
          <w:sz w:val="22"/>
          <w:szCs w:val="22"/>
        </w:rPr>
        <w:t xml:space="preserve"> la siguiente narrativa: </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i/>
          <w:iCs/>
          <w:color w:val="000000"/>
          <w:sz w:val="22"/>
          <w:szCs w:val="22"/>
        </w:rPr>
      </w:pPr>
      <w:r>
        <w:rPr>
          <w:rFonts w:ascii="Arial" w:eastAsia="Arial" w:hAnsi="Arial" w:cs="Arial"/>
          <w:i/>
          <w:iCs/>
          <w:color w:val="000000"/>
          <w:sz w:val="22"/>
          <w:szCs w:val="22"/>
        </w:rPr>
        <w:lastRenderedPageBreak/>
        <w:t>“Siendo el día 3 tres de enero del año en curso, me hace llegar un memorándum la Licenciada Acsa Naharai Pardo Ramírez, Jefa Departamental B, Servidora Pública que fungió en mi representación en su momento como Secretaria Técnica del Comité Dictaminador y como encargada de la Jefatura del Programa “Cuidamos a quien nos cuida”, con motivo de mi licencia de maternidad; dentro del documento que se me hizo llegar se especifica un apartado de asuntos pendientes que a la letra dice:</w:t>
      </w:r>
    </w:p>
    <w:p w:rsidR="009C66E3" w:rsidRDefault="009C66E3">
      <w:pPr>
        <w:pBdr>
          <w:top w:val="nil"/>
          <w:left w:val="nil"/>
          <w:bottom w:val="nil"/>
          <w:right w:val="nil"/>
          <w:between w:val="nil"/>
        </w:pBdr>
        <w:jc w:val="both"/>
        <w:rPr>
          <w:rFonts w:ascii="Arial" w:eastAsia="Arial" w:hAnsi="Arial" w:cs="Arial"/>
          <w:i/>
          <w:iCs/>
          <w:color w:val="000000"/>
          <w:sz w:val="22"/>
          <w:szCs w:val="22"/>
        </w:rPr>
      </w:pPr>
    </w:p>
    <w:p w:rsidR="009C66E3" w:rsidRDefault="00152F32">
      <w:pPr>
        <w:pBdr>
          <w:top w:val="nil"/>
          <w:left w:val="nil"/>
          <w:bottom w:val="nil"/>
          <w:right w:val="nil"/>
          <w:between w:val="nil"/>
        </w:pBdr>
        <w:jc w:val="both"/>
        <w:rPr>
          <w:rFonts w:ascii="Arial" w:eastAsia="Arial" w:hAnsi="Arial" w:cs="Arial"/>
          <w:i/>
          <w:iCs/>
          <w:color w:val="000000"/>
          <w:sz w:val="22"/>
          <w:szCs w:val="22"/>
        </w:rPr>
      </w:pPr>
      <w:r>
        <w:rPr>
          <w:rFonts w:ascii="Arial" w:eastAsia="Arial" w:hAnsi="Arial" w:cs="Arial"/>
          <w:i/>
          <w:iCs/>
          <w:color w:val="000000"/>
          <w:sz w:val="22"/>
          <w:szCs w:val="22"/>
        </w:rPr>
        <w:t>1. Devolución del recurso correspondiente a dos dispersiones mensuales de tres personas que incumplían los requisitos de la convocatoria;</w:t>
      </w:r>
    </w:p>
    <w:p w:rsidR="009C66E3" w:rsidRDefault="00152F32">
      <w:pPr>
        <w:pBdr>
          <w:top w:val="nil"/>
          <w:left w:val="nil"/>
          <w:bottom w:val="nil"/>
          <w:right w:val="nil"/>
          <w:between w:val="nil"/>
        </w:pBdr>
        <w:jc w:val="both"/>
        <w:rPr>
          <w:rFonts w:ascii="Arial" w:eastAsia="Arial" w:hAnsi="Arial" w:cs="Arial"/>
          <w:i/>
          <w:iCs/>
          <w:color w:val="000000"/>
          <w:sz w:val="22"/>
          <w:szCs w:val="22"/>
        </w:rPr>
      </w:pPr>
      <w:r>
        <w:rPr>
          <w:rFonts w:ascii="Arial" w:eastAsia="Arial" w:hAnsi="Arial" w:cs="Arial"/>
          <w:i/>
          <w:iCs/>
          <w:color w:val="000000"/>
          <w:sz w:val="22"/>
          <w:szCs w:val="22"/>
        </w:rPr>
        <w:t>2. Pago pendiente correspondiente a la novena y décima dispersión de la primera convocatoria.</w:t>
      </w:r>
    </w:p>
    <w:p w:rsidR="009C66E3" w:rsidRDefault="00152F32">
      <w:pPr>
        <w:pBdr>
          <w:top w:val="nil"/>
          <w:left w:val="nil"/>
          <w:bottom w:val="nil"/>
          <w:right w:val="nil"/>
          <w:between w:val="nil"/>
        </w:pBdr>
        <w:jc w:val="both"/>
        <w:rPr>
          <w:rFonts w:ascii="Arial" w:eastAsia="Arial" w:hAnsi="Arial" w:cs="Arial"/>
          <w:i/>
          <w:iCs/>
          <w:color w:val="000000"/>
          <w:sz w:val="22"/>
          <w:szCs w:val="22"/>
        </w:rPr>
      </w:pPr>
      <w:r>
        <w:rPr>
          <w:rFonts w:ascii="Arial" w:eastAsia="Arial" w:hAnsi="Arial" w:cs="Arial"/>
          <w:i/>
          <w:iCs/>
          <w:color w:val="000000"/>
          <w:sz w:val="22"/>
          <w:szCs w:val="22"/>
        </w:rPr>
        <w:t>3. Pago pendiente correspondiente a la única dispersión de la segunda convocatoria;</w:t>
      </w:r>
    </w:p>
    <w:p w:rsidR="009C66E3" w:rsidRDefault="00152F32">
      <w:pPr>
        <w:pBdr>
          <w:top w:val="nil"/>
          <w:left w:val="nil"/>
          <w:bottom w:val="nil"/>
          <w:right w:val="nil"/>
          <w:between w:val="nil"/>
        </w:pBdr>
        <w:jc w:val="both"/>
        <w:rPr>
          <w:rFonts w:ascii="Arial" w:eastAsia="Arial" w:hAnsi="Arial" w:cs="Arial"/>
          <w:i/>
          <w:iCs/>
          <w:color w:val="000000"/>
          <w:sz w:val="22"/>
          <w:szCs w:val="22"/>
        </w:rPr>
      </w:pPr>
      <w:r>
        <w:rPr>
          <w:rFonts w:ascii="Arial" w:eastAsia="Arial" w:hAnsi="Arial" w:cs="Arial"/>
          <w:i/>
          <w:iCs/>
          <w:color w:val="000000"/>
          <w:sz w:val="22"/>
          <w:szCs w:val="22"/>
        </w:rPr>
        <w:t>4. Informe final de actividades.</w:t>
      </w:r>
    </w:p>
    <w:p w:rsidR="009C66E3" w:rsidRDefault="00152F32">
      <w:pPr>
        <w:pBdr>
          <w:top w:val="nil"/>
          <w:left w:val="nil"/>
          <w:bottom w:val="nil"/>
          <w:right w:val="nil"/>
          <w:between w:val="nil"/>
        </w:pBdr>
        <w:jc w:val="both"/>
        <w:rPr>
          <w:rFonts w:ascii="Arial" w:eastAsia="Arial" w:hAnsi="Arial" w:cs="Arial"/>
          <w:i/>
          <w:iCs/>
          <w:color w:val="000000"/>
          <w:sz w:val="22"/>
          <w:szCs w:val="22"/>
        </w:rPr>
      </w:pPr>
      <w:r>
        <w:rPr>
          <w:rFonts w:ascii="Arial" w:eastAsia="Arial" w:hAnsi="Arial" w:cs="Arial"/>
          <w:i/>
          <w:iCs/>
          <w:color w:val="000000"/>
          <w:sz w:val="22"/>
          <w:szCs w:val="22"/>
        </w:rPr>
        <w:t>5. Aplicación de instrumento para conocer y medir la percepción a una muestra de las personas beneficiarias.”</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Por lo que la </w:t>
      </w:r>
      <w:r>
        <w:rPr>
          <w:rFonts w:ascii="Arial" w:eastAsia="Arial" w:hAnsi="Arial" w:cs="Arial"/>
          <w:sz w:val="22"/>
          <w:szCs w:val="22"/>
        </w:rPr>
        <w:t>Secretaria</w:t>
      </w:r>
      <w:r>
        <w:rPr>
          <w:rFonts w:ascii="Arial" w:eastAsia="Arial" w:hAnsi="Arial" w:cs="Arial"/>
          <w:color w:val="000000"/>
          <w:sz w:val="22"/>
          <w:szCs w:val="22"/>
        </w:rPr>
        <w:t xml:space="preserve"> Técnica procede al desahogo de cada uno de los Asuntos Pendientes:</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PRIMER ASUNTO PENDIENTE.- “Devolución del recurso correspondiente a dos dispersiones mensuales de tres personas que incumplen requisitos de la convocatoria”;</w:t>
      </w:r>
      <w:r>
        <w:rPr>
          <w:rFonts w:ascii="Arial" w:eastAsia="Arial" w:hAnsi="Arial" w:cs="Arial"/>
          <w:color w:val="000000"/>
          <w:sz w:val="22"/>
          <w:szCs w:val="22"/>
        </w:rPr>
        <w:t xml:space="preserve"> la </w:t>
      </w:r>
      <w:r>
        <w:rPr>
          <w:rFonts w:ascii="Arial" w:eastAsia="Arial" w:hAnsi="Arial" w:cs="Arial"/>
          <w:sz w:val="22"/>
          <w:szCs w:val="22"/>
        </w:rPr>
        <w:t>Secretaria</w:t>
      </w:r>
      <w:r>
        <w:rPr>
          <w:rFonts w:ascii="Arial" w:eastAsia="Arial" w:hAnsi="Arial" w:cs="Arial"/>
          <w:color w:val="000000"/>
          <w:sz w:val="22"/>
          <w:szCs w:val="22"/>
        </w:rPr>
        <w:t xml:space="preserve"> Técnica menciona que los expedientes a lo que hace referencia  este punto son: folio 498 a nombre de Blanca Fuentes Pérez, el folio 1056 a nombre de Alejandro Ignacio  González Topete, el folio 1125 a nombre de María del Carmen Reyes Figueroa, personas aprobadas en la segunda sesión ordinaria con fecha del 10 diez de septiembre del 2025 dos mil veinticinco, manifestando que únicamente se encuentra pendiente notificar la devolución del recurso, en virtud que faltaba que Tesorería les hiciera del conocimiento el medio correspondiente para su respectiva devolución; en virtud que al tiempo de la notificación a las áreas responsables del incumplimiento de los criterios y requisitos de elegibilidad,  ya se habían efectuado el pago de dos meses de apoyo económico equivalentes a $2,400 (dos mil cuatrocientos pesos 00/100 M.N) por persona.</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Por lo que la </w:t>
      </w:r>
      <w:r>
        <w:rPr>
          <w:rFonts w:ascii="Arial" w:eastAsia="Arial" w:hAnsi="Arial" w:cs="Arial"/>
          <w:sz w:val="22"/>
          <w:szCs w:val="22"/>
        </w:rPr>
        <w:t>Secretaria</w:t>
      </w:r>
      <w:r>
        <w:rPr>
          <w:rFonts w:ascii="Arial" w:eastAsia="Arial" w:hAnsi="Arial" w:cs="Arial"/>
          <w:color w:val="000000"/>
          <w:sz w:val="22"/>
          <w:szCs w:val="22"/>
        </w:rPr>
        <w:t xml:space="preserve"> Técnica Karina Guadalupe Ramírez García propone al Órgano Colegiado que con la finalidad de realizar el debido procedimiento y contar con un respaldo administrativo, una vez que Tesorería Municipal emita la información de los medios pertinentes para la devolución del recurso y el comprobante de pago realizado a las personas para posibles aclaraciones que se lleguen a presentar, se realizará la notificación en un término no mayor a 10 diez días hábiles a las personas, una respecto a su baja del programa y otra la solicitud de la devolución del recurso dispersado por la cantidad de $2,400 (dos mil cuatrocientos pesos 00/100 M.N)  por cada uno, dicha notificación se realizará mediante el correo electrónico manifestado dentro del formulario de registro y entrevista presencial para acceder al Programa “Cuidamos a Quien Nos Cuida”, procede a solicitar al comité dictaminador que el término para que realicen la devolución de dicho recurso sea de 30 días hábiles a partir del envío de la notificación.</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La Presidenta del Comité Carmen Julia Prudencio González, pregunta a las Integrantes del Comité Dictaminador si desean el uso de la voz.</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Representante del DIF Guadalajara Laura Iveth López Marín</w:t>
      </w:r>
      <w:r>
        <w:rPr>
          <w:rFonts w:ascii="Arial" w:eastAsia="Arial" w:hAnsi="Arial" w:cs="Arial"/>
          <w:b/>
          <w:bCs/>
          <w:color w:val="000000"/>
          <w:sz w:val="22"/>
          <w:szCs w:val="22"/>
        </w:rPr>
        <w:t xml:space="preserve">, </w:t>
      </w:r>
      <w:r>
        <w:rPr>
          <w:rFonts w:ascii="Arial" w:eastAsia="Arial" w:hAnsi="Arial" w:cs="Arial"/>
          <w:color w:val="000000"/>
          <w:sz w:val="22"/>
          <w:szCs w:val="22"/>
        </w:rPr>
        <w:t>pregunta que</w:t>
      </w:r>
      <w:r>
        <w:rPr>
          <w:rFonts w:ascii="Arial" w:eastAsia="Arial" w:hAnsi="Arial" w:cs="Arial"/>
          <w:b/>
          <w:bCs/>
          <w:color w:val="000000"/>
          <w:sz w:val="22"/>
          <w:szCs w:val="22"/>
        </w:rPr>
        <w:t xml:space="preserve"> </w:t>
      </w:r>
      <w:r>
        <w:rPr>
          <w:rFonts w:ascii="Arial" w:eastAsia="Arial" w:hAnsi="Arial" w:cs="Arial"/>
          <w:color w:val="000000"/>
          <w:sz w:val="22"/>
          <w:szCs w:val="22"/>
        </w:rPr>
        <w:t>es de su interés saber cuáles fueron los criterios que no cumplieron.</w:t>
      </w:r>
    </w:p>
    <w:p w:rsidR="009C66E3" w:rsidRDefault="009C66E3">
      <w:pPr>
        <w:pBdr>
          <w:top w:val="nil"/>
          <w:left w:val="nil"/>
          <w:bottom w:val="nil"/>
          <w:right w:val="nil"/>
          <w:between w:val="nil"/>
        </w:pBdr>
        <w:ind w:left="-1700"/>
        <w:jc w:val="both"/>
        <w:rPr>
          <w:rFonts w:ascii="Arial" w:eastAsia="Arial" w:hAnsi="Arial" w:cs="Arial"/>
          <w:b/>
          <w:bCs/>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lo que la Directora de Programas Sociales Municipales, María del Carmen Bayardo Solórzano, mencionó que en su momento dichas personas habían obtenido una prórroga para actualizar el estatus de su certificado de discapacidad, sin embargo, las personas no acudieron a realizar dicha modificación.</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Posteriormente la Representante de la Coordinación de Construcción a la Comunidad Minerva Monjaraz Juárez </w:t>
      </w:r>
      <w:r>
        <w:rPr>
          <w:rFonts w:ascii="Arial" w:eastAsia="Arial" w:hAnsi="Arial" w:cs="Arial"/>
          <w:sz w:val="22"/>
          <w:szCs w:val="22"/>
        </w:rPr>
        <w:t>preguntó</w:t>
      </w:r>
      <w:r>
        <w:rPr>
          <w:rFonts w:ascii="Arial" w:eastAsia="Arial" w:hAnsi="Arial" w:cs="Arial"/>
          <w:color w:val="000000"/>
          <w:sz w:val="22"/>
          <w:szCs w:val="22"/>
        </w:rPr>
        <w:t xml:space="preserve"> si cabe la posibilidad de poder subsanar, con algún otro documento, en virtud que son personas que tienen la necesidad del apoyo. </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Representante del DIF Guadalajara Laura Iveth López Marín, expreso el gran reto que ha sido para el DIF, el que no pueda emitir los certificados de discapacidad, aportando que si existiera la posibilidad de cubrir esa parte con una visita de trabajo social. </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lo que la Presidenta del Comité Carmen Julia Prudencio González, reconoció el lado humano y el sentido de poder apoyar a las personas, sin embargo, mencionó que es importante el poder cubrir la parte administrativa del Programa, en virtud que contamos con Reglas de Operación las cuales debemos acatar.</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Sandra García Miranda, representante de Tesorería Municipal preguntó: ¿Cuál fue el motivo del comprobante? </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 lo que la </w:t>
      </w:r>
      <w:r>
        <w:rPr>
          <w:rFonts w:ascii="Arial" w:eastAsia="Arial" w:hAnsi="Arial" w:cs="Arial"/>
          <w:sz w:val="22"/>
          <w:szCs w:val="22"/>
        </w:rPr>
        <w:t>Secretaria</w:t>
      </w:r>
      <w:r>
        <w:rPr>
          <w:rFonts w:ascii="Arial" w:eastAsia="Arial" w:hAnsi="Arial" w:cs="Arial"/>
          <w:color w:val="000000"/>
          <w:sz w:val="22"/>
          <w:szCs w:val="22"/>
        </w:rPr>
        <w:t xml:space="preserve"> Técnica Karina Guadalupe Ramírez García, respondió que la situación fue, que en una sesión un listado de varias personas se les otorgó un prórroga para regularizar su certificado de discapacidad, otorgándoles una cita para que se presentara a realizar el trámite, sin embargo, no tuvieron el compromiso de acudir a la cita, y ya no respondieron llamadas.</w:t>
      </w:r>
    </w:p>
    <w:p w:rsidR="009C66E3" w:rsidRDefault="009C66E3">
      <w:pPr>
        <w:pBdr>
          <w:top w:val="nil"/>
          <w:left w:val="nil"/>
          <w:bottom w:val="nil"/>
          <w:right w:val="nil"/>
          <w:between w:val="nil"/>
        </w:pBdr>
        <w:jc w:val="both"/>
        <w:rPr>
          <w:rFonts w:ascii="Arial" w:eastAsia="Arial" w:hAnsi="Arial" w:cs="Arial"/>
          <w:b/>
          <w:bCs/>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Quedando clara para las asistentes la situación de dichas personas.</w:t>
      </w:r>
    </w:p>
    <w:p w:rsidR="009C66E3" w:rsidRDefault="009C66E3">
      <w:pPr>
        <w:pBdr>
          <w:top w:val="nil"/>
          <w:left w:val="nil"/>
          <w:bottom w:val="nil"/>
          <w:right w:val="nil"/>
          <w:between w:val="nil"/>
        </w:pBdr>
        <w:jc w:val="both"/>
        <w:rPr>
          <w:rFonts w:ascii="Arial" w:eastAsia="Arial" w:hAnsi="Arial" w:cs="Arial"/>
          <w:b/>
          <w:bCs/>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Posteriormente la Presidenta del Comité Carmen Julia Prudencio González, solicitó el uso de la voz, aportando que es importante el poder dar solución al tema, para que el proceso de pago de las demás personas pueda efectuarse y de esta manera poder concluir el Ejercicio Fiscal 2025 y no perjudicar a los demás beneficiarios.</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representante de Tesorería Municipal Sandra García Miranda, preguntó si ya se había contactado a los beneficiarios.</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lo que la Directora de Programas Sociales Municipales, María del Carmen Bayardo Solórzano responde: No, en virtud que nos encontramos en espera de la información para poder solicitar el reembolso.</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Sandra García Miranda, representante de Tesorería Municipal preguntó: ¿Si se depositó? Y si el seguimiento ya se llevó a cabo con los beneficiarios.</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 lo que la </w:t>
      </w:r>
      <w:r>
        <w:rPr>
          <w:rFonts w:ascii="Arial" w:eastAsia="Arial" w:hAnsi="Arial" w:cs="Arial"/>
          <w:sz w:val="22"/>
          <w:szCs w:val="22"/>
        </w:rPr>
        <w:t>Secretaria</w:t>
      </w:r>
      <w:r>
        <w:rPr>
          <w:rFonts w:ascii="Arial" w:eastAsia="Arial" w:hAnsi="Arial" w:cs="Arial"/>
          <w:color w:val="000000"/>
          <w:sz w:val="22"/>
          <w:szCs w:val="22"/>
        </w:rPr>
        <w:t xml:space="preserve"> Técnica Karina Guadalupe Ramírez García, aclara que no, en virtud que primero se necesita sesionar, y una vez autorizado se informa la baja.</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Una vez aclaradas las dudas y no habiendo quien solicite de nueva cuenta el uso de la voz,  la Presidenta del Comité Carmen Julia Prudencio González, solicita si es de aprobarse la propuesta de la </w:t>
      </w:r>
      <w:r>
        <w:rPr>
          <w:rFonts w:ascii="Arial" w:eastAsia="Arial" w:hAnsi="Arial" w:cs="Arial"/>
          <w:sz w:val="22"/>
          <w:szCs w:val="22"/>
        </w:rPr>
        <w:t>Secretaria</w:t>
      </w:r>
      <w:r>
        <w:rPr>
          <w:rFonts w:ascii="Arial" w:eastAsia="Arial" w:hAnsi="Arial" w:cs="Arial"/>
          <w:color w:val="000000"/>
          <w:sz w:val="22"/>
          <w:szCs w:val="22"/>
        </w:rPr>
        <w:t xml:space="preserve"> Técnica, respecto a la baja del programa del folio 498 a nombre de Blanca Fuentes Pérez, el folio 1056 a nombre de Alejandro Ignacio  González Topete y el folio 1125 a nombre de María del Carmen Reyes Figueroa así como la solicitud del reembolso del recurso, favor de manifestarlo levantando su mano.</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center"/>
        <w:rPr>
          <w:rFonts w:ascii="Arial" w:eastAsia="Arial" w:hAnsi="Arial" w:cs="Arial"/>
          <w:b/>
          <w:bCs/>
          <w:color w:val="000000"/>
          <w:sz w:val="22"/>
          <w:szCs w:val="22"/>
        </w:rPr>
      </w:pPr>
      <w:r>
        <w:rPr>
          <w:rFonts w:ascii="Arial" w:eastAsia="Arial" w:hAnsi="Arial" w:cs="Arial"/>
          <w:b/>
          <w:bCs/>
          <w:color w:val="000000"/>
          <w:sz w:val="22"/>
          <w:szCs w:val="22"/>
        </w:rPr>
        <w:t>ACUERDO TERCERO.</w:t>
      </w:r>
    </w:p>
    <w:p w:rsidR="009C66E3" w:rsidRDefault="009C66E3">
      <w:pPr>
        <w:pBdr>
          <w:top w:val="nil"/>
          <w:left w:val="nil"/>
          <w:bottom w:val="nil"/>
          <w:right w:val="nil"/>
          <w:between w:val="nil"/>
        </w:pBdr>
        <w:jc w:val="center"/>
        <w:rPr>
          <w:rFonts w:ascii="Arial" w:eastAsia="Arial" w:hAnsi="Arial" w:cs="Arial"/>
          <w:b/>
          <w:bCs/>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No manifestando objeción alguna por parte de las presentes, </w:t>
      </w:r>
      <w:r>
        <w:rPr>
          <w:rFonts w:ascii="Arial" w:eastAsia="Arial" w:hAnsi="Arial" w:cs="Arial"/>
          <w:b/>
          <w:bCs/>
          <w:color w:val="000000"/>
          <w:sz w:val="22"/>
          <w:szCs w:val="22"/>
        </w:rPr>
        <w:t>SE APRUEBA POR</w:t>
      </w:r>
      <w:r>
        <w:rPr>
          <w:rFonts w:ascii="Arial" w:eastAsia="Arial" w:hAnsi="Arial" w:cs="Arial"/>
          <w:color w:val="000000"/>
          <w:sz w:val="22"/>
          <w:szCs w:val="22"/>
        </w:rPr>
        <w:t xml:space="preserve"> </w:t>
      </w:r>
      <w:r>
        <w:rPr>
          <w:rFonts w:ascii="Arial" w:eastAsia="Arial" w:hAnsi="Arial" w:cs="Arial"/>
          <w:b/>
          <w:bCs/>
          <w:color w:val="000000"/>
          <w:sz w:val="22"/>
          <w:szCs w:val="22"/>
        </w:rPr>
        <w:t xml:space="preserve">UNANIMIDAD </w:t>
      </w:r>
      <w:r>
        <w:rPr>
          <w:rFonts w:ascii="Arial" w:eastAsia="Arial" w:hAnsi="Arial" w:cs="Arial"/>
          <w:color w:val="000000"/>
          <w:sz w:val="22"/>
          <w:szCs w:val="22"/>
        </w:rPr>
        <w:t>que una vez que Tesorería nos remita la información de los medios pertinentes para la devolución del recurso y el comprobante de pago realizados a las personas, para posibles aclaraciones que se lleguen a presentar, se realizará la notificación en un término no mayor a 10 diez días hábiles a las personas respecto a su baja del programa, con apego al numeral 14 de causales de baja, procedimientos de baja de las reglas de operación del programa, y la solicitud de la devolución del recurso dispersado por la cantidad de $2,400 (dos mil cuatrocientos pesos 00/100 M.N) por persona, dicha notificación se realizará mediante correo electrónico, manifestado dentro del formulario de registro y entrevista presencial</w:t>
      </w:r>
      <w:r w:rsidR="00956FA8">
        <w:rPr>
          <w:rFonts w:ascii="Arial" w:eastAsia="Arial" w:hAnsi="Arial" w:cs="Arial"/>
          <w:color w:val="000000"/>
          <w:sz w:val="22"/>
          <w:szCs w:val="22"/>
        </w:rPr>
        <w:t xml:space="preserve"> para acceder al programa “Cuida</w:t>
      </w:r>
      <w:r>
        <w:rPr>
          <w:rFonts w:ascii="Arial" w:eastAsia="Arial" w:hAnsi="Arial" w:cs="Arial"/>
          <w:color w:val="000000"/>
          <w:sz w:val="22"/>
          <w:szCs w:val="22"/>
        </w:rPr>
        <w:t>mos a quien nos cuida”, para que en un término no mayor a 30 treinta días hábiles, realicen la devolución de dicho recurso, lo anterior con la finalidad de contar un respaldo solamente administrativo.</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Asimismo, se instruye a la Secretar</w:t>
      </w:r>
      <w:r>
        <w:rPr>
          <w:rFonts w:ascii="Arial" w:eastAsia="Arial" w:hAnsi="Arial" w:cs="Arial"/>
          <w:sz w:val="22"/>
          <w:szCs w:val="22"/>
        </w:rPr>
        <w:t>i</w:t>
      </w:r>
      <w:r>
        <w:rPr>
          <w:rFonts w:ascii="Arial" w:eastAsia="Arial" w:hAnsi="Arial" w:cs="Arial"/>
          <w:color w:val="000000"/>
          <w:sz w:val="22"/>
          <w:szCs w:val="22"/>
        </w:rPr>
        <w:t xml:space="preserve">a Técnica para que informe al Enlace Administrativo de ésta Coordinación General, el acuerdo llegado en este Comité con respecto a los tres expedientes que causan baja, y con ello la devolución del recurso correspondiente por el motivo de incumplimiento a los criterios requisitos de elegibilidad. </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Lo anterior para los fines administrativos que haya lugar.</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Acto siguiente, la Presidenta del Comité Carmen Julia Prudencio González, solicitó a la Secretaria Técnica continúe con el desahogo del siguiente punto.</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SEGUNDO ASUNTO PENDIENTE.- “Pago pendiente correspondiente a la novena y décima dispersión de la primera Convocatoria”:</w:t>
      </w:r>
      <w:r>
        <w:rPr>
          <w:rFonts w:ascii="Arial" w:eastAsia="Arial" w:hAnsi="Arial" w:cs="Arial"/>
          <w:color w:val="000000"/>
          <w:sz w:val="22"/>
          <w:szCs w:val="22"/>
        </w:rPr>
        <w:t xml:space="preserve"> La Secretaria </w:t>
      </w:r>
      <w:r w:rsidR="00956FA8">
        <w:rPr>
          <w:rFonts w:ascii="Arial" w:eastAsia="Arial" w:hAnsi="Arial" w:cs="Arial"/>
          <w:color w:val="000000"/>
          <w:sz w:val="22"/>
          <w:szCs w:val="22"/>
        </w:rPr>
        <w:t>Técnica</w:t>
      </w:r>
      <w:r>
        <w:rPr>
          <w:rFonts w:ascii="Arial" w:eastAsia="Arial" w:hAnsi="Arial" w:cs="Arial"/>
          <w:color w:val="000000"/>
          <w:sz w:val="22"/>
          <w:szCs w:val="22"/>
        </w:rPr>
        <w:t xml:space="preserve"> Karina Guadalupe </w:t>
      </w:r>
      <w:r w:rsidR="00956FA8">
        <w:rPr>
          <w:rFonts w:ascii="Arial" w:eastAsia="Arial" w:hAnsi="Arial" w:cs="Arial"/>
          <w:color w:val="000000"/>
          <w:sz w:val="22"/>
          <w:szCs w:val="22"/>
        </w:rPr>
        <w:t>Ramírez</w:t>
      </w:r>
      <w:r>
        <w:rPr>
          <w:rFonts w:ascii="Arial" w:eastAsia="Arial" w:hAnsi="Arial" w:cs="Arial"/>
          <w:color w:val="000000"/>
          <w:sz w:val="22"/>
          <w:szCs w:val="22"/>
        </w:rPr>
        <w:t xml:space="preserve"> </w:t>
      </w:r>
      <w:r w:rsidR="00956FA8">
        <w:rPr>
          <w:rFonts w:ascii="Arial" w:eastAsia="Arial" w:hAnsi="Arial" w:cs="Arial"/>
          <w:color w:val="000000"/>
          <w:sz w:val="22"/>
          <w:szCs w:val="22"/>
        </w:rPr>
        <w:t>García</w:t>
      </w:r>
      <w:r>
        <w:rPr>
          <w:rFonts w:ascii="Arial" w:eastAsia="Arial" w:hAnsi="Arial" w:cs="Arial"/>
          <w:color w:val="000000"/>
          <w:sz w:val="22"/>
          <w:szCs w:val="22"/>
        </w:rPr>
        <w:t xml:space="preserve">, informa al comité que se le hizo del conocimiento de manera económica de parte de Tesorería Municipal que los expedientes con folio 1100 a nombre de Clarisa Adriana Vega Maciel y el folio 794 a nombre de Víctor Adrián Villegas Flores, sesionados en el acta segunda ordinaria con fecha del 10 diez de septiembre del 2025, no cumplen con los requisitos de elegibilidad, a lo que el pago de la novena y décima </w:t>
      </w:r>
      <w:r>
        <w:rPr>
          <w:rFonts w:ascii="Arial" w:eastAsia="Arial" w:hAnsi="Arial" w:cs="Arial"/>
          <w:color w:val="000000"/>
          <w:sz w:val="22"/>
          <w:szCs w:val="22"/>
        </w:rPr>
        <w:lastRenderedPageBreak/>
        <w:t>dispersión se detendría, debido a que dicho señalamiento se observó de manera posterior a la fecha ya se habían efectuado ocho dispersiones del recurso a su favor, equivalente a  $9,600.00 (nueve mil seiscientos pesos 00/100 M.N.) por cada uno.</w:t>
      </w: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w:t>
      </w: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lo que la Secretaria Técnica solicita al órgano colegiado con la finalidad de realizar el debido procedimiento y contar con el respaldo administrativo correspondiente, una vez que Tesorería Municipal emita la información de los medios pertinentes para la adecuada devolución del recurso y el comprobante de pagos realizados a las personas para posibles aclaraciones que se lleguen a presentar, se realizará la notificación en un término no mayor a 10 días hábiles a las personas respecto a su baja definitiva del programa con apego al numeral 14, causales de baja y procedimiento de baja de las reglas de operación del programa y la solicitud de devolución del recurso dispersado correspondiente a ocho pagos mensuales, equivalente a $9,600.00 (nueve mil seiscientos pesos 00/100 M.N.), por cada uno. Dicha notificación se realizará mediante el correo electrónico manifestado dentro del formulario de reg</w:t>
      </w:r>
      <w:r w:rsidR="00956FA8">
        <w:rPr>
          <w:rFonts w:ascii="Arial" w:eastAsia="Arial" w:hAnsi="Arial" w:cs="Arial"/>
          <w:color w:val="000000"/>
          <w:sz w:val="22"/>
          <w:szCs w:val="22"/>
        </w:rPr>
        <w:t>istro y entrevista presencial p</w:t>
      </w:r>
      <w:r>
        <w:rPr>
          <w:rFonts w:ascii="Arial" w:eastAsia="Arial" w:hAnsi="Arial" w:cs="Arial"/>
          <w:color w:val="000000"/>
          <w:sz w:val="22"/>
          <w:szCs w:val="22"/>
        </w:rPr>
        <w:t>ara acceder al programa, “Cuidamos a Quien nos Cuida”. Solicitando al comité dictaminador que el término para que realicen la devolución de dicho recurso sea de 30 días hábiles a partir del envío de la notificación.</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Presidenta del Comité Carmen Julia Prudencio González, pregunta a las Integrantes del Comité Dictaminador si desean el uso de la voz.</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 manifestando ninguna de las integrantes solicitar el uso de la voz.</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Por lo que pregunta si es de aprobarse la propuesta de la </w:t>
      </w:r>
      <w:r>
        <w:rPr>
          <w:rFonts w:ascii="Arial" w:eastAsia="Arial" w:hAnsi="Arial" w:cs="Arial"/>
          <w:sz w:val="22"/>
          <w:szCs w:val="22"/>
        </w:rPr>
        <w:t>Secretaria</w:t>
      </w:r>
      <w:r>
        <w:rPr>
          <w:rFonts w:ascii="Arial" w:eastAsia="Arial" w:hAnsi="Arial" w:cs="Arial"/>
          <w:color w:val="000000"/>
          <w:sz w:val="22"/>
          <w:szCs w:val="22"/>
        </w:rPr>
        <w:t xml:space="preserve"> Técnica con respecto a las bajas del programa, las solicitudes </w:t>
      </w:r>
      <w:r>
        <w:rPr>
          <w:rFonts w:ascii="Arial" w:eastAsia="Arial" w:hAnsi="Arial" w:cs="Arial"/>
          <w:sz w:val="22"/>
          <w:szCs w:val="22"/>
        </w:rPr>
        <w:t>de</w:t>
      </w:r>
      <w:r>
        <w:rPr>
          <w:rFonts w:ascii="Arial" w:eastAsia="Arial" w:hAnsi="Arial" w:cs="Arial"/>
          <w:color w:val="000000"/>
          <w:sz w:val="22"/>
          <w:szCs w:val="22"/>
        </w:rPr>
        <w:t xml:space="preserve"> reembolso del recurso,  así como los términos propuestos, favor de manifestarlo levantando su mano.</w:t>
      </w:r>
    </w:p>
    <w:p w:rsidR="009C66E3" w:rsidRDefault="009C66E3">
      <w:pPr>
        <w:pBdr>
          <w:top w:val="nil"/>
          <w:left w:val="nil"/>
          <w:bottom w:val="nil"/>
          <w:right w:val="nil"/>
          <w:between w:val="nil"/>
        </w:pBdr>
        <w:jc w:val="center"/>
        <w:rPr>
          <w:rFonts w:ascii="Arial" w:eastAsia="Arial" w:hAnsi="Arial" w:cs="Arial"/>
          <w:b/>
          <w:bCs/>
          <w:color w:val="000000"/>
          <w:sz w:val="22"/>
          <w:szCs w:val="22"/>
        </w:rPr>
      </w:pPr>
    </w:p>
    <w:p w:rsidR="009C66E3" w:rsidRDefault="00152F32">
      <w:pPr>
        <w:pBdr>
          <w:top w:val="nil"/>
          <w:left w:val="nil"/>
          <w:bottom w:val="nil"/>
          <w:right w:val="nil"/>
          <w:between w:val="nil"/>
        </w:pBdr>
        <w:jc w:val="center"/>
        <w:rPr>
          <w:rFonts w:ascii="Arial" w:eastAsia="Arial" w:hAnsi="Arial" w:cs="Arial"/>
          <w:b/>
          <w:bCs/>
          <w:color w:val="000000"/>
          <w:sz w:val="22"/>
          <w:szCs w:val="22"/>
        </w:rPr>
      </w:pPr>
      <w:r>
        <w:rPr>
          <w:rFonts w:ascii="Arial" w:eastAsia="Arial" w:hAnsi="Arial" w:cs="Arial"/>
          <w:b/>
          <w:bCs/>
          <w:color w:val="000000"/>
          <w:sz w:val="22"/>
          <w:szCs w:val="22"/>
        </w:rPr>
        <w:t>ACUERDO CUARTO.</w:t>
      </w:r>
    </w:p>
    <w:p w:rsidR="009C66E3" w:rsidRDefault="009C66E3">
      <w:pPr>
        <w:pBdr>
          <w:top w:val="nil"/>
          <w:left w:val="nil"/>
          <w:bottom w:val="nil"/>
          <w:right w:val="nil"/>
          <w:between w:val="nil"/>
        </w:pBdr>
        <w:jc w:val="center"/>
        <w:rPr>
          <w:rFonts w:ascii="Arial" w:eastAsia="Arial" w:hAnsi="Arial" w:cs="Arial"/>
          <w:b/>
          <w:bCs/>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No manifestando objeción alguna por parte de las presentes, se aprueba por </w:t>
      </w:r>
      <w:r>
        <w:rPr>
          <w:rFonts w:ascii="Arial" w:eastAsia="Arial" w:hAnsi="Arial" w:cs="Arial"/>
          <w:b/>
          <w:bCs/>
          <w:color w:val="000000"/>
          <w:sz w:val="22"/>
          <w:szCs w:val="22"/>
        </w:rPr>
        <w:t xml:space="preserve">UNANIMIDAD </w:t>
      </w:r>
      <w:r>
        <w:rPr>
          <w:rFonts w:ascii="Arial" w:eastAsia="Arial" w:hAnsi="Arial" w:cs="Arial"/>
          <w:color w:val="000000"/>
          <w:sz w:val="22"/>
          <w:szCs w:val="22"/>
        </w:rPr>
        <w:t>que una vez que Tesorería Municipal emita la información de los medios pertinentes para la adecuada devolución del recurso y el comprobante de pago realizados a las personas para posibles aclaraciones, que se lleguen a presentar, se realizará la notificación en un término no mayor a 10 diez días hábiles a las personas respecto su baja definitiva del programa con apego al numeral 14 causales de baja y procedimiento de baja de las reglas de operación del programa y la devolución del recurso dispersado correspondiente a 8 ocho pagos mensuales equivalente a $9,600.00 (nueve mil seiscientos pesos 00/100 M.N.), por cada uno. Dicha notificación se realizará mediante correo electrónico manifestado dentro del formulario de registro y entrevista presencial</w:t>
      </w:r>
      <w:r w:rsidR="00956FA8">
        <w:rPr>
          <w:rFonts w:ascii="Arial" w:eastAsia="Arial" w:hAnsi="Arial" w:cs="Arial"/>
          <w:color w:val="000000"/>
          <w:sz w:val="22"/>
          <w:szCs w:val="22"/>
        </w:rPr>
        <w:t xml:space="preserve"> para acceder al programa “Cuida</w:t>
      </w:r>
      <w:r>
        <w:rPr>
          <w:rFonts w:ascii="Arial" w:eastAsia="Arial" w:hAnsi="Arial" w:cs="Arial"/>
          <w:color w:val="000000"/>
          <w:sz w:val="22"/>
          <w:szCs w:val="22"/>
        </w:rPr>
        <w:t>mos a quien nos cuida” y en un término no mayor a 30 treinta días hábiles, realicen la devolución de dicho recurso, lo anterior con la finalidad de contar con el respaldo administrativo correspondiente.</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Asimismo, instruye a la Secretar</w:t>
      </w:r>
      <w:r>
        <w:rPr>
          <w:rFonts w:ascii="Arial" w:eastAsia="Arial" w:hAnsi="Arial" w:cs="Arial"/>
          <w:sz w:val="22"/>
          <w:szCs w:val="22"/>
        </w:rPr>
        <w:t>i</w:t>
      </w:r>
      <w:r>
        <w:rPr>
          <w:rFonts w:ascii="Arial" w:eastAsia="Arial" w:hAnsi="Arial" w:cs="Arial"/>
          <w:color w:val="000000"/>
          <w:sz w:val="22"/>
          <w:szCs w:val="22"/>
        </w:rPr>
        <w:t>a Técnica, se informe al Enlace Administrativo de esta Coordinación  los acuerdos que se tomaron aquí en este comité respecto a los pagos y devolución del recurso disper</w:t>
      </w:r>
      <w:r w:rsidR="00270960">
        <w:rPr>
          <w:rFonts w:ascii="Arial" w:eastAsia="Arial" w:hAnsi="Arial" w:cs="Arial"/>
          <w:color w:val="000000"/>
          <w:sz w:val="22"/>
          <w:szCs w:val="22"/>
        </w:rPr>
        <w:t>sado a la ciudadana Claris</w:t>
      </w:r>
      <w:r>
        <w:rPr>
          <w:rFonts w:ascii="Arial" w:eastAsia="Arial" w:hAnsi="Arial" w:cs="Arial"/>
          <w:color w:val="000000"/>
          <w:sz w:val="22"/>
          <w:szCs w:val="22"/>
        </w:rPr>
        <w:t xml:space="preserve">a Adriana Vega Maciel y al </w:t>
      </w:r>
      <w:r>
        <w:rPr>
          <w:rFonts w:ascii="Arial" w:eastAsia="Arial" w:hAnsi="Arial" w:cs="Arial"/>
          <w:color w:val="000000"/>
          <w:sz w:val="22"/>
          <w:szCs w:val="22"/>
        </w:rPr>
        <w:lastRenderedPageBreak/>
        <w:t>ciudadano Víctor Adrián Villegas Flores, quienes incumplen con los criterios y requisitos de elegibilidad estipulados dentro de las reglas de operación del programa. Lo anterior para fines administrativos que haya lugar. </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jc w:val="both"/>
        <w:rPr>
          <w:rFonts w:ascii="Arial" w:eastAsia="Arial" w:hAnsi="Arial" w:cs="Arial"/>
          <w:sz w:val="22"/>
          <w:szCs w:val="22"/>
        </w:rPr>
      </w:pPr>
      <w:r>
        <w:rPr>
          <w:rFonts w:ascii="Arial" w:eastAsia="Arial" w:hAnsi="Arial" w:cs="Arial"/>
          <w:sz w:val="22"/>
          <w:szCs w:val="22"/>
        </w:rPr>
        <w:t>Acto siguiente, la Presidenta del Comité Carmen Julia Prudencio González, solicitó a la Secretaria Técnica continúe con el desahogo del siguiente punto:</w:t>
      </w:r>
    </w:p>
    <w:p w:rsidR="009C66E3" w:rsidRDefault="009C66E3">
      <w:pPr>
        <w:jc w:val="both"/>
        <w:rPr>
          <w:rFonts w:ascii="Arial" w:eastAsia="Arial" w:hAnsi="Arial" w:cs="Arial"/>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TERCER ASUNTO PENDIENTE.- “Pago pendiente correspondiente a la única dispersión de la segunda convocatoria”,</w:t>
      </w:r>
      <w:r w:rsidR="00270960">
        <w:rPr>
          <w:rFonts w:ascii="Arial" w:eastAsia="Arial" w:hAnsi="Arial" w:cs="Arial"/>
          <w:color w:val="000000"/>
          <w:sz w:val="22"/>
          <w:szCs w:val="22"/>
        </w:rPr>
        <w:t> La Secretaria Técnica</w:t>
      </w:r>
      <w:r>
        <w:rPr>
          <w:rFonts w:ascii="Arial" w:eastAsia="Arial" w:hAnsi="Arial" w:cs="Arial"/>
          <w:color w:val="000000"/>
          <w:sz w:val="22"/>
          <w:szCs w:val="22"/>
        </w:rPr>
        <w:t xml:space="preserve"> Karina Guadalupe </w:t>
      </w:r>
      <w:r w:rsidR="00270960">
        <w:rPr>
          <w:rFonts w:ascii="Arial" w:eastAsia="Arial" w:hAnsi="Arial" w:cs="Arial"/>
          <w:color w:val="000000"/>
          <w:sz w:val="22"/>
          <w:szCs w:val="22"/>
        </w:rPr>
        <w:t>Ramírez</w:t>
      </w:r>
      <w:r>
        <w:rPr>
          <w:rFonts w:ascii="Arial" w:eastAsia="Arial" w:hAnsi="Arial" w:cs="Arial"/>
          <w:color w:val="000000"/>
          <w:sz w:val="22"/>
          <w:szCs w:val="22"/>
        </w:rPr>
        <w:t xml:space="preserve"> </w:t>
      </w:r>
      <w:r w:rsidR="00270960">
        <w:rPr>
          <w:rFonts w:ascii="Arial" w:eastAsia="Arial" w:hAnsi="Arial" w:cs="Arial"/>
          <w:color w:val="000000"/>
          <w:sz w:val="22"/>
          <w:szCs w:val="22"/>
        </w:rPr>
        <w:t>García</w:t>
      </w:r>
      <w:r>
        <w:rPr>
          <w:rFonts w:ascii="Arial" w:eastAsia="Arial" w:hAnsi="Arial" w:cs="Arial"/>
          <w:color w:val="000000"/>
          <w:sz w:val="22"/>
          <w:szCs w:val="22"/>
        </w:rPr>
        <w:t xml:space="preserve"> </w:t>
      </w:r>
      <w:r>
        <w:rPr>
          <w:rFonts w:ascii="Arial" w:eastAsia="Arial" w:hAnsi="Arial" w:cs="Arial"/>
          <w:sz w:val="22"/>
          <w:szCs w:val="22"/>
        </w:rPr>
        <w:t>a</w:t>
      </w:r>
      <w:r>
        <w:rPr>
          <w:rFonts w:ascii="Arial" w:eastAsia="Arial" w:hAnsi="Arial" w:cs="Arial"/>
          <w:color w:val="000000"/>
          <w:sz w:val="22"/>
          <w:szCs w:val="22"/>
        </w:rPr>
        <w:t xml:space="preserve">rgumenta que el Padrón de Beneficiarios se aprobó dentro de la Cuarta Sesión Ordinaria, celebrada el día 3 tres de diciembre del 2025 dos mil veinticinco y de acuerdo a las atribuciones que se le faculta a la Tesorería Municipal, dentro de las Reglas de Operación, de manera económica, </w:t>
      </w:r>
      <w:r>
        <w:rPr>
          <w:rFonts w:ascii="Arial" w:eastAsia="Arial" w:hAnsi="Arial" w:cs="Arial"/>
          <w:sz w:val="22"/>
          <w:szCs w:val="22"/>
        </w:rPr>
        <w:t>notificó</w:t>
      </w:r>
      <w:r>
        <w:rPr>
          <w:rFonts w:ascii="Arial" w:eastAsia="Arial" w:hAnsi="Arial" w:cs="Arial"/>
          <w:color w:val="000000"/>
          <w:sz w:val="22"/>
          <w:szCs w:val="22"/>
        </w:rPr>
        <w:t xml:space="preserve"> que el folio 1449, a nombre de Mayra Yadira Esparza Anguiano, su INE cuenta</w:t>
      </w:r>
      <w:r w:rsidR="00270960">
        <w:rPr>
          <w:rFonts w:ascii="Arial" w:eastAsia="Arial" w:hAnsi="Arial" w:cs="Arial"/>
          <w:color w:val="000000"/>
          <w:sz w:val="22"/>
          <w:szCs w:val="22"/>
        </w:rPr>
        <w:t xml:space="preserve"> con domicilio del Municipio de (DATO ELIMINADO)</w:t>
      </w:r>
      <w:r w:rsidR="00270960">
        <w:rPr>
          <w:rStyle w:val="Refdenotaalpie"/>
          <w:rFonts w:ascii="Arial" w:eastAsia="Arial" w:hAnsi="Arial" w:cs="Arial"/>
          <w:color w:val="000000"/>
          <w:sz w:val="22"/>
          <w:szCs w:val="22"/>
        </w:rPr>
        <w:footnoteReference w:id="1"/>
      </w:r>
      <w:r>
        <w:rPr>
          <w:rFonts w:ascii="Arial" w:eastAsia="Arial" w:hAnsi="Arial" w:cs="Arial"/>
          <w:color w:val="000000"/>
          <w:sz w:val="22"/>
          <w:szCs w:val="22"/>
        </w:rPr>
        <w:t xml:space="preserve">. Acción que incumple </w:t>
      </w:r>
      <w:r>
        <w:rPr>
          <w:rFonts w:ascii="Arial" w:eastAsia="Arial" w:hAnsi="Arial" w:cs="Arial"/>
          <w:sz w:val="22"/>
          <w:szCs w:val="22"/>
        </w:rPr>
        <w:t>el numeral</w:t>
      </w:r>
      <w:r>
        <w:rPr>
          <w:rFonts w:ascii="Arial" w:eastAsia="Arial" w:hAnsi="Arial" w:cs="Arial"/>
          <w:color w:val="000000"/>
          <w:sz w:val="22"/>
          <w:szCs w:val="22"/>
        </w:rPr>
        <w:t xml:space="preserve"> 11 Criterios de elegibilidad y requisitos de las Reglas de Operación del Programa; por lo que solicita al órgano colegiado que con la finalidad de realizar el debido procedimiento y contar con el respaldo administrativo, con fundamento en el numeral 14 Causales de baja y procedimiento de baja y 14.1 Procedimiento para determinar la baja de las Reglas de Operación del Programa, se autorice su baja y de manera posterior realizar la debida notificación a la persona respecto a su baja definitiva del programa, mediante el correo electrónico manifestado dentro del formulario de registro y entrevista presencial para acceder al programa “Cuidamos a quien nos cuida”, quien además hace la aclaración que en virtud que el pago correspondiente a los beneficiarios de esta convocatoria no se ha realizado, no se efectuó ningún pago a la C. Mayra Yadira Esparza Anguiano. </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Presidenta del Comité Carmen Julia Prudencio González, pregunta a las Integrantes del Comité Dictaminador si desean el uso de la voz, no manifestando ninguna de las integrantes solicitar el uso de la voz.</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Pregunta si es de aprobarse la propuesta de la Secretaria Técnica con respecto a la baja del programa de la C. Mayra Yadira Esparza Anguiano, favor de manifestarlo levantando su mano.</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center"/>
        <w:rPr>
          <w:rFonts w:ascii="Arial" w:eastAsia="Arial" w:hAnsi="Arial" w:cs="Arial"/>
          <w:b/>
          <w:bCs/>
          <w:color w:val="000000"/>
          <w:sz w:val="22"/>
          <w:szCs w:val="22"/>
        </w:rPr>
      </w:pPr>
      <w:r>
        <w:rPr>
          <w:rFonts w:ascii="Arial" w:eastAsia="Arial" w:hAnsi="Arial" w:cs="Arial"/>
          <w:b/>
          <w:bCs/>
          <w:color w:val="000000"/>
          <w:sz w:val="22"/>
          <w:szCs w:val="22"/>
        </w:rPr>
        <w:t>ACUERDO QUINTO.</w:t>
      </w:r>
    </w:p>
    <w:p w:rsidR="009C66E3" w:rsidRDefault="009C66E3">
      <w:pPr>
        <w:pBdr>
          <w:top w:val="nil"/>
          <w:left w:val="nil"/>
          <w:bottom w:val="nil"/>
          <w:right w:val="nil"/>
          <w:between w:val="nil"/>
        </w:pBdr>
        <w:jc w:val="center"/>
        <w:rPr>
          <w:rFonts w:ascii="Arial" w:eastAsia="Arial" w:hAnsi="Arial" w:cs="Arial"/>
          <w:b/>
          <w:bCs/>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No manifestando objeción alguna por parte de las presentes, se aprueba por </w:t>
      </w:r>
      <w:r>
        <w:rPr>
          <w:rFonts w:ascii="Arial" w:eastAsia="Arial" w:hAnsi="Arial" w:cs="Arial"/>
          <w:b/>
          <w:bCs/>
          <w:color w:val="000000"/>
          <w:sz w:val="22"/>
          <w:szCs w:val="22"/>
        </w:rPr>
        <w:t xml:space="preserve">UNANIMIDAD </w:t>
      </w:r>
      <w:r>
        <w:rPr>
          <w:rFonts w:ascii="Arial" w:eastAsia="Arial" w:hAnsi="Arial" w:cs="Arial"/>
          <w:color w:val="000000"/>
          <w:sz w:val="22"/>
          <w:szCs w:val="22"/>
        </w:rPr>
        <w:t xml:space="preserve">que con fundamento en el numeral 14 Causales de Baja y Procedimientos de Baja y 14.1 Procedimientos para dictaminar la baja de las Reglas de Operación del programa se le notifique a la C. Mayra Yadira Esparza Anguiano su baja definitiva del programa, mediante el correo electrónico manifestado dentro del formulario de registro de </w:t>
      </w:r>
      <w:r>
        <w:rPr>
          <w:rFonts w:ascii="Arial" w:eastAsia="Arial" w:hAnsi="Arial" w:cs="Arial"/>
          <w:color w:val="000000"/>
          <w:sz w:val="22"/>
          <w:szCs w:val="22"/>
        </w:rPr>
        <w:lastRenderedPageBreak/>
        <w:t xml:space="preserve">entrevista presencial para acceder al programa “Cuidamos a quien nos cuida”, con la finalidad de contar con el debido respaldo administrativo. </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Asimismo instruye a la Secretar</w:t>
      </w:r>
      <w:r>
        <w:rPr>
          <w:rFonts w:ascii="Arial" w:eastAsia="Arial" w:hAnsi="Arial" w:cs="Arial"/>
          <w:sz w:val="22"/>
          <w:szCs w:val="22"/>
        </w:rPr>
        <w:t>i</w:t>
      </w:r>
      <w:r>
        <w:rPr>
          <w:rFonts w:ascii="Arial" w:eastAsia="Arial" w:hAnsi="Arial" w:cs="Arial"/>
          <w:color w:val="000000"/>
          <w:sz w:val="22"/>
          <w:szCs w:val="22"/>
        </w:rPr>
        <w:t xml:space="preserve">a Técnica informe </w:t>
      </w:r>
      <w:r>
        <w:rPr>
          <w:rFonts w:ascii="Arial" w:eastAsia="Arial" w:hAnsi="Arial" w:cs="Arial"/>
          <w:sz w:val="22"/>
          <w:szCs w:val="22"/>
        </w:rPr>
        <w:t>al</w:t>
      </w:r>
      <w:r>
        <w:rPr>
          <w:rFonts w:ascii="Arial" w:eastAsia="Arial" w:hAnsi="Arial" w:cs="Arial"/>
          <w:color w:val="000000"/>
          <w:sz w:val="22"/>
          <w:szCs w:val="22"/>
        </w:rPr>
        <w:t xml:space="preserve"> Enlace Administrativo de esta Coordinación General, el acuerdo llegado con respecto a la causa de baja de la C. Mayra Yadira Esparza Anguiano quien incumple con el numeral 11 de los Criterios de Elegibilidad y Requisitos de las Reglas de Operación del Programa, lo anterior para los fines administrativos que haya lugar.</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Presidenta del Comité Dictaminador solicita a la </w:t>
      </w:r>
      <w:r>
        <w:rPr>
          <w:rFonts w:ascii="Arial" w:eastAsia="Arial" w:hAnsi="Arial" w:cs="Arial"/>
          <w:sz w:val="22"/>
          <w:szCs w:val="22"/>
        </w:rPr>
        <w:t>Secretaría</w:t>
      </w:r>
      <w:r>
        <w:rPr>
          <w:rFonts w:ascii="Arial" w:eastAsia="Arial" w:hAnsi="Arial" w:cs="Arial"/>
          <w:color w:val="000000"/>
          <w:sz w:val="22"/>
          <w:szCs w:val="22"/>
        </w:rPr>
        <w:t xml:space="preserve"> Técnica prosiga con los siguientes puntos.</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CUARTO Y QUINTO ASUNTO PENDIENTE.- “Informe final de actividades” y “Aplicación del instrumento para conocer y medir la percepción a una muestra de las personas beneficiarias” respectivamente:</w:t>
      </w:r>
      <w:r>
        <w:rPr>
          <w:rFonts w:ascii="Arial" w:eastAsia="Arial" w:hAnsi="Arial" w:cs="Arial"/>
          <w:color w:val="000000"/>
          <w:sz w:val="22"/>
          <w:szCs w:val="22"/>
        </w:rPr>
        <w:t xml:space="preserve"> La Secretaria </w:t>
      </w:r>
      <w:r w:rsidR="00270960">
        <w:rPr>
          <w:rFonts w:ascii="Arial" w:eastAsia="Arial" w:hAnsi="Arial" w:cs="Arial"/>
          <w:color w:val="000000"/>
          <w:sz w:val="22"/>
          <w:szCs w:val="22"/>
        </w:rPr>
        <w:t>Técnica</w:t>
      </w:r>
      <w:r>
        <w:rPr>
          <w:rFonts w:ascii="Arial" w:eastAsia="Arial" w:hAnsi="Arial" w:cs="Arial"/>
          <w:color w:val="000000"/>
          <w:sz w:val="22"/>
          <w:szCs w:val="22"/>
        </w:rPr>
        <w:t xml:space="preserve"> Karina Guadalupe </w:t>
      </w:r>
      <w:r w:rsidR="00270960">
        <w:rPr>
          <w:rFonts w:ascii="Arial" w:eastAsia="Arial" w:hAnsi="Arial" w:cs="Arial"/>
          <w:color w:val="000000"/>
          <w:sz w:val="22"/>
          <w:szCs w:val="22"/>
        </w:rPr>
        <w:t>Ramírez</w:t>
      </w:r>
      <w:r>
        <w:rPr>
          <w:rFonts w:ascii="Arial" w:eastAsia="Arial" w:hAnsi="Arial" w:cs="Arial"/>
          <w:color w:val="000000"/>
          <w:sz w:val="22"/>
          <w:szCs w:val="22"/>
        </w:rPr>
        <w:t xml:space="preserve"> </w:t>
      </w:r>
      <w:r w:rsidR="00270960">
        <w:rPr>
          <w:rFonts w:ascii="Arial" w:eastAsia="Arial" w:hAnsi="Arial" w:cs="Arial"/>
          <w:color w:val="000000"/>
          <w:sz w:val="22"/>
          <w:szCs w:val="22"/>
        </w:rPr>
        <w:t>García</w:t>
      </w:r>
      <w:r>
        <w:rPr>
          <w:rFonts w:ascii="Arial" w:eastAsia="Arial" w:hAnsi="Arial" w:cs="Arial"/>
          <w:color w:val="000000"/>
          <w:sz w:val="22"/>
          <w:szCs w:val="22"/>
        </w:rPr>
        <w:t xml:space="preserve"> refiere que </w:t>
      </w:r>
      <w:r>
        <w:rPr>
          <w:rFonts w:ascii="Arial" w:eastAsia="Arial" w:hAnsi="Arial" w:cs="Arial"/>
          <w:sz w:val="22"/>
          <w:szCs w:val="22"/>
        </w:rPr>
        <w:t>a</w:t>
      </w:r>
      <w:r>
        <w:rPr>
          <w:rFonts w:ascii="Arial" w:eastAsia="Arial" w:hAnsi="Arial" w:cs="Arial"/>
          <w:color w:val="000000"/>
          <w:sz w:val="22"/>
          <w:szCs w:val="22"/>
        </w:rPr>
        <w:t>mbos quedarán nuevamente como “Asuntos Pendientes”,  toda vez que éstas evaluaciones se llevarán a cabo hasta que se finalicen las dispersiones de ambas convocatorias para poder concluir con el Ejercicio Fiscal 2025 y de esta manera poder dar cumplimiento con el numeral 17.1 Evaluación de las Reglas de Operación del Programa.</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Al respecto la Presidenta del Comité Carmen Julia Prudencio González, hace uso de la voz mencionando que respecto del “Informe final de actividades” y de la “Aplicación del instrumento para conocer y medir la percepción de una muestra que a las personas beneficiarias”, en su momento, se les convocará a la sesión para su presentación.</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 conformidad que los puntos de asuntos pendientes anteriormente expuestos son solo de presentación, no se somete a votación, por lo cual se procedió al siguiente punto.</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AHORA BIEN, POR LO QUE RESPECTA AL PUNTO SEXTO DEL ORDEN DEL DIA “ASUNTOS GENERALES”;</w:t>
      </w:r>
      <w:r>
        <w:rPr>
          <w:rFonts w:ascii="Arial" w:eastAsia="Arial" w:hAnsi="Arial" w:cs="Arial"/>
          <w:color w:val="000000"/>
          <w:sz w:val="22"/>
          <w:szCs w:val="22"/>
        </w:rPr>
        <w:t xml:space="preserve"> La Presidenta del Comité Dictaminador Carmen Julia Prudencio González, preguntó a las Integrantes del Comité, si desean el uso de la voz.</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Ninguna de las personas integrantes del Comité manifiesta tomar el uso de la voz.</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 xml:space="preserve">POR LO QUE SE CONTINÚA CON EL </w:t>
      </w:r>
      <w:r>
        <w:rPr>
          <w:rFonts w:ascii="Arial" w:eastAsia="Arial" w:hAnsi="Arial" w:cs="Arial"/>
          <w:b/>
          <w:bCs/>
          <w:sz w:val="22"/>
          <w:szCs w:val="22"/>
        </w:rPr>
        <w:t>SÉPTIMO</w:t>
      </w:r>
      <w:r>
        <w:rPr>
          <w:rFonts w:ascii="Arial" w:eastAsia="Arial" w:hAnsi="Arial" w:cs="Arial"/>
          <w:b/>
          <w:bCs/>
          <w:color w:val="000000"/>
          <w:sz w:val="22"/>
          <w:szCs w:val="22"/>
        </w:rPr>
        <w:t xml:space="preserve"> PUNTO DEL ORDEN DIA “</w:t>
      </w:r>
      <w:r>
        <w:rPr>
          <w:rFonts w:ascii="Arial" w:eastAsia="Arial" w:hAnsi="Arial" w:cs="Arial"/>
          <w:b/>
          <w:bCs/>
          <w:sz w:val="22"/>
          <w:szCs w:val="22"/>
        </w:rPr>
        <w:t>CLAUSURA</w:t>
      </w:r>
      <w:r>
        <w:rPr>
          <w:rFonts w:ascii="Arial" w:eastAsia="Arial" w:hAnsi="Arial" w:cs="Arial"/>
          <w:b/>
          <w:bCs/>
          <w:color w:val="000000"/>
          <w:sz w:val="22"/>
          <w:szCs w:val="22"/>
        </w:rPr>
        <w:t xml:space="preserve"> DE LA </w:t>
      </w:r>
      <w:r>
        <w:rPr>
          <w:rFonts w:ascii="Arial" w:eastAsia="Arial" w:hAnsi="Arial" w:cs="Arial"/>
          <w:b/>
          <w:bCs/>
          <w:sz w:val="22"/>
          <w:szCs w:val="22"/>
        </w:rPr>
        <w:t>SESIÓN</w:t>
      </w:r>
      <w:r>
        <w:rPr>
          <w:rFonts w:ascii="Arial" w:eastAsia="Arial" w:hAnsi="Arial" w:cs="Arial"/>
          <w:b/>
          <w:bCs/>
          <w:color w:val="000000"/>
          <w:sz w:val="22"/>
          <w:szCs w:val="22"/>
        </w:rPr>
        <w:t>”:</w:t>
      </w:r>
      <w:r>
        <w:rPr>
          <w:rFonts w:ascii="Arial" w:eastAsia="Arial" w:hAnsi="Arial" w:cs="Arial"/>
          <w:color w:val="000000"/>
          <w:sz w:val="22"/>
          <w:szCs w:val="22"/>
        </w:rPr>
        <w:t xml:space="preserve"> La Presidenta del Comité Carmen Julia Prudencio González, una vez abordados todos y cada uno de los puntos y no existiendo más que tratar: </w:t>
      </w:r>
    </w:p>
    <w:p w:rsidR="009C66E3" w:rsidRDefault="009C66E3">
      <w:pPr>
        <w:pBdr>
          <w:top w:val="nil"/>
          <w:left w:val="nil"/>
          <w:bottom w:val="nil"/>
          <w:right w:val="nil"/>
          <w:between w:val="nil"/>
        </w:pBdr>
        <w:jc w:val="both"/>
        <w:rPr>
          <w:rFonts w:ascii="Arial" w:eastAsia="Arial" w:hAnsi="Arial" w:cs="Arial"/>
          <w:color w:val="000000"/>
          <w:sz w:val="22"/>
          <w:szCs w:val="22"/>
        </w:rPr>
      </w:pPr>
    </w:p>
    <w:p w:rsidR="009C66E3" w:rsidRDefault="00152F32">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SIENDO LAS 11:56 ONCE HORAS CON CINCUENTA Y SEIS MINUTOS DEL DÍA 10 DIEZ DE MARZO DEL 2026 DOS MIL VEINTISÉIS, SE DA POR CONCLUIDA LA PRIMERA SESIÓN EXTRAORDINARIA DEL COMITÉ DICTAMINADOR DEL PROGRAMA “CUIDAMOS A QUIEN NOS CUIDA” EJERCICIO FISCAL 2025; </w:t>
      </w:r>
      <w:r>
        <w:rPr>
          <w:rFonts w:ascii="Arial" w:eastAsia="Arial" w:hAnsi="Arial" w:cs="Arial"/>
          <w:color w:val="000000"/>
          <w:sz w:val="22"/>
          <w:szCs w:val="22"/>
        </w:rPr>
        <w:t>en donde a continuación las Integrantes del Comité Dictaminador estampan su firma para dar validez a los efectos administrativos y jurídicos que haya lugar con el presente instrumento jurídico.</w:t>
      </w:r>
    </w:p>
    <w:p w:rsidR="009C66E3" w:rsidRDefault="009C66E3">
      <w:pPr>
        <w:pBdr>
          <w:top w:val="nil"/>
          <w:left w:val="nil"/>
          <w:bottom w:val="nil"/>
          <w:right w:val="nil"/>
          <w:between w:val="nil"/>
        </w:pBdr>
        <w:ind w:left="-1700"/>
        <w:jc w:val="both"/>
        <w:rPr>
          <w:rFonts w:ascii="Arial" w:eastAsia="Arial" w:hAnsi="Arial" w:cs="Arial"/>
          <w:sz w:val="22"/>
          <w:szCs w:val="22"/>
        </w:rPr>
      </w:pPr>
    </w:p>
    <w:p w:rsidR="009C66E3" w:rsidRDefault="00152F32">
      <w:pPr>
        <w:pBdr>
          <w:top w:val="nil"/>
          <w:left w:val="nil"/>
          <w:bottom w:val="nil"/>
          <w:right w:val="nil"/>
          <w:between w:val="nil"/>
        </w:pBdr>
        <w:ind w:left="-1700" w:firstLine="992"/>
        <w:jc w:val="center"/>
        <w:rPr>
          <w:rFonts w:ascii="Arial" w:eastAsia="Arial" w:hAnsi="Arial" w:cs="Arial"/>
          <w:b/>
          <w:bCs/>
          <w:color w:val="00000A"/>
          <w:sz w:val="22"/>
          <w:szCs w:val="22"/>
        </w:rPr>
      </w:pPr>
      <w:bookmarkStart w:id="1" w:name="_heading=h.pz22fxfy77kl" w:colFirst="0" w:colLast="0"/>
      <w:bookmarkEnd w:id="1"/>
      <w:r>
        <w:rPr>
          <w:rFonts w:ascii="Arial" w:eastAsia="Arial" w:hAnsi="Arial" w:cs="Arial"/>
          <w:b/>
          <w:bCs/>
          <w:color w:val="00000A"/>
          <w:sz w:val="22"/>
          <w:szCs w:val="22"/>
        </w:rPr>
        <w:t xml:space="preserve">           ASISTENTES A LA PRIMERA SESIÓN EXTRAORDINARIA  </w:t>
      </w:r>
    </w:p>
    <w:p w:rsidR="009C66E3" w:rsidRDefault="00152F32">
      <w:pPr>
        <w:pBdr>
          <w:top w:val="nil"/>
          <w:left w:val="nil"/>
          <w:bottom w:val="nil"/>
          <w:right w:val="nil"/>
          <w:between w:val="nil"/>
        </w:pBdr>
        <w:ind w:left="-992" w:firstLine="992"/>
        <w:jc w:val="center"/>
        <w:rPr>
          <w:rFonts w:ascii="Arial" w:eastAsia="Arial" w:hAnsi="Arial" w:cs="Arial"/>
          <w:b/>
          <w:bCs/>
          <w:color w:val="00000A"/>
          <w:sz w:val="22"/>
          <w:szCs w:val="22"/>
        </w:rPr>
      </w:pPr>
      <w:r>
        <w:rPr>
          <w:rFonts w:ascii="Arial" w:eastAsia="Arial" w:hAnsi="Arial" w:cs="Arial"/>
          <w:b/>
          <w:bCs/>
          <w:color w:val="00000A"/>
          <w:sz w:val="22"/>
          <w:szCs w:val="22"/>
        </w:rPr>
        <w:t xml:space="preserve">INSTALACIÓN DEL COMITÉ DICTAMINADOR DEL PROGRAMA </w:t>
      </w:r>
    </w:p>
    <w:p w:rsidR="009C66E3" w:rsidRDefault="00152F32">
      <w:pPr>
        <w:pBdr>
          <w:top w:val="nil"/>
          <w:left w:val="nil"/>
          <w:bottom w:val="nil"/>
          <w:right w:val="nil"/>
          <w:between w:val="nil"/>
        </w:pBdr>
        <w:ind w:left="-284" w:firstLine="1700"/>
        <w:rPr>
          <w:rFonts w:ascii="Arial" w:eastAsia="Arial" w:hAnsi="Arial" w:cs="Arial"/>
          <w:b/>
          <w:bCs/>
          <w:color w:val="000000"/>
          <w:sz w:val="22"/>
          <w:szCs w:val="22"/>
        </w:rPr>
      </w:pPr>
      <w:r>
        <w:rPr>
          <w:rFonts w:ascii="Arial" w:eastAsia="Arial" w:hAnsi="Arial" w:cs="Arial"/>
          <w:b/>
          <w:bCs/>
          <w:color w:val="00000A"/>
          <w:sz w:val="22"/>
          <w:szCs w:val="22"/>
        </w:rPr>
        <w:t>“CUIDAMOS A QUIEN NOS CUIDA” EJERCICIO 2025</w:t>
      </w:r>
    </w:p>
    <w:p w:rsidR="009C66E3" w:rsidRDefault="009C66E3">
      <w:pPr>
        <w:jc w:val="both"/>
        <w:rPr>
          <w:rFonts w:ascii="Arial" w:eastAsia="Arial" w:hAnsi="Arial" w:cs="Arial"/>
          <w:sz w:val="22"/>
          <w:szCs w:val="22"/>
        </w:rPr>
      </w:pPr>
    </w:p>
    <w:p w:rsidR="00567991" w:rsidRDefault="00567991">
      <w:pPr>
        <w:jc w:val="both"/>
        <w:rPr>
          <w:rFonts w:ascii="Arial" w:eastAsia="Arial" w:hAnsi="Arial" w:cs="Arial"/>
          <w:sz w:val="22"/>
          <w:szCs w:val="22"/>
        </w:rPr>
      </w:pPr>
    </w:p>
    <w:p w:rsidR="00270960" w:rsidRDefault="00270960">
      <w:pPr>
        <w:jc w:val="both"/>
        <w:rPr>
          <w:rFonts w:ascii="Arial" w:eastAsia="Arial" w:hAnsi="Arial" w:cs="Arial"/>
          <w:sz w:val="22"/>
          <w:szCs w:val="22"/>
        </w:rPr>
      </w:pPr>
    </w:p>
    <w:p w:rsidR="009C66E3" w:rsidRDefault="009C66E3">
      <w:pPr>
        <w:pBdr>
          <w:top w:val="nil"/>
          <w:left w:val="nil"/>
          <w:bottom w:val="nil"/>
          <w:right w:val="nil"/>
          <w:between w:val="nil"/>
        </w:pBdr>
        <w:ind w:left="-2267" w:firstLine="1559"/>
        <w:jc w:val="center"/>
        <w:rPr>
          <w:rFonts w:ascii="Arial" w:eastAsia="Arial" w:hAnsi="Arial" w:cs="Arial"/>
          <w:b/>
          <w:bCs/>
          <w:color w:val="000000"/>
          <w:sz w:val="22"/>
          <w:szCs w:val="22"/>
        </w:rPr>
      </w:pPr>
    </w:p>
    <w:p w:rsidR="009C66E3" w:rsidRDefault="00152F32">
      <w:pPr>
        <w:pBdr>
          <w:top w:val="nil"/>
          <w:left w:val="nil"/>
          <w:bottom w:val="nil"/>
          <w:right w:val="nil"/>
          <w:between w:val="nil"/>
        </w:pBdr>
        <w:ind w:left="-2267" w:firstLine="1559"/>
        <w:jc w:val="center"/>
        <w:rPr>
          <w:rFonts w:ascii="Arial" w:eastAsia="Arial" w:hAnsi="Arial" w:cs="Arial"/>
          <w:b/>
          <w:bCs/>
          <w:color w:val="000000"/>
          <w:sz w:val="22"/>
          <w:szCs w:val="22"/>
        </w:rPr>
      </w:pPr>
      <w:r>
        <w:rPr>
          <w:rFonts w:ascii="Arial" w:eastAsia="Arial" w:hAnsi="Arial" w:cs="Arial"/>
          <w:b/>
          <w:bCs/>
          <w:color w:val="000000"/>
          <w:sz w:val="22"/>
          <w:szCs w:val="22"/>
        </w:rPr>
        <w:t>Carmen Julia Prudencio González</w:t>
      </w:r>
    </w:p>
    <w:p w:rsidR="009C66E3" w:rsidRDefault="00152F32">
      <w:pPr>
        <w:pBdr>
          <w:top w:val="nil"/>
          <w:left w:val="nil"/>
          <w:bottom w:val="nil"/>
          <w:right w:val="nil"/>
          <w:between w:val="nil"/>
        </w:pBdr>
        <w:ind w:left="-1702" w:firstLine="994"/>
        <w:jc w:val="center"/>
        <w:rPr>
          <w:rFonts w:ascii="Arial" w:eastAsia="Arial" w:hAnsi="Arial" w:cs="Arial"/>
          <w:b/>
          <w:bCs/>
          <w:color w:val="00000A"/>
          <w:sz w:val="22"/>
          <w:szCs w:val="22"/>
        </w:rPr>
      </w:pPr>
      <w:r>
        <w:rPr>
          <w:rFonts w:ascii="Arial" w:eastAsia="Arial" w:hAnsi="Arial" w:cs="Arial"/>
          <w:b/>
          <w:bCs/>
          <w:color w:val="000000"/>
          <w:sz w:val="22"/>
          <w:szCs w:val="22"/>
        </w:rPr>
        <w:t>Presidenta del Comité Dictaminador</w:t>
      </w:r>
    </w:p>
    <w:p w:rsidR="009C66E3" w:rsidRDefault="00152F32">
      <w:pPr>
        <w:pBdr>
          <w:top w:val="nil"/>
          <w:left w:val="nil"/>
          <w:bottom w:val="nil"/>
          <w:right w:val="nil"/>
          <w:between w:val="nil"/>
        </w:pBdr>
        <w:ind w:left="-1701" w:firstLine="1701"/>
        <w:rPr>
          <w:rFonts w:ascii="Arial" w:eastAsia="Arial" w:hAnsi="Arial" w:cs="Arial"/>
          <w:color w:val="00000A"/>
          <w:sz w:val="22"/>
          <w:szCs w:val="22"/>
        </w:rPr>
      </w:pPr>
      <w:r>
        <w:rPr>
          <w:rFonts w:ascii="Arial" w:eastAsia="Arial" w:hAnsi="Arial" w:cs="Arial"/>
          <w:color w:val="000000"/>
          <w:sz w:val="22"/>
          <w:szCs w:val="22"/>
        </w:rPr>
        <w:t xml:space="preserve">                         Coordinadora General de Combate a la Desigualdad</w:t>
      </w:r>
    </w:p>
    <w:p w:rsidR="009C66E3" w:rsidRDefault="009C66E3">
      <w:pPr>
        <w:pBdr>
          <w:top w:val="nil"/>
          <w:left w:val="nil"/>
          <w:bottom w:val="nil"/>
          <w:right w:val="nil"/>
          <w:between w:val="nil"/>
        </w:pBdr>
        <w:ind w:left="-1986" w:firstLine="1278"/>
        <w:jc w:val="center"/>
        <w:rPr>
          <w:rFonts w:ascii="Arial" w:eastAsia="Arial" w:hAnsi="Arial" w:cs="Arial"/>
          <w:color w:val="000000"/>
          <w:sz w:val="22"/>
          <w:szCs w:val="22"/>
        </w:rPr>
      </w:pPr>
    </w:p>
    <w:p w:rsidR="009C66E3" w:rsidRDefault="009C66E3">
      <w:pPr>
        <w:pBdr>
          <w:top w:val="nil"/>
          <w:left w:val="nil"/>
          <w:bottom w:val="nil"/>
          <w:right w:val="nil"/>
          <w:between w:val="nil"/>
        </w:pBdr>
        <w:ind w:left="-1986" w:firstLine="1278"/>
        <w:jc w:val="center"/>
        <w:rPr>
          <w:rFonts w:ascii="Arial" w:eastAsia="Arial" w:hAnsi="Arial" w:cs="Arial"/>
          <w:color w:val="000000"/>
          <w:sz w:val="22"/>
          <w:szCs w:val="22"/>
        </w:rPr>
      </w:pPr>
    </w:p>
    <w:p w:rsidR="009C66E3" w:rsidRDefault="009C66E3">
      <w:pPr>
        <w:pBdr>
          <w:top w:val="nil"/>
          <w:left w:val="nil"/>
          <w:bottom w:val="nil"/>
          <w:right w:val="nil"/>
          <w:between w:val="nil"/>
        </w:pBdr>
        <w:ind w:left="-1986" w:firstLine="1278"/>
        <w:jc w:val="center"/>
        <w:rPr>
          <w:rFonts w:ascii="Arial" w:eastAsia="Arial" w:hAnsi="Arial" w:cs="Arial"/>
          <w:color w:val="000000"/>
          <w:sz w:val="22"/>
          <w:szCs w:val="22"/>
        </w:rPr>
      </w:pPr>
    </w:p>
    <w:p w:rsidR="009C66E3" w:rsidRDefault="009C66E3">
      <w:pPr>
        <w:pBdr>
          <w:top w:val="nil"/>
          <w:left w:val="nil"/>
          <w:bottom w:val="nil"/>
          <w:right w:val="nil"/>
          <w:between w:val="nil"/>
        </w:pBdr>
        <w:ind w:left="-1986" w:firstLine="1278"/>
        <w:jc w:val="center"/>
        <w:rPr>
          <w:rFonts w:ascii="Arial" w:eastAsia="Arial" w:hAnsi="Arial" w:cs="Arial"/>
          <w:b/>
          <w:bCs/>
          <w:color w:val="000000"/>
          <w:sz w:val="22"/>
          <w:szCs w:val="22"/>
        </w:rPr>
      </w:pPr>
    </w:p>
    <w:p w:rsidR="009C66E3" w:rsidRDefault="00152F32">
      <w:pPr>
        <w:pBdr>
          <w:top w:val="nil"/>
          <w:left w:val="nil"/>
          <w:bottom w:val="nil"/>
          <w:right w:val="nil"/>
          <w:between w:val="nil"/>
        </w:pBdr>
        <w:ind w:left="2124"/>
        <w:rPr>
          <w:rFonts w:ascii="Arial" w:eastAsia="Arial" w:hAnsi="Arial" w:cs="Arial"/>
          <w:b/>
          <w:bCs/>
          <w:color w:val="000000"/>
          <w:sz w:val="22"/>
          <w:szCs w:val="22"/>
        </w:rPr>
      </w:pPr>
      <w:r>
        <w:rPr>
          <w:rFonts w:ascii="Arial" w:eastAsia="Arial" w:hAnsi="Arial" w:cs="Arial"/>
          <w:b/>
          <w:bCs/>
          <w:color w:val="000000"/>
          <w:sz w:val="22"/>
          <w:szCs w:val="22"/>
        </w:rPr>
        <w:t>María del Carmen Bayardo López</w:t>
      </w:r>
    </w:p>
    <w:p w:rsidR="009C66E3" w:rsidRDefault="00152F32">
      <w:pPr>
        <w:pBdr>
          <w:top w:val="nil"/>
          <w:left w:val="nil"/>
          <w:bottom w:val="nil"/>
          <w:right w:val="nil"/>
          <w:between w:val="nil"/>
        </w:pBdr>
        <w:ind w:left="1416"/>
        <w:rPr>
          <w:rFonts w:ascii="Arial" w:eastAsia="Arial" w:hAnsi="Arial" w:cs="Arial"/>
          <w:color w:val="00000A"/>
          <w:sz w:val="22"/>
          <w:szCs w:val="22"/>
        </w:rPr>
      </w:pPr>
      <w:r>
        <w:rPr>
          <w:rFonts w:ascii="Arial" w:eastAsia="Arial" w:hAnsi="Arial" w:cs="Arial"/>
          <w:color w:val="000000"/>
          <w:sz w:val="22"/>
          <w:szCs w:val="22"/>
        </w:rPr>
        <w:t xml:space="preserve">      Directora de Programas Sociales Municipales</w:t>
      </w:r>
    </w:p>
    <w:p w:rsidR="009C66E3" w:rsidRDefault="009C66E3">
      <w:pPr>
        <w:pBdr>
          <w:top w:val="nil"/>
          <w:left w:val="nil"/>
          <w:bottom w:val="nil"/>
          <w:right w:val="nil"/>
          <w:between w:val="nil"/>
        </w:pBdr>
        <w:ind w:left="5631" w:firstLine="848"/>
        <w:jc w:val="center"/>
        <w:rPr>
          <w:rFonts w:ascii="Arial" w:eastAsia="Arial" w:hAnsi="Arial" w:cs="Arial"/>
          <w:color w:val="00000A"/>
          <w:sz w:val="22"/>
          <w:szCs w:val="22"/>
        </w:rPr>
      </w:pPr>
    </w:p>
    <w:p w:rsidR="009C66E3" w:rsidRDefault="009C66E3">
      <w:pPr>
        <w:pBdr>
          <w:top w:val="nil"/>
          <w:left w:val="nil"/>
          <w:bottom w:val="nil"/>
          <w:right w:val="nil"/>
          <w:between w:val="nil"/>
        </w:pBdr>
        <w:ind w:left="2124" w:firstLine="707"/>
        <w:rPr>
          <w:rFonts w:ascii="Arial" w:eastAsia="Arial" w:hAnsi="Arial" w:cs="Arial"/>
          <w:b/>
          <w:bCs/>
          <w:color w:val="000000"/>
          <w:sz w:val="22"/>
          <w:szCs w:val="22"/>
        </w:rPr>
      </w:pPr>
    </w:p>
    <w:p w:rsidR="009C66E3" w:rsidRDefault="009C66E3">
      <w:pPr>
        <w:pBdr>
          <w:top w:val="nil"/>
          <w:left w:val="nil"/>
          <w:bottom w:val="nil"/>
          <w:right w:val="nil"/>
          <w:between w:val="nil"/>
        </w:pBdr>
        <w:ind w:left="2124" w:firstLine="707"/>
        <w:rPr>
          <w:rFonts w:ascii="Arial" w:eastAsia="Arial" w:hAnsi="Arial" w:cs="Arial"/>
          <w:b/>
          <w:bCs/>
          <w:color w:val="000000"/>
          <w:sz w:val="22"/>
          <w:szCs w:val="22"/>
        </w:rPr>
      </w:pPr>
    </w:p>
    <w:p w:rsidR="00270960" w:rsidRDefault="00270960">
      <w:pPr>
        <w:pBdr>
          <w:top w:val="nil"/>
          <w:left w:val="nil"/>
          <w:bottom w:val="nil"/>
          <w:right w:val="nil"/>
          <w:between w:val="nil"/>
        </w:pBdr>
        <w:ind w:left="2124" w:firstLine="707"/>
        <w:rPr>
          <w:rFonts w:ascii="Arial" w:eastAsia="Arial" w:hAnsi="Arial" w:cs="Arial"/>
          <w:b/>
          <w:bCs/>
          <w:color w:val="000000"/>
          <w:sz w:val="22"/>
          <w:szCs w:val="22"/>
        </w:rPr>
      </w:pPr>
    </w:p>
    <w:p w:rsidR="009C66E3" w:rsidRDefault="00152F32">
      <w:pPr>
        <w:pBdr>
          <w:top w:val="nil"/>
          <w:left w:val="nil"/>
          <w:bottom w:val="nil"/>
          <w:right w:val="nil"/>
          <w:between w:val="nil"/>
        </w:pBdr>
        <w:ind w:left="2124" w:firstLine="707"/>
        <w:rPr>
          <w:rFonts w:ascii="Arial" w:eastAsia="Arial" w:hAnsi="Arial" w:cs="Arial"/>
          <w:color w:val="00000A"/>
          <w:sz w:val="22"/>
          <w:szCs w:val="22"/>
        </w:rPr>
      </w:pPr>
      <w:r>
        <w:rPr>
          <w:rFonts w:ascii="Arial" w:eastAsia="Arial" w:hAnsi="Arial" w:cs="Arial"/>
          <w:b/>
          <w:bCs/>
          <w:color w:val="000000"/>
          <w:sz w:val="22"/>
          <w:szCs w:val="22"/>
        </w:rPr>
        <w:t>Sandra García Miranda</w:t>
      </w:r>
    </w:p>
    <w:p w:rsidR="009C66E3" w:rsidRDefault="00152F32">
      <w:pPr>
        <w:pBdr>
          <w:top w:val="nil"/>
          <w:left w:val="nil"/>
          <w:bottom w:val="nil"/>
          <w:right w:val="nil"/>
          <w:between w:val="nil"/>
        </w:pBdr>
        <w:ind w:left="1416"/>
        <w:rPr>
          <w:rFonts w:ascii="Arial" w:eastAsia="Arial" w:hAnsi="Arial" w:cs="Arial"/>
          <w:color w:val="00000A"/>
          <w:sz w:val="22"/>
          <w:szCs w:val="22"/>
        </w:rPr>
      </w:pPr>
      <w:r>
        <w:rPr>
          <w:rFonts w:ascii="Arial" w:eastAsia="Arial" w:hAnsi="Arial" w:cs="Arial"/>
          <w:color w:val="00000A"/>
          <w:sz w:val="22"/>
          <w:szCs w:val="22"/>
        </w:rPr>
        <w:t>R</w:t>
      </w:r>
      <w:r>
        <w:rPr>
          <w:rFonts w:ascii="Arial" w:eastAsia="Arial" w:hAnsi="Arial" w:cs="Arial"/>
          <w:color w:val="000000"/>
          <w:sz w:val="22"/>
          <w:szCs w:val="22"/>
        </w:rPr>
        <w:t>epresentante de la Tesorera Municipal de Guadalajara</w:t>
      </w:r>
    </w:p>
    <w:p w:rsidR="009C66E3" w:rsidRDefault="009C66E3">
      <w:pPr>
        <w:pBdr>
          <w:top w:val="nil"/>
          <w:left w:val="nil"/>
          <w:bottom w:val="nil"/>
          <w:right w:val="nil"/>
          <w:between w:val="nil"/>
        </w:pBdr>
        <w:ind w:left="-2267"/>
        <w:jc w:val="center"/>
        <w:rPr>
          <w:rFonts w:ascii="Arial" w:eastAsia="Arial" w:hAnsi="Arial" w:cs="Arial"/>
          <w:color w:val="00000A"/>
          <w:sz w:val="22"/>
          <w:szCs w:val="22"/>
        </w:rPr>
      </w:pPr>
    </w:p>
    <w:p w:rsidR="009C66E3" w:rsidRDefault="009C66E3">
      <w:pPr>
        <w:pBdr>
          <w:top w:val="nil"/>
          <w:left w:val="nil"/>
          <w:bottom w:val="nil"/>
          <w:right w:val="nil"/>
          <w:between w:val="nil"/>
        </w:pBdr>
        <w:ind w:right="-1004"/>
        <w:jc w:val="center"/>
        <w:rPr>
          <w:rFonts w:ascii="Arial" w:eastAsia="Arial" w:hAnsi="Arial" w:cs="Arial"/>
          <w:b/>
          <w:bCs/>
          <w:color w:val="000000"/>
          <w:sz w:val="22"/>
          <w:szCs w:val="22"/>
        </w:rPr>
      </w:pPr>
    </w:p>
    <w:p w:rsidR="009C66E3" w:rsidRDefault="009C66E3">
      <w:pPr>
        <w:pBdr>
          <w:top w:val="nil"/>
          <w:left w:val="nil"/>
          <w:bottom w:val="nil"/>
          <w:right w:val="nil"/>
          <w:between w:val="nil"/>
        </w:pBdr>
        <w:ind w:right="-1004"/>
        <w:jc w:val="center"/>
        <w:rPr>
          <w:rFonts w:ascii="Arial" w:eastAsia="Arial" w:hAnsi="Arial" w:cs="Arial"/>
          <w:b/>
          <w:bCs/>
          <w:color w:val="000000"/>
          <w:sz w:val="22"/>
          <w:szCs w:val="22"/>
        </w:rPr>
      </w:pPr>
    </w:p>
    <w:p w:rsidR="009C66E3" w:rsidRDefault="009C66E3">
      <w:pPr>
        <w:pBdr>
          <w:top w:val="nil"/>
          <w:left w:val="nil"/>
          <w:bottom w:val="nil"/>
          <w:right w:val="nil"/>
          <w:between w:val="nil"/>
        </w:pBdr>
        <w:ind w:right="-1004"/>
        <w:jc w:val="center"/>
        <w:rPr>
          <w:rFonts w:ascii="Arial" w:eastAsia="Arial" w:hAnsi="Arial" w:cs="Arial"/>
          <w:b/>
          <w:bCs/>
          <w:color w:val="000000"/>
          <w:sz w:val="22"/>
          <w:szCs w:val="22"/>
        </w:rPr>
      </w:pPr>
    </w:p>
    <w:p w:rsidR="009C66E3" w:rsidRDefault="00152F32">
      <w:pPr>
        <w:pBdr>
          <w:top w:val="nil"/>
          <w:left w:val="nil"/>
          <w:bottom w:val="nil"/>
          <w:right w:val="nil"/>
          <w:between w:val="nil"/>
        </w:pBdr>
        <w:ind w:left="2124" w:right="-1004" w:firstLine="707"/>
        <w:rPr>
          <w:rFonts w:ascii="Arial" w:eastAsia="Arial" w:hAnsi="Arial" w:cs="Arial"/>
          <w:b/>
          <w:bCs/>
          <w:color w:val="000000"/>
          <w:sz w:val="22"/>
          <w:szCs w:val="22"/>
        </w:rPr>
      </w:pPr>
      <w:r>
        <w:rPr>
          <w:rFonts w:ascii="Arial" w:eastAsia="Arial" w:hAnsi="Arial" w:cs="Arial"/>
          <w:b/>
          <w:bCs/>
          <w:color w:val="000000"/>
          <w:sz w:val="22"/>
          <w:szCs w:val="22"/>
        </w:rPr>
        <w:t>Minerva Monjaraz Juárez</w:t>
      </w:r>
    </w:p>
    <w:p w:rsidR="009C66E3" w:rsidRDefault="00152F32">
      <w:pPr>
        <w:pBdr>
          <w:top w:val="nil"/>
          <w:left w:val="nil"/>
          <w:bottom w:val="nil"/>
          <w:right w:val="nil"/>
          <w:between w:val="nil"/>
        </w:pBdr>
        <w:ind w:right="-1004"/>
        <w:rPr>
          <w:rFonts w:ascii="Arial" w:eastAsia="Arial" w:hAnsi="Arial" w:cs="Arial"/>
          <w:b/>
          <w:bCs/>
          <w:color w:val="000000"/>
          <w:sz w:val="22"/>
          <w:szCs w:val="22"/>
        </w:rPr>
      </w:pPr>
      <w:r>
        <w:rPr>
          <w:rFonts w:ascii="Arial" w:eastAsia="Arial" w:hAnsi="Arial" w:cs="Arial"/>
          <w:color w:val="000000"/>
          <w:sz w:val="22"/>
          <w:szCs w:val="22"/>
        </w:rPr>
        <w:t>Representante de la Titular de la</w:t>
      </w:r>
      <w:r>
        <w:rPr>
          <w:rFonts w:ascii="Arial" w:eastAsia="Arial" w:hAnsi="Arial" w:cs="Arial"/>
          <w:b/>
          <w:bCs/>
          <w:color w:val="000000"/>
          <w:sz w:val="22"/>
          <w:szCs w:val="22"/>
        </w:rPr>
        <w:t xml:space="preserve"> </w:t>
      </w:r>
      <w:r>
        <w:rPr>
          <w:rFonts w:ascii="Arial" w:eastAsia="Arial" w:hAnsi="Arial" w:cs="Arial"/>
          <w:color w:val="000000"/>
          <w:sz w:val="22"/>
          <w:szCs w:val="22"/>
        </w:rPr>
        <w:t>Coordinación General de Construcción de Comunidad</w:t>
      </w:r>
    </w:p>
    <w:p w:rsidR="009C66E3" w:rsidRDefault="009C66E3">
      <w:pPr>
        <w:pBdr>
          <w:top w:val="nil"/>
          <w:left w:val="nil"/>
          <w:bottom w:val="nil"/>
          <w:right w:val="nil"/>
          <w:between w:val="nil"/>
        </w:pBdr>
        <w:ind w:left="2832" w:firstLine="708"/>
        <w:rPr>
          <w:rFonts w:ascii="Arial" w:eastAsia="Arial" w:hAnsi="Arial" w:cs="Arial"/>
          <w:color w:val="000000"/>
          <w:sz w:val="22"/>
          <w:szCs w:val="22"/>
        </w:rPr>
      </w:pPr>
    </w:p>
    <w:p w:rsidR="009C66E3" w:rsidRDefault="009C66E3">
      <w:pPr>
        <w:pBdr>
          <w:top w:val="nil"/>
          <w:left w:val="nil"/>
          <w:bottom w:val="nil"/>
          <w:right w:val="nil"/>
          <w:between w:val="nil"/>
        </w:pBdr>
        <w:ind w:left="2832" w:firstLine="708"/>
        <w:rPr>
          <w:rFonts w:ascii="Arial" w:eastAsia="Arial" w:hAnsi="Arial" w:cs="Arial"/>
          <w:color w:val="000000"/>
          <w:sz w:val="22"/>
          <w:szCs w:val="22"/>
        </w:rPr>
      </w:pPr>
    </w:p>
    <w:p w:rsidR="009C66E3" w:rsidRDefault="009C66E3" w:rsidP="00270960">
      <w:pPr>
        <w:pBdr>
          <w:top w:val="nil"/>
          <w:left w:val="nil"/>
          <w:bottom w:val="nil"/>
          <w:right w:val="nil"/>
          <w:between w:val="nil"/>
        </w:pBdr>
        <w:ind w:left="2880" w:firstLine="660"/>
        <w:rPr>
          <w:rFonts w:ascii="Arial" w:eastAsia="Arial" w:hAnsi="Arial" w:cs="Arial"/>
          <w:color w:val="000000"/>
          <w:sz w:val="22"/>
          <w:szCs w:val="22"/>
        </w:rPr>
      </w:pPr>
    </w:p>
    <w:p w:rsidR="009C66E3" w:rsidRDefault="009C66E3">
      <w:pPr>
        <w:pBdr>
          <w:top w:val="nil"/>
          <w:left w:val="nil"/>
          <w:bottom w:val="nil"/>
          <w:right w:val="nil"/>
          <w:between w:val="nil"/>
        </w:pBdr>
        <w:ind w:left="2832" w:firstLine="708"/>
        <w:rPr>
          <w:rFonts w:ascii="Arial" w:eastAsia="Arial" w:hAnsi="Arial" w:cs="Arial"/>
          <w:color w:val="000000"/>
          <w:sz w:val="22"/>
          <w:szCs w:val="22"/>
        </w:rPr>
      </w:pPr>
    </w:p>
    <w:p w:rsidR="009C66E3" w:rsidRDefault="00152F32">
      <w:pPr>
        <w:pBdr>
          <w:top w:val="nil"/>
          <w:left w:val="nil"/>
          <w:bottom w:val="nil"/>
          <w:right w:val="nil"/>
          <w:between w:val="nil"/>
        </w:pBdr>
        <w:ind w:left="2124" w:firstLine="707"/>
        <w:rPr>
          <w:rFonts w:ascii="Arial" w:eastAsia="Arial" w:hAnsi="Arial" w:cs="Arial"/>
          <w:b/>
          <w:bCs/>
          <w:color w:val="000000"/>
          <w:sz w:val="22"/>
          <w:szCs w:val="22"/>
        </w:rPr>
      </w:pPr>
      <w:r>
        <w:rPr>
          <w:rFonts w:ascii="Arial" w:eastAsia="Arial" w:hAnsi="Arial" w:cs="Arial"/>
          <w:b/>
          <w:bCs/>
          <w:color w:val="000000"/>
          <w:sz w:val="22"/>
          <w:szCs w:val="22"/>
        </w:rPr>
        <w:t>Laura Iveth López Marín</w:t>
      </w:r>
    </w:p>
    <w:p w:rsidR="009C66E3" w:rsidRDefault="00152F32">
      <w:pPr>
        <w:pBdr>
          <w:top w:val="nil"/>
          <w:left w:val="nil"/>
          <w:bottom w:val="nil"/>
          <w:right w:val="nil"/>
          <w:between w:val="nil"/>
        </w:pBdr>
        <w:ind w:left="708"/>
        <w:rPr>
          <w:rFonts w:ascii="Arial" w:eastAsia="Arial" w:hAnsi="Arial" w:cs="Arial"/>
          <w:color w:val="00000A"/>
          <w:sz w:val="22"/>
          <w:szCs w:val="22"/>
        </w:rPr>
      </w:pPr>
      <w:r>
        <w:rPr>
          <w:rFonts w:ascii="Arial" w:eastAsia="Arial" w:hAnsi="Arial" w:cs="Arial"/>
          <w:color w:val="000000"/>
          <w:sz w:val="22"/>
          <w:szCs w:val="22"/>
        </w:rPr>
        <w:t>Representante de la Directora General del OPD Sistema DIF Guadalajara</w:t>
      </w:r>
    </w:p>
    <w:p w:rsidR="009C66E3" w:rsidRDefault="009C66E3">
      <w:pPr>
        <w:rPr>
          <w:rFonts w:ascii="Arial" w:eastAsia="Arial" w:hAnsi="Arial" w:cs="Arial"/>
          <w:sz w:val="22"/>
          <w:szCs w:val="22"/>
        </w:rPr>
      </w:pPr>
    </w:p>
    <w:p w:rsidR="009C66E3" w:rsidRDefault="009C66E3">
      <w:pPr>
        <w:jc w:val="center"/>
        <w:rPr>
          <w:rFonts w:ascii="Arial" w:eastAsia="Arial" w:hAnsi="Arial" w:cs="Arial"/>
          <w:sz w:val="22"/>
          <w:szCs w:val="22"/>
        </w:rPr>
      </w:pPr>
    </w:p>
    <w:p w:rsidR="009C66E3" w:rsidRDefault="009C66E3">
      <w:pPr>
        <w:jc w:val="center"/>
        <w:rPr>
          <w:rFonts w:ascii="Arial" w:eastAsia="Arial" w:hAnsi="Arial" w:cs="Arial"/>
          <w:sz w:val="22"/>
          <w:szCs w:val="22"/>
        </w:rPr>
      </w:pPr>
    </w:p>
    <w:p w:rsidR="009C66E3" w:rsidRDefault="009C66E3">
      <w:pPr>
        <w:jc w:val="center"/>
        <w:rPr>
          <w:rFonts w:ascii="Arial" w:eastAsia="Arial" w:hAnsi="Arial" w:cs="Arial"/>
          <w:sz w:val="22"/>
          <w:szCs w:val="22"/>
        </w:rPr>
      </w:pPr>
    </w:p>
    <w:p w:rsidR="009C66E3" w:rsidRDefault="009C66E3">
      <w:pPr>
        <w:pBdr>
          <w:top w:val="nil"/>
          <w:left w:val="nil"/>
          <w:bottom w:val="nil"/>
          <w:right w:val="nil"/>
          <w:between w:val="nil"/>
        </w:pBdr>
        <w:rPr>
          <w:rFonts w:ascii="Arial" w:eastAsia="Arial" w:hAnsi="Arial" w:cs="Arial"/>
          <w:b/>
          <w:bCs/>
          <w:color w:val="000000"/>
          <w:sz w:val="22"/>
          <w:szCs w:val="22"/>
        </w:rPr>
      </w:pPr>
    </w:p>
    <w:p w:rsidR="009C66E3" w:rsidRDefault="00152F32">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 xml:space="preserve">                                        Karina Guadalupe Ramírez García</w:t>
      </w:r>
    </w:p>
    <w:p w:rsidR="009C66E3" w:rsidRDefault="00152F32">
      <w:pPr>
        <w:pBdr>
          <w:top w:val="nil"/>
          <w:left w:val="nil"/>
          <w:bottom w:val="nil"/>
          <w:right w:val="nil"/>
          <w:between w:val="nil"/>
        </w:pBdr>
        <w:rPr>
          <w:rFonts w:ascii="Arial" w:eastAsia="Arial" w:hAnsi="Arial" w:cs="Arial"/>
          <w:color w:val="00000A"/>
          <w:sz w:val="22"/>
          <w:szCs w:val="22"/>
        </w:rPr>
      </w:pPr>
      <w:r>
        <w:rPr>
          <w:rFonts w:ascii="Arial" w:eastAsia="Arial" w:hAnsi="Arial" w:cs="Arial"/>
          <w:b/>
          <w:bCs/>
          <w:color w:val="000000"/>
          <w:sz w:val="22"/>
          <w:szCs w:val="22"/>
        </w:rPr>
        <w:t xml:space="preserve">                              Secretaria Técnica del Comité Dictaminador</w:t>
      </w:r>
    </w:p>
    <w:p w:rsidR="009C66E3" w:rsidRDefault="00152F32" w:rsidP="00567991">
      <w:pPr>
        <w:pBdr>
          <w:top w:val="nil"/>
          <w:left w:val="nil"/>
          <w:bottom w:val="nil"/>
          <w:right w:val="nil"/>
          <w:between w:val="nil"/>
        </w:pBdr>
        <w:spacing w:after="160"/>
      </w:pPr>
      <w:r>
        <w:rPr>
          <w:rFonts w:ascii="Arial" w:eastAsia="Arial" w:hAnsi="Arial" w:cs="Arial"/>
          <w:color w:val="000000"/>
          <w:sz w:val="22"/>
          <w:szCs w:val="22"/>
        </w:rPr>
        <w:t xml:space="preserve">                 Titular de la Jefatura del Programa “Cuidamos a quien nos cuida”</w:t>
      </w:r>
    </w:p>
    <w:sectPr w:rsidR="009C66E3">
      <w:headerReference w:type="even" r:id="rId10"/>
      <w:headerReference w:type="default" r:id="rId11"/>
      <w:footerReference w:type="default" r:id="rId12"/>
      <w:headerReference w:type="first" r:id="rId13"/>
      <w:pgSz w:w="12240" w:h="15840"/>
      <w:pgMar w:top="1701" w:right="1701" w:bottom="1701"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2DB" w:rsidRDefault="004D12DB">
      <w:r>
        <w:separator/>
      </w:r>
    </w:p>
  </w:endnote>
  <w:endnote w:type="continuationSeparator" w:id="0">
    <w:p w:rsidR="004D12DB" w:rsidRDefault="004D1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893148F-2040-4396-A7CF-B649BE78F84F}"/>
    <w:embedBold r:id="rId2" w:fontKey="{CB976AC2-6A17-4859-8502-8FF61161C193}"/>
  </w:font>
  <w:font w:name="Georgia">
    <w:panose1 w:val="02040502050405020303"/>
    <w:charset w:val="00"/>
    <w:family w:val="roman"/>
    <w:pitch w:val="variable"/>
    <w:sig w:usb0="00000287" w:usb1="00000000" w:usb2="00000000" w:usb3="00000000" w:csb0="0000009F" w:csb1="00000000"/>
    <w:embedItalic r:id="rId3" w:fontKey="{38A1BA11-451A-43CA-8B28-5F5177AC451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A6F300A-9C36-4A19-B5FB-E3FA403828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6E3" w:rsidRDefault="00152F32">
    <w:pPr>
      <w:rPr>
        <w:color w:val="000000"/>
        <w:sz w:val="22"/>
        <w:szCs w:val="22"/>
      </w:rPr>
    </w:pPr>
    <w:r>
      <w:rPr>
        <w:rFonts w:ascii="Arial" w:eastAsia="Arial" w:hAnsi="Arial" w:cs="Arial"/>
        <w:smallCaps/>
        <w:sz w:val="12"/>
        <w:szCs w:val="12"/>
      </w:rPr>
      <w:t>ESTA FOJA FORMA PARTE DE LA SESIÓN PRIMERA EXTRAORDINARIA DEL COMITÉ DICTAMINADOR DEL PROGRAMA “CUIDAMOS A QUIEN NOS CUIDA” EJERCICIO 2025, CELEBRADA EL DÍA 10 DE MARZO DEL AÑO 2026, EN GUADALAJARA, JALISCO.</w:t>
    </w:r>
  </w:p>
  <w:p w:rsidR="009C66E3" w:rsidRDefault="009C66E3">
    <w:pPr>
      <w:pBdr>
        <w:top w:val="nil"/>
        <w:left w:val="nil"/>
        <w:bottom w:val="nil"/>
        <w:right w:val="nil"/>
        <w:between w:val="nil"/>
      </w:pBdr>
      <w:tabs>
        <w:tab w:val="center" w:pos="4419"/>
        <w:tab w:val="right" w:pos="8838"/>
      </w:tabs>
      <w:ind w:firstLine="4248"/>
      <w:rPr>
        <w:color w:val="000000"/>
      </w:rPr>
    </w:pPr>
  </w:p>
  <w:p w:rsidR="009C66E3" w:rsidRDefault="009C66E3">
    <w:pPr>
      <w:pBdr>
        <w:top w:val="nil"/>
        <w:left w:val="nil"/>
        <w:bottom w:val="nil"/>
        <w:right w:val="nil"/>
        <w:between w:val="nil"/>
      </w:pBdr>
      <w:tabs>
        <w:tab w:val="center" w:pos="4419"/>
        <w:tab w:val="right" w:pos="8838"/>
      </w:tabs>
      <w:ind w:firstLine="4248"/>
    </w:pPr>
  </w:p>
  <w:p w:rsidR="009C66E3" w:rsidRDefault="00152F32">
    <w:pPr>
      <w:pBdr>
        <w:top w:val="nil"/>
        <w:left w:val="nil"/>
        <w:bottom w:val="nil"/>
        <w:right w:val="nil"/>
        <w:between w:val="nil"/>
      </w:pBdr>
      <w:tabs>
        <w:tab w:val="center" w:pos="4419"/>
        <w:tab w:val="right" w:pos="8838"/>
      </w:tabs>
      <w:ind w:firstLine="4248"/>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270960">
      <w:rPr>
        <w:b/>
        <w:bCs/>
        <w:noProof/>
        <w:color w:val="000000"/>
      </w:rPr>
      <w:t>2</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270960">
      <w:rPr>
        <w:b/>
        <w:bCs/>
        <w:noProof/>
        <w:color w:val="000000"/>
      </w:rPr>
      <w:t>11</w:t>
    </w:r>
    <w:r>
      <w:rPr>
        <w:b/>
        <w:bCs/>
        <w:color w:val="000000"/>
      </w:rPr>
      <w:fldChar w:fldCharType="end"/>
    </w:r>
  </w:p>
  <w:p w:rsidR="009C66E3" w:rsidRDefault="009C66E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2DB" w:rsidRDefault="004D12DB">
      <w:r>
        <w:separator/>
      </w:r>
    </w:p>
  </w:footnote>
  <w:footnote w:type="continuationSeparator" w:id="0">
    <w:p w:rsidR="004D12DB" w:rsidRDefault="004D12DB">
      <w:r>
        <w:continuationSeparator/>
      </w:r>
    </w:p>
  </w:footnote>
  <w:footnote w:id="1">
    <w:p w:rsidR="00270960" w:rsidRDefault="00270960" w:rsidP="00270960">
      <w:pPr>
        <w:pStyle w:val="Textonotapie"/>
        <w:jc w:val="both"/>
      </w:pPr>
      <w:r>
        <w:rPr>
          <w:rStyle w:val="Refdenotaalpie"/>
        </w:rPr>
        <w:footnoteRef/>
      </w:r>
      <w:r>
        <w:t xml:space="preserve"> Eliminado el domicilio </w:t>
      </w:r>
      <w:r>
        <w:t>por ser un dato identificativo de conformidad con el Lineamiento Quincuagésimo Octavo Fracción I de los Lineamientos Generales para la Protección de la Información Confidencial y Reservada que deberán observar los Sujetos previstos en la Ley de Transparencia y Acceso a la Información Pública del Estado de Jalisco y sus Municipios.</w:t>
      </w:r>
    </w:p>
    <w:p w:rsidR="00270960" w:rsidRDefault="00270960">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6E3" w:rsidRDefault="004D12DB">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37.5pt;height:82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6E3" w:rsidRDefault="004D12DB">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0;margin-top:0;width:637.5pt;height:825pt;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6E3" w:rsidRDefault="004D12DB">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637.5pt;height:825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091883"/>
    <w:multiLevelType w:val="multilevel"/>
    <w:tmpl w:val="1056F25A"/>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7AE02B14"/>
    <w:multiLevelType w:val="multilevel"/>
    <w:tmpl w:val="CC80CC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9C66E3"/>
    <w:rsid w:val="00152F32"/>
    <w:rsid w:val="00270960"/>
    <w:rsid w:val="004D12DB"/>
    <w:rsid w:val="00567991"/>
    <w:rsid w:val="00956FA8"/>
    <w:rsid w:val="009C66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paragraph" w:styleId="Textonotapie">
    <w:name w:val="footnote text"/>
    <w:basedOn w:val="Normal"/>
    <w:link w:val="TextonotapieCar"/>
    <w:uiPriority w:val="99"/>
    <w:semiHidden/>
    <w:unhideWhenUsed/>
    <w:rsid w:val="00270960"/>
    <w:rPr>
      <w:sz w:val="20"/>
      <w:szCs w:val="20"/>
    </w:rPr>
  </w:style>
  <w:style w:type="character" w:customStyle="1" w:styleId="TextonotapieCar">
    <w:name w:val="Texto nota pie Car"/>
    <w:basedOn w:val="Fuentedeprrafopredeter"/>
    <w:link w:val="Textonotapie"/>
    <w:uiPriority w:val="99"/>
    <w:semiHidden/>
    <w:rsid w:val="00270960"/>
    <w:rPr>
      <w:sz w:val="20"/>
      <w:szCs w:val="20"/>
    </w:rPr>
  </w:style>
  <w:style w:type="character" w:styleId="Refdenotaalpie">
    <w:name w:val="footnote reference"/>
    <w:basedOn w:val="Fuentedeprrafopredeter"/>
    <w:uiPriority w:val="99"/>
    <w:semiHidden/>
    <w:unhideWhenUsed/>
    <w:rsid w:val="0027096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paragraph" w:styleId="Textonotapie">
    <w:name w:val="footnote text"/>
    <w:basedOn w:val="Normal"/>
    <w:link w:val="TextonotapieCar"/>
    <w:uiPriority w:val="99"/>
    <w:semiHidden/>
    <w:unhideWhenUsed/>
    <w:rsid w:val="00270960"/>
    <w:rPr>
      <w:sz w:val="20"/>
      <w:szCs w:val="20"/>
    </w:rPr>
  </w:style>
  <w:style w:type="character" w:customStyle="1" w:styleId="TextonotapieCar">
    <w:name w:val="Texto nota pie Car"/>
    <w:basedOn w:val="Fuentedeprrafopredeter"/>
    <w:link w:val="Textonotapie"/>
    <w:uiPriority w:val="99"/>
    <w:semiHidden/>
    <w:rsid w:val="00270960"/>
    <w:rPr>
      <w:sz w:val="20"/>
      <w:szCs w:val="20"/>
    </w:rPr>
  </w:style>
  <w:style w:type="character" w:styleId="Refdenotaalpie">
    <w:name w:val="footnote reference"/>
    <w:basedOn w:val="Fuentedeprrafopredeter"/>
    <w:uiPriority w:val="99"/>
    <w:semiHidden/>
    <w:unhideWhenUsed/>
    <w:rsid w:val="00270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L5vR8hUgzW2EDsvBfsxRBZClOw==">CgMxLjAyDmgucHoyMmZ4Znk3N2tsOAByITFqQUZYbHp1UGI3U1FBT2JDQTZRNmhRTTNmUnM1SC1OLQ==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C095C9D-8CED-43B3-985E-EEB14D085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4033</Words>
  <Characters>22185</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26166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Lopez Lopez Laura Fabiola</dc:creator>
  <cp:lastModifiedBy>Lopez Lopez Laura Fabiola</cp:lastModifiedBy>
  <cp:revision>2</cp:revision>
  <dcterms:created xsi:type="dcterms:W3CDTF">2026-04-23T18:31:00Z</dcterms:created>
  <dcterms:modified xsi:type="dcterms:W3CDTF">2026-04-23T18:31:00Z</dcterms:modified>
</cp:coreProperties>
</file>