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_________________________________________________________</w:t>
      </w:r>
    </w:p>
    <w:p w:rsidR="00000000" w:rsidDel="00000000" w:rsidP="00000000" w:rsidRDefault="00000000" w:rsidRPr="00000000" w14:paraId="00000002">
      <w:pPr>
        <w:shd w:fill="ffffff" w:val="clear"/>
        <w:jc w:val="center"/>
        <w:rPr>
          <w:rFonts w:ascii="Arial Black" w:cs="Arial Black" w:eastAsia="Arial Black" w:hAnsi="Arial Black"/>
          <w:b w:val="1"/>
          <w:color w:val="000000"/>
          <w:sz w:val="28"/>
          <w:szCs w:val="28"/>
        </w:rPr>
      </w:pPr>
      <w:r w:rsidDel="00000000" w:rsidR="00000000" w:rsidRPr="00000000">
        <w:rPr>
          <w:rFonts w:ascii="Arial Black" w:cs="Arial Black" w:eastAsia="Arial Black" w:hAnsi="Arial Black"/>
          <w:b w:val="1"/>
          <w:color w:val="000000"/>
          <w:sz w:val="28"/>
          <w:szCs w:val="28"/>
          <w:rtl w:val="0"/>
        </w:rPr>
        <w:t xml:space="preserve">ACTA DE LA </w:t>
      </w:r>
      <w:r w:rsidDel="00000000" w:rsidR="00000000" w:rsidRPr="00000000">
        <w:rPr>
          <w:rFonts w:ascii="Arial Black" w:cs="Arial Black" w:eastAsia="Arial Black" w:hAnsi="Arial Black"/>
          <w:b w:val="1"/>
          <w:sz w:val="28"/>
          <w:szCs w:val="28"/>
          <w:rtl w:val="0"/>
        </w:rPr>
        <w:t xml:space="preserve">CUARTA</w:t>
      </w:r>
      <w:r w:rsidDel="00000000" w:rsidR="00000000" w:rsidRPr="00000000">
        <w:rPr>
          <w:rFonts w:ascii="Arial Black" w:cs="Arial Black" w:eastAsia="Arial Black" w:hAnsi="Arial Black"/>
          <w:b w:val="1"/>
          <w:color w:val="000000"/>
          <w:sz w:val="28"/>
          <w:szCs w:val="28"/>
          <w:rtl w:val="0"/>
        </w:rPr>
        <w:t xml:space="preserve"> SESIÓN </w:t>
      </w:r>
      <w:r w:rsidDel="00000000" w:rsidR="00000000" w:rsidRPr="00000000">
        <w:rPr>
          <w:rFonts w:ascii="Arial Black" w:cs="Arial Black" w:eastAsia="Arial Black" w:hAnsi="Arial Black"/>
          <w:b w:val="1"/>
          <w:sz w:val="28"/>
          <w:szCs w:val="28"/>
          <w:rtl w:val="0"/>
        </w:rPr>
        <w:t xml:space="preserve">EXTRA</w:t>
      </w:r>
      <w:r w:rsidDel="00000000" w:rsidR="00000000" w:rsidRPr="00000000">
        <w:rPr>
          <w:rFonts w:ascii="Arial Black" w:cs="Arial Black" w:eastAsia="Arial Black" w:hAnsi="Arial Black"/>
          <w:b w:val="1"/>
          <w:color w:val="000000"/>
          <w:sz w:val="28"/>
          <w:szCs w:val="28"/>
          <w:rtl w:val="0"/>
        </w:rPr>
        <w:t xml:space="preserve">ORDINARIA DEL COMITÉ PARA OTORGAR SUBSIDIOS Y AYUDAS SOCIALES DEL PRESUPUESTO DE EGRESOS DEL MUNICIPIO DE GUADALAJARA PARA EL EJERCICIO FISCAL 2025</w:t>
      </w:r>
    </w:p>
    <w:p w:rsidR="00000000" w:rsidDel="00000000" w:rsidP="00000000" w:rsidRDefault="00000000" w:rsidRPr="00000000" w14:paraId="00000003">
      <w:pPr>
        <w:shd w:fill="ffffff" w:val="clea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_________________________________________________________</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Siendo las 12:00 doce horas, del día miércoles 16 dieciséis de julio del año 2025 dos mil veinte cinco, se reunieron los integrantes del Comité para Otorgar Subsidios y Ayudas Sociales del Presupuesto de Egresos del Municipio de Guadalajara, para el Ejercicio Fiscal 2025, en el lugar conocido como "Salón de Ex presidentes y Ex presidentas municipales, ubicado en el primer piso de Palacio Municipal, con domicilio en avenida Hidalgo número 400 cuatrocientos, colonia Centro, en la Ciudad de Guadalajara, Jalisco, convocada previamente por el Maestro Bernardo Fernández Labastida, Jefe de Gabinete, en su calidad de Presidente del Comité para Otorgar Subsidios y Ayudas Sociales del Presupuesto de Egresos para el Ejercicio Fiscal 2025.</w:t>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uso de la voz,</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el</w:t>
      </w:r>
      <w:r w:rsidDel="00000000" w:rsidR="00000000" w:rsidRPr="00000000">
        <w:rPr>
          <w:rFonts w:ascii="Calibri" w:cs="Calibri" w:eastAsia="Calibri" w:hAnsi="Calibri"/>
          <w:b w:val="1"/>
          <w:sz w:val="24"/>
          <w:szCs w:val="24"/>
          <w:rtl w:val="0"/>
        </w:rPr>
        <w:t xml:space="preserve"> Mtro. Bernardo Fernández Labastida, Presidente del Comité para Otorgar Subsidios y Ayudas Sociales del Presupuesto de Egresos para el Ejercicio Fiscal 2025</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“Muy buenos días a todos y a todas. Agradezco su asistencia, especialmente a los invitados presentes. Es un honor estar en esta sesión del comité, y espero que sea una reunión agradable y productiva. A continuación, solicito al secretario técnico que proceda a verificar la lista de asistencia.</w:t>
      </w:r>
    </w:p>
    <w:p w:rsidR="00000000" w:rsidDel="00000000" w:rsidP="00000000" w:rsidRDefault="00000000" w:rsidRPr="00000000" w14:paraId="0000000A">
      <w:pPr>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continuación, le pido al Secretario Técnico que proceda a la verificación de la asistencia.”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En el uso de la voz el </w:t>
      </w:r>
      <w:r w:rsidDel="00000000" w:rsidR="00000000" w:rsidRPr="00000000">
        <w:rPr>
          <w:rFonts w:ascii="Calibri" w:cs="Calibri" w:eastAsia="Calibri" w:hAnsi="Calibri"/>
          <w:b w:val="1"/>
          <w:sz w:val="24"/>
          <w:szCs w:val="24"/>
          <w:rtl w:val="0"/>
        </w:rPr>
        <w:t xml:space="preserve">Lic. Alejandro Rafael Peña Marroquín, Secretario Técnico del Comité para Otorgar Subsidios y Ayudas Sociales del Presupuesto de Egresos 2025.</w:t>
      </w:r>
    </w:p>
    <w:p w:rsidR="00000000" w:rsidDel="00000000" w:rsidP="00000000" w:rsidRDefault="00000000" w:rsidRPr="00000000" w14:paraId="0000000D">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0E">
      <w:pPr>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“Como lo indica, Presidente.”</w:t>
      </w:r>
    </w:p>
    <w:p w:rsidR="00000000" w:rsidDel="00000000" w:rsidP="00000000" w:rsidRDefault="00000000" w:rsidRPr="00000000" w14:paraId="0000000F">
      <w:pPr>
        <w:ind w:firstLine="708"/>
        <w:jc w:val="both"/>
        <w:rPr>
          <w:rFonts w:ascii="Calibri" w:cs="Calibri" w:eastAsia="Calibri" w:hAnsi="Calibri"/>
          <w:sz w:val="24"/>
          <w:szCs w:val="24"/>
        </w:rPr>
      </w:pPr>
      <w:r w:rsidDel="00000000" w:rsidR="00000000" w:rsidRPr="00000000">
        <w:rPr>
          <w:rtl w:val="0"/>
        </w:rPr>
      </w:r>
    </w:p>
    <w:tbl>
      <w:tblPr>
        <w:tblStyle w:val="Table1"/>
        <w:tblW w:w="9375.0" w:type="dxa"/>
        <w:jc w:val="left"/>
        <w:tblInd w:w="-360.0" w:type="dxa"/>
        <w:tblLayout w:type="fixed"/>
        <w:tblLook w:val="0400"/>
      </w:tblPr>
      <w:tblGrid>
        <w:gridCol w:w="6457"/>
        <w:gridCol w:w="2918"/>
        <w:tblGridChange w:id="0">
          <w:tblGrid>
            <w:gridCol w:w="6457"/>
            <w:gridCol w:w="2918"/>
          </w:tblGrid>
        </w:tblGridChange>
      </w:tblGrid>
      <w:tr>
        <w:trPr>
          <w:cantSplit w:val="0"/>
          <w:trHeight w:val="315" w:hRule="atLeast"/>
          <w:tblHeader w:val="0"/>
        </w:trPr>
        <w:tc>
          <w:tcPr>
            <w:tcBorders>
              <w:top w:color="000000" w:space="0" w:sz="8" w:val="single"/>
              <w:left w:color="000000" w:space="0" w:sz="8" w:val="single"/>
              <w:bottom w:color="000000" w:space="0" w:sz="0" w:val="nil"/>
              <w:right w:color="000000" w:space="0" w:sz="8" w:val="single"/>
            </w:tcBorders>
            <w:shd w:fill="d9d9d9" w:val="clear"/>
            <w:vAlign w:val="center"/>
          </w:tcPr>
          <w:p w:rsidR="00000000" w:rsidDel="00000000" w:rsidP="00000000" w:rsidRDefault="00000000" w:rsidRPr="00000000" w14:paraId="00000010">
            <w:pPr>
              <w:jc w:val="both"/>
              <w:rPr>
                <w:rFonts w:ascii="Arial" w:cs="Arial" w:eastAsia="Arial" w:hAnsi="Arial"/>
                <w:b w:val="1"/>
                <w:color w:val="000000"/>
                <w:sz w:val="24"/>
                <w:szCs w:val="24"/>
              </w:rPr>
            </w:pPr>
            <w:r w:rsidDel="00000000" w:rsidR="00000000" w:rsidRPr="00000000">
              <w:rPr>
                <w:rFonts w:ascii="Calibri" w:cs="Calibri" w:eastAsia="Calibri" w:hAnsi="Calibri"/>
                <w:b w:val="1"/>
                <w:sz w:val="24"/>
                <w:szCs w:val="24"/>
                <w:rtl w:val="0"/>
              </w:rPr>
              <w:t xml:space="preserve">Mtro. Bernardo Fernández Labastida</w:t>
            </w:r>
            <w:r w:rsidDel="00000000" w:rsidR="00000000" w:rsidRPr="00000000">
              <w:rPr>
                <w:rtl w:val="0"/>
              </w:rPr>
            </w:r>
          </w:p>
        </w:tc>
        <w:tc>
          <w:tcPr>
            <w:vMerge w:val="restart"/>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11">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Presente</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12">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Presidente del Comité para Otorgar Subsidios y Ayudas Sociales del Presupuesto de Egresos 2025.</w:t>
            </w:r>
          </w:p>
        </w:tc>
        <w:tc>
          <w:tcPr>
            <w:vMerge w:val="continue"/>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0" w:val="nil"/>
              <w:right w:color="000000" w:space="0" w:sz="8" w:val="single"/>
            </w:tcBorders>
            <w:shd w:fill="d9d9d9" w:val="clear"/>
            <w:vAlign w:val="center"/>
          </w:tcPr>
          <w:p w:rsidR="00000000" w:rsidDel="00000000" w:rsidP="00000000" w:rsidRDefault="00000000" w:rsidRPr="00000000" w14:paraId="00000014">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Regidora María Andrea Medrano Ortega </w:t>
            </w:r>
          </w:p>
        </w:tc>
        <w:tc>
          <w:tcPr>
            <w:tcBorders>
              <w:top w:color="000000" w:space="0" w:sz="8" w:val="single"/>
              <w:left w:color="000000" w:space="0" w:sz="8" w:val="single"/>
              <w:bottom w:color="000000" w:space="0" w:sz="0" w:val="nil"/>
              <w:right w:color="000000" w:space="0" w:sz="8" w:val="single"/>
            </w:tcBorders>
            <w:shd w:fill="d9d9d9" w:val="clear"/>
            <w:vAlign w:val="center"/>
          </w:tcPr>
          <w:p w:rsidR="00000000" w:rsidDel="00000000" w:rsidP="00000000" w:rsidRDefault="00000000" w:rsidRPr="00000000" w14:paraId="0000001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16">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Como integrante del Ayuntamiento, designada por la Presidenta.</w:t>
            </w:r>
          </w:p>
        </w:tc>
        <w:tc>
          <w:tcPr>
            <w:tcBorders>
              <w:top w:color="000000" w:space="0" w:sz="0" w:val="nil"/>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017">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Presente</w:t>
            </w: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0" w:val="nil"/>
              <w:right w:color="000000" w:space="0" w:sz="8" w:val="single"/>
            </w:tcBorders>
            <w:shd w:fill="d9d9d9" w:val="clear"/>
            <w:vAlign w:val="center"/>
          </w:tcPr>
          <w:p w:rsidR="00000000" w:rsidDel="00000000" w:rsidP="00000000" w:rsidRDefault="00000000" w:rsidRPr="00000000" w14:paraId="00000018">
            <w:pPr>
              <w:jc w:val="both"/>
              <w:rPr>
                <w:rFonts w:ascii="Arial" w:cs="Arial" w:eastAsia="Arial" w:hAnsi="Arial"/>
                <w:b w:val="1"/>
                <w:color w:val="000000"/>
                <w:sz w:val="24"/>
                <w:szCs w:val="24"/>
              </w:rPr>
            </w:pPr>
            <w:bookmarkStart w:colFirst="0" w:colLast="0" w:name="_heading=h.z8108zoufhkh" w:id="0"/>
            <w:bookmarkEnd w:id="0"/>
            <w:r w:rsidDel="00000000" w:rsidR="00000000" w:rsidRPr="00000000">
              <w:rPr>
                <w:rFonts w:ascii="Arial" w:cs="Arial" w:eastAsia="Arial" w:hAnsi="Arial"/>
                <w:b w:val="1"/>
                <w:color w:val="000000"/>
                <w:sz w:val="24"/>
                <w:szCs w:val="24"/>
                <w:rtl w:val="0"/>
              </w:rPr>
              <w:t xml:space="preserve">Regidora Ana Isabel Robles Jiménez </w:t>
            </w:r>
          </w:p>
        </w:tc>
        <w:tc>
          <w:tcPr>
            <w:vMerge w:val="restart"/>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19">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1A">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Presente</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1B">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Presidenta de la Comisión Edilicia de Hacienda Pública y Patrimonio Municipal.</w:t>
            </w:r>
          </w:p>
        </w:tc>
        <w:tc>
          <w:tcPr>
            <w:vMerge w:val="continue"/>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0" w:val="nil"/>
              <w:right w:color="000000" w:space="0" w:sz="8" w:val="single"/>
            </w:tcBorders>
            <w:shd w:fill="d9d9d9" w:val="clear"/>
            <w:vAlign w:val="center"/>
          </w:tcPr>
          <w:p w:rsidR="00000000" w:rsidDel="00000000" w:rsidP="00000000" w:rsidRDefault="00000000" w:rsidRPr="00000000" w14:paraId="0000001D">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Regidor</w:t>
            </w:r>
            <w:r w:rsidDel="00000000" w:rsidR="00000000" w:rsidRPr="00000000">
              <w:rPr>
                <w:rFonts w:ascii="Arial" w:cs="Arial" w:eastAsia="Arial" w:hAnsi="Arial"/>
                <w:b w:val="1"/>
                <w:sz w:val="24"/>
                <w:szCs w:val="24"/>
                <w:rtl w:val="0"/>
              </w:rPr>
              <w:t xml:space="preserve"> Salvador Alcázar Mendívil</w:t>
            </w:r>
            <w:r w:rsidDel="00000000" w:rsidR="00000000" w:rsidRPr="00000000">
              <w:rPr>
                <w:rtl w:val="0"/>
              </w:rPr>
            </w:r>
          </w:p>
        </w:tc>
        <w:tc>
          <w:tcPr>
            <w:vMerge w:val="restart"/>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1E">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Presente</w:t>
            </w:r>
          </w:p>
        </w:tc>
      </w:tr>
      <w:tr>
        <w:trPr>
          <w:cantSplit w:val="0"/>
          <w:trHeight w:val="615" w:hRule="atLeast"/>
          <w:tblHeader w:val="0"/>
        </w:trPr>
        <w:tc>
          <w:tcPr>
            <w:tcBorders>
              <w:top w:color="000000" w:space="0" w:sz="0" w:val="nil"/>
              <w:left w:color="000000" w:space="0" w:sz="8" w:val="single"/>
              <w:bottom w:color="000000" w:space="0" w:sz="4" w:val="single"/>
              <w:right w:color="000000" w:space="0" w:sz="8" w:val="single"/>
            </w:tcBorders>
            <w:vAlign w:val="center"/>
          </w:tcPr>
          <w:p w:rsidR="00000000" w:rsidDel="00000000" w:rsidP="00000000" w:rsidRDefault="00000000" w:rsidRPr="00000000" w14:paraId="0000001F">
            <w:pPr>
              <w:jc w:val="left"/>
              <w:rPr>
                <w:rFonts w:ascii="Arial" w:cs="Arial" w:eastAsia="Arial" w:hAnsi="Arial"/>
                <w:sz w:val="24"/>
                <w:szCs w:val="24"/>
              </w:rPr>
            </w:pPr>
            <w:r w:rsidDel="00000000" w:rsidR="00000000" w:rsidRPr="00000000">
              <w:rPr>
                <w:rFonts w:ascii="Calibri" w:cs="Calibri" w:eastAsia="Calibri" w:hAnsi="Calibri"/>
                <w:sz w:val="24"/>
                <w:szCs w:val="24"/>
                <w:rtl w:val="0"/>
              </w:rPr>
              <w:t xml:space="preserve">Representante De La Comisión Edilicia De Desarrollo Económico, Turismo y Emprendimiento</w:t>
            </w:r>
            <w:r w:rsidDel="00000000" w:rsidR="00000000" w:rsidRPr="00000000">
              <w:rPr>
                <w:rtl w:val="0"/>
              </w:rPr>
            </w:r>
          </w:p>
          <w:p w:rsidR="00000000" w:rsidDel="00000000" w:rsidP="00000000" w:rsidRDefault="00000000" w:rsidRPr="00000000" w14:paraId="00000020">
            <w:pPr>
              <w:jc w:val="both"/>
              <w:rPr>
                <w:rFonts w:ascii="Arial" w:cs="Arial" w:eastAsia="Arial" w:hAnsi="Arial"/>
                <w:sz w:val="24"/>
                <w:szCs w:val="24"/>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000000" w:space="0" w:sz="4" w:val="single"/>
              <w:left w:color="000000" w:space="0" w:sz="8" w:val="single"/>
              <w:bottom w:color="000000" w:space="0" w:sz="0" w:val="nil"/>
              <w:right w:color="000000" w:space="0" w:sz="8" w:val="single"/>
            </w:tcBorders>
            <w:shd w:fill="d9d9d9" w:val="clear"/>
            <w:vAlign w:val="center"/>
          </w:tcPr>
          <w:p w:rsidR="00000000" w:rsidDel="00000000" w:rsidP="00000000" w:rsidRDefault="00000000" w:rsidRPr="00000000" w14:paraId="00000022">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Lic. Sandra García Miranda</w:t>
            </w:r>
          </w:p>
        </w:tc>
        <w:tc>
          <w:tcPr>
            <w:vMerge w:val="restart"/>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2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Presente</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2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Representante de la Tesorera Municipal.</w:t>
            </w:r>
          </w:p>
        </w:tc>
        <w:tc>
          <w:tcPr>
            <w:vMerge w:val="continue"/>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0" w:val="nil"/>
              <w:right w:color="000000" w:space="0" w:sz="8" w:val="single"/>
            </w:tcBorders>
            <w:shd w:fill="d9d9d9" w:val="clear"/>
            <w:vAlign w:val="center"/>
          </w:tcPr>
          <w:p w:rsidR="00000000" w:rsidDel="00000000" w:rsidP="00000000" w:rsidRDefault="00000000" w:rsidRPr="00000000" w14:paraId="00000026">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 Juanita del Carmen Gutiérrez Marín </w:t>
            </w:r>
          </w:p>
        </w:tc>
        <w:tc>
          <w:tcPr>
            <w:vMerge w:val="restart"/>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27">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Presente</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28">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Presidenta del Consejo Municipal de Participación Ciudadana del Municipio de Guadalajara.</w:t>
            </w:r>
          </w:p>
        </w:tc>
        <w:tc>
          <w:tcPr>
            <w:vMerge w:val="continue"/>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0" w:val="nil"/>
              <w:right w:color="000000" w:space="0" w:sz="8" w:val="single"/>
            </w:tcBorders>
            <w:shd w:fill="d9d9d9" w:val="clear"/>
            <w:vAlign w:val="center"/>
          </w:tcPr>
          <w:p w:rsidR="00000000" w:rsidDel="00000000" w:rsidP="00000000" w:rsidRDefault="00000000" w:rsidRPr="00000000" w14:paraId="0000002A">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 Silvia Camarena Meléndez</w:t>
            </w:r>
          </w:p>
        </w:tc>
        <w:tc>
          <w:tcPr>
            <w:vMerge w:val="restart"/>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2B">
            <w:pPr>
              <w:jc w:val="both"/>
              <w:rPr>
                <w:rFonts w:ascii="Arial" w:cs="Arial" w:eastAsia="Arial" w:hAnsi="Arial"/>
                <w:color w:val="000000"/>
                <w:sz w:val="24"/>
                <w:szCs w:val="24"/>
              </w:rPr>
            </w:pPr>
            <w:r w:rsidDel="00000000" w:rsidR="00000000" w:rsidRPr="00000000">
              <w:rPr>
                <w:rtl w:val="0"/>
              </w:rPr>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2C">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Integrante del Consejo Municipal de Participación Ciudadana del Municipio de Guadalajara.</w:t>
            </w:r>
          </w:p>
        </w:tc>
        <w:tc>
          <w:tcPr>
            <w:vMerge w:val="continue"/>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0" w:val="nil"/>
              <w:right w:color="000000" w:space="0" w:sz="8" w:val="single"/>
            </w:tcBorders>
            <w:shd w:fill="d9d9d9" w:val="clear"/>
            <w:vAlign w:val="center"/>
          </w:tcPr>
          <w:p w:rsidR="00000000" w:rsidDel="00000000" w:rsidP="00000000" w:rsidRDefault="00000000" w:rsidRPr="00000000" w14:paraId="0000002E">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 Esther Pantoja Magallón</w:t>
            </w:r>
          </w:p>
        </w:tc>
        <w:tc>
          <w:tcPr>
            <w:vMerge w:val="restart"/>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2F">
            <w:pPr>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Presente</w:t>
            </w:r>
            <w:r w:rsidDel="00000000" w:rsidR="00000000" w:rsidRPr="00000000">
              <w:rPr>
                <w:rtl w:val="0"/>
              </w:rPr>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30">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Integrante del Consejo Consultivo del OPD InMujeres Guadalajara.</w:t>
            </w:r>
          </w:p>
        </w:tc>
        <w:tc>
          <w:tcPr>
            <w:vMerge w:val="continue"/>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0" w:val="nil"/>
              <w:right w:color="000000" w:space="0" w:sz="8" w:val="single"/>
            </w:tcBorders>
            <w:shd w:fill="d9d9d9" w:val="clear"/>
            <w:vAlign w:val="center"/>
          </w:tcPr>
          <w:p w:rsidR="00000000" w:rsidDel="00000000" w:rsidP="00000000" w:rsidRDefault="00000000" w:rsidRPr="00000000" w14:paraId="00000032">
            <w:pP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Maestra Alejandra </w:t>
            </w:r>
            <w:r w:rsidDel="00000000" w:rsidR="00000000" w:rsidRPr="00000000">
              <w:rPr>
                <w:rFonts w:ascii="Arial" w:cs="Arial" w:eastAsia="Arial" w:hAnsi="Arial"/>
                <w:b w:val="1"/>
                <w:sz w:val="24"/>
                <w:szCs w:val="24"/>
                <w:rtl w:val="0"/>
              </w:rPr>
              <w:t xml:space="preserve">Orozco</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sz w:val="24"/>
                <w:szCs w:val="24"/>
                <w:rtl w:val="0"/>
              </w:rPr>
              <w:t xml:space="preserve">Estrada </w:t>
            </w:r>
            <w:r w:rsidDel="00000000" w:rsidR="00000000" w:rsidRPr="00000000">
              <w:rPr>
                <w:rtl w:val="0"/>
              </w:rPr>
            </w:r>
          </w:p>
        </w:tc>
        <w:tc>
          <w:tcPr>
            <w:vMerge w:val="restart"/>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3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Presente</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34">
            <w:pPr>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Suplente </w:t>
            </w:r>
            <w:r w:rsidDel="00000000" w:rsidR="00000000" w:rsidRPr="00000000">
              <w:rPr>
                <w:rFonts w:ascii="Arial" w:cs="Arial" w:eastAsia="Arial" w:hAnsi="Arial"/>
                <w:color w:val="000000"/>
                <w:sz w:val="24"/>
                <w:szCs w:val="24"/>
                <w:rtl w:val="0"/>
              </w:rPr>
              <w:t xml:space="preserve">Contralora Ciudadana.</w:t>
            </w:r>
          </w:p>
        </w:tc>
        <w:tc>
          <w:tcPr>
            <w:vMerge w:val="continue"/>
            <w:tcBorders>
              <w:top w:color="000000" w:space="0" w:sz="8" w:val="single"/>
              <w:left w:color="000000" w:space="0" w:sz="8" w:val="single"/>
              <w:right w:color="000000" w:space="0" w:sz="8" w:val="single"/>
            </w:tcBorders>
            <w:shd w:fill="d9d9d9"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0" w:val="nil"/>
              <w:right w:color="000000" w:space="0" w:sz="8" w:val="single"/>
            </w:tcBorders>
            <w:shd w:fill="d9d9d9" w:val="clear"/>
            <w:vAlign w:val="center"/>
          </w:tcPr>
          <w:p w:rsidR="00000000" w:rsidDel="00000000" w:rsidP="00000000" w:rsidRDefault="00000000" w:rsidRPr="00000000" w14:paraId="00000036">
            <w:pPr>
              <w:spacing w:after="200" w:lineRule="auto"/>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El de la voz. Presente (Licenciado Alejandro Rafael Peña Marroquín)</w:t>
            </w:r>
            <w:r w:rsidDel="00000000" w:rsidR="00000000" w:rsidRPr="00000000">
              <w:rPr>
                <w:rtl w:val="0"/>
              </w:rPr>
            </w:r>
          </w:p>
        </w:tc>
        <w:tc>
          <w:tcPr>
            <w:vMerge w:val="restart"/>
            <w:tcBorders>
              <w:top w:color="000000" w:space="0" w:sz="8" w:val="single"/>
              <w:left w:color="000000" w:space="0" w:sz="8" w:val="single"/>
              <w:bottom w:color="000000" w:space="0" w:sz="4" w:val="single"/>
              <w:right w:color="000000" w:space="0" w:sz="8" w:val="single"/>
            </w:tcBorders>
            <w:shd w:fill="d9d9d9" w:val="clear"/>
            <w:vAlign w:val="center"/>
          </w:tcPr>
          <w:p w:rsidR="00000000" w:rsidDel="00000000" w:rsidP="00000000" w:rsidRDefault="00000000" w:rsidRPr="00000000" w14:paraId="00000037">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Presente</w:t>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38">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Secretario Técnico del Comité para Otorgar Subsidios y Ayudas Sociales del Presupuesto de Egresos 2025</w:t>
            </w:r>
          </w:p>
        </w:tc>
        <w:tc>
          <w:tcPr>
            <w:vMerge w:val="continue"/>
            <w:tcBorders>
              <w:top w:color="000000" w:space="0" w:sz="8" w:val="single"/>
              <w:left w:color="000000" w:space="0" w:sz="8" w:val="single"/>
              <w:bottom w:color="000000" w:space="0" w:sz="4" w:val="single"/>
              <w:right w:color="000000" w:space="0" w:sz="8" w:val="single"/>
            </w:tcBorders>
            <w:shd w:fill="d9d9d9" w:val="clea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3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ind w:firstLine="708"/>
        <w:jc w:val="both"/>
        <w:rPr>
          <w:rFonts w:ascii="Calibri" w:cs="Calibri" w:eastAsia="Calibri" w:hAnsi="Calibri"/>
          <w:sz w:val="24"/>
          <w:szCs w:val="24"/>
        </w:rPr>
      </w:pPr>
      <w:bookmarkStart w:colFirst="0" w:colLast="0" w:name="_heading=h.ubeotpuprub3" w:id="1"/>
      <w:bookmarkEnd w:id="1"/>
      <w:r w:rsidDel="00000000" w:rsidR="00000000" w:rsidRPr="00000000">
        <w:rPr>
          <w:rFonts w:ascii="Calibri" w:cs="Calibri" w:eastAsia="Calibri" w:hAnsi="Calibri"/>
          <w:sz w:val="24"/>
          <w:szCs w:val="24"/>
          <w:rtl w:val="0"/>
        </w:rPr>
        <w:t xml:space="preserve">“Contamos con 9 integrantes de los 10 de este comité, por lo que se declara quórum para sesionar. </w:t>
      </w:r>
    </w:p>
    <w:p w:rsidR="00000000" w:rsidDel="00000000" w:rsidP="00000000" w:rsidRDefault="00000000" w:rsidRPr="00000000" w14:paraId="0000003C">
      <w:pPr>
        <w:ind w:firstLine="708"/>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Además, se informa presidente que se encuentran presentes dos invitados especiales: </w:t>
      </w:r>
    </w:p>
    <w:p w:rsidR="00000000" w:rsidDel="00000000" w:rsidP="00000000" w:rsidRDefault="00000000" w:rsidRPr="00000000" w14:paraId="0000003E">
      <w:pPr>
        <w:ind w:firstLine="708"/>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Omar González Prieto, padre y representante del menor Zeus Omar González González, quien nos representará en el Campeonato de lucha Mundial Sub 17 en Atenas, Grecia; y </w:t>
      </w:r>
    </w:p>
    <w:p w:rsidR="00000000" w:rsidDel="00000000" w:rsidP="00000000" w:rsidRDefault="00000000" w:rsidRPr="00000000" w14:paraId="00000040">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José Enrique Iñesta Ocampo, Representante de Artic Cord, con el Proyecto 14vo Festival Pixelatl</w:t>
      </w:r>
    </w:p>
    <w:p w:rsidR="00000000" w:rsidDel="00000000" w:rsidP="00000000" w:rsidRDefault="00000000" w:rsidRPr="00000000" w14:paraId="00000042">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3">
      <w:pPr>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Quienes solicitan exponer su solicitud de Ayuda Social y Subsidio ante el Comité que preside.</w:t>
      </w:r>
    </w:p>
    <w:p w:rsidR="00000000" w:rsidDel="00000000" w:rsidP="00000000" w:rsidRDefault="00000000" w:rsidRPr="00000000" w14:paraId="0000004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cuanto, presidente”</w:t>
      </w:r>
    </w:p>
    <w:p w:rsidR="00000000" w:rsidDel="00000000" w:rsidP="00000000" w:rsidRDefault="00000000" w:rsidRPr="00000000" w14:paraId="0000004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uso de la voz,</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el</w:t>
      </w:r>
      <w:r w:rsidDel="00000000" w:rsidR="00000000" w:rsidRPr="00000000">
        <w:rPr>
          <w:rFonts w:ascii="Calibri" w:cs="Calibri" w:eastAsia="Calibri" w:hAnsi="Calibri"/>
          <w:b w:val="1"/>
          <w:sz w:val="24"/>
          <w:szCs w:val="24"/>
          <w:rtl w:val="0"/>
        </w:rPr>
        <w:t xml:space="preserve"> Mtro. Bernardo Fernández Labastida, Presidente del Comité para Otorgar Subsidios y Ayudas Sociales del Presupuesto de Egresos para el Ejercicio Fiscal 2025</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8">
      <w:pPr>
        <w:ind w:firstLine="708"/>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continuación, solicito al secretario técnico que presente el orden del día.” </w:t>
      </w:r>
    </w:p>
    <w:p w:rsidR="00000000" w:rsidDel="00000000" w:rsidP="00000000" w:rsidRDefault="00000000" w:rsidRPr="00000000" w14:paraId="0000004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En el uso de la voz el </w:t>
      </w:r>
      <w:r w:rsidDel="00000000" w:rsidR="00000000" w:rsidRPr="00000000">
        <w:rPr>
          <w:rFonts w:ascii="Calibri" w:cs="Calibri" w:eastAsia="Calibri" w:hAnsi="Calibri"/>
          <w:b w:val="1"/>
          <w:sz w:val="24"/>
          <w:szCs w:val="24"/>
          <w:rtl w:val="0"/>
        </w:rPr>
        <w:t xml:space="preserve">Lic. Alejandro Rafael Peña Marroquín, Secretario Técnico del Comité para Otorgar Subsidios y Ayudas Sociales del Presupuesto de Egresos 2025.</w:t>
      </w:r>
    </w:p>
    <w:p w:rsidR="00000000" w:rsidDel="00000000" w:rsidP="00000000" w:rsidRDefault="00000000" w:rsidRPr="00000000" w14:paraId="0000004C">
      <w:pPr>
        <w:spacing w:after="280" w:before="2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“Como lo indica el presidente, orden del día: </w:t>
      </w:r>
    </w:p>
    <w:p w:rsidR="00000000" w:rsidDel="00000000" w:rsidP="00000000" w:rsidRDefault="00000000" w:rsidRPr="00000000" w14:paraId="0000004D">
      <w:pPr>
        <w:numPr>
          <w:ilvl w:val="0"/>
          <w:numId w:val="2"/>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Lista de asistencia y declaración de quórum legal. </w:t>
      </w:r>
    </w:p>
    <w:p w:rsidR="00000000" w:rsidDel="00000000" w:rsidP="00000000" w:rsidRDefault="00000000" w:rsidRPr="00000000" w14:paraId="0000004E">
      <w:pPr>
        <w:numPr>
          <w:ilvl w:val="0"/>
          <w:numId w:val="2"/>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Lectura y, en su caso, aprobación del orden del día. </w:t>
      </w:r>
    </w:p>
    <w:p w:rsidR="00000000" w:rsidDel="00000000" w:rsidP="00000000" w:rsidRDefault="00000000" w:rsidRPr="00000000" w14:paraId="0000004F">
      <w:pPr>
        <w:numPr>
          <w:ilvl w:val="0"/>
          <w:numId w:val="2"/>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Comunicaciones recibidas. </w:t>
      </w:r>
    </w:p>
    <w:p w:rsidR="00000000" w:rsidDel="00000000" w:rsidP="00000000" w:rsidRDefault="00000000" w:rsidRPr="00000000" w14:paraId="00000050">
      <w:pPr>
        <w:numPr>
          <w:ilvl w:val="0"/>
          <w:numId w:val="2"/>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Análisis, evaluación y, en su caso, debate y aprobación de los proyectos de dictámenes. </w:t>
      </w:r>
    </w:p>
    <w:p w:rsidR="00000000" w:rsidDel="00000000" w:rsidP="00000000" w:rsidRDefault="00000000" w:rsidRPr="00000000" w14:paraId="00000051">
      <w:pPr>
        <w:ind w:left="708"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Clausura de la sesión.”</w:t>
      </w:r>
    </w:p>
    <w:p w:rsidR="00000000" w:rsidDel="00000000" w:rsidP="00000000" w:rsidRDefault="00000000" w:rsidRPr="00000000" w14:paraId="0000005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uso de la voz,</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el</w:t>
      </w:r>
      <w:r w:rsidDel="00000000" w:rsidR="00000000" w:rsidRPr="00000000">
        <w:rPr>
          <w:rFonts w:ascii="Calibri" w:cs="Calibri" w:eastAsia="Calibri" w:hAnsi="Calibri"/>
          <w:b w:val="1"/>
          <w:sz w:val="24"/>
          <w:szCs w:val="24"/>
          <w:rtl w:val="0"/>
        </w:rPr>
        <w:t xml:space="preserve"> Mtro. Bernardo Fernández Labastida, Presidente del Comité para Otorgar Subsidios y Ayudas Sociales del Presupuesto de Egresos para el Ejercicio Fiscal 2025</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4">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5">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“Preguntó a las y los integrantes del comité si están de acuerdo con el orden del día propuesto. De ser así, favor de manifestarlo levantando su mano.</w:t>
      </w:r>
    </w:p>
    <w:p w:rsidR="00000000" w:rsidDel="00000000" w:rsidP="00000000" w:rsidRDefault="00000000" w:rsidRPr="00000000" w14:paraId="0000005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i w:val="1"/>
          <w:sz w:val="24"/>
          <w:szCs w:val="24"/>
          <w:rtl w:val="0"/>
        </w:rPr>
        <w:t xml:space="preserve">[Los integrantes levantan la mano]</w:t>
      </w:r>
      <w:r w:rsidDel="00000000" w:rsidR="00000000" w:rsidRPr="00000000">
        <w:rPr>
          <w:rtl w:val="0"/>
        </w:rPr>
      </w:r>
    </w:p>
    <w:p w:rsidR="00000000" w:rsidDel="00000000" w:rsidP="00000000" w:rsidRDefault="00000000" w:rsidRPr="00000000" w14:paraId="00000057">
      <w:pPr>
        <w:spacing w:after="200" w:line="276" w:lineRule="auto"/>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br w:type="textWrapping"/>
        <w:t xml:space="preserve">-Aprobado-. </w:t>
      </w:r>
      <w:r w:rsidDel="00000000" w:rsidR="00000000" w:rsidRPr="00000000">
        <w:rPr>
          <w:rtl w:val="0"/>
        </w:rPr>
      </w:r>
    </w:p>
    <w:p w:rsidR="00000000" w:rsidDel="00000000" w:rsidP="00000000" w:rsidRDefault="00000000" w:rsidRPr="00000000" w14:paraId="00000058">
      <w:pPr>
        <w:spacing w:after="200"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Pasamos al tercer punto: Comunicaciones Recibidas. </w:t>
      </w:r>
    </w:p>
    <w:p w:rsidR="00000000" w:rsidDel="00000000" w:rsidP="00000000" w:rsidRDefault="00000000" w:rsidRPr="00000000" w14:paraId="00000059">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Solicito al secretario técnico que dé cuenta de las comunicaciones recibidas.</w:t>
      </w:r>
    </w:p>
    <w:p w:rsidR="00000000" w:rsidDel="00000000" w:rsidP="00000000" w:rsidRDefault="00000000" w:rsidRPr="00000000" w14:paraId="0000005A">
      <w:pPr>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En el uso de la voz el </w:t>
      </w:r>
      <w:r w:rsidDel="00000000" w:rsidR="00000000" w:rsidRPr="00000000">
        <w:rPr>
          <w:rFonts w:ascii="Calibri" w:cs="Calibri" w:eastAsia="Calibri" w:hAnsi="Calibri"/>
          <w:b w:val="1"/>
          <w:sz w:val="24"/>
          <w:szCs w:val="24"/>
          <w:rtl w:val="0"/>
        </w:rPr>
        <w:t xml:space="preserve">Lic. Alejandro Rafael Peña Marroquín, Secretario Técnico del Comité para Otorgar Subsidios y Ayudas Sociales del Presupuesto de Egresos 2025.</w:t>
      </w:r>
    </w:p>
    <w:p w:rsidR="00000000" w:rsidDel="00000000" w:rsidP="00000000" w:rsidRDefault="00000000" w:rsidRPr="00000000" w14:paraId="0000005B">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C">
      <w:pPr>
        <w:spacing w:after="200" w:lineRule="auto"/>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“Como lo indica, Presidente, le informo que el día 14 de julio de la presente anualidad, se recibió el Oficio Número JG/166/2025, firmado por el Mtro. Bernardo Fernandez Labastida, en su carácter de Jefe de Gabinete en el que se informó la designación del de la voz como Secretario Técnico de este Comité para Otorgar Subsidios y Ayudas Sociales del Presupuesto de Egresos 2025.  </w:t>
      </w:r>
    </w:p>
    <w:p w:rsidR="00000000" w:rsidDel="00000000" w:rsidP="00000000" w:rsidRDefault="00000000" w:rsidRPr="00000000" w14:paraId="0000005D">
      <w:pPr>
        <w:spacing w:after="200" w:lineRule="auto"/>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informa también, que con fecha 16 de julio de 2025, se recibió el Oficio DAGM/080/2025, signado por la Doctora Diana Araceli González Martínez, en su carácter de Regidora Presidenta de la Comisión Edilicia de Desarrollo Económico, Turismo y Emprendimiento, quien designa como su representante para la presente sesión al Regidor Salvador Alcázar Mendívil.</w:t>
      </w:r>
    </w:p>
    <w:p w:rsidR="00000000" w:rsidDel="00000000" w:rsidP="00000000" w:rsidRDefault="00000000" w:rsidRPr="00000000" w14:paraId="0000005E">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Es cuanto, presidente.”</w:t>
      </w:r>
    </w:p>
    <w:p w:rsidR="00000000" w:rsidDel="00000000" w:rsidP="00000000" w:rsidRDefault="00000000" w:rsidRPr="00000000" w14:paraId="0000005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uso de la voz,</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el</w:t>
      </w:r>
      <w:r w:rsidDel="00000000" w:rsidR="00000000" w:rsidRPr="00000000">
        <w:rPr>
          <w:rFonts w:ascii="Calibri" w:cs="Calibri" w:eastAsia="Calibri" w:hAnsi="Calibri"/>
          <w:b w:val="1"/>
          <w:sz w:val="24"/>
          <w:szCs w:val="24"/>
          <w:rtl w:val="0"/>
        </w:rPr>
        <w:t xml:space="preserve"> Mtro. Bernardo Fernández Labastida, Presidente del Comité para Otorgar Subsidios y Ayudas Sociales del Presupuesto de Egresos para el Ejercicio Fiscal 2025</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6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virtud de lo anterior, se instruye a la Secretaría Técnica a realizar el trámite que corresponda.”</w:t>
      </w:r>
    </w:p>
    <w:p w:rsidR="00000000" w:rsidDel="00000000" w:rsidP="00000000" w:rsidRDefault="00000000" w:rsidRPr="00000000" w14:paraId="0000006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ind w:firstLine="72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Continuamos con el </w:t>
      </w:r>
      <w:r w:rsidDel="00000000" w:rsidR="00000000" w:rsidRPr="00000000">
        <w:rPr>
          <w:rFonts w:ascii="Calibri" w:cs="Calibri" w:eastAsia="Calibri" w:hAnsi="Calibri"/>
          <w:b w:val="1"/>
          <w:sz w:val="24"/>
          <w:szCs w:val="24"/>
          <w:rtl w:val="0"/>
        </w:rPr>
        <w:t xml:space="preserve">CUARTO PUNTO DEL ORDEN DEL DÍA, ANÁLISIS Y EVALUACIÓN EN CASO DE SU DEBATE Y APROBACIÓN DE LOS PROYECTOS DE DICTÁMENES</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64">
      <w:pPr>
        <w:ind w:firstLine="708"/>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spacing w:after="200" w:lineRule="auto"/>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Respecto al dictamen agendado en el punto </w:t>
      </w:r>
      <w:r w:rsidDel="00000000" w:rsidR="00000000" w:rsidRPr="00000000">
        <w:rPr>
          <w:rFonts w:ascii="Calibri" w:cs="Calibri" w:eastAsia="Calibri" w:hAnsi="Calibri"/>
          <w:b w:val="1"/>
          <w:sz w:val="24"/>
          <w:szCs w:val="24"/>
          <w:rtl w:val="0"/>
        </w:rPr>
        <w:t xml:space="preserve">4.1,</w:t>
      </w:r>
      <w:r w:rsidDel="00000000" w:rsidR="00000000" w:rsidRPr="00000000">
        <w:rPr>
          <w:rFonts w:ascii="Calibri" w:cs="Calibri" w:eastAsia="Calibri" w:hAnsi="Calibri"/>
          <w:sz w:val="24"/>
          <w:szCs w:val="24"/>
          <w:rtl w:val="0"/>
        </w:rPr>
        <w:t xml:space="preserve"> y toda vez de que previamente fue remitido vía electrónica, se les consulta si están de acuerdo en omitir su lectura íntegra y que el Invitado Especial </w:t>
      </w:r>
      <w:r w:rsidDel="00000000" w:rsidR="00000000" w:rsidRPr="00000000">
        <w:rPr>
          <w:rFonts w:ascii="Calibri" w:cs="Calibri" w:eastAsia="Calibri" w:hAnsi="Calibri"/>
          <w:b w:val="1"/>
          <w:sz w:val="22"/>
          <w:szCs w:val="22"/>
          <w:rtl w:val="0"/>
        </w:rPr>
        <w:t xml:space="preserve">OMAR GONZÁLEZ PRIETO, REPRESENTANTE Y PADRE DEL MENOR ZEUS OMAR </w:t>
      </w:r>
      <w:r w:rsidDel="00000000" w:rsidR="00000000" w:rsidRPr="00000000">
        <w:rPr>
          <w:rFonts w:ascii="Calibri" w:cs="Calibri" w:eastAsia="Calibri" w:hAnsi="Calibri"/>
          <w:sz w:val="22"/>
          <w:szCs w:val="22"/>
          <w:rtl w:val="0"/>
        </w:rPr>
        <w:t xml:space="preserve">a que </w:t>
      </w:r>
      <w:r w:rsidDel="00000000" w:rsidR="00000000" w:rsidRPr="00000000">
        <w:rPr>
          <w:rFonts w:ascii="Calibri" w:cs="Calibri" w:eastAsia="Calibri" w:hAnsi="Calibri"/>
          <w:sz w:val="24"/>
          <w:szCs w:val="24"/>
          <w:rtl w:val="0"/>
        </w:rPr>
        <w:t xml:space="preserve">verbalice el motivo de la solicitud presentada.</w:t>
      </w:r>
    </w:p>
    <w:p w:rsidR="00000000" w:rsidDel="00000000" w:rsidP="00000000" w:rsidRDefault="00000000" w:rsidRPr="00000000" w14:paraId="00000066">
      <w:pPr>
        <w:spacing w:after="200" w:lineRule="auto"/>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 ser así, favor de manifestarlo en votación económica levantando su mano.</w:t>
      </w:r>
    </w:p>
    <w:p w:rsidR="00000000" w:rsidDel="00000000" w:rsidP="00000000" w:rsidRDefault="00000000" w:rsidRPr="00000000" w14:paraId="00000067">
      <w:pPr>
        <w:spacing w:after="280" w:before="280"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[Los integrantes levantan la mano]</w:t>
      </w:r>
    </w:p>
    <w:p w:rsidR="00000000" w:rsidDel="00000000" w:rsidP="00000000" w:rsidRDefault="00000000" w:rsidRPr="00000000" w14:paraId="00000068">
      <w:pPr>
        <w:spacing w:after="280" w:before="280" w:lineRule="auto"/>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br w:type="textWrapping"/>
        <w:t xml:space="preserve">-Aprobado.-</w:t>
      </w:r>
      <w:r w:rsidDel="00000000" w:rsidR="00000000" w:rsidRPr="00000000">
        <w:rPr>
          <w:rtl w:val="0"/>
        </w:rPr>
      </w:r>
    </w:p>
    <w:p w:rsidR="00000000" w:rsidDel="00000000" w:rsidP="00000000" w:rsidRDefault="00000000" w:rsidRPr="00000000" w14:paraId="00000069">
      <w:pPr>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Invito al señor Omar González Prieto a presentar su proyecto.</w:t>
      </w:r>
    </w:p>
    <w:p w:rsidR="00000000" w:rsidDel="00000000" w:rsidP="00000000" w:rsidRDefault="00000000" w:rsidRPr="00000000" w14:paraId="0000006A">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concede el Uso de la voz a </w:t>
      </w:r>
      <w:r w:rsidDel="00000000" w:rsidR="00000000" w:rsidRPr="00000000">
        <w:rPr>
          <w:rFonts w:ascii="Calibri" w:cs="Calibri" w:eastAsia="Calibri" w:hAnsi="Calibri"/>
          <w:b w:val="1"/>
          <w:sz w:val="24"/>
          <w:szCs w:val="24"/>
          <w:rtl w:val="0"/>
        </w:rPr>
        <w:t xml:space="preserve">Omar Gonzalez Prieto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6B">
      <w:pPr>
        <w:spacing w:after="200" w:lineRule="auto"/>
        <w:jc w:val="both"/>
        <w:rPr>
          <w:rFonts w:ascii="Calibri" w:cs="Calibri" w:eastAsia="Calibri" w:hAnsi="Calibri"/>
          <w:sz w:val="24"/>
          <w:szCs w:val="24"/>
        </w:rPr>
      </w:pPr>
      <w:r w:rsidDel="00000000" w:rsidR="00000000" w:rsidRPr="00000000">
        <w:rPr>
          <w:sz w:val="24"/>
          <w:szCs w:val="24"/>
          <w:rtl w:val="0"/>
        </w:rPr>
        <w:br w:type="textWrapping"/>
      </w:r>
      <w:r w:rsidDel="00000000" w:rsidR="00000000" w:rsidRPr="00000000">
        <w:rPr>
          <w:rFonts w:ascii="Calibri" w:cs="Calibri" w:eastAsia="Calibri" w:hAnsi="Calibri"/>
          <w:sz w:val="24"/>
          <w:szCs w:val="24"/>
          <w:rtl w:val="0"/>
        </w:rPr>
        <w:t xml:space="preserve">“Qué tal, muy buenos días. Es un honor estar con ustedes y agradezco especialmente a la regidora Ana Isabel por atender nuestra petición. Mi hijo Esteban González clasificó para representar a México en el campeonato mundial sub-17 de lucha grecorromana, que se llevará a cabo del 28 de julio. Estamos muy contentos porque este era nuestro objetivo principal. Hemos trabajado duro toda la temporada, y ahora, con el apoyo de ustedes, sentimos un gran compromiso. Aunque no estarán físicamente con nosotros, sentiremos su apoyo. Esteban se esfuerza mucho y lo hace con gran deseo. Queremos agradecerles por este apoyo que nos motiva aún más.”</w:t>
      </w:r>
    </w:p>
    <w:p w:rsidR="00000000" w:rsidDel="00000000" w:rsidP="00000000" w:rsidRDefault="00000000" w:rsidRPr="00000000" w14:paraId="0000006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uso de la voz,</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el</w:t>
      </w:r>
      <w:r w:rsidDel="00000000" w:rsidR="00000000" w:rsidRPr="00000000">
        <w:rPr>
          <w:rFonts w:ascii="Calibri" w:cs="Calibri" w:eastAsia="Calibri" w:hAnsi="Calibri"/>
          <w:b w:val="1"/>
          <w:sz w:val="24"/>
          <w:szCs w:val="24"/>
          <w:rtl w:val="0"/>
        </w:rPr>
        <w:t xml:space="preserve"> Mtro. Bernardo Fernández Labastida, Presidente del Comité para Otorgar Subsidios y Ayudas Sociales del Presupuesto de Egresos para el Ejercicio Fiscal 2025</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6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 deseamos lo mejor y esperamos que nos compartas tus experiencias. Sin duda, te irá muy bien. También felicito a tu entrenador por su apoyo constante. Que sigas siendo un mejor deportista y, sobre todo, una buena persona. Felicidades. Quisiera aprovechar para agradecer a la regidora Ana Isabel por atender esta petición y me gustaría escuchar sus palabras.”</w:t>
      </w:r>
    </w:p>
    <w:p w:rsidR="00000000" w:rsidDel="00000000" w:rsidP="00000000" w:rsidRDefault="00000000" w:rsidRPr="00000000" w14:paraId="0000006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spacing w:after="280" w:before="28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En el uso de la voz, la</w:t>
      </w:r>
      <w:r w:rsidDel="00000000" w:rsidR="00000000" w:rsidRPr="00000000">
        <w:rPr>
          <w:rFonts w:ascii="Calibri" w:cs="Calibri" w:eastAsia="Calibri" w:hAnsi="Calibri"/>
          <w:b w:val="1"/>
          <w:sz w:val="24"/>
          <w:szCs w:val="24"/>
          <w:rtl w:val="0"/>
        </w:rPr>
        <w:t xml:space="preserve"> Regidora Ana Isabel Robles  Jiménez:</w:t>
      </w:r>
    </w:p>
    <w:p w:rsidR="00000000" w:rsidDel="00000000" w:rsidP="00000000" w:rsidRDefault="00000000" w:rsidRPr="00000000" w14:paraId="00000071">
      <w:pPr>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“Muchas gracias, presidente. Quiero felicitar a la familia González por su disciplina y dedicación al deporte. Me llamó la atención cómo combinan la disciplina, el tiempo y el deporte en familia. Son un ejemplo para todos. Les pedimos que nos compartan el enlace para seguir el campeonato y esperamos que nos representen con orgullo. Muchas felicidades.”</w:t>
      </w:r>
    </w:p>
    <w:p w:rsidR="00000000" w:rsidDel="00000000" w:rsidP="00000000" w:rsidRDefault="00000000" w:rsidRPr="00000000" w14:paraId="0000007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uso de la voz,</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la </w:t>
      </w:r>
      <w:r w:rsidDel="00000000" w:rsidR="00000000" w:rsidRPr="00000000">
        <w:rPr>
          <w:rFonts w:ascii="Calibri" w:cs="Calibri" w:eastAsia="Calibri" w:hAnsi="Calibri"/>
          <w:b w:val="1"/>
          <w:sz w:val="24"/>
          <w:szCs w:val="24"/>
          <w:rtl w:val="0"/>
        </w:rPr>
        <w:t xml:space="preserve"> C. Esther Pantoja Magallón.</w:t>
      </w:r>
      <w:r w:rsidDel="00000000" w:rsidR="00000000" w:rsidRPr="00000000">
        <w:rPr>
          <w:rtl w:val="0"/>
        </w:rPr>
      </w:r>
    </w:p>
    <w:p w:rsidR="00000000" w:rsidDel="00000000" w:rsidP="00000000" w:rsidRDefault="00000000" w:rsidRPr="00000000" w14:paraId="00000073">
      <w:pPr>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“Creo que en estas sesiones hemos visto a muchos jóvenes talentosos, y es un orgullo para nosotros poder apoyarlos. Esperamos que en el futuro nos cuenten cómo les fue y qué experiencias vivieron. Muchas felicidades.”</w:t>
      </w:r>
    </w:p>
    <w:p w:rsidR="00000000" w:rsidDel="00000000" w:rsidP="00000000" w:rsidRDefault="00000000" w:rsidRPr="00000000" w14:paraId="0000007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uso de la voz,</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el</w:t>
      </w:r>
      <w:r w:rsidDel="00000000" w:rsidR="00000000" w:rsidRPr="00000000">
        <w:rPr>
          <w:rFonts w:ascii="Calibri" w:cs="Calibri" w:eastAsia="Calibri" w:hAnsi="Calibri"/>
          <w:b w:val="1"/>
          <w:sz w:val="24"/>
          <w:szCs w:val="24"/>
          <w:rtl w:val="0"/>
        </w:rPr>
        <w:t xml:space="preserve"> Mtro. Bernardo Fernández Labastida, Presidente del Comité para Otorgar Subsidios y Ayudas Sociales del Presupuesto de Egresos para el Ejercicio Fiscal 2025</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75">
      <w:pPr>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“Continuando con el desarrollo del punto 4.1, pongo a consideración de este Comité el contenido del dictamen y solicitó al Secretario Técnico proceda con la votación nominal del mismo y para que registre e informe los resultados de la votación.”</w:t>
      </w:r>
    </w:p>
    <w:p w:rsidR="00000000" w:rsidDel="00000000" w:rsidP="00000000" w:rsidRDefault="00000000" w:rsidRPr="00000000" w14:paraId="00000076">
      <w:pPr>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En el uso de la voz el </w:t>
      </w:r>
      <w:r w:rsidDel="00000000" w:rsidR="00000000" w:rsidRPr="00000000">
        <w:rPr>
          <w:rFonts w:ascii="Calibri" w:cs="Calibri" w:eastAsia="Calibri" w:hAnsi="Calibri"/>
          <w:b w:val="1"/>
          <w:sz w:val="24"/>
          <w:szCs w:val="24"/>
          <w:rtl w:val="0"/>
        </w:rPr>
        <w:t xml:space="preserve">Lic. Alejandro Rafael Peña Marroquín, Secretario Técnico del Comité para Otorgar Subsidios y Ayudas Sociales del Presupuesto de Egresos 2025.</w:t>
      </w:r>
    </w:p>
    <w:p w:rsidR="00000000" w:rsidDel="00000000" w:rsidP="00000000" w:rsidRDefault="00000000" w:rsidRPr="00000000" w14:paraId="00000077">
      <w:pPr>
        <w:spacing w:after="280" w:before="2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“Como lo indica el presidente, procedo a la votación nominal: </w:t>
      </w:r>
    </w:p>
    <w:p w:rsidR="00000000" w:rsidDel="00000000" w:rsidP="00000000" w:rsidRDefault="00000000" w:rsidRPr="00000000" w14:paraId="00000078">
      <w:pPr>
        <w:numPr>
          <w:ilvl w:val="0"/>
          <w:numId w:val="1"/>
        </w:numPr>
        <w:spacing w:before="28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Maestro Bernardo Fernández: </w:t>
      </w:r>
      <w:r w:rsidDel="00000000" w:rsidR="00000000" w:rsidRPr="00000000">
        <w:rPr>
          <w:rFonts w:ascii="Calibri" w:cs="Calibri" w:eastAsia="Calibri" w:hAnsi="Calibri"/>
          <w:b w:val="1"/>
          <w:sz w:val="24"/>
          <w:szCs w:val="24"/>
          <w:rtl w:val="0"/>
        </w:rPr>
        <w:t xml:space="preserve">A favor </w:t>
      </w:r>
      <w:r w:rsidDel="00000000" w:rsidR="00000000" w:rsidRPr="00000000">
        <w:rPr>
          <w:rtl w:val="0"/>
        </w:rPr>
      </w:r>
    </w:p>
    <w:p w:rsidR="00000000" w:rsidDel="00000000" w:rsidP="00000000" w:rsidRDefault="00000000" w:rsidRPr="00000000" w14:paraId="00000079">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Regidora María Andrea Medrano Ortega: </w:t>
      </w:r>
      <w:r w:rsidDel="00000000" w:rsidR="00000000" w:rsidRPr="00000000">
        <w:rPr>
          <w:rFonts w:ascii="Calibri" w:cs="Calibri" w:eastAsia="Calibri" w:hAnsi="Calibri"/>
          <w:b w:val="1"/>
          <w:sz w:val="24"/>
          <w:szCs w:val="24"/>
          <w:rtl w:val="0"/>
        </w:rPr>
        <w:t xml:space="preserve">A favor </w:t>
      </w:r>
      <w:r w:rsidDel="00000000" w:rsidR="00000000" w:rsidRPr="00000000">
        <w:rPr>
          <w:rtl w:val="0"/>
        </w:rPr>
      </w:r>
    </w:p>
    <w:p w:rsidR="00000000" w:rsidDel="00000000" w:rsidP="00000000" w:rsidRDefault="00000000" w:rsidRPr="00000000" w14:paraId="0000007A">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Regidora Ana Isabel Robles Jímenez: </w:t>
      </w:r>
      <w:r w:rsidDel="00000000" w:rsidR="00000000" w:rsidRPr="00000000">
        <w:rPr>
          <w:rFonts w:ascii="Calibri" w:cs="Calibri" w:eastAsia="Calibri" w:hAnsi="Calibri"/>
          <w:b w:val="1"/>
          <w:sz w:val="24"/>
          <w:szCs w:val="24"/>
          <w:rtl w:val="0"/>
        </w:rPr>
        <w:t xml:space="preserve">A favor </w:t>
      </w:r>
      <w:r w:rsidDel="00000000" w:rsidR="00000000" w:rsidRPr="00000000">
        <w:rPr>
          <w:rtl w:val="0"/>
        </w:rPr>
      </w:r>
    </w:p>
    <w:p w:rsidR="00000000" w:rsidDel="00000000" w:rsidP="00000000" w:rsidRDefault="00000000" w:rsidRPr="00000000" w14:paraId="0000007B">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Regidor Salvador Alcázar Mendívil: </w:t>
      </w:r>
      <w:r w:rsidDel="00000000" w:rsidR="00000000" w:rsidRPr="00000000">
        <w:rPr>
          <w:rFonts w:ascii="Calibri" w:cs="Calibri" w:eastAsia="Calibri" w:hAnsi="Calibri"/>
          <w:b w:val="1"/>
          <w:sz w:val="24"/>
          <w:szCs w:val="24"/>
          <w:rtl w:val="0"/>
        </w:rPr>
        <w:t xml:space="preserve">A favor</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C">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Lic. Sandra García Miranda: </w:t>
      </w:r>
      <w:r w:rsidDel="00000000" w:rsidR="00000000" w:rsidRPr="00000000">
        <w:rPr>
          <w:rFonts w:ascii="Calibri" w:cs="Calibri" w:eastAsia="Calibri" w:hAnsi="Calibri"/>
          <w:b w:val="1"/>
          <w:sz w:val="24"/>
          <w:szCs w:val="24"/>
          <w:rtl w:val="0"/>
        </w:rPr>
        <w:t xml:space="preserve">A favor</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D">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Maestra Esther Pantoja Magallón: </w:t>
      </w:r>
      <w:r w:rsidDel="00000000" w:rsidR="00000000" w:rsidRPr="00000000">
        <w:rPr>
          <w:rFonts w:ascii="Calibri" w:cs="Calibri" w:eastAsia="Calibri" w:hAnsi="Calibri"/>
          <w:b w:val="1"/>
          <w:sz w:val="24"/>
          <w:szCs w:val="24"/>
          <w:rtl w:val="0"/>
        </w:rPr>
        <w:t xml:space="preserve">A favor </w:t>
      </w:r>
      <w:r w:rsidDel="00000000" w:rsidR="00000000" w:rsidRPr="00000000">
        <w:rPr>
          <w:rtl w:val="0"/>
        </w:rPr>
      </w:r>
    </w:p>
    <w:p w:rsidR="00000000" w:rsidDel="00000000" w:rsidP="00000000" w:rsidRDefault="00000000" w:rsidRPr="00000000" w14:paraId="0000007E">
      <w:pPr>
        <w:numPr>
          <w:ilvl w:val="0"/>
          <w:numId w:val="1"/>
        </w:numPr>
        <w:spacing w:after="28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Juanita del Carmen Gutiérrez Marín: </w:t>
      </w:r>
      <w:r w:rsidDel="00000000" w:rsidR="00000000" w:rsidRPr="00000000">
        <w:rPr>
          <w:rFonts w:ascii="Calibri" w:cs="Calibri" w:eastAsia="Calibri" w:hAnsi="Calibri"/>
          <w:b w:val="1"/>
          <w:sz w:val="24"/>
          <w:szCs w:val="24"/>
          <w:rtl w:val="0"/>
        </w:rPr>
        <w:t xml:space="preserve">A favor</w:t>
      </w:r>
      <w:r w:rsidDel="00000000" w:rsidR="00000000" w:rsidRPr="00000000">
        <w:rPr>
          <w:rtl w:val="0"/>
        </w:rPr>
      </w:r>
    </w:p>
    <w:p w:rsidR="00000000" w:rsidDel="00000000" w:rsidP="00000000" w:rsidRDefault="00000000" w:rsidRPr="00000000" w14:paraId="0000007F">
      <w:pPr>
        <w:spacing w:after="280" w:before="2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Presidente, con siete votos a favor,  cero en contra y cero abstenciones, se aprueba el dictamen. Es cuanto presidente”.</w:t>
      </w:r>
    </w:p>
    <w:p w:rsidR="00000000" w:rsidDel="00000000" w:rsidP="00000000" w:rsidRDefault="00000000" w:rsidRPr="00000000" w14:paraId="00000080">
      <w:pPr>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declara aprobado el contenido del dictamen 4.1. </w:t>
      </w:r>
    </w:p>
    <w:p w:rsidR="00000000" w:rsidDel="00000000" w:rsidP="00000000" w:rsidRDefault="00000000" w:rsidRPr="00000000" w14:paraId="00000081">
      <w:pPr>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Respecto al dictamen agendado en el punto 4.2, dado que fue remitido previamente vía electrónica, consultó si están de acuerdo en omitir su lectura integral y que el invitado especial, </w:t>
      </w:r>
      <w:r w:rsidDel="00000000" w:rsidR="00000000" w:rsidRPr="00000000">
        <w:rPr>
          <w:rFonts w:ascii="Arial" w:cs="Arial" w:eastAsia="Arial" w:hAnsi="Arial"/>
          <w:sz w:val="22"/>
          <w:szCs w:val="22"/>
          <w:rtl w:val="0"/>
        </w:rPr>
        <w:t xml:space="preserve">José Enrique Iñesta Ocampo</w:t>
      </w:r>
      <w:r w:rsidDel="00000000" w:rsidR="00000000" w:rsidRPr="00000000">
        <w:rPr>
          <w:rFonts w:ascii="Calibri" w:cs="Calibri" w:eastAsia="Calibri" w:hAnsi="Calibri"/>
          <w:sz w:val="24"/>
          <w:szCs w:val="24"/>
          <w:rtl w:val="0"/>
        </w:rPr>
        <w:t xml:space="preserve">, representante de Art con el proyecto Festival de Animación, verbalice el contenido de la solicitud. De ser así, favor de manifestarlo en votación económica levantando su mano.</w:t>
      </w:r>
    </w:p>
    <w:p w:rsidR="00000000" w:rsidDel="00000000" w:rsidP="00000000" w:rsidRDefault="00000000" w:rsidRPr="00000000" w14:paraId="00000082">
      <w:pPr>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[Los integrantes levantan la mano]</w:t>
      </w:r>
      <w:r w:rsidDel="00000000" w:rsidR="00000000" w:rsidRPr="00000000">
        <w:rPr>
          <w:rtl w:val="0"/>
        </w:rPr>
      </w:r>
    </w:p>
    <w:p w:rsidR="00000000" w:rsidDel="00000000" w:rsidP="00000000" w:rsidRDefault="00000000" w:rsidRPr="00000000" w14:paraId="00000083">
      <w:pPr>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-Aprobado-.</w:t>
      </w:r>
    </w:p>
    <w:p w:rsidR="00000000" w:rsidDel="00000000" w:rsidP="00000000" w:rsidRDefault="00000000" w:rsidRPr="00000000" w14:paraId="00000084">
      <w:pPr>
        <w:spacing w:after="280" w:before="2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Invito al señor </w:t>
      </w:r>
      <w:r w:rsidDel="00000000" w:rsidR="00000000" w:rsidRPr="00000000">
        <w:rPr>
          <w:rFonts w:ascii="Calibri" w:cs="Calibri" w:eastAsia="Calibri" w:hAnsi="Calibri"/>
          <w:b w:val="1"/>
          <w:sz w:val="24"/>
          <w:szCs w:val="24"/>
          <w:rtl w:val="0"/>
        </w:rPr>
        <w:t xml:space="preserve">José Enrique Iñesta Ocampo </w:t>
      </w:r>
      <w:r w:rsidDel="00000000" w:rsidR="00000000" w:rsidRPr="00000000">
        <w:rPr>
          <w:rFonts w:ascii="Calibri" w:cs="Calibri" w:eastAsia="Calibri" w:hAnsi="Calibri"/>
          <w:sz w:val="24"/>
          <w:szCs w:val="24"/>
          <w:rtl w:val="0"/>
        </w:rPr>
        <w:t xml:space="preserve">a presentar su proyecto.</w:t>
      </w:r>
    </w:p>
    <w:p w:rsidR="00000000" w:rsidDel="00000000" w:rsidP="00000000" w:rsidRDefault="00000000" w:rsidRPr="00000000" w14:paraId="00000085">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concede el Uso de la voz a </w:t>
      </w:r>
      <w:r w:rsidDel="00000000" w:rsidR="00000000" w:rsidRPr="00000000">
        <w:rPr>
          <w:rFonts w:ascii="Calibri" w:cs="Calibri" w:eastAsia="Calibri" w:hAnsi="Calibri"/>
          <w:b w:val="1"/>
          <w:sz w:val="24"/>
          <w:szCs w:val="24"/>
          <w:rtl w:val="0"/>
        </w:rPr>
        <w:t xml:space="preserve">José Enrique Iñesta Ocampo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86">
      <w:pPr>
        <w:spacing w:after="2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“Muchas gracias por el espacio. Brevemente, les explico que nuestro proyecto es una fundación mexicana dedicada a la difusión de la animación y contenido audiovisual para impulsar el desarrollo económico y social en Latinoamérica. Buscamos que nuestros valores se reflejen en pantalla para fortalecer la identidad nacional. Aunque el Festival de Animación es lo más conocido, realizamos muchas actividades durante el año, como convocatorias para el desarrollo de propiedades intelectuales animadas, apoyo a cortometrajes y vinculación profesional con mercados internacionales.</w:t>
      </w:r>
    </w:p>
    <w:p w:rsidR="00000000" w:rsidDel="00000000" w:rsidP="00000000" w:rsidRDefault="00000000" w:rsidRPr="00000000" w14:paraId="00000087">
      <w:pPr>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Festival de Animación se ha convertido en el principal encuentro de vinculación en Latinoamérica con las industrias globales de animación, atrayendo a profesionales de Chile, Canadá y otros países. Combinamos formatos como congresos académicos, festivales de cine, mercados de industria y ferias tecnológicas para fomentar la formación y vinculación de nuevos talentos. Hemos tenido éxitos notables, como la serie "Villanos" y la película "Rey", que se han estrenado internacionalmente.</w:t>
      </w:r>
    </w:p>
    <w:p w:rsidR="00000000" w:rsidDel="00000000" w:rsidP="00000000" w:rsidRDefault="00000000" w:rsidRPr="00000000" w14:paraId="00000088">
      <w:pPr>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evento atrae a miles de asistentes, genera cadenas productivas locales y tiene un impacto económico significativo, con una derrama estimada de un millón de pesos. Además, promueve la reconciliación social al contar historias positivas de México. El festival también se alinea con los objetivos de desarrollo municipal y los objetivos internacionales para que la ciudad sea un hub creativo.</w:t>
      </w:r>
    </w:p>
    <w:p w:rsidR="00000000" w:rsidDel="00000000" w:rsidP="00000000" w:rsidRDefault="00000000" w:rsidRPr="00000000" w14:paraId="00000089">
      <w:pPr>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 evento ha crecido año tras año, y el apoyo del municipio es crucial para su continuidad y expansión. Esperamos que en el futuro el apoyo siga siendo parte integral de este proyecto.”</w:t>
      </w:r>
    </w:p>
    <w:p w:rsidR="00000000" w:rsidDel="00000000" w:rsidP="00000000" w:rsidRDefault="00000000" w:rsidRPr="00000000" w14:paraId="0000008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uso de la voz,</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el</w:t>
      </w:r>
      <w:r w:rsidDel="00000000" w:rsidR="00000000" w:rsidRPr="00000000">
        <w:rPr>
          <w:rFonts w:ascii="Calibri" w:cs="Calibri" w:eastAsia="Calibri" w:hAnsi="Calibri"/>
          <w:b w:val="1"/>
          <w:sz w:val="24"/>
          <w:szCs w:val="24"/>
          <w:rtl w:val="0"/>
        </w:rPr>
        <w:t xml:space="preserve"> Mtro. Bernardo Fernández Labastida, Presidente del Comité para Otorgar Subsidios y Ayudas Sociales del Presupuesto de Egresos para el Ejercicio Fiscal 2025</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8B">
      <w:pPr>
        <w:tabs>
          <w:tab w:val="left" w:leader="none" w:pos="6150"/>
        </w:tabs>
        <w:ind w:firstLine="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tabs>
          <w:tab w:val="left" w:leader="none" w:pos="6150"/>
        </w:tabs>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“Muchas gracias Enrique, continuando con el desarrollo del punto 4.2 Pongo a consideración de este comité el contenido del dictamen 4.2 y solicitó al secretario técnico que proceda con la votación nominal.”</w:t>
      </w:r>
    </w:p>
    <w:p w:rsidR="00000000" w:rsidDel="00000000" w:rsidP="00000000" w:rsidRDefault="00000000" w:rsidRPr="00000000" w14:paraId="0000008D">
      <w:pPr>
        <w:tabs>
          <w:tab w:val="left" w:leader="none" w:pos="6150"/>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En el uso de la voz el </w:t>
      </w:r>
      <w:r w:rsidDel="00000000" w:rsidR="00000000" w:rsidRPr="00000000">
        <w:rPr>
          <w:rFonts w:ascii="Calibri" w:cs="Calibri" w:eastAsia="Calibri" w:hAnsi="Calibri"/>
          <w:b w:val="1"/>
          <w:sz w:val="24"/>
          <w:szCs w:val="24"/>
          <w:rtl w:val="0"/>
        </w:rPr>
        <w:t xml:space="preserve">Lic. Alejandro Rafael Peña Marroquín, Secretario Técnico del Comité para Otorgar Subsidios y Ayudas Sociales del Presupuesto de Egresos 2025.</w:t>
      </w:r>
    </w:p>
    <w:p w:rsidR="00000000" w:rsidDel="00000000" w:rsidP="00000000" w:rsidRDefault="00000000" w:rsidRPr="00000000" w14:paraId="0000008F">
      <w:pPr>
        <w:spacing w:after="280" w:before="2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“Como lo indica el presidente, procedo a la votación nominal: </w:t>
      </w:r>
    </w:p>
    <w:p w:rsidR="00000000" w:rsidDel="00000000" w:rsidP="00000000" w:rsidRDefault="00000000" w:rsidRPr="00000000" w14:paraId="00000090">
      <w:pPr>
        <w:numPr>
          <w:ilvl w:val="0"/>
          <w:numId w:val="1"/>
        </w:numPr>
        <w:spacing w:before="28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Maestro Bernardo Fernández: </w:t>
      </w:r>
      <w:r w:rsidDel="00000000" w:rsidR="00000000" w:rsidRPr="00000000">
        <w:rPr>
          <w:rFonts w:ascii="Calibri" w:cs="Calibri" w:eastAsia="Calibri" w:hAnsi="Calibri"/>
          <w:b w:val="1"/>
          <w:sz w:val="24"/>
          <w:szCs w:val="24"/>
          <w:rtl w:val="0"/>
        </w:rPr>
        <w:t xml:space="preserve">A favor </w:t>
      </w:r>
      <w:r w:rsidDel="00000000" w:rsidR="00000000" w:rsidRPr="00000000">
        <w:rPr>
          <w:rtl w:val="0"/>
        </w:rPr>
      </w:r>
    </w:p>
    <w:p w:rsidR="00000000" w:rsidDel="00000000" w:rsidP="00000000" w:rsidRDefault="00000000" w:rsidRPr="00000000" w14:paraId="00000091">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Regidora María Andrea Medrano Ortega: </w:t>
      </w:r>
      <w:r w:rsidDel="00000000" w:rsidR="00000000" w:rsidRPr="00000000">
        <w:rPr>
          <w:rFonts w:ascii="Calibri" w:cs="Calibri" w:eastAsia="Calibri" w:hAnsi="Calibri"/>
          <w:b w:val="1"/>
          <w:sz w:val="24"/>
          <w:szCs w:val="24"/>
          <w:rtl w:val="0"/>
        </w:rPr>
        <w:t xml:space="preserve">A favor </w:t>
      </w:r>
      <w:r w:rsidDel="00000000" w:rsidR="00000000" w:rsidRPr="00000000">
        <w:rPr>
          <w:rtl w:val="0"/>
        </w:rPr>
      </w:r>
    </w:p>
    <w:p w:rsidR="00000000" w:rsidDel="00000000" w:rsidP="00000000" w:rsidRDefault="00000000" w:rsidRPr="00000000" w14:paraId="00000092">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Regidora Ana Isabel Robles Jiménez: </w:t>
      </w:r>
      <w:r w:rsidDel="00000000" w:rsidR="00000000" w:rsidRPr="00000000">
        <w:rPr>
          <w:rFonts w:ascii="Calibri" w:cs="Calibri" w:eastAsia="Calibri" w:hAnsi="Calibri"/>
          <w:b w:val="1"/>
          <w:sz w:val="24"/>
          <w:szCs w:val="24"/>
          <w:rtl w:val="0"/>
        </w:rPr>
        <w:t xml:space="preserve">A favor </w:t>
      </w:r>
      <w:r w:rsidDel="00000000" w:rsidR="00000000" w:rsidRPr="00000000">
        <w:rPr>
          <w:rtl w:val="0"/>
        </w:rPr>
      </w:r>
    </w:p>
    <w:p w:rsidR="00000000" w:rsidDel="00000000" w:rsidP="00000000" w:rsidRDefault="00000000" w:rsidRPr="00000000" w14:paraId="00000093">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Regidor Salvador Alcázar Mendívil: </w:t>
      </w:r>
      <w:r w:rsidDel="00000000" w:rsidR="00000000" w:rsidRPr="00000000">
        <w:rPr>
          <w:rFonts w:ascii="Calibri" w:cs="Calibri" w:eastAsia="Calibri" w:hAnsi="Calibri"/>
          <w:b w:val="1"/>
          <w:sz w:val="24"/>
          <w:szCs w:val="24"/>
          <w:rtl w:val="0"/>
        </w:rPr>
        <w:t xml:space="preserve">A favor </w:t>
      </w:r>
      <w:r w:rsidDel="00000000" w:rsidR="00000000" w:rsidRPr="00000000">
        <w:rPr>
          <w:rtl w:val="0"/>
        </w:rPr>
      </w:r>
    </w:p>
    <w:p w:rsidR="00000000" w:rsidDel="00000000" w:rsidP="00000000" w:rsidRDefault="00000000" w:rsidRPr="00000000" w14:paraId="00000094">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Lic. Sandra García Miranda: </w:t>
      </w:r>
      <w:r w:rsidDel="00000000" w:rsidR="00000000" w:rsidRPr="00000000">
        <w:rPr>
          <w:rFonts w:ascii="Calibri" w:cs="Calibri" w:eastAsia="Calibri" w:hAnsi="Calibri"/>
          <w:b w:val="1"/>
          <w:sz w:val="24"/>
          <w:szCs w:val="24"/>
          <w:rtl w:val="0"/>
        </w:rPr>
        <w:t xml:space="preserve">A favor</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5">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Maestra Esther Pantoja Magallón: </w:t>
      </w:r>
      <w:r w:rsidDel="00000000" w:rsidR="00000000" w:rsidRPr="00000000">
        <w:rPr>
          <w:rFonts w:ascii="Calibri" w:cs="Calibri" w:eastAsia="Calibri" w:hAnsi="Calibri"/>
          <w:b w:val="1"/>
          <w:sz w:val="24"/>
          <w:szCs w:val="24"/>
          <w:rtl w:val="0"/>
        </w:rPr>
        <w:t xml:space="preserve">A favor </w:t>
      </w:r>
      <w:r w:rsidDel="00000000" w:rsidR="00000000" w:rsidRPr="00000000">
        <w:rPr>
          <w:rtl w:val="0"/>
        </w:rPr>
      </w:r>
    </w:p>
    <w:p w:rsidR="00000000" w:rsidDel="00000000" w:rsidP="00000000" w:rsidRDefault="00000000" w:rsidRPr="00000000" w14:paraId="00000096">
      <w:pPr>
        <w:numPr>
          <w:ilvl w:val="0"/>
          <w:numId w:val="1"/>
        </w:numPr>
        <w:spacing w:after="28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Juanita del Carmen Gutiérrez Marín: </w:t>
      </w:r>
      <w:r w:rsidDel="00000000" w:rsidR="00000000" w:rsidRPr="00000000">
        <w:rPr>
          <w:rFonts w:ascii="Calibri" w:cs="Calibri" w:eastAsia="Calibri" w:hAnsi="Calibri"/>
          <w:b w:val="1"/>
          <w:sz w:val="24"/>
          <w:szCs w:val="24"/>
          <w:rtl w:val="0"/>
        </w:rPr>
        <w:t xml:space="preserve">A favor</w:t>
      </w:r>
      <w:r w:rsidDel="00000000" w:rsidR="00000000" w:rsidRPr="00000000">
        <w:rPr>
          <w:rtl w:val="0"/>
        </w:rPr>
      </w:r>
    </w:p>
    <w:p w:rsidR="00000000" w:rsidDel="00000000" w:rsidP="00000000" w:rsidRDefault="00000000" w:rsidRPr="00000000" w14:paraId="00000097">
      <w:pPr>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Presidente, con siete votos a favor, cero en contra y cero abstenciones, se aprueba el dictamen, es cuanto presidente”.</w:t>
      </w:r>
    </w:p>
    <w:p w:rsidR="00000000" w:rsidDel="00000000" w:rsidP="00000000" w:rsidRDefault="00000000" w:rsidRPr="00000000" w14:paraId="0000009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uso de la voz,</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el</w:t>
      </w:r>
      <w:r w:rsidDel="00000000" w:rsidR="00000000" w:rsidRPr="00000000">
        <w:rPr>
          <w:rFonts w:ascii="Calibri" w:cs="Calibri" w:eastAsia="Calibri" w:hAnsi="Calibri"/>
          <w:b w:val="1"/>
          <w:sz w:val="24"/>
          <w:szCs w:val="24"/>
          <w:rtl w:val="0"/>
        </w:rPr>
        <w:t xml:space="preserve"> Mtro. Bernardo Fernández Labastida, Presidente del Comité para Otorgar Subsidios y Ayudas Sociales del Presupuesto de Egresos para el Ejercicio Fiscal 2025</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99">
      <w:pPr>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ese tenor, se declara aprobado el contenido del dictamen agendado en el punto 4.2. y se instruye al Secretario Técnico para que realice las acciones necesarias para dar cumplimiento a los Dictámenes aprobados, con fundamento en lo señalado en el apartado II, numeral 5, fracción VII del marco normativo que rige este Comité.</w:t>
      </w:r>
    </w:p>
    <w:p w:rsidR="00000000" w:rsidDel="00000000" w:rsidP="00000000" w:rsidRDefault="00000000" w:rsidRPr="00000000" w14:paraId="0000009A">
      <w:pPr>
        <w:jc w:val="both"/>
        <w:rPr>
          <w:rFonts w:ascii="Calibri" w:cs="Calibri" w:eastAsia="Calibri" w:hAnsi="Calibri"/>
          <w:sz w:val="22"/>
          <w:szCs w:val="22"/>
        </w:rPr>
      </w:pPr>
      <w:r w:rsidDel="00000000" w:rsidR="00000000" w:rsidRPr="00000000">
        <w:rPr>
          <w:rFonts w:ascii="Calibri" w:cs="Calibri" w:eastAsia="Calibri" w:hAnsi="Calibri"/>
          <w:sz w:val="24"/>
          <w:szCs w:val="24"/>
          <w:rtl w:val="0"/>
        </w:rPr>
        <w:t xml:space="preserve">Pasando al </w:t>
      </w:r>
      <w:r w:rsidDel="00000000" w:rsidR="00000000" w:rsidRPr="00000000">
        <w:rPr>
          <w:rFonts w:ascii="Calibri" w:cs="Calibri" w:eastAsia="Calibri" w:hAnsi="Calibri"/>
          <w:b w:val="1"/>
          <w:sz w:val="24"/>
          <w:szCs w:val="24"/>
          <w:rtl w:val="0"/>
        </w:rPr>
        <w:t xml:space="preserve">QUINTO PUNTO DEL ORDEN DEL DÍA, correspondiente a  la CLAUSURA DE LA SESIÓN </w:t>
      </w:r>
      <w:r w:rsidDel="00000000" w:rsidR="00000000" w:rsidRPr="00000000">
        <w:rPr>
          <w:rFonts w:ascii="Calibri" w:cs="Calibri" w:eastAsia="Calibri" w:hAnsi="Calibri"/>
          <w:sz w:val="24"/>
          <w:szCs w:val="24"/>
          <w:rtl w:val="0"/>
        </w:rPr>
        <w:t xml:space="preserve">y no habiendo más asuntos que tratar, instruyó al Secretario Técnico para que elabore el acta respectiva y la remita a la Dirección de Transparencia y Buenas Prácticas.</w:t>
      </w:r>
      <w:r w:rsidDel="00000000" w:rsidR="00000000" w:rsidRPr="00000000">
        <w:rPr>
          <w:rtl w:val="0"/>
        </w:rPr>
      </w:r>
    </w:p>
    <w:p w:rsidR="00000000" w:rsidDel="00000000" w:rsidP="00000000" w:rsidRDefault="00000000" w:rsidRPr="00000000" w14:paraId="0000009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C">
      <w:pPr>
        <w:jc w:val="both"/>
        <w:rPr>
          <w:rFonts w:ascii="Calibri" w:cs="Calibri" w:eastAsia="Calibri" w:hAnsi="Calibri"/>
          <w:sz w:val="22"/>
          <w:szCs w:val="22"/>
        </w:rPr>
      </w:pPr>
      <w:r w:rsidDel="00000000" w:rsidR="00000000" w:rsidRPr="00000000">
        <w:rPr>
          <w:rFonts w:ascii="Calibri" w:cs="Calibri" w:eastAsia="Calibri" w:hAnsi="Calibri"/>
          <w:sz w:val="24"/>
          <w:szCs w:val="24"/>
          <w:rtl w:val="0"/>
        </w:rPr>
        <w:t xml:space="preserve">Y siendo las 12:44 del día 16 de julio de 2025, declaró clausurada la Cuarta Sesión Extraordinaria del Comité para Otorgar Subsidios y Ayudas Sociales del Presupuesto de Egresos 2025; y les recuerda de la </w:t>
      </w:r>
      <w:r w:rsidDel="00000000" w:rsidR="00000000" w:rsidRPr="00000000">
        <w:rPr>
          <w:rFonts w:ascii="Calibri" w:cs="Calibri" w:eastAsia="Calibri" w:hAnsi="Calibri"/>
          <w:b w:val="1"/>
          <w:sz w:val="24"/>
          <w:szCs w:val="24"/>
          <w:u w:val="single"/>
          <w:rtl w:val="0"/>
        </w:rPr>
        <w:t xml:space="preserve">próxima ordinaria a celebrarse el miércoles 06 de agosto de 2025</w:t>
      </w:r>
      <w:r w:rsidDel="00000000" w:rsidR="00000000" w:rsidRPr="00000000">
        <w:rPr>
          <w:rFonts w:ascii="Calibri" w:cs="Calibri" w:eastAsia="Calibri" w:hAnsi="Calibri"/>
          <w:sz w:val="24"/>
          <w:szCs w:val="24"/>
          <w:rtl w:val="0"/>
        </w:rPr>
        <w:t xml:space="preserve">, por así estar aprobado en el calendario de sesiones de este órgano colegiado.</w:t>
      </w:r>
      <w:r w:rsidDel="00000000" w:rsidR="00000000" w:rsidRPr="00000000">
        <w:rPr>
          <w:rtl w:val="0"/>
        </w:rPr>
      </w:r>
    </w:p>
    <w:p w:rsidR="00000000" w:rsidDel="00000000" w:rsidP="00000000" w:rsidRDefault="00000000" w:rsidRPr="00000000" w14:paraId="0000009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E">
      <w:pPr>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Muchas gracias a todas y todos por su participación. Que tengan un excelente día.”</w:t>
      </w:r>
    </w:p>
    <w:p w:rsidR="00000000" w:rsidDel="00000000" w:rsidP="00000000" w:rsidRDefault="00000000" w:rsidRPr="00000000" w14:paraId="0000009F">
      <w:pPr>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A0">
      <w:pPr>
        <w:jc w:val="center"/>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A1">
      <w:pPr>
        <w:jc w:val="center"/>
        <w:rPr>
          <w:sz w:val="24"/>
          <w:szCs w:val="24"/>
        </w:rPr>
      </w:pPr>
      <w:r w:rsidDel="00000000" w:rsidR="00000000" w:rsidRPr="00000000">
        <w:rPr>
          <w:rFonts w:ascii="Arial" w:cs="Arial" w:eastAsia="Arial" w:hAnsi="Arial"/>
          <w:b w:val="1"/>
          <w:sz w:val="22"/>
          <w:szCs w:val="22"/>
          <w:highlight w:val="white"/>
          <w:rtl w:val="0"/>
        </w:rPr>
        <w:t xml:space="preserve">ATENTAMENTE</w:t>
      </w:r>
      <w:r w:rsidDel="00000000" w:rsidR="00000000" w:rsidRPr="00000000">
        <w:rPr>
          <w:rtl w:val="0"/>
        </w:rPr>
      </w:r>
    </w:p>
    <w:p w:rsidR="00000000" w:rsidDel="00000000" w:rsidP="00000000" w:rsidRDefault="00000000" w:rsidRPr="00000000" w14:paraId="000000A2">
      <w:pPr>
        <w:jc w:val="center"/>
        <w:rPr>
          <w:sz w:val="24"/>
          <w:szCs w:val="24"/>
        </w:rPr>
      </w:pPr>
      <w:r w:rsidDel="00000000" w:rsidR="00000000" w:rsidRPr="00000000">
        <w:rPr>
          <w:rFonts w:ascii="Arial" w:cs="Arial" w:eastAsia="Arial" w:hAnsi="Arial"/>
          <w:b w:val="1"/>
          <w:sz w:val="22"/>
          <w:szCs w:val="22"/>
          <w:highlight w:val="white"/>
          <w:rtl w:val="0"/>
        </w:rPr>
        <w:t xml:space="preserve">Guadalajara, Jalisco. 16 de julio de 2025</w:t>
      </w:r>
      <w:r w:rsidDel="00000000" w:rsidR="00000000" w:rsidRPr="00000000">
        <w:rPr>
          <w:rtl w:val="0"/>
        </w:rPr>
      </w:r>
    </w:p>
    <w:p w:rsidR="00000000" w:rsidDel="00000000" w:rsidP="00000000" w:rsidRDefault="00000000" w:rsidRPr="00000000" w14:paraId="000000A3">
      <w:pPr>
        <w:jc w:val="center"/>
        <w:rPr>
          <w:sz w:val="24"/>
          <w:szCs w:val="24"/>
        </w:rPr>
      </w:pPr>
      <w:r w:rsidDel="00000000" w:rsidR="00000000" w:rsidRPr="00000000">
        <w:rPr>
          <w:rFonts w:ascii="Arial" w:cs="Arial" w:eastAsia="Arial" w:hAnsi="Arial"/>
          <w:b w:val="1"/>
          <w:sz w:val="22"/>
          <w:szCs w:val="22"/>
          <w:highlight w:val="white"/>
          <w:rtl w:val="0"/>
        </w:rPr>
        <w:t xml:space="preserve">“</w:t>
      </w:r>
      <w:r w:rsidDel="00000000" w:rsidR="00000000" w:rsidRPr="00000000">
        <w:rPr>
          <w:rFonts w:ascii="Arial" w:cs="Arial" w:eastAsia="Arial" w:hAnsi="Arial"/>
          <w:i w:val="1"/>
          <w:sz w:val="22"/>
          <w:szCs w:val="22"/>
          <w:rtl w:val="0"/>
        </w:rPr>
        <w:t xml:space="preserve">“2025, año de Guadalajara, todas y todos por una ciudad limpia”</w:t>
      </w:r>
      <w:r w:rsidDel="00000000" w:rsidR="00000000" w:rsidRPr="00000000">
        <w:rPr>
          <w:rtl w:val="0"/>
        </w:rPr>
      </w:r>
    </w:p>
    <w:p w:rsidR="00000000" w:rsidDel="00000000" w:rsidP="00000000" w:rsidRDefault="00000000" w:rsidRPr="00000000" w14:paraId="000000A4">
      <w:pPr>
        <w:jc w:val="center"/>
        <w:rPr>
          <w:sz w:val="24"/>
          <w:szCs w:val="24"/>
        </w:rPr>
      </w:pPr>
      <w:r w:rsidDel="00000000" w:rsidR="00000000" w:rsidRPr="00000000">
        <w:rPr>
          <w:rFonts w:ascii="Arial" w:cs="Arial" w:eastAsia="Arial" w:hAnsi="Arial"/>
          <w:b w:val="1"/>
          <w:sz w:val="22"/>
          <w:szCs w:val="22"/>
          <w:highlight w:val="white"/>
          <w:rtl w:val="0"/>
        </w:rPr>
        <w:t xml:space="preserve">LOS INTEGRANTES DEL COMITÉ PARA OTORGAR SUBSIDIOS Y AYUDAS SOCIALES DEL PRESUPUESTO DE EGRESOS DEL MUNICIPIO DE GUADALAJARA PARA EL EJERCICIO FISCAL 2025</w:t>
      </w:r>
      <w:r w:rsidDel="00000000" w:rsidR="00000000" w:rsidRPr="00000000">
        <w:rPr>
          <w:rtl w:val="0"/>
        </w:rPr>
      </w:r>
    </w:p>
    <w:p w:rsidR="00000000" w:rsidDel="00000000" w:rsidP="00000000" w:rsidRDefault="00000000" w:rsidRPr="00000000" w14:paraId="000000A5">
      <w:pPr>
        <w:spacing w:after="240" w:lineRule="auto"/>
        <w:rPr>
          <w:sz w:val="24"/>
          <w:szCs w:val="24"/>
        </w:rPr>
      </w:pPr>
      <w:r w:rsidDel="00000000" w:rsidR="00000000" w:rsidRPr="00000000">
        <w:rPr>
          <w:rtl w:val="0"/>
        </w:rPr>
      </w:r>
    </w:p>
    <w:p w:rsidR="00000000" w:rsidDel="00000000" w:rsidP="00000000" w:rsidRDefault="00000000" w:rsidRPr="00000000" w14:paraId="000000A6">
      <w:pPr>
        <w:spacing w:after="240" w:lineRule="auto"/>
        <w:rPr>
          <w:sz w:val="24"/>
          <w:szCs w:val="24"/>
        </w:rPr>
      </w:pPr>
      <w:r w:rsidDel="00000000" w:rsidR="00000000" w:rsidRPr="00000000">
        <w:rPr>
          <w:sz w:val="24"/>
          <w:szCs w:val="24"/>
          <w:rtl w:val="0"/>
        </w:rPr>
        <w:br w:type="textWrapping"/>
      </w:r>
    </w:p>
    <w:p w:rsidR="00000000" w:rsidDel="00000000" w:rsidP="00000000" w:rsidRDefault="00000000" w:rsidRPr="00000000" w14:paraId="000000A7">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MAESTRO BERNARDO FERNANDEZ LABASTIDA </w:t>
      </w:r>
    </w:p>
    <w:p w:rsidR="00000000" w:rsidDel="00000000" w:rsidP="00000000" w:rsidRDefault="00000000" w:rsidRPr="00000000" w14:paraId="000000A8">
      <w:pPr>
        <w:jc w:val="center"/>
        <w:rPr>
          <w:sz w:val="24"/>
          <w:szCs w:val="24"/>
        </w:rPr>
      </w:pPr>
      <w:r w:rsidDel="00000000" w:rsidR="00000000" w:rsidRPr="00000000">
        <w:rPr>
          <w:rFonts w:ascii="Arial" w:cs="Arial" w:eastAsia="Arial" w:hAnsi="Arial"/>
          <w:b w:val="1"/>
          <w:smallCaps w:val="1"/>
          <w:sz w:val="22"/>
          <w:szCs w:val="22"/>
          <w:highlight w:val="white"/>
          <w:rtl w:val="0"/>
        </w:rPr>
        <w:t xml:space="preserve">PRESIDENTE DEL COMITÉ </w:t>
      </w:r>
      <w:r w:rsidDel="00000000" w:rsidR="00000000" w:rsidRPr="00000000">
        <w:rPr>
          <w:rFonts w:ascii="Arial" w:cs="Arial" w:eastAsia="Arial" w:hAnsi="Arial"/>
          <w:b w:val="1"/>
          <w:sz w:val="22"/>
          <w:szCs w:val="22"/>
          <w:highlight w:val="white"/>
          <w:rtl w:val="0"/>
        </w:rPr>
        <w:t xml:space="preserve">PARA OTORGAR SUBSIDIOS Y AYUDAS SOCIALES DEL PRESUPUESTO DE EGRESOS DEL MUNICIPIO DE GUADALAJARA PARA EL EJERCICIO FISCAL 2025</w:t>
      </w:r>
      <w:r w:rsidDel="00000000" w:rsidR="00000000" w:rsidRPr="00000000">
        <w:rPr>
          <w:rtl w:val="0"/>
        </w:rPr>
      </w:r>
    </w:p>
    <w:p w:rsidR="00000000" w:rsidDel="00000000" w:rsidP="00000000" w:rsidRDefault="00000000" w:rsidRPr="00000000" w14:paraId="000000A9">
      <w:pPr>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(Según oficio PM/176/2025)</w:t>
      </w:r>
    </w:p>
    <w:p w:rsidR="00000000" w:rsidDel="00000000" w:rsidP="00000000" w:rsidRDefault="00000000" w:rsidRPr="00000000" w14:paraId="000000AA">
      <w:pPr>
        <w:shd w:fill="ffffff" w:val="clear"/>
        <w:jc w:val="both"/>
        <w:rPr>
          <w:sz w:val="24"/>
          <w:szCs w:val="24"/>
        </w:rPr>
      </w:pPr>
      <w:r w:rsidDel="00000000" w:rsidR="00000000" w:rsidRPr="00000000">
        <w:rPr>
          <w:rtl w:val="0"/>
        </w:rPr>
      </w:r>
    </w:p>
    <w:p w:rsidR="00000000" w:rsidDel="00000000" w:rsidP="00000000" w:rsidRDefault="00000000" w:rsidRPr="00000000" w14:paraId="000000AB">
      <w:pPr>
        <w:shd w:fill="ffffff" w:val="clear"/>
        <w:jc w:val="center"/>
        <w:rPr>
          <w:sz w:val="24"/>
          <w:szCs w:val="24"/>
        </w:rPr>
      </w:pPr>
      <w:r w:rsidDel="00000000" w:rsidR="00000000" w:rsidRPr="00000000">
        <w:rPr>
          <w:rtl w:val="0"/>
        </w:rPr>
      </w:r>
    </w:p>
    <w:p w:rsidR="00000000" w:rsidDel="00000000" w:rsidP="00000000" w:rsidRDefault="00000000" w:rsidRPr="00000000" w14:paraId="000000AC">
      <w:pPr>
        <w:shd w:fill="ffffff" w:val="clear"/>
        <w:rPr>
          <w:sz w:val="24"/>
          <w:szCs w:val="24"/>
        </w:rPr>
      </w:pPr>
      <w:bookmarkStart w:colFirst="0" w:colLast="0" w:name="_heading=h.k1po6opdl8kc" w:id="2"/>
      <w:bookmarkEnd w:id="2"/>
      <w:r w:rsidDel="00000000" w:rsidR="00000000" w:rsidRPr="00000000">
        <w:rPr>
          <w:rtl w:val="0"/>
        </w:rPr>
      </w:r>
    </w:p>
    <w:p w:rsidR="00000000" w:rsidDel="00000000" w:rsidP="00000000" w:rsidRDefault="00000000" w:rsidRPr="00000000" w14:paraId="000000AD">
      <w:pPr>
        <w:shd w:fill="ffffff" w:val="clear"/>
        <w:jc w:val="center"/>
        <w:rPr>
          <w:sz w:val="24"/>
          <w:szCs w:val="24"/>
        </w:rPr>
      </w:pPr>
      <w:r w:rsidDel="00000000" w:rsidR="00000000" w:rsidRPr="00000000">
        <w:rPr>
          <w:rtl w:val="0"/>
        </w:rPr>
      </w:r>
    </w:p>
    <w:p w:rsidR="00000000" w:rsidDel="00000000" w:rsidP="00000000" w:rsidRDefault="00000000" w:rsidRPr="00000000" w14:paraId="000000AE">
      <w:pPr>
        <w:shd w:fill="ffffff" w:val="clear"/>
        <w:jc w:val="center"/>
        <w:rPr>
          <w:sz w:val="24"/>
          <w:szCs w:val="24"/>
        </w:rPr>
      </w:pPr>
      <w:r w:rsidDel="00000000" w:rsidR="00000000" w:rsidRPr="00000000">
        <w:rPr>
          <w:rtl w:val="0"/>
        </w:rPr>
      </w:r>
    </w:p>
    <w:tbl>
      <w:tblPr>
        <w:tblStyle w:val="Table2"/>
        <w:tblW w:w="9750.0" w:type="dxa"/>
        <w:jc w:val="left"/>
        <w:tblInd w:w="-345.0" w:type="dxa"/>
        <w:tblLayout w:type="fixed"/>
        <w:tblLook w:val="0400"/>
      </w:tblPr>
      <w:tblGrid>
        <w:gridCol w:w="4905"/>
        <w:gridCol w:w="4845"/>
        <w:tblGridChange w:id="0">
          <w:tblGrid>
            <w:gridCol w:w="4905"/>
            <w:gridCol w:w="4845"/>
          </w:tblGrid>
        </w:tblGridChange>
      </w:tblGrid>
      <w:tr>
        <w:trPr>
          <w:cantSplit w:val="0"/>
          <w:trHeight w:val="1710" w:hRule="atLeast"/>
          <w:tblHeader w:val="0"/>
        </w:trPr>
        <w:tc>
          <w:tcPr>
            <w:tcMar>
              <w:top w:w="0.0" w:type="dxa"/>
              <w:left w:w="115.0" w:type="dxa"/>
              <w:bottom w:w="0.0" w:type="dxa"/>
              <w:right w:w="115.0" w:type="dxa"/>
            </w:tcMar>
          </w:tcPr>
          <w:p w:rsidR="00000000" w:rsidDel="00000000" w:rsidP="00000000" w:rsidRDefault="00000000" w:rsidRPr="00000000" w14:paraId="000000AF">
            <w:pPr>
              <w:jc w:val="center"/>
              <w:rPr>
                <w:sz w:val="24"/>
                <w:szCs w:val="24"/>
              </w:rPr>
            </w:pPr>
            <w:r w:rsidDel="00000000" w:rsidR="00000000" w:rsidRPr="00000000">
              <w:rPr>
                <w:rtl w:val="0"/>
              </w:rPr>
            </w:r>
          </w:p>
          <w:p w:rsidR="00000000" w:rsidDel="00000000" w:rsidP="00000000" w:rsidRDefault="00000000" w:rsidRPr="00000000" w14:paraId="000000B0">
            <w:pPr>
              <w:jc w:val="center"/>
              <w:rPr>
                <w:sz w:val="24"/>
                <w:szCs w:val="24"/>
              </w:rPr>
            </w:pPr>
            <w:r w:rsidDel="00000000" w:rsidR="00000000" w:rsidRPr="00000000">
              <w:rPr>
                <w:rtl w:val="0"/>
              </w:rPr>
            </w:r>
          </w:p>
          <w:p w:rsidR="00000000" w:rsidDel="00000000" w:rsidP="00000000" w:rsidRDefault="00000000" w:rsidRPr="00000000" w14:paraId="000000B1">
            <w:pPr>
              <w:jc w:val="center"/>
              <w:rPr>
                <w:sz w:val="22"/>
                <w:szCs w:val="22"/>
              </w:rPr>
            </w:pPr>
            <w:r w:rsidDel="00000000" w:rsidR="00000000" w:rsidRPr="00000000">
              <w:rPr>
                <w:rFonts w:ascii="Arial" w:cs="Arial" w:eastAsia="Arial" w:hAnsi="Arial"/>
                <w:b w:val="1"/>
                <w:sz w:val="22"/>
                <w:szCs w:val="22"/>
                <w:highlight w:val="white"/>
                <w:rtl w:val="0"/>
              </w:rPr>
              <w:t xml:space="preserve">REGIDORA </w:t>
            </w:r>
            <w:r w:rsidDel="00000000" w:rsidR="00000000" w:rsidRPr="00000000">
              <w:rPr>
                <w:rFonts w:ascii="Arial" w:cs="Arial" w:eastAsia="Arial" w:hAnsi="Arial"/>
                <w:b w:val="1"/>
                <w:color w:val="000000"/>
                <w:sz w:val="22"/>
                <w:szCs w:val="22"/>
                <w:rtl w:val="0"/>
              </w:rPr>
              <w:t xml:space="preserve">ANA ISABEL ROBLES JIMÉNEZ</w:t>
            </w:r>
            <w:r w:rsidDel="00000000" w:rsidR="00000000" w:rsidRPr="00000000">
              <w:rPr>
                <w:rtl w:val="0"/>
              </w:rPr>
            </w:r>
          </w:p>
          <w:p w:rsidR="00000000" w:rsidDel="00000000" w:rsidP="00000000" w:rsidRDefault="00000000" w:rsidRPr="00000000" w14:paraId="000000B2">
            <w:pPr>
              <w:jc w:val="center"/>
              <w:rPr>
                <w:sz w:val="24"/>
                <w:szCs w:val="24"/>
              </w:rPr>
            </w:pPr>
            <w:r w:rsidDel="00000000" w:rsidR="00000000" w:rsidRPr="00000000">
              <w:rPr>
                <w:rFonts w:ascii="Arial" w:cs="Arial" w:eastAsia="Arial" w:hAnsi="Arial"/>
                <w:sz w:val="22"/>
                <w:szCs w:val="22"/>
                <w:highlight w:val="white"/>
                <w:rtl w:val="0"/>
              </w:rPr>
              <w:t xml:space="preserve">PRESIDENTA DE LA COMISIÓN EDILICIA DE HACIENDA PÚBLICA Y PATRIMONIO MUNICIPAL</w:t>
            </w: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B3">
            <w:pPr>
              <w:spacing w:after="160" w:lineRule="auto"/>
              <w:rPr>
                <w:sz w:val="24"/>
                <w:szCs w:val="24"/>
              </w:rPr>
            </w:pPr>
            <w:r w:rsidDel="00000000" w:rsidR="00000000" w:rsidRPr="00000000">
              <w:rPr>
                <w:rtl w:val="0"/>
              </w:rPr>
            </w:r>
          </w:p>
          <w:p w:rsidR="00000000" w:rsidDel="00000000" w:rsidP="00000000" w:rsidRDefault="00000000" w:rsidRPr="00000000" w14:paraId="000000B4">
            <w:pPr>
              <w:jc w:val="center"/>
              <w:rPr>
                <w:sz w:val="24"/>
                <w:szCs w:val="24"/>
              </w:rPr>
            </w:pPr>
            <w:r w:rsidDel="00000000" w:rsidR="00000000" w:rsidRPr="00000000">
              <w:rPr>
                <w:rFonts w:ascii="Arial" w:cs="Arial" w:eastAsia="Arial" w:hAnsi="Arial"/>
                <w:b w:val="1"/>
                <w:sz w:val="22"/>
                <w:szCs w:val="22"/>
                <w:highlight w:val="white"/>
                <w:rtl w:val="0"/>
              </w:rPr>
              <w:t xml:space="preserve">REGIDORA MARÍA ANDREA MEDRANO ORTEGA</w:t>
            </w:r>
            <w:r w:rsidDel="00000000" w:rsidR="00000000" w:rsidRPr="00000000">
              <w:rPr>
                <w:rtl w:val="0"/>
              </w:rPr>
            </w:r>
          </w:p>
          <w:p w:rsidR="00000000" w:rsidDel="00000000" w:rsidP="00000000" w:rsidRDefault="00000000" w:rsidRPr="00000000" w14:paraId="000000B5">
            <w:pPr>
              <w:spacing w:after="160" w:lineRule="auto"/>
              <w:jc w:val="center"/>
              <w:rPr>
                <w:sz w:val="24"/>
                <w:szCs w:val="24"/>
              </w:rPr>
            </w:pPr>
            <w:r w:rsidDel="00000000" w:rsidR="00000000" w:rsidRPr="00000000">
              <w:rPr>
                <w:rFonts w:ascii="Arial" w:cs="Arial" w:eastAsia="Arial" w:hAnsi="Arial"/>
                <w:sz w:val="22"/>
                <w:szCs w:val="22"/>
                <w:highlight w:val="white"/>
                <w:rtl w:val="0"/>
              </w:rPr>
              <w:t xml:space="preserve">VOCAL INTEGRANTE DEL AYUNTAMIENTO</w:t>
            </w:r>
            <w:r w:rsidDel="00000000" w:rsidR="00000000" w:rsidRPr="00000000">
              <w:rPr>
                <w:rtl w:val="0"/>
              </w:rPr>
            </w:r>
          </w:p>
          <w:p w:rsidR="00000000" w:rsidDel="00000000" w:rsidP="00000000" w:rsidRDefault="00000000" w:rsidRPr="00000000" w14:paraId="000000B6">
            <w:pPr>
              <w:jc w:val="center"/>
              <w:rPr>
                <w:sz w:val="24"/>
                <w:szCs w:val="24"/>
              </w:rPr>
            </w:pPr>
            <w:r w:rsidDel="00000000" w:rsidR="00000000" w:rsidRPr="00000000">
              <w:rPr>
                <w:rtl w:val="0"/>
              </w:rPr>
            </w:r>
          </w:p>
        </w:tc>
      </w:tr>
      <w:tr>
        <w:trPr>
          <w:cantSplit w:val="0"/>
          <w:trHeight w:val="1710" w:hRule="atLeast"/>
          <w:tblHeader w:val="0"/>
        </w:trPr>
        <w:tc>
          <w:tcPr>
            <w:tcMar>
              <w:top w:w="0.0" w:type="dxa"/>
              <w:left w:w="115.0" w:type="dxa"/>
              <w:bottom w:w="0.0" w:type="dxa"/>
              <w:right w:w="115.0" w:type="dxa"/>
            </w:tcMar>
          </w:tcPr>
          <w:p w:rsidR="00000000" w:rsidDel="00000000" w:rsidP="00000000" w:rsidRDefault="00000000" w:rsidRPr="00000000" w14:paraId="000000B7">
            <w:pPr>
              <w:jc w:val="center"/>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B8">
            <w:pPr>
              <w:jc w:val="center"/>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B9">
            <w:pPr>
              <w:jc w:val="cente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REGIDOR SALVADOR ALCÁZAR MENDIVIL</w:t>
            </w:r>
          </w:p>
          <w:p w:rsidR="00000000" w:rsidDel="00000000" w:rsidP="00000000" w:rsidRDefault="00000000" w:rsidRPr="00000000" w14:paraId="000000B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Representante De La Comisión Edilicia De Desarrollo Económico, Turismo Y</w:t>
            </w:r>
          </w:p>
          <w:p w:rsidR="00000000" w:rsidDel="00000000" w:rsidP="00000000" w:rsidRDefault="00000000" w:rsidRPr="00000000" w14:paraId="000000BB">
            <w:pPr>
              <w:jc w:val="center"/>
              <w:rPr>
                <w:rFonts w:ascii="Arial" w:cs="Arial" w:eastAsia="Arial" w:hAnsi="Arial"/>
                <w:sz w:val="24"/>
                <w:szCs w:val="24"/>
                <w:highlight w:val="white"/>
              </w:rPr>
            </w:pPr>
            <w:r w:rsidDel="00000000" w:rsidR="00000000" w:rsidRPr="00000000">
              <w:rPr>
                <w:rFonts w:ascii="Calibri" w:cs="Calibri" w:eastAsia="Calibri" w:hAnsi="Calibri"/>
                <w:sz w:val="24"/>
                <w:szCs w:val="24"/>
                <w:rtl w:val="0"/>
              </w:rPr>
              <w:t xml:space="preserve">Emprendimiento</w:t>
            </w:r>
            <w:r w:rsidDel="00000000" w:rsidR="00000000" w:rsidRPr="00000000">
              <w:rPr>
                <w:rtl w:val="0"/>
              </w:rPr>
            </w:r>
          </w:p>
          <w:p w:rsidR="00000000" w:rsidDel="00000000" w:rsidP="00000000" w:rsidRDefault="00000000" w:rsidRPr="00000000" w14:paraId="000000BC">
            <w:pPr>
              <w:rPr>
                <w:sz w:val="24"/>
                <w:szCs w:val="24"/>
              </w:rPr>
            </w:pPr>
            <w:r w:rsidDel="00000000" w:rsidR="00000000" w:rsidRPr="00000000">
              <w:rPr>
                <w:rFonts w:ascii="Arial" w:cs="Arial" w:eastAsia="Arial" w:hAnsi="Arial"/>
                <w:sz w:val="22"/>
                <w:szCs w:val="22"/>
                <w:highlight w:val="white"/>
                <w:rtl w:val="0"/>
              </w:rPr>
              <w:t xml:space="preserve"> </w:t>
            </w:r>
            <w:r w:rsidDel="00000000" w:rsidR="00000000" w:rsidRPr="00000000">
              <w:rPr>
                <w:rtl w:val="0"/>
              </w:rPr>
            </w:r>
          </w:p>
          <w:p w:rsidR="00000000" w:rsidDel="00000000" w:rsidP="00000000" w:rsidRDefault="00000000" w:rsidRPr="00000000" w14:paraId="000000BD">
            <w:pPr>
              <w:jc w:val="center"/>
              <w:rPr>
                <w:sz w:val="24"/>
                <w:szCs w:val="24"/>
              </w:rPr>
            </w:pP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BE">
            <w:pPr>
              <w:jc w:val="center"/>
              <w:rPr>
                <w:sz w:val="24"/>
                <w:szCs w:val="24"/>
              </w:rPr>
            </w:pPr>
            <w:r w:rsidDel="00000000" w:rsidR="00000000" w:rsidRPr="00000000">
              <w:rPr>
                <w:rtl w:val="0"/>
              </w:rPr>
            </w:r>
          </w:p>
          <w:p w:rsidR="00000000" w:rsidDel="00000000" w:rsidP="00000000" w:rsidRDefault="00000000" w:rsidRPr="00000000" w14:paraId="000000BF">
            <w:pPr>
              <w:jc w:val="center"/>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C0">
            <w:pPr>
              <w:jc w:val="center"/>
              <w:rPr>
                <w:sz w:val="24"/>
                <w:szCs w:val="24"/>
              </w:rPr>
            </w:pPr>
            <w:r w:rsidDel="00000000" w:rsidR="00000000" w:rsidRPr="00000000">
              <w:rPr>
                <w:rFonts w:ascii="Arial" w:cs="Arial" w:eastAsia="Arial" w:hAnsi="Arial"/>
                <w:b w:val="1"/>
                <w:sz w:val="22"/>
                <w:szCs w:val="22"/>
                <w:highlight w:val="white"/>
                <w:rtl w:val="0"/>
              </w:rPr>
              <w:t xml:space="preserve">LIC.  SANDRA GARCÍA MIRANDA</w:t>
            </w:r>
            <w:r w:rsidDel="00000000" w:rsidR="00000000" w:rsidRPr="00000000">
              <w:rPr>
                <w:rtl w:val="0"/>
              </w:rPr>
            </w:r>
          </w:p>
          <w:p w:rsidR="00000000" w:rsidDel="00000000" w:rsidP="00000000" w:rsidRDefault="00000000" w:rsidRPr="00000000" w14:paraId="000000C1">
            <w:pPr>
              <w:jc w:val="center"/>
              <w:rPr>
                <w:sz w:val="24"/>
                <w:szCs w:val="24"/>
              </w:rPr>
            </w:pPr>
            <w:r w:rsidDel="00000000" w:rsidR="00000000" w:rsidRPr="00000000">
              <w:rPr>
                <w:rFonts w:ascii="Arial" w:cs="Arial" w:eastAsia="Arial" w:hAnsi="Arial"/>
                <w:sz w:val="22"/>
                <w:szCs w:val="22"/>
                <w:highlight w:val="white"/>
                <w:rtl w:val="0"/>
              </w:rPr>
              <w:t xml:space="preserve">REPRESENTANTE DE LA TESORERA</w:t>
            </w:r>
            <w:r w:rsidDel="00000000" w:rsidR="00000000" w:rsidRPr="00000000">
              <w:rPr>
                <w:rtl w:val="0"/>
              </w:rPr>
            </w:r>
          </w:p>
          <w:p w:rsidR="00000000" w:rsidDel="00000000" w:rsidP="00000000" w:rsidRDefault="00000000" w:rsidRPr="00000000" w14:paraId="000000C2">
            <w:pPr>
              <w:spacing w:after="160" w:lineRule="auto"/>
              <w:jc w:val="center"/>
              <w:rPr>
                <w:sz w:val="24"/>
                <w:szCs w:val="24"/>
              </w:rPr>
            </w:pPr>
            <w:r w:rsidDel="00000000" w:rsidR="00000000" w:rsidRPr="00000000">
              <w:rPr>
                <w:rtl w:val="0"/>
              </w:rPr>
            </w:r>
          </w:p>
        </w:tc>
      </w:tr>
      <w:tr>
        <w:trPr>
          <w:cantSplit w:val="0"/>
          <w:trHeight w:val="1710" w:hRule="atLeast"/>
          <w:tblHeader w:val="0"/>
        </w:trPr>
        <w:tc>
          <w:tcPr>
            <w:tcMar>
              <w:top w:w="0.0" w:type="dxa"/>
              <w:left w:w="115.0" w:type="dxa"/>
              <w:bottom w:w="0.0" w:type="dxa"/>
              <w:right w:w="115.0" w:type="dxa"/>
            </w:tcMar>
          </w:tcPr>
          <w:p w:rsidR="00000000" w:rsidDel="00000000" w:rsidP="00000000" w:rsidRDefault="00000000" w:rsidRPr="00000000" w14:paraId="000000C3">
            <w:pPr>
              <w:spacing w:before="240"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4">
            <w:pPr>
              <w:spacing w:before="240" w:lineRule="auto"/>
              <w:jc w:val="center"/>
              <w:rPr>
                <w:sz w:val="24"/>
                <w:szCs w:val="24"/>
              </w:rPr>
            </w:pPr>
            <w:r w:rsidDel="00000000" w:rsidR="00000000" w:rsidRPr="00000000">
              <w:rPr>
                <w:rFonts w:ascii="Arial" w:cs="Arial" w:eastAsia="Arial" w:hAnsi="Arial"/>
                <w:b w:val="1"/>
                <w:sz w:val="22"/>
                <w:szCs w:val="22"/>
                <w:rtl w:val="0"/>
              </w:rPr>
              <w:t xml:space="preserve">MAESTRA ALEJANDRA OROZCO  ESTRADA</w:t>
            </w:r>
            <w:r w:rsidDel="00000000" w:rsidR="00000000" w:rsidRPr="00000000">
              <w:rPr>
                <w:rFonts w:ascii="Arial" w:cs="Arial" w:eastAsia="Arial" w:hAnsi="Arial"/>
                <w:b w:val="1"/>
                <w:sz w:val="22"/>
                <w:szCs w:val="22"/>
                <w:highlight w:val="white"/>
                <w:rtl w:val="0"/>
              </w:rPr>
              <w:t xml:space="preserve">                                        </w:t>
            </w:r>
            <w:r w:rsidDel="00000000" w:rsidR="00000000" w:rsidRPr="00000000">
              <w:rPr>
                <w:rtl w:val="0"/>
              </w:rPr>
            </w:r>
          </w:p>
          <w:p w:rsidR="00000000" w:rsidDel="00000000" w:rsidP="00000000" w:rsidRDefault="00000000" w:rsidRPr="00000000" w14:paraId="000000C5">
            <w:pPr>
              <w:shd w:fill="ffffff" w:val="clear"/>
              <w:jc w:val="center"/>
              <w:rPr>
                <w:rFonts w:ascii="Arial" w:cs="Arial" w:eastAsia="Arial" w:hAnsi="Arial"/>
                <w:smallCaps w:val="1"/>
                <w:sz w:val="22"/>
                <w:szCs w:val="22"/>
                <w:highlight w:val="white"/>
              </w:rPr>
            </w:pPr>
            <w:r w:rsidDel="00000000" w:rsidR="00000000" w:rsidRPr="00000000">
              <w:rPr>
                <w:rFonts w:ascii="Arial" w:cs="Arial" w:eastAsia="Arial" w:hAnsi="Arial"/>
                <w:smallCaps w:val="1"/>
                <w:sz w:val="22"/>
                <w:szCs w:val="22"/>
                <w:highlight w:val="white"/>
                <w:rtl w:val="0"/>
              </w:rPr>
              <w:t xml:space="preserve">REPRESENTANTE DE CONTRALORÍA CIUDADANA</w:t>
            </w:r>
          </w:p>
          <w:p w:rsidR="00000000" w:rsidDel="00000000" w:rsidP="00000000" w:rsidRDefault="00000000" w:rsidRPr="00000000" w14:paraId="000000C6">
            <w:pPr>
              <w:jc w:val="center"/>
              <w:rPr>
                <w:rFonts w:ascii="Arial" w:cs="Arial" w:eastAsia="Arial" w:hAnsi="Arial"/>
                <w:b w:val="1"/>
                <w:sz w:val="22"/>
                <w:szCs w:val="22"/>
                <w:highlight w:val="white"/>
              </w:rPr>
            </w:pP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C7">
            <w:pPr>
              <w:jc w:val="center"/>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C8">
            <w:pPr>
              <w:jc w:val="center"/>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C9">
            <w:pPr>
              <w:jc w:val="center"/>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CA">
            <w:pPr>
              <w:jc w:val="center"/>
              <w:rPr>
                <w:sz w:val="24"/>
                <w:szCs w:val="24"/>
              </w:rPr>
            </w:pPr>
            <w:r w:rsidDel="00000000" w:rsidR="00000000" w:rsidRPr="00000000">
              <w:rPr>
                <w:rFonts w:ascii="Arial" w:cs="Arial" w:eastAsia="Arial" w:hAnsi="Arial"/>
                <w:b w:val="1"/>
                <w:sz w:val="22"/>
                <w:szCs w:val="22"/>
                <w:highlight w:val="white"/>
                <w:rtl w:val="0"/>
              </w:rPr>
              <w:t xml:space="preserve">MAESTRA ESTHER PANTOJA MAGALLÓN</w:t>
            </w:r>
            <w:r w:rsidDel="00000000" w:rsidR="00000000" w:rsidRPr="00000000">
              <w:rPr>
                <w:rtl w:val="0"/>
              </w:rPr>
            </w:r>
          </w:p>
          <w:p w:rsidR="00000000" w:rsidDel="00000000" w:rsidP="00000000" w:rsidRDefault="00000000" w:rsidRPr="00000000" w14:paraId="000000CB">
            <w:pPr>
              <w:jc w:val="center"/>
              <w:rPr>
                <w:sz w:val="24"/>
                <w:szCs w:val="24"/>
              </w:rPr>
            </w:pPr>
            <w:r w:rsidDel="00000000" w:rsidR="00000000" w:rsidRPr="00000000">
              <w:rPr>
                <w:rFonts w:ascii="Arial" w:cs="Arial" w:eastAsia="Arial" w:hAnsi="Arial"/>
                <w:sz w:val="22"/>
                <w:szCs w:val="22"/>
                <w:rtl w:val="0"/>
              </w:rPr>
              <w:t xml:space="preserve">INTEGRANTE DEL CONSEJO CONSULTIVO</w:t>
            </w:r>
            <w:r w:rsidDel="00000000" w:rsidR="00000000" w:rsidRPr="00000000">
              <w:rPr>
                <w:rtl w:val="0"/>
              </w:rPr>
            </w:r>
          </w:p>
          <w:p w:rsidR="00000000" w:rsidDel="00000000" w:rsidP="00000000" w:rsidRDefault="00000000" w:rsidRPr="00000000" w14:paraId="000000CC">
            <w:pPr>
              <w:jc w:val="center"/>
              <w:rPr>
                <w:sz w:val="24"/>
                <w:szCs w:val="24"/>
              </w:rPr>
            </w:pPr>
            <w:r w:rsidDel="00000000" w:rsidR="00000000" w:rsidRPr="00000000">
              <w:rPr>
                <w:rFonts w:ascii="Arial" w:cs="Arial" w:eastAsia="Arial" w:hAnsi="Arial"/>
                <w:sz w:val="22"/>
                <w:szCs w:val="22"/>
                <w:rtl w:val="0"/>
              </w:rPr>
              <w:t xml:space="preserve">DEL OPD INMUJERES GDL</w:t>
            </w:r>
            <w:r w:rsidDel="00000000" w:rsidR="00000000" w:rsidRPr="00000000">
              <w:rPr>
                <w:rtl w:val="0"/>
              </w:rPr>
            </w:r>
          </w:p>
          <w:p w:rsidR="00000000" w:rsidDel="00000000" w:rsidP="00000000" w:rsidRDefault="00000000" w:rsidRPr="00000000" w14:paraId="000000CD">
            <w:pPr>
              <w:jc w:val="center"/>
              <w:rPr>
                <w:sz w:val="24"/>
                <w:szCs w:val="24"/>
              </w:rPr>
            </w:pPr>
            <w:r w:rsidDel="00000000" w:rsidR="00000000" w:rsidRPr="00000000">
              <w:rPr>
                <w:rtl w:val="0"/>
              </w:rPr>
            </w:r>
          </w:p>
        </w:tc>
      </w:tr>
      <w:tr>
        <w:trPr>
          <w:cantSplit w:val="0"/>
          <w:trHeight w:val="1710" w:hRule="atLeast"/>
          <w:tblHeader w:val="0"/>
        </w:trPr>
        <w:tc>
          <w:tcPr>
            <w:gridSpan w:val="2"/>
            <w:tcMar>
              <w:top w:w="0.0" w:type="dxa"/>
              <w:left w:w="115.0" w:type="dxa"/>
              <w:bottom w:w="0.0" w:type="dxa"/>
              <w:right w:w="115.0" w:type="dxa"/>
            </w:tcMar>
          </w:tcPr>
          <w:p w:rsidR="00000000" w:rsidDel="00000000" w:rsidP="00000000" w:rsidRDefault="00000000" w:rsidRPr="00000000" w14:paraId="000000CE">
            <w:pPr>
              <w:shd w:fill="ffffff" w:val="clear"/>
              <w:ind w:left="-141"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F">
            <w:pPr>
              <w:shd w:fill="ffffff" w:val="clear"/>
              <w:ind w:left="-141"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0">
            <w:pPr>
              <w:shd w:fill="ffffff" w:val="clear"/>
              <w:ind w:left="-141"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1">
            <w:pPr>
              <w:shd w:fill="ffffff" w:val="clear"/>
              <w:ind w:left="-141"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2">
            <w:pPr>
              <w:shd w:fill="ffffff" w:val="clear"/>
              <w:ind w:left="-141" w:firstLine="0"/>
              <w:jc w:val="center"/>
              <w:rPr>
                <w:sz w:val="24"/>
                <w:szCs w:val="24"/>
              </w:rPr>
            </w:pPr>
            <w:r w:rsidDel="00000000" w:rsidR="00000000" w:rsidRPr="00000000">
              <w:rPr>
                <w:rFonts w:ascii="Arial" w:cs="Arial" w:eastAsia="Arial" w:hAnsi="Arial"/>
                <w:b w:val="1"/>
                <w:sz w:val="22"/>
                <w:szCs w:val="22"/>
                <w:rtl w:val="0"/>
              </w:rPr>
              <w:t xml:space="preserve">C. JUANITA DEL CARMEN GUTIÉRREZ MARÍN</w:t>
            </w:r>
            <w:r w:rsidDel="00000000" w:rsidR="00000000" w:rsidRPr="00000000">
              <w:rPr>
                <w:rtl w:val="0"/>
              </w:rPr>
            </w:r>
          </w:p>
          <w:p w:rsidR="00000000" w:rsidDel="00000000" w:rsidP="00000000" w:rsidRDefault="00000000" w:rsidRPr="00000000" w14:paraId="000000D3">
            <w:pPr>
              <w:shd w:fill="ffffff" w:val="clear"/>
              <w:ind w:left="-708"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PRESIDENTA DEL CONSEJO MUNICIPAL </w:t>
            </w:r>
          </w:p>
          <w:p w:rsidR="00000000" w:rsidDel="00000000" w:rsidP="00000000" w:rsidRDefault="00000000" w:rsidRPr="00000000" w14:paraId="000000D4">
            <w:pPr>
              <w:shd w:fill="ffffff" w:val="clear"/>
              <w:ind w:left="-708" w:firstLine="0"/>
              <w:jc w:val="center"/>
              <w:rPr>
                <w:rFonts w:ascii="Arial" w:cs="Arial" w:eastAsia="Arial" w:hAnsi="Arial"/>
                <w:b w:val="1"/>
                <w:sz w:val="22"/>
                <w:szCs w:val="22"/>
              </w:rPr>
            </w:pPr>
            <w:r w:rsidDel="00000000" w:rsidR="00000000" w:rsidRPr="00000000">
              <w:rPr>
                <w:rFonts w:ascii="Arial" w:cs="Arial" w:eastAsia="Arial" w:hAnsi="Arial"/>
                <w:sz w:val="22"/>
                <w:szCs w:val="22"/>
                <w:rtl w:val="0"/>
              </w:rPr>
              <w:t xml:space="preserve">DE PARTICIPACIÓN CIUDADANA DE GUADALAJARA</w:t>
            </w:r>
            <w:r w:rsidDel="00000000" w:rsidR="00000000" w:rsidRPr="00000000">
              <w:rPr>
                <w:rtl w:val="0"/>
              </w:rPr>
            </w:r>
          </w:p>
          <w:p w:rsidR="00000000" w:rsidDel="00000000" w:rsidP="00000000" w:rsidRDefault="00000000" w:rsidRPr="00000000" w14:paraId="000000D5">
            <w:pPr>
              <w:jc w:val="center"/>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D6">
            <w:pPr>
              <w:jc w:val="center"/>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D7">
            <w:pPr>
              <w:jc w:val="center"/>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D8">
            <w:pPr>
              <w:shd w:fill="ffffff" w:val="clear"/>
              <w:ind w:left="105" w:firstLine="0"/>
              <w:jc w:val="center"/>
              <w:rPr>
                <w:rFonts w:ascii="Arial" w:cs="Arial" w:eastAsia="Arial" w:hAnsi="Arial"/>
                <w:b w:val="1"/>
                <w:sz w:val="22"/>
                <w:szCs w:val="22"/>
                <w:highlight w:val="white"/>
              </w:rPr>
            </w:pPr>
            <w:r w:rsidDel="00000000" w:rsidR="00000000" w:rsidRPr="00000000">
              <w:rPr>
                <w:rtl w:val="0"/>
              </w:rPr>
            </w:r>
          </w:p>
        </w:tc>
      </w:tr>
    </w:tbl>
    <w:p w:rsidR="00000000" w:rsidDel="00000000" w:rsidP="00000000" w:rsidRDefault="00000000" w:rsidRPr="00000000" w14:paraId="000000DA">
      <w:pPr>
        <w:spacing w:after="240" w:lineRule="auto"/>
        <w:rPr>
          <w:sz w:val="24"/>
          <w:szCs w:val="24"/>
        </w:rPr>
      </w:pPr>
      <w:r w:rsidDel="00000000" w:rsidR="00000000" w:rsidRPr="00000000">
        <w:rPr>
          <w:rtl w:val="0"/>
        </w:rPr>
      </w:r>
    </w:p>
    <w:p w:rsidR="00000000" w:rsidDel="00000000" w:rsidP="00000000" w:rsidRDefault="00000000" w:rsidRPr="00000000" w14:paraId="000000DB">
      <w:pPr>
        <w:spacing w:after="240" w:lineRule="auto"/>
        <w:rPr>
          <w:sz w:val="24"/>
          <w:szCs w:val="24"/>
        </w:rPr>
      </w:pPr>
      <w:r w:rsidDel="00000000" w:rsidR="00000000" w:rsidRPr="00000000">
        <w:rPr>
          <w:rtl w:val="0"/>
        </w:rPr>
      </w:r>
    </w:p>
    <w:p w:rsidR="00000000" w:rsidDel="00000000" w:rsidP="00000000" w:rsidRDefault="00000000" w:rsidRPr="00000000" w14:paraId="000000DC">
      <w:pPr>
        <w:shd w:fill="ffffff" w:val="clear"/>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La presente hoja de firma corresponde al Acta de la Tercera Sesión Extraordinaria del Comité para Otorgar Subsidios y Ayudas Sociales del Presupuesto de Egresos del Municipio de Guadalajara para el Ejercicio Fiscal 2025, de fecha 16 de julio del 2025.</w:t>
      </w:r>
    </w:p>
    <w:sectPr>
      <w:footerReference r:id="rId7" w:type="default"/>
      <w:pgSz w:h="15840" w:w="12240" w:orient="portrait"/>
      <w:pgMar w:bottom="1440" w:top="1440" w:left="1440" w:right="1440" w:header="708" w:footer="32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shd w:fill="ffffff" w:val="clear"/>
      <w:jc w:val="center"/>
      <w:rPr>
        <w:rFonts w:ascii="Arial" w:cs="Arial" w:eastAsia="Arial" w:hAnsi="Arial"/>
        <w:i w:val="1"/>
        <w:color w:val="000000"/>
        <w:sz w:val="14"/>
        <w:szCs w:val="14"/>
      </w:rPr>
    </w:pPr>
    <w:r w:rsidDel="00000000" w:rsidR="00000000" w:rsidRPr="00000000">
      <w:rPr>
        <w:rFonts w:ascii="Arial" w:cs="Arial" w:eastAsia="Arial" w:hAnsi="Arial"/>
        <w:i w:val="1"/>
        <w:color w:val="000000"/>
        <w:sz w:val="14"/>
        <w:szCs w:val="14"/>
        <w:rtl w:val="0"/>
      </w:rPr>
      <w:t xml:space="preserve">ACTA DE LA </w:t>
    </w:r>
    <w:r w:rsidDel="00000000" w:rsidR="00000000" w:rsidRPr="00000000">
      <w:rPr>
        <w:rFonts w:ascii="Arial" w:cs="Arial" w:eastAsia="Arial" w:hAnsi="Arial"/>
        <w:i w:val="1"/>
        <w:sz w:val="14"/>
        <w:szCs w:val="14"/>
        <w:rtl w:val="0"/>
      </w:rPr>
      <w:t xml:space="preserve">CUARTA </w:t>
    </w:r>
    <w:r w:rsidDel="00000000" w:rsidR="00000000" w:rsidRPr="00000000">
      <w:rPr>
        <w:rFonts w:ascii="Arial" w:cs="Arial" w:eastAsia="Arial" w:hAnsi="Arial"/>
        <w:i w:val="1"/>
        <w:color w:val="000000"/>
        <w:sz w:val="14"/>
        <w:szCs w:val="14"/>
        <w:rtl w:val="0"/>
      </w:rPr>
      <w:t xml:space="preserve"> SESIÓN </w:t>
    </w:r>
    <w:r w:rsidDel="00000000" w:rsidR="00000000" w:rsidRPr="00000000">
      <w:rPr>
        <w:rFonts w:ascii="Arial" w:cs="Arial" w:eastAsia="Arial" w:hAnsi="Arial"/>
        <w:i w:val="1"/>
        <w:sz w:val="14"/>
        <w:szCs w:val="14"/>
        <w:rtl w:val="0"/>
      </w:rPr>
      <w:t xml:space="preserve">EXTRA</w:t>
    </w:r>
    <w:r w:rsidDel="00000000" w:rsidR="00000000" w:rsidRPr="00000000">
      <w:rPr>
        <w:rFonts w:ascii="Arial" w:cs="Arial" w:eastAsia="Arial" w:hAnsi="Arial"/>
        <w:i w:val="1"/>
        <w:color w:val="000000"/>
        <w:sz w:val="14"/>
        <w:szCs w:val="14"/>
        <w:rtl w:val="0"/>
      </w:rPr>
      <w:t xml:space="preserve">ORDINARIA DEL COMITÉ PARA OTORGAR SUBSIDIOS Y AYUDAS SOCIALES DEL PRESUPUESTO DE EGRESOS DEL MUNICIPIO DE GUADALAJARA PARA EL EJERCICIO FISCAL 2025, DEL DÍA 16 DE JULIO DE 2025.</w:t>
    </w:r>
  </w:p>
  <w:p w:rsidR="00000000" w:rsidDel="00000000" w:rsidP="00000000" w:rsidRDefault="00000000" w:rsidRPr="00000000" w14:paraId="000000DE">
    <w:pPr>
      <w:shd w:fill="ffffff" w:val="clear"/>
      <w:jc w:val="center"/>
      <w:rPr>
        <w:rFonts w:ascii="Arial" w:cs="Arial" w:eastAsia="Arial" w:hAnsi="Arial"/>
        <w:i w:val="1"/>
        <w:color w:val="000000"/>
        <w:sz w:val="14"/>
        <w:szCs w:val="14"/>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rPr>
    </w:pPr>
    <w:r w:rsidDel="00000000" w:rsidR="00000000" w:rsidRPr="00000000">
      <w:rPr>
        <w:color w:val="000000"/>
        <w:rtl w:val="0"/>
      </w:rPr>
      <w:t xml:space="preserve">Página </w:t>
    </w:r>
    <w:r w:rsidDel="00000000" w:rsidR="00000000" w:rsidRPr="00000000">
      <w:rPr>
        <w:b w:val="1"/>
        <w:color w:val="000000"/>
        <w:sz w:val="24"/>
        <w:szCs w:val="24"/>
      </w:rPr>
      <w:fldChar w:fldCharType="begin"/>
      <w:instrText xml:space="preserve">PAGE</w:instrText>
      <w:fldChar w:fldCharType="separate"/>
      <w:fldChar w:fldCharType="end"/>
    </w:r>
    <w:r w:rsidDel="00000000" w:rsidR="00000000" w:rsidRPr="00000000">
      <w:rPr>
        <w:color w:val="000000"/>
        <w:rtl w:val="0"/>
      </w:rPr>
      <w:t xml:space="preserve"> de </w:t>
    </w:r>
    <w:r w:rsidDel="00000000" w:rsidR="00000000" w:rsidRPr="00000000">
      <w:rPr>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MX"/>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pBdr>
        <w:top w:space="0" w:sz="0" w:val="nil"/>
        <w:left w:space="0" w:sz="0" w:val="nil"/>
        <w:bottom w:space="0" w:sz="0" w:val="nil"/>
        <w:right w:space="0" w:sz="0" w:val="nil"/>
        <w:between w:space="0" w:sz="0" w:val="nil"/>
      </w:pBdr>
    </w:pPr>
    <w:rPr>
      <w:color w:val="2e74b5"/>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pPr>
    <w:rPr>
      <w:color w:val="2e74b5"/>
      <w:sz w:val="26"/>
      <w:szCs w:val="26"/>
    </w:rPr>
  </w:style>
  <w:style w:type="paragraph" w:styleId="Heading3">
    <w:name w:val="heading 3"/>
    <w:basedOn w:val="Normal"/>
    <w:next w:val="Normal"/>
    <w:pPr>
      <w:pBdr>
        <w:top w:space="0" w:sz="0" w:val="nil"/>
        <w:left w:space="0" w:sz="0" w:val="nil"/>
        <w:bottom w:space="0" w:sz="0" w:val="nil"/>
        <w:right w:space="0" w:sz="0" w:val="nil"/>
        <w:between w:space="0" w:sz="0" w:val="nil"/>
      </w:pBdr>
    </w:pPr>
    <w:rPr>
      <w:color w:val="1f4d78"/>
      <w:sz w:val="24"/>
      <w:szCs w:val="24"/>
    </w:rPr>
  </w:style>
  <w:style w:type="paragraph" w:styleId="Heading4">
    <w:name w:val="heading 4"/>
    <w:basedOn w:val="Normal"/>
    <w:next w:val="Normal"/>
    <w:pPr>
      <w:pBdr>
        <w:top w:space="0" w:sz="0" w:val="nil"/>
        <w:left w:space="0" w:sz="0" w:val="nil"/>
        <w:bottom w:space="0" w:sz="0" w:val="nil"/>
        <w:right w:space="0" w:sz="0" w:val="nil"/>
        <w:between w:space="0" w:sz="0" w:val="nil"/>
      </w:pBdr>
    </w:pPr>
    <w:rPr>
      <w:i w:val="1"/>
      <w:color w:val="2e74b5"/>
    </w:rPr>
  </w:style>
  <w:style w:type="paragraph" w:styleId="Heading5">
    <w:name w:val="heading 5"/>
    <w:basedOn w:val="Normal"/>
    <w:next w:val="Normal"/>
    <w:pPr>
      <w:pBdr>
        <w:top w:space="0" w:sz="0" w:val="nil"/>
        <w:left w:space="0" w:sz="0" w:val="nil"/>
        <w:bottom w:space="0" w:sz="0" w:val="nil"/>
        <w:right w:space="0" w:sz="0" w:val="nil"/>
        <w:between w:space="0" w:sz="0" w:val="nil"/>
      </w:pBdr>
    </w:pPr>
    <w:rPr>
      <w:color w:val="2e74b5"/>
    </w:rPr>
  </w:style>
  <w:style w:type="paragraph" w:styleId="Heading6">
    <w:name w:val="heading 6"/>
    <w:basedOn w:val="Normal"/>
    <w:next w:val="Normal"/>
    <w:pPr>
      <w:pBdr>
        <w:top w:space="0" w:sz="0" w:val="nil"/>
        <w:left w:space="0" w:sz="0" w:val="nil"/>
        <w:bottom w:space="0" w:sz="0" w:val="nil"/>
        <w:right w:space="0" w:sz="0" w:val="nil"/>
        <w:between w:space="0" w:sz="0" w:val="nil"/>
      </w:pBdr>
    </w:pPr>
    <w:rPr>
      <w:color w:val="1f4d78"/>
    </w:rPr>
  </w:style>
  <w:style w:type="paragraph" w:styleId="Title">
    <w:name w:val="Title"/>
    <w:basedOn w:val="Normal"/>
    <w:next w:val="Normal"/>
    <w:pPr>
      <w:pBdr>
        <w:top w:space="0" w:sz="0" w:val="nil"/>
        <w:left w:space="0" w:sz="0" w:val="nil"/>
        <w:bottom w:space="0" w:sz="0" w:val="nil"/>
        <w:right w:space="0" w:sz="0" w:val="nil"/>
        <w:between w:space="0" w:sz="0" w:val="nil"/>
      </w:pBdr>
    </w:pPr>
    <w:rPr>
      <w:color w:val="000000"/>
      <w:sz w:val="56"/>
      <w:szCs w:val="5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Normal"/>
    <w:tblPr>
      <w:tblCellMar>
        <w:top w:w="0.0" w:type="dxa"/>
        <w:left w:w="0.0" w:type="dxa"/>
        <w:bottom w:w="0.0" w:type="dxa"/>
        <w:right w:w="0.0" w:type="dxa"/>
      </w:tblCellMar>
    </w:tblPr>
  </w:style>
  <w:style w:type="table" w:styleId="TableNormal1" w:customStyle="1">
    <w:name w:val="TableNormal"/>
    <w:tblPr>
      <w:tblCellMar>
        <w:top w:w="0.0" w:type="dxa"/>
        <w:left w:w="0.0" w:type="dxa"/>
        <w:bottom w:w="0.0" w:type="dxa"/>
        <w:right w:w="0.0" w:type="dxa"/>
      </w:tblCellMar>
    </w:tblPr>
  </w:style>
  <w:style w:type="table" w:styleId="TableNormal2" w:customStyle="1">
    <w:name w:val="Table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Textoennegrita1" w:customStyle="1">
    <w:name w:val="Texto en negrita1"/>
    <w:qFormat w:val="1"/>
    <w:rPr>
      <w:b w:val="1"/>
      <w:bCs w:val="1"/>
    </w:rPr>
  </w:style>
  <w:style w:type="paragraph" w:styleId="Prrafodelista">
    <w:name w:val="List Paragraph"/>
    <w:qFormat w:val="1"/>
  </w:style>
  <w:style w:type="character" w:styleId="Hipervnculo">
    <w:name w:val="Hyperlink"/>
    <w:uiPriority w:val="99"/>
    <w:unhideWhenUsed w:val="1"/>
    <w:rPr>
      <w:color w:val="0563c1"/>
      <w:u w:val="single"/>
    </w:rPr>
  </w:style>
  <w:style w:type="character" w:styleId="Refdenotaalpie">
    <w:name w:val="footnote reference"/>
    <w:uiPriority w:val="99"/>
    <w:semiHidden w:val="1"/>
    <w:unhideWhenUsed w:val="1"/>
    <w:rPr>
      <w:vertAlign w:val="superscript"/>
    </w:rPr>
  </w:style>
  <w:style w:type="paragraph" w:styleId="Textonotapie">
    <w:name w:val="footnote text"/>
    <w:link w:val="TextonotapieCar"/>
    <w:uiPriority w:val="99"/>
    <w:semiHidden w:val="1"/>
    <w:unhideWhenUsed w:val="1"/>
  </w:style>
  <w:style w:type="character" w:styleId="TextonotapieCar" w:customStyle="1">
    <w:name w:val="Texto nota pie Car"/>
    <w:link w:val="Textonotapie"/>
    <w:uiPriority w:val="99"/>
    <w:semiHidden w:val="1"/>
    <w:unhideWhenUsed w:val="1"/>
    <w:rPr>
      <w:sz w:val="20"/>
      <w:szCs w:val="20"/>
    </w:rPr>
  </w:style>
  <w:style w:type="paragraph" w:styleId="NormalWeb">
    <w:name w:val="Normal (Web)"/>
    <w:basedOn w:val="Normal"/>
    <w:uiPriority w:val="99"/>
    <w:unhideWhenUsed w:val="1"/>
    <w:rsid w:val="00421652"/>
    <w:pPr>
      <w:spacing w:after="100" w:afterAutospacing="1" w:before="100" w:beforeAutospacing="1"/>
    </w:pPr>
    <w:rPr>
      <w:sz w:val="24"/>
      <w:szCs w:val="24"/>
    </w:rPr>
  </w:style>
  <w:style w:type="paragraph" w:styleId="Encabezado">
    <w:name w:val="header"/>
    <w:basedOn w:val="Normal"/>
    <w:link w:val="EncabezadoCar"/>
    <w:uiPriority w:val="99"/>
    <w:unhideWhenUsed w:val="1"/>
    <w:rsid w:val="000863AF"/>
    <w:pPr>
      <w:tabs>
        <w:tab w:val="center" w:pos="4419"/>
        <w:tab w:val="right" w:pos="8838"/>
      </w:tabs>
    </w:pPr>
  </w:style>
  <w:style w:type="character" w:styleId="EncabezadoCar" w:customStyle="1">
    <w:name w:val="Encabezado Car"/>
    <w:basedOn w:val="Fuentedeprrafopredeter"/>
    <w:link w:val="Encabezado"/>
    <w:uiPriority w:val="99"/>
    <w:rsid w:val="000863AF"/>
  </w:style>
  <w:style w:type="paragraph" w:styleId="Piedepgina">
    <w:name w:val="footer"/>
    <w:basedOn w:val="Normal"/>
    <w:link w:val="PiedepginaCar"/>
    <w:uiPriority w:val="99"/>
    <w:unhideWhenUsed w:val="1"/>
    <w:rsid w:val="000863AF"/>
    <w:pPr>
      <w:tabs>
        <w:tab w:val="center" w:pos="4419"/>
        <w:tab w:val="right" w:pos="8838"/>
      </w:tabs>
    </w:pPr>
  </w:style>
  <w:style w:type="character" w:styleId="PiedepginaCar" w:customStyle="1">
    <w:name w:val="Pie de página Car"/>
    <w:basedOn w:val="Fuentedeprrafopredeter"/>
    <w:link w:val="Piedepgina"/>
    <w:uiPriority w:val="99"/>
    <w:rsid w:val="000863AF"/>
  </w:style>
  <w:style w:type="table" w:styleId="a" w:customStyle="1">
    <w:basedOn w:val="TableNormal4"/>
    <w:tblPr>
      <w:tblStyleRowBandSize w:val="1"/>
      <w:tblStyleColBandSize w:val="1"/>
      <w:tblCellMar>
        <w:left w:w="115.0" w:type="dxa"/>
        <w:right w:w="115.0" w:type="dxa"/>
      </w:tblCellMar>
    </w:tblPr>
  </w:style>
  <w:style w:type="table" w:styleId="a0" w:customStyle="1">
    <w:basedOn w:val="TableNormal4"/>
    <w:tblPr>
      <w:tblStyleRowBandSize w:val="1"/>
      <w:tblStyleColBandSize w:val="1"/>
      <w:tblCellMar>
        <w:top w:w="15.0" w:type="dxa"/>
        <w:left w:w="15.0" w:type="dxa"/>
        <w:bottom w:w="15.0" w:type="dxa"/>
        <w:right w:w="15.0" w:type="dxa"/>
      </w:tblCellMar>
    </w:tblPr>
  </w:style>
  <w:style w:type="table" w:styleId="a1" w:customStyle="1">
    <w:basedOn w:val="TableNormal4"/>
    <w:tblPr>
      <w:tblStyleRowBandSize w:val="1"/>
      <w:tblStyleColBandSize w:val="1"/>
      <w:tblCellMar>
        <w:top w:w="15.0" w:type="dxa"/>
        <w:left w:w="15.0" w:type="dxa"/>
        <w:bottom w:w="15.0" w:type="dxa"/>
        <w:right w:w="15.0" w:type="dxa"/>
      </w:tblCellMar>
    </w:tblPr>
  </w:style>
  <w:style w:type="table" w:styleId="a2" w:customStyle="1">
    <w:basedOn w:val="TableNormal4"/>
    <w:tblPr>
      <w:tblStyleRowBandSize w:val="1"/>
      <w:tblStyleColBandSize w:val="1"/>
      <w:tblCellMar>
        <w:left w:w="115.0" w:type="dxa"/>
        <w:right w:w="115.0" w:type="dxa"/>
      </w:tblCellMar>
    </w:tblPr>
  </w:style>
  <w:style w:type="table" w:styleId="a3" w:customStyle="1">
    <w:basedOn w:val="TableNormal4"/>
    <w:tblPr>
      <w:tblStyleRowBandSize w:val="1"/>
      <w:tblStyleColBandSize w:val="1"/>
      <w:tblCellMar>
        <w:top w:w="15.0" w:type="dxa"/>
        <w:left w:w="15.0" w:type="dxa"/>
        <w:bottom w:w="15.0" w:type="dxa"/>
        <w:right w:w="15.0" w:type="dxa"/>
      </w:tblCellMar>
    </w:tblPr>
  </w:style>
  <w:style w:type="table" w:styleId="a4" w:customStyle="1">
    <w:basedOn w:val="TableNormal4"/>
    <w:tblPr>
      <w:tblStyleRowBandSize w:val="1"/>
      <w:tblStyleColBandSize w:val="1"/>
      <w:tblCellMar>
        <w:top w:w="15.0" w:type="dxa"/>
        <w:left w:w="15.0" w:type="dxa"/>
        <w:bottom w:w="15.0" w:type="dxa"/>
        <w:right w:w="15.0" w:type="dxa"/>
      </w:tblCellMar>
    </w:tblPr>
  </w:style>
  <w:style w:type="table" w:styleId="a5" w:customStyle="1">
    <w:basedOn w:val="TableNormal3"/>
    <w:tblPr>
      <w:tblStyleRowBandSize w:val="1"/>
      <w:tblStyleColBandSize w:val="1"/>
      <w:tblCellMar>
        <w:left w:w="115.0" w:type="dxa"/>
        <w:right w:w="115.0" w:type="dxa"/>
      </w:tblCellMar>
    </w:tblPr>
  </w:style>
  <w:style w:type="table" w:styleId="a6" w:customStyle="1">
    <w:basedOn w:val="TableNormal3"/>
    <w:tblPr>
      <w:tblStyleRowBandSize w:val="1"/>
      <w:tblStyleColBandSize w:val="1"/>
      <w:tblCellMar>
        <w:top w:w="15.0" w:type="dxa"/>
        <w:left w:w="15.0" w:type="dxa"/>
        <w:bottom w:w="15.0" w:type="dxa"/>
        <w:right w:w="15.0" w:type="dxa"/>
      </w:tblCellMar>
    </w:tblPr>
  </w:style>
  <w:style w:type="table" w:styleId="a7" w:customStyle="1">
    <w:basedOn w:val="TableNormal3"/>
    <w:tblPr>
      <w:tblStyleRowBandSize w:val="1"/>
      <w:tblStyleColBandSize w:val="1"/>
      <w:tblCellMar>
        <w:top w:w="15.0" w:type="dxa"/>
        <w:left w:w="15.0" w:type="dxa"/>
        <w:bottom w:w="15.0" w:type="dxa"/>
        <w:right w:w="15.0" w:type="dxa"/>
      </w:tblCellMar>
    </w:tblPr>
  </w:style>
  <w:style w:type="table" w:styleId="a8" w:customStyle="1">
    <w:basedOn w:val="TableNormal2"/>
    <w:tblPr>
      <w:tblStyleRowBandSize w:val="1"/>
      <w:tblStyleColBandSize w:val="1"/>
      <w:tblCellMar>
        <w:left w:w="115.0" w:type="dxa"/>
        <w:right w:w="115.0" w:type="dxa"/>
      </w:tblCellMar>
    </w:tblPr>
  </w:style>
  <w:style w:type="table" w:styleId="a9" w:customStyle="1">
    <w:basedOn w:val="TableNormal2"/>
    <w:tblPr>
      <w:tblStyleRowBandSize w:val="1"/>
      <w:tblStyleColBandSize w:val="1"/>
      <w:tblCellMar>
        <w:top w:w="15.0" w:type="dxa"/>
        <w:left w:w="15.0" w:type="dxa"/>
        <w:bottom w:w="15.0" w:type="dxa"/>
        <w:right w:w="15.0" w:type="dxa"/>
      </w:tblCellMar>
    </w:tblPr>
  </w:style>
  <w:style w:type="table" w:styleId="aa" w:customStyle="1">
    <w:basedOn w:val="TableNormal2"/>
    <w:tblPr>
      <w:tblStyleRowBandSize w:val="1"/>
      <w:tblStyleColBandSize w:val="1"/>
      <w:tblCellMar>
        <w:top w:w="100.0" w:type="dxa"/>
        <w:left w:w="100.0" w:type="dxa"/>
        <w:bottom w:w="100.0" w:type="dxa"/>
        <w:right w:w="100.0" w:type="dxa"/>
      </w:tblCellMar>
    </w:tblPr>
  </w:style>
  <w:style w:type="table" w:styleId="ab" w:customStyle="1">
    <w:basedOn w:val="TableNormal2"/>
    <w:tblPr>
      <w:tblStyleRowBandSize w:val="1"/>
      <w:tblStyleColBandSize w:val="1"/>
      <w:tblCellMar>
        <w:left w:w="115.0" w:type="dxa"/>
        <w:right w:w="115.0" w:type="dxa"/>
      </w:tblCellMar>
    </w:tblPr>
  </w:style>
  <w:style w:type="table" w:styleId="ac" w:customStyle="1">
    <w:basedOn w:val="TableNormal2"/>
    <w:tblPr>
      <w:tblStyleRowBandSize w:val="1"/>
      <w:tblStyleColBandSize w:val="1"/>
      <w:tblCellMar>
        <w:top w:w="15.0" w:type="dxa"/>
        <w:left w:w="15.0" w:type="dxa"/>
        <w:bottom w:w="15.0" w:type="dxa"/>
        <w:right w:w="15.0" w:type="dxa"/>
      </w:tblCellMar>
    </w:tblPr>
  </w:style>
  <w:style w:type="table" w:styleId="ad" w:customStyle="1">
    <w:basedOn w:val="TableNormal2"/>
    <w:tblPr>
      <w:tblStyleRowBandSize w:val="1"/>
      <w:tblStyleColBandSize w:val="1"/>
      <w:tblCellMar>
        <w:top w:w="100.0" w:type="dxa"/>
        <w:left w:w="100.0" w:type="dxa"/>
        <w:bottom w:w="100.0" w:type="dxa"/>
        <w:right w:w="100.0" w:type="dxa"/>
      </w:tblCellMar>
    </w:tblPr>
  </w:style>
  <w:style w:type="table" w:styleId="ae" w:customStyle="1">
    <w:basedOn w:val="TableNormal2"/>
    <w:tblPr>
      <w:tblStyleRowBandSize w:val="1"/>
      <w:tblStyleColBandSize w:val="1"/>
      <w:tblCellMar>
        <w:left w:w="115.0" w:type="dxa"/>
        <w:right w:w="115.0" w:type="dxa"/>
      </w:tblCellMar>
    </w:tblPr>
  </w:style>
  <w:style w:type="table" w:styleId="af" w:customStyle="1">
    <w:basedOn w:val="TableNormal2"/>
    <w:tblPr>
      <w:tblStyleRowBandSize w:val="1"/>
      <w:tblStyleColBandSize w:val="1"/>
      <w:tblCellMar>
        <w:top w:w="15.0" w:type="dxa"/>
        <w:left w:w="15.0" w:type="dxa"/>
        <w:bottom w:w="15.0" w:type="dxa"/>
        <w:right w:w="15.0" w:type="dxa"/>
      </w:tblCellMar>
    </w:tblPr>
  </w:style>
  <w:style w:type="table" w:styleId="af0" w:customStyle="1">
    <w:basedOn w:val="TableNormal2"/>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O44uqc7iWc5PXtlrqS//cO2iVQ==">CgMxLjAyDmguejgxMDh6b3VmaGtoMg5oLnViZW90cHVwcnViMzIOaC5rMXBvNm9wZGw4a2M4AHIhMWw1REVkZ0llNDhzUHltblUxTEc2eURzWWRYa25HVkRo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2025-06-24T22:45:00Z</dcterms:created>
  <dc:creator>TurboScribe.ai</dc:creator>
</cp:coreProperties>
</file>