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188" w:rsidRDefault="002C7188">
      <w:pPr>
        <w:widowControl w:val="0"/>
        <w:pBdr>
          <w:top w:val="nil"/>
          <w:left w:val="nil"/>
          <w:bottom w:val="nil"/>
          <w:right w:val="nil"/>
          <w:between w:val="nil"/>
        </w:pBdr>
        <w:spacing w:line="276" w:lineRule="auto"/>
      </w:pPr>
      <w:bookmarkStart w:id="0" w:name="_GoBack"/>
      <w:bookmarkEnd w:id="0"/>
    </w:p>
    <w:p w:rsidR="002C7188" w:rsidRDefault="002C7188">
      <w:pPr>
        <w:jc w:val="both"/>
        <w:rPr>
          <w:rFonts w:ascii="Arial" w:eastAsia="Arial" w:hAnsi="Arial" w:cs="Arial"/>
          <w:b/>
          <w:bCs/>
          <w:sz w:val="22"/>
          <w:szCs w:val="22"/>
        </w:rPr>
      </w:pPr>
    </w:p>
    <w:tbl>
      <w:tblPr>
        <w:tblStyle w:val="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C7188">
        <w:trPr>
          <w:trHeight w:val="1905"/>
        </w:trPr>
        <w:tc>
          <w:tcPr>
            <w:tcW w:w="9029" w:type="dxa"/>
            <w:gridSpan w:val="2"/>
            <w:shd w:val="clear" w:color="auto" w:fill="auto"/>
            <w:tcMar>
              <w:top w:w="100" w:type="dxa"/>
              <w:left w:w="100" w:type="dxa"/>
              <w:bottom w:w="100" w:type="dxa"/>
              <w:right w:w="100" w:type="dxa"/>
            </w:tcMar>
          </w:tcPr>
          <w:p w:rsidR="002C7188" w:rsidRDefault="00CC4A74">
            <w:pPr>
              <w:spacing w:after="200"/>
              <w:jc w:val="center"/>
              <w:rPr>
                <w:rFonts w:ascii="Montserrat" w:eastAsia="Montserrat" w:hAnsi="Montserrat" w:cs="Montserrat"/>
                <w:b/>
                <w:bCs/>
                <w:sz w:val="22"/>
                <w:szCs w:val="22"/>
              </w:rPr>
            </w:pPr>
            <w:r>
              <w:rPr>
                <w:rFonts w:ascii="Montserrat" w:eastAsia="Montserrat" w:hAnsi="Montserrat" w:cs="Montserrat"/>
                <w:b/>
                <w:bCs/>
                <w:sz w:val="22"/>
                <w:szCs w:val="22"/>
              </w:rPr>
              <w:t>MUNICIPIO DE GUADALAJARA</w:t>
            </w:r>
          </w:p>
          <w:p w:rsidR="002C7188" w:rsidRDefault="00CC4A74">
            <w:pPr>
              <w:spacing w:after="200"/>
              <w:jc w:val="center"/>
              <w:rPr>
                <w:rFonts w:ascii="Montserrat" w:eastAsia="Montserrat" w:hAnsi="Montserrat" w:cs="Montserrat"/>
                <w:b/>
                <w:bCs/>
                <w:sz w:val="22"/>
                <w:szCs w:val="22"/>
              </w:rPr>
            </w:pPr>
            <w:r>
              <w:rPr>
                <w:rFonts w:ascii="Montserrat" w:eastAsia="Montserrat" w:hAnsi="Montserrat" w:cs="Montserrat"/>
                <w:b/>
                <w:bCs/>
                <w:sz w:val="22"/>
                <w:szCs w:val="22"/>
              </w:rPr>
              <w:t>COORDINACIÓN GENERAL DE COMBATE A LA DESIGUALDAD</w:t>
            </w:r>
          </w:p>
          <w:p w:rsidR="002C7188" w:rsidRDefault="00CC4A74">
            <w:pPr>
              <w:spacing w:after="200"/>
              <w:jc w:val="center"/>
              <w:rPr>
                <w:rFonts w:ascii="Montserrat" w:eastAsia="Montserrat" w:hAnsi="Montserrat" w:cs="Montserrat"/>
                <w:b/>
                <w:bCs/>
                <w:sz w:val="22"/>
                <w:szCs w:val="22"/>
              </w:rPr>
            </w:pPr>
            <w:r>
              <w:rPr>
                <w:rFonts w:ascii="Montserrat" w:eastAsia="Montserrat" w:hAnsi="Montserrat" w:cs="Montserrat"/>
                <w:b/>
                <w:bCs/>
                <w:sz w:val="22"/>
                <w:szCs w:val="22"/>
              </w:rPr>
              <w:t>DIRECCIÓN DE PROGRAMAS SOCIALES MUNICIPALES</w:t>
            </w:r>
          </w:p>
          <w:p w:rsidR="002C7188" w:rsidRDefault="00CC4A74">
            <w:pPr>
              <w:spacing w:after="200"/>
              <w:jc w:val="center"/>
              <w:rPr>
                <w:rFonts w:ascii="Montserrat" w:eastAsia="Montserrat" w:hAnsi="Montserrat" w:cs="Montserrat"/>
                <w:b/>
                <w:bCs/>
                <w:sz w:val="22"/>
                <w:szCs w:val="22"/>
              </w:rPr>
            </w:pPr>
            <w:r>
              <w:rPr>
                <w:rFonts w:ascii="Montserrat" w:eastAsia="Montserrat" w:hAnsi="Montserrat" w:cs="Montserrat"/>
                <w:b/>
                <w:bCs/>
                <w:sz w:val="22"/>
                <w:szCs w:val="22"/>
              </w:rPr>
              <w:t>“GUARDIANES DE GUADALAJARA”</w:t>
            </w:r>
          </w:p>
        </w:tc>
      </w:tr>
      <w:tr w:rsidR="002C7188">
        <w:trPr>
          <w:trHeight w:val="1388"/>
        </w:trPr>
        <w:tc>
          <w:tcPr>
            <w:tcW w:w="4514" w:type="dxa"/>
            <w:shd w:val="clear" w:color="auto" w:fill="auto"/>
            <w:tcMar>
              <w:top w:w="100" w:type="dxa"/>
              <w:left w:w="100" w:type="dxa"/>
              <w:bottom w:w="100" w:type="dxa"/>
              <w:right w:w="100" w:type="dxa"/>
            </w:tcMar>
          </w:tcPr>
          <w:p w:rsidR="002C7188" w:rsidRDefault="00CC4A74">
            <w:pPr>
              <w:spacing w:before="240"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TERCERA SESIÓN ORDINARIA DEL COMITÉ DICTAMINADOR</w:t>
            </w:r>
            <w:r>
              <w:rPr>
                <w:rFonts w:ascii="Montserrat" w:eastAsia="Montserrat" w:hAnsi="Montserrat" w:cs="Montserrat"/>
                <w:sz w:val="22"/>
                <w:szCs w:val="22"/>
              </w:rPr>
              <w:t xml:space="preserve"> </w:t>
            </w:r>
          </w:p>
        </w:tc>
        <w:tc>
          <w:tcPr>
            <w:tcW w:w="4515" w:type="dxa"/>
            <w:shd w:val="clear" w:color="auto" w:fill="auto"/>
            <w:tcMar>
              <w:top w:w="100" w:type="dxa"/>
              <w:left w:w="100" w:type="dxa"/>
              <w:bottom w:w="100" w:type="dxa"/>
              <w:right w:w="100" w:type="dxa"/>
            </w:tcMar>
          </w:tcPr>
          <w:p w:rsidR="002C7188" w:rsidRDefault="00CC4A74">
            <w:pPr>
              <w:spacing w:after="200"/>
              <w:jc w:val="both"/>
              <w:rPr>
                <w:rFonts w:ascii="Montserrat" w:eastAsia="Montserrat" w:hAnsi="Montserrat" w:cs="Montserrat"/>
                <w:b/>
                <w:bCs/>
                <w:sz w:val="22"/>
                <w:szCs w:val="22"/>
              </w:rPr>
            </w:pPr>
            <w:r>
              <w:rPr>
                <w:rFonts w:ascii="Montserrat" w:eastAsia="Montserrat" w:hAnsi="Montserrat" w:cs="Montserrat"/>
                <w:b/>
                <w:bCs/>
                <w:sz w:val="22"/>
                <w:szCs w:val="22"/>
              </w:rPr>
              <w:t>ACTA 03</w:t>
            </w:r>
          </w:p>
          <w:p w:rsidR="002C7188" w:rsidRDefault="00CC4A74">
            <w:pPr>
              <w:spacing w:after="200"/>
              <w:jc w:val="both"/>
              <w:rPr>
                <w:rFonts w:ascii="Montserrat" w:eastAsia="Montserrat" w:hAnsi="Montserrat" w:cs="Montserrat"/>
                <w:b/>
                <w:bCs/>
                <w:sz w:val="22"/>
                <w:szCs w:val="22"/>
              </w:rPr>
            </w:pPr>
            <w:r>
              <w:rPr>
                <w:rFonts w:ascii="Montserrat" w:eastAsia="Montserrat" w:hAnsi="Montserrat" w:cs="Montserrat"/>
                <w:b/>
                <w:bCs/>
                <w:sz w:val="22"/>
                <w:szCs w:val="22"/>
              </w:rPr>
              <w:t>VERSIÓN ESTENOGRÁFICA</w:t>
            </w:r>
          </w:p>
          <w:p w:rsidR="002C7188" w:rsidRDefault="00CC4A74">
            <w:pPr>
              <w:spacing w:after="200"/>
              <w:jc w:val="both"/>
              <w:rPr>
                <w:rFonts w:ascii="Montserrat" w:eastAsia="Montserrat" w:hAnsi="Montserrat" w:cs="Montserrat"/>
                <w:b/>
                <w:bCs/>
                <w:sz w:val="22"/>
                <w:szCs w:val="22"/>
              </w:rPr>
            </w:pPr>
            <w:r>
              <w:rPr>
                <w:rFonts w:ascii="Montserrat" w:eastAsia="Montserrat" w:hAnsi="Montserrat" w:cs="Montserrat"/>
                <w:b/>
                <w:bCs/>
                <w:sz w:val="22"/>
                <w:szCs w:val="22"/>
              </w:rPr>
              <w:t>FECHA: 22 DE ABRIL DEL 2026</w:t>
            </w:r>
          </w:p>
        </w:tc>
      </w:tr>
      <w:tr w:rsidR="002C7188">
        <w:trPr>
          <w:trHeight w:val="3033"/>
        </w:trPr>
        <w:tc>
          <w:tcPr>
            <w:tcW w:w="9029" w:type="dxa"/>
            <w:gridSpan w:val="2"/>
            <w:shd w:val="clear" w:color="auto" w:fill="auto"/>
            <w:tcMar>
              <w:top w:w="100" w:type="dxa"/>
              <w:left w:w="100" w:type="dxa"/>
              <w:bottom w:w="100" w:type="dxa"/>
              <w:right w:w="100" w:type="dxa"/>
            </w:tcMar>
          </w:tcPr>
          <w:p w:rsidR="002C7188" w:rsidRDefault="00CC4A7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FUNDAMENTACIÓN JURÍDICA</w:t>
            </w:r>
          </w:p>
          <w:p w:rsidR="002C7188" w:rsidRDefault="00CC4A74">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Con fundamento en el Decreto Municipal aprobado en sesión ordinaria del Ayuntamiento de Guadalajara celebrada el día 30 de enero de 2026, número D 37/10/26 correspondiente a la iniciativa de Verónica Del</w:t>
            </w:r>
            <w:r>
              <w:rPr>
                <w:rFonts w:ascii="Montserrat" w:eastAsia="Montserrat" w:hAnsi="Montserrat" w:cs="Montserrat"/>
                <w:sz w:val="22"/>
                <w:szCs w:val="22"/>
              </w:rPr>
              <w:t xml:space="preserve">gadillo García, Presidenta Municipal, tiene por objeto autorizar el programa denominado “Guardianes de Guadalajara” así como las Reglas de Operación para el Ejercicio Fiscal 2026 de las cuales en el apartado número XI. II., se prevé la creación del Comité </w:t>
            </w:r>
            <w:r>
              <w:rPr>
                <w:rFonts w:ascii="Montserrat" w:eastAsia="Montserrat" w:hAnsi="Montserrat" w:cs="Montserrat"/>
                <w:sz w:val="22"/>
                <w:szCs w:val="22"/>
              </w:rPr>
              <w:t>Dictaminador así como sus generalidades.</w:t>
            </w:r>
          </w:p>
        </w:tc>
      </w:tr>
      <w:tr w:rsidR="002C7188">
        <w:trPr>
          <w:trHeight w:val="420"/>
        </w:trPr>
        <w:tc>
          <w:tcPr>
            <w:tcW w:w="9029" w:type="dxa"/>
            <w:gridSpan w:val="2"/>
            <w:shd w:val="clear" w:color="auto" w:fill="auto"/>
            <w:tcMar>
              <w:top w:w="100" w:type="dxa"/>
              <w:left w:w="100" w:type="dxa"/>
              <w:bottom w:w="100" w:type="dxa"/>
              <w:right w:w="100" w:type="dxa"/>
            </w:tcMar>
          </w:tcPr>
          <w:p w:rsidR="002C7188" w:rsidRDefault="00CC4A7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ORDEN DEL DÍA</w:t>
            </w:r>
          </w:p>
          <w:p w:rsidR="002C7188" w:rsidRDefault="00CC4A74">
            <w:pPr>
              <w:numPr>
                <w:ilvl w:val="0"/>
                <w:numId w:val="5"/>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Lista de asistencia y declaración del quórum legal.</w:t>
            </w:r>
          </w:p>
          <w:p w:rsidR="002C7188" w:rsidRDefault="00CC4A74">
            <w:pPr>
              <w:numPr>
                <w:ilvl w:val="0"/>
                <w:numId w:val="5"/>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Lectura y en su caso, aprobación del Orden del Día;</w:t>
            </w:r>
          </w:p>
          <w:p w:rsidR="002C7188" w:rsidRDefault="00CC4A74">
            <w:pPr>
              <w:numPr>
                <w:ilvl w:val="0"/>
                <w:numId w:val="5"/>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Presentación y en su caso aprobación, de altas y bajas en el padrón de beneficiarios;</w:t>
            </w:r>
          </w:p>
          <w:p w:rsidR="002C7188" w:rsidRDefault="00CC4A74">
            <w:pPr>
              <w:numPr>
                <w:ilvl w:val="0"/>
                <w:numId w:val="5"/>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Presentación  en su caso aprobación, de la propuesta para la </w:t>
            </w:r>
            <w:r>
              <w:rPr>
                <w:rFonts w:ascii="Montserrat" w:eastAsia="Montserrat" w:hAnsi="Montserrat" w:cs="Montserrat"/>
                <w:sz w:val="22"/>
                <w:szCs w:val="22"/>
                <w:highlight w:val="white"/>
              </w:rPr>
              <w:t>transición de personas beneficiarias entre modalidades</w:t>
            </w:r>
            <w:r>
              <w:rPr>
                <w:rFonts w:ascii="Montserrat" w:eastAsia="Montserrat" w:hAnsi="Montserrat" w:cs="Montserrat"/>
                <w:sz w:val="22"/>
                <w:szCs w:val="22"/>
              </w:rPr>
              <w:t>;</w:t>
            </w:r>
          </w:p>
          <w:p w:rsidR="002C7188" w:rsidRDefault="00CC4A74">
            <w:pPr>
              <w:numPr>
                <w:ilvl w:val="0"/>
                <w:numId w:val="5"/>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Asuntos Generales; y</w:t>
            </w:r>
          </w:p>
          <w:p w:rsidR="002C7188" w:rsidRDefault="00CC4A74">
            <w:pPr>
              <w:numPr>
                <w:ilvl w:val="0"/>
                <w:numId w:val="5"/>
              </w:numPr>
              <w:tabs>
                <w:tab w:val="left" w:pos="0"/>
              </w:tabs>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Clausura de la sesión.</w:t>
            </w:r>
          </w:p>
        </w:tc>
      </w:tr>
      <w:tr w:rsidR="002C7188">
        <w:trPr>
          <w:trHeight w:val="2148"/>
        </w:trPr>
        <w:tc>
          <w:tcPr>
            <w:tcW w:w="9029" w:type="dxa"/>
            <w:gridSpan w:val="2"/>
            <w:shd w:val="clear" w:color="auto" w:fill="auto"/>
            <w:tcMar>
              <w:top w:w="100" w:type="dxa"/>
              <w:left w:w="100" w:type="dxa"/>
              <w:bottom w:w="100" w:type="dxa"/>
              <w:right w:w="100" w:type="dxa"/>
            </w:tcMar>
          </w:tcPr>
          <w:p w:rsidR="002C7188" w:rsidRDefault="00CC4A7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lastRenderedPageBreak/>
              <w:t>ASISTENTES</w:t>
            </w:r>
          </w:p>
          <w:p w:rsidR="002C7188" w:rsidRDefault="00CC4A74">
            <w:pPr>
              <w:rPr>
                <w:rFonts w:ascii="Montserrat" w:eastAsia="Montserrat" w:hAnsi="Montserrat" w:cs="Montserrat"/>
                <w:sz w:val="22"/>
                <w:szCs w:val="22"/>
              </w:rPr>
            </w:pPr>
            <w:r>
              <w:rPr>
                <w:rFonts w:ascii="Montserrat" w:eastAsia="Montserrat" w:hAnsi="Montserrat" w:cs="Montserrat"/>
                <w:sz w:val="22"/>
                <w:szCs w:val="22"/>
              </w:rPr>
              <w:t>Carmen Julia Prudencio González.                                                 (P</w:t>
            </w:r>
            <w:r>
              <w:rPr>
                <w:rFonts w:ascii="Montserrat" w:eastAsia="Montserrat" w:hAnsi="Montserrat" w:cs="Montserrat"/>
                <w:sz w:val="22"/>
                <w:szCs w:val="22"/>
              </w:rPr>
              <w:t>RESENTE)</w:t>
            </w:r>
          </w:p>
          <w:p w:rsidR="002C7188" w:rsidRDefault="00CC4A74">
            <w:pPr>
              <w:rPr>
                <w:rFonts w:ascii="Montserrat" w:eastAsia="Montserrat" w:hAnsi="Montserrat" w:cs="Montserrat"/>
                <w:sz w:val="22"/>
                <w:szCs w:val="22"/>
              </w:rPr>
            </w:pPr>
            <w:r>
              <w:rPr>
                <w:rFonts w:ascii="Montserrat" w:eastAsia="Montserrat" w:hAnsi="Montserrat" w:cs="Montserrat"/>
                <w:sz w:val="22"/>
                <w:szCs w:val="22"/>
              </w:rPr>
              <w:t xml:space="preserve">Presidenta del Comité Dictaminador del </w:t>
            </w:r>
          </w:p>
          <w:p w:rsidR="002C7188" w:rsidRDefault="00CC4A74">
            <w:pPr>
              <w:rPr>
                <w:rFonts w:ascii="Montserrat" w:eastAsia="Montserrat" w:hAnsi="Montserrat" w:cs="Montserrat"/>
                <w:sz w:val="22"/>
                <w:szCs w:val="22"/>
              </w:rPr>
            </w:pPr>
            <w:r>
              <w:rPr>
                <w:rFonts w:ascii="Montserrat" w:eastAsia="Montserrat" w:hAnsi="Montserrat" w:cs="Montserrat"/>
                <w:sz w:val="22"/>
                <w:szCs w:val="22"/>
              </w:rPr>
              <w:t>Programa Social “Guardianes de Guadalajara”.</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 xml:space="preserve">                                                              </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Marco Sebastián Ocegueda Sánchez                                            (PRESENTE)</w:t>
            </w:r>
            <w:r>
              <w:rPr>
                <w:rFonts w:ascii="Montserrat" w:eastAsia="Montserrat" w:hAnsi="Montserrat" w:cs="Montserrat"/>
                <w:sz w:val="22"/>
                <w:szCs w:val="22"/>
              </w:rPr>
              <w:br/>
            </w:r>
            <w:r>
              <w:rPr>
                <w:rFonts w:ascii="Montserrat" w:eastAsia="Montserrat" w:hAnsi="Montserrat" w:cs="Montserrat"/>
                <w:sz w:val="22"/>
                <w:szCs w:val="22"/>
              </w:rPr>
              <w:t xml:space="preserve">Coordinador General de Cuidamos Guadalajara.                  </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María del Carmen Bayardo Solórzano,                                          (PRESENTE)</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Directora de Programas Sociales Municipales.</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 xml:space="preserve">                                        </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Sandra García Miranda                                                                       (PRESENTE)</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 xml:space="preserve">Directora de Egresos, en representación de Irlanda </w:t>
            </w:r>
            <w:r>
              <w:rPr>
                <w:rFonts w:ascii="Montserrat" w:eastAsia="Montserrat" w:hAnsi="Montserrat" w:cs="Montserrat"/>
                <w:sz w:val="22"/>
                <w:szCs w:val="22"/>
              </w:rPr>
              <w:br/>
              <w:t>Baumbach Valencia, Tesorera Municipal.</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 xml:space="preserve">Víctor Francisco Cervantes Franco.                           </w:t>
            </w:r>
            <w:r>
              <w:rPr>
                <w:rFonts w:ascii="Montserrat" w:eastAsia="Montserrat" w:hAnsi="Montserrat" w:cs="Montserrat"/>
                <w:sz w:val="22"/>
                <w:szCs w:val="22"/>
              </w:rPr>
              <w:t xml:space="preserve">                      (PRESENTE)</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 xml:space="preserve">Enlace Administrativo de la Coordinación </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General de Combate a la Desigualdad.</w:t>
            </w:r>
          </w:p>
          <w:p w:rsidR="002C7188" w:rsidRDefault="002C7188">
            <w:pPr>
              <w:jc w:val="both"/>
              <w:rPr>
                <w:rFonts w:ascii="Montserrat" w:eastAsia="Montserrat" w:hAnsi="Montserrat" w:cs="Montserrat"/>
                <w:sz w:val="22"/>
                <w:szCs w:val="22"/>
              </w:rPr>
            </w:pPr>
          </w:p>
          <w:p w:rsidR="002C7188" w:rsidRDefault="00CC4A74">
            <w:pPr>
              <w:rPr>
                <w:rFonts w:ascii="Montserrat" w:eastAsia="Montserrat" w:hAnsi="Montserrat" w:cs="Montserrat"/>
                <w:sz w:val="22"/>
                <w:szCs w:val="22"/>
              </w:rPr>
            </w:pPr>
            <w:r>
              <w:rPr>
                <w:rFonts w:ascii="Montserrat" w:eastAsia="Montserrat" w:hAnsi="Montserrat" w:cs="Montserrat"/>
                <w:sz w:val="22"/>
                <w:szCs w:val="22"/>
              </w:rPr>
              <w:t>José Manuel Valdivia Vitela                                                              (PRESENTE)</w:t>
            </w:r>
          </w:p>
          <w:p w:rsidR="002C7188" w:rsidRDefault="00CC4A74">
            <w:pPr>
              <w:rPr>
                <w:rFonts w:ascii="Montserrat" w:eastAsia="Montserrat" w:hAnsi="Montserrat" w:cs="Montserrat"/>
                <w:sz w:val="22"/>
                <w:szCs w:val="22"/>
              </w:rPr>
            </w:pPr>
            <w:r>
              <w:rPr>
                <w:rFonts w:ascii="Montserrat" w:eastAsia="Montserrat" w:hAnsi="Montserrat" w:cs="Montserrat"/>
                <w:sz w:val="22"/>
                <w:szCs w:val="22"/>
              </w:rPr>
              <w:t>Director de Responsabilidades, en represent</w:t>
            </w:r>
            <w:r>
              <w:rPr>
                <w:rFonts w:ascii="Montserrat" w:eastAsia="Montserrat" w:hAnsi="Montserrat" w:cs="Montserrat"/>
                <w:sz w:val="22"/>
                <w:szCs w:val="22"/>
              </w:rPr>
              <w:t xml:space="preserve">ación </w:t>
            </w:r>
          </w:p>
          <w:p w:rsidR="002C7188" w:rsidRDefault="00CC4A74">
            <w:pPr>
              <w:rPr>
                <w:rFonts w:ascii="Montserrat" w:eastAsia="Montserrat" w:hAnsi="Montserrat" w:cs="Montserrat"/>
                <w:sz w:val="22"/>
                <w:szCs w:val="22"/>
              </w:rPr>
            </w:pPr>
            <w:r>
              <w:rPr>
                <w:rFonts w:ascii="Montserrat" w:eastAsia="Montserrat" w:hAnsi="Montserrat" w:cs="Montserrat"/>
                <w:sz w:val="22"/>
                <w:szCs w:val="22"/>
              </w:rPr>
              <w:t>de Alejandra Guadalupe Hernández Santillán</w:t>
            </w:r>
          </w:p>
          <w:p w:rsidR="002C7188" w:rsidRDefault="00CC4A74">
            <w:pPr>
              <w:rPr>
                <w:rFonts w:ascii="Montserrat" w:eastAsia="Montserrat" w:hAnsi="Montserrat" w:cs="Montserrat"/>
                <w:sz w:val="22"/>
                <w:szCs w:val="22"/>
              </w:rPr>
            </w:pPr>
            <w:r>
              <w:rPr>
                <w:rFonts w:ascii="Montserrat" w:eastAsia="Montserrat" w:hAnsi="Montserrat" w:cs="Montserrat"/>
                <w:sz w:val="22"/>
                <w:szCs w:val="22"/>
              </w:rPr>
              <w:t>de la Contraloría Ciudadana.</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Acsa Naharai Pardo Ramirez                                                            (PRESENTE)</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 xml:space="preserve">Secretaria Técnica del Comité dictaminador </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 xml:space="preserve">del Programa Social “Guardianes de </w:t>
            </w:r>
            <w:r>
              <w:rPr>
                <w:rFonts w:ascii="Montserrat" w:eastAsia="Montserrat" w:hAnsi="Montserrat" w:cs="Montserrat"/>
                <w:sz w:val="22"/>
                <w:szCs w:val="22"/>
              </w:rPr>
              <w:t>Guadalajara”.</w:t>
            </w:r>
          </w:p>
        </w:tc>
      </w:tr>
    </w:tbl>
    <w:p w:rsidR="002C7188" w:rsidRDefault="002C7188">
      <w:pPr>
        <w:jc w:val="both"/>
        <w:rPr>
          <w:rFonts w:ascii="Montserrat" w:eastAsia="Montserrat" w:hAnsi="Montserrat" w:cs="Montserrat"/>
          <w:sz w:val="22"/>
          <w:szCs w:val="22"/>
        </w:rPr>
      </w:pPr>
    </w:p>
    <w:p w:rsidR="002C7188" w:rsidRDefault="002C7188">
      <w:pPr>
        <w:jc w:val="both"/>
        <w:rPr>
          <w:rFonts w:ascii="Montserrat" w:eastAsia="Montserrat" w:hAnsi="Montserrat" w:cs="Montserrat"/>
          <w:sz w:val="22"/>
          <w:szCs w:val="22"/>
        </w:rPr>
      </w:pPr>
    </w:p>
    <w:p w:rsidR="002C7188" w:rsidRDefault="00CC4A74">
      <w:pPr>
        <w:jc w:val="center"/>
        <w:rPr>
          <w:rFonts w:ascii="Montserrat" w:eastAsia="Montserrat" w:hAnsi="Montserrat" w:cs="Montserrat"/>
          <w:b/>
          <w:bCs/>
          <w:sz w:val="22"/>
          <w:szCs w:val="22"/>
        </w:rPr>
      </w:pPr>
      <w:r>
        <w:rPr>
          <w:rFonts w:ascii="Montserrat" w:eastAsia="Montserrat" w:hAnsi="Montserrat" w:cs="Montserrat"/>
          <w:b/>
          <w:bCs/>
          <w:sz w:val="22"/>
          <w:szCs w:val="22"/>
        </w:rPr>
        <w:t>VERSIÓN ESTENOGRÁFICA</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b/>
          <w:bCs/>
          <w:sz w:val="22"/>
          <w:szCs w:val="22"/>
        </w:rPr>
      </w:pPr>
      <w:r>
        <w:rPr>
          <w:rFonts w:ascii="Montserrat" w:eastAsia="Montserrat" w:hAnsi="Montserrat" w:cs="Montserrat"/>
          <w:sz w:val="22"/>
          <w:szCs w:val="22"/>
        </w:rPr>
        <w:t>En Guadalajara, Jalisco, el día 22 veintidós del mes de abril del año 2026 dos mil veintiséis, reunidos en sesión en línea de la plataforma Meet, siendo las 12:38 doce horas con treinta y ocho minutos, concurren</w:t>
      </w:r>
      <w:r>
        <w:rPr>
          <w:rFonts w:ascii="Montserrat" w:eastAsia="Montserrat" w:hAnsi="Montserrat" w:cs="Montserrat"/>
          <w:sz w:val="22"/>
          <w:szCs w:val="22"/>
        </w:rPr>
        <w:t xml:space="preserve"> los titulares y representantes de las dependencias citadas a la celebración de la Tercera Sesión Ordinaria del Comité Dictaminador del Programa Social “Guardianes de Guadalajara”, presidido por la Licenciada Carmen Julia Prudencio González, para efecto de</w:t>
      </w:r>
      <w:r>
        <w:rPr>
          <w:rFonts w:ascii="Montserrat" w:eastAsia="Montserrat" w:hAnsi="Montserrat" w:cs="Montserrat"/>
          <w:sz w:val="22"/>
          <w:szCs w:val="22"/>
        </w:rPr>
        <w:t xml:space="preserve"> lo ordenado en el apartado XI.II de las Reglas de Operación del Programa en comento, conforme a lo aprobado en el Decreto Municipal de la Sesión Ordinaria del Ayuntamiento de Guadalajara celebrada el día 30 treinta de enero de 2026 dos mil veintiséis, núm</w:t>
      </w:r>
      <w:r>
        <w:rPr>
          <w:rFonts w:ascii="Montserrat" w:eastAsia="Montserrat" w:hAnsi="Montserrat" w:cs="Montserrat"/>
          <w:sz w:val="22"/>
          <w:szCs w:val="22"/>
        </w:rPr>
        <w:t>ero D 37/10/26.</w:t>
      </w:r>
    </w:p>
    <w:p w:rsidR="002C7188" w:rsidRDefault="002C7188">
      <w:pPr>
        <w:jc w:val="both"/>
        <w:rPr>
          <w:rFonts w:ascii="Montserrat" w:eastAsia="Montserrat" w:hAnsi="Montserrat" w:cs="Montserrat"/>
        </w:rPr>
      </w:pPr>
    </w:p>
    <w:p w:rsidR="002C7188" w:rsidRDefault="002C7188">
      <w:pPr>
        <w:jc w:val="both"/>
        <w:rPr>
          <w:rFonts w:ascii="Montserrat" w:eastAsia="Montserrat" w:hAnsi="Montserrat" w:cs="Montserrat"/>
        </w:rPr>
      </w:pPr>
    </w:p>
    <w:p w:rsidR="002C7188" w:rsidRDefault="00CC4A7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Primer Punto.-</w:t>
      </w:r>
    </w:p>
    <w:p w:rsidR="002C7188" w:rsidRDefault="00CC4A74">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 xml:space="preserve">Presidenta Carmen Julia Prudencio González: </w:t>
      </w:r>
      <w:r>
        <w:rPr>
          <w:rFonts w:ascii="Montserrat" w:eastAsia="Montserrat" w:hAnsi="Montserrat" w:cs="Montserrat"/>
          <w:sz w:val="22"/>
          <w:szCs w:val="22"/>
        </w:rPr>
        <w:t>Buenas tardes; agradezco su asistencia y les doy la más cordial bienvenida; siendo las 12 horas con 38 minutos del día 22 de abril de 2026, damos inicio a la Tercera Sesión Ordina</w:t>
      </w:r>
      <w:r>
        <w:rPr>
          <w:rFonts w:ascii="Montserrat" w:eastAsia="Montserrat" w:hAnsi="Montserrat" w:cs="Montserrat"/>
          <w:sz w:val="22"/>
          <w:szCs w:val="22"/>
        </w:rPr>
        <w:t>ria del Comité Dictaminador del Programa Social “Guardianes de Guadalajara”.</w:t>
      </w:r>
    </w:p>
    <w:p w:rsidR="002C7188" w:rsidRDefault="00CC4A74">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Para el desahogo del </w:t>
      </w:r>
      <w:r>
        <w:rPr>
          <w:rFonts w:ascii="Montserrat" w:eastAsia="Montserrat" w:hAnsi="Montserrat" w:cs="Montserrat"/>
          <w:b/>
          <w:bCs/>
          <w:sz w:val="22"/>
          <w:szCs w:val="22"/>
        </w:rPr>
        <w:t>PRIMER</w:t>
      </w:r>
      <w:r>
        <w:rPr>
          <w:rFonts w:ascii="Montserrat" w:eastAsia="Montserrat" w:hAnsi="Montserrat" w:cs="Montserrat"/>
          <w:sz w:val="22"/>
          <w:szCs w:val="22"/>
        </w:rPr>
        <w:t xml:space="preserve"> punto del orden del día, le solicito a la Secretaria Técnica que proceda con el pase de lista de asistencia, a efecto de verificar la existencia del qu</w:t>
      </w:r>
      <w:r>
        <w:rPr>
          <w:rFonts w:ascii="Montserrat" w:eastAsia="Montserrat" w:hAnsi="Montserrat" w:cs="Montserrat"/>
          <w:sz w:val="22"/>
          <w:szCs w:val="22"/>
        </w:rPr>
        <w:t>órum reglamentario.</w:t>
      </w:r>
    </w:p>
    <w:p w:rsidR="002C7188" w:rsidRDefault="00CC4A74">
      <w:pPr>
        <w:jc w:val="both"/>
        <w:rPr>
          <w:rFonts w:ascii="Montserrat" w:eastAsia="Montserrat" w:hAnsi="Montserrat" w:cs="Montserrat"/>
          <w:sz w:val="22"/>
          <w:szCs w:val="22"/>
        </w:rPr>
      </w:pPr>
      <w:r>
        <w:rPr>
          <w:rFonts w:ascii="Montserrat" w:eastAsia="Montserrat" w:hAnsi="Montserrat" w:cs="Montserrat"/>
          <w:b/>
          <w:bCs/>
          <w:sz w:val="22"/>
          <w:szCs w:val="22"/>
        </w:rPr>
        <w:t>Secretaria Técnica Acsa Naharai Pardo Ramírez:</w:t>
      </w:r>
      <w:r>
        <w:rPr>
          <w:rFonts w:ascii="Montserrat" w:eastAsia="Montserrat" w:hAnsi="Montserrat" w:cs="Montserrat"/>
          <w:sz w:val="22"/>
          <w:szCs w:val="22"/>
        </w:rPr>
        <w:t xml:space="preserve"> Buenas tardes, como lo indica Presidenta, procedo: </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Carmen Julia Prudencio González, Presidenta del Comité Dictaminador del Programa Social “Guardianes de Guadalajara”.</w:t>
      </w:r>
    </w:p>
    <w:p w:rsidR="002C7188" w:rsidRDefault="00CC4A74">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Marco</w:t>
      </w:r>
      <w:r>
        <w:rPr>
          <w:rFonts w:ascii="Montserrat" w:eastAsia="Montserrat" w:hAnsi="Montserrat" w:cs="Montserrat"/>
          <w:sz w:val="22"/>
          <w:szCs w:val="22"/>
        </w:rPr>
        <w:t xml:space="preserve"> Sebastián Ocegueda Sánchez, Coordinador  General de Cuidamos Guadalajara.</w:t>
      </w:r>
    </w:p>
    <w:p w:rsidR="002C7188" w:rsidRDefault="00CC4A74">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María del Carmen Bayardo Solórzano, Directora de Programas Sociales Municipales.</w:t>
      </w:r>
    </w:p>
    <w:p w:rsidR="002C7188" w:rsidRDefault="00CC4A74">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Sandra García Miranda, Directora de Egresos, en representación de Irlanda Baumbach Valencia, Tesorera Municipal.</w:t>
      </w:r>
    </w:p>
    <w:p w:rsidR="002C7188" w:rsidRDefault="00CC4A74">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Víctor Francisco Cervantes Franco, Enlace Administrativo de la Coordinación General de Combate a la Desigualdad.</w:t>
      </w:r>
    </w:p>
    <w:p w:rsidR="002C7188" w:rsidRDefault="00CC4A74">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Jo</w:t>
      </w:r>
      <w:r>
        <w:rPr>
          <w:rFonts w:ascii="Montserrat" w:eastAsia="Montserrat" w:hAnsi="Montserrat" w:cs="Montserrat"/>
          <w:sz w:val="22"/>
          <w:szCs w:val="22"/>
        </w:rPr>
        <w:t xml:space="preserve">sé Manuel Valdivia Vitela, Director de Responsabilidades, en representación </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de Alejandra Guadalupe Hernández Santillán, Titular de la Contraloría Ciudadana.</w:t>
      </w:r>
    </w:p>
    <w:p w:rsidR="002C7188" w:rsidRDefault="00CC4A74">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Y la de la voz, Acsa Naharai Pardo Ramírez, Secretaria Técnica del Comité.</w:t>
      </w:r>
    </w:p>
    <w:p w:rsidR="002C7188" w:rsidRDefault="00CC4A74">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lastRenderedPageBreak/>
        <w:t xml:space="preserve">Doy cuenta de 7  de 7 integrantes del comité, además doy cuenta de la presencia de </w:t>
      </w:r>
      <w:hyperlink r:id="rId9">
        <w:r>
          <w:rPr>
            <w:rFonts w:ascii="Montserrat" w:eastAsia="Montserrat" w:hAnsi="Montserrat" w:cs="Montserrat"/>
            <w:color w:val="0000EE"/>
            <w:sz w:val="22"/>
            <w:szCs w:val="22"/>
            <w:u w:val="single"/>
          </w:rPr>
          <w:t>Anasarahi Aceves Avitia</w:t>
        </w:r>
      </w:hyperlink>
      <w:r>
        <w:rPr>
          <w:rFonts w:ascii="Montserrat" w:eastAsia="Montserrat" w:hAnsi="Montserrat" w:cs="Montserrat"/>
          <w:sz w:val="22"/>
          <w:szCs w:val="22"/>
        </w:rPr>
        <w:t>, como persona invitada.</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Es cuánto.</w:t>
      </w:r>
      <w:r>
        <w:rPr>
          <w:rFonts w:ascii="Montserrat" w:eastAsia="Montserrat" w:hAnsi="Montserrat" w:cs="Montserrat"/>
          <w:sz w:val="22"/>
          <w:szCs w:val="22"/>
        </w:rPr>
        <w:tab/>
      </w:r>
    </w:p>
    <w:p w:rsidR="002C7188" w:rsidRDefault="002C7188">
      <w:pPr>
        <w:jc w:val="both"/>
        <w:rPr>
          <w:rFonts w:ascii="Montserrat" w:eastAsia="Montserrat" w:hAnsi="Montserrat" w:cs="Montserrat"/>
          <w:sz w:val="22"/>
          <w:szCs w:val="22"/>
        </w:rPr>
      </w:pPr>
    </w:p>
    <w:p w:rsidR="002C7188" w:rsidRDefault="00CC4A74">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w:t>
      </w:r>
      <w:r>
        <w:rPr>
          <w:rFonts w:ascii="Montserrat" w:eastAsia="Montserrat" w:hAnsi="Montserrat" w:cs="Montserrat"/>
          <w:b/>
          <w:bCs/>
          <w:sz w:val="22"/>
          <w:szCs w:val="22"/>
        </w:rPr>
        <w:t xml:space="preserve">nzález: </w:t>
      </w:r>
      <w:r>
        <w:rPr>
          <w:rFonts w:ascii="Montserrat" w:eastAsia="Montserrat" w:hAnsi="Montserrat" w:cs="Montserrat"/>
          <w:sz w:val="22"/>
          <w:szCs w:val="22"/>
        </w:rPr>
        <w:t>Gracias, en virtud de la asistencia declaro que existe quórum reglamentario, y por lo tanto todos los acuerdos de esta sesión son válidos.</w:t>
      </w:r>
    </w:p>
    <w:p w:rsidR="002C7188" w:rsidRDefault="00CC4A7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Segundo Punto.-</w:t>
      </w:r>
    </w:p>
    <w:p w:rsidR="002C7188" w:rsidRDefault="00CC4A74">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En el </w:t>
      </w:r>
      <w:r>
        <w:rPr>
          <w:rFonts w:ascii="Montserrat" w:eastAsia="Montserrat" w:hAnsi="Montserrat" w:cs="Montserrat"/>
          <w:b/>
          <w:bCs/>
          <w:sz w:val="22"/>
          <w:szCs w:val="22"/>
        </w:rPr>
        <w:t>SEGUNDO</w:t>
      </w:r>
      <w:r>
        <w:rPr>
          <w:rFonts w:ascii="Montserrat" w:eastAsia="Montserrat" w:hAnsi="Montserrat" w:cs="Montserrat"/>
          <w:sz w:val="22"/>
          <w:szCs w:val="22"/>
        </w:rPr>
        <w:t xml:space="preserve"> punto del Orden del día, le solicit</w:t>
      </w:r>
      <w:r>
        <w:rPr>
          <w:rFonts w:ascii="Montserrat" w:eastAsia="Montserrat" w:hAnsi="Montserrat" w:cs="Montserrat"/>
          <w:sz w:val="22"/>
          <w:szCs w:val="22"/>
        </w:rPr>
        <w:t>o a la Secretaria Técnica que proceda con su lectura.</w:t>
      </w:r>
    </w:p>
    <w:p w:rsidR="002C7188" w:rsidRDefault="00CC4A74">
      <w:pPr>
        <w:jc w:val="both"/>
        <w:rPr>
          <w:rFonts w:ascii="Montserrat" w:eastAsia="Montserrat" w:hAnsi="Montserrat" w:cs="Montserrat"/>
          <w:sz w:val="22"/>
          <w:szCs w:val="22"/>
        </w:rPr>
      </w:pPr>
      <w:r>
        <w:rPr>
          <w:rFonts w:ascii="Montserrat" w:eastAsia="Montserrat" w:hAnsi="Montserrat" w:cs="Montserrat"/>
          <w:b/>
          <w:bCs/>
          <w:sz w:val="22"/>
          <w:szCs w:val="22"/>
        </w:rPr>
        <w:t>Secretaria Técnica Acsa Naharai Pardo Ramírez:</w:t>
      </w:r>
      <w:r>
        <w:rPr>
          <w:rFonts w:ascii="Montserrat" w:eastAsia="Montserrat" w:hAnsi="Montserrat" w:cs="Montserrat"/>
          <w:sz w:val="22"/>
          <w:szCs w:val="22"/>
        </w:rPr>
        <w:t xml:space="preserve"> Con gusto Presidenta, para esta sesión, se propone el siguiente orden del día: </w:t>
      </w:r>
    </w:p>
    <w:p w:rsidR="002C7188" w:rsidRDefault="002C7188">
      <w:pPr>
        <w:jc w:val="both"/>
        <w:rPr>
          <w:rFonts w:ascii="Montserrat" w:eastAsia="Montserrat" w:hAnsi="Montserrat" w:cs="Montserrat"/>
          <w:sz w:val="22"/>
          <w:szCs w:val="22"/>
        </w:rPr>
      </w:pPr>
    </w:p>
    <w:p w:rsidR="002C7188" w:rsidRDefault="00CC4A74">
      <w:pPr>
        <w:numPr>
          <w:ilvl w:val="0"/>
          <w:numId w:val="4"/>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Lista de asistencia y declaración del quórum legal.</w:t>
      </w:r>
    </w:p>
    <w:p w:rsidR="002C7188" w:rsidRDefault="00CC4A74">
      <w:pPr>
        <w:numPr>
          <w:ilvl w:val="0"/>
          <w:numId w:val="4"/>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Lectura y en su caso, </w:t>
      </w:r>
      <w:r>
        <w:rPr>
          <w:rFonts w:ascii="Montserrat" w:eastAsia="Montserrat" w:hAnsi="Montserrat" w:cs="Montserrat"/>
          <w:sz w:val="22"/>
          <w:szCs w:val="22"/>
        </w:rPr>
        <w:t>aprobación del Orden del Día;</w:t>
      </w:r>
    </w:p>
    <w:p w:rsidR="002C7188" w:rsidRDefault="00CC4A74">
      <w:pPr>
        <w:numPr>
          <w:ilvl w:val="0"/>
          <w:numId w:val="4"/>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Presentación y en su caso aprobación, de altas y bajas en el padrón de beneficiarios;</w:t>
      </w:r>
    </w:p>
    <w:p w:rsidR="002C7188" w:rsidRDefault="00CC4A74">
      <w:pPr>
        <w:numPr>
          <w:ilvl w:val="0"/>
          <w:numId w:val="4"/>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Presentación  en su caso aprobación, de la propuesta para la </w:t>
      </w:r>
      <w:r>
        <w:rPr>
          <w:rFonts w:ascii="Montserrat" w:eastAsia="Montserrat" w:hAnsi="Montserrat" w:cs="Montserrat"/>
          <w:sz w:val="22"/>
          <w:szCs w:val="22"/>
          <w:highlight w:val="white"/>
        </w:rPr>
        <w:t>transición de personas beneficiarias entre modalidades</w:t>
      </w:r>
      <w:r>
        <w:rPr>
          <w:rFonts w:ascii="Montserrat" w:eastAsia="Montserrat" w:hAnsi="Montserrat" w:cs="Montserrat"/>
          <w:sz w:val="22"/>
          <w:szCs w:val="22"/>
        </w:rPr>
        <w:t>;</w:t>
      </w:r>
    </w:p>
    <w:p w:rsidR="002C7188" w:rsidRDefault="00CC4A74">
      <w:pPr>
        <w:numPr>
          <w:ilvl w:val="0"/>
          <w:numId w:val="4"/>
        </w:numPr>
        <w:tabs>
          <w:tab w:val="left" w:pos="0"/>
        </w:tabs>
        <w:spacing w:line="276" w:lineRule="auto"/>
        <w:jc w:val="both"/>
        <w:rPr>
          <w:rFonts w:ascii="Montserrat" w:eastAsia="Montserrat" w:hAnsi="Montserrat" w:cs="Montserrat"/>
          <w:sz w:val="22"/>
          <w:szCs w:val="22"/>
        </w:rPr>
      </w:pPr>
      <w:r>
        <w:rPr>
          <w:rFonts w:ascii="Montserrat" w:eastAsia="Montserrat" w:hAnsi="Montserrat" w:cs="Montserrat"/>
          <w:sz w:val="22"/>
          <w:szCs w:val="22"/>
        </w:rPr>
        <w:t>Asuntos Generales; y</w:t>
      </w:r>
    </w:p>
    <w:p w:rsidR="002C7188" w:rsidRDefault="00CC4A74">
      <w:pPr>
        <w:numPr>
          <w:ilvl w:val="0"/>
          <w:numId w:val="4"/>
        </w:numPr>
        <w:tabs>
          <w:tab w:val="left" w:pos="0"/>
        </w:tabs>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Clausura de la sesión.</w:t>
      </w:r>
    </w:p>
    <w:p w:rsidR="002C7188" w:rsidRDefault="00CC4A74">
      <w:pPr>
        <w:spacing w:after="200" w:line="276" w:lineRule="auto"/>
        <w:rPr>
          <w:rFonts w:ascii="Montserrat" w:eastAsia="Montserrat" w:hAnsi="Montserrat" w:cs="Montserrat"/>
          <w:sz w:val="22"/>
          <w:szCs w:val="22"/>
        </w:rPr>
      </w:pPr>
      <w:r>
        <w:rPr>
          <w:rFonts w:ascii="Montserrat" w:eastAsia="Montserrat" w:hAnsi="Montserrat" w:cs="Montserrat"/>
          <w:sz w:val="22"/>
          <w:szCs w:val="22"/>
        </w:rPr>
        <w:t>Es cuanto.</w:t>
      </w:r>
    </w:p>
    <w:p w:rsidR="002C7188" w:rsidRDefault="00CC4A74">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 xml:space="preserve">Presidenta Carmen Julia Prudencio González: </w:t>
      </w:r>
      <w:r>
        <w:rPr>
          <w:rFonts w:ascii="Montserrat" w:eastAsia="Montserrat" w:hAnsi="Montserrat" w:cs="Montserrat"/>
          <w:sz w:val="22"/>
          <w:szCs w:val="22"/>
        </w:rPr>
        <w:t xml:space="preserve">En votación económica les pregunto ¿Es de aprobarse el orden del día propuesto? Favor de manifestarlo levantando su mano. </w:t>
      </w:r>
    </w:p>
    <w:p w:rsidR="002C7188" w:rsidRDefault="00CC4A7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(Unánime)</w:t>
      </w:r>
    </w:p>
    <w:p w:rsidR="002C7188" w:rsidRDefault="00CC4A7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Acuerdo: Aprobado por unanimidad</w:t>
      </w:r>
    </w:p>
    <w:p w:rsidR="002C7188" w:rsidRDefault="00CC4A7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Te</w:t>
      </w:r>
      <w:r>
        <w:rPr>
          <w:rFonts w:ascii="Montserrat" w:eastAsia="Montserrat" w:hAnsi="Montserrat" w:cs="Montserrat"/>
          <w:b/>
          <w:bCs/>
          <w:sz w:val="22"/>
          <w:szCs w:val="22"/>
        </w:rPr>
        <w:t>rcer Punto.-</w:t>
      </w:r>
    </w:p>
    <w:p w:rsidR="002C7188" w:rsidRDefault="00CC4A74">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Continuando con el </w:t>
      </w:r>
      <w:r>
        <w:rPr>
          <w:rFonts w:ascii="Montserrat" w:eastAsia="Montserrat" w:hAnsi="Montserrat" w:cs="Montserrat"/>
          <w:b/>
          <w:bCs/>
          <w:sz w:val="22"/>
          <w:szCs w:val="22"/>
        </w:rPr>
        <w:t>TERCER</w:t>
      </w:r>
      <w:r>
        <w:rPr>
          <w:rFonts w:ascii="Montserrat" w:eastAsia="Montserrat" w:hAnsi="Montserrat" w:cs="Montserrat"/>
          <w:sz w:val="22"/>
          <w:szCs w:val="22"/>
        </w:rPr>
        <w:t xml:space="preserve"> punto del orden del día, tenemos la Presentación  y en su caso aprobación, de altas y bajas en el padrón de beneficiarios;</w:t>
      </w:r>
    </w:p>
    <w:p w:rsidR="002C7188" w:rsidRDefault="002C7188">
      <w:pPr>
        <w:spacing w:after="200" w:line="276" w:lineRule="auto"/>
        <w:jc w:val="both"/>
        <w:rPr>
          <w:rFonts w:ascii="Montserrat" w:eastAsia="Montserrat" w:hAnsi="Montserrat" w:cs="Montserrat"/>
          <w:sz w:val="22"/>
          <w:szCs w:val="22"/>
        </w:rPr>
      </w:pPr>
    </w:p>
    <w:p w:rsidR="002C7188" w:rsidRDefault="00CC4A74">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lastRenderedPageBreak/>
        <w:t>Por lo cual pido a la Secretaría Técnica que proceda con el desarrollo del punto.</w:t>
      </w:r>
    </w:p>
    <w:p w:rsidR="002C7188" w:rsidRDefault="00CC4A74">
      <w:pPr>
        <w:jc w:val="both"/>
        <w:rPr>
          <w:rFonts w:ascii="Montserrat" w:eastAsia="Montserrat" w:hAnsi="Montserrat" w:cs="Montserrat"/>
          <w:sz w:val="22"/>
          <w:szCs w:val="22"/>
        </w:rPr>
      </w:pPr>
      <w:r>
        <w:rPr>
          <w:rFonts w:ascii="Montserrat" w:eastAsia="Montserrat" w:hAnsi="Montserrat" w:cs="Montserrat"/>
          <w:b/>
          <w:bCs/>
          <w:sz w:val="22"/>
          <w:szCs w:val="22"/>
        </w:rPr>
        <w:t xml:space="preserve">Secretaria Técnica Acsa Naharai Pardo Ramírez: </w:t>
      </w:r>
      <w:r>
        <w:rPr>
          <w:rFonts w:ascii="Montserrat" w:eastAsia="Montserrat" w:hAnsi="Montserrat" w:cs="Montserrat"/>
          <w:sz w:val="22"/>
          <w:szCs w:val="22"/>
        </w:rPr>
        <w:t>Gracias Presidenta, en este punto me permito poner a su consideración 3 situaciones:</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En cuanto a la primera, hago de su conoci</w:t>
      </w:r>
      <w:r>
        <w:rPr>
          <w:rFonts w:ascii="Montserrat" w:eastAsia="Montserrat" w:hAnsi="Montserrat" w:cs="Montserrat"/>
          <w:sz w:val="22"/>
          <w:szCs w:val="22"/>
        </w:rPr>
        <w:t xml:space="preserve">miento que, durante la comprobación de las horas de corresponsabilidad, se advirtió, según lo entregado por los Coordinadores de Comunidad de Cuidamos Guadalajara, que durante el periodo a comprobar, las personas beneficiarias: </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DOMINGUEZ AGUILAR JAIR</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GOM</w:t>
      </w:r>
      <w:r>
        <w:rPr>
          <w:rFonts w:ascii="Montserrat" w:eastAsia="Montserrat" w:hAnsi="Montserrat" w:cs="Montserrat"/>
          <w:sz w:val="22"/>
          <w:szCs w:val="22"/>
        </w:rPr>
        <w:t>EZ AGUILAR GERARDA GABRIELA</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GONZALEZ REYES EDUARDO GIOVANNI</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HERNANDEZ ROMERO LUIS ARTURO</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LOPEZ MURGUIA MARIO ALBERTO ALEXANDRO</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MADERO PELAYO ROSA MARIA</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 xml:space="preserve">RIVERA RODRIGUEZ DENISSE MONSERRAT </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Han acumulado 3 inasistencias sin justificar, incurriendo en el causal de baja número 3 establecido en la sección 3, fracción XII de las Reglas de Operación del Programa.</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En este sentido, ya han sido llenados los formatos de baja, mismos que les fueron co</w:t>
      </w:r>
      <w:r>
        <w:rPr>
          <w:rFonts w:ascii="Montserrat" w:eastAsia="Montserrat" w:hAnsi="Montserrat" w:cs="Montserrat"/>
          <w:sz w:val="22"/>
          <w:szCs w:val="22"/>
        </w:rPr>
        <w:t>mpartidos de manera previa a la sesión.</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Por otro lado, la segunda situación es referente a la recepción de escritos firmados por:</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SANCHEZ GONZALEZ DANIELA GUADALUPE</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GUIZAR YAÑEZ JOSE MIGUEL</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PEREZ IBARRA MANUEL DE JESUS</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Manifestando su voluntad de no con</w:t>
      </w:r>
      <w:r>
        <w:rPr>
          <w:rFonts w:ascii="Montserrat" w:eastAsia="Montserrat" w:hAnsi="Montserrat" w:cs="Montserrat"/>
          <w:sz w:val="22"/>
          <w:szCs w:val="22"/>
        </w:rPr>
        <w:t>tinuar como beneficiarios de este programa; dichos escritos se recibieron con fecha del 20 de abril y al igual que en lo anterior, se compartieron a este comité de manera previa.</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 xml:space="preserve">Por lo anterior, la tercer situación deriva de en este contexto, por lo que </w:t>
      </w:r>
      <w:r>
        <w:rPr>
          <w:rFonts w:ascii="Montserrat" w:eastAsia="Montserrat" w:hAnsi="Montserrat" w:cs="Montserrat"/>
          <w:sz w:val="22"/>
          <w:szCs w:val="22"/>
        </w:rPr>
        <w:t>se solicita que las siguientes personas enlistadas en la clasificación presentada a ustedes durante la Segunda Sesión Ordinaria de este Comité, puedan ser dadas de alta como beneficiarias, de acuerdo con lo señalado por las Reglas de Operación en su Secció</w:t>
      </w:r>
      <w:r>
        <w:rPr>
          <w:rFonts w:ascii="Montserrat" w:eastAsia="Montserrat" w:hAnsi="Montserrat" w:cs="Montserrat"/>
          <w:sz w:val="22"/>
          <w:szCs w:val="22"/>
        </w:rPr>
        <w:t>n 3, fracción XI.II, respecto a las funciones del Comité Dictaminador:</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 xml:space="preserve"> </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lastRenderedPageBreak/>
        <w:t>AGUIRRE MOLINA RICARDO</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HARO SANDOVAL CARLOS HUMBERTO</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PADILLA RODRIGUEZ JOSE</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DIAZ RABAGO MARILU</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GALVEZ MARTINEZ JOSUE DE JESUS</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CORTES GONZALEZ CLAUDIA JOCELYN</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VALENCIA BARRAGAN JAVIER</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SOLIMAN GUTIERREZ LISSET JANANI</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ZEPEDA ZAMORA NESTOR ABRAHAM</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FERNANDEZ NAVARRO SILVIA</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Es cuanto.</w:t>
      </w:r>
    </w:p>
    <w:p w:rsidR="002C7188" w:rsidRDefault="002C7188">
      <w:pPr>
        <w:jc w:val="both"/>
        <w:rPr>
          <w:rFonts w:ascii="Montserrat" w:eastAsia="Montserrat" w:hAnsi="Montserrat" w:cs="Montserrat"/>
          <w:b/>
          <w:bCs/>
          <w:sz w:val="22"/>
          <w:szCs w:val="22"/>
        </w:rPr>
      </w:pPr>
    </w:p>
    <w:p w:rsidR="002C7188" w:rsidRDefault="00CC4A74">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Gracias Secretaria Técnica, ¿alguien desea hacer uso de la voz?</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Bien, de no ser así, atendiendo las especificidades de las tres situaciones que nos expone la Secretaria Técnica en votación económica les pregunto si es de aprobarse la baja como beneficiarios del programa por incurrir en 3 inasistencias a:</w:t>
      </w:r>
    </w:p>
    <w:p w:rsidR="002C7188" w:rsidRDefault="002C7188">
      <w:pPr>
        <w:jc w:val="both"/>
        <w:rPr>
          <w:rFonts w:ascii="Montserrat" w:eastAsia="Montserrat" w:hAnsi="Montserrat" w:cs="Montserrat"/>
          <w:sz w:val="22"/>
          <w:szCs w:val="22"/>
        </w:rPr>
      </w:pPr>
    </w:p>
    <w:p w:rsidR="002C7188" w:rsidRDefault="00CC4A74">
      <w:pPr>
        <w:numPr>
          <w:ilvl w:val="0"/>
          <w:numId w:val="1"/>
        </w:numPr>
        <w:jc w:val="both"/>
        <w:rPr>
          <w:rFonts w:ascii="Montserrat" w:eastAsia="Montserrat" w:hAnsi="Montserrat" w:cs="Montserrat"/>
          <w:sz w:val="22"/>
          <w:szCs w:val="22"/>
        </w:rPr>
      </w:pPr>
      <w:r>
        <w:rPr>
          <w:rFonts w:ascii="Montserrat" w:eastAsia="Montserrat" w:hAnsi="Montserrat" w:cs="Montserrat"/>
          <w:sz w:val="22"/>
          <w:szCs w:val="22"/>
        </w:rPr>
        <w:t>DOMINGUEZ AGU</w:t>
      </w:r>
      <w:r>
        <w:rPr>
          <w:rFonts w:ascii="Montserrat" w:eastAsia="Montserrat" w:hAnsi="Montserrat" w:cs="Montserrat"/>
          <w:sz w:val="22"/>
          <w:szCs w:val="22"/>
        </w:rPr>
        <w:t>ILAR JAIR</w:t>
      </w:r>
    </w:p>
    <w:p w:rsidR="002C7188" w:rsidRDefault="00CC4A74">
      <w:pPr>
        <w:numPr>
          <w:ilvl w:val="0"/>
          <w:numId w:val="1"/>
        </w:numPr>
        <w:jc w:val="both"/>
        <w:rPr>
          <w:rFonts w:ascii="Montserrat" w:eastAsia="Montserrat" w:hAnsi="Montserrat" w:cs="Montserrat"/>
          <w:sz w:val="22"/>
          <w:szCs w:val="22"/>
        </w:rPr>
      </w:pPr>
      <w:r>
        <w:rPr>
          <w:rFonts w:ascii="Montserrat" w:eastAsia="Montserrat" w:hAnsi="Montserrat" w:cs="Montserrat"/>
          <w:sz w:val="22"/>
          <w:szCs w:val="22"/>
        </w:rPr>
        <w:t>GOMEZ AGUILAR GERARDA GABRIELA</w:t>
      </w:r>
    </w:p>
    <w:p w:rsidR="002C7188" w:rsidRDefault="00CC4A74">
      <w:pPr>
        <w:numPr>
          <w:ilvl w:val="0"/>
          <w:numId w:val="1"/>
        </w:numPr>
        <w:jc w:val="both"/>
        <w:rPr>
          <w:rFonts w:ascii="Montserrat" w:eastAsia="Montserrat" w:hAnsi="Montserrat" w:cs="Montserrat"/>
          <w:sz w:val="22"/>
          <w:szCs w:val="22"/>
        </w:rPr>
      </w:pPr>
      <w:r>
        <w:rPr>
          <w:rFonts w:ascii="Montserrat" w:eastAsia="Montserrat" w:hAnsi="Montserrat" w:cs="Montserrat"/>
          <w:sz w:val="22"/>
          <w:szCs w:val="22"/>
        </w:rPr>
        <w:t>GONZALEZ REYES EDUARDO GIOVANNI</w:t>
      </w:r>
    </w:p>
    <w:p w:rsidR="002C7188" w:rsidRDefault="00CC4A74">
      <w:pPr>
        <w:numPr>
          <w:ilvl w:val="0"/>
          <w:numId w:val="1"/>
        </w:numPr>
        <w:jc w:val="both"/>
        <w:rPr>
          <w:rFonts w:ascii="Montserrat" w:eastAsia="Montserrat" w:hAnsi="Montserrat" w:cs="Montserrat"/>
          <w:sz w:val="22"/>
          <w:szCs w:val="22"/>
        </w:rPr>
      </w:pPr>
      <w:r>
        <w:rPr>
          <w:rFonts w:ascii="Montserrat" w:eastAsia="Montserrat" w:hAnsi="Montserrat" w:cs="Montserrat"/>
          <w:sz w:val="22"/>
          <w:szCs w:val="22"/>
        </w:rPr>
        <w:t>HERNANDEZ ROMERO LUIS ARTURO</w:t>
      </w:r>
    </w:p>
    <w:p w:rsidR="002C7188" w:rsidRDefault="00CC4A74">
      <w:pPr>
        <w:numPr>
          <w:ilvl w:val="0"/>
          <w:numId w:val="1"/>
        </w:numPr>
        <w:jc w:val="both"/>
        <w:rPr>
          <w:rFonts w:ascii="Montserrat" w:eastAsia="Montserrat" w:hAnsi="Montserrat" w:cs="Montserrat"/>
          <w:sz w:val="22"/>
          <w:szCs w:val="22"/>
        </w:rPr>
      </w:pPr>
      <w:r>
        <w:rPr>
          <w:rFonts w:ascii="Montserrat" w:eastAsia="Montserrat" w:hAnsi="Montserrat" w:cs="Montserrat"/>
          <w:sz w:val="22"/>
          <w:szCs w:val="22"/>
        </w:rPr>
        <w:t>LOPEZ MURGUIA MARIO ALBERTO ALEXANDRO</w:t>
      </w:r>
    </w:p>
    <w:p w:rsidR="002C7188" w:rsidRDefault="00CC4A74">
      <w:pPr>
        <w:numPr>
          <w:ilvl w:val="0"/>
          <w:numId w:val="1"/>
        </w:numPr>
        <w:jc w:val="both"/>
        <w:rPr>
          <w:rFonts w:ascii="Montserrat" w:eastAsia="Montserrat" w:hAnsi="Montserrat" w:cs="Montserrat"/>
          <w:sz w:val="22"/>
          <w:szCs w:val="22"/>
        </w:rPr>
      </w:pPr>
      <w:r>
        <w:rPr>
          <w:rFonts w:ascii="Montserrat" w:eastAsia="Montserrat" w:hAnsi="Montserrat" w:cs="Montserrat"/>
          <w:sz w:val="22"/>
          <w:szCs w:val="22"/>
        </w:rPr>
        <w:t>MADERO PELAYO ROSA MARIA</w:t>
      </w:r>
    </w:p>
    <w:p w:rsidR="002C7188" w:rsidRDefault="00CC4A74">
      <w:pPr>
        <w:numPr>
          <w:ilvl w:val="0"/>
          <w:numId w:val="1"/>
        </w:numPr>
        <w:jc w:val="both"/>
        <w:rPr>
          <w:rFonts w:ascii="Montserrat" w:eastAsia="Montserrat" w:hAnsi="Montserrat" w:cs="Montserrat"/>
          <w:sz w:val="22"/>
          <w:szCs w:val="22"/>
        </w:rPr>
      </w:pPr>
      <w:r>
        <w:rPr>
          <w:rFonts w:ascii="Montserrat" w:eastAsia="Montserrat" w:hAnsi="Montserrat" w:cs="Montserrat"/>
          <w:sz w:val="22"/>
          <w:szCs w:val="22"/>
        </w:rPr>
        <w:t xml:space="preserve">RIVERA RODRIGUEZ DENISSE MONSERRAT </w:t>
      </w:r>
    </w:p>
    <w:p w:rsidR="002C7188" w:rsidRDefault="002C7188">
      <w:pPr>
        <w:ind w:left="720"/>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Favor de manifestarlo levantando su mano. </w:t>
      </w:r>
    </w:p>
    <w:p w:rsidR="002C7188" w:rsidRDefault="002C7188">
      <w:pPr>
        <w:jc w:val="both"/>
        <w:rPr>
          <w:rFonts w:ascii="Montserrat" w:eastAsia="Montserrat" w:hAnsi="Montserrat" w:cs="Montserrat"/>
          <w:sz w:val="22"/>
          <w:szCs w:val="22"/>
        </w:rPr>
      </w:pPr>
    </w:p>
    <w:p w:rsidR="002C7188" w:rsidRDefault="00CC4A7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(Unánime)</w:t>
      </w:r>
    </w:p>
    <w:p w:rsidR="002C7188" w:rsidRDefault="00CC4A7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Acuerdo: Aprobado por unanimidad</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 xml:space="preserve">También les consulto si son de aprobarse las bajas de: </w:t>
      </w:r>
    </w:p>
    <w:p w:rsidR="002C7188" w:rsidRDefault="002C7188">
      <w:pPr>
        <w:jc w:val="both"/>
        <w:rPr>
          <w:rFonts w:ascii="Montserrat" w:eastAsia="Montserrat" w:hAnsi="Montserrat" w:cs="Montserrat"/>
          <w:sz w:val="22"/>
          <w:szCs w:val="22"/>
        </w:rPr>
      </w:pPr>
    </w:p>
    <w:p w:rsidR="002C7188" w:rsidRDefault="00CC4A74">
      <w:pPr>
        <w:numPr>
          <w:ilvl w:val="0"/>
          <w:numId w:val="2"/>
        </w:numPr>
        <w:jc w:val="both"/>
        <w:rPr>
          <w:rFonts w:ascii="Montserrat" w:eastAsia="Montserrat" w:hAnsi="Montserrat" w:cs="Montserrat"/>
          <w:sz w:val="22"/>
          <w:szCs w:val="22"/>
        </w:rPr>
      </w:pPr>
      <w:r>
        <w:rPr>
          <w:rFonts w:ascii="Montserrat" w:eastAsia="Montserrat" w:hAnsi="Montserrat" w:cs="Montserrat"/>
          <w:sz w:val="22"/>
          <w:szCs w:val="22"/>
        </w:rPr>
        <w:t>SANCHEZ GONZALEZ DANIELA GUADALUPE</w:t>
      </w:r>
    </w:p>
    <w:p w:rsidR="002C7188" w:rsidRDefault="00CC4A74">
      <w:pPr>
        <w:numPr>
          <w:ilvl w:val="0"/>
          <w:numId w:val="2"/>
        </w:numPr>
        <w:jc w:val="both"/>
        <w:rPr>
          <w:rFonts w:ascii="Montserrat" w:eastAsia="Montserrat" w:hAnsi="Montserrat" w:cs="Montserrat"/>
          <w:sz w:val="22"/>
          <w:szCs w:val="22"/>
        </w:rPr>
      </w:pPr>
      <w:r>
        <w:rPr>
          <w:rFonts w:ascii="Montserrat" w:eastAsia="Montserrat" w:hAnsi="Montserrat" w:cs="Montserrat"/>
          <w:sz w:val="22"/>
          <w:szCs w:val="22"/>
        </w:rPr>
        <w:t>GUIZAR YAÑEZ JOSE MIGUEL</w:t>
      </w:r>
    </w:p>
    <w:p w:rsidR="002C7188" w:rsidRDefault="00CC4A74">
      <w:pPr>
        <w:numPr>
          <w:ilvl w:val="0"/>
          <w:numId w:val="2"/>
        </w:numPr>
        <w:jc w:val="both"/>
        <w:rPr>
          <w:rFonts w:ascii="Montserrat" w:eastAsia="Montserrat" w:hAnsi="Montserrat" w:cs="Montserrat"/>
          <w:sz w:val="22"/>
          <w:szCs w:val="22"/>
        </w:rPr>
      </w:pPr>
      <w:r>
        <w:rPr>
          <w:rFonts w:ascii="Montserrat" w:eastAsia="Montserrat" w:hAnsi="Montserrat" w:cs="Montserrat"/>
          <w:sz w:val="22"/>
          <w:szCs w:val="22"/>
        </w:rPr>
        <w:t>PEREZ IBARRA MANUEL DE JESUS</w:t>
      </w:r>
    </w:p>
    <w:p w:rsidR="002C7188" w:rsidRDefault="002C7188">
      <w:pPr>
        <w:ind w:left="720"/>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Por así convenir a sus intereses, según manifestado en l</w:t>
      </w:r>
      <w:r>
        <w:rPr>
          <w:rFonts w:ascii="Montserrat" w:eastAsia="Montserrat" w:hAnsi="Montserrat" w:cs="Montserrat"/>
          <w:sz w:val="22"/>
          <w:szCs w:val="22"/>
        </w:rPr>
        <w:t>os escritos previamente recibidos.</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lastRenderedPageBreak/>
        <w:t>Favor de manifestarlo levantando su mano. </w:t>
      </w:r>
    </w:p>
    <w:p w:rsidR="002C7188" w:rsidRDefault="002C7188">
      <w:pPr>
        <w:jc w:val="both"/>
        <w:rPr>
          <w:rFonts w:ascii="Montserrat" w:eastAsia="Montserrat" w:hAnsi="Montserrat" w:cs="Montserrat"/>
          <w:sz w:val="22"/>
          <w:szCs w:val="22"/>
        </w:rPr>
      </w:pPr>
    </w:p>
    <w:p w:rsidR="002C7188" w:rsidRDefault="00CC4A7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(Unánime)</w:t>
      </w:r>
    </w:p>
    <w:p w:rsidR="002C7188" w:rsidRDefault="00CC4A7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Acuerdo: Aprobado por unanimidad</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Y en consecuencia, les pregunto si es de aprobarse que:</w:t>
      </w:r>
    </w:p>
    <w:p w:rsidR="002C7188" w:rsidRDefault="002C7188">
      <w:pPr>
        <w:jc w:val="both"/>
        <w:rPr>
          <w:rFonts w:ascii="Montserrat" w:eastAsia="Montserrat" w:hAnsi="Montserrat" w:cs="Montserrat"/>
          <w:sz w:val="22"/>
          <w:szCs w:val="22"/>
        </w:rPr>
      </w:pPr>
    </w:p>
    <w:p w:rsidR="002C7188" w:rsidRDefault="00CC4A74">
      <w:pPr>
        <w:numPr>
          <w:ilvl w:val="0"/>
          <w:numId w:val="3"/>
        </w:numPr>
        <w:jc w:val="both"/>
        <w:rPr>
          <w:rFonts w:ascii="Montserrat" w:eastAsia="Montserrat" w:hAnsi="Montserrat" w:cs="Montserrat"/>
          <w:sz w:val="22"/>
          <w:szCs w:val="22"/>
        </w:rPr>
      </w:pPr>
      <w:r>
        <w:rPr>
          <w:rFonts w:ascii="Montserrat" w:eastAsia="Montserrat" w:hAnsi="Montserrat" w:cs="Montserrat"/>
          <w:sz w:val="22"/>
          <w:szCs w:val="22"/>
        </w:rPr>
        <w:t>AGUIRRE MOLINA RICARDO</w:t>
      </w:r>
    </w:p>
    <w:p w:rsidR="002C7188" w:rsidRDefault="00CC4A74">
      <w:pPr>
        <w:numPr>
          <w:ilvl w:val="0"/>
          <w:numId w:val="3"/>
        </w:numPr>
        <w:jc w:val="both"/>
        <w:rPr>
          <w:rFonts w:ascii="Montserrat" w:eastAsia="Montserrat" w:hAnsi="Montserrat" w:cs="Montserrat"/>
          <w:sz w:val="22"/>
          <w:szCs w:val="22"/>
        </w:rPr>
      </w:pPr>
      <w:r>
        <w:rPr>
          <w:rFonts w:ascii="Montserrat" w:eastAsia="Montserrat" w:hAnsi="Montserrat" w:cs="Montserrat"/>
          <w:sz w:val="22"/>
          <w:szCs w:val="22"/>
        </w:rPr>
        <w:t>HARO SANDOVAL CARLOS HUMBERTO</w:t>
      </w:r>
    </w:p>
    <w:p w:rsidR="002C7188" w:rsidRDefault="00CC4A74">
      <w:pPr>
        <w:numPr>
          <w:ilvl w:val="0"/>
          <w:numId w:val="3"/>
        </w:numPr>
        <w:jc w:val="both"/>
        <w:rPr>
          <w:rFonts w:ascii="Montserrat" w:eastAsia="Montserrat" w:hAnsi="Montserrat" w:cs="Montserrat"/>
          <w:sz w:val="22"/>
          <w:szCs w:val="22"/>
        </w:rPr>
      </w:pPr>
      <w:r>
        <w:rPr>
          <w:rFonts w:ascii="Montserrat" w:eastAsia="Montserrat" w:hAnsi="Montserrat" w:cs="Montserrat"/>
          <w:sz w:val="22"/>
          <w:szCs w:val="22"/>
        </w:rPr>
        <w:t>PADILLA RODRIGUEZ JOSE</w:t>
      </w:r>
    </w:p>
    <w:p w:rsidR="002C7188" w:rsidRDefault="00CC4A74">
      <w:pPr>
        <w:numPr>
          <w:ilvl w:val="0"/>
          <w:numId w:val="3"/>
        </w:numPr>
        <w:jc w:val="both"/>
        <w:rPr>
          <w:rFonts w:ascii="Montserrat" w:eastAsia="Montserrat" w:hAnsi="Montserrat" w:cs="Montserrat"/>
          <w:sz w:val="22"/>
          <w:szCs w:val="22"/>
        </w:rPr>
      </w:pPr>
      <w:r>
        <w:rPr>
          <w:rFonts w:ascii="Montserrat" w:eastAsia="Montserrat" w:hAnsi="Montserrat" w:cs="Montserrat"/>
          <w:sz w:val="22"/>
          <w:szCs w:val="22"/>
        </w:rPr>
        <w:t>DIAZ RABAGO MARILU</w:t>
      </w:r>
    </w:p>
    <w:p w:rsidR="002C7188" w:rsidRDefault="00CC4A74">
      <w:pPr>
        <w:numPr>
          <w:ilvl w:val="0"/>
          <w:numId w:val="3"/>
        </w:numPr>
        <w:jc w:val="both"/>
        <w:rPr>
          <w:rFonts w:ascii="Montserrat" w:eastAsia="Montserrat" w:hAnsi="Montserrat" w:cs="Montserrat"/>
          <w:sz w:val="22"/>
          <w:szCs w:val="22"/>
        </w:rPr>
      </w:pPr>
      <w:r>
        <w:rPr>
          <w:rFonts w:ascii="Montserrat" w:eastAsia="Montserrat" w:hAnsi="Montserrat" w:cs="Montserrat"/>
          <w:sz w:val="22"/>
          <w:szCs w:val="22"/>
        </w:rPr>
        <w:t>GALVEZ MARTINEZ JOSUE DE JESUS</w:t>
      </w:r>
    </w:p>
    <w:p w:rsidR="002C7188" w:rsidRDefault="00CC4A74">
      <w:pPr>
        <w:numPr>
          <w:ilvl w:val="0"/>
          <w:numId w:val="3"/>
        </w:numPr>
        <w:jc w:val="both"/>
        <w:rPr>
          <w:rFonts w:ascii="Montserrat" w:eastAsia="Montserrat" w:hAnsi="Montserrat" w:cs="Montserrat"/>
          <w:sz w:val="22"/>
          <w:szCs w:val="22"/>
        </w:rPr>
      </w:pPr>
      <w:r>
        <w:rPr>
          <w:rFonts w:ascii="Montserrat" w:eastAsia="Montserrat" w:hAnsi="Montserrat" w:cs="Montserrat"/>
          <w:sz w:val="22"/>
          <w:szCs w:val="22"/>
        </w:rPr>
        <w:t>CORTES GONZALEZ CLAUDIA JOCELYN</w:t>
      </w:r>
    </w:p>
    <w:p w:rsidR="002C7188" w:rsidRDefault="00CC4A74">
      <w:pPr>
        <w:numPr>
          <w:ilvl w:val="0"/>
          <w:numId w:val="3"/>
        </w:numPr>
        <w:jc w:val="both"/>
        <w:rPr>
          <w:rFonts w:ascii="Montserrat" w:eastAsia="Montserrat" w:hAnsi="Montserrat" w:cs="Montserrat"/>
          <w:sz w:val="22"/>
          <w:szCs w:val="22"/>
        </w:rPr>
      </w:pPr>
      <w:r>
        <w:rPr>
          <w:rFonts w:ascii="Montserrat" w:eastAsia="Montserrat" w:hAnsi="Montserrat" w:cs="Montserrat"/>
          <w:sz w:val="22"/>
          <w:szCs w:val="22"/>
        </w:rPr>
        <w:t>VALENCIA BARRAGAN JAVIER</w:t>
      </w:r>
    </w:p>
    <w:p w:rsidR="002C7188" w:rsidRDefault="00CC4A74">
      <w:pPr>
        <w:numPr>
          <w:ilvl w:val="0"/>
          <w:numId w:val="3"/>
        </w:numPr>
        <w:jc w:val="both"/>
        <w:rPr>
          <w:rFonts w:ascii="Montserrat" w:eastAsia="Montserrat" w:hAnsi="Montserrat" w:cs="Montserrat"/>
          <w:sz w:val="22"/>
          <w:szCs w:val="22"/>
        </w:rPr>
      </w:pPr>
      <w:r>
        <w:rPr>
          <w:rFonts w:ascii="Montserrat" w:eastAsia="Montserrat" w:hAnsi="Montserrat" w:cs="Montserrat"/>
          <w:sz w:val="22"/>
          <w:szCs w:val="22"/>
        </w:rPr>
        <w:t>SOLIMAN GUTIERREZ LISSET JANANI</w:t>
      </w:r>
    </w:p>
    <w:p w:rsidR="002C7188" w:rsidRDefault="00CC4A74">
      <w:pPr>
        <w:numPr>
          <w:ilvl w:val="0"/>
          <w:numId w:val="3"/>
        </w:numPr>
        <w:jc w:val="both"/>
        <w:rPr>
          <w:rFonts w:ascii="Montserrat" w:eastAsia="Montserrat" w:hAnsi="Montserrat" w:cs="Montserrat"/>
          <w:sz w:val="22"/>
          <w:szCs w:val="22"/>
        </w:rPr>
      </w:pPr>
      <w:r>
        <w:rPr>
          <w:rFonts w:ascii="Montserrat" w:eastAsia="Montserrat" w:hAnsi="Montserrat" w:cs="Montserrat"/>
          <w:sz w:val="22"/>
          <w:szCs w:val="22"/>
        </w:rPr>
        <w:t>ZEPEDA ZAMORA NESTOR ABRAHAM</w:t>
      </w:r>
    </w:p>
    <w:p w:rsidR="002C7188" w:rsidRDefault="00CC4A74">
      <w:pPr>
        <w:numPr>
          <w:ilvl w:val="0"/>
          <w:numId w:val="3"/>
        </w:numPr>
        <w:jc w:val="both"/>
        <w:rPr>
          <w:rFonts w:ascii="Montserrat" w:eastAsia="Montserrat" w:hAnsi="Montserrat" w:cs="Montserrat"/>
          <w:sz w:val="22"/>
          <w:szCs w:val="22"/>
        </w:rPr>
      </w:pPr>
      <w:r>
        <w:rPr>
          <w:rFonts w:ascii="Montserrat" w:eastAsia="Montserrat" w:hAnsi="Montserrat" w:cs="Montserrat"/>
          <w:sz w:val="22"/>
          <w:szCs w:val="22"/>
        </w:rPr>
        <w:t>FERNANDEZ NAVARRO SILVIA</w:t>
      </w:r>
    </w:p>
    <w:p w:rsidR="002C7188" w:rsidRDefault="002C7188">
      <w:pPr>
        <w:ind w:left="720"/>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Pasen a formar parte del padrón de bene</w:t>
      </w:r>
      <w:r>
        <w:rPr>
          <w:rFonts w:ascii="Montserrat" w:eastAsia="Montserrat" w:hAnsi="Montserrat" w:cs="Montserrat"/>
          <w:sz w:val="22"/>
          <w:szCs w:val="22"/>
        </w:rPr>
        <w:t>ficiarios del Programa Guardianes de Guadalajara para el Ejercicio 2026.</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Favor de manifestarlo levantando su mano.</w:t>
      </w:r>
    </w:p>
    <w:p w:rsidR="002C7188" w:rsidRDefault="002C7188">
      <w:pPr>
        <w:jc w:val="both"/>
        <w:rPr>
          <w:rFonts w:ascii="Montserrat" w:eastAsia="Montserrat" w:hAnsi="Montserrat" w:cs="Montserrat"/>
          <w:sz w:val="22"/>
          <w:szCs w:val="22"/>
        </w:rPr>
      </w:pPr>
    </w:p>
    <w:p w:rsidR="002C7188" w:rsidRDefault="00CC4A7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(Unánime)</w:t>
      </w:r>
    </w:p>
    <w:p w:rsidR="002C7188" w:rsidRDefault="00CC4A7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Acuerdo: Aprobado por unanimidad</w:t>
      </w:r>
    </w:p>
    <w:p w:rsidR="002C7188" w:rsidRDefault="002C7188">
      <w:pPr>
        <w:jc w:val="both"/>
        <w:rPr>
          <w:rFonts w:ascii="Montserrat" w:eastAsia="Montserrat" w:hAnsi="Montserrat" w:cs="Montserrat"/>
          <w:sz w:val="22"/>
          <w:szCs w:val="22"/>
        </w:rPr>
      </w:pPr>
    </w:p>
    <w:p w:rsidR="002C7188" w:rsidRDefault="00CC4A7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Cuarto Punto.-</w:t>
      </w:r>
    </w:p>
    <w:p w:rsidR="002C7188" w:rsidRDefault="00CC4A74">
      <w:pPr>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En el </w:t>
      </w:r>
      <w:r>
        <w:rPr>
          <w:rFonts w:ascii="Montserrat" w:eastAsia="Montserrat" w:hAnsi="Montserrat" w:cs="Montserrat"/>
          <w:b/>
          <w:bCs/>
          <w:sz w:val="22"/>
          <w:szCs w:val="22"/>
        </w:rPr>
        <w:t>CUARTO</w:t>
      </w:r>
      <w:r>
        <w:rPr>
          <w:rFonts w:ascii="Montserrat" w:eastAsia="Montserrat" w:hAnsi="Montserrat" w:cs="Montserrat"/>
          <w:sz w:val="22"/>
          <w:szCs w:val="22"/>
        </w:rPr>
        <w:t xml:space="preserve"> punto del ord</w:t>
      </w:r>
      <w:r>
        <w:rPr>
          <w:rFonts w:ascii="Montserrat" w:eastAsia="Montserrat" w:hAnsi="Montserrat" w:cs="Montserrat"/>
          <w:sz w:val="22"/>
          <w:szCs w:val="22"/>
        </w:rPr>
        <w:t xml:space="preserve">en del día, tenemos la presentación  y en su caso aprobación, de la propuesta para la </w:t>
      </w:r>
      <w:r>
        <w:rPr>
          <w:rFonts w:ascii="Montserrat" w:eastAsia="Montserrat" w:hAnsi="Montserrat" w:cs="Montserrat"/>
          <w:sz w:val="22"/>
          <w:szCs w:val="22"/>
          <w:highlight w:val="white"/>
        </w:rPr>
        <w:t>transición de personas beneficiarias entre modalidades</w:t>
      </w:r>
      <w:r>
        <w:rPr>
          <w:rFonts w:ascii="Montserrat" w:eastAsia="Montserrat" w:hAnsi="Montserrat" w:cs="Montserrat"/>
          <w:sz w:val="22"/>
          <w:szCs w:val="22"/>
        </w:rPr>
        <w:t>, por lo que le solicito nuevamente a la Secretaria Técnica que proceda con el desahogo del punto.</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b/>
          <w:bCs/>
          <w:sz w:val="22"/>
          <w:szCs w:val="22"/>
        </w:rPr>
        <w:t xml:space="preserve">Secretaria Técnica Acsa Naharai Pardo Ramírez: </w:t>
      </w:r>
      <w:r>
        <w:rPr>
          <w:rFonts w:ascii="Montserrat" w:eastAsia="Montserrat" w:hAnsi="Montserrat" w:cs="Montserrat"/>
          <w:sz w:val="22"/>
          <w:szCs w:val="22"/>
        </w:rPr>
        <w:t>Gracias Presidenta.</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 xml:space="preserve">Derivado del desahogo del punto anterior, dos de las personas que solicitaron su baja como beneficiarios del programa se encontraban adscritas a la modalidad B. Por lo cual, con el propósito de dar continuidad al programa y no afectar a las actividades de </w:t>
      </w:r>
      <w:r>
        <w:rPr>
          <w:rFonts w:ascii="Montserrat" w:eastAsia="Montserrat" w:hAnsi="Montserrat" w:cs="Montserrat"/>
          <w:sz w:val="22"/>
          <w:szCs w:val="22"/>
        </w:rPr>
        <w:t>corresponsabilidad, se pone a consideración de este comité que dos personas que fueron dictaminadas en la modalidad A, transicionen a la modalidad B, ellas son:</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lastRenderedPageBreak/>
        <w:t>MENDOZA AGUILAR NAHUM NICOLAS; Y</w:t>
      </w: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ROMERO GONZALEZ NORMA ANGELICA.</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Esto derivado de la ejecució</w:t>
      </w:r>
      <w:r>
        <w:rPr>
          <w:rFonts w:ascii="Montserrat" w:eastAsia="Montserrat" w:hAnsi="Montserrat" w:cs="Montserrat"/>
          <w:sz w:val="22"/>
          <w:szCs w:val="22"/>
        </w:rPr>
        <w:t>n este primer periodo de horas de corresponsabilidad, en donde mostraron aptitudes afines al perfil de idoneidad para la modalidad B, lo cual también fue turnado por con anterioridad.</w:t>
      </w:r>
    </w:p>
    <w:p w:rsidR="002C7188" w:rsidRDefault="002C7188">
      <w:pPr>
        <w:jc w:val="both"/>
        <w:rPr>
          <w:rFonts w:ascii="Montserrat" w:eastAsia="Montserrat" w:hAnsi="Montserrat" w:cs="Montserrat"/>
          <w:sz w:val="22"/>
          <w:szCs w:val="22"/>
        </w:rPr>
      </w:pPr>
    </w:p>
    <w:p w:rsidR="002C7188" w:rsidRDefault="00CC4A74">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Es cuanto.</w:t>
      </w:r>
    </w:p>
    <w:p w:rsidR="002C7188" w:rsidRDefault="00CC4A74">
      <w:pPr>
        <w:jc w:val="both"/>
        <w:rPr>
          <w:rFonts w:ascii="Montserrat" w:eastAsia="Montserrat" w:hAnsi="Montserrat" w:cs="Montserrat"/>
          <w:sz w:val="22"/>
          <w:szCs w:val="22"/>
        </w:rPr>
      </w:pPr>
      <w:r>
        <w:rPr>
          <w:rFonts w:ascii="Montserrat" w:eastAsia="Montserrat" w:hAnsi="Montserrat" w:cs="Montserrat"/>
          <w:b/>
          <w:bCs/>
          <w:sz w:val="22"/>
          <w:szCs w:val="22"/>
        </w:rPr>
        <w:t xml:space="preserve">Presidenta Carmen Julia Prudencio González: </w:t>
      </w:r>
      <w:r>
        <w:rPr>
          <w:rFonts w:ascii="Montserrat" w:eastAsia="Montserrat" w:hAnsi="Montserrat" w:cs="Montserrat"/>
          <w:sz w:val="22"/>
          <w:szCs w:val="22"/>
        </w:rPr>
        <w:t>Gracias. ¿Alguie</w:t>
      </w:r>
      <w:r>
        <w:rPr>
          <w:rFonts w:ascii="Montserrat" w:eastAsia="Montserrat" w:hAnsi="Montserrat" w:cs="Montserrat"/>
          <w:sz w:val="22"/>
          <w:szCs w:val="22"/>
        </w:rPr>
        <w:t>n desea hacer uso de la voz?</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 xml:space="preserve">Bien, en votación económica les pregunto si es de aprobarse que Mendoza Aguilar Nahum Nicolas y Romero Gonzalez Norma Angelica transiten de la modalidad A a la modalidad B. </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sz w:val="22"/>
          <w:szCs w:val="22"/>
        </w:rPr>
      </w:pPr>
      <w:r>
        <w:rPr>
          <w:rFonts w:ascii="Montserrat" w:eastAsia="Montserrat" w:hAnsi="Montserrat" w:cs="Montserrat"/>
          <w:sz w:val="22"/>
          <w:szCs w:val="22"/>
        </w:rPr>
        <w:t>Favor de manifestarlo levantando su mano.</w:t>
      </w:r>
    </w:p>
    <w:p w:rsidR="002C7188" w:rsidRDefault="002C7188">
      <w:pPr>
        <w:jc w:val="both"/>
        <w:rPr>
          <w:rFonts w:ascii="Montserrat" w:eastAsia="Montserrat" w:hAnsi="Montserrat" w:cs="Montserrat"/>
          <w:sz w:val="22"/>
          <w:szCs w:val="22"/>
        </w:rPr>
      </w:pPr>
    </w:p>
    <w:p w:rsidR="002C7188" w:rsidRDefault="00CC4A7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w:t>
      </w:r>
      <w:r>
        <w:rPr>
          <w:rFonts w:ascii="Montserrat" w:eastAsia="Montserrat" w:hAnsi="Montserrat" w:cs="Montserrat"/>
          <w:b/>
          <w:bCs/>
          <w:sz w:val="22"/>
          <w:szCs w:val="22"/>
        </w:rPr>
        <w:t>: (Unánime)</w:t>
      </w:r>
    </w:p>
    <w:p w:rsidR="002C7188" w:rsidRDefault="00CC4A7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Acuerdo: Aprobado por unanimidad</w:t>
      </w:r>
    </w:p>
    <w:p w:rsidR="002C7188" w:rsidRDefault="00CC4A7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Quinto Punto.-</w:t>
      </w:r>
    </w:p>
    <w:p w:rsidR="002C7188" w:rsidRDefault="00CC4A74">
      <w:pPr>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Continuando con el </w:t>
      </w:r>
      <w:r>
        <w:rPr>
          <w:rFonts w:ascii="Montserrat" w:eastAsia="Montserrat" w:hAnsi="Montserrat" w:cs="Montserrat"/>
          <w:b/>
          <w:bCs/>
          <w:sz w:val="22"/>
          <w:szCs w:val="22"/>
        </w:rPr>
        <w:t xml:space="preserve">QUINTO </w:t>
      </w:r>
      <w:r>
        <w:rPr>
          <w:rFonts w:ascii="Montserrat" w:eastAsia="Montserrat" w:hAnsi="Montserrat" w:cs="Montserrat"/>
          <w:sz w:val="22"/>
          <w:szCs w:val="22"/>
        </w:rPr>
        <w:t>punto del orden del día, correspondiente a asuntos generales, se consulta a las y los integrantes si existe algún tema que des</w:t>
      </w:r>
      <w:r>
        <w:rPr>
          <w:rFonts w:ascii="Montserrat" w:eastAsia="Montserrat" w:hAnsi="Montserrat" w:cs="Montserrat"/>
          <w:sz w:val="22"/>
          <w:szCs w:val="22"/>
        </w:rPr>
        <w:t>een tratar.</w:t>
      </w:r>
    </w:p>
    <w:p w:rsidR="002C7188" w:rsidRDefault="002C7188">
      <w:pPr>
        <w:jc w:val="both"/>
        <w:rPr>
          <w:rFonts w:ascii="Montserrat" w:eastAsia="Montserrat" w:hAnsi="Montserrat" w:cs="Montserrat"/>
          <w:sz w:val="22"/>
          <w:szCs w:val="22"/>
        </w:rPr>
      </w:pPr>
    </w:p>
    <w:p w:rsidR="002C7188" w:rsidRDefault="00CC4A74">
      <w:pPr>
        <w:jc w:val="both"/>
        <w:rPr>
          <w:rFonts w:ascii="Montserrat" w:eastAsia="Montserrat" w:hAnsi="Montserrat" w:cs="Montserrat"/>
          <w:b/>
          <w:bCs/>
          <w:sz w:val="22"/>
          <w:szCs w:val="22"/>
        </w:rPr>
      </w:pPr>
      <w:r>
        <w:rPr>
          <w:rFonts w:ascii="Montserrat" w:eastAsia="Montserrat" w:hAnsi="Montserrat" w:cs="Montserrat"/>
          <w:sz w:val="22"/>
          <w:szCs w:val="22"/>
        </w:rPr>
        <w:t>¿No?, ninguno.</w:t>
      </w:r>
      <w:r>
        <w:rPr>
          <w:rFonts w:ascii="Montserrat" w:eastAsia="Montserrat" w:hAnsi="Montserrat" w:cs="Montserrat"/>
          <w:sz w:val="22"/>
          <w:szCs w:val="22"/>
        </w:rPr>
        <w:br/>
      </w:r>
    </w:p>
    <w:p w:rsidR="002C7188" w:rsidRDefault="00CC4A74">
      <w:pPr>
        <w:spacing w:line="276" w:lineRule="auto"/>
        <w:jc w:val="both"/>
        <w:rPr>
          <w:rFonts w:ascii="Montserrat" w:eastAsia="Montserrat" w:hAnsi="Montserrat" w:cs="Montserrat"/>
          <w:b/>
          <w:bCs/>
          <w:sz w:val="22"/>
          <w:szCs w:val="22"/>
        </w:rPr>
      </w:pPr>
      <w:r>
        <w:rPr>
          <w:rFonts w:ascii="Montserrat" w:eastAsia="Montserrat" w:hAnsi="Montserrat" w:cs="Montserrat"/>
          <w:sz w:val="22"/>
          <w:szCs w:val="22"/>
        </w:rPr>
        <w:t xml:space="preserve">No habiendo más asuntos que tratar y una vez agotados todos y cada uno de los puntos del orden del día para el cual se nos convocó, en el </w:t>
      </w:r>
      <w:r>
        <w:rPr>
          <w:rFonts w:ascii="Montserrat" w:eastAsia="Montserrat" w:hAnsi="Montserrat" w:cs="Montserrat"/>
          <w:b/>
          <w:bCs/>
          <w:sz w:val="22"/>
          <w:szCs w:val="22"/>
        </w:rPr>
        <w:t xml:space="preserve">SEXTO </w:t>
      </w:r>
      <w:r>
        <w:rPr>
          <w:rFonts w:ascii="Montserrat" w:eastAsia="Montserrat" w:hAnsi="Montserrat" w:cs="Montserrat"/>
          <w:sz w:val="22"/>
          <w:szCs w:val="22"/>
        </w:rPr>
        <w:t xml:space="preserve">punto, relativo a la clausura de la sesión. Siendo las 12 horas con 48 minutos del </w:t>
      </w:r>
      <w:r>
        <w:rPr>
          <w:rFonts w:ascii="Montserrat" w:eastAsia="Montserrat" w:hAnsi="Montserrat" w:cs="Montserrat"/>
          <w:sz w:val="22"/>
          <w:szCs w:val="22"/>
        </w:rPr>
        <w:t>día 22 de abril de 2026,</w:t>
      </w:r>
      <w:r>
        <w:rPr>
          <w:rFonts w:ascii="Montserrat" w:eastAsia="Montserrat" w:hAnsi="Montserrat" w:cs="Montserrat"/>
          <w:b/>
          <w:bCs/>
          <w:sz w:val="22"/>
          <w:szCs w:val="22"/>
        </w:rPr>
        <w:t xml:space="preserve"> se declara formalmente clausurada la Tercera Sesión Ordinaria del Comité Dictaminador del Programa Social “Guardianes de Guadalajara” 2026.</w:t>
      </w:r>
    </w:p>
    <w:p w:rsidR="002C7188" w:rsidRDefault="002C7188">
      <w:pPr>
        <w:spacing w:line="276" w:lineRule="auto"/>
        <w:jc w:val="both"/>
        <w:rPr>
          <w:rFonts w:ascii="Montserrat" w:eastAsia="Montserrat" w:hAnsi="Montserrat" w:cs="Montserrat"/>
          <w:sz w:val="22"/>
          <w:szCs w:val="22"/>
        </w:rPr>
      </w:pPr>
    </w:p>
    <w:p w:rsidR="002C7188" w:rsidRDefault="00CC4A7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Agradezco a todas y todos su asistencia y participación y su buena actitud como siempre.</w:t>
      </w:r>
    </w:p>
    <w:p w:rsidR="002C7188" w:rsidRDefault="002C7188">
      <w:pPr>
        <w:spacing w:line="276" w:lineRule="auto"/>
        <w:jc w:val="both"/>
        <w:rPr>
          <w:rFonts w:ascii="Montserrat" w:eastAsia="Montserrat" w:hAnsi="Montserrat" w:cs="Montserrat"/>
          <w:sz w:val="22"/>
          <w:szCs w:val="22"/>
        </w:rPr>
      </w:pPr>
    </w:p>
    <w:p w:rsidR="002C7188" w:rsidRDefault="002C7188">
      <w:pPr>
        <w:spacing w:line="276" w:lineRule="auto"/>
        <w:jc w:val="both"/>
        <w:rPr>
          <w:rFonts w:ascii="Montserrat" w:eastAsia="Montserrat" w:hAnsi="Montserrat" w:cs="Montserrat"/>
          <w:sz w:val="22"/>
          <w:szCs w:val="22"/>
        </w:rPr>
      </w:pPr>
    </w:p>
    <w:p w:rsidR="002C7188" w:rsidRDefault="00CC4A74">
      <w:pPr>
        <w:spacing w:after="200" w:line="276" w:lineRule="auto"/>
        <w:jc w:val="center"/>
        <w:rPr>
          <w:rFonts w:ascii="Montserrat" w:eastAsia="Montserrat" w:hAnsi="Montserrat" w:cs="Montserrat"/>
          <w:b/>
          <w:bCs/>
          <w:sz w:val="22"/>
          <w:szCs w:val="22"/>
        </w:rPr>
      </w:pPr>
      <w:bookmarkStart w:id="1" w:name="_heading=h.ybooavbwvykn" w:colFirst="0" w:colLast="0"/>
      <w:bookmarkEnd w:id="1"/>
      <w:r>
        <w:rPr>
          <w:rFonts w:ascii="Montserrat" w:eastAsia="Montserrat" w:hAnsi="Montserrat" w:cs="Montserrat"/>
          <w:b/>
          <w:bCs/>
          <w:sz w:val="22"/>
          <w:szCs w:val="22"/>
        </w:rPr>
        <w:t>A C U E R D O S :</w:t>
      </w:r>
    </w:p>
    <w:p w:rsidR="002C7188" w:rsidRDefault="00CC4A7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lastRenderedPageBreak/>
        <w:t xml:space="preserve">Una vez rendida está versión estenográfica, se anexan los acuerdos de la tercera sesión del Comité Dictaminador del Programa Social Guardianes de Guadalajara: </w:t>
      </w:r>
    </w:p>
    <w:p w:rsidR="002C7188" w:rsidRDefault="002C7188">
      <w:pPr>
        <w:spacing w:line="276" w:lineRule="auto"/>
        <w:jc w:val="both"/>
        <w:rPr>
          <w:rFonts w:ascii="Montserrat" w:eastAsia="Montserrat" w:hAnsi="Montserrat" w:cs="Montserrat"/>
          <w:sz w:val="22"/>
          <w:szCs w:val="22"/>
        </w:rPr>
      </w:pPr>
    </w:p>
    <w:p w:rsidR="002C7188" w:rsidRDefault="00CC4A74">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 xml:space="preserve">Primero.- </w:t>
      </w:r>
      <w:r>
        <w:rPr>
          <w:rFonts w:ascii="Montserrat" w:eastAsia="Montserrat" w:hAnsi="Montserrat" w:cs="Montserrat"/>
          <w:sz w:val="22"/>
          <w:szCs w:val="22"/>
        </w:rPr>
        <w:t>Aprobado por unanimidad el orden del día.</w:t>
      </w:r>
    </w:p>
    <w:p w:rsidR="002C7188" w:rsidRDefault="002C7188">
      <w:pPr>
        <w:spacing w:line="276" w:lineRule="auto"/>
        <w:jc w:val="both"/>
        <w:rPr>
          <w:rFonts w:ascii="Montserrat" w:eastAsia="Montserrat" w:hAnsi="Montserrat" w:cs="Montserrat"/>
          <w:sz w:val="22"/>
          <w:szCs w:val="22"/>
        </w:rPr>
      </w:pPr>
    </w:p>
    <w:p w:rsidR="002C7188" w:rsidRDefault="00CC4A74">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Segundo.-</w:t>
      </w:r>
      <w:r>
        <w:rPr>
          <w:rFonts w:ascii="Montserrat" w:eastAsia="Montserrat" w:hAnsi="Montserrat" w:cs="Montserrat"/>
          <w:sz w:val="22"/>
          <w:szCs w:val="22"/>
        </w:rPr>
        <w:t xml:space="preserve"> Aprobado por unanimidad las bajas de siete beneficiarios del Programa Social “Guardianes de Guadalajara” para el ejercicio fiscal 2026, por incurrir en causal de baja.</w:t>
      </w:r>
    </w:p>
    <w:p w:rsidR="002C7188" w:rsidRDefault="002C7188">
      <w:pPr>
        <w:spacing w:line="276" w:lineRule="auto"/>
        <w:jc w:val="both"/>
        <w:rPr>
          <w:rFonts w:ascii="Montserrat" w:eastAsia="Montserrat" w:hAnsi="Montserrat" w:cs="Montserrat"/>
          <w:sz w:val="22"/>
          <w:szCs w:val="22"/>
        </w:rPr>
      </w:pPr>
    </w:p>
    <w:p w:rsidR="002C7188" w:rsidRDefault="00CC4A74">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Tercero.-</w:t>
      </w:r>
      <w:r>
        <w:rPr>
          <w:rFonts w:ascii="Montserrat" w:eastAsia="Montserrat" w:hAnsi="Montserrat" w:cs="Montserrat"/>
          <w:sz w:val="22"/>
          <w:szCs w:val="22"/>
        </w:rPr>
        <w:t xml:space="preserve"> Aprobado por unanimidad las bajas voluntarias de tres beneficiarios del Prog</w:t>
      </w:r>
      <w:r>
        <w:rPr>
          <w:rFonts w:ascii="Montserrat" w:eastAsia="Montserrat" w:hAnsi="Montserrat" w:cs="Montserrat"/>
          <w:sz w:val="22"/>
          <w:szCs w:val="22"/>
        </w:rPr>
        <w:t>rama Social “Guardianes de Guadalajara” para el ejercicio fiscal 2026</w:t>
      </w:r>
    </w:p>
    <w:p w:rsidR="002C7188" w:rsidRDefault="002C7188">
      <w:pPr>
        <w:spacing w:line="276" w:lineRule="auto"/>
        <w:jc w:val="both"/>
        <w:rPr>
          <w:rFonts w:ascii="Montserrat" w:eastAsia="Montserrat" w:hAnsi="Montserrat" w:cs="Montserrat"/>
          <w:sz w:val="22"/>
          <w:szCs w:val="22"/>
        </w:rPr>
      </w:pPr>
    </w:p>
    <w:p w:rsidR="002C7188" w:rsidRDefault="00CC4A74">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Cuarto.-</w:t>
      </w:r>
      <w:r>
        <w:rPr>
          <w:rFonts w:ascii="Montserrat" w:eastAsia="Montserrat" w:hAnsi="Montserrat" w:cs="Montserrat"/>
          <w:sz w:val="22"/>
          <w:szCs w:val="22"/>
        </w:rPr>
        <w:t xml:space="preserve"> Aprobado por unanimidad que diez de las personas registradas en la lista de espera, formen parte del padrón de beneficiarios del Programa Guardianes de Guadalajara para el Ejer</w:t>
      </w:r>
      <w:r>
        <w:rPr>
          <w:rFonts w:ascii="Montserrat" w:eastAsia="Montserrat" w:hAnsi="Montserrat" w:cs="Montserrat"/>
          <w:sz w:val="22"/>
          <w:szCs w:val="22"/>
        </w:rPr>
        <w:t>cicio 2026.</w:t>
      </w:r>
    </w:p>
    <w:p w:rsidR="002C7188" w:rsidRDefault="002C7188">
      <w:pPr>
        <w:spacing w:line="276" w:lineRule="auto"/>
        <w:jc w:val="both"/>
        <w:rPr>
          <w:rFonts w:ascii="Montserrat" w:eastAsia="Montserrat" w:hAnsi="Montserrat" w:cs="Montserrat"/>
          <w:sz w:val="22"/>
          <w:szCs w:val="22"/>
        </w:rPr>
      </w:pPr>
    </w:p>
    <w:p w:rsidR="002C7188" w:rsidRDefault="00CC4A74">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Quinto.-</w:t>
      </w:r>
      <w:r>
        <w:rPr>
          <w:rFonts w:ascii="Montserrat" w:eastAsia="Montserrat" w:hAnsi="Montserrat" w:cs="Montserrat"/>
          <w:sz w:val="22"/>
          <w:szCs w:val="22"/>
        </w:rPr>
        <w:t xml:space="preserve"> Aprobado por unanimidad la transición de dos beneficiarios de la modalidad A a la modalidad B derivado de la ejecución de este primer periodo de horas de corresponsabilidad.</w:t>
      </w:r>
    </w:p>
    <w:p w:rsidR="002C7188" w:rsidRDefault="002C7188">
      <w:pPr>
        <w:spacing w:line="276" w:lineRule="auto"/>
        <w:jc w:val="both"/>
        <w:rPr>
          <w:rFonts w:ascii="Montserrat" w:eastAsia="Montserrat" w:hAnsi="Montserrat" w:cs="Montserrat"/>
          <w:sz w:val="22"/>
          <w:szCs w:val="22"/>
        </w:rPr>
      </w:pPr>
    </w:p>
    <w:p w:rsidR="002C7188" w:rsidRDefault="002C7188">
      <w:pPr>
        <w:jc w:val="both"/>
        <w:rPr>
          <w:rFonts w:ascii="Montserrat" w:eastAsia="Montserrat" w:hAnsi="Montserrat" w:cs="Montserrat"/>
          <w:sz w:val="22"/>
          <w:szCs w:val="22"/>
        </w:rPr>
      </w:pPr>
    </w:p>
    <w:p w:rsidR="002C7188" w:rsidRDefault="002C7188">
      <w:pPr>
        <w:spacing w:after="200" w:line="276" w:lineRule="auto"/>
        <w:jc w:val="both"/>
        <w:rPr>
          <w:rFonts w:ascii="Montserrat" w:eastAsia="Montserrat" w:hAnsi="Montserrat" w:cs="Montserrat"/>
          <w:sz w:val="22"/>
          <w:szCs w:val="22"/>
        </w:rPr>
      </w:pPr>
    </w:p>
    <w:p w:rsidR="002C7188" w:rsidRDefault="00CC4A74">
      <w:pPr>
        <w:spacing w:after="200"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t>ATENTAMENTE;</w:t>
      </w:r>
    </w:p>
    <w:p w:rsidR="002C7188" w:rsidRDefault="00CC4A74">
      <w:pPr>
        <w:spacing w:after="200"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t>Guadalajara, Jalisco 22 de abril de 2026</w:t>
      </w:r>
    </w:p>
    <w:p w:rsidR="002C7188" w:rsidRDefault="002C7188">
      <w:pPr>
        <w:spacing w:after="200"/>
        <w:jc w:val="both"/>
        <w:rPr>
          <w:rFonts w:ascii="Montserrat" w:eastAsia="Montserrat" w:hAnsi="Montserrat" w:cs="Montserrat"/>
          <w:i/>
          <w:iCs/>
          <w:smallCaps/>
          <w:sz w:val="22"/>
          <w:szCs w:val="22"/>
        </w:rPr>
      </w:pPr>
    </w:p>
    <w:p w:rsidR="002C7188" w:rsidRDefault="002C7188">
      <w:pPr>
        <w:spacing w:after="200"/>
        <w:jc w:val="both"/>
        <w:rPr>
          <w:rFonts w:ascii="Montserrat" w:eastAsia="Montserrat" w:hAnsi="Montserrat" w:cs="Montserrat"/>
          <w:i/>
          <w:iCs/>
          <w:smallCaps/>
          <w:sz w:val="22"/>
          <w:szCs w:val="22"/>
        </w:rPr>
      </w:pPr>
    </w:p>
    <w:p w:rsidR="002C7188" w:rsidRDefault="002C7188">
      <w:pPr>
        <w:spacing w:after="200"/>
        <w:jc w:val="both"/>
        <w:rPr>
          <w:rFonts w:ascii="Montserrat" w:eastAsia="Montserrat" w:hAnsi="Montserrat" w:cs="Montserrat"/>
          <w:i/>
          <w:iCs/>
          <w:smallCaps/>
          <w:sz w:val="22"/>
          <w:szCs w:val="22"/>
        </w:rPr>
      </w:pPr>
    </w:p>
    <w:p w:rsidR="002C7188" w:rsidRDefault="00CC4A74">
      <w:pPr>
        <w:jc w:val="center"/>
        <w:rPr>
          <w:rFonts w:ascii="Montserrat" w:eastAsia="Montserrat" w:hAnsi="Montserrat" w:cs="Montserrat"/>
          <w:b/>
          <w:bCs/>
          <w:sz w:val="22"/>
          <w:szCs w:val="22"/>
        </w:rPr>
      </w:pPr>
      <w:r>
        <w:rPr>
          <w:rFonts w:ascii="Montserrat" w:eastAsia="Montserrat" w:hAnsi="Montserrat" w:cs="Montserrat"/>
          <w:b/>
          <w:bCs/>
          <w:sz w:val="22"/>
          <w:szCs w:val="22"/>
        </w:rPr>
        <w:t>CARMEN JULIA PRUDENCIO GONZÁLEZ</w:t>
      </w:r>
    </w:p>
    <w:p w:rsidR="002C7188" w:rsidRDefault="00CC4A74">
      <w:pPr>
        <w:jc w:val="center"/>
        <w:rPr>
          <w:rFonts w:ascii="Montserrat" w:eastAsia="Montserrat" w:hAnsi="Montserrat" w:cs="Montserrat"/>
          <w:sz w:val="22"/>
          <w:szCs w:val="22"/>
        </w:rPr>
      </w:pPr>
      <w:r>
        <w:rPr>
          <w:rFonts w:ascii="Montserrat" w:eastAsia="Montserrat" w:hAnsi="Montserrat" w:cs="Montserrat"/>
          <w:sz w:val="22"/>
          <w:szCs w:val="22"/>
        </w:rPr>
        <w:t>Coordinadora General del Combate a la Desigualdad</w:t>
      </w:r>
    </w:p>
    <w:p w:rsidR="002C7188" w:rsidRDefault="00CC4A74">
      <w:pPr>
        <w:jc w:val="center"/>
        <w:rPr>
          <w:rFonts w:ascii="Montserrat" w:eastAsia="Montserrat" w:hAnsi="Montserrat" w:cs="Montserrat"/>
          <w:sz w:val="22"/>
          <w:szCs w:val="22"/>
        </w:rPr>
      </w:pPr>
      <w:r>
        <w:rPr>
          <w:rFonts w:ascii="Montserrat" w:eastAsia="Montserrat" w:hAnsi="Montserrat" w:cs="Montserrat"/>
          <w:sz w:val="22"/>
          <w:szCs w:val="22"/>
        </w:rPr>
        <w:t xml:space="preserve">Presidenta del Comité Dictaminador del Programa Social </w:t>
      </w:r>
    </w:p>
    <w:p w:rsidR="002C7188" w:rsidRDefault="00CC4A74">
      <w:pPr>
        <w:jc w:val="center"/>
        <w:rPr>
          <w:rFonts w:ascii="Montserrat" w:eastAsia="Montserrat" w:hAnsi="Montserrat" w:cs="Montserrat"/>
          <w:sz w:val="22"/>
          <w:szCs w:val="22"/>
        </w:rPr>
      </w:pPr>
      <w:r>
        <w:rPr>
          <w:rFonts w:ascii="Montserrat" w:eastAsia="Montserrat" w:hAnsi="Montserrat" w:cs="Montserrat"/>
          <w:sz w:val="22"/>
          <w:szCs w:val="22"/>
        </w:rPr>
        <w:t>“Guardianes de Guadalajara”</w:t>
      </w: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CC4A74">
      <w:pPr>
        <w:jc w:val="center"/>
        <w:rPr>
          <w:rFonts w:ascii="Montserrat" w:eastAsia="Montserrat" w:hAnsi="Montserrat" w:cs="Montserrat"/>
          <w:b/>
          <w:bCs/>
          <w:sz w:val="22"/>
          <w:szCs w:val="22"/>
        </w:rPr>
      </w:pPr>
      <w:r>
        <w:rPr>
          <w:rFonts w:ascii="Montserrat" w:eastAsia="Montserrat" w:hAnsi="Montserrat" w:cs="Montserrat"/>
          <w:b/>
          <w:bCs/>
          <w:sz w:val="22"/>
          <w:szCs w:val="22"/>
        </w:rPr>
        <w:t>MARCO SEBASTIÁN OCEGUEDA SÁNCHEZ</w:t>
      </w:r>
    </w:p>
    <w:p w:rsidR="002C7188" w:rsidRDefault="00CC4A74">
      <w:pPr>
        <w:jc w:val="center"/>
        <w:rPr>
          <w:rFonts w:ascii="Montserrat" w:eastAsia="Montserrat" w:hAnsi="Montserrat" w:cs="Montserrat"/>
          <w:sz w:val="22"/>
          <w:szCs w:val="22"/>
        </w:rPr>
      </w:pPr>
      <w:r>
        <w:rPr>
          <w:rFonts w:ascii="Montserrat" w:eastAsia="Montserrat" w:hAnsi="Montserrat" w:cs="Montserrat"/>
          <w:sz w:val="22"/>
          <w:szCs w:val="22"/>
        </w:rPr>
        <w:t>Coordinador General de Cuidamos Guadalajara.</w:t>
      </w:r>
    </w:p>
    <w:p w:rsidR="002C7188" w:rsidRDefault="002C7188">
      <w:pPr>
        <w:rPr>
          <w:rFonts w:ascii="Montserrat" w:eastAsia="Montserrat" w:hAnsi="Montserrat" w:cs="Montserrat"/>
          <w:b/>
          <w:bCs/>
          <w:sz w:val="22"/>
          <w:szCs w:val="22"/>
        </w:rPr>
      </w:pPr>
    </w:p>
    <w:p w:rsidR="002C7188" w:rsidRDefault="002C7188">
      <w:pPr>
        <w:rPr>
          <w:rFonts w:ascii="Montserrat" w:eastAsia="Montserrat" w:hAnsi="Montserrat" w:cs="Montserrat"/>
          <w:b/>
          <w:bCs/>
          <w:sz w:val="22"/>
          <w:szCs w:val="22"/>
        </w:rPr>
      </w:pPr>
    </w:p>
    <w:p w:rsidR="002C7188" w:rsidRDefault="002C7188">
      <w:pPr>
        <w:rPr>
          <w:rFonts w:ascii="Montserrat" w:eastAsia="Montserrat" w:hAnsi="Montserrat" w:cs="Montserrat"/>
          <w:b/>
          <w:bCs/>
          <w:sz w:val="22"/>
          <w:szCs w:val="22"/>
        </w:rPr>
      </w:pPr>
    </w:p>
    <w:p w:rsidR="002C7188" w:rsidRDefault="002C7188">
      <w:pP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CC4A74">
      <w:pPr>
        <w:jc w:val="center"/>
        <w:rPr>
          <w:rFonts w:ascii="Montserrat" w:eastAsia="Montserrat" w:hAnsi="Montserrat" w:cs="Montserrat"/>
          <w:b/>
          <w:bCs/>
          <w:sz w:val="22"/>
          <w:szCs w:val="22"/>
        </w:rPr>
      </w:pPr>
      <w:r>
        <w:rPr>
          <w:rFonts w:ascii="Montserrat" w:eastAsia="Montserrat" w:hAnsi="Montserrat" w:cs="Montserrat"/>
          <w:b/>
          <w:bCs/>
          <w:sz w:val="22"/>
          <w:szCs w:val="22"/>
        </w:rPr>
        <w:t>MARÍA DEL CARMEN BAYARDO SOLÓRZANO</w:t>
      </w:r>
    </w:p>
    <w:p w:rsidR="002C7188" w:rsidRDefault="00CC4A74">
      <w:pPr>
        <w:jc w:val="center"/>
        <w:rPr>
          <w:rFonts w:ascii="Montserrat" w:eastAsia="Montserrat" w:hAnsi="Montserrat" w:cs="Montserrat"/>
          <w:sz w:val="22"/>
          <w:szCs w:val="22"/>
        </w:rPr>
      </w:pPr>
      <w:r>
        <w:rPr>
          <w:rFonts w:ascii="Montserrat" w:eastAsia="Montserrat" w:hAnsi="Montserrat" w:cs="Montserrat"/>
          <w:sz w:val="22"/>
          <w:szCs w:val="22"/>
        </w:rPr>
        <w:t>Directora de Programas Sociales Municipales</w:t>
      </w: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CC4A74">
      <w:pPr>
        <w:jc w:val="center"/>
        <w:rPr>
          <w:rFonts w:ascii="Montserrat" w:eastAsia="Montserrat" w:hAnsi="Montserrat" w:cs="Montserrat"/>
          <w:b/>
          <w:bCs/>
          <w:sz w:val="22"/>
          <w:szCs w:val="22"/>
        </w:rPr>
      </w:pPr>
      <w:r>
        <w:rPr>
          <w:rFonts w:ascii="Montserrat" w:eastAsia="Montserrat" w:hAnsi="Montserrat" w:cs="Montserrat"/>
          <w:b/>
          <w:bCs/>
          <w:sz w:val="22"/>
          <w:szCs w:val="22"/>
        </w:rPr>
        <w:t>SANDRA GARCÍA MIRANDA</w:t>
      </w:r>
    </w:p>
    <w:p w:rsidR="002C7188" w:rsidRDefault="00CC4A74">
      <w:pPr>
        <w:jc w:val="center"/>
        <w:rPr>
          <w:rFonts w:ascii="Montserrat" w:eastAsia="Montserrat" w:hAnsi="Montserrat" w:cs="Montserrat"/>
          <w:sz w:val="22"/>
          <w:szCs w:val="22"/>
        </w:rPr>
      </w:pPr>
      <w:r>
        <w:rPr>
          <w:rFonts w:ascii="Montserrat" w:eastAsia="Montserrat" w:hAnsi="Montserrat" w:cs="Montserrat"/>
          <w:sz w:val="22"/>
          <w:szCs w:val="22"/>
        </w:rPr>
        <w:t xml:space="preserve">Directora de Egresos, en representación de Irlanda </w:t>
      </w:r>
    </w:p>
    <w:p w:rsidR="002C7188" w:rsidRDefault="00CC4A74">
      <w:pPr>
        <w:jc w:val="center"/>
        <w:rPr>
          <w:rFonts w:ascii="Montserrat" w:eastAsia="Montserrat" w:hAnsi="Montserrat" w:cs="Montserrat"/>
          <w:sz w:val="22"/>
          <w:szCs w:val="22"/>
        </w:rPr>
      </w:pPr>
      <w:r>
        <w:rPr>
          <w:rFonts w:ascii="Montserrat" w:eastAsia="Montserrat" w:hAnsi="Montserrat" w:cs="Montserrat"/>
          <w:sz w:val="22"/>
          <w:szCs w:val="22"/>
        </w:rPr>
        <w:t>Baumbach Valencia, Tesorera Municipal.</w:t>
      </w:r>
    </w:p>
    <w:p w:rsidR="002C7188" w:rsidRDefault="002C7188">
      <w:pPr>
        <w:jc w:val="center"/>
        <w:rPr>
          <w:rFonts w:ascii="Montserrat" w:eastAsia="Montserrat" w:hAnsi="Montserrat" w:cs="Montserrat"/>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CC4A74">
      <w:pPr>
        <w:jc w:val="center"/>
        <w:rPr>
          <w:rFonts w:ascii="Montserrat" w:eastAsia="Montserrat" w:hAnsi="Montserrat" w:cs="Montserrat"/>
          <w:b/>
          <w:bCs/>
          <w:sz w:val="22"/>
          <w:szCs w:val="22"/>
        </w:rPr>
      </w:pPr>
      <w:r>
        <w:rPr>
          <w:rFonts w:ascii="Montserrat" w:eastAsia="Montserrat" w:hAnsi="Montserrat" w:cs="Montserrat"/>
          <w:b/>
          <w:bCs/>
          <w:sz w:val="22"/>
          <w:szCs w:val="22"/>
        </w:rPr>
        <w:t xml:space="preserve">VÍCTOR FRANCISCO CERVANTES FRANCO </w:t>
      </w:r>
    </w:p>
    <w:p w:rsidR="002C7188" w:rsidRDefault="00CC4A74">
      <w:pPr>
        <w:jc w:val="center"/>
        <w:rPr>
          <w:rFonts w:ascii="Montserrat" w:eastAsia="Montserrat" w:hAnsi="Montserrat" w:cs="Montserrat"/>
          <w:sz w:val="22"/>
          <w:szCs w:val="22"/>
        </w:rPr>
      </w:pPr>
      <w:r>
        <w:rPr>
          <w:rFonts w:ascii="Montserrat" w:eastAsia="Montserrat" w:hAnsi="Montserrat" w:cs="Montserrat"/>
          <w:sz w:val="22"/>
          <w:szCs w:val="22"/>
        </w:rPr>
        <w:t xml:space="preserve">Enlace Administrativo de la Coordinación General </w:t>
      </w:r>
    </w:p>
    <w:p w:rsidR="002C7188" w:rsidRDefault="00CC4A74">
      <w:pPr>
        <w:jc w:val="center"/>
        <w:rPr>
          <w:rFonts w:ascii="Montserrat" w:eastAsia="Montserrat" w:hAnsi="Montserrat" w:cs="Montserrat"/>
          <w:sz w:val="22"/>
          <w:szCs w:val="22"/>
        </w:rPr>
      </w:pPr>
      <w:r>
        <w:rPr>
          <w:rFonts w:ascii="Montserrat" w:eastAsia="Montserrat" w:hAnsi="Montserrat" w:cs="Montserrat"/>
          <w:sz w:val="22"/>
          <w:szCs w:val="22"/>
        </w:rPr>
        <w:t>de Combate a la Desigualdad</w:t>
      </w: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CC4A74">
      <w:pPr>
        <w:jc w:val="center"/>
        <w:rPr>
          <w:rFonts w:ascii="Montserrat" w:eastAsia="Montserrat" w:hAnsi="Montserrat" w:cs="Montserrat"/>
          <w:b/>
          <w:bCs/>
          <w:sz w:val="22"/>
          <w:szCs w:val="22"/>
        </w:rPr>
      </w:pPr>
      <w:r>
        <w:rPr>
          <w:rFonts w:ascii="Montserrat" w:eastAsia="Montserrat" w:hAnsi="Montserrat" w:cs="Montserrat"/>
          <w:b/>
          <w:bCs/>
          <w:sz w:val="22"/>
          <w:szCs w:val="22"/>
        </w:rPr>
        <w:t>JOSÉ MANUEL VALDIVIA VITELA</w:t>
      </w:r>
    </w:p>
    <w:p w:rsidR="002C7188" w:rsidRDefault="00CC4A74">
      <w:pPr>
        <w:jc w:val="center"/>
        <w:rPr>
          <w:rFonts w:ascii="Montserrat" w:eastAsia="Montserrat" w:hAnsi="Montserrat" w:cs="Montserrat"/>
          <w:sz w:val="22"/>
          <w:szCs w:val="22"/>
        </w:rPr>
      </w:pPr>
      <w:r>
        <w:rPr>
          <w:rFonts w:ascii="Montserrat" w:eastAsia="Montserrat" w:hAnsi="Montserrat" w:cs="Montserrat"/>
          <w:sz w:val="22"/>
          <w:szCs w:val="22"/>
        </w:rPr>
        <w:t>Director de Responsabilidades</w:t>
      </w:r>
    </w:p>
    <w:p w:rsidR="002C7188" w:rsidRDefault="00CC4A74">
      <w:pPr>
        <w:jc w:val="center"/>
        <w:rPr>
          <w:rFonts w:ascii="Montserrat" w:eastAsia="Montserrat" w:hAnsi="Montserrat" w:cs="Montserrat"/>
          <w:sz w:val="22"/>
          <w:szCs w:val="22"/>
        </w:rPr>
      </w:pPr>
      <w:r>
        <w:rPr>
          <w:rFonts w:ascii="Montserrat" w:eastAsia="Montserrat" w:hAnsi="Montserrat" w:cs="Montserrat"/>
          <w:sz w:val="22"/>
          <w:szCs w:val="22"/>
        </w:rPr>
        <w:t xml:space="preserve">en representación de Alejandra Guadalupe Hernández </w:t>
      </w:r>
    </w:p>
    <w:p w:rsidR="002C7188" w:rsidRDefault="00CC4A74">
      <w:pPr>
        <w:jc w:val="center"/>
        <w:rPr>
          <w:rFonts w:ascii="Montserrat" w:eastAsia="Montserrat" w:hAnsi="Montserrat" w:cs="Montserrat"/>
          <w:sz w:val="22"/>
          <w:szCs w:val="22"/>
        </w:rPr>
      </w:pPr>
      <w:r>
        <w:rPr>
          <w:rFonts w:ascii="Montserrat" w:eastAsia="Montserrat" w:hAnsi="Montserrat" w:cs="Montserrat"/>
          <w:sz w:val="22"/>
          <w:szCs w:val="22"/>
        </w:rPr>
        <w:t>Santillán, Titular de la Contraloría Ciudadana.</w:t>
      </w:r>
    </w:p>
    <w:p w:rsidR="002C7188" w:rsidRDefault="002C7188">
      <w:pPr>
        <w:jc w:val="center"/>
        <w:rPr>
          <w:rFonts w:ascii="Montserrat" w:eastAsia="Montserrat" w:hAnsi="Montserrat" w:cs="Montserrat"/>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CC4A74">
      <w:pPr>
        <w:jc w:val="center"/>
        <w:rPr>
          <w:rFonts w:ascii="Montserrat" w:eastAsia="Montserrat" w:hAnsi="Montserrat" w:cs="Montserrat"/>
          <w:b/>
          <w:bCs/>
          <w:sz w:val="22"/>
          <w:szCs w:val="22"/>
        </w:rPr>
      </w:pPr>
      <w:r>
        <w:rPr>
          <w:rFonts w:ascii="Montserrat" w:eastAsia="Montserrat" w:hAnsi="Montserrat" w:cs="Montserrat"/>
          <w:b/>
          <w:bCs/>
          <w:sz w:val="22"/>
          <w:szCs w:val="22"/>
        </w:rPr>
        <w:t>ACSA NA</w:t>
      </w:r>
      <w:r>
        <w:rPr>
          <w:rFonts w:ascii="Montserrat" w:eastAsia="Montserrat" w:hAnsi="Montserrat" w:cs="Montserrat"/>
          <w:b/>
          <w:bCs/>
          <w:sz w:val="22"/>
          <w:szCs w:val="22"/>
        </w:rPr>
        <w:t>HARAI PARDO RAMÍREZ</w:t>
      </w:r>
    </w:p>
    <w:p w:rsidR="002C7188" w:rsidRDefault="00CC4A74">
      <w:pPr>
        <w:jc w:val="center"/>
        <w:rPr>
          <w:rFonts w:ascii="Montserrat" w:eastAsia="Montserrat" w:hAnsi="Montserrat" w:cs="Montserrat"/>
          <w:sz w:val="22"/>
          <w:szCs w:val="22"/>
        </w:rPr>
      </w:pPr>
      <w:r>
        <w:rPr>
          <w:rFonts w:ascii="Montserrat" w:eastAsia="Montserrat" w:hAnsi="Montserrat" w:cs="Montserrat"/>
          <w:sz w:val="22"/>
          <w:szCs w:val="22"/>
        </w:rPr>
        <w:t xml:space="preserve">Secretaria Técnica del Comité Dictaminador del </w:t>
      </w:r>
    </w:p>
    <w:p w:rsidR="002C7188" w:rsidRDefault="00CC4A74">
      <w:pPr>
        <w:jc w:val="center"/>
        <w:rPr>
          <w:rFonts w:ascii="Montserrat" w:eastAsia="Montserrat" w:hAnsi="Montserrat" w:cs="Montserrat"/>
          <w:sz w:val="22"/>
          <w:szCs w:val="22"/>
        </w:rPr>
      </w:pPr>
      <w:r>
        <w:rPr>
          <w:rFonts w:ascii="Montserrat" w:eastAsia="Montserrat" w:hAnsi="Montserrat" w:cs="Montserrat"/>
          <w:sz w:val="22"/>
          <w:szCs w:val="22"/>
        </w:rPr>
        <w:t>Programa Social: “Guardianes de Guadalajara”.</w:t>
      </w:r>
    </w:p>
    <w:p w:rsidR="002C7188" w:rsidRDefault="00CC4A74">
      <w:pPr>
        <w:jc w:val="center"/>
        <w:rPr>
          <w:rFonts w:ascii="Montserrat" w:eastAsia="Montserrat" w:hAnsi="Montserrat" w:cs="Montserrat"/>
          <w:b/>
          <w:bCs/>
          <w:sz w:val="22"/>
          <w:szCs w:val="22"/>
        </w:rPr>
      </w:pPr>
      <w:r>
        <w:rPr>
          <w:rFonts w:ascii="Montserrat" w:eastAsia="Montserrat" w:hAnsi="Montserrat" w:cs="Montserrat"/>
          <w:b/>
          <w:bCs/>
          <w:sz w:val="22"/>
          <w:szCs w:val="22"/>
        </w:rPr>
        <w:t xml:space="preserve"> </w:t>
      </w: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CC4A74">
      <w:pPr>
        <w:jc w:val="center"/>
        <w:rPr>
          <w:rFonts w:ascii="Montserrat" w:eastAsia="Montserrat" w:hAnsi="Montserrat" w:cs="Montserrat"/>
          <w:sz w:val="18"/>
          <w:szCs w:val="18"/>
        </w:rPr>
      </w:pPr>
      <w:r>
        <w:rPr>
          <w:rFonts w:ascii="Montserrat" w:eastAsia="Montserrat" w:hAnsi="Montserrat" w:cs="Montserrat"/>
          <w:sz w:val="18"/>
          <w:szCs w:val="18"/>
        </w:rPr>
        <w:t>La presente hoja de firmas es parte integrante del acta de la tercera sesión del Comité Dictaminador del Programa Social “Guardianes de Guadalajara” de fecha 22 veintidós de abril de 2026 dos mil veintiséis.</w:t>
      </w:r>
    </w:p>
    <w:p w:rsidR="002C7188" w:rsidRDefault="002C7188">
      <w:pPr>
        <w:jc w:val="center"/>
        <w:rPr>
          <w:rFonts w:ascii="Montserrat" w:eastAsia="Montserrat" w:hAnsi="Montserrat" w:cs="Montserrat"/>
          <w:b/>
          <w:bCs/>
          <w:sz w:val="22"/>
          <w:szCs w:val="22"/>
        </w:rPr>
      </w:pPr>
    </w:p>
    <w:p w:rsidR="002C7188" w:rsidRDefault="002C7188">
      <w:pPr>
        <w:jc w:val="center"/>
        <w:rPr>
          <w:rFonts w:ascii="Montserrat" w:eastAsia="Montserrat" w:hAnsi="Montserrat" w:cs="Montserrat"/>
          <w:b/>
          <w:bCs/>
          <w:sz w:val="22"/>
          <w:szCs w:val="22"/>
        </w:rPr>
      </w:pPr>
    </w:p>
    <w:p w:rsidR="002C7188" w:rsidRDefault="002C7188">
      <w:pPr>
        <w:tabs>
          <w:tab w:val="left" w:pos="4634"/>
        </w:tabs>
        <w:jc w:val="center"/>
        <w:rPr>
          <w:rFonts w:ascii="Montserrat" w:eastAsia="Montserrat" w:hAnsi="Montserrat" w:cs="Montserrat"/>
          <w:sz w:val="22"/>
          <w:szCs w:val="22"/>
        </w:rPr>
      </w:pPr>
    </w:p>
    <w:p w:rsidR="002C7188" w:rsidRDefault="002C7188"/>
    <w:sectPr w:rsidR="002C7188">
      <w:headerReference w:type="even" r:id="rId10"/>
      <w:headerReference w:type="default" r:id="rId11"/>
      <w:footerReference w:type="even" r:id="rId12"/>
      <w:footerReference w:type="default" r:id="rId13"/>
      <w:headerReference w:type="first" r:id="rId14"/>
      <w:footerReference w:type="first" r:id="rId15"/>
      <w:pgSz w:w="12240" w:h="15840"/>
      <w:pgMar w:top="1700" w:right="1700" w:bottom="1700" w:left="1700"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A74" w:rsidRDefault="00CC4A74">
      <w:r>
        <w:separator/>
      </w:r>
    </w:p>
  </w:endnote>
  <w:endnote w:type="continuationSeparator" w:id="0">
    <w:p w:rsidR="00CC4A74" w:rsidRDefault="00CC4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E95A4AA-308B-43B3-8117-0610DCDBCDDF}"/>
    <w:embedBold r:id="rId2" w:fontKey="{534C2C6F-26F4-4B35-98FF-77A25E37CF88}"/>
  </w:font>
  <w:font w:name="Georgia">
    <w:panose1 w:val="02040502050405020303"/>
    <w:charset w:val="00"/>
    <w:family w:val="roman"/>
    <w:pitch w:val="variable"/>
    <w:sig w:usb0="00000287" w:usb1="00000000" w:usb2="00000000" w:usb3="00000000" w:csb0="0000009F" w:csb1="00000000"/>
    <w:embedItalic r:id="rId3" w:fontKey="{A093AA18-7B6C-4E13-B383-2EA82C277EE7}"/>
  </w:font>
  <w:font w:name="Arial">
    <w:panose1 w:val="020B0604020202020204"/>
    <w:charset w:val="00"/>
    <w:family w:val="swiss"/>
    <w:pitch w:val="variable"/>
    <w:sig w:usb0="E0002EFF" w:usb1="C000785B" w:usb2="00000009" w:usb3="00000000" w:csb0="000001FF" w:csb1="00000000"/>
  </w:font>
  <w:font w:name="Montserrat">
    <w:charset w:val="00"/>
    <w:family w:val="auto"/>
    <w:pitch w:val="default"/>
    <w:embedRegular r:id="rId4" w:fontKey="{81C3C817-08DF-4F17-9E7F-44DE5991AAA0}"/>
    <w:embedBold r:id="rId5" w:fontKey="{CED17539-D9B2-4853-B9A2-C0519B8F6CF1}"/>
    <w:embedItalic r:id="rId6" w:fontKey="{31FAAE65-C1BE-40B2-85AE-80A502AE1FA9}"/>
  </w:font>
  <w:font w:name="Cambria">
    <w:panose1 w:val="02040503050406030204"/>
    <w:charset w:val="00"/>
    <w:family w:val="roman"/>
    <w:pitch w:val="variable"/>
    <w:sig w:usb0="E00006FF" w:usb1="420024FF" w:usb2="02000000" w:usb3="00000000" w:csb0="0000019F" w:csb1="00000000"/>
    <w:embedRegular r:id="rId7" w:fontKey="{9B8C8933-1153-499C-96A1-B68950C5F2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88" w:rsidRDefault="002C718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88" w:rsidRDefault="00CC4A74">
    <w:pPr>
      <w:pBdr>
        <w:top w:val="nil"/>
        <w:left w:val="nil"/>
        <w:bottom w:val="nil"/>
        <w:right w:val="nil"/>
        <w:between w:val="nil"/>
      </w:pBdr>
      <w:tabs>
        <w:tab w:val="center" w:pos="4419"/>
        <w:tab w:val="right" w:pos="8838"/>
      </w:tabs>
      <w:jc w:val="right"/>
      <w:rPr>
        <w:b/>
        <w:bCs/>
        <w:color w:val="000000"/>
        <w:sz w:val="26"/>
        <w:szCs w:val="26"/>
      </w:rPr>
    </w:pPr>
    <w:r>
      <w:rPr>
        <w:b/>
        <w:bCs/>
        <w:sz w:val="26"/>
        <w:szCs w:val="26"/>
      </w:rPr>
      <w:fldChar w:fldCharType="begin"/>
    </w:r>
    <w:r>
      <w:rPr>
        <w:b/>
        <w:bCs/>
        <w:sz w:val="26"/>
        <w:szCs w:val="26"/>
      </w:rPr>
      <w:instrText>PAGE</w:instrText>
    </w:r>
    <w:r w:rsidR="007C0687">
      <w:rPr>
        <w:b/>
        <w:bCs/>
        <w:sz w:val="26"/>
        <w:szCs w:val="26"/>
      </w:rPr>
      <w:fldChar w:fldCharType="separate"/>
    </w:r>
    <w:r w:rsidR="007C0687">
      <w:rPr>
        <w:b/>
        <w:bCs/>
        <w:noProof/>
        <w:sz w:val="26"/>
        <w:szCs w:val="26"/>
      </w:rPr>
      <w:t>7</w:t>
    </w:r>
    <w:r>
      <w:rPr>
        <w:b/>
        <w:bCs/>
        <w:sz w:val="26"/>
        <w:szCs w:val="2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88" w:rsidRDefault="002C718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A74" w:rsidRDefault="00CC4A74">
      <w:r>
        <w:separator/>
      </w:r>
    </w:p>
  </w:footnote>
  <w:footnote w:type="continuationSeparator" w:id="0">
    <w:p w:rsidR="00CC4A74" w:rsidRDefault="00CC4A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88" w:rsidRDefault="00CC4A74">
    <w:pPr>
      <w:pBdr>
        <w:top w:val="nil"/>
        <w:left w:val="nil"/>
        <w:bottom w:val="nil"/>
        <w:right w:val="nil"/>
        <w:between w:val="nil"/>
      </w:pBdr>
      <w:tabs>
        <w:tab w:val="center" w:pos="4419"/>
        <w:tab w:val="right" w:pos="8838"/>
      </w:tabs>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99.05pt;height:25.9pt;rotation:315;z-index:-251657216;mso-position-horizontal:center;mso-position-horizontal-relative:margin;mso-position-vertical:center;mso-position-vertical-relative:margin" fillcolor="#e8eaed" stroked="f">
          <v:textpath style="font-family:&quot;&amp;quot&quot;;font-size:1pt;font-weight:bold" string="Proyecto de acta pendiente de aprobación de Comité."/>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88" w:rsidRDefault="00CC4A74">
    <w:pPr>
      <w:pBdr>
        <w:top w:val="nil"/>
        <w:left w:val="nil"/>
        <w:bottom w:val="nil"/>
        <w:right w:val="nil"/>
        <w:between w:val="nil"/>
      </w:pBdr>
      <w:tabs>
        <w:tab w:val="center" w:pos="4419"/>
        <w:tab w:val="right" w:pos="8838"/>
      </w:tabs>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99.05pt;height:25.9pt;rotation:315;z-index:-251659264;mso-position-horizontal:center;mso-position-horizontal-relative:margin;mso-position-vertical:center;mso-position-vertical-relative:margin" fillcolor="#e8eaed" stroked="f">
          <v:textpath style="font-family:&quot;&amp;quot&quot;;font-size:1pt;font-weight:bold" string="Proyecto de acta pendiente de aprobación de Comité."/>
          <w10:wrap anchorx="margin" anchory="margin"/>
        </v:shape>
      </w:pict>
    </w:r>
    <w:r>
      <w:rPr>
        <w:noProof/>
      </w:rPr>
      <w:drawing>
        <wp:anchor distT="0" distB="0" distL="0" distR="0" simplePos="0" relativeHeight="251656192" behindDoc="1" locked="0" layoutInCell="1" hidden="0" allowOverlap="1">
          <wp:simplePos x="0" y="0"/>
          <wp:positionH relativeFrom="column">
            <wp:posOffset>-942971</wp:posOffset>
          </wp:positionH>
          <wp:positionV relativeFrom="paragraph">
            <wp:posOffset>-335912</wp:posOffset>
          </wp:positionV>
          <wp:extent cx="7754438" cy="10022154"/>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54438" cy="10022154"/>
                  </a:xfrm>
                  <a:prstGeom prst="rect">
                    <a:avLst/>
                  </a:prstGeom>
                  <a:ln/>
                </pic:spPr>
              </pic:pic>
            </a:graphicData>
          </a:graphic>
        </wp:anchor>
      </w:drawing>
    </w:r>
  </w:p>
  <w:p w:rsidR="002C7188" w:rsidRDefault="002C7188">
    <w:pPr>
      <w:pBdr>
        <w:top w:val="nil"/>
        <w:left w:val="nil"/>
        <w:bottom w:val="nil"/>
        <w:right w:val="nil"/>
        <w:between w:val="nil"/>
      </w:pBdr>
      <w:tabs>
        <w:tab w:val="center" w:pos="4419"/>
        <w:tab w:val="right" w:pos="8838"/>
      </w:tabs>
    </w:pPr>
  </w:p>
  <w:p w:rsidR="002C7188" w:rsidRDefault="002C7188">
    <w:pPr>
      <w:pBdr>
        <w:top w:val="nil"/>
        <w:left w:val="nil"/>
        <w:bottom w:val="nil"/>
        <w:right w:val="nil"/>
        <w:between w:val="nil"/>
      </w:pBdr>
      <w:tabs>
        <w:tab w:val="center" w:pos="4419"/>
        <w:tab w:val="right" w:pos="8838"/>
      </w:tabs>
    </w:pPr>
  </w:p>
  <w:p w:rsidR="002C7188" w:rsidRDefault="002C7188">
    <w:pPr>
      <w:pBdr>
        <w:top w:val="nil"/>
        <w:left w:val="nil"/>
        <w:bottom w:val="nil"/>
        <w:right w:val="nil"/>
        <w:between w:val="nil"/>
      </w:pBdr>
      <w:tabs>
        <w:tab w:val="center" w:pos="4419"/>
        <w:tab w:val="right" w:pos="8838"/>
      </w:tabs>
    </w:pPr>
  </w:p>
  <w:p w:rsidR="002C7188" w:rsidRDefault="002C7188">
    <w:pPr>
      <w:pBdr>
        <w:top w:val="nil"/>
        <w:left w:val="nil"/>
        <w:bottom w:val="nil"/>
        <w:right w:val="nil"/>
        <w:between w:val="nil"/>
      </w:pBdr>
      <w:tabs>
        <w:tab w:val="center" w:pos="4419"/>
        <w:tab w:val="right" w:pos="8838"/>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88" w:rsidRDefault="00CC4A74">
    <w:pPr>
      <w:pBdr>
        <w:top w:val="nil"/>
        <w:left w:val="nil"/>
        <w:bottom w:val="nil"/>
        <w:right w:val="nil"/>
        <w:between w:val="nil"/>
      </w:pBdr>
      <w:tabs>
        <w:tab w:val="center" w:pos="4419"/>
        <w:tab w:val="right" w:pos="8838"/>
      </w:tabs>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9.05pt;height:25.9pt;rotation:315;z-index:-251658240;mso-position-horizontal:center;mso-position-horizontal-relative:margin;mso-position-vertical:center;mso-position-vertical-relative:margin" fillcolor="#e8eaed" stroked="f">
          <v:textpath style="font-family:&quot;&amp;quot&quot;;font-size:1pt;font-weight:bold" string="Proyecto de acta pendiente de aprobación de Comité."/>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A7C67"/>
    <w:multiLevelType w:val="multilevel"/>
    <w:tmpl w:val="851CF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E081B6D"/>
    <w:multiLevelType w:val="multilevel"/>
    <w:tmpl w:val="BC30F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0620414"/>
    <w:multiLevelType w:val="multilevel"/>
    <w:tmpl w:val="60E6AC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5781364E"/>
    <w:multiLevelType w:val="multilevel"/>
    <w:tmpl w:val="3C0046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nsid w:val="67283462"/>
    <w:multiLevelType w:val="multilevel"/>
    <w:tmpl w:val="9B48A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2C7188"/>
    <w:rsid w:val="002C7188"/>
    <w:rsid w:val="007C0687"/>
    <w:rsid w:val="00CC4A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anasarahi.aceves@guadalajara.gob.mx"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rMcBgsFEK5eV9Rdcwh5FJlfM6A==">CgMxLjAyDmgueWJvb2F2Ynd2eWtuOAByITFINGJCTGVKXzRoOUFFUkF2Z3VubWZ5LWtTWDBUV3piUQ==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2167</Words>
  <Characters>11920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Lopez Laura Fabiola</dc:creator>
  <cp:lastModifiedBy>Lopez Lopez Laura Fabiola</cp:lastModifiedBy>
  <cp:revision>2</cp:revision>
  <dcterms:created xsi:type="dcterms:W3CDTF">2026-05-18T19:59:00Z</dcterms:created>
  <dcterms:modified xsi:type="dcterms:W3CDTF">2026-05-18T19:59:00Z</dcterms:modified>
</cp:coreProperties>
</file>