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jc w:val="both"/>
        <w:rPr>
          <w:rFonts w:ascii="Arial" w:cs="Arial" w:eastAsia="Arial" w:hAnsi="Arial"/>
          <w:b w:val="1"/>
          <w:sz w:val="22"/>
          <w:szCs w:val="22"/>
        </w:rPr>
      </w:pPr>
      <w:r w:rsidDel="00000000" w:rsidR="00000000" w:rsidRPr="00000000">
        <w:rPr>
          <w:rtl w:val="0"/>
        </w:rPr>
      </w:r>
    </w:p>
    <w:tbl>
      <w:tblPr>
        <w:tblStyle w:val="Table1"/>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rHeight w:val="190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4">
            <w:pPr>
              <w:spacing w:after="20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MUNICIPIO DE GUADALAJARA</w:t>
            </w:r>
          </w:p>
          <w:p w:rsidR="00000000" w:rsidDel="00000000" w:rsidP="00000000" w:rsidRDefault="00000000" w:rsidRPr="00000000" w14:paraId="00000005">
            <w:pPr>
              <w:spacing w:after="20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COORDINACIÓN GENERAL DE COMBATE A LA DESIGUALDAD</w:t>
            </w:r>
          </w:p>
          <w:p w:rsidR="00000000" w:rsidDel="00000000" w:rsidP="00000000" w:rsidRDefault="00000000" w:rsidRPr="00000000" w14:paraId="00000006">
            <w:pPr>
              <w:spacing w:after="20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DIRECCIÓN DE PROGRAMAS SOCIALES MUNICIPALES</w:t>
            </w:r>
          </w:p>
          <w:p w:rsidR="00000000" w:rsidDel="00000000" w:rsidP="00000000" w:rsidRDefault="00000000" w:rsidRPr="00000000" w14:paraId="00000007">
            <w:pPr>
              <w:spacing w:after="200" w:lineRule="auto"/>
              <w:jc w:val="center"/>
              <w:rPr>
                <w:b w:val="1"/>
                <w:sz w:val="22"/>
                <w:szCs w:val="22"/>
              </w:rPr>
            </w:pPr>
            <w:r w:rsidDel="00000000" w:rsidR="00000000" w:rsidRPr="00000000">
              <w:rPr>
                <w:rFonts w:ascii="Arial" w:cs="Arial" w:eastAsia="Arial" w:hAnsi="Arial"/>
                <w:b w:val="1"/>
                <w:sz w:val="22"/>
                <w:szCs w:val="22"/>
                <w:rtl w:val="0"/>
              </w:rPr>
              <w:t xml:space="preserve">“GUARDIANES DE GUADALAJARA”</w:t>
            </w:r>
            <w:r w:rsidDel="00000000" w:rsidR="00000000" w:rsidRPr="00000000">
              <w:rPr>
                <w:rtl w:val="0"/>
              </w:rPr>
            </w:r>
          </w:p>
        </w:tc>
      </w:tr>
      <w:tr>
        <w:trPr>
          <w:cantSplit w:val="0"/>
          <w:trHeight w:val="1388.935546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spacing w:after="20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SEGUNDA SESIÓN ORDINARIA DEL COMITÉ DICTAMINADOR </w:t>
            </w:r>
          </w:p>
        </w:tc>
        <w:tc>
          <w:tcPr>
            <w:shd w:fill="auto" w:val="clear"/>
            <w:tcMar>
              <w:top w:w="100.0" w:type="dxa"/>
              <w:left w:w="100.0" w:type="dxa"/>
              <w:bottom w:w="100.0" w:type="dxa"/>
              <w:right w:w="100.0" w:type="dxa"/>
            </w:tcMar>
          </w:tcPr>
          <w:p w:rsidR="00000000" w:rsidDel="00000000" w:rsidP="00000000" w:rsidRDefault="00000000" w:rsidRPr="00000000" w14:paraId="0000000A">
            <w:pPr>
              <w:spacing w:after="20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ACTA 02</w:t>
            </w:r>
          </w:p>
          <w:p w:rsidR="00000000" w:rsidDel="00000000" w:rsidP="00000000" w:rsidRDefault="00000000" w:rsidRPr="00000000" w14:paraId="0000000B">
            <w:pPr>
              <w:spacing w:after="20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VERSIÓN ESTENOGRÁFICA</w:t>
            </w:r>
          </w:p>
          <w:p w:rsidR="00000000" w:rsidDel="00000000" w:rsidP="00000000" w:rsidRDefault="00000000" w:rsidRPr="00000000" w14:paraId="0000000C">
            <w:pPr>
              <w:spacing w:after="200" w:lineRule="auto"/>
              <w:jc w:val="both"/>
              <w:rPr>
                <w:b w:val="1"/>
                <w:sz w:val="22"/>
                <w:szCs w:val="22"/>
              </w:rPr>
            </w:pPr>
            <w:r w:rsidDel="00000000" w:rsidR="00000000" w:rsidRPr="00000000">
              <w:rPr>
                <w:rFonts w:ascii="Arial" w:cs="Arial" w:eastAsia="Arial" w:hAnsi="Arial"/>
                <w:b w:val="1"/>
                <w:sz w:val="22"/>
                <w:szCs w:val="22"/>
                <w:rtl w:val="0"/>
              </w:rPr>
              <w:t xml:space="preserve">FECHA: 21 DE MARZO DEL 2025</w:t>
            </w:r>
            <w:r w:rsidDel="00000000" w:rsidR="00000000" w:rsidRPr="00000000">
              <w:rPr>
                <w:rtl w:val="0"/>
              </w:rPr>
            </w:r>
          </w:p>
        </w:tc>
      </w:tr>
      <w:tr>
        <w:trPr>
          <w:cantSplit w:val="0"/>
          <w:trHeight w:val="3033"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D">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FUNDAMENTACIÓN JURÍDICA</w:t>
            </w:r>
          </w:p>
          <w:p w:rsidR="00000000" w:rsidDel="00000000" w:rsidP="00000000" w:rsidRDefault="00000000" w:rsidRPr="00000000" w14:paraId="0000000E">
            <w:pPr>
              <w:spacing w:after="200" w:line="276" w:lineRule="auto"/>
              <w:jc w:val="both"/>
              <w:rPr>
                <w:b w:val="1"/>
                <w:sz w:val="22"/>
                <w:szCs w:val="22"/>
              </w:rPr>
            </w:pPr>
            <w:r w:rsidDel="00000000" w:rsidR="00000000" w:rsidRPr="00000000">
              <w:rPr>
                <w:rFonts w:ascii="Arial" w:cs="Arial" w:eastAsia="Arial" w:hAnsi="Arial"/>
                <w:sz w:val="22"/>
                <w:szCs w:val="22"/>
                <w:rtl w:val="0"/>
              </w:rPr>
              <w:t xml:space="preserve">Con fundamento en el Decreto Municipal aprobado en sesión ordinaria del Ayuntamiento de Guadalajara celebrada el día 30 de enero de 2025, número D 13/12/2025 correspondiente a la iniciativa de decreto con dispensa de trámite de Verónica Delgadillo García, Presidenta Municipal, que autoriza las Reglas de Operación, tiene por objeto autorizar el programa denominado “Guardianes de Guadalajara” así como las Reglas de Operación para el Ejercicio Fiscal 2025 de las cuales en el apartado número 15.3, se prevé la creación del Comité Dictaminador así como sus generalidades.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0">
            <w:pPr>
              <w:spacing w:after="200"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ORDEN DEL DÍA</w:t>
            </w:r>
          </w:p>
          <w:p w:rsidR="00000000" w:rsidDel="00000000" w:rsidP="00000000" w:rsidRDefault="00000000" w:rsidRPr="00000000" w14:paraId="00000012">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Lista de asistencia y declaración de quórum legal;</w:t>
            </w:r>
          </w:p>
          <w:p w:rsidR="00000000" w:rsidDel="00000000" w:rsidP="00000000" w:rsidRDefault="00000000" w:rsidRPr="00000000" w14:paraId="00000013">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 Bienvenida;</w:t>
            </w:r>
          </w:p>
          <w:p w:rsidR="00000000" w:rsidDel="00000000" w:rsidP="00000000" w:rsidRDefault="00000000" w:rsidRPr="00000000" w14:paraId="00000014">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 Lectura y en su caso, aprobación del orden del día;</w:t>
            </w:r>
          </w:p>
          <w:p w:rsidR="00000000" w:rsidDel="00000000" w:rsidP="00000000" w:rsidRDefault="00000000" w:rsidRPr="00000000" w14:paraId="00000015">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 Presentación y análisis de las solicitudes recibidas durante la convocatoria abierta del programa;</w:t>
            </w:r>
          </w:p>
          <w:p w:rsidR="00000000" w:rsidDel="00000000" w:rsidP="00000000" w:rsidRDefault="00000000" w:rsidRPr="00000000" w14:paraId="00000016">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 Dictaminación del padrón de beneficiarios del ejercicio fiscal 2025;</w:t>
            </w:r>
          </w:p>
          <w:p w:rsidR="00000000" w:rsidDel="00000000" w:rsidP="00000000" w:rsidRDefault="00000000" w:rsidRPr="00000000" w14:paraId="00000017">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6° Aprobación de los formatos a utilizar para la ejecución de actividades;</w:t>
            </w:r>
          </w:p>
          <w:p w:rsidR="00000000" w:rsidDel="00000000" w:rsidP="00000000" w:rsidRDefault="00000000" w:rsidRPr="00000000" w14:paraId="00000018">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7° Asuntos Generales; </w:t>
            </w:r>
          </w:p>
          <w:p w:rsidR="00000000" w:rsidDel="00000000" w:rsidP="00000000" w:rsidRDefault="00000000" w:rsidRPr="00000000" w14:paraId="00000019">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8° Clausura de la sesión.</w:t>
            </w:r>
          </w:p>
        </w:tc>
      </w:tr>
      <w:tr>
        <w:trPr>
          <w:cantSplit w:val="0"/>
          <w:trHeight w:val="2148"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B">
            <w:pPr>
              <w:spacing w:after="200"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C">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ASISTENTES</w:t>
            </w:r>
          </w:p>
          <w:p w:rsidR="00000000" w:rsidDel="00000000" w:rsidP="00000000" w:rsidRDefault="00000000" w:rsidRPr="00000000" w14:paraId="0000001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Norma Angélica Aguirre Varela                                                        (PRESENTE)</w:t>
            </w:r>
          </w:p>
          <w:p w:rsidR="00000000" w:rsidDel="00000000" w:rsidP="00000000" w:rsidRDefault="00000000" w:rsidRPr="00000000" w14:paraId="0000001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Coordinador General de Combate a la Desigualdad</w:t>
            </w:r>
          </w:p>
          <w:p w:rsidR="00000000" w:rsidDel="00000000" w:rsidP="00000000" w:rsidRDefault="00000000" w:rsidRPr="00000000" w14:paraId="0000001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Presidente del Comité Dictaminador del Programa Social: </w:t>
            </w:r>
          </w:p>
          <w:p w:rsidR="00000000" w:rsidDel="00000000" w:rsidP="00000000" w:rsidRDefault="00000000" w:rsidRPr="00000000" w14:paraId="0000002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“Guardianes de Guadalajara”.</w:t>
            </w:r>
          </w:p>
          <w:p w:rsidR="00000000" w:rsidDel="00000000" w:rsidP="00000000" w:rsidRDefault="00000000" w:rsidRPr="00000000" w14:paraId="0000002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Marco Sebastián Ocegueda Sánchez.                                            (PRESENTE)                     </w:t>
            </w:r>
          </w:p>
          <w:p w:rsidR="00000000" w:rsidDel="00000000" w:rsidP="00000000" w:rsidRDefault="00000000" w:rsidRPr="00000000" w14:paraId="00000023">
            <w:pPr>
              <w:tabs>
                <w:tab w:val="left" w:leader="none" w:pos="6372"/>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Coordinador General de Cuidamos Guadalajara.</w:t>
            </w:r>
          </w:p>
          <w:p w:rsidR="00000000" w:rsidDel="00000000" w:rsidP="00000000" w:rsidRDefault="00000000" w:rsidRPr="00000000" w14:paraId="0000002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Juan Francisco Castellanos Horta                                                  (PRESENTE)</w:t>
            </w:r>
          </w:p>
          <w:p w:rsidR="00000000" w:rsidDel="00000000" w:rsidP="00000000" w:rsidRDefault="00000000" w:rsidRPr="00000000" w14:paraId="0000002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Director de Finanzas, en representación de Irlanda </w:t>
              <w:br w:type="textWrapping"/>
              <w:t xml:space="preserve">Baumbach Valencia, Tesorera Municipal.</w:t>
            </w:r>
          </w:p>
          <w:p w:rsidR="00000000" w:rsidDel="00000000" w:rsidP="00000000" w:rsidRDefault="00000000" w:rsidRPr="00000000" w14:paraId="0000002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Mario Alberto Espinosa Zaragoza.                                                  (PRESENTE)</w:t>
            </w:r>
          </w:p>
          <w:p w:rsidR="00000000" w:rsidDel="00000000" w:rsidP="00000000" w:rsidRDefault="00000000" w:rsidRPr="00000000" w14:paraId="0000002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Enlace Administrativo, que con base en las Reglas de </w:t>
              <w:br w:type="textWrapping"/>
              <w:t xml:space="preserve">Operación en el numeral 3  Unidad ejecutora del gasto y </w:t>
              <w:br w:type="textWrapping"/>
              <w:t xml:space="preserve">15.1 de la Entrega del apoyo, se determina corresponde </w:t>
              <w:br w:type="textWrapping"/>
              <w:t xml:space="preserve">a la Coordinación General de Combate a la Desigualdad.</w:t>
            </w:r>
          </w:p>
          <w:p w:rsidR="00000000" w:rsidDel="00000000" w:rsidP="00000000" w:rsidRDefault="00000000" w:rsidRPr="00000000" w14:paraId="0000002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Itzel Vázquez Camarena                                                                 (PRESENTE)</w:t>
            </w:r>
          </w:p>
          <w:p w:rsidR="00000000" w:rsidDel="00000000" w:rsidP="00000000" w:rsidRDefault="00000000" w:rsidRPr="00000000" w14:paraId="0000002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Titular del Programa Social “Guardianes de Guadalajara”.</w:t>
            </w:r>
          </w:p>
        </w:tc>
      </w:tr>
      <w:tr>
        <w:trPr>
          <w:cantSplit w:val="0"/>
          <w:trHeight w:val="2148"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F">
            <w:pPr>
              <w:spacing w:after="200" w:line="276" w:lineRule="auto"/>
              <w:jc w:val="both"/>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31">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2">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3">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VERSIÓN ESTENOGRÁFICA</w:t>
      </w:r>
    </w:p>
    <w:p w:rsidR="00000000" w:rsidDel="00000000" w:rsidP="00000000" w:rsidRDefault="00000000" w:rsidRPr="00000000" w14:paraId="00000034">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Guadalajara, Jalisco, el día 21 veintiuno del mes de marzo del año 2025 dos mil veinticinco, reunidos en la oficina de la persona titular de la Coordinación General de Combate a la Desigualdad ubicada en Avenida 5 cinco de febrero número 249 doscientos cuarenta y nueve, de la colonia Las Conchas, en esta ciudad, a las 16:45 dieciséis horas con cuarenta y cinco minutos concurren los titulares y representantes de las dependencias citadas a la celebración de la Segunda Sesión Ordinaria del Comité Dictaminador del Programa Social Guardianes de Guadalajara, presidido por la Lic. Norma Angélica Aguirre Varela, para efecto de lo ordenado en el apartado 15.3 de las Reglas de Operación del Programa en comento conforme a lo aprobado en el Decreto Municipal de la sesión ordinaria del Ayuntamiento de Guadalajara celebrada el día 30 de enero de 2025, número D 13/12/2025.</w:t>
      </w:r>
    </w:p>
    <w:p w:rsidR="00000000" w:rsidDel="00000000" w:rsidP="00000000" w:rsidRDefault="00000000" w:rsidRPr="00000000" w14:paraId="00000036">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Primer Punto.-</w:t>
      </w:r>
    </w:p>
    <w:p w:rsidR="00000000" w:rsidDel="00000000" w:rsidP="00000000" w:rsidRDefault="00000000" w:rsidRPr="00000000" w14:paraId="00000039">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Buenas tardes, agradezco su asistencia a la segunda sesión del Comité Dictaminador del Programa Guardianes de Guadalajara; y siendo las 16:46 dieciséis horas con cuarenta y seis minutos del día 21 veintiuno de marzo del 2025 dos mil veinticinco damos inicio a los trabajos de este Comité.</w:t>
      </w:r>
    </w:p>
    <w:p w:rsidR="00000000" w:rsidDel="00000000" w:rsidP="00000000" w:rsidRDefault="00000000" w:rsidRPr="00000000" w14:paraId="0000003A">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continuar, le solicitó a la Secretaria Técnica, proceda a dar lectura a lista de Asistencia para verificar quórum legal.</w:t>
      </w:r>
    </w:p>
    <w:p w:rsidR="00000000" w:rsidDel="00000000" w:rsidP="00000000" w:rsidRDefault="00000000" w:rsidRPr="00000000" w14:paraId="0000003B">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C">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Secretaria Técnica Itzel Vázquez Camarena:</w:t>
      </w:r>
      <w:r w:rsidDel="00000000" w:rsidR="00000000" w:rsidRPr="00000000">
        <w:rPr>
          <w:rFonts w:ascii="Arial" w:cs="Arial" w:eastAsia="Arial" w:hAnsi="Arial"/>
          <w:sz w:val="22"/>
          <w:szCs w:val="22"/>
          <w:rtl w:val="0"/>
        </w:rPr>
        <w:t xml:space="preserve"> Buen día, como lo indica la presidenta, procederé a tomar lista de asistencia de las y los miembros de este Comité:</w:t>
      </w:r>
    </w:p>
    <w:p w:rsidR="00000000" w:rsidDel="00000000" w:rsidP="00000000" w:rsidRDefault="00000000" w:rsidRPr="00000000" w14:paraId="0000003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Norma Angélica Aguirre Varela                                                        (PRESENTE)</w:t>
      </w:r>
    </w:p>
    <w:p w:rsidR="00000000" w:rsidDel="00000000" w:rsidP="00000000" w:rsidRDefault="00000000" w:rsidRPr="00000000" w14:paraId="0000003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Coordinador General de Combate a la Desigualdad</w:t>
      </w:r>
    </w:p>
    <w:p w:rsidR="00000000" w:rsidDel="00000000" w:rsidP="00000000" w:rsidRDefault="00000000" w:rsidRPr="00000000" w14:paraId="0000003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Presidente del Comité Dictaminador del Programa Social: </w:t>
      </w:r>
    </w:p>
    <w:p w:rsidR="00000000" w:rsidDel="00000000" w:rsidP="00000000" w:rsidRDefault="00000000" w:rsidRPr="00000000" w14:paraId="0000004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“Guardianes de Guadalajara”.</w:t>
      </w:r>
    </w:p>
    <w:p w:rsidR="00000000" w:rsidDel="00000000" w:rsidP="00000000" w:rsidRDefault="00000000" w:rsidRPr="00000000" w14:paraId="0000004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Marco Sebastián Ocegueda Sánchez.                                            (PRESENTE)                     </w:t>
      </w:r>
    </w:p>
    <w:p w:rsidR="00000000" w:rsidDel="00000000" w:rsidP="00000000" w:rsidRDefault="00000000" w:rsidRPr="00000000" w14:paraId="00000043">
      <w:pPr>
        <w:tabs>
          <w:tab w:val="left" w:leader="none" w:pos="6372"/>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Coordinador General de Cuidamos Guadalajara.</w:t>
      </w:r>
    </w:p>
    <w:p w:rsidR="00000000" w:rsidDel="00000000" w:rsidP="00000000" w:rsidRDefault="00000000" w:rsidRPr="00000000" w14:paraId="0000004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Juan Francisco Castellanos Horta                                                  (PRESENTE)</w:t>
      </w:r>
    </w:p>
    <w:p w:rsidR="00000000" w:rsidDel="00000000" w:rsidP="00000000" w:rsidRDefault="00000000" w:rsidRPr="00000000" w14:paraId="0000004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Director de Finanzas, en representación de Irlanda </w:t>
        <w:br w:type="textWrapping"/>
        <w:t xml:space="preserve">Baumbach Valencia, Tesorera Municipal.</w:t>
      </w:r>
    </w:p>
    <w:p w:rsidR="00000000" w:rsidDel="00000000" w:rsidP="00000000" w:rsidRDefault="00000000" w:rsidRPr="00000000" w14:paraId="0000004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Mario Alberto Espinosa Zaragoza.                                                  (PRESENTE)</w:t>
      </w:r>
    </w:p>
    <w:p w:rsidR="00000000" w:rsidDel="00000000" w:rsidP="00000000" w:rsidRDefault="00000000" w:rsidRPr="00000000" w14:paraId="00000049">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Enlace Administrativo, que con base en las Reglas de </w:t>
        <w:br w:type="textWrapping"/>
        <w:t xml:space="preserve">Operación en el numeral 3  Unidad ejecutora del gasto y </w:t>
        <w:br w:type="textWrapping"/>
        <w:t xml:space="preserve">15.1 de la Entrega del apoyo, se determina corresponde </w:t>
        <w:br w:type="textWrapping"/>
        <w:t xml:space="preserve">a la Coordinación General de Combate a la Desigualdad.</w:t>
      </w:r>
    </w:p>
    <w:p w:rsidR="00000000" w:rsidDel="00000000" w:rsidP="00000000" w:rsidRDefault="00000000" w:rsidRPr="00000000" w14:paraId="0000004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Itzel Vázquez Camarena                                                                 (PRESENTE)</w:t>
      </w:r>
    </w:p>
    <w:p w:rsidR="00000000" w:rsidDel="00000000" w:rsidP="00000000" w:rsidRDefault="00000000" w:rsidRPr="00000000" w14:paraId="0000004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Titular del Programa Social “Guardianes de Guadalajara”.</w:t>
      </w:r>
    </w:p>
    <w:p w:rsidR="00000000" w:rsidDel="00000000" w:rsidP="00000000" w:rsidRDefault="00000000" w:rsidRPr="00000000" w14:paraId="0000004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Doy cuenta de 5 de 5 integrantes del comité.</w:t>
      </w:r>
    </w:p>
    <w:p w:rsidR="00000000" w:rsidDel="00000000" w:rsidP="00000000" w:rsidRDefault="00000000" w:rsidRPr="00000000" w14:paraId="0000004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 cuánto.</w:t>
        <w:tab/>
      </w:r>
    </w:p>
    <w:p w:rsidR="00000000" w:rsidDel="00000000" w:rsidP="00000000" w:rsidRDefault="00000000" w:rsidRPr="00000000" w14:paraId="0000005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w:t>
      </w:r>
      <w:r w:rsidDel="00000000" w:rsidR="00000000" w:rsidRPr="00000000">
        <w:rPr>
          <w:rFonts w:ascii="Arial" w:cs="Arial" w:eastAsia="Arial" w:hAnsi="Arial"/>
          <w:sz w:val="22"/>
          <w:szCs w:val="22"/>
          <w:rtl w:val="0"/>
        </w:rPr>
        <w:t xml:space="preserve"> En virtud de la asistencia, el comité cuenta con quórum reglamentario para sesionar y queda iniciada la sesión del Comité  del Programa “Guardianes de Guadalajara”, y; </w:t>
        <w:tab/>
        <w:tab/>
      </w:r>
    </w:p>
    <w:p w:rsidR="00000000" w:rsidDel="00000000" w:rsidP="00000000" w:rsidRDefault="00000000" w:rsidRPr="00000000" w14:paraId="00000052">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Segundo Punto.-</w:t>
      </w:r>
    </w:p>
    <w:p w:rsidR="00000000" w:rsidDel="00000000" w:rsidP="00000000" w:rsidRDefault="00000000" w:rsidRPr="00000000" w14:paraId="00000053">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Doy la Bienvenida a todos los integrantes del comité y personas que nos acompañan.</w:t>
        <w:tab/>
      </w:r>
      <w:r w:rsidDel="00000000" w:rsidR="00000000" w:rsidRPr="00000000">
        <w:rPr>
          <w:rtl w:val="0"/>
        </w:rPr>
      </w:r>
    </w:p>
    <w:p w:rsidR="00000000" w:rsidDel="00000000" w:rsidP="00000000" w:rsidRDefault="00000000" w:rsidRPr="00000000" w14:paraId="00000054">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Tercer Punto.-</w:t>
      </w:r>
    </w:p>
    <w:p w:rsidR="00000000" w:rsidDel="00000000" w:rsidP="00000000" w:rsidRDefault="00000000" w:rsidRPr="00000000" w14:paraId="00000055">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En el desarrollo del TERCER punto, tenemos la Lectura, y en su caso, aprobación del Orden del día propuesto, le pido a la Secretaría Técnica haga uso de la voz. </w:t>
      </w:r>
    </w:p>
    <w:p w:rsidR="00000000" w:rsidDel="00000000" w:rsidP="00000000" w:rsidRDefault="00000000" w:rsidRPr="00000000" w14:paraId="00000056">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Secretaria Técnica Itzel Vázquez Camarena:</w:t>
      </w:r>
      <w:r w:rsidDel="00000000" w:rsidR="00000000" w:rsidRPr="00000000">
        <w:rPr>
          <w:rFonts w:ascii="Arial" w:cs="Arial" w:eastAsia="Arial" w:hAnsi="Arial"/>
          <w:sz w:val="22"/>
          <w:szCs w:val="22"/>
          <w:rtl w:val="0"/>
        </w:rPr>
        <w:t xml:space="preserve"> Para esta sesión, se propone el siguiente orden del día:</w:t>
      </w:r>
    </w:p>
    <w:p w:rsidR="00000000" w:rsidDel="00000000" w:rsidP="00000000" w:rsidRDefault="00000000" w:rsidRPr="00000000" w14:paraId="00000057">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ORDEN DEL DÍA</w:t>
      </w:r>
    </w:p>
    <w:p w:rsidR="00000000" w:rsidDel="00000000" w:rsidP="00000000" w:rsidRDefault="00000000" w:rsidRPr="00000000" w14:paraId="00000058">
      <w:pPr>
        <w:numPr>
          <w:ilvl w:val="0"/>
          <w:numId w:val="1"/>
        </w:numPr>
        <w:spacing w:line="276" w:lineRule="auto"/>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Lista de asistencia y declaración del quórum legal.</w:t>
      </w:r>
    </w:p>
    <w:p w:rsidR="00000000" w:rsidDel="00000000" w:rsidP="00000000" w:rsidRDefault="00000000" w:rsidRPr="00000000" w14:paraId="00000059">
      <w:pPr>
        <w:numPr>
          <w:ilvl w:val="0"/>
          <w:numId w:val="1"/>
        </w:numPr>
        <w:spacing w:line="276" w:lineRule="auto"/>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Bienvenida.</w:t>
      </w:r>
    </w:p>
    <w:p w:rsidR="00000000" w:rsidDel="00000000" w:rsidP="00000000" w:rsidRDefault="00000000" w:rsidRPr="00000000" w14:paraId="0000005A">
      <w:pPr>
        <w:numPr>
          <w:ilvl w:val="0"/>
          <w:numId w:val="1"/>
        </w:numPr>
        <w:spacing w:line="276" w:lineRule="auto"/>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Lectura y en su caso, aprobación del Orden del Día.</w:t>
      </w:r>
    </w:p>
    <w:p w:rsidR="00000000" w:rsidDel="00000000" w:rsidP="00000000" w:rsidRDefault="00000000" w:rsidRPr="00000000" w14:paraId="0000005B">
      <w:pPr>
        <w:numPr>
          <w:ilvl w:val="0"/>
          <w:numId w:val="1"/>
        </w:numPr>
        <w:spacing w:line="276" w:lineRule="auto"/>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Presentación y análisis de las solicitudes recibidas durante la convocatoria abierta del programa.</w:t>
      </w:r>
    </w:p>
    <w:p w:rsidR="00000000" w:rsidDel="00000000" w:rsidP="00000000" w:rsidRDefault="00000000" w:rsidRPr="00000000" w14:paraId="0000005C">
      <w:pPr>
        <w:numPr>
          <w:ilvl w:val="0"/>
          <w:numId w:val="1"/>
        </w:numPr>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Dictaminación del padrón de beneficiarios del ejercicio fiscal 2025.</w:t>
      </w:r>
    </w:p>
    <w:p w:rsidR="00000000" w:rsidDel="00000000" w:rsidP="00000000" w:rsidRDefault="00000000" w:rsidRPr="00000000" w14:paraId="0000005D">
      <w:pPr>
        <w:numPr>
          <w:ilvl w:val="0"/>
          <w:numId w:val="1"/>
        </w:numPr>
        <w:spacing w:line="276" w:lineRule="auto"/>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Aprobación de los formatos a utilizar para la ejecución de actividades.</w:t>
      </w:r>
    </w:p>
    <w:p w:rsidR="00000000" w:rsidDel="00000000" w:rsidP="00000000" w:rsidRDefault="00000000" w:rsidRPr="00000000" w14:paraId="0000005E">
      <w:pPr>
        <w:numPr>
          <w:ilvl w:val="0"/>
          <w:numId w:val="1"/>
        </w:numPr>
        <w:spacing w:line="276" w:lineRule="auto"/>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Asuntos Generales.</w:t>
      </w:r>
    </w:p>
    <w:p w:rsidR="00000000" w:rsidDel="00000000" w:rsidP="00000000" w:rsidRDefault="00000000" w:rsidRPr="00000000" w14:paraId="0000005F">
      <w:pPr>
        <w:numPr>
          <w:ilvl w:val="0"/>
          <w:numId w:val="1"/>
        </w:numPr>
        <w:spacing w:after="200" w:line="276" w:lineRule="auto"/>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Clausura de la sesión.</w:t>
      </w:r>
    </w:p>
    <w:p w:rsidR="00000000" w:rsidDel="00000000" w:rsidP="00000000" w:rsidRDefault="00000000" w:rsidRPr="00000000" w14:paraId="00000060">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w:t>
      </w:r>
      <w:r w:rsidDel="00000000" w:rsidR="00000000" w:rsidRPr="00000000">
        <w:rPr>
          <w:rFonts w:ascii="Arial" w:cs="Arial" w:eastAsia="Arial" w:hAnsi="Arial"/>
          <w:sz w:val="22"/>
          <w:szCs w:val="22"/>
          <w:rtl w:val="0"/>
        </w:rPr>
        <w:t xml:space="preserve"> Bien, les pregunto ¿Es de aprobarse el orden del día propuesto? Favor de manifestarlo levantando su mano.</w:t>
      </w:r>
    </w:p>
    <w:p w:rsidR="00000000" w:rsidDel="00000000" w:rsidP="00000000" w:rsidRDefault="00000000" w:rsidRPr="00000000" w14:paraId="00000061">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Votación: (Unánime)</w:t>
      </w:r>
    </w:p>
    <w:p w:rsidR="00000000" w:rsidDel="00000000" w:rsidP="00000000" w:rsidRDefault="00000000" w:rsidRPr="00000000" w14:paraId="00000062">
      <w:pPr>
        <w:spacing w:after="200" w:line="276" w:lineRule="auto"/>
        <w:jc w:val="both"/>
        <w:rPr>
          <w:rFonts w:ascii="Arial" w:cs="Arial" w:eastAsia="Arial" w:hAnsi="Arial"/>
          <w:sz w:val="22"/>
          <w:szCs w:val="22"/>
          <w:shd w:fill="f9f9f9" w:val="clear"/>
        </w:rPr>
      </w:pPr>
      <w:r w:rsidDel="00000000" w:rsidR="00000000" w:rsidRPr="00000000">
        <w:rPr>
          <w:rFonts w:ascii="Arial" w:cs="Arial" w:eastAsia="Arial" w:hAnsi="Arial"/>
          <w:b w:val="1"/>
          <w:sz w:val="22"/>
          <w:szCs w:val="22"/>
          <w:rtl w:val="0"/>
        </w:rPr>
        <w:t xml:space="preserve">Acuerdo: Aprobado por unanimidad</w:t>
      </w:r>
      <w:r w:rsidDel="00000000" w:rsidR="00000000" w:rsidRPr="00000000">
        <w:rPr>
          <w:rtl w:val="0"/>
        </w:rPr>
      </w:r>
    </w:p>
    <w:p w:rsidR="00000000" w:rsidDel="00000000" w:rsidP="00000000" w:rsidRDefault="00000000" w:rsidRPr="00000000" w14:paraId="00000063">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Cuarto Punto</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64">
      <w:pPr>
        <w:shd w:fill="ffffff" w:val="clear"/>
        <w:spacing w:after="240" w:befor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En el CUARTO punto del orden del día instruyo a la secretaria técnica para que haga la presentación y análisis de las solicitudes recibidas durante la convocatoria abierta del programa.</w:t>
      </w:r>
    </w:p>
    <w:p w:rsidR="00000000" w:rsidDel="00000000" w:rsidP="00000000" w:rsidRDefault="00000000" w:rsidRPr="00000000" w14:paraId="00000065">
      <w:pPr>
        <w:shd w:fill="ffffff" w:val="clea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shd w:fill="ffffff" w:val="clear"/>
        <w:spacing w:after="240" w:befor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Secretaria Técnica Itzel Vázquez Camarena: </w:t>
      </w:r>
    </w:p>
    <w:p w:rsidR="00000000" w:rsidDel="00000000" w:rsidP="00000000" w:rsidRDefault="00000000" w:rsidRPr="00000000" w14:paraId="00000068">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Gracias Presidenta, en este momento se pone a vista los expedientes integrados para proceder a la presentación y análisis de las solicitudes recibidas durante la convocatoria abierta de este programa social, se da cuenta de la recepción de 222 registros presenciales y una solicitud vía correo electrónico a la cual se dio respuesta notificándole la fecha y hora para realizar su entrevista, el ciudadano no compareció a dicha cita por lo que vía correo electrónico se le contactó en una segunda ocasión dando aviso de su inasistencia la cual impedía proseguir con su registro,  no se obtuvo respuesta por su parte, por lo que únicamente damos cuenta de 222 folios registrados.</w:t>
      </w:r>
    </w:p>
    <w:p w:rsidR="00000000" w:rsidDel="00000000" w:rsidP="00000000" w:rsidRDefault="00000000" w:rsidRPr="00000000" w14:paraId="00000069">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A">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Ahora bien, en apego a las Reglas de Operación de este Programa Social, se establecen como criterios de elegibilidad y requisitos acreditar la personalidad y la residencia en Guadalajara, como documentación se solicitó en la convocatoria que los interesados en participar presentarán:</w:t>
      </w:r>
    </w:p>
    <w:p w:rsidR="00000000" w:rsidDel="00000000" w:rsidP="00000000" w:rsidRDefault="00000000" w:rsidRPr="00000000" w14:paraId="0000006B">
      <w:pPr>
        <w:numPr>
          <w:ilvl w:val="0"/>
          <w:numId w:val="2"/>
        </w:numPr>
        <w:spacing w:after="0" w:afterAutospacing="0" w:before="240"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Copia fiel y legible de la Identificación oficial vigente (INE o Pasaporte). </w:t>
      </w:r>
    </w:p>
    <w:p w:rsidR="00000000" w:rsidDel="00000000" w:rsidP="00000000" w:rsidRDefault="00000000" w:rsidRPr="00000000" w14:paraId="0000006C">
      <w:pPr>
        <w:numPr>
          <w:ilvl w:val="0"/>
          <w:numId w:val="2"/>
        </w:numPr>
        <w:spacing w:after="0" w:afterAutospacing="0" w:before="0" w:beforeAutospacing="0"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Clave Única de Registro de Población (CURP).</w:t>
      </w:r>
    </w:p>
    <w:p w:rsidR="00000000" w:rsidDel="00000000" w:rsidP="00000000" w:rsidRDefault="00000000" w:rsidRPr="00000000" w14:paraId="0000006D">
      <w:pPr>
        <w:numPr>
          <w:ilvl w:val="0"/>
          <w:numId w:val="2"/>
        </w:numPr>
        <w:spacing w:after="240" w:before="0" w:beforeAutospacing="0"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Copia fiel y legible del Comprobante de domicilio actual de Guadalajara no mayor a tres meses de expedido (Servicio de teléfono fijo o Internet, CFE). </w:t>
      </w:r>
    </w:p>
    <w:p w:rsidR="00000000" w:rsidDel="00000000" w:rsidP="00000000" w:rsidRDefault="00000000" w:rsidRPr="00000000" w14:paraId="0000006E">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De los 222 registros, 221 cumplieron a cabalidad con ello, sin embargo, el solicitante con folio número 033 presentó como identificación oficial una copia del documento que en la parte superior se lee “RESIDENTE PERMANENTE”, expedido por la Oficina de Representación en Jalisco del Instituto Nacional de Migración de la Secretaría de Gobernación de los Estados Unidos Mexicanos con fecha 18 de marzo de 2023, así también exhibe una copia de un documento denominado “Documento de Identidad y Viaje” expedido por la Secretaría de Relaciones Exteriores de los Estados Unidos Mexicanos en la ciudad de México, aunado, a lo anterior,  exhibe la Constancia de la Clave Única de Registro de Población para Personas Extranjeras. </w:t>
      </w:r>
    </w:p>
    <w:p w:rsidR="00000000" w:rsidDel="00000000" w:rsidP="00000000" w:rsidRDefault="00000000" w:rsidRPr="00000000" w14:paraId="0000006F">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virtud de no ser estos los documentos expresamente establecidos en la convocatoria, sin embargo al priorizar el principio de no discriminación y ser un programa social que pretende dictaminar a personas en situación de vulnerabilidad, se pone a su consideración previo a la exposición del ranking que cuantifica los perfiles, el que este Comité Dictaminador, con base en la facultad que se le confiere en el apartado 15.3 de las Reglas de Operación  para dictaminar casos extraordinarios o no previstos, si el solicitante puede ser considerado como elegible en virtud de los documentos que exhibe.</w:t>
      </w:r>
    </w:p>
    <w:p w:rsidR="00000000" w:rsidDel="00000000" w:rsidP="00000000" w:rsidRDefault="00000000" w:rsidRPr="00000000" w14:paraId="00000071">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2">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Por lo cual pregunto a todos los integrantes del comité si es de aprobarse que el solicitante con folio 033 sea considerado como elegible para pasar a la fase de evaluación de su perfil.</w:t>
      </w:r>
    </w:p>
    <w:p w:rsidR="00000000" w:rsidDel="00000000" w:rsidP="00000000" w:rsidRDefault="00000000" w:rsidRPr="00000000" w14:paraId="0000007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Favor de manifestarlo levantando su mano. </w:t>
      </w:r>
    </w:p>
    <w:p w:rsidR="00000000" w:rsidDel="00000000" w:rsidP="00000000" w:rsidRDefault="00000000" w:rsidRPr="00000000" w14:paraId="0000007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Votación: (Unánime)</w:t>
      </w:r>
    </w:p>
    <w:p w:rsidR="00000000" w:rsidDel="00000000" w:rsidP="00000000" w:rsidRDefault="00000000" w:rsidRPr="00000000" w14:paraId="00000077">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Acuerdo: Aprobado por unanimidad</w:t>
      </w:r>
      <w:r w:rsidDel="00000000" w:rsidR="00000000" w:rsidRPr="00000000">
        <w:rPr>
          <w:rtl w:val="0"/>
        </w:rPr>
      </w:r>
    </w:p>
    <w:p w:rsidR="00000000" w:rsidDel="00000000" w:rsidP="00000000" w:rsidRDefault="00000000" w:rsidRPr="00000000" w14:paraId="0000007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Le solicito a la Secretaria Técnica continuar.</w:t>
      </w:r>
    </w:p>
    <w:p w:rsidR="00000000" w:rsidDel="00000000" w:rsidP="00000000" w:rsidRDefault="00000000" w:rsidRPr="00000000" w14:paraId="0000007A">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B">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Secretaria Técnica Itzel Vázquez Camarena: </w:t>
      </w:r>
      <w:r w:rsidDel="00000000" w:rsidR="00000000" w:rsidRPr="00000000">
        <w:rPr>
          <w:rFonts w:ascii="Arial" w:cs="Arial" w:eastAsia="Arial" w:hAnsi="Arial"/>
          <w:sz w:val="22"/>
          <w:szCs w:val="22"/>
          <w:rtl w:val="0"/>
        </w:rPr>
        <w:t xml:space="preserve">Claro que sí Presidenta, retomando lo que establece el apartado 12.</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Criterios de selección. De las reglas de operación, donde se estipula que habiendo finalizado el tiempo de convocatoria y recepción de documentos, la Jefatura del programa social revisará de manera detallada las solicitudes aplicadas. </w:t>
      </w:r>
    </w:p>
    <w:p w:rsidR="00000000" w:rsidDel="00000000" w:rsidP="00000000" w:rsidRDefault="00000000" w:rsidRPr="00000000" w14:paraId="0000007C">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Las personas que completen exitosamente su registro serán evaluadas en función de su perfil y la entrevista, y podrán ser elegidas en virtud de la carencia social y la idoneidad de su perfil por el comité dictaminador, es por ello que este formato de ranking contempla un vaciado de datos que pudieran ser cuantificables en este análisis para evitar la arbitrariedad en los criterios de selección, tenemos la captura de los folios, los nombres y el registro de los documentos entregados que dan cuenta del cumplimiento de los criterios de elegibilidad, así como la aplicación de su estudio socioeconómico, posterior a ello una columna donde se registra con cuántos de los supuestos de vulnerabilidad se sienten identificados, la siguiente columna es el vaciado de las calificaciones obtenidas en la dinámica  con una conversión a puntos y no porcentual como está contemplado en el formato, la siguiente columna es la capturada en cantidad de las competencias que fueron posibles identificar en la entrevista y como última columna, la suma de las anteriores, lo que nos da como resultado una lista ordenada de acuerdo con la calificación obtenida. </w:t>
      </w:r>
    </w:p>
    <w:p w:rsidR="00000000" w:rsidDel="00000000" w:rsidP="00000000" w:rsidRDefault="00000000" w:rsidRPr="00000000" w14:paraId="0000007E">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virtud de lo establecido en las ROP, el padrón de beneficiarios, se podrá conformar por 187 personas, por lo que se propone que sea en este orden de la fila 2 a la 188 de este formato de excel, siendo los siguientes:</w:t>
      </w:r>
    </w:p>
    <w:p w:rsidR="00000000" w:rsidDel="00000000" w:rsidP="00000000" w:rsidRDefault="00000000" w:rsidRPr="00000000" w14:paraId="0000008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2">
      <w:pPr>
        <w:jc w:val="both"/>
        <w:rPr>
          <w:rFonts w:ascii="Arial" w:cs="Arial" w:eastAsia="Arial" w:hAnsi="Arial"/>
          <w:sz w:val="22"/>
          <w:szCs w:val="22"/>
        </w:rPr>
      </w:pPr>
      <w:r w:rsidDel="00000000" w:rsidR="00000000" w:rsidRPr="00000000">
        <w:rPr>
          <w:rtl w:val="0"/>
        </w:rPr>
      </w:r>
    </w:p>
    <w:tbl>
      <w:tblPr>
        <w:tblStyle w:val="Table2"/>
        <w:tblpPr w:leftFromText="180" w:rightFromText="180" w:topFromText="180" w:bottomFromText="180" w:vertAnchor="text" w:horzAnchor="text" w:tblpX="2484.0000000000005" w:tblpY="0"/>
        <w:tblW w:w="46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95"/>
        <w:tblGridChange w:id="0">
          <w:tblGrid>
            <w:gridCol w:w="4695"/>
          </w:tblGrid>
        </w:tblGridChange>
      </w:tblGrid>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83">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DOMINGUEZ PEREZ SARA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84">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HERNANDEZ LOPEZ MARIA ANGELICA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85">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CARRILLO RODRÍGUEZ IRMA IVETTE</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86">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LOPEZ VELAZCO JOSÉ MARTÍN</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87">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CERVANTES BRISEÑO MARIA DE LOURDES</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88">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CASTELLANOS JUAREZ NANCY ELIZABETH</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89">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CORONA AYALA EVERARDO SANTIAGO</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08A">
            <w:pPr>
              <w:widowControl w:val="0"/>
              <w:spacing w:line="276" w:lineRule="auto"/>
              <w:ind w:left="-8840" w:right="-88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GONZALEZ CEVALLOS VERONICA GUADALUPE</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8B">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GONZALEZ JIMENEZ VIRGINIA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8C">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HERNANDEZ LOPEZ JUAN CARLOS</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8D">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SOLIMAN GUTIERREZ LISSET JANANI</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8E">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CHARLES DE LEON JOSE LUIS</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8F">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HERNANDEZ JIMENEZ CARLOS EDUARDO</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90">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NUÑEZ BERNACHE ISRAEL</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91">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MARTINEZ LLAMAS ROSA ELIA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92">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MATA PESQUEDA ROSALBA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93">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FUENTES LOPEZ FATIMA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94">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DIAZ CANDELARIO MARTHA FILOMENA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95">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FRANCO ROJAS CIRILA JENOVEVA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96">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MARTINEZ OROZCO PEDRO BENJAMIN</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97">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RODRIGUEZ ROMERO ANTONIO</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98">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ALVAREZ BRIONES ARTURO JAVIER</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99">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GARCIA HERNANDEZ JOSE MARIA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9A">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ORTEGA GONZALEZ SUNDURY ESMERALDA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9B">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RUIZ SALAZAR MARIA AURORA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9C">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CORDOVA SIERRA AXEL AFAD</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9D">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LOMELI GONZALEZ MAYRA YANETH</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9E">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REYES RODRIGUEZ XOCHITL ELISIA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9F">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RIVERO GARCIA ANDREA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A0">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VILLA AVILA MARICELA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A1">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ALMANZA RICO ANA BERTHA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A2">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CERVANTES PORTILLO PAULINA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A3">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CORTES AVILA LINDA ELSY</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A4">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GONZALEZ ROMERO JUAN ANTONIO</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A5">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GUTIERREZ GOMEZ OLGA LIDIA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A6">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JUAREZ HERNANDEZ JOSE LUIS</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A7">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LOPEZ PARTIDA TERESA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A8">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MADERO PELAYO ROSA MARIA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A9">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MONJARAZ GALINDO JUAN PABLO</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AA">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MORENO GAMA DAVID ENRIQUE</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AB">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NUÑEZ FIGUEROA NORMA ANGELICA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AC">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PEREZ FAJARDO DALIA ANETH</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AD">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DIAZ CARDONA MIGUEL</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AE">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LOPEZ BEAS ADRIANA LIZBETH</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AF">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CURIEL DIAZ INGRID ITZEL</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B0">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LOPEZ CARO MARIA GUADALUPE</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B1">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MACIAS AMEZCUA LUZ ANGELICA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B2">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PEREZ ZENTENO SELENE CRISTAL</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B3">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RAMIREZ GARCIA JOSE AGUSTIN</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B4">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VEGA MEDINA RAUL ALEJANDRO</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B5">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CARRANZA VILLALOBOS STEPHANIE YESENIA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B6">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 LA CRUZ RANGEL ATZIRI ZITLALLY</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B7">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FARIAS ROMO MARIA ISABEL</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B8">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GOMEZ SOTELO MARCELINO EMILIANO</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B9">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JAUREGUI JUAREZ MIDORI DEL PILAR</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BA">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JIMENEZ FIGUEROA ALMA GRACIELA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BB">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MERCADO MORALES ARMANDO</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BC">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ZAPIEN ROSAS MARTHA EUGENIA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BD">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QUINTERO LOPEZ RICARDO</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BE">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ROMO MENDOZA JOSÉ CLEMENTE</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BF">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SANCHEZ CUEVAS NESTOR URIEL</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C0">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CALDERON VEGA OMAR ALEJANDRO</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C1">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CAMARENA PACHECO JONATHAN DAVID</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C2">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DELGADO IÑIGUEZ HUGO JAVIHT</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C3">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NARANJO LUQUIN GABRIEL</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C4">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SILVA AVALOS JESUS RAMON</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C5">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TERRONES JUAREZ CITLALLI THAIAN</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C6">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ALONSO MORALES MANUEL</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C7">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DELGADILLO NAVA VICTORIA HORTENCIA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C8">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MENDOZA AGUILAR NAHUM NICOLAS</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C9">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ORTEGA CORONADO CINDY MIRIAM</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CA">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ORTEGA LOPEZ PAOLA DENISSE</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CB">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RIZO HERNANDEZ MAYRA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CC">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VAZQUEZ HERNANDEZ HEMAN</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CD">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GUADALUPE ROSALES SILVIA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CE">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VELASCO SANCHEZ TERESA DEL SOCORRO</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CF">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CALAMACO GARCIA OMAR GIBRAM</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D0">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CANO ROSAS CRISTIAN EDUARDO</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D1">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CISNEROS MARTINEZ FANNY PAOLA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D2">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DAVILA GARIBALDO GABRIEL MISAEL</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D3">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HAYALA CORNEJO ENRIQUE</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D4">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PEREZ IBARRA MANUEL DE JESUS</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D5">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RODRIGUEZ BOLAÑOS CHRISTOPHER ROBIN</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D6">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RODRIGUEZ ESCAMILLA SUSANA LIZBETH</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D7">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AMARAL GONZALEZ RODOLFO</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D8">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VALDIVIA PACHECO SOFIA GUADALUPE</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D9">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HERRERA RAMIREZ YADIRA ELIZABETH</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DA">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ARMENTA MENDOZA SANDRA GUADALUPE</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DB">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MENDEZ BOLAÑO MAKCLEY JESUS</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DC">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NAVARRO RODRIGUEZ MARIA FERNANDA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DD">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RUIZ LOPEZ RAUL</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DE">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VALLE SANTANA NOEMI ALEJANDRA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DF">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BECERRA RIVERA RAFAEL</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E0">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CASTRO PEÑA HECTOR MANUEL</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E1">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MORENO CASTAÑEDA ROXANA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E2">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PEREZ GARCIA RUTH LAURA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E3">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REOS FLORES DIANA EDITH</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E4">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DELGADILLO RODRIGUEZ ANGELICA JOHANA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E5">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GARCIA SANCHEZ SUSANA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E6">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PEREZ LOPEZ IVAN</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E7">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 LA ROSA CABALLERO LUIS ENRIQUE</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E8">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DIAZ BAUTISTA NATALIA CONCEPCION</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E9">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MEDINA SANCHEZ JUAN PABLO</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EA">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PATRICIO PEREZ GUSTAVO DANIEL</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EB">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VIDRIO GONZALEZ MANUEL</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EC">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BALDERAS LEDEZMA KARINA LIZETH</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ED">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CABRAL PADILLA MARIANA DESYRETH</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EE">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CRUZ TREJO NOE JOVANNY</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EF">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GARCIA ORTIZ GABRIELA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F0">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FIERROS PRECIADO ALVARO</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F1">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FOULLON JUAREZ ARIANNA CATALINA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F2">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ROQUE SANCHEZ BRENDA FABIOLA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F3">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AGUAYO MATA OMAR YAHIR</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F4">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CAMACHO FIGUEROA MICHEL EDUARDO</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F5">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CAMARENA AGUIÑAGA JUAN LUIS</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F6">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CARDENAS SEGURA YARELI KRIZEL</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F7">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CONTRERAS HERNANDEZ ROBERTO CARLOS</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F8">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DELGADO GARCIA JORGE ALBERTO</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F9">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ESPINOSA MACIAS MA. DE JESUS</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FA">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FULLEN REYES OLIVERT MIGUEL JOSE</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FB">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GARCIA LOZANO TANIA TERESA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FC">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GOMEZ GARCIA MARIO</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FD">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LOPEZ MARTINEZ IRENE GUADALUPE</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FE">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MARQUEZ LAMAS ALDO GUILLERMO</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0FF">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MIRAMONTES PONCE MALINALLI</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00">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NUÑO ARANDA CLAUDIA JULIETA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01">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PEREZ FLORES ZAIRA NALLELY</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02">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RAMIREZ RODRIGUEZ MARIA GORETTY</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03">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SORIA RUIZ DANIEL IVAN</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04">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TERRONES GARCIA KARLA VIVIANA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05">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VARGAS HERNANDEZ AURORA REBECA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06">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ALFARO BRISEÑO MARGARITA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07">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APARICIO RÍOS MARÍA DEL CARMEN</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08">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ARIAS VENEGAS GLORIA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09">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CELEDON GOMEZ BRAYAN ALEXIS</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0A">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DELGADO AGUAYO DAVID</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0B">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GARCIA SAINZ OSVALDO</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0C">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MACIAS VALENCIANO ROCIO</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0D">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SANCHEZ CARDONA ANGELICA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0E">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SILVA FLORES MARTHA EDITH</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0F">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BERNAL RODRIGUEZ ROSA MARIA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10">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CARRILLO CARLOS KARLA LISSETH</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11">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FUENTES GUTIERREZ CESAR VINCE</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12">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GONZALEZ MEDA YEIDIRA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13">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HERNANDEZ BARRERA KIMBERLY FERNANDA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14">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LAUREANO RODRIGUEZ CLAUDIA VERONICA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15">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MAGAÑA RICO DEREK AXEL</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16">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ORTIZ ORTIZ MARIA ELENA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17">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RODRIGUEZ CORONA ROSA YEMELI</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18">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RUIZ MARTINEZ MARGARITA DEL ROSARIO</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19">
            <w:pPr>
              <w:widowControl w:val="0"/>
              <w:spacing w:line="276" w:lineRule="auto"/>
              <w:ind w:left="-8840" w:right="-88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RUIZ RAMOS MARIA ANTONIA DE GUADALUPE</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1A">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SEPULVEDA ALONSO MARIA DELFINA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1B">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VILLAGRAN GARCIA MANUEL</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1C">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GONZALEZ REYES EDUARDO GIOVANNI</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1D">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HERNANDEZ CASTELLANOS JOSE MANUEL</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1E">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HERNANDEZ PEREA ANGELICA GUADALUPE</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1F">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MORENO HERNANDEZ SOFIA JOCELYN</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20">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ROMERO GONZALEZ NORMA ANGELICA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21">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SANCHEZ CARDENAS JULIA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22">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ACEVES GONZALEZ JUAN MANUEL</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23">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AGUIÑAGA CHÁVEZ BERTHA ESTEFANIA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24">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ARMENTA MENDOZA MARIA FERNANDA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25">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BENITEZ ROSALES CARLOS SAÚL</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26">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CARRANZA VARGAS PAOLA VANESSA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27">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CORDOVA SIERRA AMIR FARID</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28">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IÑIGUEZ BOLAÑOS MA AZUCENA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29">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IZGUERRA MUÑIZ EVELIA NOEMI</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2A">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LARA GOMEZ VERONICA VANESSA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2B">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LOPEZ LOPEZ CRISTIAN ANDRES</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2C">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LOPEZ MARTINEZ EDGAR RENE</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2D">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LUCANO GALAN ALEXIS GABRIEL</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2E">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MENDOZA COSME LILIANA ADALI</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2F">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OCAMPO SALDIVAR MARISOL</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30">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QUINTANA TABARES DIEGO YAIR</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31">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RODRIGUEZ GUEVARA MARLENE ESMERALDA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32">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TORRES RODRIGUEZ VICTORIA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33">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VAZQUEZ PONCE DE LEON JACQUELINE</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34">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ARCEO ARROYO CRISTOPHER JAVIER</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35">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LUA CARRANZA JONATHAN ALEJANDRO</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36">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MACIAS CASTELLANOS LILIA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37">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PADILLA LEON MARIA MAGDALENA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38">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ROMERO MORAN ROSALBA ARACELI</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39">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SARABIA CONTRERAS JOEL</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0.0" w:type="dxa"/>
              <w:bottom w:w="0.0" w:type="dxa"/>
              <w:right w:w="0.0" w:type="dxa"/>
            </w:tcMar>
            <w:vAlign w:val="center"/>
          </w:tcPr>
          <w:p w:rsidR="00000000" w:rsidDel="00000000" w:rsidP="00000000" w:rsidRDefault="00000000" w:rsidRPr="00000000" w14:paraId="0000013A">
            <w:pPr>
              <w:widowControl w:val="0"/>
              <w:spacing w:line="276" w:lineRule="auto"/>
              <w:ind w:left="-8840" w:right="-8840" w:firstLine="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TOVAR TORRES ERICKA ESMERALDA VANESSA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3B">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VILLALVASO TABAREZ CLAUDIA LUCIA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center"/>
          </w:tcPr>
          <w:p w:rsidR="00000000" w:rsidDel="00000000" w:rsidP="00000000" w:rsidRDefault="00000000" w:rsidRPr="00000000" w14:paraId="0000013C">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GONZALEZ ROSALES LORENA VIRGINIA</w:t>
            </w:r>
          </w:p>
        </w:tc>
      </w:tr>
      <w:tr>
        <w:trPr>
          <w:cantSplit w:val="0"/>
          <w:trHeight w:val="795" w:hRule="atLeast"/>
          <w:tblHeader w:val="0"/>
        </w:trPr>
        <w:tc>
          <w:tcPr>
            <w:tcBorders>
              <w:top w:color="000000" w:space="0" w:sz="7" w:val="single"/>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13D">
            <w:pPr>
              <w:widowControl w:val="0"/>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GUZMAN ROSAS EDWIN FABIAN</w:t>
            </w:r>
          </w:p>
        </w:tc>
      </w:tr>
    </w:tbl>
    <w:p w:rsidR="00000000" w:rsidDel="00000000" w:rsidP="00000000" w:rsidRDefault="00000000" w:rsidRPr="00000000" w14:paraId="0000013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spacing w:after="200" w:line="276" w:lineRule="auto"/>
        <w:jc w:val="both"/>
        <w:rPr>
          <w:rFonts w:ascii="Arial" w:cs="Arial" w:eastAsia="Arial" w:hAnsi="Arial"/>
          <w:b w:val="1"/>
          <w:sz w:val="22"/>
          <w:szCs w:val="22"/>
        </w:rPr>
      </w:pPr>
      <w:bookmarkStart w:colFirst="0" w:colLast="0" w:name="_heading=h.tv0y2v6r20tq" w:id="0"/>
      <w:bookmarkEnd w:id="0"/>
      <w:r w:rsidDel="00000000" w:rsidR="00000000" w:rsidRPr="00000000">
        <w:rPr>
          <w:rtl w:val="0"/>
        </w:rPr>
      </w:r>
    </w:p>
    <w:p w:rsidR="00000000" w:rsidDel="00000000" w:rsidP="00000000" w:rsidRDefault="00000000" w:rsidRPr="00000000" w14:paraId="00000140">
      <w:pPr>
        <w:spacing w:after="200" w:line="276" w:lineRule="auto"/>
        <w:jc w:val="both"/>
        <w:rPr>
          <w:rFonts w:ascii="Arial" w:cs="Arial" w:eastAsia="Arial" w:hAnsi="Arial"/>
          <w:b w:val="1"/>
          <w:sz w:val="22"/>
          <w:szCs w:val="22"/>
        </w:rPr>
      </w:pPr>
      <w:bookmarkStart w:colFirst="0" w:colLast="0" w:name="_heading=h.1x1uh79qvtbs" w:id="1"/>
      <w:bookmarkEnd w:id="1"/>
      <w:r w:rsidDel="00000000" w:rsidR="00000000" w:rsidRPr="00000000">
        <w:rPr>
          <w:rtl w:val="0"/>
        </w:rPr>
      </w:r>
    </w:p>
    <w:p w:rsidR="00000000" w:rsidDel="00000000" w:rsidP="00000000" w:rsidRDefault="00000000" w:rsidRPr="00000000" w14:paraId="00000141">
      <w:pPr>
        <w:spacing w:after="200" w:line="276" w:lineRule="auto"/>
        <w:jc w:val="both"/>
        <w:rPr>
          <w:rFonts w:ascii="Arial" w:cs="Arial" w:eastAsia="Arial" w:hAnsi="Arial"/>
          <w:b w:val="1"/>
          <w:sz w:val="22"/>
          <w:szCs w:val="22"/>
        </w:rPr>
      </w:pPr>
      <w:bookmarkStart w:colFirst="0" w:colLast="0" w:name="_heading=h.2wgclbq5voad" w:id="2"/>
      <w:bookmarkEnd w:id="2"/>
      <w:r w:rsidDel="00000000" w:rsidR="00000000" w:rsidRPr="00000000">
        <w:rPr>
          <w:rtl w:val="0"/>
        </w:rPr>
      </w:r>
    </w:p>
    <w:p w:rsidR="00000000" w:rsidDel="00000000" w:rsidP="00000000" w:rsidRDefault="00000000" w:rsidRPr="00000000" w14:paraId="00000142">
      <w:pPr>
        <w:spacing w:after="200" w:line="276" w:lineRule="auto"/>
        <w:jc w:val="both"/>
        <w:rPr>
          <w:rFonts w:ascii="Arial" w:cs="Arial" w:eastAsia="Arial" w:hAnsi="Arial"/>
          <w:b w:val="1"/>
          <w:sz w:val="22"/>
          <w:szCs w:val="22"/>
        </w:rPr>
      </w:pPr>
      <w:bookmarkStart w:colFirst="0" w:colLast="0" w:name="_heading=h.z1a985mbdv08" w:id="3"/>
      <w:bookmarkEnd w:id="3"/>
      <w:r w:rsidDel="00000000" w:rsidR="00000000" w:rsidRPr="00000000">
        <w:rPr>
          <w:rtl w:val="0"/>
        </w:rPr>
      </w:r>
    </w:p>
    <w:p w:rsidR="00000000" w:rsidDel="00000000" w:rsidP="00000000" w:rsidRDefault="00000000" w:rsidRPr="00000000" w14:paraId="00000143">
      <w:pPr>
        <w:spacing w:after="200" w:line="276" w:lineRule="auto"/>
        <w:jc w:val="both"/>
        <w:rPr>
          <w:rFonts w:ascii="Arial" w:cs="Arial" w:eastAsia="Arial" w:hAnsi="Arial"/>
          <w:b w:val="1"/>
          <w:sz w:val="22"/>
          <w:szCs w:val="22"/>
        </w:rPr>
      </w:pPr>
      <w:bookmarkStart w:colFirst="0" w:colLast="0" w:name="_heading=h.a5vj3osl29ib" w:id="4"/>
      <w:bookmarkEnd w:id="4"/>
      <w:r w:rsidDel="00000000" w:rsidR="00000000" w:rsidRPr="00000000">
        <w:rPr>
          <w:rtl w:val="0"/>
        </w:rPr>
      </w:r>
    </w:p>
    <w:p w:rsidR="00000000" w:rsidDel="00000000" w:rsidP="00000000" w:rsidRDefault="00000000" w:rsidRPr="00000000" w14:paraId="00000144">
      <w:pPr>
        <w:spacing w:after="200" w:line="276" w:lineRule="auto"/>
        <w:jc w:val="both"/>
        <w:rPr>
          <w:rFonts w:ascii="Arial" w:cs="Arial" w:eastAsia="Arial" w:hAnsi="Arial"/>
          <w:b w:val="1"/>
          <w:sz w:val="22"/>
          <w:szCs w:val="22"/>
        </w:rPr>
      </w:pPr>
      <w:bookmarkStart w:colFirst="0" w:colLast="0" w:name="_heading=h.crpf3c93mcrt" w:id="5"/>
      <w:bookmarkEnd w:id="5"/>
      <w:r w:rsidDel="00000000" w:rsidR="00000000" w:rsidRPr="00000000">
        <w:rPr>
          <w:rtl w:val="0"/>
        </w:rPr>
      </w:r>
    </w:p>
    <w:p w:rsidR="00000000" w:rsidDel="00000000" w:rsidP="00000000" w:rsidRDefault="00000000" w:rsidRPr="00000000" w14:paraId="00000145">
      <w:pPr>
        <w:spacing w:after="200" w:line="276" w:lineRule="auto"/>
        <w:jc w:val="both"/>
        <w:rPr>
          <w:rFonts w:ascii="Arial" w:cs="Arial" w:eastAsia="Arial" w:hAnsi="Arial"/>
          <w:b w:val="1"/>
          <w:sz w:val="22"/>
          <w:szCs w:val="22"/>
        </w:rPr>
      </w:pPr>
      <w:bookmarkStart w:colFirst="0" w:colLast="0" w:name="_heading=h.fehelnfaykpr" w:id="6"/>
      <w:bookmarkEnd w:id="6"/>
      <w:r w:rsidDel="00000000" w:rsidR="00000000" w:rsidRPr="00000000">
        <w:rPr>
          <w:rtl w:val="0"/>
        </w:rPr>
      </w:r>
    </w:p>
    <w:p w:rsidR="00000000" w:rsidDel="00000000" w:rsidP="00000000" w:rsidRDefault="00000000" w:rsidRPr="00000000" w14:paraId="00000146">
      <w:pPr>
        <w:spacing w:after="200" w:line="276" w:lineRule="auto"/>
        <w:jc w:val="both"/>
        <w:rPr>
          <w:rFonts w:ascii="Arial" w:cs="Arial" w:eastAsia="Arial" w:hAnsi="Arial"/>
          <w:sz w:val="22"/>
          <w:szCs w:val="22"/>
        </w:rPr>
      </w:pPr>
      <w:bookmarkStart w:colFirst="0" w:colLast="0" w:name="_heading=h.gjdgxs" w:id="7"/>
      <w:bookmarkEnd w:id="7"/>
      <w:r w:rsidDel="00000000" w:rsidR="00000000" w:rsidRPr="00000000">
        <w:rPr>
          <w:rFonts w:ascii="Arial" w:cs="Arial" w:eastAsia="Arial" w:hAnsi="Arial"/>
          <w:b w:val="1"/>
          <w:sz w:val="22"/>
          <w:szCs w:val="22"/>
          <w:rtl w:val="0"/>
        </w:rPr>
        <w:t xml:space="preserve">Quinto Punto.- </w:t>
      </w:r>
      <w:r w:rsidDel="00000000" w:rsidR="00000000" w:rsidRPr="00000000">
        <w:rPr>
          <w:rtl w:val="0"/>
        </w:rPr>
      </w:r>
    </w:p>
    <w:p w:rsidR="00000000" w:rsidDel="00000000" w:rsidP="00000000" w:rsidRDefault="00000000" w:rsidRPr="00000000" w14:paraId="00000147">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En el QUINTO punto del orden del día, después de haber analizado los perfiles de los solicitantes, es necesario aprobar el padrón de beneficiarios del ejercicio fiscal 2025.</w:t>
      </w:r>
    </w:p>
    <w:p w:rsidR="00000000" w:rsidDel="00000000" w:rsidP="00000000" w:rsidRDefault="00000000" w:rsidRPr="00000000" w14:paraId="0000014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jc w:val="both"/>
        <w:rPr>
          <w:rFonts w:ascii="Arial" w:cs="Arial" w:eastAsia="Arial" w:hAnsi="Arial"/>
          <w:sz w:val="22"/>
          <w:szCs w:val="22"/>
        </w:rPr>
      </w:pPr>
      <w:bookmarkStart w:colFirst="0" w:colLast="0" w:name="_heading=h.h05nsno4kd1q" w:id="8"/>
      <w:bookmarkEnd w:id="8"/>
      <w:r w:rsidDel="00000000" w:rsidR="00000000" w:rsidRPr="00000000">
        <w:rPr>
          <w:rFonts w:ascii="Arial" w:cs="Arial" w:eastAsia="Arial" w:hAnsi="Arial"/>
          <w:sz w:val="22"/>
          <w:szCs w:val="22"/>
          <w:rtl w:val="0"/>
        </w:rPr>
        <w:t xml:space="preserve">Por lo cual pregunto a todos los integrantes del comité si es de aprobarse el padrón de beneficiarios presentado.</w:t>
      </w:r>
    </w:p>
    <w:p w:rsidR="00000000" w:rsidDel="00000000" w:rsidP="00000000" w:rsidRDefault="00000000" w:rsidRPr="00000000" w14:paraId="0000014A">
      <w:pPr>
        <w:jc w:val="both"/>
        <w:rPr>
          <w:rFonts w:ascii="Arial" w:cs="Arial" w:eastAsia="Arial" w:hAnsi="Arial"/>
          <w:sz w:val="22"/>
          <w:szCs w:val="22"/>
        </w:rPr>
      </w:pPr>
      <w:bookmarkStart w:colFirst="0" w:colLast="0" w:name="_heading=h.neo5pvn0dcdf" w:id="9"/>
      <w:bookmarkEnd w:id="9"/>
      <w:r w:rsidDel="00000000" w:rsidR="00000000" w:rsidRPr="00000000">
        <w:rPr>
          <w:rtl w:val="0"/>
        </w:rPr>
      </w:r>
    </w:p>
    <w:p w:rsidR="00000000" w:rsidDel="00000000" w:rsidP="00000000" w:rsidRDefault="00000000" w:rsidRPr="00000000" w14:paraId="0000014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Favor de manifestarlo levantando su mano. </w:t>
      </w:r>
    </w:p>
    <w:p w:rsidR="00000000" w:rsidDel="00000000" w:rsidP="00000000" w:rsidRDefault="00000000" w:rsidRPr="00000000" w14:paraId="0000014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Votación: (Unánime)</w:t>
      </w:r>
    </w:p>
    <w:p w:rsidR="00000000" w:rsidDel="00000000" w:rsidP="00000000" w:rsidRDefault="00000000" w:rsidRPr="00000000" w14:paraId="0000014E">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Acuerdo: Aprobado por unanimidad</w:t>
      </w:r>
    </w:p>
    <w:p w:rsidR="00000000" w:rsidDel="00000000" w:rsidP="00000000" w:rsidRDefault="00000000" w:rsidRPr="00000000" w14:paraId="0000014F">
      <w:pPr>
        <w:spacing w:after="200"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0">
      <w:pPr>
        <w:spacing w:after="200" w:line="276" w:lineRule="auto"/>
        <w:jc w:val="both"/>
        <w:rPr>
          <w:rFonts w:ascii="Arial" w:cs="Arial" w:eastAsia="Arial" w:hAnsi="Arial"/>
          <w:b w:val="1"/>
          <w:sz w:val="22"/>
          <w:szCs w:val="22"/>
        </w:rPr>
      </w:pPr>
      <w:bookmarkStart w:colFirst="0" w:colLast="0" w:name="_heading=h.gjdgxs" w:id="7"/>
      <w:bookmarkEnd w:id="7"/>
      <w:r w:rsidDel="00000000" w:rsidR="00000000" w:rsidRPr="00000000">
        <w:rPr>
          <w:rFonts w:ascii="Arial" w:cs="Arial" w:eastAsia="Arial" w:hAnsi="Arial"/>
          <w:b w:val="1"/>
          <w:sz w:val="22"/>
          <w:szCs w:val="22"/>
          <w:rtl w:val="0"/>
        </w:rPr>
        <w:t xml:space="preserve">Sexto Punto.- </w:t>
      </w:r>
    </w:p>
    <w:p w:rsidR="00000000" w:rsidDel="00000000" w:rsidP="00000000" w:rsidRDefault="00000000" w:rsidRPr="00000000" w14:paraId="00000151">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En el SEXTO punto del orden del día,  conoceremos y en su caso aprobaremos los formatos a utilizar para la ejecución de actividades.</w:t>
      </w:r>
    </w:p>
    <w:p w:rsidR="00000000" w:rsidDel="00000000" w:rsidP="00000000" w:rsidRDefault="00000000" w:rsidRPr="00000000" w14:paraId="0000015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Instruyó a la Secretaría Técnica para que presente los formatos para conocimiento de este comité.</w:t>
      </w:r>
    </w:p>
    <w:p w:rsidR="00000000" w:rsidDel="00000000" w:rsidP="00000000" w:rsidRDefault="00000000" w:rsidRPr="00000000" w14:paraId="0000015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Secretaria Técnica Itzel Vázquez Camarena: </w:t>
      </w:r>
      <w:r w:rsidDel="00000000" w:rsidR="00000000" w:rsidRPr="00000000">
        <w:rPr>
          <w:rFonts w:ascii="Arial" w:cs="Arial" w:eastAsia="Arial" w:hAnsi="Arial"/>
          <w:sz w:val="22"/>
          <w:szCs w:val="22"/>
          <w:rtl w:val="0"/>
        </w:rPr>
        <w:t xml:space="preserve">En las carpetas que les han sido entregadas, pueden encontrar el primero de los formatos que será utilizado para la comprobación de actividades, el segundo de ellos es para comprobación de asistencia semanal, el tercer formato para la asistencia a eventos especiales, los tres elaborados en colaboración con la Coordinación de Cuidamos Guadalajara. </w:t>
      </w:r>
    </w:p>
    <w:p w:rsidR="00000000" w:rsidDel="00000000" w:rsidP="00000000" w:rsidRDefault="00000000" w:rsidRPr="00000000" w14:paraId="00000156">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cuarto de los formatos es para dar cuenta de la justificación de inasistencias, elaborado de conformidad al apartado 15 de las reglas de operación. </w:t>
      </w:r>
    </w:p>
    <w:p w:rsidR="00000000" w:rsidDel="00000000" w:rsidP="00000000" w:rsidRDefault="00000000" w:rsidRPr="00000000" w14:paraId="00000158">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9">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quinto de los formatos es el formato que acredita la baja del programa social, conforme a lo establecido en el apartado 14.3 de las Reglas de Operación.</w:t>
      </w:r>
    </w:p>
    <w:p w:rsidR="00000000" w:rsidDel="00000000" w:rsidP="00000000" w:rsidRDefault="00000000" w:rsidRPr="00000000" w14:paraId="0000015A">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spacing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último de los formatos es el formato de queja que conforme a lo establecido en el apartado 14.1 y 14.3 de las Reglas de Operación tendrá la intención de facilitar al ciudadano la presentación de una queja en caso de ser necesario.</w:t>
      </w:r>
    </w:p>
    <w:p w:rsidR="00000000" w:rsidDel="00000000" w:rsidP="00000000" w:rsidRDefault="00000000" w:rsidRPr="00000000" w14:paraId="0000015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E">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Por lo cual pregunto a todos los integrantes del comité si es de aprobarse los formatos presentados para las actividades de este programa.</w:t>
      </w:r>
    </w:p>
    <w:p w:rsidR="00000000" w:rsidDel="00000000" w:rsidP="00000000" w:rsidRDefault="00000000" w:rsidRPr="00000000" w14:paraId="0000015F">
      <w:pPr>
        <w:jc w:val="both"/>
        <w:rPr>
          <w:rFonts w:ascii="Arial" w:cs="Arial" w:eastAsia="Arial" w:hAnsi="Arial"/>
          <w:sz w:val="22"/>
          <w:szCs w:val="22"/>
        </w:rPr>
      </w:pPr>
      <w:bookmarkStart w:colFirst="0" w:colLast="0" w:name="_heading=h.neo5pvn0dcdf" w:id="9"/>
      <w:bookmarkEnd w:id="9"/>
      <w:r w:rsidDel="00000000" w:rsidR="00000000" w:rsidRPr="00000000">
        <w:rPr>
          <w:rtl w:val="0"/>
        </w:rPr>
      </w:r>
    </w:p>
    <w:p w:rsidR="00000000" w:rsidDel="00000000" w:rsidP="00000000" w:rsidRDefault="00000000" w:rsidRPr="00000000" w14:paraId="0000016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Favor de manifestarlo levantando su mano. </w:t>
      </w:r>
    </w:p>
    <w:p w:rsidR="00000000" w:rsidDel="00000000" w:rsidP="00000000" w:rsidRDefault="00000000" w:rsidRPr="00000000" w14:paraId="00000161">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2">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Votación: (Unánime)</w:t>
      </w:r>
    </w:p>
    <w:p w:rsidR="00000000" w:rsidDel="00000000" w:rsidP="00000000" w:rsidRDefault="00000000" w:rsidRPr="00000000" w14:paraId="00000163">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Acuerdo: Aprobado por unanimidad</w:t>
      </w:r>
    </w:p>
    <w:p w:rsidR="00000000" w:rsidDel="00000000" w:rsidP="00000000" w:rsidRDefault="00000000" w:rsidRPr="00000000" w14:paraId="00000164">
      <w:pPr>
        <w:spacing w:after="200"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5">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Séptimo Punto.- </w:t>
      </w:r>
      <w:r w:rsidDel="00000000" w:rsidR="00000000" w:rsidRPr="00000000">
        <w:rPr>
          <w:rtl w:val="0"/>
        </w:rPr>
      </w:r>
    </w:p>
    <w:p w:rsidR="00000000" w:rsidDel="00000000" w:rsidP="00000000" w:rsidRDefault="00000000" w:rsidRPr="00000000" w14:paraId="00000166">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el SÉPTIMO punto del orden del día, tenemos espacios para tratar asuntos generales. ¿Alguien desea hacer uso de la voz?</w:t>
      </w:r>
    </w:p>
    <w:p w:rsidR="00000000" w:rsidDel="00000000" w:rsidP="00000000" w:rsidRDefault="00000000" w:rsidRPr="00000000" w14:paraId="0000016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Instruyó a la Secretaría Técnica que tome nota de las personas que solicitan la voz.</w:t>
      </w:r>
    </w:p>
    <w:p w:rsidR="00000000" w:rsidDel="00000000" w:rsidP="00000000" w:rsidRDefault="00000000" w:rsidRPr="00000000" w14:paraId="00000169">
      <w:pPr>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16A">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Secretaria Técnica Itzel Vázquez Camarena: </w:t>
      </w:r>
      <w:r w:rsidDel="00000000" w:rsidR="00000000" w:rsidRPr="00000000">
        <w:rPr>
          <w:rFonts w:ascii="Arial" w:cs="Arial" w:eastAsia="Arial" w:hAnsi="Arial"/>
          <w:sz w:val="20"/>
          <w:szCs w:val="20"/>
          <w:rtl w:val="0"/>
        </w:rPr>
        <w:t xml:space="preserve">E</w:t>
      </w:r>
      <w:r w:rsidDel="00000000" w:rsidR="00000000" w:rsidRPr="00000000">
        <w:rPr>
          <w:rFonts w:ascii="Arial" w:cs="Arial" w:eastAsia="Arial" w:hAnsi="Arial"/>
          <w:sz w:val="22"/>
          <w:szCs w:val="22"/>
          <w:rtl w:val="0"/>
        </w:rPr>
        <w:t xml:space="preserve">n mi caso Presidenta, dar cuenta del oficio número CGCD/42-A/2025 presentado con fecha 19 de marzo del año en curso, dirigido al Coordinador General de Cuidamos Guadalajara para solicitar lo previsto en el apartado 15.</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Instrumentación del Programa, de las Reglas de Operación, donde se establece que la Coordinación de Cuidamos Guadalajara entregará en el inicio de la operación del programa una lista que contemple la cantidad de Guardianes que requerirán por comunidad, aunado al nombre de su responsable denominado “Coordinador de Comunidad”, aunado a ello, se le solicitó la designación de la persona autorizada para dar visto bueno en caso de inasistencias. A lo cual dieron respuesta con oficio   CGCG/N0065/2024 presentado en fecha 20 de marzo del año en curso.</w:t>
      </w:r>
    </w:p>
    <w:p w:rsidR="00000000" w:rsidDel="00000000" w:rsidP="00000000" w:rsidRDefault="00000000" w:rsidRPr="00000000" w14:paraId="0000016B">
      <w:pPr>
        <w:spacing w:line="276" w:lineRule="auto"/>
        <w:jc w:val="both"/>
        <w:rPr>
          <w:rFonts w:ascii="Arial" w:cs="Arial" w:eastAsia="Arial" w:hAnsi="Arial"/>
          <w:sz w:val="22"/>
          <w:szCs w:val="22"/>
        </w:rPr>
      </w:pPr>
      <w:bookmarkStart w:colFirst="0" w:colLast="0" w:name="_heading=h.crauzw83ht0d" w:id="10"/>
      <w:bookmarkEnd w:id="10"/>
      <w:r w:rsidDel="00000000" w:rsidR="00000000" w:rsidRPr="00000000">
        <w:rPr>
          <w:rtl w:val="0"/>
        </w:rPr>
      </w:r>
    </w:p>
    <w:p w:rsidR="00000000" w:rsidDel="00000000" w:rsidP="00000000" w:rsidRDefault="00000000" w:rsidRPr="00000000" w14:paraId="0000016C">
      <w:pPr>
        <w:spacing w:line="276" w:lineRule="auto"/>
        <w:jc w:val="both"/>
        <w:rPr>
          <w:rFonts w:ascii="Arial" w:cs="Arial" w:eastAsia="Arial" w:hAnsi="Arial"/>
          <w:sz w:val="22"/>
          <w:szCs w:val="22"/>
        </w:rPr>
      </w:pPr>
      <w:bookmarkStart w:colFirst="0" w:colLast="0" w:name="_heading=h.ezrfbsc5q46v" w:id="11"/>
      <w:bookmarkEnd w:id="11"/>
      <w:r w:rsidDel="00000000" w:rsidR="00000000" w:rsidRPr="00000000">
        <w:rPr>
          <w:rFonts w:ascii="Arial" w:cs="Arial" w:eastAsia="Arial" w:hAnsi="Arial"/>
          <w:sz w:val="22"/>
          <w:szCs w:val="22"/>
          <w:rtl w:val="0"/>
        </w:rPr>
        <w:t xml:space="preserve">Y como segundo punto, solicitarles aprueben se habilite la notificación a los beneficiarios vía telefónica o correo electrónico para que se incorporen a actividades el día lunes 24 de marzo del año en curso.</w:t>
      </w:r>
    </w:p>
    <w:p w:rsidR="00000000" w:rsidDel="00000000" w:rsidP="00000000" w:rsidRDefault="00000000" w:rsidRPr="00000000" w14:paraId="0000016D">
      <w:pPr>
        <w:spacing w:line="276" w:lineRule="auto"/>
        <w:jc w:val="both"/>
        <w:rPr>
          <w:rFonts w:ascii="Arial" w:cs="Arial" w:eastAsia="Arial" w:hAnsi="Arial"/>
          <w:sz w:val="22"/>
          <w:szCs w:val="22"/>
        </w:rPr>
      </w:pPr>
      <w:bookmarkStart w:colFirst="0" w:colLast="0" w:name="_heading=h.sssjhjv6ytpo" w:id="12"/>
      <w:bookmarkEnd w:id="12"/>
      <w:r w:rsidDel="00000000" w:rsidR="00000000" w:rsidRPr="00000000">
        <w:rPr>
          <w:rtl w:val="0"/>
        </w:rPr>
      </w:r>
    </w:p>
    <w:p w:rsidR="00000000" w:rsidDel="00000000" w:rsidP="00000000" w:rsidRDefault="00000000" w:rsidRPr="00000000" w14:paraId="0000016E">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F">
      <w:pPr>
        <w:spacing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Bien, pongo a su consideración aprobar lo que manifestó la secretaria técnica. </w:t>
      </w:r>
    </w:p>
    <w:p w:rsidR="00000000" w:rsidDel="00000000" w:rsidP="00000000" w:rsidRDefault="00000000" w:rsidRPr="00000000" w14:paraId="00000170">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Favor de manifestarlo levantando su mano. </w:t>
      </w:r>
    </w:p>
    <w:p w:rsidR="00000000" w:rsidDel="00000000" w:rsidP="00000000" w:rsidRDefault="00000000" w:rsidRPr="00000000" w14:paraId="0000017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Votación: (Unánime)</w:t>
      </w:r>
    </w:p>
    <w:p w:rsidR="00000000" w:rsidDel="00000000" w:rsidP="00000000" w:rsidRDefault="00000000" w:rsidRPr="00000000" w14:paraId="00000174">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Acuerdo: Aprobado por unanimidad</w:t>
      </w:r>
      <w:r w:rsidDel="00000000" w:rsidR="00000000" w:rsidRPr="00000000">
        <w:rPr>
          <w:rtl w:val="0"/>
        </w:rPr>
      </w:r>
    </w:p>
    <w:p w:rsidR="00000000" w:rsidDel="00000000" w:rsidP="00000000" w:rsidRDefault="00000000" w:rsidRPr="00000000" w14:paraId="00000175">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6">
      <w:pPr>
        <w:spacing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Alguien más desea hacer uso de la voz?</w:t>
      </w:r>
    </w:p>
    <w:p w:rsidR="00000000" w:rsidDel="00000000" w:rsidP="00000000" w:rsidRDefault="00000000" w:rsidRPr="00000000" w14:paraId="00000177">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8">
      <w:pPr>
        <w:spacing w:line="276" w:lineRule="auto"/>
        <w:jc w:val="both"/>
        <w:rPr>
          <w:rFonts w:ascii="Arial" w:cs="Arial" w:eastAsia="Arial" w:hAnsi="Arial"/>
          <w:sz w:val="22"/>
          <w:szCs w:val="22"/>
        </w:rPr>
      </w:pPr>
      <w:bookmarkStart w:colFirst="0" w:colLast="0" w:name="_heading=h.ia41cvioz195" w:id="13"/>
      <w:bookmarkEnd w:id="13"/>
      <w:r w:rsidDel="00000000" w:rsidR="00000000" w:rsidRPr="00000000">
        <w:rPr>
          <w:rtl w:val="0"/>
        </w:rPr>
      </w:r>
    </w:p>
    <w:p w:rsidR="00000000" w:rsidDel="00000000" w:rsidP="00000000" w:rsidRDefault="00000000" w:rsidRPr="00000000" w14:paraId="00000179">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Octavo Punto.- </w:t>
      </w:r>
    </w:p>
    <w:p w:rsidR="00000000" w:rsidDel="00000000" w:rsidP="00000000" w:rsidRDefault="00000000" w:rsidRPr="00000000" w14:paraId="0000017A">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7B">
      <w:pPr>
        <w:spacing w:after="200" w:line="276" w:lineRule="auto"/>
        <w:jc w:val="both"/>
        <w:rPr>
          <w:rFonts w:ascii="Arial" w:cs="Arial" w:eastAsia="Arial" w:hAnsi="Arial"/>
          <w:sz w:val="22"/>
          <w:szCs w:val="22"/>
        </w:rPr>
      </w:pPr>
      <w:bookmarkStart w:colFirst="0" w:colLast="0" w:name="_heading=h.k0p4mnsncnf4" w:id="14"/>
      <w:bookmarkEnd w:id="14"/>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Una vez desahogados todos y cada uno de los puntos del orden del día para el cual se nos convocó, pasamos al punto OCTAVO, por lo que siendo las 17 diecisiete horas con 01 un minuto del día en que se actúa, 21 veintiuno de marzo del 2025 dos mil veinticinco, declaro formalmente clausurada la </w:t>
      </w:r>
      <w:r w:rsidDel="00000000" w:rsidR="00000000" w:rsidRPr="00000000">
        <w:rPr>
          <w:rFonts w:ascii="Arial" w:cs="Arial" w:eastAsia="Arial" w:hAnsi="Arial"/>
          <w:b w:val="1"/>
          <w:sz w:val="22"/>
          <w:szCs w:val="22"/>
          <w:rtl w:val="0"/>
        </w:rPr>
        <w:t xml:space="preserve">SEGUNDA SESIÓN ORDINARIA DEL COMITÉ DICTAMINADOR DEL PROGRAMA GUARDIANES DE GUADALAJARA</w:t>
      </w:r>
      <w:r w:rsidDel="00000000" w:rsidR="00000000" w:rsidRPr="00000000">
        <w:rPr>
          <w:rFonts w:ascii="Arial" w:cs="Arial" w:eastAsia="Arial" w:hAnsi="Arial"/>
          <w:sz w:val="22"/>
          <w:szCs w:val="22"/>
          <w:rtl w:val="0"/>
        </w:rPr>
        <w:t xml:space="preserve">, agradeciéndoles a todas y todos su participación.</w:t>
      </w:r>
    </w:p>
    <w:p w:rsidR="00000000" w:rsidDel="00000000" w:rsidP="00000000" w:rsidRDefault="00000000" w:rsidRPr="00000000" w14:paraId="0000017C">
      <w:pPr>
        <w:spacing w:after="200" w:line="276" w:lineRule="auto"/>
        <w:rPr>
          <w:rFonts w:ascii="Arial" w:cs="Arial" w:eastAsia="Arial" w:hAnsi="Arial"/>
          <w:sz w:val="22"/>
          <w:szCs w:val="22"/>
        </w:rPr>
      </w:pPr>
      <w:bookmarkStart w:colFirst="0" w:colLast="0" w:name="_heading=h.40h8h92xav39" w:id="15"/>
      <w:bookmarkEnd w:id="15"/>
      <w:r w:rsidDel="00000000" w:rsidR="00000000" w:rsidRPr="00000000">
        <w:rPr>
          <w:rtl w:val="0"/>
        </w:rPr>
      </w:r>
    </w:p>
    <w:p w:rsidR="00000000" w:rsidDel="00000000" w:rsidP="00000000" w:rsidRDefault="00000000" w:rsidRPr="00000000" w14:paraId="0000017D">
      <w:pPr>
        <w:spacing w:after="200" w:line="276" w:lineRule="auto"/>
        <w:rPr>
          <w:rFonts w:ascii="Arial" w:cs="Arial" w:eastAsia="Arial" w:hAnsi="Arial"/>
          <w:sz w:val="22"/>
          <w:szCs w:val="22"/>
        </w:rPr>
      </w:pPr>
      <w:bookmarkStart w:colFirst="0" w:colLast="0" w:name="_heading=h.e0btx0gp86l3" w:id="16"/>
      <w:bookmarkEnd w:id="16"/>
      <w:r w:rsidDel="00000000" w:rsidR="00000000" w:rsidRPr="00000000">
        <w:rPr>
          <w:rtl w:val="0"/>
        </w:rPr>
      </w:r>
    </w:p>
    <w:p w:rsidR="00000000" w:rsidDel="00000000" w:rsidP="00000000" w:rsidRDefault="00000000" w:rsidRPr="00000000" w14:paraId="0000017E">
      <w:pPr>
        <w:spacing w:after="200" w:line="276" w:lineRule="auto"/>
        <w:rPr>
          <w:rFonts w:ascii="Arial" w:cs="Arial" w:eastAsia="Arial" w:hAnsi="Arial"/>
          <w:sz w:val="22"/>
          <w:szCs w:val="22"/>
        </w:rPr>
      </w:pPr>
      <w:bookmarkStart w:colFirst="0" w:colLast="0" w:name="_heading=h.1br5i45qhcn8" w:id="17"/>
      <w:bookmarkEnd w:id="17"/>
      <w:r w:rsidDel="00000000" w:rsidR="00000000" w:rsidRPr="00000000">
        <w:rPr>
          <w:rtl w:val="0"/>
        </w:rPr>
      </w:r>
    </w:p>
    <w:p w:rsidR="00000000" w:rsidDel="00000000" w:rsidP="00000000" w:rsidRDefault="00000000" w:rsidRPr="00000000" w14:paraId="0000017F">
      <w:pPr>
        <w:spacing w:after="200" w:line="276" w:lineRule="auto"/>
        <w:jc w:val="center"/>
        <w:rPr>
          <w:rFonts w:ascii="Arial" w:cs="Arial" w:eastAsia="Arial" w:hAnsi="Arial"/>
          <w:b w:val="1"/>
          <w:sz w:val="22"/>
          <w:szCs w:val="22"/>
        </w:rPr>
      </w:pPr>
      <w:bookmarkStart w:colFirst="0" w:colLast="0" w:name="_heading=h.ybooavbwvykn" w:id="18"/>
      <w:bookmarkEnd w:id="18"/>
      <w:r w:rsidDel="00000000" w:rsidR="00000000" w:rsidRPr="00000000">
        <w:rPr>
          <w:rFonts w:ascii="Arial" w:cs="Arial" w:eastAsia="Arial" w:hAnsi="Arial"/>
          <w:b w:val="1"/>
          <w:sz w:val="22"/>
          <w:szCs w:val="22"/>
          <w:rtl w:val="0"/>
        </w:rPr>
        <w:t xml:space="preserve">A C U E R D O S :</w:t>
      </w:r>
    </w:p>
    <w:p w:rsidR="00000000" w:rsidDel="00000000" w:rsidP="00000000" w:rsidRDefault="00000000" w:rsidRPr="00000000" w14:paraId="00000180">
      <w:pPr>
        <w:spacing w:after="200" w:line="276" w:lineRule="auto"/>
        <w:jc w:val="both"/>
        <w:rPr>
          <w:rFonts w:ascii="Arial" w:cs="Arial" w:eastAsia="Arial" w:hAnsi="Arial"/>
          <w:sz w:val="22"/>
          <w:szCs w:val="22"/>
        </w:rPr>
      </w:pPr>
      <w:bookmarkStart w:colFirst="0" w:colLast="0" w:name="_heading=h.rmwppwmqhv93" w:id="19"/>
      <w:bookmarkEnd w:id="19"/>
      <w:r w:rsidDel="00000000" w:rsidR="00000000" w:rsidRPr="00000000">
        <w:rPr>
          <w:rFonts w:ascii="Arial" w:cs="Arial" w:eastAsia="Arial" w:hAnsi="Arial"/>
          <w:sz w:val="22"/>
          <w:szCs w:val="22"/>
          <w:rtl w:val="0"/>
        </w:rPr>
        <w:t xml:space="preserve">Una vez rendida está versión estenográfica, se anexan los acuerdos de la segunda sesión del Comité Dictaminador del Programa Social Guardianes de Guadalajara: </w:t>
      </w:r>
    </w:p>
    <w:p w:rsidR="00000000" w:rsidDel="00000000" w:rsidP="00000000" w:rsidRDefault="00000000" w:rsidRPr="00000000" w14:paraId="00000181">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Primero.- </w:t>
      </w:r>
      <w:r w:rsidDel="00000000" w:rsidR="00000000" w:rsidRPr="00000000">
        <w:rPr>
          <w:rFonts w:ascii="Arial" w:cs="Arial" w:eastAsia="Arial" w:hAnsi="Arial"/>
          <w:sz w:val="22"/>
          <w:szCs w:val="22"/>
          <w:rtl w:val="0"/>
        </w:rPr>
        <w:t xml:space="preserve">Aprobado por unanimidad el orden del día.</w:t>
      </w:r>
    </w:p>
    <w:p w:rsidR="00000000" w:rsidDel="00000000" w:rsidP="00000000" w:rsidRDefault="00000000" w:rsidRPr="00000000" w14:paraId="00000182">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Segundo.- </w:t>
      </w:r>
      <w:r w:rsidDel="00000000" w:rsidR="00000000" w:rsidRPr="00000000">
        <w:rPr>
          <w:rFonts w:ascii="Arial" w:cs="Arial" w:eastAsia="Arial" w:hAnsi="Arial"/>
          <w:sz w:val="22"/>
          <w:szCs w:val="22"/>
          <w:rtl w:val="0"/>
        </w:rPr>
        <w:t xml:space="preserve">Aprobada por unanimidad la elegibilidad del solicitante con folio 033 para pasar a la fase de evaluación de su perfil.</w:t>
      </w:r>
      <w:r w:rsidDel="00000000" w:rsidR="00000000" w:rsidRPr="00000000">
        <w:rPr>
          <w:rtl w:val="0"/>
        </w:rPr>
      </w:r>
    </w:p>
    <w:p w:rsidR="00000000" w:rsidDel="00000000" w:rsidP="00000000" w:rsidRDefault="00000000" w:rsidRPr="00000000" w14:paraId="00000183">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Tercero.- </w:t>
      </w:r>
      <w:r w:rsidDel="00000000" w:rsidR="00000000" w:rsidRPr="00000000">
        <w:rPr>
          <w:rFonts w:ascii="Arial" w:cs="Arial" w:eastAsia="Arial" w:hAnsi="Arial"/>
          <w:sz w:val="22"/>
          <w:szCs w:val="22"/>
          <w:rtl w:val="0"/>
        </w:rPr>
        <w:t xml:space="preserve">Aprobado por unanimidad el Padrón de Beneficiarios del Programa Social “Guardianes de Guadalajara” para el ejercicio fiscal 2025.</w:t>
      </w:r>
      <w:r w:rsidDel="00000000" w:rsidR="00000000" w:rsidRPr="00000000">
        <w:rPr>
          <w:rtl w:val="0"/>
        </w:rPr>
      </w:r>
    </w:p>
    <w:p w:rsidR="00000000" w:rsidDel="00000000" w:rsidP="00000000" w:rsidRDefault="00000000" w:rsidRPr="00000000" w14:paraId="00000184">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Cuarto.- </w:t>
      </w:r>
      <w:r w:rsidDel="00000000" w:rsidR="00000000" w:rsidRPr="00000000">
        <w:rPr>
          <w:rFonts w:ascii="Arial" w:cs="Arial" w:eastAsia="Arial" w:hAnsi="Arial"/>
          <w:sz w:val="22"/>
          <w:szCs w:val="22"/>
          <w:rtl w:val="0"/>
        </w:rPr>
        <w:t xml:space="preserve">La aprobación por unanimidad de los formatos que se utilizarán para la operación del programa y la comprobación de actividades.</w:t>
      </w:r>
    </w:p>
    <w:p w:rsidR="00000000" w:rsidDel="00000000" w:rsidP="00000000" w:rsidRDefault="00000000" w:rsidRPr="00000000" w14:paraId="00000185">
      <w:pPr>
        <w:spacing w:line="276" w:lineRule="auto"/>
        <w:jc w:val="both"/>
        <w:rPr>
          <w:rFonts w:ascii="Arial" w:cs="Arial" w:eastAsia="Arial" w:hAnsi="Arial"/>
          <w:sz w:val="22"/>
          <w:szCs w:val="22"/>
        </w:rPr>
      </w:pPr>
      <w:bookmarkStart w:colFirst="0" w:colLast="0" w:name="_heading=h.ezrfbsc5q46v" w:id="11"/>
      <w:bookmarkEnd w:id="11"/>
      <w:r w:rsidDel="00000000" w:rsidR="00000000" w:rsidRPr="00000000">
        <w:rPr>
          <w:rFonts w:ascii="Arial" w:cs="Arial" w:eastAsia="Arial" w:hAnsi="Arial"/>
          <w:b w:val="1"/>
          <w:sz w:val="22"/>
          <w:szCs w:val="22"/>
          <w:rtl w:val="0"/>
        </w:rPr>
        <w:t xml:space="preserve">Quinto.- </w:t>
      </w:r>
      <w:r w:rsidDel="00000000" w:rsidR="00000000" w:rsidRPr="00000000">
        <w:rPr>
          <w:rFonts w:ascii="Arial" w:cs="Arial" w:eastAsia="Arial" w:hAnsi="Arial"/>
          <w:sz w:val="22"/>
          <w:szCs w:val="22"/>
          <w:rtl w:val="0"/>
        </w:rPr>
        <w:t xml:space="preserve">Se aprobó por unanimidad </w:t>
      </w:r>
      <w:r w:rsidDel="00000000" w:rsidR="00000000" w:rsidRPr="00000000">
        <w:rPr>
          <w:rFonts w:ascii="Arial" w:cs="Arial" w:eastAsia="Arial" w:hAnsi="Arial"/>
          <w:sz w:val="22"/>
          <w:szCs w:val="22"/>
          <w:rtl w:val="0"/>
        </w:rPr>
        <w:t xml:space="preserve">la notificación a los beneficiarios vía telefónica o correo electrónico para que se incorporen a actividades el día lunes 24 de marzo del año en curso.</w:t>
      </w:r>
    </w:p>
    <w:p w:rsidR="00000000" w:rsidDel="00000000" w:rsidP="00000000" w:rsidRDefault="00000000" w:rsidRPr="00000000" w14:paraId="00000186">
      <w:pPr>
        <w:spacing w:line="276" w:lineRule="auto"/>
        <w:jc w:val="both"/>
        <w:rPr>
          <w:rFonts w:ascii="Arial" w:cs="Arial" w:eastAsia="Arial" w:hAnsi="Arial"/>
          <w:sz w:val="22"/>
          <w:szCs w:val="22"/>
        </w:rPr>
      </w:pPr>
      <w:bookmarkStart w:colFirst="0" w:colLast="0" w:name="_heading=h.sssjhjv6ytpo" w:id="12"/>
      <w:bookmarkEnd w:id="12"/>
      <w:r w:rsidDel="00000000" w:rsidR="00000000" w:rsidRPr="00000000">
        <w:rPr>
          <w:rtl w:val="0"/>
        </w:rPr>
      </w:r>
    </w:p>
    <w:p w:rsidR="00000000" w:rsidDel="00000000" w:rsidP="00000000" w:rsidRDefault="00000000" w:rsidRPr="00000000" w14:paraId="00000187">
      <w:pPr>
        <w:spacing w:after="200"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8">
      <w:pPr>
        <w:spacing w:after="20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ATENTAMENTE;</w:t>
      </w:r>
    </w:p>
    <w:p w:rsidR="00000000" w:rsidDel="00000000" w:rsidP="00000000" w:rsidRDefault="00000000" w:rsidRPr="00000000" w14:paraId="00000189">
      <w:pPr>
        <w:spacing w:after="20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Guadalajara, Jalisco 21 de marzo de 2025</w:t>
      </w:r>
    </w:p>
    <w:p w:rsidR="00000000" w:rsidDel="00000000" w:rsidP="00000000" w:rsidRDefault="00000000" w:rsidRPr="00000000" w14:paraId="0000018A">
      <w:pPr>
        <w:tabs>
          <w:tab w:val="left" w:leader="none" w:pos="7500"/>
        </w:tabs>
        <w:jc w:val="center"/>
        <w:rPr>
          <w:rFonts w:ascii="Arial" w:cs="Arial" w:eastAsia="Arial" w:hAnsi="Arial"/>
          <w:b w:val="1"/>
          <w:i w:val="1"/>
          <w:smallCaps w:val="1"/>
          <w:sz w:val="22"/>
          <w:szCs w:val="22"/>
        </w:rPr>
      </w:pPr>
      <w:r w:rsidDel="00000000" w:rsidR="00000000" w:rsidRPr="00000000">
        <w:rPr>
          <w:rFonts w:ascii="Arial" w:cs="Arial" w:eastAsia="Arial" w:hAnsi="Arial"/>
          <w:b w:val="1"/>
          <w:i w:val="1"/>
          <w:smallCaps w:val="1"/>
          <w:sz w:val="22"/>
          <w:szCs w:val="22"/>
          <w:rtl w:val="0"/>
        </w:rPr>
        <w:t xml:space="preserve">"</w:t>
      </w:r>
      <w:r w:rsidDel="00000000" w:rsidR="00000000" w:rsidRPr="00000000">
        <w:rPr>
          <w:rFonts w:ascii="Arial" w:cs="Arial" w:eastAsia="Arial" w:hAnsi="Arial"/>
          <w:b w:val="1"/>
          <w:i w:val="1"/>
          <w:color w:val="222222"/>
          <w:sz w:val="22"/>
          <w:szCs w:val="22"/>
          <w:highlight w:val="white"/>
          <w:rtl w:val="0"/>
        </w:rPr>
        <w:t xml:space="preserve">2024, Sesquicentenario de la policía de Guadalajara; 150 años sirviendo y protegiendo a la comunidad tapatía</w:t>
      </w:r>
      <w:r w:rsidDel="00000000" w:rsidR="00000000" w:rsidRPr="00000000">
        <w:rPr>
          <w:rFonts w:ascii="Arial" w:cs="Arial" w:eastAsia="Arial" w:hAnsi="Arial"/>
          <w:b w:val="1"/>
          <w:i w:val="1"/>
          <w:smallCaps w:val="1"/>
          <w:sz w:val="22"/>
          <w:szCs w:val="22"/>
          <w:rtl w:val="0"/>
        </w:rPr>
        <w:t xml:space="preserve">".</w:t>
      </w:r>
    </w:p>
    <w:p w:rsidR="00000000" w:rsidDel="00000000" w:rsidP="00000000" w:rsidRDefault="00000000" w:rsidRPr="00000000" w14:paraId="0000018B">
      <w:pPr>
        <w:spacing w:line="276" w:lineRule="auto"/>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18C">
      <w:pPr>
        <w:spacing w:after="20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D">
      <w:pPr>
        <w:spacing w:after="20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E">
      <w:pPr>
        <w:spacing w:after="20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F">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NORMA ANGÉLICA AGUIRRE VARELA</w:t>
      </w:r>
    </w:p>
    <w:p w:rsidR="00000000" w:rsidDel="00000000" w:rsidP="00000000" w:rsidRDefault="00000000" w:rsidRPr="00000000" w14:paraId="0000019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Coordinador General de Combate a la Desigualdad</w:t>
      </w:r>
    </w:p>
    <w:p w:rsidR="00000000" w:rsidDel="00000000" w:rsidP="00000000" w:rsidRDefault="00000000" w:rsidRPr="00000000" w14:paraId="0000019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(Presidenta del Comité Dictaminador del Programa Social “Guardianes de Guadalajara”)</w:t>
      </w:r>
    </w:p>
    <w:p w:rsidR="00000000" w:rsidDel="00000000" w:rsidP="00000000" w:rsidRDefault="00000000" w:rsidRPr="00000000" w14:paraId="00000192">
      <w:pPr>
        <w:spacing w:after="20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tabs>
          <w:tab w:val="left" w:leader="none" w:pos="4634"/>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4">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5">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6">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7">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8">
      <w:pPr>
        <w:tabs>
          <w:tab w:val="left" w:leader="none" w:pos="4634"/>
        </w:tabs>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MARCO SEBASTIÁN OCEGUEDA SÁNCHEZ</w:t>
        <w:br w:type="textWrapping"/>
      </w:r>
      <w:r w:rsidDel="00000000" w:rsidR="00000000" w:rsidRPr="00000000">
        <w:rPr>
          <w:rFonts w:ascii="Arial" w:cs="Arial" w:eastAsia="Arial" w:hAnsi="Arial"/>
          <w:sz w:val="22"/>
          <w:szCs w:val="22"/>
          <w:rtl w:val="0"/>
        </w:rPr>
        <w:t xml:space="preserve">Coordinador General de Cuidamos Guadalajara.</w:t>
      </w:r>
    </w:p>
    <w:p w:rsidR="00000000" w:rsidDel="00000000" w:rsidP="00000000" w:rsidRDefault="00000000" w:rsidRPr="00000000" w14:paraId="00000199">
      <w:pPr>
        <w:tabs>
          <w:tab w:val="left" w:leader="none" w:pos="4634"/>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A">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B">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C">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D">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E">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F">
      <w:pPr>
        <w:tabs>
          <w:tab w:val="left" w:leader="none" w:pos="4634"/>
        </w:tabs>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JUAN FRANCISCO CASTELLANOS HORTA</w:t>
      </w:r>
    </w:p>
    <w:p w:rsidR="00000000" w:rsidDel="00000000" w:rsidP="00000000" w:rsidRDefault="00000000" w:rsidRPr="00000000" w14:paraId="000001A0">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Director de Finanzas, en representación de Irlanda </w:t>
        <w:br w:type="textWrapping"/>
        <w:t xml:space="preserve">Baumbach Valencia, Tesorera Municipal.</w:t>
      </w:r>
    </w:p>
    <w:p w:rsidR="00000000" w:rsidDel="00000000" w:rsidP="00000000" w:rsidRDefault="00000000" w:rsidRPr="00000000" w14:paraId="000001A1">
      <w:pPr>
        <w:tabs>
          <w:tab w:val="left" w:leader="none" w:pos="4634"/>
        </w:tabs>
        <w:spacing w:after="20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2">
      <w:pPr>
        <w:tabs>
          <w:tab w:val="left" w:leader="none" w:pos="4634"/>
        </w:tabs>
        <w:spacing w:after="20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tabs>
          <w:tab w:val="left" w:leader="none" w:pos="4634"/>
        </w:tabs>
        <w:spacing w:after="20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4">
      <w:pPr>
        <w:tabs>
          <w:tab w:val="left" w:leader="none" w:pos="4634"/>
        </w:tabs>
        <w:spacing w:after="20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6">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7">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8">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9">
      <w:pPr>
        <w:tabs>
          <w:tab w:val="left" w:leader="none" w:pos="4634"/>
        </w:tabs>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MARIO ALBERTO ESPINOSA ZARAGOZA </w:t>
      </w:r>
      <w:r w:rsidDel="00000000" w:rsidR="00000000" w:rsidRPr="00000000">
        <w:rPr>
          <w:rtl w:val="0"/>
        </w:rPr>
      </w:r>
    </w:p>
    <w:p w:rsidR="00000000" w:rsidDel="00000000" w:rsidP="00000000" w:rsidRDefault="00000000" w:rsidRPr="00000000" w14:paraId="000001AA">
      <w:pPr>
        <w:jc w:val="center"/>
        <w:rPr>
          <w:rFonts w:ascii="Arial" w:cs="Arial" w:eastAsia="Arial" w:hAnsi="Arial"/>
          <w:b w:val="1"/>
          <w:sz w:val="22"/>
          <w:szCs w:val="22"/>
        </w:rPr>
      </w:pPr>
      <w:r w:rsidDel="00000000" w:rsidR="00000000" w:rsidRPr="00000000">
        <w:rPr>
          <w:rFonts w:ascii="Arial" w:cs="Arial" w:eastAsia="Arial" w:hAnsi="Arial"/>
          <w:sz w:val="22"/>
          <w:szCs w:val="22"/>
          <w:rtl w:val="0"/>
        </w:rPr>
        <w:t xml:space="preserve">Enlace Administrativo de la Coordinación General de Combate a la Desigualdad</w:t>
        <w:br w:type="textWrapping"/>
      </w:r>
      <w:r w:rsidDel="00000000" w:rsidR="00000000" w:rsidRPr="00000000">
        <w:rPr>
          <w:rtl w:val="0"/>
        </w:rPr>
      </w:r>
    </w:p>
    <w:p w:rsidR="00000000" w:rsidDel="00000000" w:rsidP="00000000" w:rsidRDefault="00000000" w:rsidRPr="00000000" w14:paraId="000001AB">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C">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D">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E">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AF">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0">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1">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B2">
      <w:pPr>
        <w:tabs>
          <w:tab w:val="left" w:leader="none" w:pos="4634"/>
        </w:tabs>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ITZEL VAZQUEZ CAMARENA</w:t>
      </w:r>
    </w:p>
    <w:p w:rsidR="00000000" w:rsidDel="00000000" w:rsidP="00000000" w:rsidRDefault="00000000" w:rsidRPr="00000000" w14:paraId="000001B3">
      <w:pPr>
        <w:tabs>
          <w:tab w:val="left" w:leader="none" w:pos="4634"/>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Titular del Programa Social “Guardianes de Guadalajara” </w:t>
        <w:br w:type="textWrapping"/>
      </w:r>
    </w:p>
    <w:p w:rsidR="00000000" w:rsidDel="00000000" w:rsidP="00000000" w:rsidRDefault="00000000" w:rsidRPr="00000000" w14:paraId="000001B4">
      <w:pPr>
        <w:tabs>
          <w:tab w:val="left" w:leader="none" w:pos="4634"/>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 presente hoja de firmas es parte integrante del acta de la segunda sesión del Comité Dictaminador del Programa Social “Guardianes de Guadalajara” de fecha 21 veintiuno de marzo de 2025 dos mil veinticinco.</w:t>
      </w:r>
    </w:p>
    <w:p w:rsidR="00000000" w:rsidDel="00000000" w:rsidP="00000000" w:rsidRDefault="00000000" w:rsidRPr="00000000" w14:paraId="000001B5">
      <w:pPr>
        <w:tabs>
          <w:tab w:val="left" w:leader="none" w:pos="4634"/>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6">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9260" w:w="12240" w:orient="portrait"/>
      <w:pgMar w:bottom="1701" w:top="170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b w:val="1"/>
        <w:i w:val="0"/>
        <w:smallCaps w:val="0"/>
        <w:strike w:val="0"/>
        <w:color w:val="000000"/>
        <w:sz w:val="26"/>
        <w:szCs w:val="26"/>
        <w:u w:val="none"/>
        <w:shd w:fill="auto" w:val="clear"/>
        <w:vertAlign w:val="baseline"/>
      </w:rPr>
    </w:pPr>
    <w:r w:rsidDel="00000000" w:rsidR="00000000" w:rsidRPr="00000000">
      <w:rPr>
        <w:b w:val="1"/>
        <w:sz w:val="26"/>
        <w:szCs w:val="26"/>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1" style="position:absolute;width:637.5pt;height:1004.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2" style="position:absolute;width:637.5pt;height:1004.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3" style="position:absolute;width:637.5pt;height:1004.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eastAsiaTheme="minorEastAsia"/>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7679FA"/>
    <w:pPr>
      <w:tabs>
        <w:tab w:val="center" w:pos="4419"/>
        <w:tab w:val="right" w:pos="8838"/>
      </w:tabs>
    </w:pPr>
  </w:style>
  <w:style w:type="character" w:styleId="EncabezadoCar" w:customStyle="1">
    <w:name w:val="Encabezado Car"/>
    <w:basedOn w:val="Fuentedeprrafopredeter"/>
    <w:link w:val="Encabezado"/>
    <w:uiPriority w:val="99"/>
    <w:rsid w:val="007679FA"/>
    <w:rPr>
      <w:rFonts w:eastAsiaTheme="minorEastAsia"/>
    </w:rPr>
  </w:style>
  <w:style w:type="paragraph" w:styleId="Piedepgina">
    <w:name w:val="footer"/>
    <w:basedOn w:val="Normal"/>
    <w:link w:val="PiedepginaCar"/>
    <w:uiPriority w:val="99"/>
    <w:unhideWhenUsed w:val="1"/>
    <w:rsid w:val="007679FA"/>
    <w:pPr>
      <w:tabs>
        <w:tab w:val="center" w:pos="4419"/>
        <w:tab w:val="right" w:pos="8838"/>
      </w:tabs>
    </w:pPr>
  </w:style>
  <w:style w:type="character" w:styleId="PiedepginaCar" w:customStyle="1">
    <w:name w:val="Pie de página Car"/>
    <w:basedOn w:val="Fuentedeprrafopredeter"/>
    <w:link w:val="Piedepgina"/>
    <w:uiPriority w:val="99"/>
    <w:rsid w:val="007679FA"/>
    <w:rPr>
      <w:rFonts w:eastAsiaTheme="minorEastAsi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5wbZ4sSXpGazXj2b4EUucGBdgw==">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2025-03-07T01:28:00Z</dcterms:created>
  <dc:creator>BRISENO SOLIS DAVID HUMBERTO</dc:creator>
</cp:coreProperties>
</file>