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c4ccd3" w:space="0" w:sz="36" w:val="single"/>
          <w:left w:color="000000" w:space="0" w:sz="4" w:val="single"/>
          <w:bottom w:color="c4ccd3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a005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1fa1"/>
                <w:sz w:val="36"/>
                <w:szCs w:val="3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96444" cy="1380658"/>
                  <wp:effectExtent b="0" l="0" r="0" t="0"/>
                  <wp:docPr descr="F:\- ORGANIZAR\24-7\e2411bd5-b17e-48cc-8726-c062c9ba95c6.jpeg" id="2" name="image1.jpg"/>
                  <a:graphic>
                    <a:graphicData uri="http://schemas.openxmlformats.org/drawingml/2006/picture">
                      <pic:pic>
                        <pic:nvPicPr>
                          <pic:cNvPr descr="F:\- ORGANIZAR\24-7\e2411bd5-b17e-48cc-8726-c062c9ba95c6.jpe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44" cy="13806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1fa1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   Instalación del Consejo Directivo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rograma Guardería 24/7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center"/>
        <w:tblBorders>
          <w:top w:color="c4ccd3" w:space="0" w:sz="36" w:val="single"/>
          <w:left w:color="000000" w:space="0" w:sz="4" w:val="single"/>
          <w:bottom w:color="c4ccd3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8360"/>
        <w:tblGridChange w:id="0">
          <w:tblGrid>
            <w:gridCol w:w="1710"/>
            <w:gridCol w:w="8360"/>
          </w:tblGrid>
        </w:tblGridChange>
      </w:tblGrid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Ubicación: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Sala de capacitación Guardería 24/7, calle sierra nevada S/N casi esquina con Salvador Quevedo y Zubieta, Col. La Perla.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10 de Junio del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Hora: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12:45 horas</w:t>
            </w:r>
          </w:p>
        </w:tc>
      </w:tr>
    </w:tbl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  <w:rtl w:val="0"/>
        </w:rPr>
        <w:t xml:space="preserve">Orden del día: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1.-Bienvenida.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2.-Lista de asistencia y declaración de quórum legal.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3.-Aprobación de la orden del día.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4.-Instalación del Consejo Directivo del programa Guarderia 24/7.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5.-Nombramiento del Secretario Técnico del Consejo.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6.-Exposición de responsabilidades del Consejo Directivo.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7.-Presentación general del programa Guarderia 24/7  ejercicio 2022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8.-Asuntos varios:</w:t>
      </w:r>
    </w:p>
    <w:p w:rsidR="00000000" w:rsidDel="00000000" w:rsidP="00000000" w:rsidRDefault="00000000" w:rsidRPr="00000000" w14:paraId="00000015">
      <w:pPr>
        <w:spacing w:after="0" w:line="240" w:lineRule="auto"/>
        <w:ind w:left="786" w:firstLine="0"/>
        <w:jc w:val="left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a) Presentación de Reglas de Operación 2022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left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               b) Presentación de Convocatoria 2022.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86" w:hanging="360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Revisión y aprobación padrón de beneficiarios, nuevos ingresos.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Arial" w:cs="Arial" w:eastAsia="Arial" w:hAnsi="Arial"/>
          <w:b w:val="0"/>
          <w:color w:val="434343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Clausura.</w:t>
      </w:r>
    </w:p>
    <w:p w:rsidR="00000000" w:rsidDel="00000000" w:rsidP="00000000" w:rsidRDefault="00000000" w:rsidRPr="00000000" w14:paraId="00000019">
      <w:pPr>
        <w:spacing w:after="0" w:line="240" w:lineRule="auto"/>
        <w:ind w:left="786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72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color="48546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  <w:rtl w:val="0"/>
      </w:rPr>
      <w:t xml:space="preserve">Área de Apoyo para los Programas de Estancias Infantiles, conocida como: “Jefatura de Estancias Infantiles Municipales” 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414042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color w:val="414042"/>
        <w:sz w:val="22"/>
        <w:szCs w:val="22"/>
        <w:lang w:val="es-MX"/>
      </w:rPr>
    </w:rPrDefault>
    <w:pPrDefault>
      <w:pPr>
        <w:spacing w:after="2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1" w:customStyle="1">
    <w:name w:val="encabezado 1"/>
    <w:basedOn w:val="Normal"/>
    <w:next w:val="Normal"/>
    <w:link w:val="Carcterdeencabezado1"/>
    <w:uiPriority w:val="3"/>
    <w:qFormat w:val="1"/>
    <w:pPr>
      <w:keepNext w:val="1"/>
      <w:keepLines w:val="1"/>
      <w:spacing w:after="240" w:before="360"/>
      <w:outlineLvl w:val="0"/>
    </w:pPr>
    <w:rPr>
      <w:rFonts w:asciiTheme="majorHAnsi" w:cstheme="majorBidi" w:eastAsiaTheme="majorEastAsia" w:hAnsiTheme="majorHAnsi"/>
      <w:color w:val="8a0050" w:themeColor="accent1"/>
      <w:sz w:val="26"/>
      <w:szCs w:val="26"/>
    </w:rPr>
  </w:style>
  <w:style w:type="paragraph" w:styleId="encabezado2" w:customStyle="1">
    <w:name w:val="encabezado 2"/>
    <w:basedOn w:val="Normal"/>
    <w:next w:val="Textodecuerpo"/>
    <w:link w:val="Carcterdeencabezado2"/>
    <w:uiPriority w:val="3"/>
    <w:unhideWhenUsed w:val="1"/>
    <w:qFormat w:val="1"/>
    <w:pPr>
      <w:keepNext w:val="1"/>
      <w:keepLines w:val="1"/>
      <w:numPr>
        <w:numId w:val="1"/>
      </w:numPr>
      <w:spacing w:after="80" w:before="400"/>
      <w:ind w:right="2160"/>
      <w:outlineLvl w:val="1"/>
    </w:pPr>
    <w:rPr>
      <w:rFonts w:asciiTheme="majorHAnsi" w:cstheme="majorBidi" w:eastAsiaTheme="majorEastAsia" w:hAnsiTheme="majorHAnsi"/>
    </w:rPr>
  </w:style>
  <w:style w:type="paragraph" w:styleId="encabezado3" w:customStyle="1">
    <w:name w:val="encabezado 3"/>
    <w:basedOn w:val="Normal"/>
    <w:next w:val="Textodecuerpo"/>
    <w:link w:val="Carcterdeencabezado3"/>
    <w:uiPriority w:val="3"/>
    <w:unhideWhenUsed w:val="1"/>
    <w:qFormat w:val="1"/>
    <w:pPr>
      <w:numPr>
        <w:ilvl w:val="1"/>
        <w:numId w:val="1"/>
      </w:numPr>
      <w:spacing w:after="40" w:before="40"/>
      <w:ind w:right="2160"/>
      <w:outlineLvl w:val="2"/>
    </w:pPr>
  </w:style>
  <w:style w:type="paragraph" w:styleId="encabezado4" w:customStyle="1">
    <w:name w:val="encabezado 4"/>
    <w:basedOn w:val="Normal"/>
    <w:next w:val="Normal"/>
    <w:link w:val="Carcterdeencabezado4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spacing w:after="0" w:before="40"/>
      <w:outlineLvl w:val="3"/>
    </w:pPr>
  </w:style>
  <w:style w:type="paragraph" w:styleId="encabezado5" w:customStyle="1">
    <w:name w:val="encabezado 5"/>
    <w:basedOn w:val="Normal"/>
    <w:next w:val="Normal"/>
    <w:link w:val="Carcterdeencabezado5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spacing w:after="0" w:before="40"/>
      <w:outlineLvl w:val="4"/>
    </w:pPr>
  </w:style>
  <w:style w:type="paragraph" w:styleId="encabezado6" w:customStyle="1">
    <w:name w:val="encabezado 6"/>
    <w:basedOn w:val="Normal"/>
    <w:next w:val="Normal"/>
    <w:link w:val="Carcterdeencabezado6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0" w:before="40"/>
      <w:outlineLvl w:val="5"/>
    </w:pPr>
  </w:style>
  <w:style w:type="paragraph" w:styleId="encabezado7" w:customStyle="1">
    <w:name w:val="encabezado 7"/>
    <w:basedOn w:val="Normal"/>
    <w:next w:val="Normal"/>
    <w:link w:val="Carcterdeencabezado7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after="0" w:before="40"/>
      <w:outlineLvl w:val="6"/>
    </w:pPr>
  </w:style>
  <w:style w:type="paragraph" w:styleId="encabezado8" w:customStyle="1">
    <w:name w:val="encabezado 8"/>
    <w:basedOn w:val="Normal"/>
    <w:next w:val="Normal"/>
    <w:link w:val="Carcterdeencabezado8"/>
    <w:uiPriority w:val="9"/>
    <w:semiHidden w:val="1"/>
    <w:unhideWhenUsed w:val="1"/>
    <w:qFormat w:val="1"/>
    <w:pPr>
      <w:keepNext w:val="1"/>
      <w:keepLines w:val="1"/>
      <w:numPr>
        <w:ilvl w:val="6"/>
        <w:numId w:val="1"/>
      </w:numPr>
      <w:spacing w:after="0" w:before="40"/>
      <w:outlineLvl w:val="7"/>
    </w:pPr>
  </w:style>
  <w:style w:type="paragraph" w:styleId="encabezado9" w:customStyle="1">
    <w:name w:val="encabezado 9"/>
    <w:basedOn w:val="Normal"/>
    <w:next w:val="Normal"/>
    <w:link w:val="Carcterdeencabezado9"/>
    <w:uiPriority w:val="9"/>
    <w:semiHidden w:val="1"/>
    <w:unhideWhenUsed w:val="1"/>
    <w:qFormat w:val="1"/>
    <w:pPr>
      <w:keepNext w:val="1"/>
      <w:keepLines w:val="1"/>
      <w:numPr>
        <w:ilvl w:val="7"/>
        <w:numId w:val="1"/>
      </w:numPr>
      <w:spacing w:after="0" w:before="40"/>
      <w:outlineLvl w:val="8"/>
    </w:pPr>
    <w:rPr>
      <w:i w:val="1"/>
      <w:iCs w:val="1"/>
    </w:rPr>
  </w:style>
  <w:style w:type="paragraph" w:styleId="Ttulo1" w:customStyle="1">
    <w:name w:val="Título1"/>
    <w:basedOn w:val="Normal"/>
    <w:next w:val="Normal"/>
    <w:link w:val="Carcterdettulo"/>
    <w:uiPriority w:val="4"/>
    <w:qFormat w:val="1"/>
    <w:pPr>
      <w:spacing w:after="280" w:before="280"/>
      <w:contextualSpacing w:val="1"/>
      <w:jc w:val="center"/>
    </w:pPr>
    <w:rPr>
      <w:rFonts w:asciiTheme="majorHAnsi" w:cstheme="majorBidi" w:eastAsiaTheme="majorEastAsia" w:hAnsiTheme="majorHAnsi"/>
      <w:color w:val="8a0050" w:themeColor="accent1"/>
      <w:kern w:val="28"/>
      <w:sz w:val="44"/>
      <w:szCs w:val="44"/>
    </w:rPr>
  </w:style>
  <w:style w:type="character" w:styleId="Carcterdettulo" w:customStyle="1">
    <w:name w:val="Carácter de título"/>
    <w:basedOn w:val="Fuentedeprrafopredeter"/>
    <w:link w:val="Ttulo1"/>
    <w:uiPriority w:val="4"/>
    <w:rPr>
      <w:rFonts w:asciiTheme="majorHAnsi" w:cstheme="majorBidi" w:eastAsiaTheme="majorEastAsia" w:hAnsiTheme="majorHAnsi"/>
      <w:color w:val="8a0050" w:themeColor="accent1"/>
      <w:kern w:val="28"/>
      <w:sz w:val="44"/>
      <w:szCs w:val="44"/>
    </w:rPr>
  </w:style>
  <w:style w:type="character" w:styleId="Carcterdeencabezado2" w:customStyle="1">
    <w:name w:val="Carácter de encabezado 2"/>
    <w:basedOn w:val="Fuentedeprrafopredeter"/>
    <w:link w:val="encabezado2"/>
    <w:uiPriority w:val="3"/>
    <w:rPr>
      <w:rFonts w:asciiTheme="majorHAnsi" w:cstheme="majorBidi" w:eastAsiaTheme="majorEastAsia" w:hAnsiTheme="majorHAnsi"/>
    </w:rPr>
  </w:style>
  <w:style w:type="character" w:styleId="Carcterdeencabezado3" w:customStyle="1">
    <w:name w:val="Carácter de encabezado 3"/>
    <w:basedOn w:val="Fuentedeprrafopredeter"/>
    <w:link w:val="encabezado3"/>
    <w:uiPriority w:val="3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tuloclsico" w:customStyle="1">
    <w:name w:val="Título clásico"/>
    <w:basedOn w:val="Tablanormal"/>
    <w:uiPriority w:val="99"/>
    <w:pPr>
      <w:spacing w:after="0"/>
    </w:pPr>
    <w:tblPr>
      <w:jc w:val="center"/>
      <w:tblBorders>
        <w:top w:color="c4cbd3" w:space="0" w:sz="36" w:themeColor="accent2" w:themeTint="000099" w:val="single"/>
        <w:bottom w:color="c4cbd3" w:space="0" w:sz="2" w:themeColor="accent2" w:themeTint="000099" w:val="single"/>
      </w:tblBorders>
    </w:tblPr>
    <w:trPr>
      <w:jc w:val="center"/>
    </w:trPr>
  </w:style>
  <w:style w:type="table" w:styleId="Tabladeformulario" w:customStyle="1">
    <w:name w:val="Tabla de formulario"/>
    <w:basedOn w:val="Tablanormal"/>
    <w:uiPriority w:val="99"/>
    <w:pPr>
      <w:spacing w:after="360"/>
    </w:pPr>
    <w:tblPr>
      <w:tblBorders>
        <w:bottom w:color="c4cbd3" w:space="0" w:sz="2" w:themeColor="accent2" w:themeTint="000099" w:val="single"/>
      </w:tblBorders>
      <w:tblCellMar>
        <w:left w:w="0.0" w:type="dxa"/>
        <w:right w:w="144.0" w:type="dxa"/>
      </w:tblCellMar>
    </w:tblPr>
  </w:style>
  <w:style w:type="character" w:styleId="Carcterdeencabezado1" w:customStyle="1">
    <w:name w:val="Carácter de encabezado 1"/>
    <w:basedOn w:val="Fuentedeprrafopredeter"/>
    <w:link w:val="encabezado1"/>
    <w:uiPriority w:val="3"/>
    <w:rPr>
      <w:rFonts w:asciiTheme="majorHAnsi" w:cstheme="majorBidi" w:eastAsiaTheme="majorEastAsia" w:hAnsiTheme="majorHAnsi"/>
      <w:color w:val="8a0050" w:themeColor="accent1"/>
      <w:sz w:val="26"/>
      <w:szCs w:val="26"/>
    </w:rPr>
  </w:style>
  <w:style w:type="paragraph" w:styleId="encabezado" w:customStyle="1">
    <w:name w:val="encabezado"/>
    <w:basedOn w:val="Normal"/>
    <w:link w:val="Carcterdeencabezado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Carcterdeencabezado" w:customStyle="1">
    <w:name w:val="Carácter de encabezado"/>
    <w:basedOn w:val="Fuentedeprrafopredeter"/>
    <w:link w:val="encabezado"/>
    <w:uiPriority w:val="99"/>
  </w:style>
  <w:style w:type="paragraph" w:styleId="piedepgina" w:customStyle="1">
    <w:name w:val="pie de página"/>
    <w:basedOn w:val="Normal"/>
    <w:link w:val="Carcterdepiedepgina"/>
    <w:uiPriority w:val="99"/>
    <w:unhideWhenUsed w:val="1"/>
    <w:pPr>
      <w:spacing w:after="0" w:before="360" w:line="240" w:lineRule="auto"/>
      <w:jc w:val="right"/>
    </w:pPr>
    <w:rPr>
      <w:sz w:val="18"/>
      <w:szCs w:val="18"/>
    </w:rPr>
  </w:style>
  <w:style w:type="character" w:styleId="Carcterdepiedepgina" w:customStyle="1">
    <w:name w:val="Carácter de pie de página"/>
    <w:basedOn w:val="Fuentedeprrafopredeter"/>
    <w:link w:val="piedepgina"/>
    <w:uiPriority w:val="99"/>
    <w:rPr>
      <w:sz w:val="18"/>
      <w:szCs w:val="18"/>
    </w:rPr>
  </w:style>
  <w:style w:type="character" w:styleId="Carcterdeencabezado4" w:customStyle="1">
    <w:name w:val="Carácter de encabezado 4"/>
    <w:basedOn w:val="Fuentedeprrafopredeter"/>
    <w:link w:val="encabezado4"/>
    <w:uiPriority w:val="9"/>
    <w:semiHidden w:val="1"/>
  </w:style>
  <w:style w:type="character" w:styleId="Carcterdeencabezado5" w:customStyle="1">
    <w:name w:val="Carácter de encabezado 5"/>
    <w:basedOn w:val="Fuentedeprrafopredeter"/>
    <w:link w:val="encabezado5"/>
    <w:uiPriority w:val="9"/>
    <w:semiHidden w:val="1"/>
  </w:style>
  <w:style w:type="character" w:styleId="Carcterdeencabezado6" w:customStyle="1">
    <w:name w:val="Carácter de encabezado 6"/>
    <w:basedOn w:val="Fuentedeprrafopredeter"/>
    <w:link w:val="encabezado6"/>
    <w:uiPriority w:val="9"/>
    <w:semiHidden w:val="1"/>
  </w:style>
  <w:style w:type="character" w:styleId="Carcterdeencabezado7" w:customStyle="1">
    <w:name w:val="Carácter de encabezado 7"/>
    <w:basedOn w:val="Fuentedeprrafopredeter"/>
    <w:link w:val="encabezado7"/>
    <w:uiPriority w:val="9"/>
    <w:semiHidden w:val="1"/>
  </w:style>
  <w:style w:type="character" w:styleId="Carcterdeencabezado8" w:customStyle="1">
    <w:name w:val="Carácter de encabezado 8"/>
    <w:basedOn w:val="Fuentedeprrafopredeter"/>
    <w:link w:val="encabezado8"/>
    <w:uiPriority w:val="9"/>
    <w:semiHidden w:val="1"/>
  </w:style>
  <w:style w:type="character" w:styleId="Carcterdeencabezado9" w:customStyle="1">
    <w:name w:val="Carácter de encabezado 9"/>
    <w:basedOn w:val="Fuentedeprrafopredeter"/>
    <w:link w:val="encabezado9"/>
    <w:uiPriority w:val="9"/>
    <w:semiHidden w:val="1"/>
    <w:rPr>
      <w:i w:val="1"/>
      <w:iCs w:val="1"/>
    </w:rPr>
  </w:style>
  <w:style w:type="paragraph" w:styleId="Textodecuerpo" w:customStyle="1">
    <w:name w:val="Texto de cuerpo"/>
    <w:basedOn w:val="Normal"/>
    <w:link w:val="Carcterdetextodecuerpo"/>
    <w:uiPriority w:val="2"/>
    <w:unhideWhenUsed w:val="1"/>
    <w:qFormat w:val="1"/>
    <w:pPr>
      <w:spacing w:after="80"/>
      <w:ind w:left="576" w:right="2160"/>
    </w:pPr>
  </w:style>
  <w:style w:type="character" w:styleId="Carcterdetextodecuerpo" w:customStyle="1">
    <w:name w:val="Carácter de texto de cuerpo"/>
    <w:basedOn w:val="Fuentedeprrafopredeter"/>
    <w:link w:val="Textodecuerpo"/>
    <w:uiPriority w:val="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638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6386D"/>
    <w:rPr>
      <w:rFonts w:ascii="Tahoma" w:cs="Tahoma" w:hAnsi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 w:val="1"/>
    <w:rsid w:val="0027065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0"/>
    <w:uiPriority w:val="99"/>
    <w:rsid w:val="0027065B"/>
  </w:style>
  <w:style w:type="paragraph" w:styleId="Piedepgina0">
    <w:name w:val="footer"/>
    <w:basedOn w:val="Normal"/>
    <w:link w:val="PiedepginaCar"/>
    <w:uiPriority w:val="99"/>
    <w:unhideWhenUsed w:val="1"/>
    <w:rsid w:val="0027065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0"/>
    <w:uiPriority w:val="99"/>
    <w:rsid w:val="0027065B"/>
  </w:style>
  <w:style w:type="paragraph" w:styleId="Default" w:customStyle="1">
    <w:name w:val="Default"/>
    <w:rsid w:val="00C33D42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gVSz09KcIx7v37SlWIeowrZhw==">AMUW2mU8Wrayv/rIyF2ToT5ar0FQ0jvZeD/bR3vdXW9WUU0KVLB0sh9nHo4iptj5kHnGacWr5KqSAd9LXB6RzRFbHcn8exWymosaRVr1wdxDGt4Md0kR5OqirFh/vWIRB3HzrD/zUOnG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2019-03-05T21:25:00Z</dcterms:created>
  <dc:creator>Virgen Sanchez Lorena Alejandra</dc:creator>
</cp:coreProperties>
</file>