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6527"/>
      </w:tblGrid>
      <w:tr w:rsidR="00324C82" w:rsidRPr="004B40C1" w:rsidTr="00324C82">
        <w:tc>
          <w:tcPr>
            <w:tcW w:w="2451" w:type="dxa"/>
          </w:tcPr>
          <w:p w:rsidR="00324C82" w:rsidRPr="004B40C1" w:rsidRDefault="00324C82" w:rsidP="00324C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40C1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AD15C7A" wp14:editId="2CD5A563">
                  <wp:extent cx="1419423" cy="959436"/>
                  <wp:effectExtent l="0" t="0" r="0" b="0"/>
                  <wp:docPr id="15" name="1 Imagen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9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7" w:type="dxa"/>
          </w:tcPr>
          <w:p w:rsidR="00324C82" w:rsidRPr="004B40C1" w:rsidRDefault="00324C82" w:rsidP="00324C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4C82" w:rsidRPr="004B40C1" w:rsidRDefault="00324C82" w:rsidP="00324C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0C1">
              <w:rPr>
                <w:rFonts w:ascii="Arial" w:hAnsi="Arial" w:cs="Arial"/>
                <w:b/>
                <w:sz w:val="24"/>
                <w:szCs w:val="24"/>
              </w:rPr>
              <w:t>MUNICIPIO DE GUADALAJARA</w:t>
            </w:r>
          </w:p>
          <w:p w:rsidR="00324C82" w:rsidRPr="004B40C1" w:rsidRDefault="00324C82" w:rsidP="00324C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0C1">
              <w:rPr>
                <w:rFonts w:ascii="Arial" w:hAnsi="Arial" w:cs="Arial"/>
                <w:b/>
                <w:sz w:val="24"/>
                <w:szCs w:val="24"/>
              </w:rPr>
              <w:t>NOTAS A LOS ESTADOS FINANCIEROS</w:t>
            </w:r>
          </w:p>
          <w:p w:rsidR="00324C82" w:rsidRPr="004B40C1" w:rsidRDefault="00324C82" w:rsidP="00324C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0C1">
              <w:rPr>
                <w:rFonts w:ascii="Arial" w:hAnsi="Arial" w:cs="Arial"/>
                <w:b/>
                <w:sz w:val="24"/>
                <w:szCs w:val="24"/>
              </w:rPr>
              <w:t>DEL 1 DE ENERO 2025 AL 31 DE MARZO DE 2025</w:t>
            </w:r>
          </w:p>
          <w:p w:rsidR="00324C82" w:rsidRPr="004B40C1" w:rsidRDefault="00324C82" w:rsidP="00324C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24C82" w:rsidRPr="004B40C1" w:rsidRDefault="00324C82" w:rsidP="00324C8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7115F" w:rsidRPr="004B40C1" w:rsidRDefault="0097115F" w:rsidP="00324C82">
      <w:pPr>
        <w:jc w:val="both"/>
        <w:rPr>
          <w:rFonts w:ascii="Arial" w:hAnsi="Arial" w:cs="Arial"/>
          <w:sz w:val="24"/>
          <w:szCs w:val="24"/>
        </w:rPr>
      </w:pPr>
    </w:p>
    <w:p w:rsidR="0097115F" w:rsidRPr="004B40C1" w:rsidRDefault="0097115F" w:rsidP="00324C82">
      <w:pPr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>Su objetivo es revelar y proporcionar información adicional que no se presenta en los Estados Financieros, pero que es relevante para la comprensión de alguno de ellos. Lo anterior para dar cumplimiento a los artículos 46, fracción I, inciso g), 47, 48 y 49 de la Ley General de Contabilidad Gubernamental (LGCG) se presentan las notas a los Estados Financieros  al 31 de Marzo de 2025.</w:t>
      </w:r>
    </w:p>
    <w:p w:rsidR="00A836C7" w:rsidRDefault="00A601F9" w:rsidP="00324C8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4B40C1">
        <w:rPr>
          <w:rFonts w:ascii="Arial" w:hAnsi="Arial" w:cs="Arial"/>
          <w:b/>
          <w:sz w:val="24"/>
          <w:szCs w:val="24"/>
        </w:rPr>
        <w:t>NOTAS DE MEMORIA</w:t>
      </w:r>
    </w:p>
    <w:bookmarkEnd w:id="0"/>
    <w:p w:rsidR="000A38F0" w:rsidRPr="000A38F0" w:rsidRDefault="000A38F0" w:rsidP="000A38F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0A38F0">
        <w:rPr>
          <w:rFonts w:ascii="Arial" w:hAnsi="Arial" w:cs="Arial"/>
          <w:sz w:val="24"/>
          <w:szCs w:val="24"/>
          <w:u w:val="single"/>
        </w:rPr>
        <w:t>Cuentas de Orden Contables</w:t>
      </w:r>
    </w:p>
    <w:p w:rsidR="000A38F0" w:rsidRPr="000A38F0" w:rsidRDefault="000A38F0" w:rsidP="000A38F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8F0">
        <w:rPr>
          <w:rFonts w:ascii="Arial" w:hAnsi="Arial" w:cs="Arial"/>
          <w:sz w:val="24"/>
          <w:szCs w:val="24"/>
        </w:rPr>
        <w:t>1. Valores en custodia de instrumentos prestados a formadores de mercado e instrumentos de crédito, no aplica.</w:t>
      </w:r>
    </w:p>
    <w:p w:rsidR="000A38F0" w:rsidRPr="000A38F0" w:rsidRDefault="000A38F0" w:rsidP="000A38F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8F0">
        <w:rPr>
          <w:rFonts w:ascii="Arial" w:hAnsi="Arial" w:cs="Arial"/>
          <w:sz w:val="24"/>
          <w:szCs w:val="24"/>
        </w:rPr>
        <w:t>2. Tipo de emisión de instrumento, no aplica.</w:t>
      </w:r>
    </w:p>
    <w:p w:rsidR="000A38F0" w:rsidRPr="000A38F0" w:rsidRDefault="000A38F0" w:rsidP="000A38F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8F0">
        <w:rPr>
          <w:rFonts w:ascii="Arial" w:hAnsi="Arial" w:cs="Arial"/>
          <w:sz w:val="24"/>
          <w:szCs w:val="24"/>
        </w:rPr>
        <w:t>3. Contratos firmados de construcciones por tipo de contrato, no aplica.</w:t>
      </w:r>
    </w:p>
    <w:p w:rsidR="000A38F0" w:rsidRPr="000A38F0" w:rsidRDefault="000A38F0" w:rsidP="000A38F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0A38F0" w:rsidRPr="000A38F0" w:rsidRDefault="000A38F0" w:rsidP="000A38F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0A38F0">
        <w:rPr>
          <w:rFonts w:ascii="Arial" w:hAnsi="Arial" w:cs="Arial"/>
          <w:sz w:val="24"/>
          <w:szCs w:val="24"/>
          <w:u w:val="single"/>
        </w:rPr>
        <w:t>Cuentas de Orden Presupuestales</w:t>
      </w:r>
    </w:p>
    <w:p w:rsidR="006115D8" w:rsidRPr="000A38F0" w:rsidRDefault="000A38F0" w:rsidP="000A38F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8F0">
        <w:rPr>
          <w:rFonts w:ascii="Arial" w:hAnsi="Arial" w:cs="Arial"/>
          <w:sz w:val="24"/>
          <w:szCs w:val="24"/>
        </w:rPr>
        <w:t>Los momentos contables de las cuentas presupuestales se presentan a continuación atendiendo las disposiciones establecidas:</w:t>
      </w:r>
    </w:p>
    <w:p w:rsidR="00324C82" w:rsidRPr="004B40C1" w:rsidRDefault="00324C82" w:rsidP="00A836C7">
      <w:pPr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EB90160" wp14:editId="1A76AE3F">
            <wp:extent cx="5602446" cy="1844702"/>
            <wp:effectExtent l="0" t="0" r="0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4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C82" w:rsidRDefault="00324C82" w:rsidP="00324C82">
      <w:pPr>
        <w:jc w:val="both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56076FCA" wp14:editId="76588E78">
            <wp:extent cx="5612130" cy="2102485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F79" w:rsidRDefault="006115D8" w:rsidP="00324C82">
      <w:pPr>
        <w:jc w:val="both"/>
        <w:rPr>
          <w:rFonts w:ascii="Arial" w:hAnsi="Arial" w:cs="Arial"/>
          <w:sz w:val="24"/>
          <w:szCs w:val="24"/>
        </w:rPr>
      </w:pPr>
      <w:r w:rsidRPr="006115D8">
        <w:rPr>
          <w:rFonts w:ascii="Arial" w:hAnsi="Arial" w:cs="Arial"/>
          <w:sz w:val="24"/>
          <w:szCs w:val="24"/>
        </w:rPr>
        <w:t>Para la formulación del Presupuesto de Egresos se consideraron los ingresos propios</w:t>
      </w:r>
      <w:r>
        <w:rPr>
          <w:rFonts w:ascii="Arial" w:hAnsi="Arial" w:cs="Arial"/>
          <w:sz w:val="24"/>
          <w:szCs w:val="24"/>
        </w:rPr>
        <w:t xml:space="preserve"> </w:t>
      </w:r>
      <w:r w:rsidRPr="006115D8">
        <w:rPr>
          <w:rFonts w:ascii="Arial" w:hAnsi="Arial" w:cs="Arial"/>
          <w:sz w:val="24"/>
          <w:szCs w:val="24"/>
        </w:rPr>
        <w:t>a obtener, los recursos federales correspondientes a las participaciones federales y</w:t>
      </w:r>
      <w:r>
        <w:rPr>
          <w:rFonts w:ascii="Arial" w:hAnsi="Arial" w:cs="Arial"/>
          <w:sz w:val="24"/>
          <w:szCs w:val="24"/>
        </w:rPr>
        <w:t xml:space="preserve"> </w:t>
      </w:r>
      <w:r w:rsidRPr="006115D8">
        <w:rPr>
          <w:rFonts w:ascii="Arial" w:hAnsi="Arial" w:cs="Arial"/>
          <w:sz w:val="24"/>
          <w:szCs w:val="24"/>
        </w:rPr>
        <w:t>estatales (Ramo 28), así como las fuentes de recursos que provienen del fondo de</w:t>
      </w:r>
      <w:r>
        <w:rPr>
          <w:rFonts w:ascii="Arial" w:hAnsi="Arial" w:cs="Arial"/>
          <w:sz w:val="24"/>
          <w:szCs w:val="24"/>
        </w:rPr>
        <w:t xml:space="preserve"> </w:t>
      </w:r>
      <w:r w:rsidRPr="006115D8">
        <w:rPr>
          <w:rFonts w:ascii="Arial" w:hAnsi="Arial" w:cs="Arial"/>
          <w:sz w:val="24"/>
          <w:szCs w:val="24"/>
        </w:rPr>
        <w:t>aportaciones federales (Ramo 33).</w:t>
      </w:r>
    </w:p>
    <w:p w:rsidR="00324C82" w:rsidRPr="00222F79" w:rsidRDefault="00324C82" w:rsidP="00324C82">
      <w:pPr>
        <w:jc w:val="both"/>
        <w:rPr>
          <w:rFonts w:ascii="Arial" w:hAnsi="Arial" w:cs="Arial"/>
          <w:b/>
          <w:sz w:val="20"/>
          <w:szCs w:val="24"/>
        </w:rPr>
      </w:pPr>
      <w:r w:rsidRPr="00222F79">
        <w:rPr>
          <w:rFonts w:ascii="Arial" w:hAnsi="Arial" w:cs="Arial"/>
          <w:b/>
          <w:sz w:val="20"/>
          <w:szCs w:val="24"/>
        </w:rPr>
        <w:t>Bajo protesta de decir verdad declaramos que las Notas a los Estados Financieros, son razonablemente correctos y son responsabilidad del emisor.</w:t>
      </w:r>
    </w:p>
    <w:p w:rsidR="00324C82" w:rsidRPr="004B40C1" w:rsidRDefault="00324C82" w:rsidP="00324C82">
      <w:pPr>
        <w:jc w:val="both"/>
        <w:rPr>
          <w:rFonts w:ascii="Arial" w:hAnsi="Arial" w:cs="Arial"/>
          <w:sz w:val="24"/>
          <w:szCs w:val="24"/>
        </w:rPr>
      </w:pPr>
    </w:p>
    <w:p w:rsidR="00324C82" w:rsidRPr="004B40C1" w:rsidRDefault="00324C82" w:rsidP="00324C82">
      <w:pPr>
        <w:jc w:val="both"/>
        <w:rPr>
          <w:rFonts w:ascii="Arial" w:hAnsi="Arial" w:cs="Arial"/>
          <w:sz w:val="24"/>
          <w:szCs w:val="24"/>
        </w:rPr>
      </w:pPr>
    </w:p>
    <w:p w:rsidR="00324C82" w:rsidRPr="004B40C1" w:rsidRDefault="00324C82" w:rsidP="00324C82">
      <w:pPr>
        <w:jc w:val="both"/>
        <w:rPr>
          <w:rFonts w:ascii="Arial" w:hAnsi="Arial" w:cs="Arial"/>
          <w:sz w:val="24"/>
          <w:szCs w:val="24"/>
        </w:rPr>
      </w:pPr>
    </w:p>
    <w:p w:rsidR="00324C82" w:rsidRPr="004B40C1" w:rsidRDefault="00324C82" w:rsidP="00324C82">
      <w:pPr>
        <w:jc w:val="both"/>
        <w:rPr>
          <w:rFonts w:ascii="Arial" w:hAnsi="Arial" w:cs="Arial"/>
          <w:sz w:val="24"/>
          <w:szCs w:val="24"/>
        </w:rPr>
      </w:pPr>
    </w:p>
    <w:p w:rsidR="00324C82" w:rsidRPr="004B40C1" w:rsidRDefault="00324C82" w:rsidP="00222F7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40C1">
        <w:rPr>
          <w:rFonts w:ascii="Arial" w:hAnsi="Arial" w:cs="Arial"/>
          <w:sz w:val="24"/>
          <w:szCs w:val="24"/>
        </w:rPr>
        <w:t>______________________________________</w:t>
      </w:r>
    </w:p>
    <w:p w:rsidR="00324C82" w:rsidRPr="004B40C1" w:rsidRDefault="00324C82" w:rsidP="00222F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t>LIC. IRLANDA LOERYTHE BAUMBACH VALENCIA</w:t>
      </w:r>
    </w:p>
    <w:p w:rsidR="00324C82" w:rsidRPr="004B40C1" w:rsidRDefault="00324C82" w:rsidP="00222F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B40C1">
        <w:rPr>
          <w:rFonts w:ascii="Arial" w:hAnsi="Arial" w:cs="Arial"/>
          <w:b/>
          <w:sz w:val="24"/>
          <w:szCs w:val="24"/>
        </w:rPr>
        <w:t>TESORERA MUNICIPAL</w:t>
      </w:r>
    </w:p>
    <w:p w:rsidR="00324C82" w:rsidRPr="004B40C1" w:rsidRDefault="00324C82" w:rsidP="00324C82">
      <w:pPr>
        <w:jc w:val="both"/>
        <w:rPr>
          <w:rFonts w:ascii="Arial" w:hAnsi="Arial" w:cs="Arial"/>
          <w:sz w:val="24"/>
          <w:szCs w:val="24"/>
        </w:rPr>
      </w:pPr>
    </w:p>
    <w:p w:rsidR="00F76C33" w:rsidRPr="004B40C1" w:rsidRDefault="00F76C33" w:rsidP="00324C82">
      <w:pPr>
        <w:jc w:val="both"/>
        <w:rPr>
          <w:rFonts w:ascii="Arial" w:hAnsi="Arial" w:cs="Arial"/>
          <w:sz w:val="24"/>
          <w:szCs w:val="24"/>
        </w:rPr>
      </w:pPr>
    </w:p>
    <w:p w:rsidR="0097115F" w:rsidRPr="004B40C1" w:rsidRDefault="0097115F" w:rsidP="00324C82">
      <w:pPr>
        <w:jc w:val="both"/>
        <w:rPr>
          <w:rFonts w:ascii="Arial" w:hAnsi="Arial" w:cs="Arial"/>
          <w:sz w:val="24"/>
          <w:szCs w:val="24"/>
        </w:rPr>
      </w:pPr>
    </w:p>
    <w:sectPr w:rsidR="0097115F" w:rsidRPr="004B40C1" w:rsidSect="00921E9A">
      <w:footerReference w:type="default" r:id="rId11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79" w:rsidRDefault="00222F79" w:rsidP="00222F79">
      <w:pPr>
        <w:spacing w:after="0" w:line="240" w:lineRule="auto"/>
      </w:pPr>
      <w:r>
        <w:separator/>
      </w:r>
    </w:p>
  </w:endnote>
  <w:endnote w:type="continuationSeparator" w:id="0">
    <w:p w:rsidR="00222F79" w:rsidRDefault="00222F79" w:rsidP="0022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34955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2F79" w:rsidRDefault="00222F79">
            <w:pPr>
              <w:pStyle w:val="Piedepgina"/>
              <w:jc w:val="right"/>
            </w:pPr>
            <w:r w:rsidRPr="00222F79">
              <w:rPr>
                <w:bCs/>
                <w:sz w:val="24"/>
                <w:szCs w:val="24"/>
              </w:rPr>
              <w:fldChar w:fldCharType="begin"/>
            </w:r>
            <w:r w:rsidRPr="00222F79">
              <w:rPr>
                <w:bCs/>
              </w:rPr>
              <w:instrText>PAGE</w:instrText>
            </w:r>
            <w:r w:rsidRPr="00222F79">
              <w:rPr>
                <w:bCs/>
                <w:sz w:val="24"/>
                <w:szCs w:val="24"/>
              </w:rPr>
              <w:fldChar w:fldCharType="separate"/>
            </w:r>
            <w:r w:rsidR="007119F5">
              <w:rPr>
                <w:bCs/>
                <w:noProof/>
              </w:rPr>
              <w:t>2</w:t>
            </w:r>
            <w:r w:rsidRPr="00222F79">
              <w:rPr>
                <w:bCs/>
                <w:sz w:val="24"/>
                <w:szCs w:val="24"/>
              </w:rPr>
              <w:fldChar w:fldCharType="end"/>
            </w:r>
            <w:r w:rsidRPr="00222F79">
              <w:rPr>
                <w:lang w:val="es-ES"/>
              </w:rPr>
              <w:t xml:space="preserve"> de </w:t>
            </w:r>
            <w:r w:rsidRPr="00222F79">
              <w:rPr>
                <w:bCs/>
                <w:sz w:val="24"/>
                <w:szCs w:val="24"/>
              </w:rPr>
              <w:fldChar w:fldCharType="begin"/>
            </w:r>
            <w:r w:rsidRPr="00222F79">
              <w:rPr>
                <w:bCs/>
              </w:rPr>
              <w:instrText>NUMPAGES</w:instrText>
            </w:r>
            <w:r w:rsidRPr="00222F79">
              <w:rPr>
                <w:bCs/>
                <w:sz w:val="24"/>
                <w:szCs w:val="24"/>
              </w:rPr>
              <w:fldChar w:fldCharType="separate"/>
            </w:r>
            <w:r w:rsidR="007119F5">
              <w:rPr>
                <w:bCs/>
                <w:noProof/>
              </w:rPr>
              <w:t>2</w:t>
            </w:r>
            <w:r w:rsidRPr="00222F7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2F79" w:rsidRDefault="00222F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79" w:rsidRDefault="00222F79" w:rsidP="00222F79">
      <w:pPr>
        <w:spacing w:after="0" w:line="240" w:lineRule="auto"/>
      </w:pPr>
      <w:r>
        <w:separator/>
      </w:r>
    </w:p>
  </w:footnote>
  <w:footnote w:type="continuationSeparator" w:id="0">
    <w:p w:rsidR="00222F79" w:rsidRDefault="00222F79" w:rsidP="0022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08D6"/>
    <w:multiLevelType w:val="hybridMultilevel"/>
    <w:tmpl w:val="BCA49130"/>
    <w:lvl w:ilvl="0" w:tplc="36EEBB2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F3D36"/>
    <w:multiLevelType w:val="hybridMultilevel"/>
    <w:tmpl w:val="FBF8F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5F"/>
    <w:rsid w:val="0007258F"/>
    <w:rsid w:val="0007481F"/>
    <w:rsid w:val="000A38F0"/>
    <w:rsid w:val="000F754F"/>
    <w:rsid w:val="001E389A"/>
    <w:rsid w:val="00222F79"/>
    <w:rsid w:val="002A1486"/>
    <w:rsid w:val="00324C82"/>
    <w:rsid w:val="004B40C1"/>
    <w:rsid w:val="006115D8"/>
    <w:rsid w:val="006177FB"/>
    <w:rsid w:val="0066139D"/>
    <w:rsid w:val="007119F5"/>
    <w:rsid w:val="00921E9A"/>
    <w:rsid w:val="0097115F"/>
    <w:rsid w:val="00A601F9"/>
    <w:rsid w:val="00A836C7"/>
    <w:rsid w:val="00BB424A"/>
    <w:rsid w:val="00D42CA2"/>
    <w:rsid w:val="00E36177"/>
    <w:rsid w:val="00F76C33"/>
    <w:rsid w:val="00F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1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1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2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2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F79"/>
  </w:style>
  <w:style w:type="paragraph" w:styleId="Piedepgina">
    <w:name w:val="footer"/>
    <w:basedOn w:val="Normal"/>
    <w:link w:val="PiedepginaCar"/>
    <w:uiPriority w:val="99"/>
    <w:unhideWhenUsed/>
    <w:rsid w:val="00222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1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1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2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2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F79"/>
  </w:style>
  <w:style w:type="paragraph" w:styleId="Piedepgina">
    <w:name w:val="footer"/>
    <w:basedOn w:val="Normal"/>
    <w:link w:val="PiedepginaCar"/>
    <w:uiPriority w:val="99"/>
    <w:unhideWhenUsed/>
    <w:rsid w:val="00222F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Martínez Rameño Martha Elena</dc:creator>
  <cp:lastModifiedBy>Martínez Rameño Martha Elena</cp:lastModifiedBy>
  <cp:revision>7</cp:revision>
  <cp:lastPrinted>2025-05-14T15:52:00Z</cp:lastPrinted>
  <dcterms:created xsi:type="dcterms:W3CDTF">2025-05-13T17:42:00Z</dcterms:created>
  <dcterms:modified xsi:type="dcterms:W3CDTF">2025-05-14T15:52:00Z</dcterms:modified>
</cp:coreProperties>
</file>