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994" w:type="dxa"/>
              <w:tblInd w:w="1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0A3748">
              <w:trPr>
                <w:trHeight w:val="116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bookmarkStart w:id="0" w:name="_GoBack"/>
                <w:bookmarkEnd w:id="0"/>
                <w:p w:rsidR="00184664" w:rsidRPr="00A85B6F" w:rsidRDefault="00EA185E" w:rsidP="00CC7AD0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D671D3FD133F454AAF94BA09983DEBA1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0A3748" w:rsidRDefault="000A3748" w:rsidP="00CC7AD0">
                  <w:pPr>
                    <w:pStyle w:val="Ttulo3"/>
                  </w:pPr>
                </w:p>
                <w:p w:rsidR="000A3748" w:rsidRDefault="000A3748" w:rsidP="00CC7AD0">
                  <w:pPr>
                    <w:pStyle w:val="Ttulo3"/>
                  </w:pPr>
                </w:p>
                <w:p w:rsidR="00184664" w:rsidRPr="00A85B6F" w:rsidRDefault="00B61454" w:rsidP="00CC7AD0">
                  <w:pPr>
                    <w:pStyle w:val="Ttulo3"/>
                  </w:pPr>
                  <w:r>
                    <w:t>Jefatura de Proyectos Estratégicos</w:t>
                  </w:r>
                  <w:r w:rsidR="00184664" w:rsidRPr="005B0E81">
                    <w:rPr>
                      <w:lang w:bidi="es-ES"/>
                    </w:rPr>
                    <w:t xml:space="preserve"> </w:t>
                  </w:r>
                  <w:r>
                    <w:rPr>
                      <w:lang w:bidi="es-ES"/>
                    </w:rPr>
                    <w:t>en la Dirección de Pavimentos</w:t>
                  </w:r>
                  <w:r w:rsidR="00184664" w:rsidRPr="005B0E81">
                    <w:rPr>
                      <w:lang w:bidi="es-ES"/>
                    </w:rPr>
                    <w:t xml:space="preserve">| </w:t>
                  </w:r>
                  <w:r>
                    <w:rPr>
                      <w:rFonts w:ascii="Arial" w:hAnsi="Arial" w:cs="Arial"/>
                      <w:szCs w:val="22"/>
                    </w:rPr>
                    <w:t>Coordinación de Servicios Públicos Municipales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Oct. 2015-Actualidad</w:t>
                  </w:r>
                </w:p>
                <w:p w:rsidR="00184664" w:rsidRDefault="00B61454" w:rsidP="00CC7AD0">
                  <w:r>
                    <w:t xml:space="preserve">Generar programas de repavimentación de las vialidades, </w:t>
                  </w:r>
                  <w:r w:rsidR="000B05F5">
                    <w:t xml:space="preserve">Análisis técnico y de inversión. Se logró implementar un SIG para </w:t>
                  </w:r>
                  <w:r w:rsidR="00B16343">
                    <w:t xml:space="preserve">inventario, deterioros y </w:t>
                  </w:r>
                  <w:r w:rsidR="000B05F5">
                    <w:t>diagnostico, programación de vialidades y capacitación a supervisores.</w:t>
                  </w:r>
                </w:p>
                <w:p w:rsidR="000A3748" w:rsidRDefault="000A3748" w:rsidP="00CC7AD0"/>
                <w:p w:rsidR="000A3748" w:rsidRDefault="000A3748" w:rsidP="00CC7AD0"/>
                <w:p w:rsidR="000A3748" w:rsidRPr="00A85B6F" w:rsidRDefault="000A3748" w:rsidP="00CC7AD0"/>
                <w:p w:rsidR="00184664" w:rsidRPr="00A85B6F" w:rsidRDefault="000B05F5" w:rsidP="00CC7AD0">
                  <w:pPr>
                    <w:pStyle w:val="Ttulo3"/>
                  </w:pPr>
                  <w:r>
                    <w:rPr>
                      <w:rFonts w:ascii="Arial" w:hAnsi="Arial" w:cs="Arial"/>
                      <w:szCs w:val="22"/>
                    </w:rPr>
                    <w:t>Director de Área Conservación y Maquinaria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rPr>
                      <w:rFonts w:ascii="Arial" w:hAnsi="Arial" w:cs="Arial"/>
                      <w:szCs w:val="22"/>
                    </w:rPr>
                    <w:t>Dirección General de  Infraestructura Carretera del Gobierno del Estado de Jalisco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Mayo 2013- Mayo 2015</w:t>
                  </w:r>
                </w:p>
                <w:p w:rsidR="00184664" w:rsidRDefault="000B05F5" w:rsidP="00CC7AD0">
                  <w:r>
                    <w:t>Generar y realizar programas de conservación e inversión</w:t>
                  </w:r>
                  <w:r w:rsidR="00892BF1">
                    <w:t xml:space="preserve"> para la conservación de carreteras a cargo del gobierno del estado</w:t>
                  </w:r>
                  <w:r>
                    <w:t xml:space="preserve">. Se logró implementar el seguimiento en SIG para control de inventario, deterioros, diagnostico, </w:t>
                  </w:r>
                  <w:r w:rsidR="00B16343">
                    <w:t>para la conservación de la red carretera.</w:t>
                  </w:r>
                </w:p>
                <w:p w:rsidR="000A3748" w:rsidRDefault="000A3748" w:rsidP="00CC7AD0"/>
                <w:p w:rsidR="000A3748" w:rsidRPr="00A85B6F" w:rsidRDefault="000A3748" w:rsidP="00CC7AD0"/>
                <w:p w:rsidR="00184664" w:rsidRPr="00A85B6F" w:rsidRDefault="00EA185E" w:rsidP="00CC7AD0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B5B7931AAB75CA4298623B37AFE98D20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0A3748" w:rsidRDefault="000A3748" w:rsidP="00CC7AD0">
                  <w:pPr>
                    <w:pStyle w:val="Ttulo3"/>
                  </w:pPr>
                </w:p>
                <w:p w:rsidR="000A3748" w:rsidRDefault="000A3748" w:rsidP="00CC7AD0">
                  <w:pPr>
                    <w:pStyle w:val="Ttulo3"/>
                  </w:pPr>
                </w:p>
                <w:p w:rsidR="00184664" w:rsidRDefault="0034093B" w:rsidP="00CC7AD0">
                  <w:pPr>
                    <w:pStyle w:val="Ttulo3"/>
                  </w:pPr>
                  <w:r>
                    <w:t>Maestría en Ciencias de la Ingeniería Civil</w:t>
                  </w:r>
                  <w:r w:rsidR="00AD67DC">
                    <w:rPr>
                      <w:lang w:bidi="es-ES"/>
                    </w:rPr>
                    <w:t xml:space="preserve"> | </w:t>
                  </w:r>
                  <w:r w:rsidR="00930FD6">
                    <w:t>2001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 w:rsidR="00AD67DC">
                    <w:rPr>
                      <w:lang w:bidi="es-ES"/>
                    </w:rPr>
                    <w:t xml:space="preserve">   </w:t>
                  </w:r>
                  <w:r w:rsidR="00930FD6">
                    <w:t>U de G</w:t>
                  </w:r>
                </w:p>
                <w:p w:rsidR="000A3748" w:rsidRPr="00A85B6F" w:rsidRDefault="000A3748" w:rsidP="000A3748">
                  <w:pPr>
                    <w:jc w:val="both"/>
                  </w:pPr>
                </w:p>
                <w:p w:rsidR="00184664" w:rsidRPr="00A85B6F" w:rsidRDefault="00930FD6" w:rsidP="00CC7AD0">
                  <w:pPr>
                    <w:pStyle w:val="Ttulo3"/>
                  </w:pPr>
                  <w:r>
                    <w:t>Ingeniería Civil</w:t>
                  </w:r>
                  <w:r w:rsidR="00184664" w:rsidRPr="005B0E81">
                    <w:rPr>
                      <w:lang w:bidi="es-ES"/>
                    </w:rPr>
                    <w:t xml:space="preserve"> |</w:t>
                  </w:r>
                  <w:r>
                    <w:t xml:space="preserve"> 1997</w:t>
                  </w:r>
                  <w:r w:rsidR="00184664" w:rsidRPr="005B0E81">
                    <w:rPr>
                      <w:lang w:bidi="es-ES"/>
                    </w:rPr>
                    <w:t xml:space="preserve"> | </w:t>
                  </w:r>
                  <w:r>
                    <w:t>U de G</w:t>
                  </w:r>
                </w:p>
                <w:p w:rsidR="004670DD" w:rsidRDefault="004670DD" w:rsidP="004670DD"/>
                <w:p w:rsidR="00AD67DC" w:rsidRPr="00A85B6F" w:rsidRDefault="00AD67DC" w:rsidP="00AD67DC">
                  <w:pPr>
                    <w:spacing w:after="70"/>
                  </w:pPr>
                </w:p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184664" w:rsidRPr="00A85B6F" w:rsidTr="002D00BE">
              <w:trPr>
                <w:trHeight w:val="285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85B6F" w:rsidRDefault="00EA185E" w:rsidP="00CC7AD0">
                  <w:pPr>
                    <w:pStyle w:val="Ttulo2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2BAC96C9BAAA8B44BA4BF1BB85D02CF1"/>
                      </w:placeholder>
                      <w:temporary/>
                      <w:showingPlcHdr/>
                    </w:sdtPr>
                    <w:sdtEndPr/>
                    <w:sdtContent>
                      <w:r w:rsidR="00517626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:rsidR="00184664" w:rsidRPr="00A85B6F" w:rsidRDefault="00930FD6" w:rsidP="00CC7AD0">
                  <w:pPr>
                    <w:pStyle w:val="Ttulo3"/>
                  </w:pPr>
                  <w:r>
                    <w:t>Contribuir a la Sociedad con experiencia y conocimientos que ayuden a tener ingeniería de excelencia, que se traduzca en obras de calidad, seguras y duraderas.</w:t>
                  </w:r>
                </w:p>
              </w:tc>
            </w:tr>
            <w:tr w:rsidR="00184664" w:rsidRPr="00A85B6F" w:rsidTr="002D00BE">
              <w:trPr>
                <w:trHeight w:hRule="exact" w:val="41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94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3818"/>
                    <w:gridCol w:w="1276"/>
                  </w:tblGrid>
                  <w:tr w:rsidR="00E338C2" w:rsidRPr="00A85B6F" w:rsidTr="00E338C2">
                    <w:trPr>
                      <w:trHeight w:val="170"/>
                    </w:trPr>
                    <w:tc>
                      <w:tcPr>
                        <w:tcW w:w="3818" w:type="dxa"/>
                        <w:tcMar>
                          <w:top w:w="432" w:type="dxa"/>
                          <w:bottom w:w="0" w:type="dxa"/>
                        </w:tcMar>
                      </w:tcPr>
                      <w:p w:rsidR="00930FD6" w:rsidRPr="00A85B6F" w:rsidRDefault="00930FD6" w:rsidP="00AD67DC">
                        <w:pPr>
                          <w:pStyle w:val="Ttulo2"/>
                          <w:spacing w:before="120"/>
                        </w:pPr>
                        <w:r>
                          <w:t>Publicaciones importantes</w:t>
                        </w:r>
                      </w:p>
                      <w:p w:rsidR="00930FD6" w:rsidRDefault="00930FD6" w:rsidP="00930FD6">
                        <w:pPr>
                          <w:pStyle w:val="Ttulo3"/>
                        </w:pPr>
                        <w:r w:rsidRPr="00296342">
                          <w:rPr>
                            <w:rFonts w:ascii="Arial" w:hAnsi="Arial" w:cs="Arial"/>
                            <w:bCs/>
                            <w:i/>
                            <w:szCs w:val="22"/>
                          </w:rPr>
                          <w:t>Dic. 2005  Libro:” Detección de Zonas con Riegos de Hundimiento en la Zona Metropolitana de Guadalajara.”</w:t>
                        </w:r>
                        <w:r w:rsidRPr="00296342">
                          <w:rPr>
                            <w:rFonts w:ascii="Arial" w:hAnsi="Arial" w:cs="Arial"/>
                            <w:i/>
                            <w:szCs w:val="22"/>
                          </w:rPr>
                          <w:t xml:space="preserve"> </w:t>
                        </w:r>
                      </w:p>
                      <w:p w:rsidR="00930FD6" w:rsidRDefault="00E338C2" w:rsidP="00AD67DC">
                        <w:pPr>
                          <w:pStyle w:val="Ttulo2"/>
                          <w:spacing w:before="360"/>
                        </w:pPr>
                        <w:r>
                          <w:t>reconocimienT</w:t>
                        </w:r>
                        <w:r w:rsidR="00930FD6">
                          <w:t>os o premios</w:t>
                        </w:r>
                      </w:p>
                      <w:p w:rsidR="00E338C2" w:rsidRPr="00296342" w:rsidRDefault="00E338C2" w:rsidP="00E338C2">
                        <w:pPr>
                          <w:pStyle w:val="Ttulo3"/>
                          <w:rPr>
                            <w:rFonts w:ascii="Arial" w:hAnsi="Arial" w:cs="Arial"/>
                            <w:szCs w:val="22"/>
                          </w:rPr>
                        </w:pPr>
                        <w:r w:rsidRPr="00296342">
                          <w:rPr>
                            <w:rFonts w:ascii="Arial" w:hAnsi="Arial" w:cs="Arial"/>
                            <w:szCs w:val="22"/>
                          </w:rPr>
                          <w:t>Distinción CICEJ 2005 al merito Profesional, Premio “El Coloso de Plata” en la categoría Investigación y/o Soluciones Innovadoras.</w:t>
                        </w:r>
                      </w:p>
                      <w:p w:rsidR="00930FD6" w:rsidRPr="00E338C2" w:rsidRDefault="00930FD6" w:rsidP="00CC7AD0">
                        <w:pPr>
                          <w:pStyle w:val="Ttulo3"/>
                          <w:rPr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276" w:type="dxa"/>
                        <w:tcMar>
                          <w:top w:w="432" w:type="dxa"/>
                          <w:bottom w:w="0" w:type="dxa"/>
                        </w:tcMar>
                      </w:tcPr>
                      <w:p w:rsidR="00930FD6" w:rsidRPr="00A85B6F" w:rsidRDefault="00930FD6" w:rsidP="00CC7AD0">
                        <w:pPr>
                          <w:pStyle w:val="Ttulo3"/>
                        </w:pPr>
                      </w:p>
                    </w:tc>
                  </w:tr>
                  <w:tr w:rsidR="00E338C2" w:rsidRPr="00A85B6F" w:rsidTr="00E338C2">
                    <w:trPr>
                      <w:trHeight w:val="170"/>
                    </w:trPr>
                    <w:tc>
                      <w:tcPr>
                        <w:tcW w:w="3818" w:type="dxa"/>
                        <w:tcMar>
                          <w:top w:w="0" w:type="dxa"/>
                          <w:bottom w:w="0" w:type="dxa"/>
                        </w:tcMar>
                      </w:tcPr>
                      <w:p w:rsidR="00930FD6" w:rsidRPr="00A85B6F" w:rsidRDefault="00930FD6" w:rsidP="00CC7AD0"/>
                    </w:tc>
                    <w:tc>
                      <w:tcPr>
                        <w:tcW w:w="1276" w:type="dxa"/>
                        <w:tcMar>
                          <w:top w:w="0" w:type="dxa"/>
                          <w:bottom w:w="0" w:type="dxa"/>
                        </w:tcMar>
                      </w:tcPr>
                      <w:p w:rsidR="00930FD6" w:rsidRPr="00A85B6F" w:rsidRDefault="00930FD6" w:rsidP="00CC7AD0"/>
                    </w:tc>
                  </w:tr>
                  <w:tr w:rsidR="00E338C2" w:rsidRPr="00A85B6F" w:rsidTr="00E338C2">
                    <w:trPr>
                      <w:trHeight w:val="170"/>
                    </w:trPr>
                    <w:tc>
                      <w:tcPr>
                        <w:tcW w:w="3818" w:type="dxa"/>
                        <w:tcMar>
                          <w:top w:w="288" w:type="dxa"/>
                          <w:bottom w:w="0" w:type="dxa"/>
                        </w:tcMar>
                      </w:tcPr>
                      <w:p w:rsidR="00930FD6" w:rsidRPr="00A85B6F" w:rsidRDefault="00930FD6" w:rsidP="00930FD6">
                        <w:pPr>
                          <w:pStyle w:val="Ttulo3"/>
                          <w:jc w:val="both"/>
                        </w:pPr>
                      </w:p>
                    </w:tc>
                    <w:tc>
                      <w:tcPr>
                        <w:tcW w:w="1276" w:type="dxa"/>
                        <w:tcMar>
                          <w:top w:w="288" w:type="dxa"/>
                          <w:bottom w:w="0" w:type="dxa"/>
                        </w:tcMar>
                      </w:tcPr>
                      <w:p w:rsidR="00930FD6" w:rsidRPr="00A85B6F" w:rsidRDefault="00930FD6" w:rsidP="00CC7AD0">
                        <w:pPr>
                          <w:pStyle w:val="Ttulo3"/>
                        </w:pPr>
                      </w:p>
                    </w:tc>
                  </w:tr>
                  <w:tr w:rsidR="00E338C2" w:rsidRPr="00A85B6F" w:rsidTr="00E338C2">
                    <w:trPr>
                      <w:trHeight w:val="170"/>
                    </w:trPr>
                    <w:tc>
                      <w:tcPr>
                        <w:tcW w:w="3818" w:type="dxa"/>
                        <w:tcMar>
                          <w:top w:w="0" w:type="dxa"/>
                          <w:bottom w:w="288" w:type="dxa"/>
                        </w:tcMar>
                      </w:tcPr>
                      <w:p w:rsidR="00930FD6" w:rsidRPr="00A85B6F" w:rsidRDefault="00930FD6" w:rsidP="00930FD6"/>
                    </w:tc>
                    <w:tc>
                      <w:tcPr>
                        <w:tcW w:w="1276" w:type="dxa"/>
                        <w:tcMar>
                          <w:top w:w="0" w:type="dxa"/>
                          <w:bottom w:w="288" w:type="dxa"/>
                        </w:tcMar>
                      </w:tcPr>
                      <w:p w:rsidR="00930FD6" w:rsidRPr="00A85B6F" w:rsidRDefault="00930FD6" w:rsidP="00CC7AD0"/>
                    </w:tc>
                  </w:tr>
                </w:tbl>
                <w:p w:rsidR="00184664" w:rsidRPr="00A85B6F" w:rsidRDefault="00184664" w:rsidP="00CC7AD0"/>
              </w:tc>
            </w:tr>
            <w:tr w:rsidR="00184664" w:rsidRPr="00A85B6F" w:rsidTr="00016EFC">
              <w:trPr>
                <w:trHeight w:val="339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EA185E" w:rsidP="00CC7AD0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23251CD5E51C0C4DBC8EEFDED83AF202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:rsidR="004670DD" w:rsidRDefault="00930FD6" w:rsidP="004670DD">
                  <w:pPr>
                    <w:pStyle w:val="Ttulo3"/>
                  </w:pPr>
                  <w:r>
                    <w:t>Subdelegado</w:t>
                  </w:r>
                  <w:r w:rsidR="00B61454">
                    <w:t xml:space="preserve"> de la Asociación Mexicana de Vías Terrestres delegación Jalisco AMIVTAC 2015-2017</w:t>
                  </w:r>
                </w:p>
                <w:p w:rsidR="00AD67DC" w:rsidRPr="00A85B6F" w:rsidRDefault="00B61454" w:rsidP="00AD67DC">
                  <w:pPr>
                    <w:pStyle w:val="Ttulo3"/>
                    <w:spacing w:after="220"/>
                  </w:pPr>
                  <w:r>
                    <w:t>Director de la Sección Técnica de Mecánica de Suelos en el CICEJ 2006-2008</w:t>
                  </w: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AD67DC">
      <w:pPr>
        <w:pStyle w:val="Sinespaciado"/>
        <w:jc w:val="both"/>
      </w:pPr>
    </w:p>
    <w:sectPr w:rsidR="00BA68C1" w:rsidRPr="00A85B6F" w:rsidSect="0044707F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5E" w:rsidRDefault="00EA185E" w:rsidP="008B2920">
      <w:pPr>
        <w:spacing w:after="0" w:line="240" w:lineRule="auto"/>
      </w:pPr>
      <w:r>
        <w:separator/>
      </w:r>
    </w:p>
  </w:endnote>
  <w:endnote w:type="continuationSeparator" w:id="0">
    <w:p w:rsidR="00EA185E" w:rsidRDefault="00EA185E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016EFC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5E" w:rsidRDefault="00EA185E" w:rsidP="008B2920">
      <w:pPr>
        <w:spacing w:after="0" w:line="240" w:lineRule="auto"/>
      </w:pPr>
      <w:r>
        <w:separator/>
      </w:r>
    </w:p>
  </w:footnote>
  <w:footnote w:type="continuationSeparator" w:id="0">
    <w:p w:rsidR="00EA185E" w:rsidRDefault="00EA185E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1042"/>
    </w:tblGrid>
    <w:tr w:rsidR="00A85B6F" w:rsidTr="00142F58">
      <w:sdt>
        <w:sdtPr>
          <w:alias w:val="Su nombre:"/>
          <w:tag w:val="Su nombre:"/>
          <w:id w:val="-1536030456"/>
          <w:placeholder>
            <w:docPart w:val="FA3D6AC42A4D3A4E9BCC9A67B9821B0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233508" w:rsidP="00A85B6F">
              <w:pPr>
                <w:pStyle w:val="Ttulo1"/>
              </w:pPr>
              <w:r>
                <w:rPr>
                  <w:lang w:val="es-MX"/>
                </w:rPr>
                <w:t>mauro flores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56"/>
    <w:rsid w:val="00016EFC"/>
    <w:rsid w:val="000243D1"/>
    <w:rsid w:val="00030300"/>
    <w:rsid w:val="00057F04"/>
    <w:rsid w:val="000A3748"/>
    <w:rsid w:val="000A378C"/>
    <w:rsid w:val="000B05F5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33508"/>
    <w:rsid w:val="0027115C"/>
    <w:rsid w:val="00293B83"/>
    <w:rsid w:val="002D00BE"/>
    <w:rsid w:val="0034093B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B4538"/>
    <w:rsid w:val="004D37CC"/>
    <w:rsid w:val="004E4CA5"/>
    <w:rsid w:val="00502D70"/>
    <w:rsid w:val="00510920"/>
    <w:rsid w:val="00517626"/>
    <w:rsid w:val="00561CA5"/>
    <w:rsid w:val="005A2099"/>
    <w:rsid w:val="005B0E81"/>
    <w:rsid w:val="00630D36"/>
    <w:rsid w:val="006A3CE7"/>
    <w:rsid w:val="006E5FD2"/>
    <w:rsid w:val="006F1734"/>
    <w:rsid w:val="00775A81"/>
    <w:rsid w:val="00781B0E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92BF1"/>
    <w:rsid w:val="008B2920"/>
    <w:rsid w:val="008B2DF7"/>
    <w:rsid w:val="00905520"/>
    <w:rsid w:val="009244EC"/>
    <w:rsid w:val="00930FD6"/>
    <w:rsid w:val="009443D0"/>
    <w:rsid w:val="0097096D"/>
    <w:rsid w:val="009814C0"/>
    <w:rsid w:val="00984A27"/>
    <w:rsid w:val="0099642D"/>
    <w:rsid w:val="00A213B1"/>
    <w:rsid w:val="00A85B6F"/>
    <w:rsid w:val="00A915C8"/>
    <w:rsid w:val="00AA3476"/>
    <w:rsid w:val="00AA6B7B"/>
    <w:rsid w:val="00AB540C"/>
    <w:rsid w:val="00AC5D83"/>
    <w:rsid w:val="00AD67DC"/>
    <w:rsid w:val="00B15938"/>
    <w:rsid w:val="00B16343"/>
    <w:rsid w:val="00B61454"/>
    <w:rsid w:val="00B67DB0"/>
    <w:rsid w:val="00BA68C1"/>
    <w:rsid w:val="00BD34A5"/>
    <w:rsid w:val="00BD5EFB"/>
    <w:rsid w:val="00BE2D6E"/>
    <w:rsid w:val="00BE4D97"/>
    <w:rsid w:val="00C35148"/>
    <w:rsid w:val="00C35EFB"/>
    <w:rsid w:val="00C40790"/>
    <w:rsid w:val="00C73037"/>
    <w:rsid w:val="00D2689C"/>
    <w:rsid w:val="00D97FFA"/>
    <w:rsid w:val="00DF6A6F"/>
    <w:rsid w:val="00E01956"/>
    <w:rsid w:val="00E20402"/>
    <w:rsid w:val="00E27B07"/>
    <w:rsid w:val="00E338C2"/>
    <w:rsid w:val="00E7093F"/>
    <w:rsid w:val="00E928A3"/>
    <w:rsid w:val="00EA185E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customStyle="1" w:styleId="Logro">
    <w:name w:val="Logro"/>
    <w:basedOn w:val="Textoindependiente"/>
    <w:rsid w:val="00E338C2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color w:val="auto"/>
      <w:sz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38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3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26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customStyle="1" w:styleId="Logro">
    <w:name w:val="Logro"/>
    <w:basedOn w:val="Textoindependiente"/>
    <w:rsid w:val="00E338C2"/>
    <w:pPr>
      <w:numPr>
        <w:numId w:val="1"/>
      </w:numPr>
      <w:tabs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color w:val="auto"/>
      <w:sz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38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71D3FD133F454AAF94BA09983D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471A-2A5E-1248-A09D-192194CAEF08}"/>
      </w:docPartPr>
      <w:docPartBody>
        <w:p w:rsidR="00F16445" w:rsidRDefault="00A12E08">
          <w:pPr>
            <w:pStyle w:val="D671D3FD133F454AAF94BA09983DEBA1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B5B7931AAB75CA4298623B37AFE9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FC82-0C43-224F-9BEF-1A0E141E4E2C}"/>
      </w:docPartPr>
      <w:docPartBody>
        <w:p w:rsidR="00F16445" w:rsidRDefault="00A12E08">
          <w:pPr>
            <w:pStyle w:val="B5B7931AAB75CA4298623B37AFE98D20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2BAC96C9BAAA8B44BA4BF1BB85D0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EA67-9810-8D49-A543-BC10A3D4E094}"/>
      </w:docPartPr>
      <w:docPartBody>
        <w:p w:rsidR="00F16445" w:rsidRDefault="00A12E08">
          <w:pPr>
            <w:pStyle w:val="2BAC96C9BAAA8B44BA4BF1BB85D02CF1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23251CD5E51C0C4DBC8EEFDED83A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2B81-2B6C-A34C-B437-59351C277860}"/>
      </w:docPartPr>
      <w:docPartBody>
        <w:p w:rsidR="00F16445" w:rsidRDefault="00A12E08">
          <w:pPr>
            <w:pStyle w:val="23251CD5E51C0C4DBC8EEFDED83AF202"/>
          </w:pPr>
          <w:r w:rsidRPr="00A85B6F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7A"/>
    <w:rsid w:val="0062067A"/>
    <w:rsid w:val="006300D7"/>
    <w:rsid w:val="00A12E08"/>
    <w:rsid w:val="00D31BDC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A5E7803991364997F71465E3815C38">
    <w:name w:val="CEA5E7803991364997F71465E3815C38"/>
  </w:style>
  <w:style w:type="paragraph" w:customStyle="1" w:styleId="8975FB9C2737424A872B15DA8AE2DC40">
    <w:name w:val="8975FB9C2737424A872B15DA8AE2DC40"/>
  </w:style>
  <w:style w:type="paragraph" w:customStyle="1" w:styleId="D671D3FD133F454AAF94BA09983DEBA1">
    <w:name w:val="D671D3FD133F454AAF94BA09983DEBA1"/>
  </w:style>
  <w:style w:type="paragraph" w:customStyle="1" w:styleId="866104194794F24D94E3EAD2058856C0">
    <w:name w:val="866104194794F24D94E3EAD2058856C0"/>
  </w:style>
  <w:style w:type="paragraph" w:customStyle="1" w:styleId="8DD0BD52C30E914EB060C7590414A4AB">
    <w:name w:val="8DD0BD52C30E914EB060C7590414A4AB"/>
  </w:style>
  <w:style w:type="paragraph" w:customStyle="1" w:styleId="D9B7E9C66CDB9C4FB3C6F9B92402D6F4">
    <w:name w:val="D9B7E9C66CDB9C4FB3C6F9B92402D6F4"/>
  </w:style>
  <w:style w:type="paragraph" w:customStyle="1" w:styleId="AE03148F11888845A001526AFD9E2A6E">
    <w:name w:val="AE03148F11888845A001526AFD9E2A6E"/>
  </w:style>
  <w:style w:type="paragraph" w:customStyle="1" w:styleId="D946DD401F945B4CA010A3F830050E15">
    <w:name w:val="D946DD401F945B4CA010A3F830050E15"/>
  </w:style>
  <w:style w:type="paragraph" w:customStyle="1" w:styleId="B67D13CBE376D344A37F6B6075FAB471">
    <w:name w:val="B67D13CBE376D344A37F6B6075FAB471"/>
  </w:style>
  <w:style w:type="paragraph" w:customStyle="1" w:styleId="495F1B45AD82494BB87AD727F7DFD48B">
    <w:name w:val="495F1B45AD82494BB87AD727F7DFD48B"/>
  </w:style>
  <w:style w:type="paragraph" w:customStyle="1" w:styleId="AFEA1A73E897D847B9EC2031F808E7FD">
    <w:name w:val="AFEA1A73E897D847B9EC2031F808E7FD"/>
  </w:style>
  <w:style w:type="paragraph" w:customStyle="1" w:styleId="B5B7931AAB75CA4298623B37AFE98D20">
    <w:name w:val="B5B7931AAB75CA4298623B37AFE98D20"/>
  </w:style>
  <w:style w:type="paragraph" w:customStyle="1" w:styleId="C9B60194B0A60344984BE5EC287BF733">
    <w:name w:val="C9B60194B0A60344984BE5EC287BF733"/>
  </w:style>
  <w:style w:type="paragraph" w:customStyle="1" w:styleId="210C5B86F1B009459569249B3B2FD413">
    <w:name w:val="210C5B86F1B009459569249B3B2FD413"/>
  </w:style>
  <w:style w:type="paragraph" w:customStyle="1" w:styleId="EBBD53B9B883FA48A2BDF8685CF065EF">
    <w:name w:val="EBBD53B9B883FA48A2BDF8685CF065EF"/>
  </w:style>
  <w:style w:type="paragraph" w:customStyle="1" w:styleId="4370C7F9EB59344784CCACEE91CB367B">
    <w:name w:val="4370C7F9EB59344784CCACEE91CB367B"/>
  </w:style>
  <w:style w:type="paragraph" w:customStyle="1" w:styleId="6535F1BAFAC82A4BA7DAE0CDD8C5CB4F">
    <w:name w:val="6535F1BAFAC82A4BA7DAE0CDD8C5CB4F"/>
  </w:style>
  <w:style w:type="paragraph" w:customStyle="1" w:styleId="CCB586B5E2816D4880A8111F6432A829">
    <w:name w:val="CCB586B5E2816D4880A8111F6432A829"/>
  </w:style>
  <w:style w:type="paragraph" w:customStyle="1" w:styleId="01C99B7AF6DA524095877CB32FE24FD8">
    <w:name w:val="01C99B7AF6DA524095877CB32FE24FD8"/>
  </w:style>
  <w:style w:type="paragraph" w:customStyle="1" w:styleId="ACF7B8153CD29C4A9C328B258AE1729A">
    <w:name w:val="ACF7B8153CD29C4A9C328B258AE1729A"/>
  </w:style>
  <w:style w:type="paragraph" w:customStyle="1" w:styleId="2BAC96C9BAAA8B44BA4BF1BB85D02CF1">
    <w:name w:val="2BAC96C9BAAA8B44BA4BF1BB85D02CF1"/>
  </w:style>
  <w:style w:type="paragraph" w:customStyle="1" w:styleId="74E19D0D996F2B45AF0D9EA606A3BC8B">
    <w:name w:val="74E19D0D996F2B45AF0D9EA606A3BC8B"/>
  </w:style>
  <w:style w:type="paragraph" w:customStyle="1" w:styleId="75E3A20CA3374747AAD70E732DB8D6E7">
    <w:name w:val="75E3A20CA3374747AAD70E732DB8D6E7"/>
  </w:style>
  <w:style w:type="paragraph" w:customStyle="1" w:styleId="2DD29D5EEC86A648B639F236B9FCCE33">
    <w:name w:val="2DD29D5EEC86A648B639F236B9FCCE33"/>
  </w:style>
  <w:style w:type="paragraph" w:customStyle="1" w:styleId="99417547ED32914E9838445A8E3B1F00">
    <w:name w:val="99417547ED32914E9838445A8E3B1F00"/>
  </w:style>
  <w:style w:type="paragraph" w:customStyle="1" w:styleId="D4CA7FC294D69C44B819864A2C2F8042">
    <w:name w:val="D4CA7FC294D69C44B819864A2C2F8042"/>
  </w:style>
  <w:style w:type="paragraph" w:customStyle="1" w:styleId="53E314F7C5C9F242A9E859AA667126DF">
    <w:name w:val="53E314F7C5C9F242A9E859AA667126DF"/>
  </w:style>
  <w:style w:type="paragraph" w:customStyle="1" w:styleId="23251CD5E51C0C4DBC8EEFDED83AF202">
    <w:name w:val="23251CD5E51C0C4DBC8EEFDED83AF202"/>
  </w:style>
  <w:style w:type="paragraph" w:customStyle="1" w:styleId="1935D6D8BFD4E343B35DBC348A13AF56">
    <w:name w:val="1935D6D8BFD4E343B35DBC348A13AF56"/>
  </w:style>
  <w:style w:type="paragraph" w:customStyle="1" w:styleId="FA3D6AC42A4D3A4E9BCC9A67B9821B01">
    <w:name w:val="FA3D6AC42A4D3A4E9BCC9A67B9821B01"/>
    <w:rsid w:val="0062067A"/>
  </w:style>
  <w:style w:type="paragraph" w:customStyle="1" w:styleId="48ADF85A0C226D40AEAB2B11CF4FE49C">
    <w:name w:val="48ADF85A0C226D40AEAB2B11CF4FE49C"/>
    <w:rsid w:val="006206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A5E7803991364997F71465E3815C38">
    <w:name w:val="CEA5E7803991364997F71465E3815C38"/>
  </w:style>
  <w:style w:type="paragraph" w:customStyle="1" w:styleId="8975FB9C2737424A872B15DA8AE2DC40">
    <w:name w:val="8975FB9C2737424A872B15DA8AE2DC40"/>
  </w:style>
  <w:style w:type="paragraph" w:customStyle="1" w:styleId="D671D3FD133F454AAF94BA09983DEBA1">
    <w:name w:val="D671D3FD133F454AAF94BA09983DEBA1"/>
  </w:style>
  <w:style w:type="paragraph" w:customStyle="1" w:styleId="866104194794F24D94E3EAD2058856C0">
    <w:name w:val="866104194794F24D94E3EAD2058856C0"/>
  </w:style>
  <w:style w:type="paragraph" w:customStyle="1" w:styleId="8DD0BD52C30E914EB060C7590414A4AB">
    <w:name w:val="8DD0BD52C30E914EB060C7590414A4AB"/>
  </w:style>
  <w:style w:type="paragraph" w:customStyle="1" w:styleId="D9B7E9C66CDB9C4FB3C6F9B92402D6F4">
    <w:name w:val="D9B7E9C66CDB9C4FB3C6F9B92402D6F4"/>
  </w:style>
  <w:style w:type="paragraph" w:customStyle="1" w:styleId="AE03148F11888845A001526AFD9E2A6E">
    <w:name w:val="AE03148F11888845A001526AFD9E2A6E"/>
  </w:style>
  <w:style w:type="paragraph" w:customStyle="1" w:styleId="D946DD401F945B4CA010A3F830050E15">
    <w:name w:val="D946DD401F945B4CA010A3F830050E15"/>
  </w:style>
  <w:style w:type="paragraph" w:customStyle="1" w:styleId="B67D13CBE376D344A37F6B6075FAB471">
    <w:name w:val="B67D13CBE376D344A37F6B6075FAB471"/>
  </w:style>
  <w:style w:type="paragraph" w:customStyle="1" w:styleId="495F1B45AD82494BB87AD727F7DFD48B">
    <w:name w:val="495F1B45AD82494BB87AD727F7DFD48B"/>
  </w:style>
  <w:style w:type="paragraph" w:customStyle="1" w:styleId="AFEA1A73E897D847B9EC2031F808E7FD">
    <w:name w:val="AFEA1A73E897D847B9EC2031F808E7FD"/>
  </w:style>
  <w:style w:type="paragraph" w:customStyle="1" w:styleId="B5B7931AAB75CA4298623B37AFE98D20">
    <w:name w:val="B5B7931AAB75CA4298623B37AFE98D20"/>
  </w:style>
  <w:style w:type="paragraph" w:customStyle="1" w:styleId="C9B60194B0A60344984BE5EC287BF733">
    <w:name w:val="C9B60194B0A60344984BE5EC287BF733"/>
  </w:style>
  <w:style w:type="paragraph" w:customStyle="1" w:styleId="210C5B86F1B009459569249B3B2FD413">
    <w:name w:val="210C5B86F1B009459569249B3B2FD413"/>
  </w:style>
  <w:style w:type="paragraph" w:customStyle="1" w:styleId="EBBD53B9B883FA48A2BDF8685CF065EF">
    <w:name w:val="EBBD53B9B883FA48A2BDF8685CF065EF"/>
  </w:style>
  <w:style w:type="paragraph" w:customStyle="1" w:styleId="4370C7F9EB59344784CCACEE91CB367B">
    <w:name w:val="4370C7F9EB59344784CCACEE91CB367B"/>
  </w:style>
  <w:style w:type="paragraph" w:customStyle="1" w:styleId="6535F1BAFAC82A4BA7DAE0CDD8C5CB4F">
    <w:name w:val="6535F1BAFAC82A4BA7DAE0CDD8C5CB4F"/>
  </w:style>
  <w:style w:type="paragraph" w:customStyle="1" w:styleId="CCB586B5E2816D4880A8111F6432A829">
    <w:name w:val="CCB586B5E2816D4880A8111F6432A829"/>
  </w:style>
  <w:style w:type="paragraph" w:customStyle="1" w:styleId="01C99B7AF6DA524095877CB32FE24FD8">
    <w:name w:val="01C99B7AF6DA524095877CB32FE24FD8"/>
  </w:style>
  <w:style w:type="paragraph" w:customStyle="1" w:styleId="ACF7B8153CD29C4A9C328B258AE1729A">
    <w:name w:val="ACF7B8153CD29C4A9C328B258AE1729A"/>
  </w:style>
  <w:style w:type="paragraph" w:customStyle="1" w:styleId="2BAC96C9BAAA8B44BA4BF1BB85D02CF1">
    <w:name w:val="2BAC96C9BAAA8B44BA4BF1BB85D02CF1"/>
  </w:style>
  <w:style w:type="paragraph" w:customStyle="1" w:styleId="74E19D0D996F2B45AF0D9EA606A3BC8B">
    <w:name w:val="74E19D0D996F2B45AF0D9EA606A3BC8B"/>
  </w:style>
  <w:style w:type="paragraph" w:customStyle="1" w:styleId="75E3A20CA3374747AAD70E732DB8D6E7">
    <w:name w:val="75E3A20CA3374747AAD70E732DB8D6E7"/>
  </w:style>
  <w:style w:type="paragraph" w:customStyle="1" w:styleId="2DD29D5EEC86A648B639F236B9FCCE33">
    <w:name w:val="2DD29D5EEC86A648B639F236B9FCCE33"/>
  </w:style>
  <w:style w:type="paragraph" w:customStyle="1" w:styleId="99417547ED32914E9838445A8E3B1F00">
    <w:name w:val="99417547ED32914E9838445A8E3B1F00"/>
  </w:style>
  <w:style w:type="paragraph" w:customStyle="1" w:styleId="D4CA7FC294D69C44B819864A2C2F8042">
    <w:name w:val="D4CA7FC294D69C44B819864A2C2F8042"/>
  </w:style>
  <w:style w:type="paragraph" w:customStyle="1" w:styleId="53E314F7C5C9F242A9E859AA667126DF">
    <w:name w:val="53E314F7C5C9F242A9E859AA667126DF"/>
  </w:style>
  <w:style w:type="paragraph" w:customStyle="1" w:styleId="23251CD5E51C0C4DBC8EEFDED83AF202">
    <w:name w:val="23251CD5E51C0C4DBC8EEFDED83AF202"/>
  </w:style>
  <w:style w:type="paragraph" w:customStyle="1" w:styleId="1935D6D8BFD4E343B35DBC348A13AF56">
    <w:name w:val="1935D6D8BFD4E343B35DBC348A13AF56"/>
  </w:style>
  <w:style w:type="paragraph" w:customStyle="1" w:styleId="FA3D6AC42A4D3A4E9BCC9A67B9821B01">
    <w:name w:val="FA3D6AC42A4D3A4E9BCC9A67B9821B01"/>
    <w:rsid w:val="0062067A"/>
  </w:style>
  <w:style w:type="paragraph" w:customStyle="1" w:styleId="48ADF85A0C226D40AEAB2B11CF4FE49C">
    <w:name w:val="48ADF85A0C226D40AEAB2B11CF4FE49C"/>
    <w:rsid w:val="00620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flores</dc:creator>
  <cp:keywords/>
  <dc:description/>
  <cp:lastModifiedBy>Municipio de Guadalajara</cp:lastModifiedBy>
  <cp:revision>2</cp:revision>
  <cp:lastPrinted>2016-06-29T01:32:00Z</cp:lastPrinted>
  <dcterms:created xsi:type="dcterms:W3CDTF">2018-08-06T16:05:00Z</dcterms:created>
  <dcterms:modified xsi:type="dcterms:W3CDTF">2018-08-06T16:05:00Z</dcterms:modified>
</cp:coreProperties>
</file>