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83971" w14:textId="77777777" w:rsidR="00D46D92" w:rsidRPr="00692439" w:rsidRDefault="000B4CB9" w:rsidP="00D46D92">
      <w:pPr>
        <w:pStyle w:val="Name"/>
        <w:jc w:val="center"/>
        <w:rPr>
          <w:b/>
          <w:color w:val="1F497D" w:themeColor="text2"/>
          <w:sz w:val="52"/>
          <w:szCs w:val="52"/>
          <w:u w:val="single"/>
          <w:lang w:val="es-MX"/>
        </w:rPr>
      </w:pPr>
      <w:r w:rsidRPr="00692439">
        <w:rPr>
          <w:b/>
          <w:color w:val="1F497D" w:themeColor="text2"/>
          <w:sz w:val="52"/>
          <w:szCs w:val="52"/>
          <w:u w:val="single"/>
          <w:lang w:val="es-MX"/>
        </w:rPr>
        <w:t>Mariana Orti</w:t>
      </w:r>
      <w:r w:rsidR="00D46D92" w:rsidRPr="00692439">
        <w:rPr>
          <w:b/>
          <w:color w:val="1F497D" w:themeColor="text2"/>
          <w:sz w:val="52"/>
          <w:szCs w:val="52"/>
          <w:u w:val="single"/>
          <w:lang w:val="es-MX"/>
        </w:rPr>
        <w:t>z Tirado González</w:t>
      </w:r>
    </w:p>
    <w:p w14:paraId="37A07D84" w14:textId="77777777" w:rsidR="00D46D92" w:rsidRDefault="00D46D92" w:rsidP="00D46D92">
      <w:pPr>
        <w:pStyle w:val="JobTitle"/>
        <w:jc w:val="center"/>
        <w:rPr>
          <w:lang w:val="es-MX"/>
        </w:rPr>
      </w:pPr>
      <w:r w:rsidRPr="001B1CB4">
        <w:rPr>
          <w:lang w:val="es-MX"/>
        </w:rPr>
        <w:t>Relaciones Internacionales y Derecho</w:t>
      </w:r>
    </w:p>
    <w:p w14:paraId="3118400A" w14:textId="62BAA344" w:rsidR="00D46D92" w:rsidRPr="001B1CB4" w:rsidRDefault="00D46D92" w:rsidP="00ED676A">
      <w:pPr>
        <w:jc w:val="center"/>
        <w:rPr>
          <w:i/>
          <w:sz w:val="20"/>
          <w:lang w:val="es-MX"/>
        </w:rPr>
      </w:pPr>
      <w:r w:rsidRPr="001B1CB4">
        <w:rPr>
          <w:i/>
          <w:sz w:val="20"/>
          <w:lang w:val="es-MX"/>
        </w:rPr>
        <w:t xml:space="preserve"> </w:t>
      </w:r>
    </w:p>
    <w:tbl>
      <w:tblPr>
        <w:tblStyle w:val="Tablaconcuadrcula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254"/>
        <w:gridCol w:w="8358"/>
      </w:tblGrid>
      <w:tr w:rsidR="00D46D92" w:rsidRPr="009E0542" w14:paraId="6E1E327F" w14:textId="77777777" w:rsidTr="00D82DE2">
        <w:trPr>
          <w:trHeight w:val="1260"/>
          <w:jc w:val="center"/>
        </w:trPr>
        <w:tc>
          <w:tcPr>
            <w:tcW w:w="2188" w:type="dxa"/>
            <w:tcBorders>
              <w:top w:val="single" w:sz="4" w:space="0" w:color="000000" w:themeColor="text1"/>
            </w:tcBorders>
          </w:tcPr>
          <w:p w14:paraId="0A5D9CFF" w14:textId="77777777" w:rsidR="00D46D92" w:rsidRPr="00074A90" w:rsidRDefault="00D46D92" w:rsidP="00D82DE2">
            <w:pPr>
              <w:pStyle w:val="Ttulo1"/>
              <w:framePr w:hSpace="0" w:wrap="auto" w:vAnchor="margin" w:xAlign="left" w:yAlign="inline"/>
              <w:suppressOverlap w:val="0"/>
              <w:outlineLvl w:val="0"/>
              <w:rPr>
                <w:color w:val="1F497D" w:themeColor="text2"/>
              </w:rPr>
            </w:pPr>
            <w:r w:rsidRPr="00074A90">
              <w:rPr>
                <w:color w:val="1F497D" w:themeColor="text2"/>
              </w:rPr>
              <w:t>Formación académica</w:t>
            </w:r>
          </w:p>
        </w:tc>
        <w:tc>
          <w:tcPr>
            <w:tcW w:w="254" w:type="dxa"/>
            <w:tcBorders>
              <w:top w:val="single" w:sz="4" w:space="0" w:color="000000" w:themeColor="text1"/>
            </w:tcBorders>
          </w:tcPr>
          <w:p w14:paraId="445CA28D" w14:textId="77777777" w:rsidR="00D46D92" w:rsidRPr="009E0542" w:rsidRDefault="00D46D92" w:rsidP="00D82DE2">
            <w:pPr>
              <w:rPr>
                <w:lang w:val="en-US"/>
              </w:rPr>
            </w:pPr>
          </w:p>
        </w:tc>
        <w:tc>
          <w:tcPr>
            <w:tcW w:w="8358" w:type="dxa"/>
            <w:tcBorders>
              <w:top w:val="single" w:sz="4" w:space="0" w:color="000000" w:themeColor="text1"/>
            </w:tcBorders>
          </w:tcPr>
          <w:p w14:paraId="30D4D2BD" w14:textId="77777777" w:rsidR="00D46D92" w:rsidRPr="001B1CB4" w:rsidRDefault="00D46D92" w:rsidP="00D82DE2">
            <w:pPr>
              <w:spacing w:before="0"/>
              <w:rPr>
                <w:rStyle w:val="BoldExpanded"/>
                <w:lang w:val="es-MX"/>
              </w:rPr>
            </w:pPr>
          </w:p>
          <w:p w14:paraId="6FA57C7E" w14:textId="7A2C4DC6" w:rsidR="00D46D92" w:rsidRDefault="00D46D92" w:rsidP="00D82DE2">
            <w:pPr>
              <w:spacing w:before="0"/>
              <w:rPr>
                <w:lang w:val="es-MX"/>
              </w:rPr>
            </w:pPr>
            <w:r w:rsidRPr="001B1CB4">
              <w:rPr>
                <w:rStyle w:val="BoldExpanded"/>
                <w:lang w:val="es-MX"/>
              </w:rPr>
              <w:t>L</w:t>
            </w:r>
            <w:r w:rsidR="00973025">
              <w:rPr>
                <w:rStyle w:val="BoldExpanded"/>
                <w:lang w:val="es-MX"/>
              </w:rPr>
              <w:t>ic</w:t>
            </w:r>
            <w:r w:rsidRPr="001B1CB4">
              <w:rPr>
                <w:rStyle w:val="BoldExpanded"/>
                <w:lang w:val="es-MX"/>
              </w:rPr>
              <w:t xml:space="preserve">. </w:t>
            </w:r>
            <w:r w:rsidR="00692439">
              <w:rPr>
                <w:rStyle w:val="BoldExpanded"/>
                <w:lang w:val="es-MX"/>
              </w:rPr>
              <w:t>e</w:t>
            </w:r>
            <w:bookmarkStart w:id="0" w:name="_GoBack"/>
            <w:bookmarkEnd w:id="0"/>
            <w:r w:rsidR="00973025">
              <w:rPr>
                <w:rStyle w:val="BoldExpanded"/>
                <w:lang w:val="es-MX"/>
              </w:rPr>
              <w:t>n Relaciones Internacionales</w:t>
            </w:r>
            <w:r w:rsidR="00973025">
              <w:rPr>
                <w:lang w:val="es-MX"/>
              </w:rPr>
              <w:t>,</w:t>
            </w:r>
            <w:r w:rsidRPr="001B1CB4">
              <w:rPr>
                <w:lang w:val="es-MX"/>
              </w:rPr>
              <w:t xml:space="preserve"> </w:t>
            </w:r>
            <w:r w:rsidR="00973025">
              <w:rPr>
                <w:lang w:val="es-MX"/>
              </w:rPr>
              <w:t>j</w:t>
            </w:r>
            <w:r>
              <w:rPr>
                <w:lang w:val="es-MX"/>
              </w:rPr>
              <w:t>ulio 2016</w:t>
            </w:r>
          </w:p>
          <w:p w14:paraId="3AA5D3D4" w14:textId="77777777" w:rsidR="00D46D92" w:rsidRDefault="00D46D92" w:rsidP="00D82DE2">
            <w:pPr>
              <w:spacing w:before="0"/>
              <w:rPr>
                <w:rStyle w:val="BoldExpanded"/>
                <w:lang w:val="es-MX"/>
              </w:rPr>
            </w:pPr>
            <w:r w:rsidRPr="001B1CB4">
              <w:rPr>
                <w:lang w:val="es-MX"/>
              </w:rPr>
              <w:t xml:space="preserve"> </w:t>
            </w:r>
            <w:r w:rsidRPr="001A7767">
              <w:rPr>
                <w:lang w:val="es-MX"/>
              </w:rPr>
              <w:t xml:space="preserve"> </w:t>
            </w:r>
            <w:r w:rsidRPr="00F90130">
              <w:rPr>
                <w:sz w:val="20"/>
                <w:lang w:val="es-MX"/>
              </w:rPr>
              <w:t>Instituto Tecnológico y de Estudios Superiores de Occidente (ITESO</w:t>
            </w:r>
            <w:r>
              <w:rPr>
                <w:sz w:val="20"/>
                <w:lang w:val="es-MX"/>
              </w:rPr>
              <w:t>)</w:t>
            </w:r>
          </w:p>
          <w:p w14:paraId="06BC2EC8" w14:textId="77777777" w:rsidR="00E16772" w:rsidRDefault="00E16772" w:rsidP="00D82DE2">
            <w:pPr>
              <w:spacing w:before="0"/>
              <w:rPr>
                <w:rStyle w:val="BoldExpanded"/>
                <w:lang w:val="es-MX"/>
              </w:rPr>
            </w:pPr>
          </w:p>
          <w:p w14:paraId="7C5B5C0F" w14:textId="734623E8" w:rsidR="00D46D92" w:rsidRPr="001B1CB4" w:rsidRDefault="00D46D92" w:rsidP="00D82DE2">
            <w:pPr>
              <w:spacing w:before="0"/>
              <w:rPr>
                <w:lang w:val="es-MX"/>
              </w:rPr>
            </w:pPr>
            <w:r w:rsidRPr="001B1CB4">
              <w:rPr>
                <w:rStyle w:val="BoldExpanded"/>
                <w:lang w:val="es-MX"/>
              </w:rPr>
              <w:t>L</w:t>
            </w:r>
            <w:r w:rsidR="00973025">
              <w:rPr>
                <w:rStyle w:val="BoldExpanded"/>
                <w:lang w:val="es-MX"/>
              </w:rPr>
              <w:t>ic</w:t>
            </w:r>
            <w:r w:rsidRPr="001B1CB4">
              <w:rPr>
                <w:rStyle w:val="BoldExpanded"/>
                <w:lang w:val="es-MX"/>
              </w:rPr>
              <w:t xml:space="preserve">. </w:t>
            </w:r>
            <w:r w:rsidR="00692439">
              <w:rPr>
                <w:rStyle w:val="BoldExpanded"/>
                <w:lang w:val="es-MX"/>
              </w:rPr>
              <w:t>e</w:t>
            </w:r>
            <w:r w:rsidR="00973025">
              <w:rPr>
                <w:rStyle w:val="BoldExpanded"/>
                <w:lang w:val="es-MX"/>
              </w:rPr>
              <w:t>n Derecho</w:t>
            </w:r>
            <w:r w:rsidR="00973025">
              <w:rPr>
                <w:lang w:val="es-MX"/>
              </w:rPr>
              <w:t>, m</w:t>
            </w:r>
            <w:r w:rsidR="00751F75">
              <w:rPr>
                <w:lang w:val="es-MX"/>
              </w:rPr>
              <w:t>ayo 2018</w:t>
            </w:r>
          </w:p>
          <w:p w14:paraId="57E7AE7F" w14:textId="2A8E874A" w:rsidR="00D46D92" w:rsidRPr="00F90130" w:rsidRDefault="00D46D92" w:rsidP="00973025">
            <w:pPr>
              <w:spacing w:before="0"/>
              <w:rPr>
                <w:lang w:val="es-MX"/>
              </w:rPr>
            </w:pPr>
            <w:r w:rsidRPr="00F90130">
              <w:rPr>
                <w:sz w:val="20"/>
                <w:lang w:val="es-MX"/>
              </w:rPr>
              <w:t>ITESO</w:t>
            </w:r>
          </w:p>
        </w:tc>
      </w:tr>
      <w:tr w:rsidR="00D46D92" w:rsidRPr="009E0542" w14:paraId="3935486D" w14:textId="77777777" w:rsidTr="00D82DE2">
        <w:trPr>
          <w:trHeight w:hRule="exact" w:val="87"/>
          <w:jc w:val="center"/>
        </w:trPr>
        <w:tc>
          <w:tcPr>
            <w:tcW w:w="2188" w:type="dxa"/>
            <w:tcBorders>
              <w:bottom w:val="single" w:sz="4" w:space="0" w:color="000000" w:themeColor="text1"/>
            </w:tcBorders>
          </w:tcPr>
          <w:p w14:paraId="178435B7" w14:textId="77777777" w:rsidR="00D46D92" w:rsidRPr="001B1CB4" w:rsidRDefault="00D46D92" w:rsidP="00D82DE2">
            <w:pPr>
              <w:pStyle w:val="Ttulo1"/>
              <w:framePr w:hSpace="0" w:wrap="auto" w:vAnchor="margin" w:xAlign="left" w:yAlign="inline"/>
              <w:suppressOverlap w:val="0"/>
              <w:outlineLvl w:val="0"/>
              <w:rPr>
                <w:lang w:val="es-MX"/>
              </w:rPr>
            </w:pPr>
          </w:p>
        </w:tc>
        <w:tc>
          <w:tcPr>
            <w:tcW w:w="254" w:type="dxa"/>
            <w:tcBorders>
              <w:bottom w:val="single" w:sz="4" w:space="0" w:color="000000" w:themeColor="text1"/>
            </w:tcBorders>
          </w:tcPr>
          <w:p w14:paraId="460D5F75" w14:textId="77777777" w:rsidR="00D46D92" w:rsidRPr="001B1CB4" w:rsidRDefault="00D46D92" w:rsidP="00D82DE2">
            <w:pPr>
              <w:rPr>
                <w:lang w:val="es-MX"/>
              </w:rPr>
            </w:pPr>
          </w:p>
        </w:tc>
        <w:tc>
          <w:tcPr>
            <w:tcW w:w="8358" w:type="dxa"/>
            <w:tcBorders>
              <w:bottom w:val="single" w:sz="4" w:space="0" w:color="000000" w:themeColor="text1"/>
            </w:tcBorders>
          </w:tcPr>
          <w:p w14:paraId="0A13EB44" w14:textId="77777777" w:rsidR="00D46D92" w:rsidRPr="001B1CB4" w:rsidRDefault="00D46D92" w:rsidP="00D82DE2">
            <w:pPr>
              <w:rPr>
                <w:b/>
                <w:spacing w:val="40"/>
                <w:lang w:val="es-MX"/>
              </w:rPr>
            </w:pPr>
          </w:p>
        </w:tc>
      </w:tr>
      <w:tr w:rsidR="00D46D92" w:rsidRPr="009E0542" w14:paraId="11EA71B6" w14:textId="77777777" w:rsidTr="00D82DE2">
        <w:trPr>
          <w:trHeight w:val="1876"/>
          <w:jc w:val="center"/>
        </w:trPr>
        <w:tc>
          <w:tcPr>
            <w:tcW w:w="2188" w:type="dxa"/>
            <w:tcBorders>
              <w:top w:val="single" w:sz="4" w:space="0" w:color="000000" w:themeColor="text1"/>
            </w:tcBorders>
          </w:tcPr>
          <w:p w14:paraId="4C284454" w14:textId="77777777" w:rsidR="00D46D92" w:rsidRPr="001B1CB4" w:rsidRDefault="00D46D92" w:rsidP="00D82DE2">
            <w:pPr>
              <w:pStyle w:val="Ttulo1"/>
              <w:framePr w:hSpace="0" w:wrap="auto" w:vAnchor="margin" w:xAlign="left" w:yAlign="inline"/>
              <w:suppressOverlap w:val="0"/>
              <w:outlineLvl w:val="0"/>
              <w:rPr>
                <w:color w:val="1F497D" w:themeColor="text2"/>
                <w:lang w:val="es-MX"/>
              </w:rPr>
            </w:pPr>
            <w:r w:rsidRPr="001B1CB4">
              <w:rPr>
                <w:color w:val="1F497D" w:themeColor="text2"/>
                <w:lang w:val="es-MX"/>
              </w:rPr>
              <w:t>eXPERIENCIA PROFESIONAL</w:t>
            </w:r>
          </w:p>
          <w:p w14:paraId="3FD23656" w14:textId="77777777" w:rsidR="00D46D92" w:rsidRPr="001B1CB4" w:rsidRDefault="00D46D92" w:rsidP="00D82DE2">
            <w:pPr>
              <w:rPr>
                <w:lang w:val="es-MX"/>
              </w:rPr>
            </w:pPr>
          </w:p>
          <w:p w14:paraId="7E7B69B0" w14:textId="77777777" w:rsidR="00D46D92" w:rsidRPr="001B1CB4" w:rsidRDefault="00D46D92" w:rsidP="00D82DE2">
            <w:pPr>
              <w:rPr>
                <w:lang w:val="es-MX"/>
              </w:rPr>
            </w:pPr>
          </w:p>
          <w:p w14:paraId="5F928D15" w14:textId="77777777" w:rsidR="00D46D92" w:rsidRPr="001B1CB4" w:rsidRDefault="00D46D92" w:rsidP="00D82DE2">
            <w:pPr>
              <w:rPr>
                <w:b/>
                <w:color w:val="1F497D" w:themeColor="text2"/>
                <w:lang w:val="es-MX"/>
              </w:rPr>
            </w:pPr>
          </w:p>
          <w:p w14:paraId="143B3A1F" w14:textId="77777777" w:rsidR="00D46D92" w:rsidRPr="001B1CB4" w:rsidRDefault="00D46D92" w:rsidP="00D82DE2">
            <w:pPr>
              <w:rPr>
                <w:b/>
                <w:color w:val="1F497D" w:themeColor="text2"/>
                <w:lang w:val="es-MX"/>
              </w:rPr>
            </w:pPr>
          </w:p>
          <w:p w14:paraId="3F31626C" w14:textId="77777777" w:rsidR="00D46D92" w:rsidRPr="001B1CB4" w:rsidRDefault="00D46D92" w:rsidP="00D82DE2">
            <w:pPr>
              <w:rPr>
                <w:b/>
                <w:color w:val="1F497D" w:themeColor="text2"/>
                <w:lang w:val="es-MX"/>
              </w:rPr>
            </w:pPr>
          </w:p>
          <w:p w14:paraId="649994AF" w14:textId="77777777" w:rsidR="00D46D92" w:rsidRPr="001B1CB4" w:rsidRDefault="00D46D92" w:rsidP="00D82DE2">
            <w:pPr>
              <w:rPr>
                <w:b/>
                <w:color w:val="1F497D" w:themeColor="text2"/>
                <w:lang w:val="es-MX"/>
              </w:rPr>
            </w:pPr>
          </w:p>
          <w:p w14:paraId="72E9FA67" w14:textId="77777777" w:rsidR="00D46D92" w:rsidRPr="001B1CB4" w:rsidRDefault="00D46D92" w:rsidP="00D82DE2">
            <w:pPr>
              <w:rPr>
                <w:b/>
                <w:color w:val="1F497D" w:themeColor="text2"/>
                <w:lang w:val="es-MX"/>
              </w:rPr>
            </w:pPr>
          </w:p>
          <w:p w14:paraId="153832CA" w14:textId="77777777" w:rsidR="00D46D92" w:rsidRPr="001B1CB4" w:rsidRDefault="00D46D92" w:rsidP="00D82DE2">
            <w:pPr>
              <w:rPr>
                <w:b/>
                <w:color w:val="1F497D" w:themeColor="text2"/>
                <w:lang w:val="es-MX"/>
              </w:rPr>
            </w:pPr>
          </w:p>
          <w:p w14:paraId="28011C1E" w14:textId="77777777" w:rsidR="00D46D92" w:rsidRPr="001B1CB4" w:rsidRDefault="00D46D92" w:rsidP="00D82DE2">
            <w:pPr>
              <w:rPr>
                <w:b/>
                <w:color w:val="1F497D" w:themeColor="text2"/>
                <w:lang w:val="es-MX"/>
              </w:rPr>
            </w:pPr>
          </w:p>
          <w:p w14:paraId="4DA06F3C" w14:textId="77777777" w:rsidR="00D46D92" w:rsidRPr="001B1CB4" w:rsidRDefault="00D46D92" w:rsidP="00D82DE2">
            <w:pPr>
              <w:rPr>
                <w:b/>
                <w:color w:val="1F497D" w:themeColor="text2"/>
                <w:lang w:val="es-MX"/>
              </w:rPr>
            </w:pPr>
          </w:p>
          <w:p w14:paraId="1ED81D73" w14:textId="77777777" w:rsidR="00D46D92" w:rsidRPr="001B1CB4" w:rsidRDefault="00D46D92" w:rsidP="00D82DE2">
            <w:pPr>
              <w:rPr>
                <w:b/>
                <w:color w:val="1F497D" w:themeColor="text2"/>
                <w:lang w:val="es-MX"/>
              </w:rPr>
            </w:pPr>
          </w:p>
          <w:p w14:paraId="63EE97A5" w14:textId="77777777" w:rsidR="00D46D92" w:rsidRPr="001B1CB4" w:rsidRDefault="00D46D92" w:rsidP="00D82DE2">
            <w:pPr>
              <w:rPr>
                <w:b/>
                <w:color w:val="1F497D" w:themeColor="text2"/>
                <w:lang w:val="es-MX"/>
              </w:rPr>
            </w:pPr>
          </w:p>
          <w:p w14:paraId="533C9119" w14:textId="77777777" w:rsidR="00D46D92" w:rsidRDefault="00D46D92" w:rsidP="00D82DE2">
            <w:pPr>
              <w:rPr>
                <w:lang w:val="en-US"/>
              </w:rPr>
            </w:pPr>
          </w:p>
          <w:p w14:paraId="55974519" w14:textId="77777777" w:rsidR="00D46D92" w:rsidRDefault="00D46D92" w:rsidP="00D82DE2">
            <w:pPr>
              <w:rPr>
                <w:lang w:val="en-US"/>
              </w:rPr>
            </w:pPr>
          </w:p>
          <w:p w14:paraId="2742A1D5" w14:textId="77777777" w:rsidR="00D46D92" w:rsidRPr="00F54A0D" w:rsidRDefault="00D46D92" w:rsidP="00D82DE2">
            <w:pPr>
              <w:rPr>
                <w:b/>
                <w:lang w:val="en-US"/>
              </w:rPr>
            </w:pPr>
          </w:p>
        </w:tc>
        <w:tc>
          <w:tcPr>
            <w:tcW w:w="254" w:type="dxa"/>
            <w:tcBorders>
              <w:top w:val="single" w:sz="4" w:space="0" w:color="000000" w:themeColor="text1"/>
            </w:tcBorders>
          </w:tcPr>
          <w:p w14:paraId="42472260" w14:textId="77777777" w:rsidR="00D46D92" w:rsidRPr="009E0542" w:rsidRDefault="00D46D92" w:rsidP="00D82DE2">
            <w:pPr>
              <w:rPr>
                <w:lang w:val="en-US"/>
              </w:rPr>
            </w:pPr>
          </w:p>
        </w:tc>
        <w:tc>
          <w:tcPr>
            <w:tcW w:w="8358" w:type="dxa"/>
            <w:tcBorders>
              <w:top w:val="single" w:sz="4" w:space="0" w:color="000000" w:themeColor="text1"/>
            </w:tcBorders>
          </w:tcPr>
          <w:p w14:paraId="3DFE86FB" w14:textId="695E08A6" w:rsidR="00D46D92" w:rsidRPr="00D46D92" w:rsidRDefault="00D46D92" w:rsidP="00D46D92">
            <w:pPr>
              <w:rPr>
                <w:lang w:val="es-MX"/>
              </w:rPr>
            </w:pPr>
            <w:r>
              <w:rPr>
                <w:b/>
                <w:spacing w:val="40"/>
                <w:lang w:val="es-MX"/>
              </w:rPr>
              <w:t>A</w:t>
            </w:r>
            <w:r w:rsidR="00973025">
              <w:rPr>
                <w:b/>
                <w:spacing w:val="40"/>
                <w:lang w:val="es-MX"/>
              </w:rPr>
              <w:t>yuntamiento de Guadalajara</w:t>
            </w:r>
          </w:p>
          <w:p w14:paraId="688D174F" w14:textId="336F30F7" w:rsidR="00D46D92" w:rsidRPr="00D46D92" w:rsidRDefault="00E16772" w:rsidP="00D46D92">
            <w:pPr>
              <w:rPr>
                <w:lang w:val="es-MX"/>
              </w:rPr>
            </w:pPr>
            <w:r>
              <w:rPr>
                <w:lang w:val="es-MX"/>
              </w:rPr>
              <w:t>Comisión Edilicia de Derechos Humanos e Igualdad de Género</w:t>
            </w:r>
            <w:r w:rsidR="00973025">
              <w:rPr>
                <w:lang w:val="es-MX"/>
              </w:rPr>
              <w:t>, m</w:t>
            </w:r>
            <w:r w:rsidR="00D46D92">
              <w:rPr>
                <w:lang w:val="es-MX"/>
              </w:rPr>
              <w:t>ayo 2016 a la fecha</w:t>
            </w:r>
          </w:p>
          <w:p w14:paraId="07C42086" w14:textId="77777777" w:rsidR="00E16772" w:rsidRDefault="00E16772" w:rsidP="00D71CD2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Presentación de iniciativas en materia de derechos humanos e igualdad de género.</w:t>
            </w:r>
          </w:p>
          <w:p w14:paraId="0A205A99" w14:textId="77777777" w:rsidR="00D46D92" w:rsidRPr="00E16772" w:rsidRDefault="00E16772" w:rsidP="00D71CD2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 w:rsidRPr="00E16772">
              <w:rPr>
                <w:lang w:val="es-MX"/>
              </w:rPr>
              <w:t>R</w:t>
            </w:r>
            <w:r w:rsidR="00D46D92" w:rsidRPr="00E16772">
              <w:rPr>
                <w:lang w:val="es-MX"/>
              </w:rPr>
              <w:t>evisión, estudio y dictaminación de iniciativas turnadas a la Comisión Edilicia de Derechos Humanos e Igualdad de Género.</w:t>
            </w:r>
          </w:p>
          <w:p w14:paraId="16404F9D" w14:textId="77777777" w:rsidR="00D46D92" w:rsidRPr="00D46D92" w:rsidRDefault="00D46D92" w:rsidP="00D71CD2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 w:rsidRPr="00D46D92">
              <w:rPr>
                <w:lang w:val="es-MX"/>
              </w:rPr>
              <w:t>Estudio y sistematización de iniciativas presentadas para ser probadas en el pleno del Ayuntamiento de Guadalajara.</w:t>
            </w:r>
          </w:p>
          <w:p w14:paraId="3C3AFE12" w14:textId="77777777" w:rsidR="00D46D92" w:rsidRDefault="00D46D92" w:rsidP="00D71CD2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 w:rsidRPr="00D46D92">
              <w:rPr>
                <w:lang w:val="es-MX"/>
              </w:rPr>
              <w:t>Diálogo, acuerdos y trabajo con diferentes regidurías para la creación y dictaminación de iniciativas y políticas públicas en torno a la administración municipal.</w:t>
            </w:r>
          </w:p>
          <w:p w14:paraId="3E31CFAE" w14:textId="77777777" w:rsidR="00E16772" w:rsidRPr="00E16772" w:rsidRDefault="00E16772" w:rsidP="00D71CD2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Seguimiento y vinculación de diversas dependencias municipales en temas relacionados con violencia de género.</w:t>
            </w:r>
          </w:p>
          <w:p w14:paraId="17F92992" w14:textId="77777777" w:rsidR="00D46D92" w:rsidRPr="00D46D92" w:rsidRDefault="00D46D92" w:rsidP="00D71CD2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 w:rsidRPr="00D46D92">
              <w:rPr>
                <w:lang w:val="es-MX"/>
              </w:rPr>
              <w:t>Gestión de proyectos conjuntos entre ciudadanos y dependencias</w:t>
            </w:r>
            <w:r>
              <w:rPr>
                <w:lang w:val="es-MX"/>
              </w:rPr>
              <w:t xml:space="preserve"> </w:t>
            </w:r>
            <w:r w:rsidRPr="00D46D92">
              <w:rPr>
                <w:lang w:val="es-MX"/>
              </w:rPr>
              <w:t>municipales.</w:t>
            </w:r>
          </w:p>
          <w:p w14:paraId="4CBC73F8" w14:textId="77777777" w:rsidR="00D46D92" w:rsidRDefault="00D46D92" w:rsidP="00D71CD2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 w:rsidRPr="00D46D92">
              <w:rPr>
                <w:lang w:val="es-MX"/>
              </w:rPr>
              <w:t>Atención y orientación directa a los ciudadanos.</w:t>
            </w:r>
          </w:p>
          <w:p w14:paraId="74B9D831" w14:textId="77777777" w:rsidR="005E6827" w:rsidRPr="005E6827" w:rsidRDefault="005E6827" w:rsidP="00D71CD2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 w:rsidRPr="005E6827">
              <w:rPr>
                <w:lang w:val="es-MX"/>
              </w:rPr>
              <w:t>Contacto directo entre la Agencia de los Estados Unidos para el Desarrollo Internacional (USAID) y la consultora EnfoqueDH para implementar buenas prácticas para prevenir la violencia contra las mujeres.</w:t>
            </w:r>
          </w:p>
          <w:p w14:paraId="18A7CD9C" w14:textId="77777777" w:rsidR="005E6827" w:rsidRDefault="005E6827" w:rsidP="00D71CD2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 w:rsidRPr="005E6827">
              <w:rPr>
                <w:lang w:val="es-MX"/>
              </w:rPr>
              <w:t>Contacto local y coordinación del Programa Insignia de ONU Mujeres "Ciudades y Espacios Públicos Seguros para Mujeres y Niñas".</w:t>
            </w:r>
          </w:p>
          <w:p w14:paraId="78878C3F" w14:textId="77777777" w:rsidR="00D46D92" w:rsidRPr="00D46D92" w:rsidRDefault="00D46D92" w:rsidP="00D46D92">
            <w:pPr>
              <w:rPr>
                <w:lang w:val="es-MX"/>
              </w:rPr>
            </w:pPr>
          </w:p>
          <w:p w14:paraId="031C3E08" w14:textId="68216932" w:rsidR="00D46D92" w:rsidRPr="00D46D92" w:rsidRDefault="00D46D92" w:rsidP="00D46D92">
            <w:pPr>
              <w:rPr>
                <w:b/>
                <w:spacing w:val="40"/>
                <w:lang w:val="es-MX"/>
              </w:rPr>
            </w:pPr>
            <w:r>
              <w:rPr>
                <w:b/>
                <w:spacing w:val="40"/>
                <w:lang w:val="es-MX"/>
              </w:rPr>
              <w:t>C</w:t>
            </w:r>
            <w:r w:rsidR="00973025">
              <w:rPr>
                <w:b/>
                <w:spacing w:val="40"/>
                <w:lang w:val="es-MX"/>
              </w:rPr>
              <w:t>entro de Justicoa para la Paz y el Desarrollo</w:t>
            </w:r>
          </w:p>
          <w:p w14:paraId="6D84772B" w14:textId="4EEA8875" w:rsidR="00D46D92" w:rsidRPr="00D46D92" w:rsidRDefault="00D46D92" w:rsidP="00D46D92">
            <w:pPr>
              <w:rPr>
                <w:lang w:val="es-MX"/>
              </w:rPr>
            </w:pPr>
            <w:r>
              <w:rPr>
                <w:b/>
                <w:spacing w:val="40"/>
                <w:lang w:val="es-MX"/>
              </w:rPr>
              <w:t>(</w:t>
            </w:r>
            <w:r w:rsidRPr="00D46D92">
              <w:rPr>
                <w:b/>
                <w:spacing w:val="40"/>
                <w:lang w:val="es-MX"/>
              </w:rPr>
              <w:t>CEPAD</w:t>
            </w:r>
            <w:r w:rsidR="00973025">
              <w:rPr>
                <w:lang w:val="es-MX"/>
              </w:rPr>
              <w:t>)</w:t>
            </w:r>
            <w:r w:rsidRPr="00D46D92">
              <w:rPr>
                <w:lang w:val="es-MX"/>
              </w:rPr>
              <w:t xml:space="preserve"> Proy</w:t>
            </w:r>
            <w:r w:rsidR="00973025">
              <w:rPr>
                <w:lang w:val="es-MX"/>
              </w:rPr>
              <w:t>ecto de Aplicación Profesional mayo–a</w:t>
            </w:r>
            <w:r w:rsidRPr="00D46D92">
              <w:rPr>
                <w:lang w:val="es-MX"/>
              </w:rPr>
              <w:t>gosto 2015</w:t>
            </w:r>
          </w:p>
          <w:p w14:paraId="0DDCAAA8" w14:textId="77777777" w:rsidR="00D46D92" w:rsidRPr="00D46D92" w:rsidRDefault="00D46D92" w:rsidP="009731B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 w:rsidRPr="00D46D92">
              <w:rPr>
                <w:lang w:val="es-MX"/>
              </w:rPr>
              <w:t>Investigación sobre el tema de tortura y la situación de los derechos humanos en Jalisco para la actualización del informe anual del CEPAD.</w:t>
            </w:r>
          </w:p>
          <w:p w14:paraId="658BA727" w14:textId="77777777" w:rsidR="00D46D92" w:rsidRPr="00D46D92" w:rsidRDefault="00D46D92" w:rsidP="009731B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 w:rsidRPr="00D46D92">
              <w:rPr>
                <w:lang w:val="es-MX"/>
              </w:rPr>
              <w:t>Participación en revisión de sentencias y casos sobre violación a derechos humanos por parte de autoridades.</w:t>
            </w:r>
          </w:p>
          <w:p w14:paraId="39985EE2" w14:textId="77777777" w:rsidR="00D46D92" w:rsidRPr="00D46D92" w:rsidRDefault="00D46D92" w:rsidP="009731B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 w:rsidRPr="00D46D92">
              <w:rPr>
                <w:lang w:val="es-MX"/>
              </w:rPr>
              <w:t>Aplicación de estándares internacionales en redacción de alegatos para casos de responsabilidad patrimonial</w:t>
            </w:r>
          </w:p>
          <w:p w14:paraId="257CC42B" w14:textId="77777777" w:rsidR="00D46D92" w:rsidRDefault="00D46D92" w:rsidP="00D82DE2">
            <w:pPr>
              <w:rPr>
                <w:b/>
                <w:spacing w:val="40"/>
                <w:lang w:val="es-MX"/>
              </w:rPr>
            </w:pPr>
          </w:p>
          <w:p w14:paraId="3E7E64B6" w14:textId="77777777" w:rsidR="00D46D92" w:rsidRPr="00D46D92" w:rsidRDefault="00D46D92" w:rsidP="00D82DE2">
            <w:pPr>
              <w:rPr>
                <w:lang w:val="es-MX"/>
              </w:rPr>
            </w:pPr>
          </w:p>
        </w:tc>
      </w:tr>
      <w:tr w:rsidR="00D46D92" w:rsidRPr="009E0542" w14:paraId="3FAB4FA6" w14:textId="77777777" w:rsidTr="00D82DE2">
        <w:trPr>
          <w:trHeight w:hRule="exact" w:val="288"/>
          <w:jc w:val="center"/>
        </w:trPr>
        <w:tc>
          <w:tcPr>
            <w:tcW w:w="2188" w:type="dxa"/>
            <w:tcBorders>
              <w:bottom w:val="single" w:sz="4" w:space="0" w:color="000000" w:themeColor="text1"/>
            </w:tcBorders>
          </w:tcPr>
          <w:p w14:paraId="6A19138E" w14:textId="77777777" w:rsidR="00D46D92" w:rsidRPr="00D46D92" w:rsidRDefault="00D46D92" w:rsidP="00D82DE2">
            <w:pPr>
              <w:rPr>
                <w:lang w:val="es-MX"/>
              </w:rPr>
            </w:pPr>
          </w:p>
        </w:tc>
        <w:tc>
          <w:tcPr>
            <w:tcW w:w="254" w:type="dxa"/>
            <w:tcBorders>
              <w:bottom w:val="single" w:sz="4" w:space="0" w:color="000000" w:themeColor="text1"/>
            </w:tcBorders>
          </w:tcPr>
          <w:p w14:paraId="5F101084" w14:textId="77777777" w:rsidR="00D46D92" w:rsidRPr="00D46D92" w:rsidRDefault="00D46D92" w:rsidP="00D82DE2">
            <w:pPr>
              <w:rPr>
                <w:lang w:val="es-MX"/>
              </w:rPr>
            </w:pPr>
          </w:p>
        </w:tc>
        <w:tc>
          <w:tcPr>
            <w:tcW w:w="8358" w:type="dxa"/>
            <w:tcBorders>
              <w:bottom w:val="single" w:sz="4" w:space="0" w:color="000000" w:themeColor="text1"/>
            </w:tcBorders>
          </w:tcPr>
          <w:p w14:paraId="0656814E" w14:textId="77777777" w:rsidR="00D46D92" w:rsidRPr="00D46D92" w:rsidRDefault="00D46D92" w:rsidP="00D82DE2">
            <w:pPr>
              <w:rPr>
                <w:lang w:val="es-MX"/>
              </w:rPr>
            </w:pPr>
          </w:p>
        </w:tc>
      </w:tr>
    </w:tbl>
    <w:p w14:paraId="2A1B63A1" w14:textId="77777777" w:rsidR="00D46D92" w:rsidRDefault="00D46D92"/>
    <w:tbl>
      <w:tblPr>
        <w:tblStyle w:val="Tablaconcuadrcula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254"/>
        <w:gridCol w:w="8358"/>
      </w:tblGrid>
      <w:tr w:rsidR="00D46D92" w:rsidRPr="009E0542" w14:paraId="4720E005" w14:textId="77777777" w:rsidTr="00D82DE2">
        <w:trPr>
          <w:trHeight w:val="2418"/>
          <w:jc w:val="center"/>
        </w:trPr>
        <w:tc>
          <w:tcPr>
            <w:tcW w:w="2188" w:type="dxa"/>
            <w:tcBorders>
              <w:top w:val="single" w:sz="4" w:space="0" w:color="000000" w:themeColor="text1"/>
            </w:tcBorders>
          </w:tcPr>
          <w:p w14:paraId="77C9E689" w14:textId="77777777" w:rsidR="00D46D92" w:rsidRPr="001B1CB4" w:rsidRDefault="00D46D92" w:rsidP="00D82DE2">
            <w:pPr>
              <w:pStyle w:val="Ttulo1"/>
              <w:framePr w:hSpace="0" w:wrap="auto" w:vAnchor="margin" w:xAlign="left" w:yAlign="inline"/>
              <w:suppressOverlap w:val="0"/>
              <w:outlineLvl w:val="0"/>
              <w:rPr>
                <w:color w:val="1F497D" w:themeColor="text2"/>
                <w:lang w:val="es-MX"/>
              </w:rPr>
            </w:pPr>
            <w:r w:rsidRPr="001B1CB4">
              <w:rPr>
                <w:color w:val="1F497D" w:themeColor="text2"/>
                <w:lang w:val="es-MX"/>
              </w:rPr>
              <w:t>PARTICIPACIÓN UNIVERSITARIA</w:t>
            </w:r>
          </w:p>
          <w:p w14:paraId="179E07D0" w14:textId="77777777" w:rsidR="00D46D92" w:rsidRPr="001B1CB4" w:rsidRDefault="00D46D92" w:rsidP="00D82DE2">
            <w:pPr>
              <w:rPr>
                <w:lang w:val="es-MX"/>
              </w:rPr>
            </w:pPr>
          </w:p>
          <w:p w14:paraId="249E7BB9" w14:textId="77777777" w:rsidR="00D46D92" w:rsidRPr="001B1CB4" w:rsidRDefault="00D46D92" w:rsidP="00D82DE2">
            <w:pPr>
              <w:rPr>
                <w:lang w:val="es-MX"/>
              </w:rPr>
            </w:pPr>
          </w:p>
          <w:p w14:paraId="6EFD34C8" w14:textId="77777777" w:rsidR="00D46D92" w:rsidRPr="001B1CB4" w:rsidRDefault="00D46D92" w:rsidP="00D82DE2">
            <w:pPr>
              <w:rPr>
                <w:lang w:val="es-MX"/>
              </w:rPr>
            </w:pPr>
          </w:p>
          <w:p w14:paraId="02DECEED" w14:textId="77777777" w:rsidR="00D46D92" w:rsidRPr="001B1CB4" w:rsidRDefault="00D46D92" w:rsidP="00D82DE2">
            <w:pPr>
              <w:rPr>
                <w:lang w:val="es-MX"/>
              </w:rPr>
            </w:pPr>
          </w:p>
          <w:p w14:paraId="38B50DB9" w14:textId="77777777" w:rsidR="00D46D92" w:rsidRPr="001B1CB4" w:rsidRDefault="00D46D92" w:rsidP="00D82DE2">
            <w:pPr>
              <w:rPr>
                <w:lang w:val="es-MX"/>
              </w:rPr>
            </w:pPr>
          </w:p>
          <w:p w14:paraId="14DC51D2" w14:textId="77777777" w:rsidR="00D46D92" w:rsidRPr="001B1CB4" w:rsidRDefault="00D46D92" w:rsidP="00D82DE2">
            <w:pPr>
              <w:rPr>
                <w:lang w:val="es-MX"/>
              </w:rPr>
            </w:pPr>
          </w:p>
          <w:p w14:paraId="633BA713" w14:textId="77777777" w:rsidR="00D46D92" w:rsidRPr="001B1CB4" w:rsidRDefault="00D46D92" w:rsidP="00D82DE2">
            <w:pPr>
              <w:rPr>
                <w:lang w:val="es-MX"/>
              </w:rPr>
            </w:pPr>
          </w:p>
          <w:p w14:paraId="0285702E" w14:textId="77777777" w:rsidR="00D46D92" w:rsidRPr="001B1CB4" w:rsidRDefault="00D46D92" w:rsidP="00D82DE2">
            <w:pPr>
              <w:rPr>
                <w:lang w:val="es-MX"/>
              </w:rPr>
            </w:pPr>
          </w:p>
          <w:p w14:paraId="542D33E1" w14:textId="77777777" w:rsidR="00D46D92" w:rsidRPr="001B1CB4" w:rsidRDefault="00D46D92" w:rsidP="00D82DE2">
            <w:pPr>
              <w:rPr>
                <w:lang w:val="es-MX"/>
              </w:rPr>
            </w:pPr>
          </w:p>
          <w:p w14:paraId="652C2E28" w14:textId="77777777" w:rsidR="00D46D92" w:rsidRPr="001B1CB4" w:rsidRDefault="00D46D92" w:rsidP="00D82DE2">
            <w:pPr>
              <w:rPr>
                <w:lang w:val="es-MX"/>
              </w:rPr>
            </w:pPr>
          </w:p>
          <w:p w14:paraId="6AF3A931" w14:textId="77777777" w:rsidR="00D46D92" w:rsidRDefault="00D46D92" w:rsidP="00D82DE2">
            <w:pPr>
              <w:rPr>
                <w:lang w:val="es-MX"/>
              </w:rPr>
            </w:pPr>
          </w:p>
          <w:p w14:paraId="20AEB5E3" w14:textId="77777777" w:rsidR="00D46D92" w:rsidRDefault="00D46D92" w:rsidP="00D82DE2">
            <w:pPr>
              <w:rPr>
                <w:lang w:val="es-MX"/>
              </w:rPr>
            </w:pPr>
          </w:p>
          <w:p w14:paraId="69848D52" w14:textId="77777777" w:rsidR="00E16772" w:rsidRDefault="00E16772" w:rsidP="00D82DE2">
            <w:pPr>
              <w:rPr>
                <w:lang w:val="es-MX"/>
              </w:rPr>
            </w:pPr>
          </w:p>
          <w:p w14:paraId="1D2E640C" w14:textId="77777777" w:rsidR="00E16772" w:rsidRDefault="00E16772" w:rsidP="00D82DE2">
            <w:pPr>
              <w:rPr>
                <w:lang w:val="es-MX"/>
              </w:rPr>
            </w:pPr>
          </w:p>
          <w:p w14:paraId="17C0F15C" w14:textId="77777777" w:rsidR="00E16772" w:rsidRDefault="00E16772" w:rsidP="00D82DE2">
            <w:pPr>
              <w:rPr>
                <w:lang w:val="es-MX"/>
              </w:rPr>
            </w:pPr>
          </w:p>
          <w:p w14:paraId="5FF81775" w14:textId="77777777" w:rsidR="00E16772" w:rsidRDefault="00E16772" w:rsidP="00D82DE2">
            <w:pPr>
              <w:rPr>
                <w:lang w:val="es-MX"/>
              </w:rPr>
            </w:pPr>
          </w:p>
          <w:p w14:paraId="4BA8D6D1" w14:textId="77777777" w:rsidR="00E16772" w:rsidRDefault="00E16772" w:rsidP="00D82DE2">
            <w:pPr>
              <w:rPr>
                <w:lang w:val="es-MX"/>
              </w:rPr>
            </w:pPr>
          </w:p>
          <w:p w14:paraId="1F6C3A5B" w14:textId="2E2A0C09" w:rsidR="00D46D92" w:rsidRPr="001B1CB4" w:rsidRDefault="00D46D92" w:rsidP="00751F75">
            <w:pPr>
              <w:rPr>
                <w:lang w:val="es-MX"/>
              </w:rPr>
            </w:pPr>
          </w:p>
        </w:tc>
        <w:tc>
          <w:tcPr>
            <w:tcW w:w="254" w:type="dxa"/>
            <w:tcBorders>
              <w:top w:val="single" w:sz="4" w:space="0" w:color="000000" w:themeColor="text1"/>
            </w:tcBorders>
          </w:tcPr>
          <w:p w14:paraId="1607877C" w14:textId="77777777" w:rsidR="00D46D92" w:rsidRPr="001B1CB4" w:rsidRDefault="00D46D92" w:rsidP="00D82DE2">
            <w:pPr>
              <w:rPr>
                <w:lang w:val="es-MX"/>
              </w:rPr>
            </w:pPr>
          </w:p>
        </w:tc>
        <w:tc>
          <w:tcPr>
            <w:tcW w:w="8358" w:type="dxa"/>
            <w:tcBorders>
              <w:top w:val="single" w:sz="4" w:space="0" w:color="000000" w:themeColor="text1"/>
            </w:tcBorders>
          </w:tcPr>
          <w:p w14:paraId="39E54C08" w14:textId="68D9501A" w:rsidR="00D46D92" w:rsidRDefault="00D46D92" w:rsidP="00D82DE2">
            <w:pPr>
              <w:rPr>
                <w:b/>
                <w:spacing w:val="40"/>
                <w:lang w:val="es-MX"/>
              </w:rPr>
            </w:pPr>
            <w:r>
              <w:rPr>
                <w:b/>
                <w:spacing w:val="40"/>
                <w:lang w:val="es-MX"/>
              </w:rPr>
              <w:t>P</w:t>
            </w:r>
            <w:r w:rsidR="00973025">
              <w:rPr>
                <w:b/>
                <w:spacing w:val="40"/>
                <w:lang w:val="es-MX"/>
              </w:rPr>
              <w:t>rograma de Investigación y Práctica Jurídica con Pertinencia Social</w:t>
            </w:r>
            <w:r>
              <w:rPr>
                <w:b/>
                <w:spacing w:val="40"/>
                <w:lang w:val="es-MX"/>
              </w:rPr>
              <w:t xml:space="preserve"> </w:t>
            </w:r>
          </w:p>
          <w:p w14:paraId="2CA29A49" w14:textId="77777777" w:rsidR="00D46D92" w:rsidRPr="00E16772" w:rsidRDefault="00D46D92" w:rsidP="009731BC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MX"/>
              </w:rPr>
            </w:pPr>
            <w:r w:rsidRPr="00E16772">
              <w:rPr>
                <w:lang w:val="es-MX"/>
              </w:rPr>
              <w:t>Defensa de los Derechos Humanos a nivel internacional</w:t>
            </w:r>
            <w:r w:rsidR="00E16772" w:rsidRPr="00E16772">
              <w:rPr>
                <w:lang w:val="es-MX"/>
              </w:rPr>
              <w:t>.</w:t>
            </w:r>
          </w:p>
          <w:p w14:paraId="7505B204" w14:textId="77777777" w:rsidR="00D46D92" w:rsidRPr="00E16772" w:rsidRDefault="00E16772" w:rsidP="009731BC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MX"/>
              </w:rPr>
            </w:pPr>
            <w:r w:rsidRPr="00E16772">
              <w:rPr>
                <w:lang w:val="es-MX"/>
              </w:rPr>
              <w:t>Investigación sobre las m</w:t>
            </w:r>
            <w:r w:rsidR="00D46D92" w:rsidRPr="00E16772">
              <w:rPr>
                <w:lang w:val="es-MX"/>
              </w:rPr>
              <w:t>edidas de reparación integral dictadas por la Corte Interamericana de Derechos</w:t>
            </w:r>
            <w:r w:rsidRPr="00E16772">
              <w:rPr>
                <w:lang w:val="es-MX"/>
              </w:rPr>
              <w:t xml:space="preserve"> </w:t>
            </w:r>
            <w:r w:rsidR="00D46D92" w:rsidRPr="00E16772">
              <w:rPr>
                <w:lang w:val="es-MX"/>
              </w:rPr>
              <w:t>Humanos en sus sentencias por la violación a la Convención Americana sobre</w:t>
            </w:r>
            <w:r w:rsidRPr="00E16772">
              <w:rPr>
                <w:lang w:val="es-MX"/>
              </w:rPr>
              <w:t xml:space="preserve"> </w:t>
            </w:r>
            <w:r w:rsidR="00D46D92" w:rsidRPr="00E16772">
              <w:rPr>
                <w:lang w:val="es-MX"/>
              </w:rPr>
              <w:t>Derechos Humanos y otros tratados del Sistema Interamericano</w:t>
            </w:r>
            <w:r w:rsidRPr="00E16772">
              <w:rPr>
                <w:lang w:val="es-MX"/>
              </w:rPr>
              <w:t>.</w:t>
            </w:r>
          </w:p>
          <w:p w14:paraId="768B38F0" w14:textId="4E3962D1" w:rsidR="00E16772" w:rsidRPr="00E16772" w:rsidRDefault="00E16772" w:rsidP="009731BC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MX"/>
              </w:rPr>
            </w:pPr>
            <w:r w:rsidRPr="00E16772">
              <w:rPr>
                <w:lang w:val="es-MX"/>
              </w:rPr>
              <w:t>Litigio estratégico sobre casos de reparación integral del daño, construcción de alegatos y seguimiento a casos en la Clínica Ignacio Ellacuría, S</w:t>
            </w:r>
            <w:r w:rsidR="00973025">
              <w:rPr>
                <w:lang w:val="es-MX"/>
              </w:rPr>
              <w:t>.</w:t>
            </w:r>
            <w:r w:rsidRPr="00E16772">
              <w:rPr>
                <w:lang w:val="es-MX"/>
              </w:rPr>
              <w:t>J</w:t>
            </w:r>
            <w:r w:rsidR="00973025">
              <w:rPr>
                <w:lang w:val="es-MX"/>
              </w:rPr>
              <w:t>.</w:t>
            </w:r>
            <w:r w:rsidRPr="00E16772">
              <w:rPr>
                <w:lang w:val="es-MX"/>
              </w:rPr>
              <w:t xml:space="preserve"> Bufete Jurídico.</w:t>
            </w:r>
          </w:p>
          <w:p w14:paraId="56144832" w14:textId="77777777" w:rsidR="00D46D92" w:rsidRPr="00E16772" w:rsidRDefault="00D46D92" w:rsidP="00D82DE2">
            <w:pPr>
              <w:rPr>
                <w:lang w:val="es-MX"/>
              </w:rPr>
            </w:pPr>
          </w:p>
          <w:p w14:paraId="63228D7D" w14:textId="77A2F4FF" w:rsidR="00D46D92" w:rsidRPr="001B1CB4" w:rsidRDefault="00D46D92" w:rsidP="00D82DE2">
            <w:pPr>
              <w:rPr>
                <w:b/>
                <w:spacing w:val="40"/>
                <w:lang w:val="es-MX"/>
              </w:rPr>
            </w:pPr>
            <w:r w:rsidRPr="00290CF4">
              <w:rPr>
                <w:b/>
                <w:spacing w:val="40"/>
                <w:lang w:val="es-MX"/>
              </w:rPr>
              <w:t>U</w:t>
            </w:r>
            <w:r w:rsidR="00973025">
              <w:rPr>
                <w:b/>
                <w:spacing w:val="40"/>
                <w:lang w:val="es-MX"/>
              </w:rPr>
              <w:t>nión de Sociedades de Alumnos del</w:t>
            </w:r>
            <w:r w:rsidRPr="00290CF4">
              <w:rPr>
                <w:b/>
                <w:spacing w:val="40"/>
                <w:lang w:val="es-MX"/>
              </w:rPr>
              <w:t xml:space="preserve"> ITESO (USAI)</w:t>
            </w:r>
            <w:r w:rsidR="00973025">
              <w:rPr>
                <w:lang w:val="es-MX"/>
              </w:rPr>
              <w:t xml:space="preserve"> </w:t>
            </w:r>
            <w:r w:rsidRPr="001B1CB4">
              <w:rPr>
                <w:lang w:val="es-MX"/>
              </w:rPr>
              <w:t xml:space="preserve"> TESORERA - Integrante de la mesa directiva</w:t>
            </w:r>
            <w:r w:rsidR="00973025" w:rsidRPr="00973025">
              <w:rPr>
                <w:lang w:val="es-MX"/>
              </w:rPr>
              <w:t>, m</w:t>
            </w:r>
            <w:r w:rsidR="00973025">
              <w:rPr>
                <w:lang w:val="es-MX"/>
              </w:rPr>
              <w:t>ayo 2015</w:t>
            </w:r>
            <w:r w:rsidRPr="001B1CB4">
              <w:rPr>
                <w:lang w:val="es-MX"/>
              </w:rPr>
              <w:t>–2016</w:t>
            </w:r>
          </w:p>
          <w:p w14:paraId="3F9AE0C2" w14:textId="038E5ED4" w:rsidR="00D46D92" w:rsidRPr="00E16772" w:rsidRDefault="00D46D92" w:rsidP="009731BC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MX"/>
              </w:rPr>
            </w:pPr>
            <w:r w:rsidRPr="00E16772">
              <w:rPr>
                <w:lang w:val="es-MX"/>
              </w:rPr>
              <w:t>Participación en la Re</w:t>
            </w:r>
            <w:r w:rsidR="00973025">
              <w:rPr>
                <w:lang w:val="es-MX"/>
              </w:rPr>
              <w:t>d Interuniversitaria de Jalisco-</w:t>
            </w:r>
            <w:r w:rsidRPr="00E16772">
              <w:rPr>
                <w:lang w:val="es-MX"/>
              </w:rPr>
              <w:t>REDi (7 universidades</w:t>
            </w:r>
            <w:r w:rsidR="00E16772" w:rsidRPr="00E16772">
              <w:rPr>
                <w:lang w:val="es-MX"/>
              </w:rPr>
              <w:t xml:space="preserve"> </w:t>
            </w:r>
            <w:r w:rsidRPr="00E16772">
              <w:rPr>
                <w:lang w:val="es-MX"/>
              </w:rPr>
              <w:t>público-privadas de la ZMG).</w:t>
            </w:r>
          </w:p>
          <w:p w14:paraId="33AD3EFB" w14:textId="4AA2135E" w:rsidR="00D46D92" w:rsidRPr="00E16772" w:rsidRDefault="00D46D92" w:rsidP="009731BC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MX"/>
              </w:rPr>
            </w:pPr>
            <w:r w:rsidRPr="00E16772">
              <w:rPr>
                <w:lang w:val="es-MX"/>
              </w:rPr>
              <w:t xml:space="preserve">Colaboración en la conformación de la </w:t>
            </w:r>
            <w:r w:rsidR="00973025" w:rsidRPr="00E16772">
              <w:rPr>
                <w:lang w:val="es-MX"/>
              </w:rPr>
              <w:t xml:space="preserve"> </w:t>
            </w:r>
            <w:r w:rsidR="00973025" w:rsidRPr="00E16772">
              <w:rPr>
                <w:lang w:val="es-MX"/>
              </w:rPr>
              <w:t>Federación de Estudiantes del Sistema Universitario Jesuita</w:t>
            </w:r>
            <w:r w:rsidR="00973025" w:rsidRPr="00E16772">
              <w:rPr>
                <w:lang w:val="es-MX"/>
              </w:rPr>
              <w:t xml:space="preserve"> </w:t>
            </w:r>
            <w:r w:rsidRPr="00E16772">
              <w:rPr>
                <w:lang w:val="es-MX"/>
              </w:rPr>
              <w:t>(</w:t>
            </w:r>
            <w:r w:rsidR="00973025" w:rsidRPr="00E16772">
              <w:rPr>
                <w:lang w:val="es-MX"/>
              </w:rPr>
              <w:t>FEDESUJ</w:t>
            </w:r>
            <w:r w:rsidR="00973025">
              <w:rPr>
                <w:lang w:val="es-MX"/>
              </w:rPr>
              <w:t>)</w:t>
            </w:r>
            <w:r w:rsidR="00973025" w:rsidRPr="00E16772">
              <w:rPr>
                <w:lang w:val="es-MX"/>
              </w:rPr>
              <w:t xml:space="preserve"> </w:t>
            </w:r>
            <w:r w:rsidRPr="00E16772">
              <w:rPr>
                <w:lang w:val="es-MX"/>
              </w:rPr>
              <w:t xml:space="preserve">que agrupa </w:t>
            </w:r>
            <w:r w:rsidR="00973025">
              <w:rPr>
                <w:lang w:val="es-MX"/>
              </w:rPr>
              <w:t xml:space="preserve">a </w:t>
            </w:r>
            <w:r w:rsidRPr="00E16772">
              <w:rPr>
                <w:lang w:val="es-MX"/>
              </w:rPr>
              <w:t>todas las universidades jesuitas</w:t>
            </w:r>
            <w:r w:rsidR="00E16772" w:rsidRPr="00E16772">
              <w:rPr>
                <w:lang w:val="es-MX"/>
              </w:rPr>
              <w:t xml:space="preserve"> </w:t>
            </w:r>
            <w:r w:rsidR="00973025">
              <w:rPr>
                <w:lang w:val="es-MX"/>
              </w:rPr>
              <w:t>del país</w:t>
            </w:r>
            <w:r w:rsidRPr="00E16772">
              <w:rPr>
                <w:lang w:val="es-MX"/>
              </w:rPr>
              <w:t>.</w:t>
            </w:r>
          </w:p>
          <w:p w14:paraId="1855E81F" w14:textId="77777777" w:rsidR="00D46D92" w:rsidRPr="00E16772" w:rsidRDefault="00D46D92" w:rsidP="009731BC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MX"/>
              </w:rPr>
            </w:pPr>
            <w:r w:rsidRPr="00E16772">
              <w:rPr>
                <w:lang w:val="es-MX"/>
              </w:rPr>
              <w:t>Planeación de agendas de trabajo conjunto con temas como: seguridad,</w:t>
            </w:r>
            <w:r w:rsidR="00E16772" w:rsidRPr="00E16772">
              <w:rPr>
                <w:lang w:val="es-MX"/>
              </w:rPr>
              <w:t xml:space="preserve"> </w:t>
            </w:r>
            <w:r w:rsidRPr="00E16772">
              <w:rPr>
                <w:lang w:val="es-MX"/>
              </w:rPr>
              <w:t>medio ambiente, interculturalidad, violencia de género, movilidad, migración</w:t>
            </w:r>
            <w:r w:rsidR="00E16772">
              <w:rPr>
                <w:lang w:val="es-MX"/>
              </w:rPr>
              <w:t>,</w:t>
            </w:r>
            <w:r w:rsidR="00E16772" w:rsidRPr="00E16772">
              <w:rPr>
                <w:lang w:val="es-MX"/>
              </w:rPr>
              <w:t xml:space="preserve"> </w:t>
            </w:r>
            <w:r w:rsidRPr="00E16772">
              <w:rPr>
                <w:lang w:val="es-MX"/>
              </w:rPr>
              <w:t>entre otros.</w:t>
            </w:r>
          </w:p>
          <w:p w14:paraId="32B6A4EF" w14:textId="77777777" w:rsidR="00D46D92" w:rsidRPr="00E16772" w:rsidRDefault="00D46D92" w:rsidP="009731BC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MX"/>
              </w:rPr>
            </w:pPr>
            <w:r w:rsidRPr="00E16772">
              <w:rPr>
                <w:lang w:val="es-MX"/>
              </w:rPr>
              <w:t>Representación directa y liderazgo de 10,000 jóvenes para la toma de</w:t>
            </w:r>
            <w:r w:rsidR="00E16772" w:rsidRPr="00E16772">
              <w:rPr>
                <w:lang w:val="es-MX"/>
              </w:rPr>
              <w:t xml:space="preserve"> </w:t>
            </w:r>
            <w:r w:rsidRPr="00E16772">
              <w:rPr>
                <w:lang w:val="es-MX"/>
              </w:rPr>
              <w:t>decisiones universitarias.</w:t>
            </w:r>
          </w:p>
          <w:p w14:paraId="23E23D17" w14:textId="3E88040B" w:rsidR="00D46D92" w:rsidRPr="001B1CB4" w:rsidRDefault="00D46D92" w:rsidP="00D82DE2">
            <w:pPr>
              <w:jc w:val="both"/>
              <w:rPr>
                <w:lang w:val="es-MX"/>
              </w:rPr>
            </w:pPr>
            <w:r w:rsidRPr="00F90130">
              <w:rPr>
                <w:b/>
                <w:spacing w:val="40"/>
                <w:lang w:val="es-MX"/>
              </w:rPr>
              <w:t>C</w:t>
            </w:r>
            <w:r w:rsidR="00973025">
              <w:rPr>
                <w:b/>
                <w:spacing w:val="40"/>
                <w:lang w:val="es-MX"/>
              </w:rPr>
              <w:t>entro Universitario de Formación Ignaciana</w:t>
            </w:r>
            <w:r w:rsidRPr="001B1CB4">
              <w:rPr>
                <w:lang w:val="es-MX"/>
              </w:rPr>
              <w:t xml:space="preserve"> </w:t>
            </w:r>
          </w:p>
          <w:p w14:paraId="394E7425" w14:textId="0BEAFA62" w:rsidR="00D46D92" w:rsidRPr="001B1CB4" w:rsidRDefault="00D46D92" w:rsidP="00D82DE2">
            <w:pPr>
              <w:jc w:val="both"/>
              <w:rPr>
                <w:lang w:val="es-MX"/>
              </w:rPr>
            </w:pPr>
            <w:r w:rsidRPr="005E0A87">
              <w:rPr>
                <w:rFonts w:ascii="Univers" w:hAnsi="Univers" w:cs="Times New Roman"/>
                <w:b/>
                <w:color w:val="000000" w:themeColor="text1"/>
                <w:lang w:val="es-MX" w:eastAsia="es-MX"/>
              </w:rPr>
              <w:t xml:space="preserve"> </w:t>
            </w:r>
            <w:r w:rsidRPr="005E0A87">
              <w:rPr>
                <w:lang w:val="es-MX"/>
              </w:rPr>
              <w:t>Proyecto</w:t>
            </w:r>
            <w:r>
              <w:rPr>
                <w:lang w:val="es-MX"/>
              </w:rPr>
              <w:t xml:space="preserve"> de rea</w:t>
            </w:r>
            <w:r w:rsidR="00973025">
              <w:rPr>
                <w:lang w:val="es-MX"/>
              </w:rPr>
              <w:t>lidades indígenas, enero 2014-</w:t>
            </w:r>
            <w:r w:rsidRPr="001B1CB4">
              <w:rPr>
                <w:lang w:val="es-MX"/>
              </w:rPr>
              <w:t xml:space="preserve">2015 </w:t>
            </w:r>
          </w:p>
          <w:p w14:paraId="11CA92A6" w14:textId="77777777" w:rsidR="00D46D92" w:rsidRPr="001B1CB4" w:rsidRDefault="00D46D92" w:rsidP="009731BC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MX"/>
              </w:rPr>
            </w:pPr>
            <w:r w:rsidRPr="00E16772">
              <w:rPr>
                <w:lang w:val="es-MX"/>
              </w:rPr>
              <w:t>Estancia en la comunidad Zaptista “Ejido 10 de Abril” perteneciente al caracol Morelia.</w:t>
            </w:r>
          </w:p>
          <w:p w14:paraId="038CAEF7" w14:textId="57ACD46C" w:rsidR="00D46D92" w:rsidRPr="007A0C31" w:rsidRDefault="00D46D92" w:rsidP="00751F75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sz w:val="20"/>
              </w:rPr>
            </w:pPr>
            <w:r w:rsidRPr="00751F75">
              <w:rPr>
                <w:lang w:val="es-MX"/>
              </w:rPr>
              <w:t>Estancia en la comunidad de Tsajal-uk’um, Chiapas.</w:t>
            </w:r>
          </w:p>
        </w:tc>
      </w:tr>
    </w:tbl>
    <w:p w14:paraId="533EF2B0" w14:textId="77777777" w:rsidR="00D46D92" w:rsidRDefault="00D46D92"/>
    <w:tbl>
      <w:tblPr>
        <w:tblStyle w:val="Tablaconcuadrcula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254"/>
        <w:gridCol w:w="8358"/>
      </w:tblGrid>
      <w:tr w:rsidR="00D46D92" w:rsidRPr="009E0542" w14:paraId="5E8AD32C" w14:textId="77777777" w:rsidTr="00D82DE2">
        <w:trPr>
          <w:trHeight w:val="1876"/>
          <w:jc w:val="center"/>
        </w:trPr>
        <w:tc>
          <w:tcPr>
            <w:tcW w:w="2188" w:type="dxa"/>
            <w:tcBorders>
              <w:top w:val="single" w:sz="4" w:space="0" w:color="000000" w:themeColor="text1"/>
            </w:tcBorders>
          </w:tcPr>
          <w:p w14:paraId="30F11FBB" w14:textId="77777777" w:rsidR="00D46D92" w:rsidRPr="00290CF4" w:rsidRDefault="00D46D92" w:rsidP="00D82DE2">
            <w:pPr>
              <w:pStyle w:val="Ttulo1"/>
              <w:framePr w:hSpace="0" w:wrap="auto" w:vAnchor="margin" w:xAlign="left" w:yAlign="inline"/>
              <w:suppressOverlap w:val="0"/>
              <w:outlineLvl w:val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HABILIDADES</w:t>
            </w:r>
          </w:p>
        </w:tc>
        <w:tc>
          <w:tcPr>
            <w:tcW w:w="254" w:type="dxa"/>
            <w:tcBorders>
              <w:top w:val="single" w:sz="4" w:space="0" w:color="000000" w:themeColor="text1"/>
            </w:tcBorders>
          </w:tcPr>
          <w:p w14:paraId="2D5B21F3" w14:textId="77777777" w:rsidR="00D46D92" w:rsidRPr="009E0542" w:rsidRDefault="00D46D92" w:rsidP="00D82DE2">
            <w:pPr>
              <w:rPr>
                <w:lang w:val="en-US"/>
              </w:rPr>
            </w:pPr>
          </w:p>
        </w:tc>
        <w:tc>
          <w:tcPr>
            <w:tcW w:w="8358" w:type="dxa"/>
            <w:tcBorders>
              <w:top w:val="single" w:sz="4" w:space="0" w:color="000000" w:themeColor="text1"/>
            </w:tcBorders>
          </w:tcPr>
          <w:p w14:paraId="1C323907" w14:textId="5FE7D2E3" w:rsidR="00D46D92" w:rsidRPr="001B1CB4" w:rsidRDefault="00D46D92" w:rsidP="00D82DE2">
            <w:pPr>
              <w:rPr>
                <w:lang w:val="es-MX"/>
              </w:rPr>
            </w:pPr>
            <w:r w:rsidRPr="001B1CB4">
              <w:rPr>
                <w:b/>
                <w:spacing w:val="40"/>
                <w:lang w:val="es-MX"/>
              </w:rPr>
              <w:t>I</w:t>
            </w:r>
            <w:r w:rsidR="00973025">
              <w:rPr>
                <w:b/>
                <w:spacing w:val="40"/>
                <w:lang w:val="es-MX"/>
              </w:rPr>
              <w:t>diomas</w:t>
            </w:r>
          </w:p>
          <w:p w14:paraId="390A273D" w14:textId="52C40772" w:rsidR="00D46D92" w:rsidRPr="00290CF4" w:rsidRDefault="00973025" w:rsidP="00D82DE2">
            <w:pPr>
              <w:rPr>
                <w:lang w:val="es-MX"/>
              </w:rPr>
            </w:pPr>
            <w:r>
              <w:rPr>
                <w:lang w:val="es-MX"/>
              </w:rPr>
              <w:t>Inglés–a</w:t>
            </w:r>
            <w:r w:rsidR="00D46D92" w:rsidRPr="00290CF4">
              <w:rPr>
                <w:lang w:val="es-MX"/>
              </w:rPr>
              <w:t>vanzado (C)</w:t>
            </w:r>
            <w:r>
              <w:rPr>
                <w:lang w:val="es-MX"/>
              </w:rPr>
              <w:t xml:space="preserve"> FC Cambridge </w:t>
            </w:r>
          </w:p>
          <w:p w14:paraId="55901B49" w14:textId="599C8B5F" w:rsidR="00D46D92" w:rsidRPr="00290CF4" w:rsidRDefault="00973025" w:rsidP="00D82DE2">
            <w:pPr>
              <w:rPr>
                <w:lang w:val="es-MX"/>
              </w:rPr>
            </w:pPr>
            <w:r>
              <w:rPr>
                <w:lang w:val="es-MX"/>
              </w:rPr>
              <w:t>Francés-m</w:t>
            </w:r>
            <w:r w:rsidR="00D46D92" w:rsidRPr="00290CF4">
              <w:rPr>
                <w:lang w:val="es-MX"/>
              </w:rPr>
              <w:t>edio (B1)</w:t>
            </w:r>
          </w:p>
          <w:p w14:paraId="1473AE57" w14:textId="6FFB74F0" w:rsidR="00D46D92" w:rsidRPr="00290CF4" w:rsidRDefault="00973025" w:rsidP="00D82DE2">
            <w:pPr>
              <w:rPr>
                <w:lang w:val="es-MX"/>
              </w:rPr>
            </w:pPr>
            <w:r>
              <w:rPr>
                <w:lang w:val="es-MX"/>
              </w:rPr>
              <w:t>Italiano-b</w:t>
            </w:r>
            <w:r w:rsidR="00D46D92" w:rsidRPr="00290CF4">
              <w:rPr>
                <w:lang w:val="es-MX"/>
              </w:rPr>
              <w:t>ásico (comprensión)</w:t>
            </w:r>
          </w:p>
          <w:p w14:paraId="1178B37F" w14:textId="632D7546" w:rsidR="00D46D92" w:rsidRPr="001B1CB4" w:rsidRDefault="00D46D92" w:rsidP="00D82DE2">
            <w:pPr>
              <w:rPr>
                <w:lang w:val="es-MX"/>
              </w:rPr>
            </w:pPr>
          </w:p>
        </w:tc>
      </w:tr>
    </w:tbl>
    <w:p w14:paraId="0ED41621" w14:textId="77777777" w:rsidR="00BD33DF" w:rsidRDefault="00BD33DF"/>
    <w:sectPr w:rsidR="00BD33DF" w:rsidSect="006E3969">
      <w:footerReference w:type="even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830F4" w14:textId="77777777" w:rsidR="00973025" w:rsidRDefault="00973025" w:rsidP="00973025">
      <w:pPr>
        <w:spacing w:before="0"/>
      </w:pPr>
      <w:r>
        <w:separator/>
      </w:r>
    </w:p>
  </w:endnote>
  <w:endnote w:type="continuationSeparator" w:id="0">
    <w:p w14:paraId="7AEF8A63" w14:textId="77777777" w:rsidR="00973025" w:rsidRDefault="00973025" w:rsidP="009730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A07C5" w14:textId="77777777" w:rsidR="00973025" w:rsidRDefault="00973025" w:rsidP="005D55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0A981B" w14:textId="77777777" w:rsidR="00973025" w:rsidRDefault="00973025" w:rsidP="009730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004A3" w14:textId="77777777" w:rsidR="00973025" w:rsidRDefault="00973025" w:rsidP="005D55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243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0229A24" w14:textId="77777777" w:rsidR="00973025" w:rsidRDefault="00973025" w:rsidP="0097302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2C557" w14:textId="77777777" w:rsidR="00973025" w:rsidRDefault="00973025" w:rsidP="00973025">
      <w:pPr>
        <w:spacing w:before="0"/>
      </w:pPr>
      <w:r>
        <w:separator/>
      </w:r>
    </w:p>
  </w:footnote>
  <w:footnote w:type="continuationSeparator" w:id="0">
    <w:p w14:paraId="3FCAEA1A" w14:textId="77777777" w:rsidR="00973025" w:rsidRDefault="00973025" w:rsidP="0097302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D47"/>
    <w:multiLevelType w:val="hybridMultilevel"/>
    <w:tmpl w:val="B666D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4213C"/>
    <w:multiLevelType w:val="hybridMultilevel"/>
    <w:tmpl w:val="46F24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87EDE"/>
    <w:multiLevelType w:val="hybridMultilevel"/>
    <w:tmpl w:val="C53E8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16AA6"/>
    <w:multiLevelType w:val="hybridMultilevel"/>
    <w:tmpl w:val="632C2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01341"/>
    <w:multiLevelType w:val="hybridMultilevel"/>
    <w:tmpl w:val="268C1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92"/>
    <w:rsid w:val="000B4CB9"/>
    <w:rsid w:val="001B1B70"/>
    <w:rsid w:val="004377D5"/>
    <w:rsid w:val="005E6827"/>
    <w:rsid w:val="00692439"/>
    <w:rsid w:val="00751F75"/>
    <w:rsid w:val="00973025"/>
    <w:rsid w:val="009731BC"/>
    <w:rsid w:val="00BD33DF"/>
    <w:rsid w:val="00D14DB9"/>
    <w:rsid w:val="00D46D92"/>
    <w:rsid w:val="00D71CD2"/>
    <w:rsid w:val="00E16772"/>
    <w:rsid w:val="00E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57C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92"/>
    <w:pPr>
      <w:spacing w:before="120" w:after="0" w:line="240" w:lineRule="auto"/>
    </w:pPr>
    <w:rPr>
      <w:rFonts w:ascii="Century Gothic" w:hAnsi="Century Gothic"/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D46D92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6D92"/>
    <w:rPr>
      <w:rFonts w:ascii="Century Gothic" w:eastAsia="Calibri" w:hAnsi="Century Gothic" w:cs="Times New Roman"/>
      <w:b/>
      <w:caps/>
      <w:color w:val="C45911"/>
      <w:spacing w:val="40"/>
      <w:lang w:val="en-US"/>
    </w:rPr>
  </w:style>
  <w:style w:type="table" w:styleId="Tablaconcuadrcula">
    <w:name w:val="Table Grid"/>
    <w:basedOn w:val="Tablanormal"/>
    <w:uiPriority w:val="39"/>
    <w:rsid w:val="00D46D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6D92"/>
    <w:rPr>
      <w:color w:val="0000FF" w:themeColor="hyperlink"/>
      <w:u w:val="single"/>
    </w:rPr>
  </w:style>
  <w:style w:type="paragraph" w:customStyle="1" w:styleId="Name">
    <w:name w:val="Name"/>
    <w:basedOn w:val="Normal"/>
    <w:qFormat/>
    <w:rsid w:val="00D46D92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D46D92"/>
    <w:pPr>
      <w:spacing w:before="0"/>
    </w:pPr>
    <w:rPr>
      <w:color w:val="262626"/>
      <w:spacing w:val="40"/>
      <w:sz w:val="28"/>
      <w:szCs w:val="28"/>
    </w:rPr>
  </w:style>
  <w:style w:type="paragraph" w:customStyle="1" w:styleId="Contactinfo">
    <w:name w:val="Contact info"/>
    <w:basedOn w:val="Normal"/>
    <w:qFormat/>
    <w:rsid w:val="00D46D92"/>
    <w:rPr>
      <w:sz w:val="18"/>
      <w:szCs w:val="18"/>
    </w:rPr>
  </w:style>
  <w:style w:type="character" w:customStyle="1" w:styleId="BoldExpanded">
    <w:name w:val="Bold Expanded"/>
    <w:basedOn w:val="Fuentedeprrafopredeter"/>
    <w:uiPriority w:val="1"/>
    <w:qFormat/>
    <w:rsid w:val="00D46D92"/>
    <w:rPr>
      <w:b/>
      <w:spacing w:val="40"/>
      <w:lang w:val="en-US"/>
    </w:rPr>
  </w:style>
  <w:style w:type="paragraph" w:styleId="Prrafodelista">
    <w:name w:val="List Paragraph"/>
    <w:basedOn w:val="Normal"/>
    <w:uiPriority w:val="34"/>
    <w:qFormat/>
    <w:rsid w:val="00D46D9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73025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025"/>
    <w:rPr>
      <w:rFonts w:ascii="Century Gothic" w:hAnsi="Century Gothic"/>
      <w:lang w:val="fr-FR"/>
    </w:rPr>
  </w:style>
  <w:style w:type="character" w:styleId="Nmerodepgina">
    <w:name w:val="page number"/>
    <w:basedOn w:val="Fuentedeprrafopredeter"/>
    <w:uiPriority w:val="99"/>
    <w:semiHidden/>
    <w:unhideWhenUsed/>
    <w:rsid w:val="009730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92"/>
    <w:pPr>
      <w:spacing w:before="120" w:after="0" w:line="240" w:lineRule="auto"/>
    </w:pPr>
    <w:rPr>
      <w:rFonts w:ascii="Century Gothic" w:hAnsi="Century Gothic"/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D46D92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6D92"/>
    <w:rPr>
      <w:rFonts w:ascii="Century Gothic" w:eastAsia="Calibri" w:hAnsi="Century Gothic" w:cs="Times New Roman"/>
      <w:b/>
      <w:caps/>
      <w:color w:val="C45911"/>
      <w:spacing w:val="40"/>
      <w:lang w:val="en-US"/>
    </w:rPr>
  </w:style>
  <w:style w:type="table" w:styleId="Tablaconcuadrcula">
    <w:name w:val="Table Grid"/>
    <w:basedOn w:val="Tablanormal"/>
    <w:uiPriority w:val="39"/>
    <w:rsid w:val="00D46D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6D92"/>
    <w:rPr>
      <w:color w:val="0000FF" w:themeColor="hyperlink"/>
      <w:u w:val="single"/>
    </w:rPr>
  </w:style>
  <w:style w:type="paragraph" w:customStyle="1" w:styleId="Name">
    <w:name w:val="Name"/>
    <w:basedOn w:val="Normal"/>
    <w:qFormat/>
    <w:rsid w:val="00D46D92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D46D92"/>
    <w:pPr>
      <w:spacing w:before="0"/>
    </w:pPr>
    <w:rPr>
      <w:color w:val="262626"/>
      <w:spacing w:val="40"/>
      <w:sz w:val="28"/>
      <w:szCs w:val="28"/>
    </w:rPr>
  </w:style>
  <w:style w:type="paragraph" w:customStyle="1" w:styleId="Contactinfo">
    <w:name w:val="Contact info"/>
    <w:basedOn w:val="Normal"/>
    <w:qFormat/>
    <w:rsid w:val="00D46D92"/>
    <w:rPr>
      <w:sz w:val="18"/>
      <w:szCs w:val="18"/>
    </w:rPr>
  </w:style>
  <w:style w:type="character" w:customStyle="1" w:styleId="BoldExpanded">
    <w:name w:val="Bold Expanded"/>
    <w:basedOn w:val="Fuentedeprrafopredeter"/>
    <w:uiPriority w:val="1"/>
    <w:qFormat/>
    <w:rsid w:val="00D46D92"/>
    <w:rPr>
      <w:b/>
      <w:spacing w:val="40"/>
      <w:lang w:val="en-US"/>
    </w:rPr>
  </w:style>
  <w:style w:type="paragraph" w:styleId="Prrafodelista">
    <w:name w:val="List Paragraph"/>
    <w:basedOn w:val="Normal"/>
    <w:uiPriority w:val="34"/>
    <w:qFormat/>
    <w:rsid w:val="00D46D9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73025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025"/>
    <w:rPr>
      <w:rFonts w:ascii="Century Gothic" w:hAnsi="Century Gothic"/>
      <w:lang w:val="fr-FR"/>
    </w:rPr>
  </w:style>
  <w:style w:type="character" w:styleId="Nmerodepgina">
    <w:name w:val="page number"/>
    <w:basedOn w:val="Fuentedeprrafopredeter"/>
    <w:uiPriority w:val="99"/>
    <w:semiHidden/>
    <w:unhideWhenUsed/>
    <w:rsid w:val="0097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535</Words>
  <Characters>2944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 Tirado Gonzalez Mariana</dc:creator>
  <cp:lastModifiedBy>Harol Dutton</cp:lastModifiedBy>
  <cp:revision>3</cp:revision>
  <dcterms:created xsi:type="dcterms:W3CDTF">2018-07-31T16:15:00Z</dcterms:created>
  <dcterms:modified xsi:type="dcterms:W3CDTF">2018-07-31T16:16:00Z</dcterms:modified>
</cp:coreProperties>
</file>