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EB85" w14:textId="77777777" w:rsidR="00BF02BF" w:rsidRPr="0026417E" w:rsidRDefault="00BF02BF" w:rsidP="00025655">
      <w:pPr>
        <w:spacing w:after="0" w:line="240" w:lineRule="auto"/>
        <w:jc w:val="both"/>
        <w:rPr>
          <w:rFonts w:ascii="Arial" w:eastAsia="Times New Roman" w:hAnsi="Arial" w:cs="Arial"/>
          <w:b/>
          <w:bCs/>
          <w:sz w:val="24"/>
          <w:szCs w:val="24"/>
          <w:lang w:eastAsia="es-MX"/>
        </w:rPr>
      </w:pPr>
    </w:p>
    <w:p w14:paraId="7E40F46D" w14:textId="77777777" w:rsidR="0026417E" w:rsidRDefault="0026417E" w:rsidP="00025655">
      <w:pPr>
        <w:spacing w:after="0" w:line="240" w:lineRule="auto"/>
        <w:jc w:val="both"/>
        <w:rPr>
          <w:rFonts w:ascii="Arial" w:eastAsia="Times New Roman" w:hAnsi="Arial" w:cs="Arial"/>
          <w:b/>
          <w:bCs/>
          <w:sz w:val="24"/>
          <w:szCs w:val="24"/>
          <w:lang w:eastAsia="es-MX"/>
        </w:rPr>
      </w:pPr>
    </w:p>
    <w:p w14:paraId="62B71AE5" w14:textId="77777777" w:rsidR="00DF4048" w:rsidRDefault="00DF4048" w:rsidP="00025655">
      <w:pPr>
        <w:spacing w:after="0" w:line="240" w:lineRule="auto"/>
        <w:jc w:val="both"/>
        <w:rPr>
          <w:rFonts w:ascii="Arial" w:eastAsia="Times New Roman" w:hAnsi="Arial" w:cs="Arial"/>
          <w:b/>
          <w:bCs/>
          <w:sz w:val="24"/>
          <w:szCs w:val="24"/>
          <w:lang w:eastAsia="es-MX"/>
        </w:rPr>
      </w:pPr>
    </w:p>
    <w:p w14:paraId="7F30B57E" w14:textId="77777777" w:rsidR="00DF4048" w:rsidRDefault="00DF4048" w:rsidP="00025655">
      <w:pPr>
        <w:spacing w:after="0" w:line="240" w:lineRule="auto"/>
        <w:jc w:val="both"/>
        <w:rPr>
          <w:rFonts w:ascii="Arial" w:eastAsia="Times New Roman" w:hAnsi="Arial" w:cs="Arial"/>
          <w:b/>
          <w:bCs/>
          <w:sz w:val="24"/>
          <w:szCs w:val="24"/>
          <w:lang w:eastAsia="es-MX"/>
        </w:rPr>
      </w:pPr>
    </w:p>
    <w:p w14:paraId="4A118889" w14:textId="77777777" w:rsidR="00325152" w:rsidRPr="0026417E" w:rsidRDefault="00325152" w:rsidP="00025655">
      <w:pPr>
        <w:spacing w:after="0" w:line="240" w:lineRule="auto"/>
        <w:jc w:val="both"/>
        <w:rPr>
          <w:rFonts w:ascii="Arial" w:eastAsia="Times New Roman" w:hAnsi="Arial" w:cs="Arial"/>
          <w:b/>
          <w:bCs/>
          <w:sz w:val="24"/>
          <w:szCs w:val="24"/>
          <w:lang w:eastAsia="es-MX"/>
        </w:rPr>
      </w:pPr>
    </w:p>
    <w:p w14:paraId="144945F7" w14:textId="77777777" w:rsidR="00747F05" w:rsidRPr="0026417E" w:rsidRDefault="00747F05" w:rsidP="00025655">
      <w:pPr>
        <w:spacing w:after="0" w:line="240" w:lineRule="auto"/>
        <w:jc w:val="both"/>
        <w:rPr>
          <w:rFonts w:ascii="Arial" w:eastAsia="Times New Roman" w:hAnsi="Arial" w:cs="Arial"/>
          <w:b/>
          <w:bCs/>
          <w:sz w:val="24"/>
          <w:szCs w:val="24"/>
          <w:lang w:eastAsia="es-MX"/>
        </w:rPr>
      </w:pPr>
    </w:p>
    <w:p w14:paraId="1C3848C1" w14:textId="7A62AD74" w:rsidR="00380F07" w:rsidRPr="0026417E" w:rsidRDefault="007B5F60" w:rsidP="00025655">
      <w:pPr>
        <w:spacing w:after="0" w:line="240" w:lineRule="auto"/>
        <w:jc w:val="both"/>
        <w:rPr>
          <w:rFonts w:ascii="Arial" w:eastAsia="Times New Roman" w:hAnsi="Arial" w:cs="Arial"/>
          <w:b/>
          <w:bCs/>
          <w:sz w:val="24"/>
          <w:szCs w:val="24"/>
          <w:lang w:eastAsia="es-MX"/>
        </w:rPr>
      </w:pPr>
      <w:r w:rsidRPr="0026417E">
        <w:rPr>
          <w:rFonts w:ascii="Arial" w:eastAsia="Times New Roman" w:hAnsi="Arial" w:cs="Arial"/>
          <w:b/>
          <w:bCs/>
          <w:sz w:val="24"/>
          <w:szCs w:val="24"/>
          <w:lang w:eastAsia="es-MX"/>
        </w:rPr>
        <w:t>ACTA DE L</w:t>
      </w:r>
      <w:r w:rsidR="00171BBC" w:rsidRPr="0026417E">
        <w:rPr>
          <w:rFonts w:ascii="Arial" w:eastAsia="Times New Roman" w:hAnsi="Arial" w:cs="Arial"/>
          <w:b/>
          <w:bCs/>
          <w:sz w:val="24"/>
          <w:szCs w:val="24"/>
          <w:lang w:eastAsia="es-MX"/>
        </w:rPr>
        <w:t xml:space="preserve">A </w:t>
      </w:r>
      <w:r w:rsidR="00343161">
        <w:rPr>
          <w:rFonts w:ascii="Arial" w:eastAsia="Times New Roman" w:hAnsi="Arial" w:cs="Arial"/>
          <w:b/>
          <w:bCs/>
          <w:sz w:val="24"/>
          <w:szCs w:val="24"/>
          <w:lang w:eastAsia="es-MX"/>
        </w:rPr>
        <w:t>ONCEAVA</w:t>
      </w:r>
      <w:r w:rsidR="00832490" w:rsidRPr="0026417E">
        <w:rPr>
          <w:rFonts w:ascii="Arial" w:eastAsia="Times New Roman" w:hAnsi="Arial" w:cs="Arial"/>
          <w:b/>
          <w:bCs/>
          <w:sz w:val="24"/>
          <w:szCs w:val="24"/>
          <w:lang w:eastAsia="es-MX"/>
        </w:rPr>
        <w:t xml:space="preserve"> </w:t>
      </w:r>
      <w:r w:rsidR="00A010E0" w:rsidRPr="0026417E">
        <w:rPr>
          <w:rFonts w:ascii="Arial" w:eastAsia="Times New Roman" w:hAnsi="Arial" w:cs="Arial"/>
          <w:b/>
          <w:bCs/>
          <w:sz w:val="24"/>
          <w:szCs w:val="24"/>
          <w:lang w:eastAsia="es-MX"/>
        </w:rPr>
        <w:t xml:space="preserve">SESIÓN </w:t>
      </w:r>
      <w:r w:rsidRPr="0026417E">
        <w:rPr>
          <w:rFonts w:ascii="Arial" w:eastAsia="Times New Roman" w:hAnsi="Arial" w:cs="Arial"/>
          <w:b/>
          <w:bCs/>
          <w:sz w:val="24"/>
          <w:szCs w:val="24"/>
          <w:lang w:eastAsia="es-MX"/>
        </w:rPr>
        <w:t xml:space="preserve">ORDINARIA </w:t>
      </w:r>
      <w:r w:rsidR="00A010E0" w:rsidRPr="0026417E">
        <w:rPr>
          <w:rFonts w:ascii="Arial" w:eastAsia="Times New Roman" w:hAnsi="Arial" w:cs="Arial"/>
          <w:b/>
          <w:bCs/>
          <w:sz w:val="24"/>
          <w:szCs w:val="24"/>
          <w:lang w:eastAsia="es-MX"/>
        </w:rPr>
        <w:t>DEL CONSEJO DE PROMOCIÓN ECONÓMICA DE LA ADMINISTRACIÓN 2021-2024 DEL</w:t>
      </w:r>
      <w:r w:rsidR="00427630" w:rsidRPr="0026417E">
        <w:rPr>
          <w:rFonts w:ascii="Arial" w:eastAsia="Times New Roman" w:hAnsi="Arial" w:cs="Arial"/>
          <w:b/>
          <w:bCs/>
          <w:sz w:val="24"/>
          <w:szCs w:val="24"/>
          <w:lang w:eastAsia="es-MX"/>
        </w:rPr>
        <w:t xml:space="preserve"> H.</w:t>
      </w:r>
      <w:r w:rsidR="00A010E0" w:rsidRPr="0026417E">
        <w:rPr>
          <w:rFonts w:ascii="Arial" w:eastAsia="Times New Roman" w:hAnsi="Arial" w:cs="Arial"/>
          <w:b/>
          <w:bCs/>
          <w:sz w:val="24"/>
          <w:szCs w:val="24"/>
          <w:lang w:eastAsia="es-MX"/>
        </w:rPr>
        <w:t xml:space="preserve"> AYUNTAMIENTO DE GUADALAJARA</w:t>
      </w:r>
    </w:p>
    <w:p w14:paraId="2A72056E" w14:textId="77777777" w:rsidR="0026417E" w:rsidRPr="0026417E" w:rsidRDefault="0026417E" w:rsidP="00025655">
      <w:pPr>
        <w:spacing w:after="0" w:line="240" w:lineRule="auto"/>
        <w:jc w:val="both"/>
        <w:rPr>
          <w:rFonts w:ascii="Arial" w:eastAsia="Times New Roman" w:hAnsi="Arial" w:cs="Arial"/>
          <w:b/>
          <w:bCs/>
          <w:sz w:val="24"/>
          <w:szCs w:val="24"/>
          <w:lang w:eastAsia="es-MX"/>
        </w:rPr>
      </w:pPr>
    </w:p>
    <w:p w14:paraId="1C51895A" w14:textId="7AEE1BC8" w:rsidR="007B5F60" w:rsidRPr="0026417E" w:rsidRDefault="00343161" w:rsidP="005F4FAF">
      <w:pPr>
        <w:spacing w:after="0" w:line="240" w:lineRule="auto"/>
        <w:jc w:val="center"/>
        <w:rPr>
          <w:rFonts w:ascii="Arial" w:eastAsia="Times New Roman" w:hAnsi="Arial" w:cs="Arial"/>
          <w:b/>
          <w:bCs/>
          <w:sz w:val="24"/>
          <w:szCs w:val="24"/>
          <w:lang w:eastAsia="es-MX"/>
        </w:rPr>
      </w:pPr>
      <w:r>
        <w:rPr>
          <w:rFonts w:ascii="Arial" w:eastAsia="Times New Roman" w:hAnsi="Arial" w:cs="Arial"/>
          <w:b/>
          <w:bCs/>
          <w:sz w:val="24"/>
          <w:szCs w:val="24"/>
          <w:lang w:eastAsia="es-MX"/>
        </w:rPr>
        <w:t>14 DE DICIEMBRE</w:t>
      </w:r>
      <w:r w:rsidR="0040438F" w:rsidRPr="0026417E">
        <w:rPr>
          <w:rFonts w:ascii="Arial" w:eastAsia="Times New Roman" w:hAnsi="Arial" w:cs="Arial"/>
          <w:b/>
          <w:bCs/>
          <w:sz w:val="24"/>
          <w:szCs w:val="24"/>
          <w:lang w:eastAsia="es-MX"/>
        </w:rPr>
        <w:t xml:space="preserve"> DE</w:t>
      </w:r>
      <w:r w:rsidR="001726A0" w:rsidRPr="0026417E">
        <w:rPr>
          <w:rFonts w:ascii="Arial" w:eastAsia="Times New Roman" w:hAnsi="Arial" w:cs="Arial"/>
          <w:b/>
          <w:bCs/>
          <w:sz w:val="24"/>
          <w:szCs w:val="24"/>
          <w:lang w:eastAsia="es-MX"/>
        </w:rPr>
        <w:t xml:space="preserve"> </w:t>
      </w:r>
      <w:r w:rsidR="007B5F60" w:rsidRPr="0026417E">
        <w:rPr>
          <w:rFonts w:ascii="Arial" w:eastAsia="Times New Roman" w:hAnsi="Arial" w:cs="Arial"/>
          <w:b/>
          <w:bCs/>
          <w:sz w:val="24"/>
          <w:szCs w:val="24"/>
          <w:lang w:eastAsia="es-MX"/>
        </w:rPr>
        <w:t>202</w:t>
      </w:r>
      <w:r w:rsidR="00A358FE" w:rsidRPr="0026417E">
        <w:rPr>
          <w:rFonts w:ascii="Arial" w:eastAsia="Times New Roman" w:hAnsi="Arial" w:cs="Arial"/>
          <w:b/>
          <w:bCs/>
          <w:sz w:val="24"/>
          <w:szCs w:val="24"/>
          <w:lang w:eastAsia="es-MX"/>
        </w:rPr>
        <w:t>3</w:t>
      </w:r>
    </w:p>
    <w:p w14:paraId="08FF9402" w14:textId="77777777" w:rsidR="00A010E0" w:rsidRPr="0026417E" w:rsidRDefault="00A010E0" w:rsidP="00025655">
      <w:pPr>
        <w:spacing w:after="0" w:line="240" w:lineRule="auto"/>
        <w:jc w:val="both"/>
        <w:rPr>
          <w:rFonts w:ascii="Arial" w:eastAsia="Times New Roman" w:hAnsi="Arial" w:cs="Arial"/>
          <w:b/>
          <w:bCs/>
          <w:sz w:val="24"/>
          <w:szCs w:val="24"/>
          <w:lang w:eastAsia="es-MX"/>
        </w:rPr>
      </w:pPr>
    </w:p>
    <w:p w14:paraId="73F5C364" w14:textId="739CEB10" w:rsidR="00D02A9B" w:rsidRPr="0026417E" w:rsidRDefault="00D02A9B"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 xml:space="preserve">Para comenzar esta sesión, vamos a nombrar lista de los presentes: </w:t>
      </w:r>
    </w:p>
    <w:p w14:paraId="65E8DB70" w14:textId="77777777" w:rsidR="00D02A9B" w:rsidRPr="0026417E" w:rsidRDefault="00D02A9B" w:rsidP="00025655">
      <w:pPr>
        <w:spacing w:after="0" w:line="240" w:lineRule="auto"/>
        <w:jc w:val="both"/>
        <w:rPr>
          <w:rFonts w:ascii="Arial" w:eastAsia="Times New Roman" w:hAnsi="Arial" w:cs="Arial"/>
          <w:color w:val="000000"/>
          <w:sz w:val="24"/>
          <w:szCs w:val="24"/>
          <w:lang w:eastAsia="es-MX"/>
        </w:rPr>
      </w:pPr>
    </w:p>
    <w:tbl>
      <w:tblPr>
        <w:tblStyle w:val="Tablaconcuadrcula"/>
        <w:tblW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596"/>
      </w:tblGrid>
      <w:tr w:rsidR="007F19B3" w:rsidRPr="0026417E" w14:paraId="309FA5E3" w14:textId="77777777" w:rsidTr="00C369DC">
        <w:tc>
          <w:tcPr>
            <w:tcW w:w="7763" w:type="dxa"/>
          </w:tcPr>
          <w:p w14:paraId="69AF2935" w14:textId="58FE547B" w:rsidR="007F19B3" w:rsidRPr="0026417E" w:rsidRDefault="00734ABF" w:rsidP="00025655">
            <w:pPr>
              <w:jc w:val="both"/>
              <w:textAlignment w:val="baseline"/>
              <w:rPr>
                <w:rFonts w:ascii="Arial" w:eastAsia="Times New Roman" w:hAnsi="Arial" w:cs="Arial"/>
                <w:i/>
                <w:iCs/>
                <w:color w:val="000000"/>
                <w:sz w:val="24"/>
                <w:szCs w:val="24"/>
                <w:u w:val="single"/>
                <w:lang w:eastAsia="es-MX"/>
              </w:rPr>
            </w:pPr>
            <w:r>
              <w:rPr>
                <w:rFonts w:ascii="Arial" w:eastAsia="Times New Roman" w:hAnsi="Arial" w:cs="Arial"/>
                <w:i/>
                <w:iCs/>
                <w:color w:val="000000"/>
                <w:sz w:val="24"/>
                <w:szCs w:val="24"/>
                <w:lang w:eastAsia="es-MX"/>
              </w:rPr>
              <w:t>Presidente del Consejo</w:t>
            </w:r>
            <w:r w:rsidR="007F19B3" w:rsidRPr="0026417E">
              <w:rPr>
                <w:rFonts w:ascii="Arial" w:eastAsia="Times New Roman" w:hAnsi="Arial" w:cs="Arial"/>
                <w:i/>
                <w:iCs/>
                <w:color w:val="000000"/>
                <w:sz w:val="24"/>
                <w:szCs w:val="24"/>
                <w:lang w:eastAsia="es-MX"/>
              </w:rPr>
              <w:t xml:space="preserve"> Carlos </w:t>
            </w:r>
            <w:r w:rsidR="00DB3AAC" w:rsidRPr="0026417E">
              <w:rPr>
                <w:rFonts w:ascii="Arial" w:eastAsia="Times New Roman" w:hAnsi="Arial" w:cs="Arial"/>
                <w:i/>
                <w:iCs/>
                <w:color w:val="000000"/>
                <w:sz w:val="24"/>
                <w:szCs w:val="24"/>
                <w:lang w:eastAsia="es-MX"/>
              </w:rPr>
              <w:t>Bañuelos</w:t>
            </w:r>
            <w:r w:rsidR="007F19B3" w:rsidRPr="0026417E">
              <w:rPr>
                <w:rFonts w:ascii="Arial" w:eastAsia="Times New Roman" w:hAnsi="Arial" w:cs="Arial"/>
                <w:i/>
                <w:iCs/>
                <w:color w:val="000000"/>
                <w:sz w:val="24"/>
                <w:szCs w:val="24"/>
                <w:lang w:eastAsia="es-MX"/>
              </w:rPr>
              <w:t xml:space="preserve"> Barrios</w:t>
            </w:r>
          </w:p>
        </w:tc>
        <w:tc>
          <w:tcPr>
            <w:tcW w:w="2596" w:type="dxa"/>
          </w:tcPr>
          <w:p w14:paraId="7FCCCA04" w14:textId="060AC272" w:rsidR="007F19B3" w:rsidRPr="0026417E" w:rsidRDefault="00DB3AAC" w:rsidP="00025655">
            <w:pPr>
              <w:jc w:val="both"/>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u w:val="single"/>
                <w:lang w:eastAsia="es-MX"/>
              </w:rPr>
              <w:t>Presente</w:t>
            </w:r>
            <w:r w:rsidR="007F19B3" w:rsidRPr="0026417E">
              <w:rPr>
                <w:rFonts w:ascii="Arial" w:eastAsia="Times New Roman" w:hAnsi="Arial" w:cs="Arial"/>
                <w:i/>
                <w:iCs/>
                <w:color w:val="000000"/>
                <w:sz w:val="24"/>
                <w:szCs w:val="24"/>
                <w:u w:val="single"/>
                <w:lang w:eastAsia="es-MX"/>
              </w:rPr>
              <w:t xml:space="preserve"> </w:t>
            </w:r>
          </w:p>
          <w:p w14:paraId="6E6EEDA4" w14:textId="77777777" w:rsidR="007F19B3" w:rsidRPr="0026417E" w:rsidRDefault="007F19B3" w:rsidP="00025655">
            <w:pPr>
              <w:jc w:val="both"/>
              <w:rPr>
                <w:rFonts w:ascii="Arial" w:eastAsia="Times New Roman" w:hAnsi="Arial" w:cs="Arial"/>
                <w:i/>
                <w:iCs/>
                <w:color w:val="000000"/>
                <w:sz w:val="24"/>
                <w:szCs w:val="24"/>
                <w:u w:val="single"/>
                <w:lang w:eastAsia="es-MX"/>
              </w:rPr>
            </w:pPr>
          </w:p>
        </w:tc>
      </w:tr>
      <w:tr w:rsidR="00DB3AAC" w:rsidRPr="0026417E" w14:paraId="7C450992" w14:textId="77777777" w:rsidTr="007D3FB8">
        <w:tc>
          <w:tcPr>
            <w:tcW w:w="7763" w:type="dxa"/>
          </w:tcPr>
          <w:p w14:paraId="08F635F7" w14:textId="74514807" w:rsidR="00DB3AAC" w:rsidRPr="0026417E" w:rsidRDefault="00DB3AAC" w:rsidP="00025655">
            <w:pPr>
              <w:jc w:val="both"/>
              <w:textAlignment w:val="baseline"/>
              <w:rPr>
                <w:rFonts w:ascii="Arial" w:eastAsia="Times New Roman" w:hAnsi="Arial" w:cs="Arial"/>
                <w:i/>
                <w:iCs/>
                <w:color w:val="000000"/>
                <w:sz w:val="24"/>
                <w:szCs w:val="24"/>
                <w:lang w:eastAsia="es-MX"/>
              </w:rPr>
            </w:pPr>
            <w:r w:rsidRPr="0026417E">
              <w:rPr>
                <w:rFonts w:ascii="Arial" w:eastAsia="Times New Roman" w:hAnsi="Arial" w:cs="Arial"/>
                <w:i/>
                <w:iCs/>
                <w:color w:val="000000"/>
                <w:sz w:val="24"/>
                <w:szCs w:val="24"/>
                <w:lang w:eastAsia="es-MX"/>
              </w:rPr>
              <w:t>En representación del Regidor Carlos Lomelí Bolaños</w:t>
            </w:r>
            <w:r w:rsidR="00734ABF">
              <w:rPr>
                <w:rFonts w:ascii="Arial" w:eastAsia="Times New Roman" w:hAnsi="Arial" w:cs="Arial"/>
                <w:i/>
                <w:iCs/>
                <w:color w:val="000000"/>
                <w:sz w:val="24"/>
                <w:szCs w:val="24"/>
                <w:lang w:eastAsia="es-MX"/>
              </w:rPr>
              <w:t>, Iván Francisco Espinosa Romo</w:t>
            </w:r>
          </w:p>
          <w:p w14:paraId="6880F129" w14:textId="77777777" w:rsidR="00DB3AAC" w:rsidRPr="0026417E" w:rsidRDefault="00DB3AAC" w:rsidP="00025655">
            <w:pPr>
              <w:jc w:val="both"/>
              <w:textAlignment w:val="baseline"/>
              <w:rPr>
                <w:rFonts w:ascii="Arial" w:eastAsia="Times New Roman" w:hAnsi="Arial" w:cs="Arial"/>
                <w:i/>
                <w:iCs/>
                <w:color w:val="000000"/>
                <w:sz w:val="24"/>
                <w:szCs w:val="24"/>
                <w:lang w:eastAsia="es-MX"/>
              </w:rPr>
            </w:pPr>
          </w:p>
        </w:tc>
        <w:tc>
          <w:tcPr>
            <w:tcW w:w="2596" w:type="dxa"/>
          </w:tcPr>
          <w:p w14:paraId="35B0A715" w14:textId="77777777" w:rsidR="00DB3AAC" w:rsidRPr="0026417E" w:rsidRDefault="00DB3AAC" w:rsidP="00025655">
            <w:pPr>
              <w:jc w:val="both"/>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u w:val="single"/>
                <w:lang w:eastAsia="es-MX"/>
              </w:rPr>
              <w:t xml:space="preserve"> </w:t>
            </w:r>
          </w:p>
          <w:p w14:paraId="5506ADC4" w14:textId="7066ACED" w:rsidR="00DB3AAC" w:rsidRPr="0026417E" w:rsidRDefault="00343161" w:rsidP="00025655">
            <w:pPr>
              <w:jc w:val="both"/>
              <w:rPr>
                <w:rFonts w:ascii="Arial" w:eastAsia="Times New Roman" w:hAnsi="Arial" w:cs="Arial"/>
                <w:i/>
                <w:iCs/>
                <w:color w:val="000000"/>
                <w:sz w:val="24"/>
                <w:szCs w:val="24"/>
                <w:u w:val="single"/>
                <w:lang w:eastAsia="es-MX"/>
              </w:rPr>
            </w:pPr>
            <w:r>
              <w:rPr>
                <w:rFonts w:ascii="Arial" w:eastAsia="Times New Roman" w:hAnsi="Arial" w:cs="Arial"/>
                <w:i/>
                <w:iCs/>
                <w:color w:val="000000"/>
                <w:sz w:val="24"/>
                <w:szCs w:val="24"/>
                <w:u w:val="single"/>
                <w:lang w:eastAsia="es-MX"/>
              </w:rPr>
              <w:t>Ausente</w:t>
            </w:r>
            <w:r w:rsidR="00DB3AAC" w:rsidRPr="0026417E">
              <w:rPr>
                <w:rFonts w:ascii="Arial" w:eastAsia="Times New Roman" w:hAnsi="Arial" w:cs="Arial"/>
                <w:i/>
                <w:iCs/>
                <w:color w:val="000000"/>
                <w:sz w:val="24"/>
                <w:szCs w:val="24"/>
                <w:u w:val="single"/>
                <w:lang w:eastAsia="es-MX"/>
              </w:rPr>
              <w:t xml:space="preserve"> </w:t>
            </w:r>
          </w:p>
        </w:tc>
      </w:tr>
    </w:tbl>
    <w:p w14:paraId="319E040E" w14:textId="12925A4F" w:rsidR="00DB3AAC" w:rsidRPr="0026417E" w:rsidRDefault="00DB3AAC" w:rsidP="00025655">
      <w:pPr>
        <w:spacing w:after="0" w:line="240" w:lineRule="auto"/>
        <w:jc w:val="both"/>
        <w:rPr>
          <w:rFonts w:ascii="Arial" w:eastAsia="Times New Roman" w:hAnsi="Arial" w:cs="Arial"/>
          <w:i/>
          <w:iCs/>
          <w:color w:val="000000"/>
          <w:sz w:val="24"/>
          <w:szCs w:val="24"/>
          <w:lang w:eastAsia="es-MX"/>
        </w:rPr>
      </w:pPr>
      <w:r w:rsidRPr="0026417E">
        <w:rPr>
          <w:rFonts w:ascii="Arial" w:eastAsia="Times New Roman" w:hAnsi="Arial" w:cs="Arial"/>
          <w:i/>
          <w:iCs/>
          <w:color w:val="000000"/>
          <w:sz w:val="24"/>
          <w:szCs w:val="24"/>
          <w:lang w:eastAsia="es-MX"/>
        </w:rPr>
        <w:t xml:space="preserve">En representación de la </w:t>
      </w:r>
      <w:r w:rsidR="00734ABF">
        <w:rPr>
          <w:rFonts w:ascii="Arial" w:eastAsia="Times New Roman" w:hAnsi="Arial" w:cs="Arial"/>
          <w:i/>
          <w:iCs/>
          <w:color w:val="000000"/>
          <w:sz w:val="24"/>
          <w:szCs w:val="24"/>
          <w:lang w:eastAsia="es-MX"/>
        </w:rPr>
        <w:t>Síndica Municipal</w:t>
      </w:r>
      <w:r w:rsidR="00D02A9B" w:rsidRPr="0026417E">
        <w:rPr>
          <w:rFonts w:ascii="Arial" w:eastAsia="Times New Roman" w:hAnsi="Arial" w:cs="Arial"/>
          <w:i/>
          <w:iCs/>
          <w:color w:val="000000"/>
          <w:sz w:val="24"/>
          <w:szCs w:val="24"/>
          <w:lang w:eastAsia="es-MX"/>
        </w:rPr>
        <w:t xml:space="preserve"> Karina </w:t>
      </w:r>
      <w:proofErr w:type="spellStart"/>
      <w:r w:rsidR="00D02A9B" w:rsidRPr="0026417E">
        <w:rPr>
          <w:rFonts w:ascii="Arial" w:eastAsia="Times New Roman" w:hAnsi="Arial" w:cs="Arial"/>
          <w:i/>
          <w:iCs/>
          <w:color w:val="000000"/>
          <w:sz w:val="24"/>
          <w:szCs w:val="24"/>
          <w:lang w:eastAsia="es-MX"/>
        </w:rPr>
        <w:t>Anaid</w:t>
      </w:r>
      <w:proofErr w:type="spellEnd"/>
      <w:r w:rsidR="00343161" w:rsidRPr="00343161">
        <w:t xml:space="preserve"> </w:t>
      </w:r>
      <w:r w:rsidR="00343161">
        <w:t xml:space="preserve">                                </w:t>
      </w:r>
      <w:r w:rsidR="00343161" w:rsidRPr="00343161">
        <w:rPr>
          <w:rFonts w:ascii="Arial" w:eastAsia="Times New Roman" w:hAnsi="Arial" w:cs="Arial"/>
          <w:i/>
          <w:iCs/>
          <w:color w:val="000000"/>
          <w:sz w:val="24"/>
          <w:szCs w:val="24"/>
          <w:u w:val="single"/>
          <w:lang w:eastAsia="es-MX"/>
        </w:rPr>
        <w:t>Presente</w:t>
      </w:r>
      <w:r w:rsidR="00343161" w:rsidRPr="00343161">
        <w:rPr>
          <w:rFonts w:ascii="Arial" w:eastAsia="Times New Roman" w:hAnsi="Arial" w:cs="Arial"/>
          <w:i/>
          <w:iCs/>
          <w:color w:val="000000"/>
          <w:sz w:val="24"/>
          <w:szCs w:val="24"/>
          <w:lang w:eastAsia="es-MX"/>
        </w:rPr>
        <w:t xml:space="preserve">    </w:t>
      </w:r>
    </w:p>
    <w:p w14:paraId="184B0E75" w14:textId="054A6E2F" w:rsidR="00380F07" w:rsidRPr="0026417E" w:rsidRDefault="00D02A9B" w:rsidP="00025655">
      <w:pPr>
        <w:spacing w:after="0" w:line="240" w:lineRule="auto"/>
        <w:jc w:val="both"/>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lang w:eastAsia="es-MX"/>
        </w:rPr>
        <w:t xml:space="preserve">Hermosillo Ramírez, </w:t>
      </w:r>
      <w:r w:rsidR="00343161">
        <w:rPr>
          <w:rFonts w:ascii="Arial" w:eastAsia="Times New Roman" w:hAnsi="Arial" w:cs="Arial"/>
          <w:i/>
          <w:iCs/>
          <w:color w:val="000000"/>
          <w:sz w:val="24"/>
          <w:szCs w:val="24"/>
          <w:lang w:eastAsia="es-MX"/>
        </w:rPr>
        <w:t xml:space="preserve">el ciudadano Ricardo Barajas Ochoa                                      </w:t>
      </w:r>
      <w:r w:rsidR="0026417E">
        <w:rPr>
          <w:rFonts w:ascii="Arial" w:eastAsia="Times New Roman" w:hAnsi="Arial" w:cs="Arial"/>
          <w:i/>
          <w:iCs/>
          <w:color w:val="000000"/>
          <w:sz w:val="24"/>
          <w:szCs w:val="24"/>
          <w:lang w:eastAsia="es-MX"/>
        </w:rPr>
        <w:t xml:space="preserve">    </w:t>
      </w:r>
      <w:r w:rsidRPr="0026417E">
        <w:rPr>
          <w:rFonts w:ascii="Arial" w:eastAsia="Times New Roman" w:hAnsi="Arial" w:cs="Arial"/>
          <w:i/>
          <w:iCs/>
          <w:color w:val="000000"/>
          <w:sz w:val="24"/>
          <w:szCs w:val="24"/>
          <w:lang w:eastAsia="es-MX"/>
        </w:rPr>
        <w:t xml:space="preserve">                    </w:t>
      </w:r>
      <w:r w:rsidR="00DB3AAC" w:rsidRPr="0026417E">
        <w:rPr>
          <w:rFonts w:ascii="Arial" w:eastAsia="Times New Roman" w:hAnsi="Arial" w:cs="Arial"/>
          <w:i/>
          <w:iCs/>
          <w:color w:val="000000"/>
          <w:sz w:val="24"/>
          <w:szCs w:val="24"/>
          <w:lang w:eastAsia="es-MX"/>
        </w:rPr>
        <w:t xml:space="preserve">              </w:t>
      </w:r>
      <w:r w:rsidR="00747F05" w:rsidRPr="0026417E">
        <w:rPr>
          <w:rFonts w:ascii="Arial" w:eastAsia="Times New Roman" w:hAnsi="Arial" w:cs="Arial"/>
          <w:i/>
          <w:iCs/>
          <w:color w:val="000000"/>
          <w:sz w:val="24"/>
          <w:szCs w:val="24"/>
          <w:lang w:eastAsia="es-MX"/>
        </w:rPr>
        <w:t xml:space="preserve">    </w:t>
      </w:r>
      <w:r w:rsidR="0026417E" w:rsidRPr="0026417E">
        <w:rPr>
          <w:rFonts w:ascii="Arial" w:eastAsia="Times New Roman" w:hAnsi="Arial" w:cs="Arial"/>
          <w:i/>
          <w:iCs/>
          <w:color w:val="000000"/>
          <w:sz w:val="24"/>
          <w:szCs w:val="24"/>
          <w:lang w:eastAsia="es-MX"/>
        </w:rPr>
        <w:t xml:space="preserve">     </w:t>
      </w:r>
      <w:r w:rsidR="00DB3AAC" w:rsidRPr="0026417E">
        <w:rPr>
          <w:rFonts w:ascii="Arial" w:eastAsia="Times New Roman" w:hAnsi="Arial" w:cs="Arial"/>
          <w:i/>
          <w:iCs/>
          <w:color w:val="000000"/>
          <w:sz w:val="24"/>
          <w:szCs w:val="24"/>
          <w:lang w:eastAsia="es-MX"/>
        </w:rPr>
        <w:t xml:space="preserve">                   </w:t>
      </w:r>
    </w:p>
    <w:p w14:paraId="30D27A5A" w14:textId="77777777" w:rsidR="00DB3AAC" w:rsidRPr="0026417E" w:rsidRDefault="00DB3AAC" w:rsidP="00025655">
      <w:pPr>
        <w:spacing w:after="0" w:line="240" w:lineRule="auto"/>
        <w:jc w:val="both"/>
        <w:rPr>
          <w:rFonts w:ascii="Arial" w:eastAsia="Times New Roman" w:hAnsi="Arial" w:cs="Arial"/>
          <w:i/>
          <w:iCs/>
          <w:color w:val="000000"/>
          <w:sz w:val="24"/>
          <w:szCs w:val="24"/>
          <w:u w:val="single"/>
          <w:lang w:eastAsia="es-MX"/>
        </w:rPr>
      </w:pPr>
    </w:p>
    <w:tbl>
      <w:tblPr>
        <w:tblStyle w:val="Tablaconcuadrcula"/>
        <w:tblW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596"/>
      </w:tblGrid>
      <w:tr w:rsidR="00DB3AAC" w:rsidRPr="0026417E" w14:paraId="6A871DCB" w14:textId="77777777" w:rsidTr="007D3FB8">
        <w:tc>
          <w:tcPr>
            <w:tcW w:w="7763" w:type="dxa"/>
          </w:tcPr>
          <w:p w14:paraId="3B5C1830" w14:textId="61863CFB" w:rsidR="00DB3AAC" w:rsidRPr="0026417E" w:rsidRDefault="00DB3AAC" w:rsidP="00025655">
            <w:pPr>
              <w:jc w:val="both"/>
              <w:textAlignment w:val="baseline"/>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lang w:eastAsia="es-MX"/>
              </w:rPr>
              <w:t xml:space="preserve">En representación </w:t>
            </w:r>
            <w:r w:rsidR="00734ABF">
              <w:rPr>
                <w:rFonts w:ascii="Arial" w:eastAsia="Times New Roman" w:hAnsi="Arial" w:cs="Arial"/>
                <w:i/>
                <w:iCs/>
                <w:color w:val="000000"/>
                <w:sz w:val="24"/>
                <w:szCs w:val="24"/>
                <w:lang w:eastAsia="es-MX"/>
              </w:rPr>
              <w:t>de la Contralora Ciudadana</w:t>
            </w:r>
            <w:r w:rsidRPr="0026417E">
              <w:rPr>
                <w:rFonts w:ascii="Arial" w:eastAsia="Times New Roman" w:hAnsi="Arial" w:cs="Arial"/>
                <w:i/>
                <w:iCs/>
                <w:color w:val="000000"/>
                <w:sz w:val="24"/>
                <w:szCs w:val="24"/>
                <w:lang w:eastAsia="es-MX"/>
              </w:rPr>
              <w:t xml:space="preserve"> Cynthia Patricia Cantero Pacheco, Carlos Alberto Ramírez Cuellar.</w:t>
            </w:r>
          </w:p>
        </w:tc>
        <w:tc>
          <w:tcPr>
            <w:tcW w:w="2596" w:type="dxa"/>
          </w:tcPr>
          <w:p w14:paraId="5718B93C" w14:textId="6E4C9137" w:rsidR="00DB3AAC" w:rsidRPr="0026417E" w:rsidRDefault="00DB3AAC" w:rsidP="00025655">
            <w:pPr>
              <w:jc w:val="both"/>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u w:val="single"/>
                <w:lang w:eastAsia="es-MX"/>
              </w:rPr>
              <w:t xml:space="preserve">Presente </w:t>
            </w:r>
          </w:p>
        </w:tc>
      </w:tr>
      <w:tr w:rsidR="00D02A9B" w:rsidRPr="0026417E" w14:paraId="2AC8646A" w14:textId="77777777" w:rsidTr="0082066E">
        <w:tc>
          <w:tcPr>
            <w:tcW w:w="7763" w:type="dxa"/>
          </w:tcPr>
          <w:p w14:paraId="65E10497" w14:textId="77777777" w:rsidR="00D02A9B" w:rsidRPr="0026417E" w:rsidRDefault="00D02A9B" w:rsidP="00025655">
            <w:pPr>
              <w:jc w:val="both"/>
              <w:textAlignment w:val="baseline"/>
              <w:rPr>
                <w:rFonts w:ascii="Arial" w:eastAsia="Times New Roman" w:hAnsi="Arial" w:cs="Arial"/>
                <w:i/>
                <w:iCs/>
                <w:color w:val="000000"/>
                <w:sz w:val="24"/>
                <w:szCs w:val="24"/>
                <w:lang w:eastAsia="es-MX"/>
              </w:rPr>
            </w:pPr>
          </w:p>
          <w:p w14:paraId="273F8C1D" w14:textId="75DE4AF6" w:rsidR="00D02A9B" w:rsidRPr="0026417E" w:rsidRDefault="00D02A9B" w:rsidP="00025655">
            <w:pPr>
              <w:jc w:val="both"/>
              <w:textAlignment w:val="baseline"/>
              <w:rPr>
                <w:rFonts w:ascii="Arial" w:eastAsia="Times New Roman" w:hAnsi="Arial" w:cs="Arial"/>
                <w:i/>
                <w:iCs/>
                <w:color w:val="000000"/>
                <w:sz w:val="24"/>
                <w:szCs w:val="24"/>
                <w:lang w:eastAsia="es-MX"/>
              </w:rPr>
            </w:pPr>
            <w:r w:rsidRPr="0026417E">
              <w:rPr>
                <w:rFonts w:ascii="Arial" w:eastAsia="Times New Roman" w:hAnsi="Arial" w:cs="Arial"/>
                <w:i/>
                <w:iCs/>
                <w:color w:val="000000"/>
                <w:sz w:val="24"/>
                <w:szCs w:val="24"/>
                <w:lang w:eastAsia="es-MX"/>
              </w:rPr>
              <w:t>En representación del Tesorero Municipal Luis García Sotelo, la Licenciada Mirna Gabriela Díaz Guzmán</w:t>
            </w:r>
          </w:p>
        </w:tc>
        <w:tc>
          <w:tcPr>
            <w:tcW w:w="2596" w:type="dxa"/>
          </w:tcPr>
          <w:p w14:paraId="5802CF17" w14:textId="77777777" w:rsidR="00D02A9B" w:rsidRPr="0026417E" w:rsidRDefault="00D02A9B" w:rsidP="00025655">
            <w:pPr>
              <w:jc w:val="both"/>
              <w:rPr>
                <w:rFonts w:ascii="Arial" w:eastAsia="Times New Roman" w:hAnsi="Arial" w:cs="Arial"/>
                <w:i/>
                <w:iCs/>
                <w:color w:val="000000"/>
                <w:sz w:val="24"/>
                <w:szCs w:val="24"/>
                <w:u w:val="single"/>
                <w:lang w:eastAsia="es-MX"/>
              </w:rPr>
            </w:pPr>
          </w:p>
          <w:p w14:paraId="4BEEFF63" w14:textId="7ECF8124" w:rsidR="00D02A9B" w:rsidRPr="0026417E" w:rsidRDefault="00D02A9B" w:rsidP="00025655">
            <w:pPr>
              <w:jc w:val="both"/>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u w:val="single"/>
                <w:lang w:eastAsia="es-MX"/>
              </w:rPr>
              <w:t>Presente</w:t>
            </w:r>
          </w:p>
        </w:tc>
      </w:tr>
      <w:tr w:rsidR="0057110A" w:rsidRPr="0026417E" w14:paraId="33DBBEDA" w14:textId="77777777" w:rsidTr="0082066E">
        <w:tc>
          <w:tcPr>
            <w:tcW w:w="7763" w:type="dxa"/>
          </w:tcPr>
          <w:p w14:paraId="2CE78D78" w14:textId="77777777" w:rsidR="002B1384" w:rsidRPr="0026417E" w:rsidRDefault="002B1384" w:rsidP="00025655">
            <w:pPr>
              <w:jc w:val="both"/>
              <w:textAlignment w:val="baseline"/>
              <w:rPr>
                <w:rFonts w:ascii="Arial" w:eastAsia="Times New Roman" w:hAnsi="Arial" w:cs="Arial"/>
                <w:i/>
                <w:iCs/>
                <w:color w:val="000000"/>
                <w:sz w:val="24"/>
                <w:szCs w:val="24"/>
                <w:lang w:eastAsia="es-MX"/>
              </w:rPr>
            </w:pPr>
          </w:p>
          <w:p w14:paraId="4A6BF140" w14:textId="6BEEC124" w:rsidR="0057110A" w:rsidRPr="0026417E" w:rsidRDefault="00343161" w:rsidP="00500D3A">
            <w:pPr>
              <w:jc w:val="both"/>
              <w:textAlignment w:val="baseline"/>
              <w:rPr>
                <w:rFonts w:ascii="Arial" w:eastAsia="Times New Roman" w:hAnsi="Arial" w:cs="Arial"/>
                <w:i/>
                <w:iCs/>
                <w:color w:val="000000"/>
                <w:sz w:val="24"/>
                <w:szCs w:val="24"/>
                <w:u w:val="single"/>
                <w:lang w:eastAsia="es-MX"/>
              </w:rPr>
            </w:pPr>
            <w:r>
              <w:rPr>
                <w:rFonts w:ascii="Arial" w:eastAsia="Times New Roman" w:hAnsi="Arial" w:cs="Arial"/>
                <w:i/>
                <w:iCs/>
                <w:color w:val="000000"/>
                <w:sz w:val="24"/>
                <w:szCs w:val="24"/>
                <w:lang w:eastAsia="es-MX"/>
              </w:rPr>
              <w:t xml:space="preserve">En representación de la </w:t>
            </w:r>
            <w:r w:rsidR="0057110A" w:rsidRPr="0026417E">
              <w:rPr>
                <w:rFonts w:ascii="Arial" w:eastAsia="Times New Roman" w:hAnsi="Arial" w:cs="Arial"/>
                <w:i/>
                <w:iCs/>
                <w:color w:val="000000"/>
                <w:sz w:val="24"/>
                <w:szCs w:val="24"/>
                <w:lang w:eastAsia="es-MX"/>
              </w:rPr>
              <w:t>Directora de Pr</w:t>
            </w:r>
            <w:r>
              <w:rPr>
                <w:rFonts w:ascii="Arial" w:eastAsia="Times New Roman" w:hAnsi="Arial" w:cs="Arial"/>
                <w:i/>
                <w:iCs/>
                <w:color w:val="000000"/>
                <w:sz w:val="24"/>
                <w:szCs w:val="24"/>
                <w:lang w:eastAsia="es-MX"/>
              </w:rPr>
              <w:t>omoción a la Vivienda Municipal</w:t>
            </w:r>
            <w:r w:rsidR="0057110A" w:rsidRPr="0026417E">
              <w:rPr>
                <w:rFonts w:ascii="Arial" w:eastAsia="Times New Roman" w:hAnsi="Arial" w:cs="Arial"/>
                <w:i/>
                <w:iCs/>
                <w:color w:val="000000"/>
                <w:sz w:val="24"/>
                <w:szCs w:val="24"/>
                <w:lang w:eastAsia="es-MX"/>
              </w:rPr>
              <w:t xml:space="preserve"> Otilia Pedroza Castañeda</w:t>
            </w:r>
            <w:r>
              <w:rPr>
                <w:rFonts w:ascii="Arial" w:eastAsia="Times New Roman" w:hAnsi="Arial" w:cs="Arial"/>
                <w:i/>
                <w:iCs/>
                <w:color w:val="000000"/>
                <w:sz w:val="24"/>
                <w:szCs w:val="24"/>
                <w:lang w:eastAsia="es-MX"/>
              </w:rPr>
              <w:t xml:space="preserve">, el </w:t>
            </w:r>
            <w:r w:rsidR="00500D3A">
              <w:rPr>
                <w:rFonts w:ascii="Arial" w:eastAsia="Times New Roman" w:hAnsi="Arial" w:cs="Arial"/>
                <w:i/>
                <w:iCs/>
                <w:color w:val="000000"/>
                <w:sz w:val="24"/>
                <w:szCs w:val="24"/>
                <w:lang w:eastAsia="es-MX"/>
              </w:rPr>
              <w:t>Arquitecto</w:t>
            </w:r>
            <w:r>
              <w:rPr>
                <w:rFonts w:ascii="Arial" w:eastAsia="Times New Roman" w:hAnsi="Arial" w:cs="Arial"/>
                <w:i/>
                <w:iCs/>
                <w:color w:val="000000"/>
                <w:sz w:val="24"/>
                <w:szCs w:val="24"/>
                <w:lang w:eastAsia="es-MX"/>
              </w:rPr>
              <w:t xml:space="preserve"> Bernardo Hernández Gutiérrez</w:t>
            </w:r>
          </w:p>
        </w:tc>
        <w:tc>
          <w:tcPr>
            <w:tcW w:w="2596" w:type="dxa"/>
          </w:tcPr>
          <w:p w14:paraId="40498CD2" w14:textId="77777777" w:rsidR="00140A5C" w:rsidRPr="0026417E" w:rsidRDefault="00140A5C" w:rsidP="00025655">
            <w:pPr>
              <w:jc w:val="both"/>
              <w:rPr>
                <w:rFonts w:ascii="Arial" w:eastAsia="Times New Roman" w:hAnsi="Arial" w:cs="Arial"/>
                <w:i/>
                <w:iCs/>
                <w:color w:val="000000"/>
                <w:sz w:val="24"/>
                <w:szCs w:val="24"/>
                <w:u w:val="single"/>
                <w:lang w:eastAsia="es-MX"/>
              </w:rPr>
            </w:pPr>
          </w:p>
          <w:p w14:paraId="2A12F207" w14:textId="5CF57E82" w:rsidR="0057110A" w:rsidRPr="0026417E" w:rsidRDefault="0057110A" w:rsidP="00025655">
            <w:pPr>
              <w:jc w:val="both"/>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u w:val="single"/>
                <w:lang w:eastAsia="es-MX"/>
              </w:rPr>
              <w:t>Presente</w:t>
            </w:r>
          </w:p>
        </w:tc>
      </w:tr>
      <w:tr w:rsidR="0057110A" w:rsidRPr="0026417E" w14:paraId="69498E11" w14:textId="77777777" w:rsidTr="0082066E">
        <w:tc>
          <w:tcPr>
            <w:tcW w:w="7763" w:type="dxa"/>
          </w:tcPr>
          <w:p w14:paraId="14495EE9" w14:textId="77777777" w:rsidR="0057110A" w:rsidRPr="0026417E" w:rsidRDefault="0057110A" w:rsidP="00025655">
            <w:pPr>
              <w:jc w:val="both"/>
              <w:textAlignment w:val="baseline"/>
              <w:rPr>
                <w:rFonts w:ascii="Arial" w:eastAsia="Times New Roman" w:hAnsi="Arial" w:cs="Arial"/>
                <w:i/>
                <w:iCs/>
                <w:color w:val="000000"/>
                <w:sz w:val="24"/>
                <w:szCs w:val="24"/>
                <w:lang w:eastAsia="es-MX"/>
              </w:rPr>
            </w:pPr>
          </w:p>
          <w:p w14:paraId="549BFD35" w14:textId="2B6C7049" w:rsidR="008168F1" w:rsidRPr="0026417E" w:rsidRDefault="008168F1" w:rsidP="00025655">
            <w:pPr>
              <w:jc w:val="both"/>
              <w:textAlignment w:val="baseline"/>
              <w:rPr>
                <w:rFonts w:ascii="Arial" w:eastAsia="Times New Roman" w:hAnsi="Arial" w:cs="Arial"/>
                <w:i/>
                <w:iCs/>
                <w:color w:val="000000"/>
                <w:sz w:val="24"/>
                <w:szCs w:val="24"/>
                <w:lang w:eastAsia="es-MX"/>
              </w:rPr>
            </w:pPr>
            <w:r w:rsidRPr="0026417E">
              <w:rPr>
                <w:rFonts w:ascii="Arial" w:eastAsia="Times New Roman" w:hAnsi="Arial" w:cs="Arial"/>
                <w:i/>
                <w:iCs/>
                <w:color w:val="000000"/>
                <w:sz w:val="24"/>
                <w:szCs w:val="24"/>
                <w:lang w:eastAsia="es-MX"/>
              </w:rPr>
              <w:t>Secretario</w:t>
            </w:r>
            <w:r w:rsidR="0057110A" w:rsidRPr="0026417E">
              <w:rPr>
                <w:rFonts w:ascii="Arial" w:eastAsia="Times New Roman" w:hAnsi="Arial" w:cs="Arial"/>
                <w:i/>
                <w:iCs/>
                <w:color w:val="000000"/>
                <w:sz w:val="24"/>
                <w:szCs w:val="24"/>
                <w:lang w:eastAsia="es-MX"/>
              </w:rPr>
              <w:t xml:space="preserve"> </w:t>
            </w:r>
            <w:r w:rsidR="00F06E99" w:rsidRPr="0026417E">
              <w:rPr>
                <w:rFonts w:ascii="Arial" w:eastAsia="Times New Roman" w:hAnsi="Arial" w:cs="Arial"/>
                <w:i/>
                <w:iCs/>
                <w:color w:val="000000"/>
                <w:sz w:val="24"/>
                <w:szCs w:val="24"/>
                <w:lang w:eastAsia="es-MX"/>
              </w:rPr>
              <w:t xml:space="preserve">Técnico </w:t>
            </w:r>
            <w:r w:rsidR="00734ABF">
              <w:rPr>
                <w:rFonts w:ascii="Arial" w:eastAsia="Times New Roman" w:hAnsi="Arial" w:cs="Arial"/>
                <w:i/>
                <w:iCs/>
                <w:color w:val="000000"/>
                <w:sz w:val="24"/>
                <w:szCs w:val="24"/>
                <w:lang w:eastAsia="es-MX"/>
              </w:rPr>
              <w:t>del Consejo</w:t>
            </w:r>
            <w:r w:rsidR="0057110A" w:rsidRPr="0026417E">
              <w:rPr>
                <w:rFonts w:ascii="Arial" w:eastAsia="Times New Roman" w:hAnsi="Arial" w:cs="Arial"/>
                <w:i/>
                <w:iCs/>
                <w:color w:val="000000"/>
                <w:sz w:val="24"/>
                <w:szCs w:val="24"/>
                <w:lang w:eastAsia="es-MX"/>
              </w:rPr>
              <w:t xml:space="preserve"> Rodrigo Gabriel Arias Salles </w:t>
            </w:r>
          </w:p>
          <w:p w14:paraId="10356F8A" w14:textId="4EA461F3" w:rsidR="008168F1" w:rsidRPr="0026417E" w:rsidRDefault="008168F1" w:rsidP="00025655">
            <w:pPr>
              <w:jc w:val="both"/>
              <w:textAlignment w:val="baseline"/>
              <w:rPr>
                <w:rFonts w:ascii="Arial" w:eastAsia="Times New Roman" w:hAnsi="Arial" w:cs="Arial"/>
                <w:i/>
                <w:iCs/>
                <w:color w:val="000000"/>
                <w:sz w:val="24"/>
                <w:szCs w:val="24"/>
                <w:u w:val="single"/>
                <w:lang w:eastAsia="es-MX"/>
              </w:rPr>
            </w:pPr>
          </w:p>
        </w:tc>
        <w:tc>
          <w:tcPr>
            <w:tcW w:w="2596" w:type="dxa"/>
          </w:tcPr>
          <w:p w14:paraId="5DCAC58B" w14:textId="77777777" w:rsidR="0057110A" w:rsidRPr="0026417E" w:rsidRDefault="0057110A" w:rsidP="00025655">
            <w:pPr>
              <w:jc w:val="both"/>
              <w:rPr>
                <w:rFonts w:ascii="Arial" w:eastAsia="Times New Roman" w:hAnsi="Arial" w:cs="Arial"/>
                <w:i/>
                <w:iCs/>
                <w:color w:val="000000"/>
                <w:sz w:val="24"/>
                <w:szCs w:val="24"/>
                <w:u w:val="single"/>
                <w:lang w:eastAsia="es-MX"/>
              </w:rPr>
            </w:pPr>
          </w:p>
          <w:p w14:paraId="6D04B967" w14:textId="12524C10" w:rsidR="0057110A" w:rsidRPr="0026417E" w:rsidRDefault="0057110A" w:rsidP="00025655">
            <w:pPr>
              <w:jc w:val="both"/>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u w:val="single"/>
                <w:lang w:eastAsia="es-MX"/>
              </w:rPr>
              <w:t xml:space="preserve">Presente </w:t>
            </w:r>
          </w:p>
        </w:tc>
      </w:tr>
      <w:tr w:rsidR="008168F1" w:rsidRPr="0026417E" w14:paraId="41203F7B" w14:textId="77777777" w:rsidTr="007D3FB8">
        <w:tc>
          <w:tcPr>
            <w:tcW w:w="7763" w:type="dxa"/>
          </w:tcPr>
          <w:p w14:paraId="6C051A22" w14:textId="7A1C7D94" w:rsidR="008168F1" w:rsidRPr="0026417E" w:rsidRDefault="008168F1" w:rsidP="00025655">
            <w:pPr>
              <w:jc w:val="both"/>
              <w:textAlignment w:val="baseline"/>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lang w:eastAsia="es-MX"/>
              </w:rPr>
              <w:t>Regidora Patricia Guadalupe Campos Alfaro</w:t>
            </w:r>
          </w:p>
        </w:tc>
        <w:tc>
          <w:tcPr>
            <w:tcW w:w="2596" w:type="dxa"/>
          </w:tcPr>
          <w:p w14:paraId="1AC87D5E" w14:textId="008A7F8C" w:rsidR="008168F1" w:rsidRPr="0026417E" w:rsidRDefault="00343161" w:rsidP="00025655">
            <w:pPr>
              <w:jc w:val="both"/>
              <w:rPr>
                <w:rFonts w:ascii="Arial" w:eastAsia="Times New Roman" w:hAnsi="Arial" w:cs="Arial"/>
                <w:i/>
                <w:iCs/>
                <w:color w:val="000000"/>
                <w:sz w:val="24"/>
                <w:szCs w:val="24"/>
                <w:u w:val="single"/>
                <w:lang w:eastAsia="es-MX"/>
              </w:rPr>
            </w:pPr>
            <w:r>
              <w:rPr>
                <w:rFonts w:ascii="Arial" w:eastAsia="Times New Roman" w:hAnsi="Arial" w:cs="Arial"/>
                <w:i/>
                <w:iCs/>
                <w:color w:val="000000"/>
                <w:sz w:val="24"/>
                <w:szCs w:val="24"/>
                <w:u w:val="single"/>
                <w:lang w:eastAsia="es-MX"/>
              </w:rPr>
              <w:t>Presente</w:t>
            </w:r>
          </w:p>
          <w:p w14:paraId="187E5219" w14:textId="77777777" w:rsidR="008168F1" w:rsidRPr="0026417E" w:rsidRDefault="008168F1" w:rsidP="00025655">
            <w:pPr>
              <w:jc w:val="both"/>
              <w:rPr>
                <w:rFonts w:ascii="Arial" w:eastAsia="Times New Roman" w:hAnsi="Arial" w:cs="Arial"/>
                <w:i/>
                <w:iCs/>
                <w:color w:val="000000"/>
                <w:sz w:val="24"/>
                <w:szCs w:val="24"/>
                <w:u w:val="single"/>
                <w:lang w:eastAsia="es-MX"/>
              </w:rPr>
            </w:pPr>
            <w:r w:rsidRPr="0026417E">
              <w:rPr>
                <w:rFonts w:ascii="Arial" w:eastAsia="Times New Roman" w:hAnsi="Arial" w:cs="Arial"/>
                <w:i/>
                <w:iCs/>
                <w:color w:val="000000"/>
                <w:sz w:val="24"/>
                <w:szCs w:val="24"/>
                <w:u w:val="single"/>
                <w:lang w:eastAsia="es-MX"/>
              </w:rPr>
              <w:t xml:space="preserve"> </w:t>
            </w:r>
          </w:p>
        </w:tc>
      </w:tr>
    </w:tbl>
    <w:p w14:paraId="2A3877F6" w14:textId="77777777" w:rsidR="0026417E" w:rsidRPr="0026417E" w:rsidRDefault="0026417E" w:rsidP="00025655">
      <w:pPr>
        <w:spacing w:after="0" w:line="240" w:lineRule="auto"/>
        <w:jc w:val="both"/>
        <w:rPr>
          <w:rFonts w:ascii="Arial" w:eastAsia="Times New Roman" w:hAnsi="Arial" w:cs="Arial"/>
          <w:color w:val="000000"/>
          <w:sz w:val="24"/>
          <w:szCs w:val="24"/>
          <w:lang w:eastAsia="es-MX"/>
        </w:rPr>
      </w:pPr>
    </w:p>
    <w:p w14:paraId="232FA34B" w14:textId="13038900" w:rsidR="00380F07" w:rsidRPr="0026417E" w:rsidRDefault="00380F07" w:rsidP="00025655">
      <w:pPr>
        <w:spacing w:after="0" w:line="240" w:lineRule="auto"/>
        <w:jc w:val="both"/>
        <w:rPr>
          <w:rFonts w:ascii="Arial" w:eastAsia="Times New Roman" w:hAnsi="Arial" w:cs="Arial"/>
          <w:sz w:val="24"/>
          <w:szCs w:val="24"/>
          <w:lang w:eastAsia="es-MX"/>
        </w:rPr>
      </w:pPr>
      <w:r w:rsidRPr="0026417E">
        <w:rPr>
          <w:rFonts w:ascii="Arial" w:eastAsia="Times New Roman" w:hAnsi="Arial" w:cs="Arial"/>
          <w:color w:val="000000"/>
          <w:sz w:val="24"/>
          <w:szCs w:val="24"/>
          <w:lang w:eastAsia="es-MX"/>
        </w:rPr>
        <w:t xml:space="preserve">Contando con la presencia de </w:t>
      </w:r>
      <w:r w:rsidR="00B64592" w:rsidRPr="0026417E">
        <w:rPr>
          <w:rFonts w:ascii="Arial" w:eastAsia="Times New Roman" w:hAnsi="Arial" w:cs="Arial"/>
          <w:color w:val="000000"/>
          <w:sz w:val="24"/>
          <w:szCs w:val="24"/>
          <w:lang w:eastAsia="es-MX"/>
        </w:rPr>
        <w:t>7</w:t>
      </w:r>
      <w:r w:rsidR="009C04F4" w:rsidRPr="0026417E">
        <w:rPr>
          <w:rFonts w:ascii="Arial" w:eastAsia="Times New Roman" w:hAnsi="Arial" w:cs="Arial"/>
          <w:color w:val="000000"/>
          <w:sz w:val="24"/>
          <w:szCs w:val="24"/>
          <w:lang w:eastAsia="es-MX"/>
        </w:rPr>
        <w:t xml:space="preserve"> </w:t>
      </w:r>
      <w:r w:rsidR="006C75A2" w:rsidRPr="0026417E">
        <w:rPr>
          <w:rFonts w:ascii="Arial" w:eastAsia="Times New Roman" w:hAnsi="Arial" w:cs="Arial"/>
          <w:color w:val="000000"/>
          <w:sz w:val="24"/>
          <w:szCs w:val="24"/>
          <w:lang w:eastAsia="es-MX"/>
        </w:rPr>
        <w:t>(</w:t>
      </w:r>
      <w:r w:rsidR="00B64592" w:rsidRPr="0026417E">
        <w:rPr>
          <w:rFonts w:ascii="Arial" w:eastAsia="Times New Roman" w:hAnsi="Arial" w:cs="Arial"/>
          <w:color w:val="000000"/>
          <w:sz w:val="24"/>
          <w:szCs w:val="24"/>
          <w:lang w:eastAsia="es-MX"/>
        </w:rPr>
        <w:t>siete</w:t>
      </w:r>
      <w:r w:rsidR="006C75A2" w:rsidRPr="0026417E">
        <w:rPr>
          <w:rFonts w:ascii="Arial" w:eastAsia="Times New Roman" w:hAnsi="Arial" w:cs="Arial"/>
          <w:color w:val="000000"/>
          <w:sz w:val="24"/>
          <w:szCs w:val="24"/>
          <w:lang w:eastAsia="es-MX"/>
        </w:rPr>
        <w:t xml:space="preserve">) </w:t>
      </w:r>
      <w:r w:rsidR="006D57E3" w:rsidRPr="0026417E">
        <w:rPr>
          <w:rFonts w:ascii="Arial" w:eastAsia="Times New Roman" w:hAnsi="Arial" w:cs="Arial"/>
          <w:color w:val="000000"/>
          <w:sz w:val="24"/>
          <w:szCs w:val="24"/>
          <w:lang w:eastAsia="es-MX"/>
        </w:rPr>
        <w:t xml:space="preserve">de </w:t>
      </w:r>
      <w:r w:rsidR="009C04F4" w:rsidRPr="0026417E">
        <w:rPr>
          <w:rFonts w:ascii="Arial" w:eastAsia="Times New Roman" w:hAnsi="Arial" w:cs="Arial"/>
          <w:color w:val="000000"/>
          <w:sz w:val="24"/>
          <w:szCs w:val="24"/>
          <w:lang w:eastAsia="es-MX"/>
        </w:rPr>
        <w:t xml:space="preserve">los </w:t>
      </w:r>
      <w:r w:rsidR="0057110A" w:rsidRPr="0026417E">
        <w:rPr>
          <w:rFonts w:ascii="Arial" w:eastAsia="Times New Roman" w:hAnsi="Arial" w:cs="Arial"/>
          <w:color w:val="000000"/>
          <w:sz w:val="24"/>
          <w:szCs w:val="24"/>
          <w:lang w:eastAsia="es-MX"/>
        </w:rPr>
        <w:t xml:space="preserve">8 </w:t>
      </w:r>
      <w:r w:rsidR="003B2134" w:rsidRPr="0026417E">
        <w:rPr>
          <w:rFonts w:ascii="Arial" w:eastAsia="Times New Roman" w:hAnsi="Arial" w:cs="Arial"/>
          <w:color w:val="000000"/>
          <w:sz w:val="24"/>
          <w:szCs w:val="24"/>
          <w:lang w:eastAsia="es-MX"/>
        </w:rPr>
        <w:t>(</w:t>
      </w:r>
      <w:r w:rsidR="0057110A" w:rsidRPr="0026417E">
        <w:rPr>
          <w:rFonts w:ascii="Arial" w:eastAsia="Times New Roman" w:hAnsi="Arial" w:cs="Arial"/>
          <w:color w:val="000000"/>
          <w:sz w:val="24"/>
          <w:szCs w:val="24"/>
          <w:lang w:eastAsia="es-MX"/>
        </w:rPr>
        <w:t>ocho</w:t>
      </w:r>
      <w:r w:rsidR="006C75A2" w:rsidRPr="0026417E">
        <w:rPr>
          <w:rFonts w:ascii="Arial" w:eastAsia="Times New Roman" w:hAnsi="Arial" w:cs="Arial"/>
          <w:color w:val="000000"/>
          <w:sz w:val="24"/>
          <w:szCs w:val="24"/>
          <w:lang w:eastAsia="es-MX"/>
        </w:rPr>
        <w:t xml:space="preserve">) </w:t>
      </w:r>
      <w:r w:rsidR="00530C2F" w:rsidRPr="0026417E">
        <w:rPr>
          <w:rFonts w:ascii="Arial" w:eastAsia="Times New Roman" w:hAnsi="Arial" w:cs="Arial"/>
          <w:color w:val="000000"/>
          <w:sz w:val="24"/>
          <w:szCs w:val="24"/>
          <w:lang w:eastAsia="es-MX"/>
        </w:rPr>
        <w:t>integrantes</w:t>
      </w:r>
      <w:r w:rsidRPr="0026417E">
        <w:rPr>
          <w:rFonts w:ascii="Arial" w:eastAsia="Times New Roman" w:hAnsi="Arial" w:cs="Arial"/>
          <w:color w:val="000000"/>
          <w:sz w:val="24"/>
          <w:szCs w:val="24"/>
          <w:lang w:eastAsia="es-MX"/>
        </w:rPr>
        <w:t xml:space="preserve"> de</w:t>
      </w:r>
      <w:r w:rsidR="009C04F4" w:rsidRPr="0026417E">
        <w:rPr>
          <w:rFonts w:ascii="Arial" w:eastAsia="Times New Roman" w:hAnsi="Arial" w:cs="Arial"/>
          <w:color w:val="000000"/>
          <w:sz w:val="24"/>
          <w:szCs w:val="24"/>
          <w:lang w:eastAsia="es-MX"/>
        </w:rPr>
        <w:t>l</w:t>
      </w:r>
      <w:r w:rsidRPr="0026417E">
        <w:rPr>
          <w:rFonts w:ascii="Arial" w:eastAsia="Times New Roman" w:hAnsi="Arial" w:cs="Arial"/>
          <w:color w:val="000000"/>
          <w:sz w:val="24"/>
          <w:szCs w:val="24"/>
          <w:lang w:eastAsia="es-MX"/>
        </w:rPr>
        <w:t xml:space="preserve"> Co</w:t>
      </w:r>
      <w:r w:rsidR="002F7FA6" w:rsidRPr="0026417E">
        <w:rPr>
          <w:rFonts w:ascii="Arial" w:eastAsia="Times New Roman" w:hAnsi="Arial" w:cs="Arial"/>
          <w:color w:val="000000"/>
          <w:sz w:val="24"/>
          <w:szCs w:val="24"/>
          <w:lang w:eastAsia="es-MX"/>
        </w:rPr>
        <w:t>nsejo</w:t>
      </w:r>
      <w:r w:rsidRPr="0026417E">
        <w:rPr>
          <w:rFonts w:ascii="Arial" w:eastAsia="Times New Roman" w:hAnsi="Arial" w:cs="Arial"/>
          <w:color w:val="000000"/>
          <w:sz w:val="24"/>
          <w:szCs w:val="24"/>
          <w:lang w:eastAsia="es-MX"/>
        </w:rPr>
        <w:t xml:space="preserve">, </w:t>
      </w:r>
      <w:r w:rsidR="009C04F4" w:rsidRPr="0026417E">
        <w:rPr>
          <w:rFonts w:ascii="Arial" w:eastAsia="Times New Roman" w:hAnsi="Arial" w:cs="Arial"/>
          <w:color w:val="000000"/>
          <w:sz w:val="24"/>
          <w:szCs w:val="24"/>
          <w:lang w:eastAsia="es-MX"/>
        </w:rPr>
        <w:t xml:space="preserve">el presidente </w:t>
      </w:r>
      <w:r w:rsidRPr="0026417E">
        <w:rPr>
          <w:rFonts w:ascii="Arial" w:eastAsia="Times New Roman" w:hAnsi="Arial" w:cs="Arial"/>
          <w:color w:val="000000"/>
          <w:sz w:val="24"/>
          <w:szCs w:val="24"/>
          <w:lang w:eastAsia="es-MX"/>
        </w:rPr>
        <w:t>declar</w:t>
      </w:r>
      <w:r w:rsidR="00084E6F">
        <w:rPr>
          <w:rFonts w:ascii="Arial" w:eastAsia="Times New Roman" w:hAnsi="Arial" w:cs="Arial"/>
          <w:color w:val="000000"/>
          <w:sz w:val="24"/>
          <w:szCs w:val="24"/>
          <w:lang w:eastAsia="es-MX"/>
        </w:rPr>
        <w:t>a</w:t>
      </w:r>
      <w:r w:rsidRPr="0026417E">
        <w:rPr>
          <w:rFonts w:ascii="Arial" w:eastAsia="Times New Roman" w:hAnsi="Arial" w:cs="Arial"/>
          <w:color w:val="000000"/>
          <w:sz w:val="24"/>
          <w:szCs w:val="24"/>
          <w:lang w:eastAsia="es-MX"/>
        </w:rPr>
        <w:t xml:space="preserve"> </w:t>
      </w:r>
      <w:r w:rsidR="009C04F4" w:rsidRPr="0026417E">
        <w:rPr>
          <w:rFonts w:ascii="Arial" w:eastAsia="Times New Roman" w:hAnsi="Arial" w:cs="Arial"/>
          <w:color w:val="000000"/>
          <w:sz w:val="24"/>
          <w:szCs w:val="24"/>
          <w:lang w:eastAsia="es-MX"/>
        </w:rPr>
        <w:t xml:space="preserve">la existencia de </w:t>
      </w:r>
      <w:r w:rsidRPr="0026417E">
        <w:rPr>
          <w:rFonts w:ascii="Arial" w:eastAsia="Times New Roman" w:hAnsi="Arial" w:cs="Arial"/>
          <w:color w:val="000000"/>
          <w:sz w:val="24"/>
          <w:szCs w:val="24"/>
          <w:lang w:eastAsia="es-MX"/>
        </w:rPr>
        <w:t>quórum legal,</w:t>
      </w:r>
      <w:r w:rsidR="00A2470C" w:rsidRPr="0026417E">
        <w:rPr>
          <w:rFonts w:ascii="Arial" w:eastAsia="Times New Roman" w:hAnsi="Arial" w:cs="Arial"/>
          <w:color w:val="000000"/>
          <w:sz w:val="24"/>
          <w:szCs w:val="24"/>
          <w:lang w:eastAsia="es-MX"/>
        </w:rPr>
        <w:t xml:space="preserve"> comenzando la sesión a las</w:t>
      </w:r>
      <w:r w:rsidR="00893081" w:rsidRPr="0026417E">
        <w:rPr>
          <w:rFonts w:ascii="Arial" w:eastAsia="Times New Roman" w:hAnsi="Arial" w:cs="Arial"/>
          <w:color w:val="000000"/>
          <w:sz w:val="24"/>
          <w:szCs w:val="24"/>
          <w:lang w:eastAsia="es-MX"/>
        </w:rPr>
        <w:t xml:space="preserve"> </w:t>
      </w:r>
      <w:r w:rsidR="00585470">
        <w:rPr>
          <w:rFonts w:ascii="Arial" w:eastAsia="Times New Roman" w:hAnsi="Arial" w:cs="Arial"/>
          <w:color w:val="000000"/>
          <w:sz w:val="24"/>
          <w:szCs w:val="24"/>
          <w:lang w:eastAsia="es-MX"/>
        </w:rPr>
        <w:t>12:45</w:t>
      </w:r>
      <w:r w:rsidR="00A2470C" w:rsidRPr="0026417E">
        <w:rPr>
          <w:rFonts w:ascii="Arial" w:eastAsia="Times New Roman" w:hAnsi="Arial" w:cs="Arial"/>
          <w:color w:val="000000"/>
          <w:sz w:val="24"/>
          <w:szCs w:val="24"/>
          <w:lang w:eastAsia="es-MX"/>
        </w:rPr>
        <w:t xml:space="preserve"> horas y</w:t>
      </w:r>
      <w:r w:rsidRPr="0026417E">
        <w:rPr>
          <w:rFonts w:ascii="Arial" w:eastAsia="Times New Roman" w:hAnsi="Arial" w:cs="Arial"/>
          <w:color w:val="000000"/>
          <w:sz w:val="24"/>
          <w:szCs w:val="24"/>
          <w:lang w:eastAsia="es-MX"/>
        </w:rPr>
        <w:t xml:space="preserve"> proced</w:t>
      </w:r>
      <w:r w:rsidR="00684D18" w:rsidRPr="0026417E">
        <w:rPr>
          <w:rFonts w:ascii="Arial" w:eastAsia="Times New Roman" w:hAnsi="Arial" w:cs="Arial"/>
          <w:color w:val="000000"/>
          <w:sz w:val="24"/>
          <w:szCs w:val="24"/>
          <w:lang w:eastAsia="es-MX"/>
        </w:rPr>
        <w:t xml:space="preserve">iendo el Secretario </w:t>
      </w:r>
      <w:r w:rsidR="00F06E99" w:rsidRPr="0026417E">
        <w:rPr>
          <w:rFonts w:ascii="Arial" w:eastAsia="Times New Roman" w:hAnsi="Arial" w:cs="Arial"/>
          <w:color w:val="000000"/>
          <w:sz w:val="24"/>
          <w:szCs w:val="24"/>
          <w:lang w:eastAsia="es-MX"/>
        </w:rPr>
        <w:t xml:space="preserve">Técnico </w:t>
      </w:r>
      <w:r w:rsidR="00226700" w:rsidRPr="0026417E">
        <w:rPr>
          <w:rFonts w:ascii="Arial" w:eastAsia="Times New Roman" w:hAnsi="Arial" w:cs="Arial"/>
          <w:color w:val="000000"/>
          <w:sz w:val="24"/>
          <w:szCs w:val="24"/>
          <w:lang w:eastAsia="es-MX"/>
        </w:rPr>
        <w:t>del Consejo</w:t>
      </w:r>
      <w:r w:rsidRPr="0026417E">
        <w:rPr>
          <w:rFonts w:ascii="Arial" w:eastAsia="Times New Roman" w:hAnsi="Arial" w:cs="Arial"/>
          <w:color w:val="000000"/>
          <w:sz w:val="24"/>
          <w:szCs w:val="24"/>
          <w:lang w:eastAsia="es-MX"/>
        </w:rPr>
        <w:t xml:space="preserve"> a dar lectura del orden del día</w:t>
      </w:r>
      <w:r w:rsidR="009C04F4" w:rsidRPr="0026417E">
        <w:rPr>
          <w:rFonts w:ascii="Arial" w:eastAsia="Times New Roman" w:hAnsi="Arial" w:cs="Arial"/>
          <w:color w:val="000000"/>
          <w:sz w:val="24"/>
          <w:szCs w:val="24"/>
          <w:lang w:eastAsia="es-MX"/>
        </w:rPr>
        <w:t xml:space="preserve"> propuesto</w:t>
      </w:r>
      <w:r w:rsidR="00A2470C" w:rsidRPr="0026417E">
        <w:rPr>
          <w:rFonts w:ascii="Arial" w:eastAsia="Times New Roman" w:hAnsi="Arial" w:cs="Arial"/>
          <w:color w:val="000000"/>
          <w:sz w:val="24"/>
          <w:szCs w:val="24"/>
          <w:lang w:eastAsia="es-MX"/>
        </w:rPr>
        <w:t>:</w:t>
      </w:r>
    </w:p>
    <w:p w14:paraId="535ED7AE" w14:textId="77777777" w:rsidR="0026417E" w:rsidRPr="0026417E" w:rsidRDefault="0026417E" w:rsidP="00025655">
      <w:pPr>
        <w:spacing w:after="0" w:line="240" w:lineRule="auto"/>
        <w:jc w:val="both"/>
        <w:rPr>
          <w:rFonts w:ascii="Arial" w:eastAsia="Times New Roman" w:hAnsi="Arial" w:cs="Arial"/>
          <w:b/>
          <w:bCs/>
          <w:sz w:val="24"/>
          <w:szCs w:val="24"/>
          <w:lang w:eastAsia="es-MX"/>
        </w:rPr>
      </w:pPr>
    </w:p>
    <w:p w14:paraId="706B044E" w14:textId="77777777" w:rsidR="00585470" w:rsidRPr="00585470" w:rsidRDefault="00585470" w:rsidP="00585470">
      <w:pPr>
        <w:spacing w:after="0" w:line="240" w:lineRule="auto"/>
        <w:jc w:val="both"/>
        <w:rPr>
          <w:rFonts w:ascii="Arial" w:eastAsia="Times New Roman" w:hAnsi="Arial" w:cs="Arial"/>
          <w:i/>
          <w:iCs/>
          <w:sz w:val="24"/>
          <w:szCs w:val="24"/>
          <w:lang w:eastAsia="es-MX"/>
        </w:rPr>
      </w:pPr>
      <w:r w:rsidRPr="00585470">
        <w:rPr>
          <w:rFonts w:ascii="Arial" w:eastAsia="Times New Roman" w:hAnsi="Arial" w:cs="Arial"/>
          <w:i/>
          <w:iCs/>
          <w:sz w:val="24"/>
          <w:szCs w:val="24"/>
          <w:lang w:eastAsia="es-MX"/>
        </w:rPr>
        <w:t xml:space="preserve">I. Lista de asistencia y declaración de quórum legal. </w:t>
      </w:r>
    </w:p>
    <w:p w14:paraId="54911D1F" w14:textId="77777777" w:rsidR="00585470" w:rsidRPr="00585470" w:rsidRDefault="00585470" w:rsidP="00585470">
      <w:pPr>
        <w:spacing w:after="0" w:line="240" w:lineRule="auto"/>
        <w:jc w:val="both"/>
        <w:rPr>
          <w:rFonts w:ascii="Arial" w:eastAsia="Times New Roman" w:hAnsi="Arial" w:cs="Arial"/>
          <w:i/>
          <w:iCs/>
          <w:sz w:val="24"/>
          <w:szCs w:val="24"/>
          <w:lang w:eastAsia="es-MX"/>
        </w:rPr>
      </w:pPr>
      <w:r w:rsidRPr="00585470">
        <w:rPr>
          <w:rFonts w:ascii="Arial" w:eastAsia="Times New Roman" w:hAnsi="Arial" w:cs="Arial"/>
          <w:i/>
          <w:iCs/>
          <w:sz w:val="24"/>
          <w:szCs w:val="24"/>
          <w:lang w:eastAsia="es-MX"/>
        </w:rPr>
        <w:t>II. Lectura y aprobación del orden del día.</w:t>
      </w:r>
    </w:p>
    <w:p w14:paraId="5E17009B" w14:textId="77777777" w:rsidR="00585470" w:rsidRPr="00585470" w:rsidRDefault="00585470" w:rsidP="00585470">
      <w:pPr>
        <w:spacing w:after="0" w:line="240" w:lineRule="auto"/>
        <w:jc w:val="both"/>
        <w:rPr>
          <w:rFonts w:ascii="Arial" w:eastAsia="Times New Roman" w:hAnsi="Arial" w:cs="Arial"/>
          <w:i/>
          <w:iCs/>
          <w:sz w:val="24"/>
          <w:szCs w:val="24"/>
          <w:lang w:eastAsia="es-MX"/>
        </w:rPr>
      </w:pPr>
      <w:r w:rsidRPr="00585470">
        <w:rPr>
          <w:rFonts w:ascii="Arial" w:eastAsia="Times New Roman" w:hAnsi="Arial" w:cs="Arial"/>
          <w:i/>
          <w:iCs/>
          <w:sz w:val="24"/>
          <w:szCs w:val="24"/>
          <w:lang w:eastAsia="es-MX"/>
        </w:rPr>
        <w:t>III. Presentación y en su caso aprobación de las solicitudes de incentivos fiscales presentados por BANSÍ, SOCIEDAD ANÓNIMA, INSTITUCIÓN DE BANCA MÚLTIPLE (GRUPO SÓLIDO, SOCIEDAD ANÓNIMA DE CAPITAL VARIABLE) y dos proyectos de CONSTRUCTORA Y URBANIZADORA SANSER, S.A. DE C.V.</w:t>
      </w:r>
    </w:p>
    <w:p w14:paraId="337F2C0D" w14:textId="77777777" w:rsidR="00585470" w:rsidRPr="00585470" w:rsidRDefault="00585470" w:rsidP="00585470">
      <w:pPr>
        <w:spacing w:after="0" w:line="240" w:lineRule="auto"/>
        <w:jc w:val="both"/>
        <w:rPr>
          <w:rFonts w:ascii="Arial" w:eastAsia="Times New Roman" w:hAnsi="Arial" w:cs="Arial"/>
          <w:i/>
          <w:iCs/>
          <w:sz w:val="24"/>
          <w:szCs w:val="24"/>
          <w:lang w:eastAsia="es-MX"/>
        </w:rPr>
      </w:pPr>
      <w:r w:rsidRPr="00585470">
        <w:rPr>
          <w:rFonts w:ascii="Arial" w:eastAsia="Times New Roman" w:hAnsi="Arial" w:cs="Arial"/>
          <w:i/>
          <w:iCs/>
          <w:sz w:val="24"/>
          <w:szCs w:val="24"/>
          <w:lang w:eastAsia="es-MX"/>
        </w:rPr>
        <w:t>IV. Asuntos varios.</w:t>
      </w:r>
    </w:p>
    <w:p w14:paraId="30C9BE39" w14:textId="77777777" w:rsidR="00585470" w:rsidRPr="00585470" w:rsidRDefault="00585470" w:rsidP="00585470">
      <w:pPr>
        <w:spacing w:after="0" w:line="240" w:lineRule="auto"/>
        <w:jc w:val="both"/>
        <w:rPr>
          <w:rFonts w:ascii="Arial" w:eastAsia="Times New Roman" w:hAnsi="Arial" w:cs="Arial"/>
          <w:i/>
          <w:iCs/>
          <w:sz w:val="24"/>
          <w:szCs w:val="24"/>
          <w:lang w:eastAsia="es-MX"/>
        </w:rPr>
      </w:pPr>
      <w:r w:rsidRPr="00585470">
        <w:rPr>
          <w:rFonts w:ascii="Arial" w:eastAsia="Times New Roman" w:hAnsi="Arial" w:cs="Arial"/>
          <w:i/>
          <w:iCs/>
          <w:sz w:val="24"/>
          <w:szCs w:val="24"/>
          <w:lang w:eastAsia="es-MX"/>
        </w:rPr>
        <w:t>V. Clausura de la Sesión.</w:t>
      </w:r>
    </w:p>
    <w:p w14:paraId="78851AB4" w14:textId="77777777" w:rsidR="0026417E" w:rsidRPr="0026417E" w:rsidRDefault="0026417E" w:rsidP="00025655">
      <w:pPr>
        <w:spacing w:after="0" w:line="240" w:lineRule="auto"/>
        <w:jc w:val="both"/>
        <w:rPr>
          <w:rFonts w:ascii="Arial" w:eastAsia="Times New Roman" w:hAnsi="Arial" w:cs="Arial"/>
          <w:sz w:val="24"/>
          <w:szCs w:val="24"/>
          <w:lang w:eastAsia="es-MX"/>
        </w:rPr>
      </w:pPr>
    </w:p>
    <w:p w14:paraId="5F1A7F8D" w14:textId="109604E0" w:rsidR="009C04F4" w:rsidRPr="0026417E" w:rsidRDefault="009C04F4" w:rsidP="00025655">
      <w:pPr>
        <w:spacing w:after="0" w:line="240" w:lineRule="auto"/>
        <w:jc w:val="both"/>
        <w:rPr>
          <w:rFonts w:ascii="Arial" w:eastAsia="Times New Roman" w:hAnsi="Arial" w:cs="Arial"/>
          <w:sz w:val="24"/>
          <w:szCs w:val="24"/>
          <w:lang w:eastAsia="es-MX"/>
        </w:rPr>
      </w:pPr>
      <w:r w:rsidRPr="0026417E">
        <w:rPr>
          <w:rFonts w:ascii="Arial" w:eastAsia="Times New Roman" w:hAnsi="Arial" w:cs="Arial"/>
          <w:color w:val="000000"/>
          <w:sz w:val="24"/>
          <w:szCs w:val="24"/>
          <w:lang w:eastAsia="es-MX"/>
        </w:rPr>
        <w:t>Consultados los presentes, apr</w:t>
      </w:r>
      <w:r w:rsidR="00084E6F">
        <w:rPr>
          <w:rFonts w:ascii="Arial" w:eastAsia="Times New Roman" w:hAnsi="Arial" w:cs="Arial"/>
          <w:color w:val="000000"/>
          <w:sz w:val="24"/>
          <w:szCs w:val="24"/>
          <w:lang w:eastAsia="es-MX"/>
        </w:rPr>
        <w:t>ueban</w:t>
      </w:r>
      <w:r w:rsidRPr="0026417E">
        <w:rPr>
          <w:rFonts w:ascii="Arial" w:eastAsia="Times New Roman" w:hAnsi="Arial" w:cs="Arial"/>
          <w:color w:val="000000"/>
          <w:sz w:val="24"/>
          <w:szCs w:val="24"/>
          <w:lang w:eastAsia="es-MX"/>
        </w:rPr>
        <w:t xml:space="preserve"> por unanimidad </w:t>
      </w:r>
      <w:r w:rsidR="00945BF2" w:rsidRPr="0026417E">
        <w:rPr>
          <w:rFonts w:ascii="Arial" w:eastAsia="Times New Roman" w:hAnsi="Arial" w:cs="Arial"/>
          <w:color w:val="000000"/>
          <w:sz w:val="24"/>
          <w:szCs w:val="24"/>
          <w:lang w:eastAsia="es-MX"/>
        </w:rPr>
        <w:t xml:space="preserve">de votos </w:t>
      </w:r>
      <w:r w:rsidR="00380F07" w:rsidRPr="0026417E">
        <w:rPr>
          <w:rFonts w:ascii="Arial" w:eastAsia="Times New Roman" w:hAnsi="Arial" w:cs="Arial"/>
          <w:color w:val="000000"/>
          <w:sz w:val="24"/>
          <w:szCs w:val="24"/>
          <w:lang w:eastAsia="es-MX"/>
        </w:rPr>
        <w:t>el orden del día</w:t>
      </w:r>
      <w:r w:rsidRPr="0026417E">
        <w:rPr>
          <w:rFonts w:ascii="Arial" w:eastAsia="Times New Roman" w:hAnsi="Arial" w:cs="Arial"/>
          <w:color w:val="000000"/>
          <w:sz w:val="24"/>
          <w:szCs w:val="24"/>
          <w:lang w:eastAsia="es-MX"/>
        </w:rPr>
        <w:t xml:space="preserve">, con lo que se tuvieron </w:t>
      </w:r>
      <w:r w:rsidR="00380F07" w:rsidRPr="0026417E">
        <w:rPr>
          <w:rFonts w:ascii="Arial" w:eastAsia="Times New Roman" w:hAnsi="Arial" w:cs="Arial"/>
          <w:color w:val="000000"/>
          <w:sz w:val="24"/>
          <w:szCs w:val="24"/>
          <w:lang w:eastAsia="es-MX"/>
        </w:rPr>
        <w:t>por desahogado</w:t>
      </w:r>
      <w:r w:rsidR="00AE7E3C" w:rsidRPr="0026417E">
        <w:rPr>
          <w:rFonts w:ascii="Arial" w:eastAsia="Times New Roman" w:hAnsi="Arial" w:cs="Arial"/>
          <w:color w:val="000000"/>
          <w:sz w:val="24"/>
          <w:szCs w:val="24"/>
          <w:lang w:eastAsia="es-MX"/>
        </w:rPr>
        <w:t>s</w:t>
      </w:r>
      <w:r w:rsidR="00380F07" w:rsidRPr="0026417E">
        <w:rPr>
          <w:rFonts w:ascii="Arial" w:eastAsia="Times New Roman" w:hAnsi="Arial" w:cs="Arial"/>
          <w:color w:val="000000"/>
          <w:sz w:val="24"/>
          <w:szCs w:val="24"/>
          <w:lang w:eastAsia="es-MX"/>
        </w:rPr>
        <w:t xml:space="preserve"> </w:t>
      </w:r>
      <w:r w:rsidRPr="0026417E">
        <w:rPr>
          <w:rFonts w:ascii="Arial" w:eastAsia="Times New Roman" w:hAnsi="Arial" w:cs="Arial"/>
          <w:color w:val="000000"/>
          <w:sz w:val="24"/>
          <w:szCs w:val="24"/>
          <w:lang w:eastAsia="es-MX"/>
        </w:rPr>
        <w:t xml:space="preserve">los puntos </w:t>
      </w:r>
      <w:r w:rsidR="00380F07" w:rsidRPr="0026417E">
        <w:rPr>
          <w:rFonts w:ascii="Arial" w:eastAsia="Times New Roman" w:hAnsi="Arial" w:cs="Arial"/>
          <w:color w:val="000000"/>
          <w:sz w:val="24"/>
          <w:szCs w:val="24"/>
          <w:lang w:eastAsia="es-MX"/>
        </w:rPr>
        <w:t>primer</w:t>
      </w:r>
      <w:r w:rsidRPr="0026417E">
        <w:rPr>
          <w:rFonts w:ascii="Arial" w:eastAsia="Times New Roman" w:hAnsi="Arial" w:cs="Arial"/>
          <w:color w:val="000000"/>
          <w:sz w:val="24"/>
          <w:szCs w:val="24"/>
          <w:lang w:eastAsia="es-MX"/>
        </w:rPr>
        <w:t>o</w:t>
      </w:r>
      <w:r w:rsidR="00380F07" w:rsidRPr="0026417E">
        <w:rPr>
          <w:rFonts w:ascii="Arial" w:eastAsia="Times New Roman" w:hAnsi="Arial" w:cs="Arial"/>
          <w:color w:val="000000"/>
          <w:sz w:val="24"/>
          <w:szCs w:val="24"/>
          <w:lang w:eastAsia="es-MX"/>
        </w:rPr>
        <w:t xml:space="preserve"> </w:t>
      </w:r>
      <w:r w:rsidR="00AE7E3C" w:rsidRPr="0026417E">
        <w:rPr>
          <w:rFonts w:ascii="Arial" w:eastAsia="Times New Roman" w:hAnsi="Arial" w:cs="Arial"/>
          <w:color w:val="000000"/>
          <w:sz w:val="24"/>
          <w:szCs w:val="24"/>
          <w:lang w:eastAsia="es-MX"/>
        </w:rPr>
        <w:t xml:space="preserve">y segundo </w:t>
      </w:r>
      <w:r w:rsidRPr="0026417E">
        <w:rPr>
          <w:rFonts w:ascii="Arial" w:eastAsia="Times New Roman" w:hAnsi="Arial" w:cs="Arial"/>
          <w:color w:val="000000"/>
          <w:sz w:val="24"/>
          <w:szCs w:val="24"/>
          <w:lang w:eastAsia="es-MX"/>
        </w:rPr>
        <w:t>del mismo</w:t>
      </w:r>
      <w:r w:rsidR="00380F07" w:rsidRPr="0026417E">
        <w:rPr>
          <w:rFonts w:ascii="Arial" w:eastAsia="Times New Roman" w:hAnsi="Arial" w:cs="Arial"/>
          <w:color w:val="000000"/>
          <w:sz w:val="24"/>
          <w:szCs w:val="24"/>
          <w:lang w:eastAsia="es-MX"/>
        </w:rPr>
        <w:t>.</w:t>
      </w:r>
    </w:p>
    <w:p w14:paraId="32A2F968" w14:textId="77777777" w:rsidR="00DF4788" w:rsidRDefault="00DF4788" w:rsidP="00025655">
      <w:pPr>
        <w:spacing w:after="0" w:line="240" w:lineRule="auto"/>
        <w:jc w:val="both"/>
        <w:rPr>
          <w:rFonts w:ascii="Arial" w:eastAsia="Times New Roman" w:hAnsi="Arial" w:cs="Arial"/>
          <w:color w:val="000000"/>
          <w:sz w:val="24"/>
          <w:szCs w:val="24"/>
          <w:lang w:eastAsia="es-MX"/>
        </w:rPr>
      </w:pPr>
    </w:p>
    <w:p w14:paraId="06D3B972"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037E0BFB"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159E4D31"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7503FC55"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34F4372D"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17F57B36"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3F84937E"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5C1B308C"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1A225AA8"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32FC92CF" w14:textId="77777777" w:rsidR="00325152" w:rsidRPr="0026417E" w:rsidRDefault="00325152" w:rsidP="00025655">
      <w:pPr>
        <w:spacing w:after="0" w:line="240" w:lineRule="auto"/>
        <w:jc w:val="both"/>
        <w:rPr>
          <w:rFonts w:ascii="Arial" w:eastAsia="Times New Roman" w:hAnsi="Arial" w:cs="Arial"/>
          <w:color w:val="000000"/>
          <w:sz w:val="24"/>
          <w:szCs w:val="24"/>
          <w:lang w:eastAsia="es-MX"/>
        </w:rPr>
      </w:pPr>
    </w:p>
    <w:p w14:paraId="365B6A6F" w14:textId="5136BD16" w:rsidR="00585470" w:rsidRDefault="006C75A2"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Continuando con el desahogo del tercer punto del orden del día,</w:t>
      </w:r>
      <w:r w:rsidR="00585470">
        <w:rPr>
          <w:rFonts w:ascii="Arial" w:eastAsia="Times New Roman" w:hAnsi="Arial" w:cs="Arial"/>
          <w:color w:val="000000"/>
          <w:sz w:val="24"/>
          <w:szCs w:val="24"/>
          <w:lang w:eastAsia="es-MX"/>
        </w:rPr>
        <w:t xml:space="preserve"> </w:t>
      </w:r>
      <w:r w:rsidR="00585470" w:rsidRPr="00585470">
        <w:rPr>
          <w:rFonts w:ascii="Arial" w:eastAsia="Times New Roman" w:hAnsi="Arial" w:cs="Arial"/>
          <w:color w:val="000000"/>
          <w:sz w:val="24"/>
          <w:szCs w:val="24"/>
          <w:lang w:eastAsia="es-MX"/>
        </w:rPr>
        <w:t>se refiere a la presentación y, en su caso, aprobación de las sol</w:t>
      </w:r>
      <w:r w:rsidR="00A22940">
        <w:rPr>
          <w:rFonts w:ascii="Arial" w:eastAsia="Times New Roman" w:hAnsi="Arial" w:cs="Arial"/>
          <w:color w:val="000000"/>
          <w:sz w:val="24"/>
          <w:szCs w:val="24"/>
          <w:lang w:eastAsia="es-MX"/>
        </w:rPr>
        <w:t>icitudes de incentivos fiscales</w:t>
      </w:r>
      <w:r w:rsidR="00585470" w:rsidRPr="00585470">
        <w:rPr>
          <w:rFonts w:ascii="Arial" w:eastAsia="Times New Roman" w:hAnsi="Arial" w:cs="Arial"/>
          <w:color w:val="000000"/>
          <w:sz w:val="24"/>
          <w:szCs w:val="24"/>
          <w:lang w:eastAsia="es-MX"/>
        </w:rPr>
        <w:t xml:space="preserve"> presentados por BANSÍ, SOCIEDAD ANÓNIMA, INSTITUCIÓN DE BANCA MÚLTIPLE (GRUPO SÓLIDO, SOCIEDAD ANÓNIMA DE CAPITAL VARIABLE) y dos proyectos de CONSTRUCTORA Y URBANIZADORA SANSER, S.A. DE C.V.</w:t>
      </w:r>
    </w:p>
    <w:p w14:paraId="51946172" w14:textId="77777777" w:rsidR="00585470" w:rsidRPr="00585470" w:rsidRDefault="00585470" w:rsidP="00585470">
      <w:pPr>
        <w:spacing w:after="0" w:line="240" w:lineRule="auto"/>
        <w:jc w:val="both"/>
        <w:rPr>
          <w:rFonts w:ascii="Arial" w:eastAsia="Times New Roman" w:hAnsi="Arial" w:cs="Arial"/>
          <w:b/>
          <w:bCs/>
          <w:color w:val="000000"/>
          <w:sz w:val="24"/>
          <w:szCs w:val="24"/>
        </w:rPr>
      </w:pPr>
      <w:r w:rsidRPr="00585470">
        <w:rPr>
          <w:rFonts w:ascii="Arial" w:eastAsia="Times New Roman" w:hAnsi="Arial" w:cs="Arial"/>
          <w:color w:val="000000"/>
          <w:sz w:val="24"/>
          <w:szCs w:val="24"/>
        </w:rPr>
        <w:t xml:space="preserve">El primer proyecto se denomina </w:t>
      </w:r>
      <w:r w:rsidRPr="00585470">
        <w:rPr>
          <w:rFonts w:ascii="Arial" w:eastAsia="Times New Roman" w:hAnsi="Arial" w:cs="Arial"/>
          <w:b/>
          <w:bCs/>
          <w:color w:val="000000"/>
          <w:sz w:val="24"/>
          <w:szCs w:val="24"/>
        </w:rPr>
        <w:t xml:space="preserve">HORMA ALTO </w:t>
      </w:r>
      <w:r w:rsidRPr="00585470">
        <w:rPr>
          <w:rFonts w:ascii="Arial" w:eastAsia="Times New Roman" w:hAnsi="Arial" w:cs="Arial"/>
          <w:color w:val="000000"/>
          <w:sz w:val="24"/>
          <w:szCs w:val="24"/>
        </w:rPr>
        <w:t>y</w:t>
      </w:r>
      <w:r w:rsidRPr="00585470">
        <w:rPr>
          <w:rFonts w:ascii="Arial" w:eastAsia="Times New Roman" w:hAnsi="Arial" w:cs="Arial"/>
          <w:b/>
          <w:bCs/>
          <w:color w:val="000000"/>
          <w:sz w:val="24"/>
          <w:szCs w:val="24"/>
        </w:rPr>
        <w:t xml:space="preserve"> </w:t>
      </w:r>
      <w:r w:rsidRPr="00585470">
        <w:rPr>
          <w:rFonts w:ascii="Arial" w:eastAsia="Times New Roman" w:hAnsi="Arial" w:cs="Arial"/>
          <w:color w:val="000000"/>
          <w:sz w:val="24"/>
          <w:szCs w:val="24"/>
        </w:rPr>
        <w:t>lo</w:t>
      </w:r>
      <w:r w:rsidRPr="00585470">
        <w:rPr>
          <w:rFonts w:ascii="Arial" w:eastAsia="Times New Roman" w:hAnsi="Arial" w:cs="Arial"/>
          <w:color w:val="000000"/>
          <w:sz w:val="24"/>
          <w:szCs w:val="24"/>
          <w:lang w:val="es-ES"/>
        </w:rPr>
        <w:t xml:space="preserve"> solicita la empresa: “</w:t>
      </w:r>
      <w:r w:rsidRPr="00585470">
        <w:rPr>
          <w:rFonts w:ascii="Arial" w:eastAsia="Times New Roman" w:hAnsi="Arial" w:cs="Arial"/>
          <w:b/>
          <w:bCs/>
          <w:color w:val="000000"/>
          <w:sz w:val="24"/>
          <w:szCs w:val="24"/>
          <w:lang w:val="es-ES"/>
        </w:rPr>
        <w:t>BANSÍ, SOCIEDAD ANÓNIMA, INSTITUCIÓN DE BANCA MÚLTIPLE (GRUPO SÓLIDO, SOCIEDAD ANÓNIMA DE CAPITAL VARIABLE)”</w:t>
      </w:r>
    </w:p>
    <w:p w14:paraId="4B9F9035" w14:textId="77777777" w:rsidR="00585470" w:rsidRDefault="00585470" w:rsidP="00585470">
      <w:pPr>
        <w:spacing w:after="0" w:line="240" w:lineRule="auto"/>
        <w:jc w:val="both"/>
        <w:rPr>
          <w:rFonts w:ascii="Arial" w:eastAsia="Times New Roman" w:hAnsi="Arial" w:cs="Arial"/>
          <w:b/>
          <w:bCs/>
          <w:color w:val="000000"/>
          <w:sz w:val="24"/>
          <w:szCs w:val="24"/>
        </w:rPr>
      </w:pPr>
    </w:p>
    <w:p w14:paraId="446B432E" w14:textId="53DACF76" w:rsidR="00585470" w:rsidRPr="00585470" w:rsidRDefault="00585470" w:rsidP="00585470">
      <w:pPr>
        <w:spacing w:after="0" w:line="240" w:lineRule="auto"/>
        <w:jc w:val="both"/>
        <w:rPr>
          <w:rFonts w:ascii="Arial" w:eastAsia="Times New Roman" w:hAnsi="Arial" w:cs="Arial"/>
          <w:color w:val="000000"/>
          <w:sz w:val="24"/>
          <w:szCs w:val="24"/>
        </w:rPr>
      </w:pPr>
      <w:r w:rsidRPr="00585470">
        <w:rPr>
          <w:rFonts w:ascii="Arial" w:eastAsia="Times New Roman" w:hAnsi="Arial" w:cs="Arial"/>
          <w:b/>
          <w:bCs/>
          <w:color w:val="000000"/>
          <w:sz w:val="24"/>
          <w:szCs w:val="24"/>
        </w:rPr>
        <w:t>ANTECEDENTES:</w:t>
      </w:r>
      <w:r w:rsidRPr="00585470">
        <w:rPr>
          <w:rFonts w:ascii="Arial" w:eastAsia="Times New Roman" w:hAnsi="Arial" w:cs="Arial"/>
          <w:color w:val="000000"/>
          <w:sz w:val="24"/>
          <w:szCs w:val="24"/>
        </w:rPr>
        <w:t xml:space="preserve"> Conjunto habitacional que se localiza al borde nororiente del Barrio de San Juan de Dios, dentro de los límites del Polígono “A” del Centro Histórico. Es notorio que esta zona ha presentado en los últimos 10 año</w:t>
      </w:r>
      <w:r w:rsidR="00C13A17">
        <w:rPr>
          <w:rFonts w:ascii="Arial" w:eastAsia="Times New Roman" w:hAnsi="Arial" w:cs="Arial"/>
          <w:color w:val="000000"/>
          <w:sz w:val="24"/>
          <w:szCs w:val="24"/>
        </w:rPr>
        <w:t>s un dinamismo en proyectos de r</w:t>
      </w:r>
      <w:r w:rsidRPr="00585470">
        <w:rPr>
          <w:rFonts w:ascii="Arial" w:eastAsia="Times New Roman" w:hAnsi="Arial" w:cs="Arial"/>
          <w:color w:val="000000"/>
          <w:sz w:val="24"/>
          <w:szCs w:val="24"/>
        </w:rPr>
        <w:t>edensificación habitacional.</w:t>
      </w:r>
    </w:p>
    <w:p w14:paraId="436C1F70" w14:textId="77777777" w:rsidR="00585470" w:rsidRDefault="00585470" w:rsidP="00585470">
      <w:pPr>
        <w:spacing w:after="0" w:line="240" w:lineRule="auto"/>
        <w:jc w:val="both"/>
        <w:rPr>
          <w:rFonts w:ascii="Arial" w:eastAsia="Times New Roman" w:hAnsi="Arial" w:cs="Arial"/>
          <w:color w:val="000000"/>
          <w:sz w:val="24"/>
          <w:szCs w:val="24"/>
          <w:lang w:val="es-ES"/>
        </w:rPr>
      </w:pPr>
    </w:p>
    <w:p w14:paraId="61FD23B6" w14:textId="64624CB3" w:rsidR="00585470" w:rsidRPr="00585470" w:rsidRDefault="00585470" w:rsidP="00585470">
      <w:pPr>
        <w:spacing w:after="0" w:line="240" w:lineRule="auto"/>
        <w:jc w:val="both"/>
        <w:rPr>
          <w:rFonts w:ascii="Arial" w:eastAsia="Times New Roman" w:hAnsi="Arial" w:cs="Arial"/>
          <w:color w:val="000000"/>
          <w:sz w:val="24"/>
          <w:szCs w:val="24"/>
          <w:lang w:val="es-ES"/>
        </w:rPr>
      </w:pPr>
      <w:r w:rsidRPr="00585470">
        <w:rPr>
          <w:rFonts w:ascii="Arial" w:eastAsia="Times New Roman" w:hAnsi="Arial" w:cs="Arial"/>
          <w:color w:val="000000"/>
          <w:sz w:val="24"/>
          <w:szCs w:val="24"/>
          <w:lang w:val="es-ES"/>
        </w:rPr>
        <w:t xml:space="preserve">Es un complejo en edificio vertical habitacional que </w:t>
      </w:r>
      <w:r w:rsidRPr="00585470">
        <w:rPr>
          <w:rFonts w:ascii="Arial" w:eastAsia="Times New Roman" w:hAnsi="Arial" w:cs="Arial"/>
          <w:color w:val="000000"/>
          <w:sz w:val="24"/>
          <w:szCs w:val="24"/>
        </w:rPr>
        <w:t xml:space="preserve">se desarrollará </w:t>
      </w:r>
      <w:r w:rsidRPr="00585470">
        <w:rPr>
          <w:rFonts w:ascii="Arial" w:eastAsia="Times New Roman" w:hAnsi="Arial" w:cs="Arial"/>
          <w:color w:val="000000"/>
          <w:sz w:val="24"/>
          <w:szCs w:val="24"/>
          <w:lang w:val="es-ES"/>
        </w:rPr>
        <w:t xml:space="preserve">en un </w:t>
      </w:r>
      <w:r w:rsidR="00B73B76">
        <w:rPr>
          <w:rFonts w:ascii="Arial" w:eastAsia="Times New Roman" w:hAnsi="Arial" w:cs="Arial"/>
          <w:b/>
          <w:bCs/>
          <w:color w:val="000000"/>
          <w:sz w:val="24"/>
          <w:szCs w:val="24"/>
          <w:lang w:val="es-ES"/>
        </w:rPr>
        <w:t>terreno de 881.0 metros cuadrados</w:t>
      </w:r>
      <w:r w:rsidRPr="00585470">
        <w:rPr>
          <w:rFonts w:ascii="Arial" w:eastAsia="Times New Roman" w:hAnsi="Arial" w:cs="Arial"/>
          <w:color w:val="000000"/>
          <w:sz w:val="24"/>
          <w:szCs w:val="24"/>
          <w:lang w:val="es-ES"/>
        </w:rPr>
        <w:t xml:space="preserve">, este proyecto no cuenta con cajones de estacionamiento, </w:t>
      </w:r>
      <w:r w:rsidRPr="00585470">
        <w:rPr>
          <w:rFonts w:ascii="Arial" w:eastAsia="Times New Roman" w:hAnsi="Arial" w:cs="Arial"/>
          <w:b/>
          <w:bCs/>
          <w:color w:val="000000"/>
          <w:sz w:val="24"/>
          <w:szCs w:val="24"/>
          <w:lang w:val="es-ES"/>
        </w:rPr>
        <w:t>será un primer bloque de 2 niveles, seguido por un patio y otro bloque de 5 y 7 niveles en la parte posterior del predio con 3,558.5</w:t>
      </w:r>
      <w:r w:rsidR="00B73B76">
        <w:rPr>
          <w:rFonts w:ascii="Arial" w:eastAsia="Times New Roman" w:hAnsi="Arial" w:cs="Arial"/>
          <w:b/>
          <w:bCs/>
          <w:color w:val="000000"/>
          <w:sz w:val="24"/>
          <w:szCs w:val="24"/>
          <w:lang w:val="es-ES"/>
        </w:rPr>
        <w:t xml:space="preserve"> metros cuadrados</w:t>
      </w:r>
      <w:r w:rsidRPr="00585470">
        <w:rPr>
          <w:rFonts w:ascii="Arial" w:eastAsia="Times New Roman" w:hAnsi="Arial" w:cs="Arial"/>
          <w:b/>
          <w:bCs/>
          <w:color w:val="000000"/>
          <w:sz w:val="24"/>
          <w:szCs w:val="24"/>
          <w:lang w:val="es-ES"/>
        </w:rPr>
        <w:t xml:space="preserve"> totales de construcción, se estima una inversión directa aproximada de $65,000,000.00 el cual generará un total de 50 empleos indirectos durante su construcción y 5 empleos directos </w:t>
      </w:r>
      <w:r w:rsidRPr="00585470">
        <w:rPr>
          <w:rFonts w:ascii="Arial" w:eastAsia="Times New Roman" w:hAnsi="Arial" w:cs="Arial"/>
          <w:color w:val="000000"/>
          <w:sz w:val="24"/>
          <w:szCs w:val="24"/>
          <w:lang w:val="es-ES"/>
        </w:rPr>
        <w:t>permanentes una vez terminado el proyecto.</w:t>
      </w:r>
    </w:p>
    <w:p w14:paraId="25FEF1E4" w14:textId="77777777" w:rsidR="00585470" w:rsidRDefault="00585470" w:rsidP="00585470">
      <w:pPr>
        <w:spacing w:after="0" w:line="240" w:lineRule="auto"/>
        <w:jc w:val="both"/>
        <w:rPr>
          <w:rFonts w:ascii="Arial" w:eastAsia="Times New Roman" w:hAnsi="Arial" w:cs="Arial"/>
          <w:color w:val="000000"/>
          <w:sz w:val="24"/>
          <w:szCs w:val="24"/>
          <w:lang w:val="es-ES"/>
        </w:rPr>
      </w:pPr>
    </w:p>
    <w:p w14:paraId="474FDB74" w14:textId="44ABBFA4" w:rsidR="00585470" w:rsidRPr="00585470" w:rsidRDefault="00585470" w:rsidP="00585470">
      <w:pPr>
        <w:spacing w:after="0" w:line="240" w:lineRule="auto"/>
        <w:jc w:val="both"/>
        <w:rPr>
          <w:rFonts w:ascii="Arial" w:eastAsia="Times New Roman" w:hAnsi="Arial" w:cs="Arial"/>
          <w:b/>
          <w:bCs/>
          <w:color w:val="000000"/>
          <w:sz w:val="24"/>
          <w:szCs w:val="24"/>
          <w:lang w:val="es-ES"/>
        </w:rPr>
      </w:pPr>
      <w:r w:rsidRPr="00585470">
        <w:rPr>
          <w:rFonts w:ascii="Arial" w:eastAsia="Times New Roman" w:hAnsi="Arial" w:cs="Arial"/>
          <w:color w:val="000000"/>
          <w:sz w:val="24"/>
          <w:szCs w:val="24"/>
          <w:lang w:val="es-ES"/>
        </w:rPr>
        <w:t xml:space="preserve">El </w:t>
      </w:r>
      <w:r w:rsidRPr="00585470">
        <w:rPr>
          <w:rFonts w:ascii="Arial" w:eastAsia="Times New Roman" w:hAnsi="Arial" w:cs="Arial"/>
          <w:b/>
          <w:bCs/>
          <w:color w:val="000000"/>
          <w:sz w:val="24"/>
          <w:szCs w:val="24"/>
          <w:lang w:val="es-ES"/>
        </w:rPr>
        <w:t>precio promedio</w:t>
      </w:r>
      <w:r w:rsidRPr="00585470">
        <w:rPr>
          <w:rFonts w:ascii="Arial" w:eastAsia="Times New Roman" w:hAnsi="Arial" w:cs="Arial"/>
          <w:color w:val="000000"/>
          <w:sz w:val="24"/>
          <w:szCs w:val="24"/>
          <w:lang w:val="es-ES"/>
        </w:rPr>
        <w:t xml:space="preserve"> de la vivienda es de </w:t>
      </w:r>
      <w:r w:rsidRPr="00585470">
        <w:rPr>
          <w:rFonts w:ascii="Arial" w:eastAsia="Times New Roman" w:hAnsi="Arial" w:cs="Arial"/>
          <w:b/>
          <w:bCs/>
          <w:color w:val="000000"/>
          <w:sz w:val="24"/>
          <w:szCs w:val="24"/>
          <w:lang w:val="es-ES"/>
        </w:rPr>
        <w:t xml:space="preserve">$1,450,000.00, contando con 68 unidades de vivienda, el proyecto consta de 1 tipología de vivienda que va desde 35 hasta 40 metros cuadrados de área privativa. </w:t>
      </w:r>
    </w:p>
    <w:p w14:paraId="70A4CE93" w14:textId="77777777" w:rsidR="007B14F1" w:rsidRPr="0026417E" w:rsidRDefault="007B14F1" w:rsidP="00025655">
      <w:pPr>
        <w:spacing w:after="0" w:line="240" w:lineRule="auto"/>
        <w:jc w:val="both"/>
        <w:rPr>
          <w:rFonts w:ascii="Arial" w:eastAsia="Times New Roman" w:hAnsi="Arial" w:cs="Arial"/>
          <w:color w:val="000000"/>
          <w:sz w:val="24"/>
          <w:szCs w:val="24"/>
          <w:lang w:val="es-ES" w:eastAsia="es-MX"/>
        </w:rPr>
      </w:pPr>
    </w:p>
    <w:p w14:paraId="6C9A6B6D" w14:textId="0E6F0CCB" w:rsidR="00585470" w:rsidRDefault="00585470" w:rsidP="00025655">
      <w:pPr>
        <w:spacing w:after="0" w:line="240" w:lineRule="auto"/>
        <w:jc w:val="both"/>
        <w:rPr>
          <w:rFonts w:ascii="Arial" w:eastAsia="Times New Roman" w:hAnsi="Arial" w:cs="Arial"/>
          <w:color w:val="000000"/>
          <w:sz w:val="24"/>
          <w:szCs w:val="24"/>
          <w:lang w:val="es-ES" w:eastAsia="es-MX"/>
        </w:rPr>
      </w:pPr>
      <w:r>
        <w:rPr>
          <w:rFonts w:ascii="Arial" w:eastAsia="Times New Roman" w:hAnsi="Arial" w:cs="Arial"/>
          <w:color w:val="000000"/>
          <w:sz w:val="24"/>
          <w:szCs w:val="24"/>
          <w:lang w:val="es-ES" w:eastAsia="es-MX"/>
        </w:rPr>
        <w:t>El</w:t>
      </w:r>
      <w:r w:rsidRPr="00585470">
        <w:rPr>
          <w:rFonts w:ascii="Arial" w:eastAsia="Times New Roman" w:hAnsi="Arial" w:cs="Arial"/>
          <w:color w:val="000000"/>
          <w:sz w:val="24"/>
          <w:szCs w:val="24"/>
          <w:lang w:val="es-ES" w:eastAsia="es-MX"/>
        </w:rPr>
        <w:t xml:space="preserve"> domicilio exacto </w:t>
      </w:r>
      <w:r w:rsidR="00782D8F">
        <w:rPr>
          <w:rFonts w:ascii="Arial" w:eastAsia="Times New Roman" w:hAnsi="Arial" w:cs="Arial"/>
          <w:color w:val="000000"/>
          <w:sz w:val="24"/>
          <w:szCs w:val="24"/>
          <w:lang w:val="es-ES" w:eastAsia="es-MX"/>
        </w:rPr>
        <w:t>es</w:t>
      </w:r>
      <w:r w:rsidRPr="00585470">
        <w:rPr>
          <w:rFonts w:ascii="Arial" w:eastAsia="Times New Roman" w:hAnsi="Arial" w:cs="Arial"/>
          <w:color w:val="000000"/>
          <w:sz w:val="24"/>
          <w:szCs w:val="24"/>
          <w:lang w:val="es-ES" w:eastAsia="es-MX"/>
        </w:rPr>
        <w:t xml:space="preserve"> calle Industria número 427, Barrio de San Juan de Dios, en el Municipio de Guadalajara. </w:t>
      </w:r>
    </w:p>
    <w:p w14:paraId="6644C11E" w14:textId="77777777" w:rsidR="00585470" w:rsidRDefault="00585470" w:rsidP="00025655">
      <w:pPr>
        <w:spacing w:after="0" w:line="240" w:lineRule="auto"/>
        <w:jc w:val="both"/>
        <w:rPr>
          <w:rFonts w:ascii="Arial" w:eastAsia="Times New Roman" w:hAnsi="Arial" w:cs="Arial"/>
          <w:color w:val="000000"/>
          <w:sz w:val="24"/>
          <w:szCs w:val="24"/>
          <w:lang w:val="es-ES" w:eastAsia="es-MX"/>
        </w:rPr>
      </w:pPr>
    </w:p>
    <w:p w14:paraId="1C98645D" w14:textId="641E35C3" w:rsidR="007B14F1" w:rsidRPr="0026417E" w:rsidRDefault="00585470" w:rsidP="00025655">
      <w:pPr>
        <w:spacing w:after="0" w:line="240" w:lineRule="auto"/>
        <w:jc w:val="both"/>
        <w:rPr>
          <w:rFonts w:ascii="Arial" w:eastAsia="Times New Roman" w:hAnsi="Arial" w:cs="Arial"/>
          <w:b/>
          <w:bCs/>
          <w:color w:val="000000"/>
          <w:sz w:val="24"/>
          <w:szCs w:val="24"/>
          <w:lang w:val="es-ES" w:eastAsia="es-MX"/>
        </w:rPr>
      </w:pPr>
      <w:r>
        <w:rPr>
          <w:rFonts w:ascii="Arial" w:eastAsia="Times New Roman" w:hAnsi="Arial" w:cs="Arial"/>
          <w:color w:val="000000"/>
          <w:sz w:val="24"/>
          <w:szCs w:val="24"/>
          <w:lang w:val="es-ES" w:eastAsia="es-MX"/>
        </w:rPr>
        <w:t>En esta lámina</w:t>
      </w:r>
      <w:r w:rsidR="00140A5C" w:rsidRPr="0026417E">
        <w:rPr>
          <w:rFonts w:ascii="Arial" w:eastAsia="Times New Roman" w:hAnsi="Arial" w:cs="Arial"/>
          <w:color w:val="000000"/>
          <w:sz w:val="24"/>
          <w:szCs w:val="24"/>
          <w:lang w:val="es-ES" w:eastAsia="es-MX"/>
        </w:rPr>
        <w:t xml:space="preserve"> podemos </w:t>
      </w:r>
      <w:r>
        <w:rPr>
          <w:rFonts w:ascii="Arial" w:eastAsia="Times New Roman" w:hAnsi="Arial" w:cs="Arial"/>
          <w:color w:val="000000"/>
          <w:sz w:val="24"/>
          <w:szCs w:val="24"/>
          <w:lang w:val="es-ES" w:eastAsia="es-MX"/>
        </w:rPr>
        <w:t>ver que el desarrollador nos presenta los</w:t>
      </w:r>
      <w:r w:rsidR="00140A5C" w:rsidRPr="0026417E">
        <w:rPr>
          <w:rFonts w:ascii="Arial" w:eastAsia="Times New Roman" w:hAnsi="Arial" w:cs="Arial"/>
          <w:color w:val="000000"/>
          <w:sz w:val="24"/>
          <w:szCs w:val="24"/>
          <w:lang w:val="es-ES" w:eastAsia="es-MX"/>
        </w:rPr>
        <w:t xml:space="preserve"> </w:t>
      </w:r>
      <w:r w:rsidR="00140A5C" w:rsidRPr="00C13A17">
        <w:rPr>
          <w:rFonts w:ascii="Arial" w:eastAsia="Times New Roman" w:hAnsi="Arial" w:cs="Arial"/>
          <w:i/>
          <w:color w:val="000000"/>
          <w:sz w:val="24"/>
          <w:szCs w:val="24"/>
          <w:lang w:val="es-ES" w:eastAsia="es-MX"/>
        </w:rPr>
        <w:t>renders</w:t>
      </w:r>
      <w:r w:rsidR="00140A5C" w:rsidRPr="0026417E">
        <w:rPr>
          <w:rFonts w:ascii="Arial" w:eastAsia="Times New Roman" w:hAnsi="Arial" w:cs="Arial"/>
          <w:color w:val="000000"/>
          <w:sz w:val="24"/>
          <w:szCs w:val="24"/>
          <w:lang w:val="es-ES" w:eastAsia="es-MX"/>
        </w:rPr>
        <w:t xml:space="preserve"> del proyecto.</w:t>
      </w:r>
    </w:p>
    <w:p w14:paraId="5180A89D" w14:textId="77777777" w:rsidR="00294071" w:rsidRPr="0026417E" w:rsidRDefault="00294071" w:rsidP="00025655">
      <w:pPr>
        <w:spacing w:after="0" w:line="240" w:lineRule="auto"/>
        <w:jc w:val="both"/>
        <w:rPr>
          <w:rFonts w:ascii="Arial" w:eastAsia="Times New Roman" w:hAnsi="Arial" w:cs="Arial"/>
          <w:color w:val="000000"/>
          <w:sz w:val="24"/>
          <w:szCs w:val="24"/>
          <w:lang w:val="es-ES" w:eastAsia="es-MX"/>
        </w:rPr>
      </w:pPr>
    </w:p>
    <w:p w14:paraId="2D7BB937" w14:textId="7D90289B" w:rsidR="00747F05" w:rsidRPr="0026417E" w:rsidRDefault="00585470" w:rsidP="00025655">
      <w:pPr>
        <w:jc w:val="both"/>
        <w:rPr>
          <w:rFonts w:ascii="Arial" w:eastAsia="Times New Roman" w:hAnsi="Arial" w:cs="Arial"/>
          <w:color w:val="000000"/>
          <w:sz w:val="24"/>
          <w:szCs w:val="24"/>
          <w:lang w:val="es-ES" w:eastAsia="es-MX"/>
        </w:rPr>
      </w:pPr>
      <w:r>
        <w:rPr>
          <w:rFonts w:ascii="Arial" w:eastAsia="Times New Roman" w:hAnsi="Arial" w:cs="Arial"/>
          <w:color w:val="000000"/>
          <w:sz w:val="24"/>
          <w:szCs w:val="24"/>
          <w:lang w:val="es-ES" w:eastAsia="es-MX"/>
        </w:rPr>
        <w:t>D</w:t>
      </w:r>
      <w:r w:rsidR="00910467" w:rsidRPr="0026417E">
        <w:rPr>
          <w:rFonts w:ascii="Arial" w:eastAsia="Times New Roman" w:hAnsi="Arial" w:cs="Arial"/>
          <w:color w:val="000000"/>
          <w:sz w:val="24"/>
          <w:szCs w:val="24"/>
          <w:lang w:val="es-ES" w:eastAsia="es-MX"/>
        </w:rPr>
        <w:t xml:space="preserve">e acuerdo con lo establecido en el artículo </w:t>
      </w:r>
      <w:r w:rsidR="00F73E33" w:rsidRPr="0026417E">
        <w:rPr>
          <w:rFonts w:ascii="Arial" w:eastAsia="Times New Roman" w:hAnsi="Arial" w:cs="Arial"/>
          <w:color w:val="000000"/>
          <w:sz w:val="24"/>
          <w:szCs w:val="24"/>
          <w:lang w:val="es-ES" w:eastAsia="es-MX"/>
        </w:rPr>
        <w:t>16</w:t>
      </w:r>
      <w:r w:rsidR="00910467" w:rsidRPr="0026417E">
        <w:rPr>
          <w:rFonts w:ascii="Arial" w:eastAsia="Times New Roman" w:hAnsi="Arial" w:cs="Arial"/>
          <w:color w:val="000000"/>
          <w:sz w:val="24"/>
          <w:szCs w:val="24"/>
          <w:lang w:val="es-ES" w:eastAsia="es-MX"/>
        </w:rPr>
        <w:t xml:space="preserve">, fracción </w:t>
      </w:r>
      <w:r w:rsidR="00F73E33" w:rsidRPr="0026417E">
        <w:rPr>
          <w:rFonts w:ascii="Arial" w:eastAsia="Times New Roman" w:hAnsi="Arial" w:cs="Arial"/>
          <w:color w:val="000000"/>
          <w:sz w:val="24"/>
          <w:szCs w:val="24"/>
          <w:lang w:val="es-ES" w:eastAsia="es-MX"/>
        </w:rPr>
        <w:t xml:space="preserve">VII, </w:t>
      </w:r>
      <w:r w:rsidR="00910467" w:rsidRPr="0026417E">
        <w:rPr>
          <w:rFonts w:ascii="Arial" w:eastAsia="Times New Roman" w:hAnsi="Arial" w:cs="Arial"/>
          <w:color w:val="000000"/>
          <w:sz w:val="24"/>
          <w:szCs w:val="24"/>
          <w:lang w:val="es-ES" w:eastAsia="es-MX"/>
        </w:rPr>
        <w:t xml:space="preserve">de la Ley de Ingresos </w:t>
      </w:r>
      <w:r w:rsidR="00F923F5" w:rsidRPr="0026417E">
        <w:rPr>
          <w:rFonts w:ascii="Arial" w:eastAsia="Times New Roman" w:hAnsi="Arial" w:cs="Arial"/>
          <w:color w:val="000000"/>
          <w:sz w:val="24"/>
          <w:szCs w:val="24"/>
          <w:lang w:val="es-ES" w:eastAsia="es-MX"/>
        </w:rPr>
        <w:t>del Municipio de Guadalajara</w:t>
      </w:r>
      <w:r w:rsidR="00747F05" w:rsidRPr="0026417E">
        <w:rPr>
          <w:rFonts w:ascii="Arial" w:eastAsia="Times New Roman" w:hAnsi="Arial" w:cs="Arial"/>
          <w:color w:val="000000"/>
          <w:sz w:val="24"/>
          <w:szCs w:val="24"/>
          <w:lang w:val="es-ES" w:eastAsia="es-MX"/>
        </w:rPr>
        <w:t xml:space="preserve"> para el ejercicio fiscal 2023, </w:t>
      </w:r>
      <w:r w:rsidR="00F923F5" w:rsidRPr="0026417E">
        <w:rPr>
          <w:rFonts w:ascii="Arial" w:eastAsia="Times New Roman" w:hAnsi="Arial" w:cs="Arial"/>
          <w:color w:val="000000"/>
          <w:sz w:val="24"/>
          <w:szCs w:val="24"/>
          <w:lang w:val="es-ES" w:eastAsia="es-MX"/>
        </w:rPr>
        <w:t>referente a los incentivos fiscales a la vivienda media o de interés social, la Dirección de Promoción a la Vivienda Municipal determinará el porcentaje del incentivo en un dictamen técnico con base en el Programa de Redensificación y Repoblamiento (PREU</w:t>
      </w:r>
      <w:r w:rsidR="00C13A17">
        <w:rPr>
          <w:rFonts w:ascii="Arial" w:eastAsia="Times New Roman" w:hAnsi="Arial" w:cs="Arial"/>
          <w:color w:val="000000"/>
          <w:sz w:val="24"/>
          <w:szCs w:val="24"/>
          <w:lang w:val="es-ES" w:eastAsia="es-MX"/>
        </w:rPr>
        <w:t>), en su vertiente de vivienda m</w:t>
      </w:r>
      <w:r w:rsidR="00F923F5" w:rsidRPr="0026417E">
        <w:rPr>
          <w:rFonts w:ascii="Arial" w:eastAsia="Times New Roman" w:hAnsi="Arial" w:cs="Arial"/>
          <w:color w:val="000000"/>
          <w:sz w:val="24"/>
          <w:szCs w:val="24"/>
          <w:lang w:val="es-ES" w:eastAsia="es-MX"/>
        </w:rPr>
        <w:t>edia.</w:t>
      </w:r>
    </w:p>
    <w:p w14:paraId="7CDC43E7" w14:textId="77777777" w:rsidR="00585470" w:rsidRPr="00585470" w:rsidRDefault="00585470" w:rsidP="00585470">
      <w:pPr>
        <w:spacing w:after="0" w:line="240" w:lineRule="auto"/>
        <w:jc w:val="both"/>
        <w:rPr>
          <w:rFonts w:ascii="Arial" w:eastAsia="Times New Roman" w:hAnsi="Arial" w:cs="Arial"/>
          <w:color w:val="000000"/>
          <w:sz w:val="24"/>
          <w:szCs w:val="24"/>
          <w:lang w:val="es-ES" w:eastAsia="es-MX"/>
        </w:rPr>
      </w:pPr>
      <w:r w:rsidRPr="00585470">
        <w:rPr>
          <w:rFonts w:ascii="Arial" w:eastAsia="Times New Roman" w:hAnsi="Arial" w:cs="Arial"/>
          <w:color w:val="000000"/>
          <w:sz w:val="24"/>
          <w:szCs w:val="24"/>
          <w:lang w:val="es-ES" w:eastAsia="es-MX"/>
        </w:rPr>
        <w:t>En virtud de que el proyecto solicitante está dentro de los límites del Polígono “A” del Centro Histórico, se aplica el 50% de descuento en los siguientes impuestos y derechos:</w:t>
      </w:r>
    </w:p>
    <w:p w14:paraId="2925F725" w14:textId="77777777" w:rsidR="00585470" w:rsidRDefault="00585470" w:rsidP="00585470">
      <w:pPr>
        <w:spacing w:after="0" w:line="240" w:lineRule="auto"/>
        <w:jc w:val="both"/>
        <w:rPr>
          <w:rFonts w:ascii="Arial" w:eastAsia="Times New Roman" w:hAnsi="Arial" w:cs="Arial"/>
          <w:b/>
          <w:bCs/>
          <w:color w:val="000000"/>
          <w:sz w:val="24"/>
          <w:szCs w:val="24"/>
          <w:lang w:val="es-ES" w:eastAsia="es-MX"/>
        </w:rPr>
      </w:pPr>
    </w:p>
    <w:p w14:paraId="1E98D662" w14:textId="77777777" w:rsidR="00325152" w:rsidRDefault="00325152" w:rsidP="00585470">
      <w:pPr>
        <w:spacing w:after="0" w:line="240" w:lineRule="auto"/>
        <w:jc w:val="both"/>
        <w:rPr>
          <w:rFonts w:ascii="Arial" w:eastAsia="Times New Roman" w:hAnsi="Arial" w:cs="Arial"/>
          <w:b/>
          <w:bCs/>
          <w:color w:val="000000"/>
          <w:sz w:val="24"/>
          <w:szCs w:val="24"/>
          <w:lang w:val="es-ES" w:eastAsia="es-MX"/>
        </w:rPr>
      </w:pPr>
    </w:p>
    <w:p w14:paraId="68653681" w14:textId="77777777" w:rsidR="00325152" w:rsidRDefault="00325152" w:rsidP="00585470">
      <w:pPr>
        <w:spacing w:after="0" w:line="240" w:lineRule="auto"/>
        <w:jc w:val="both"/>
        <w:rPr>
          <w:rFonts w:ascii="Arial" w:eastAsia="Times New Roman" w:hAnsi="Arial" w:cs="Arial"/>
          <w:b/>
          <w:bCs/>
          <w:color w:val="000000"/>
          <w:sz w:val="24"/>
          <w:szCs w:val="24"/>
          <w:lang w:val="es-ES" w:eastAsia="es-MX"/>
        </w:rPr>
      </w:pPr>
    </w:p>
    <w:p w14:paraId="0DE8E8F4" w14:textId="77777777" w:rsidR="00325152" w:rsidRDefault="00325152" w:rsidP="00585470">
      <w:pPr>
        <w:spacing w:after="0" w:line="240" w:lineRule="auto"/>
        <w:jc w:val="both"/>
        <w:rPr>
          <w:rFonts w:ascii="Arial" w:eastAsia="Times New Roman" w:hAnsi="Arial" w:cs="Arial"/>
          <w:b/>
          <w:bCs/>
          <w:color w:val="000000"/>
          <w:sz w:val="24"/>
          <w:szCs w:val="24"/>
          <w:lang w:val="es-ES" w:eastAsia="es-MX"/>
        </w:rPr>
      </w:pPr>
    </w:p>
    <w:p w14:paraId="3B3D964F" w14:textId="77777777" w:rsidR="00325152" w:rsidRDefault="00325152" w:rsidP="00585470">
      <w:pPr>
        <w:spacing w:after="0" w:line="240" w:lineRule="auto"/>
        <w:jc w:val="both"/>
        <w:rPr>
          <w:rFonts w:ascii="Arial" w:eastAsia="Times New Roman" w:hAnsi="Arial" w:cs="Arial"/>
          <w:b/>
          <w:bCs/>
          <w:color w:val="000000"/>
          <w:sz w:val="24"/>
          <w:szCs w:val="24"/>
          <w:lang w:val="es-ES" w:eastAsia="es-MX"/>
        </w:rPr>
      </w:pPr>
    </w:p>
    <w:p w14:paraId="44BC1AFB" w14:textId="77777777" w:rsidR="00325152" w:rsidRDefault="00325152" w:rsidP="00585470">
      <w:pPr>
        <w:spacing w:after="0" w:line="240" w:lineRule="auto"/>
        <w:jc w:val="both"/>
        <w:rPr>
          <w:rFonts w:ascii="Arial" w:eastAsia="Times New Roman" w:hAnsi="Arial" w:cs="Arial"/>
          <w:b/>
          <w:bCs/>
          <w:color w:val="000000"/>
          <w:sz w:val="24"/>
          <w:szCs w:val="24"/>
          <w:lang w:val="es-ES" w:eastAsia="es-MX"/>
        </w:rPr>
      </w:pPr>
    </w:p>
    <w:p w14:paraId="7F63F78E" w14:textId="77777777" w:rsidR="00325152" w:rsidRDefault="00325152" w:rsidP="00585470">
      <w:pPr>
        <w:spacing w:after="0" w:line="240" w:lineRule="auto"/>
        <w:jc w:val="both"/>
        <w:rPr>
          <w:rFonts w:ascii="Arial" w:eastAsia="Times New Roman" w:hAnsi="Arial" w:cs="Arial"/>
          <w:b/>
          <w:bCs/>
          <w:color w:val="000000"/>
          <w:sz w:val="24"/>
          <w:szCs w:val="24"/>
          <w:lang w:val="es-ES" w:eastAsia="es-MX"/>
        </w:rPr>
      </w:pPr>
    </w:p>
    <w:p w14:paraId="391D03C3" w14:textId="77777777" w:rsidR="00325152" w:rsidRDefault="00325152" w:rsidP="00585470">
      <w:pPr>
        <w:spacing w:after="0" w:line="240" w:lineRule="auto"/>
        <w:jc w:val="both"/>
        <w:rPr>
          <w:rFonts w:ascii="Arial" w:eastAsia="Times New Roman" w:hAnsi="Arial" w:cs="Arial"/>
          <w:b/>
          <w:bCs/>
          <w:color w:val="000000"/>
          <w:sz w:val="24"/>
          <w:szCs w:val="24"/>
          <w:lang w:val="es-ES" w:eastAsia="es-MX"/>
        </w:rPr>
      </w:pPr>
    </w:p>
    <w:p w14:paraId="29262F60" w14:textId="77777777" w:rsidR="00325152" w:rsidRDefault="00325152" w:rsidP="00585470">
      <w:pPr>
        <w:spacing w:after="0" w:line="240" w:lineRule="auto"/>
        <w:jc w:val="both"/>
        <w:rPr>
          <w:rFonts w:ascii="Arial" w:eastAsia="Times New Roman" w:hAnsi="Arial" w:cs="Arial"/>
          <w:b/>
          <w:bCs/>
          <w:color w:val="000000"/>
          <w:sz w:val="24"/>
          <w:szCs w:val="24"/>
          <w:lang w:val="es-ES" w:eastAsia="es-MX"/>
        </w:rPr>
      </w:pPr>
    </w:p>
    <w:p w14:paraId="38F4400E" w14:textId="77777777" w:rsidR="00325152" w:rsidRDefault="00325152" w:rsidP="00585470">
      <w:pPr>
        <w:spacing w:after="0" w:line="240" w:lineRule="auto"/>
        <w:jc w:val="both"/>
        <w:rPr>
          <w:rFonts w:ascii="Arial" w:eastAsia="Times New Roman" w:hAnsi="Arial" w:cs="Arial"/>
          <w:b/>
          <w:bCs/>
          <w:color w:val="000000"/>
          <w:sz w:val="24"/>
          <w:szCs w:val="24"/>
          <w:lang w:val="es-ES" w:eastAsia="es-MX"/>
        </w:rPr>
      </w:pPr>
    </w:p>
    <w:p w14:paraId="0D4A2C2F" w14:textId="77777777" w:rsidR="00325152" w:rsidRDefault="00325152" w:rsidP="00585470">
      <w:pPr>
        <w:spacing w:after="0" w:line="240" w:lineRule="auto"/>
        <w:jc w:val="both"/>
        <w:rPr>
          <w:rFonts w:ascii="Arial" w:eastAsia="Times New Roman" w:hAnsi="Arial" w:cs="Arial"/>
          <w:b/>
          <w:bCs/>
          <w:color w:val="000000"/>
          <w:sz w:val="24"/>
          <w:szCs w:val="24"/>
          <w:lang w:val="es-ES" w:eastAsia="es-MX"/>
        </w:rPr>
      </w:pPr>
    </w:p>
    <w:p w14:paraId="718DCB68" w14:textId="77777777" w:rsidR="00325152" w:rsidRDefault="00325152" w:rsidP="00585470">
      <w:pPr>
        <w:spacing w:after="0" w:line="240" w:lineRule="auto"/>
        <w:jc w:val="both"/>
        <w:rPr>
          <w:rFonts w:ascii="Arial" w:eastAsia="Times New Roman" w:hAnsi="Arial" w:cs="Arial"/>
          <w:b/>
          <w:bCs/>
          <w:color w:val="000000"/>
          <w:sz w:val="24"/>
          <w:szCs w:val="24"/>
          <w:lang w:val="es-ES" w:eastAsia="es-MX"/>
        </w:rPr>
      </w:pPr>
    </w:p>
    <w:p w14:paraId="67C147CB" w14:textId="77777777" w:rsidR="00325152" w:rsidRDefault="00325152" w:rsidP="00585470">
      <w:pPr>
        <w:spacing w:after="0" w:line="240" w:lineRule="auto"/>
        <w:jc w:val="both"/>
        <w:rPr>
          <w:rFonts w:ascii="Arial" w:eastAsia="Times New Roman" w:hAnsi="Arial" w:cs="Arial"/>
          <w:b/>
          <w:bCs/>
          <w:color w:val="000000"/>
          <w:sz w:val="24"/>
          <w:szCs w:val="24"/>
          <w:lang w:val="es-ES" w:eastAsia="es-MX"/>
        </w:rPr>
      </w:pPr>
    </w:p>
    <w:p w14:paraId="7CEC300D" w14:textId="77777777" w:rsidR="00325152" w:rsidRDefault="00325152" w:rsidP="00585470">
      <w:pPr>
        <w:spacing w:after="0" w:line="240" w:lineRule="auto"/>
        <w:jc w:val="both"/>
        <w:rPr>
          <w:rFonts w:ascii="Arial" w:eastAsia="Times New Roman" w:hAnsi="Arial" w:cs="Arial"/>
          <w:b/>
          <w:bCs/>
          <w:color w:val="000000"/>
          <w:sz w:val="24"/>
          <w:szCs w:val="24"/>
          <w:lang w:val="es-ES" w:eastAsia="es-MX"/>
        </w:rPr>
      </w:pPr>
    </w:p>
    <w:p w14:paraId="0BFC65DA" w14:textId="77777777" w:rsidR="00325152" w:rsidRPr="00585470" w:rsidRDefault="00325152" w:rsidP="00585470">
      <w:pPr>
        <w:spacing w:after="0" w:line="240" w:lineRule="auto"/>
        <w:jc w:val="both"/>
        <w:rPr>
          <w:rFonts w:ascii="Arial" w:eastAsia="Times New Roman" w:hAnsi="Arial" w:cs="Arial"/>
          <w:b/>
          <w:bCs/>
          <w:color w:val="000000"/>
          <w:sz w:val="24"/>
          <w:szCs w:val="24"/>
          <w:lang w:val="es-ES" w:eastAsia="es-MX"/>
        </w:rPr>
      </w:pPr>
    </w:p>
    <w:p w14:paraId="30871498" w14:textId="77777777" w:rsidR="00585470" w:rsidRPr="00585470" w:rsidRDefault="00585470" w:rsidP="00585470">
      <w:pPr>
        <w:numPr>
          <w:ilvl w:val="0"/>
          <w:numId w:val="15"/>
        </w:numPr>
        <w:spacing w:after="0" w:line="240" w:lineRule="auto"/>
        <w:jc w:val="both"/>
        <w:rPr>
          <w:rFonts w:ascii="Arial" w:eastAsia="Times New Roman" w:hAnsi="Arial" w:cs="Arial"/>
          <w:b/>
          <w:bCs/>
          <w:color w:val="000000"/>
          <w:sz w:val="24"/>
          <w:szCs w:val="24"/>
          <w:lang w:val="es-ES" w:eastAsia="es-MX"/>
        </w:rPr>
      </w:pPr>
      <w:r w:rsidRPr="00585470">
        <w:rPr>
          <w:rFonts w:ascii="Arial" w:eastAsia="Times New Roman" w:hAnsi="Arial" w:cs="Arial"/>
          <w:b/>
          <w:bCs/>
          <w:color w:val="000000"/>
          <w:sz w:val="24"/>
          <w:szCs w:val="24"/>
          <w:lang w:val="es-ES" w:eastAsia="es-MX"/>
        </w:rPr>
        <w:t>Descuento del Impuesto sobre Negocios Jurídicos,</w:t>
      </w:r>
    </w:p>
    <w:p w14:paraId="492DD001" w14:textId="77777777" w:rsidR="00585470" w:rsidRPr="00585470" w:rsidRDefault="00585470" w:rsidP="00585470">
      <w:pPr>
        <w:numPr>
          <w:ilvl w:val="0"/>
          <w:numId w:val="15"/>
        </w:numPr>
        <w:spacing w:after="0" w:line="240" w:lineRule="auto"/>
        <w:jc w:val="both"/>
        <w:rPr>
          <w:rFonts w:ascii="Arial" w:eastAsia="Times New Roman" w:hAnsi="Arial" w:cs="Arial"/>
          <w:b/>
          <w:bCs/>
          <w:color w:val="000000"/>
          <w:sz w:val="24"/>
          <w:szCs w:val="24"/>
          <w:lang w:val="es-ES" w:eastAsia="es-MX"/>
        </w:rPr>
      </w:pPr>
      <w:r w:rsidRPr="00585470">
        <w:rPr>
          <w:rFonts w:ascii="Arial" w:eastAsia="Times New Roman" w:hAnsi="Arial" w:cs="Arial"/>
          <w:b/>
          <w:bCs/>
          <w:color w:val="000000"/>
          <w:sz w:val="24"/>
          <w:szCs w:val="24"/>
          <w:lang w:val="es-ES" w:eastAsia="es-MX"/>
        </w:rPr>
        <w:t>Descuento de Derechos de Licencia de Construcción, y</w:t>
      </w:r>
    </w:p>
    <w:p w14:paraId="7D918675" w14:textId="77777777" w:rsidR="00585470" w:rsidRPr="00585470" w:rsidRDefault="00585470" w:rsidP="00585470">
      <w:pPr>
        <w:numPr>
          <w:ilvl w:val="0"/>
          <w:numId w:val="15"/>
        </w:numPr>
        <w:spacing w:after="0" w:line="240" w:lineRule="auto"/>
        <w:jc w:val="both"/>
        <w:rPr>
          <w:rFonts w:ascii="Arial" w:eastAsia="Times New Roman" w:hAnsi="Arial" w:cs="Arial"/>
          <w:b/>
          <w:bCs/>
          <w:color w:val="000000"/>
          <w:sz w:val="24"/>
          <w:szCs w:val="24"/>
          <w:lang w:val="es-ES" w:eastAsia="es-MX"/>
        </w:rPr>
      </w:pPr>
      <w:r w:rsidRPr="00585470">
        <w:rPr>
          <w:rFonts w:ascii="Arial" w:eastAsia="Times New Roman" w:hAnsi="Arial" w:cs="Arial"/>
          <w:b/>
          <w:bCs/>
          <w:color w:val="000000"/>
          <w:sz w:val="24"/>
          <w:szCs w:val="24"/>
          <w:lang w:val="es-ES" w:eastAsia="es-MX"/>
        </w:rPr>
        <w:t>Descuento de Derechos sobre Certificado de Habitabilidad.</w:t>
      </w:r>
    </w:p>
    <w:p w14:paraId="52E03D60" w14:textId="77777777" w:rsidR="00585470" w:rsidRPr="00585470" w:rsidRDefault="00585470" w:rsidP="00585470">
      <w:pPr>
        <w:spacing w:after="0" w:line="240" w:lineRule="auto"/>
        <w:jc w:val="both"/>
        <w:rPr>
          <w:rFonts w:ascii="Arial" w:eastAsia="Times New Roman" w:hAnsi="Arial" w:cs="Arial"/>
          <w:b/>
          <w:bCs/>
          <w:color w:val="000000"/>
          <w:sz w:val="24"/>
          <w:szCs w:val="24"/>
          <w:lang w:eastAsia="es-MX"/>
        </w:rPr>
      </w:pPr>
    </w:p>
    <w:p w14:paraId="5D6C6187" w14:textId="554A80D7" w:rsidR="0062035C" w:rsidRPr="0026417E" w:rsidRDefault="008077E8" w:rsidP="00025655">
      <w:pPr>
        <w:spacing w:after="0" w:line="240" w:lineRule="auto"/>
        <w:jc w:val="both"/>
        <w:rPr>
          <w:rFonts w:ascii="Arial" w:eastAsia="Times New Roman" w:hAnsi="Arial" w:cs="Arial"/>
          <w:color w:val="000000"/>
          <w:sz w:val="24"/>
          <w:szCs w:val="24"/>
          <w:lang w:val="es-ES"/>
        </w:rPr>
      </w:pPr>
      <w:r w:rsidRPr="0026417E">
        <w:rPr>
          <w:rFonts w:ascii="Arial" w:eastAsia="Times New Roman" w:hAnsi="Arial" w:cs="Arial"/>
          <w:color w:val="000000"/>
          <w:sz w:val="24"/>
          <w:szCs w:val="24"/>
          <w:lang w:val="es-ES"/>
        </w:rPr>
        <w:t>En la siguiente lámina</w:t>
      </w:r>
      <w:r w:rsidR="00585470">
        <w:rPr>
          <w:rFonts w:ascii="Arial" w:eastAsia="Times New Roman" w:hAnsi="Arial" w:cs="Arial"/>
          <w:color w:val="000000"/>
          <w:sz w:val="24"/>
          <w:szCs w:val="24"/>
          <w:lang w:val="es-ES"/>
        </w:rPr>
        <w:t xml:space="preserve"> número 10</w:t>
      </w:r>
      <w:r w:rsidRPr="0026417E">
        <w:rPr>
          <w:rFonts w:ascii="Arial" w:eastAsia="Times New Roman" w:hAnsi="Arial" w:cs="Arial"/>
          <w:color w:val="000000"/>
          <w:sz w:val="24"/>
          <w:szCs w:val="24"/>
          <w:lang w:val="es-ES"/>
        </w:rPr>
        <w:t xml:space="preserve"> </w:t>
      </w:r>
      <w:r w:rsidR="00F923F5" w:rsidRPr="0026417E">
        <w:rPr>
          <w:rFonts w:ascii="Arial" w:eastAsia="Times New Roman" w:hAnsi="Arial" w:cs="Arial"/>
          <w:color w:val="000000"/>
          <w:sz w:val="24"/>
          <w:szCs w:val="24"/>
          <w:lang w:val="es-ES"/>
        </w:rPr>
        <w:t>están descritos</w:t>
      </w:r>
      <w:r w:rsidRPr="0026417E">
        <w:rPr>
          <w:rFonts w:ascii="Arial" w:eastAsia="Times New Roman" w:hAnsi="Arial" w:cs="Arial"/>
          <w:color w:val="000000"/>
          <w:sz w:val="24"/>
          <w:szCs w:val="24"/>
          <w:lang w:val="es-ES"/>
        </w:rPr>
        <w:t xml:space="preserve"> </w:t>
      </w:r>
      <w:r w:rsidR="00782D8F">
        <w:rPr>
          <w:rFonts w:ascii="Arial" w:eastAsia="Times New Roman" w:hAnsi="Arial" w:cs="Arial"/>
          <w:color w:val="000000"/>
          <w:sz w:val="24"/>
          <w:szCs w:val="24"/>
          <w:lang w:val="es-ES"/>
        </w:rPr>
        <w:t xml:space="preserve">todos </w:t>
      </w:r>
      <w:r w:rsidRPr="0026417E">
        <w:rPr>
          <w:rFonts w:ascii="Arial" w:eastAsia="Times New Roman" w:hAnsi="Arial" w:cs="Arial"/>
          <w:color w:val="000000"/>
          <w:sz w:val="24"/>
          <w:szCs w:val="24"/>
          <w:lang w:val="es-ES"/>
        </w:rPr>
        <w:t>los</w:t>
      </w:r>
      <w:r w:rsidR="00F923F5" w:rsidRPr="0026417E">
        <w:rPr>
          <w:rFonts w:ascii="Arial" w:eastAsia="Times New Roman" w:hAnsi="Arial" w:cs="Arial"/>
          <w:color w:val="000000"/>
          <w:sz w:val="24"/>
          <w:szCs w:val="24"/>
          <w:lang w:val="es-ES"/>
        </w:rPr>
        <w:t xml:space="preserve"> documentos recibidos, es lo que tenemos al momento, aqu</w:t>
      </w:r>
      <w:r w:rsidR="00EE08AF" w:rsidRPr="0026417E">
        <w:rPr>
          <w:rFonts w:ascii="Arial" w:eastAsia="Times New Roman" w:hAnsi="Arial" w:cs="Arial"/>
          <w:color w:val="000000"/>
          <w:sz w:val="24"/>
          <w:szCs w:val="24"/>
          <w:lang w:val="es-ES"/>
        </w:rPr>
        <w:t>í les mostramos las imágenes</w:t>
      </w:r>
      <w:r w:rsidR="00F923F5" w:rsidRPr="0026417E">
        <w:rPr>
          <w:rFonts w:ascii="Arial" w:eastAsia="Times New Roman" w:hAnsi="Arial" w:cs="Arial"/>
          <w:color w:val="000000"/>
          <w:sz w:val="24"/>
          <w:szCs w:val="24"/>
          <w:lang w:val="es-ES"/>
        </w:rPr>
        <w:t xml:space="preserve"> de los documentos, el expediente está en completo llenado.</w:t>
      </w:r>
    </w:p>
    <w:p w14:paraId="3418F39E" w14:textId="77777777" w:rsidR="00F923F5" w:rsidRPr="0026417E" w:rsidRDefault="00F923F5" w:rsidP="00025655">
      <w:pPr>
        <w:spacing w:after="0" w:line="240" w:lineRule="auto"/>
        <w:jc w:val="both"/>
        <w:rPr>
          <w:rFonts w:ascii="Arial" w:eastAsia="Times New Roman" w:hAnsi="Arial" w:cs="Arial"/>
          <w:color w:val="000000"/>
          <w:sz w:val="24"/>
          <w:szCs w:val="24"/>
          <w:lang w:val="es-ES"/>
        </w:rPr>
      </w:pPr>
    </w:p>
    <w:p w14:paraId="047C7F29" w14:textId="6DE85719" w:rsidR="00F923F5" w:rsidRPr="0026417E" w:rsidRDefault="00F923F5" w:rsidP="00025655">
      <w:pPr>
        <w:spacing w:after="0" w:line="240" w:lineRule="auto"/>
        <w:jc w:val="both"/>
        <w:rPr>
          <w:rFonts w:ascii="Arial" w:eastAsia="Times New Roman" w:hAnsi="Arial" w:cs="Arial"/>
          <w:color w:val="000000"/>
          <w:sz w:val="24"/>
          <w:szCs w:val="24"/>
          <w:lang w:val="es-ES"/>
        </w:rPr>
      </w:pPr>
      <w:r w:rsidRPr="0026417E">
        <w:rPr>
          <w:rFonts w:ascii="Arial" w:eastAsia="Times New Roman" w:hAnsi="Arial" w:cs="Arial"/>
          <w:color w:val="000000"/>
          <w:sz w:val="24"/>
          <w:szCs w:val="24"/>
          <w:lang w:val="es-ES"/>
        </w:rPr>
        <w:t xml:space="preserve">A continuación, solicito </w:t>
      </w:r>
      <w:r w:rsidR="00585470">
        <w:rPr>
          <w:rFonts w:ascii="Arial" w:eastAsia="Times New Roman" w:hAnsi="Arial" w:cs="Arial"/>
          <w:color w:val="000000"/>
          <w:sz w:val="24"/>
          <w:szCs w:val="24"/>
          <w:lang w:val="es-ES"/>
        </w:rPr>
        <w:t xml:space="preserve">al Arquitecto Bernardo abundar en los temas de la </w:t>
      </w:r>
      <w:r w:rsidRPr="0026417E">
        <w:rPr>
          <w:rFonts w:ascii="Arial" w:eastAsia="Times New Roman" w:hAnsi="Arial" w:cs="Arial"/>
          <w:color w:val="000000"/>
          <w:sz w:val="24"/>
          <w:szCs w:val="24"/>
          <w:lang w:val="es-ES"/>
        </w:rPr>
        <w:t>explicación del estimado de cobro del proyec</w:t>
      </w:r>
      <w:r w:rsidR="00EE08AF" w:rsidRPr="0026417E">
        <w:rPr>
          <w:rFonts w:ascii="Arial" w:eastAsia="Times New Roman" w:hAnsi="Arial" w:cs="Arial"/>
          <w:color w:val="000000"/>
          <w:sz w:val="24"/>
          <w:szCs w:val="24"/>
          <w:lang w:val="es-ES"/>
        </w:rPr>
        <w:t>to.</w:t>
      </w:r>
    </w:p>
    <w:p w14:paraId="45E65E5C" w14:textId="77777777" w:rsidR="00DF4048" w:rsidRDefault="00DF4048" w:rsidP="00025655">
      <w:pPr>
        <w:spacing w:after="0" w:line="240" w:lineRule="auto"/>
        <w:jc w:val="both"/>
        <w:rPr>
          <w:rFonts w:ascii="Arial" w:eastAsia="Times New Roman" w:hAnsi="Arial" w:cs="Arial"/>
          <w:color w:val="000000"/>
          <w:sz w:val="24"/>
          <w:szCs w:val="24"/>
          <w:lang w:val="es-ES"/>
        </w:rPr>
      </w:pPr>
    </w:p>
    <w:p w14:paraId="3BE28DBE" w14:textId="39CC4885" w:rsidR="00351F8A" w:rsidRPr="0026417E" w:rsidRDefault="00F73E33" w:rsidP="00025655">
      <w:pPr>
        <w:spacing w:after="0" w:line="240" w:lineRule="auto"/>
        <w:jc w:val="both"/>
        <w:rPr>
          <w:rFonts w:ascii="Arial" w:eastAsia="Times New Roman" w:hAnsi="Arial" w:cs="Arial"/>
          <w:color w:val="000000"/>
          <w:sz w:val="24"/>
          <w:szCs w:val="24"/>
          <w:lang w:val="es-ES"/>
        </w:rPr>
      </w:pPr>
      <w:r w:rsidRPr="0026417E">
        <w:rPr>
          <w:rFonts w:ascii="Arial" w:eastAsia="Times New Roman" w:hAnsi="Arial" w:cs="Arial"/>
          <w:color w:val="000000"/>
          <w:sz w:val="24"/>
          <w:szCs w:val="24"/>
          <w:lang w:val="es-ES"/>
        </w:rPr>
        <w:t xml:space="preserve">Posteriormente, </w:t>
      </w:r>
      <w:r w:rsidR="00585470">
        <w:rPr>
          <w:rFonts w:ascii="Arial" w:eastAsia="Times New Roman" w:hAnsi="Arial" w:cs="Arial"/>
          <w:color w:val="000000"/>
          <w:sz w:val="24"/>
          <w:szCs w:val="24"/>
          <w:lang w:val="es-ES"/>
        </w:rPr>
        <w:t>en</w:t>
      </w:r>
      <w:r w:rsidRPr="0026417E">
        <w:rPr>
          <w:rFonts w:ascii="Arial" w:eastAsia="Times New Roman" w:hAnsi="Arial" w:cs="Arial"/>
          <w:color w:val="000000"/>
          <w:sz w:val="24"/>
          <w:szCs w:val="24"/>
          <w:lang w:val="es-ES"/>
        </w:rPr>
        <w:t xml:space="preserve"> </w:t>
      </w:r>
      <w:r w:rsidR="004C0EC3" w:rsidRPr="0026417E">
        <w:rPr>
          <w:rFonts w:ascii="Arial" w:eastAsia="Times New Roman" w:hAnsi="Arial" w:cs="Arial"/>
          <w:color w:val="000000"/>
          <w:sz w:val="24"/>
          <w:szCs w:val="24"/>
          <w:lang w:val="es-ES"/>
        </w:rPr>
        <w:t xml:space="preserve">uso de la voz </w:t>
      </w:r>
      <w:r w:rsidR="00585470">
        <w:rPr>
          <w:rFonts w:ascii="Arial" w:eastAsia="Times New Roman" w:hAnsi="Arial" w:cs="Arial"/>
          <w:color w:val="000000"/>
          <w:sz w:val="24"/>
          <w:szCs w:val="24"/>
          <w:lang w:val="es-ES"/>
        </w:rPr>
        <w:t xml:space="preserve">el </w:t>
      </w:r>
      <w:r w:rsidR="00734ABF">
        <w:rPr>
          <w:rFonts w:ascii="Arial" w:eastAsia="Times New Roman" w:hAnsi="Arial" w:cs="Arial"/>
          <w:color w:val="000000"/>
          <w:sz w:val="24"/>
          <w:szCs w:val="24"/>
          <w:lang w:val="es-ES"/>
        </w:rPr>
        <w:t>Arquitecto</w:t>
      </w:r>
      <w:r w:rsidR="00585470">
        <w:rPr>
          <w:rFonts w:ascii="Arial" w:eastAsia="Times New Roman" w:hAnsi="Arial" w:cs="Arial"/>
          <w:color w:val="000000"/>
          <w:sz w:val="24"/>
          <w:szCs w:val="24"/>
          <w:lang w:val="es-ES"/>
        </w:rPr>
        <w:t xml:space="preserve"> Bernardo Hernández Gutiérrez</w:t>
      </w:r>
      <w:r w:rsidR="00D81AE3" w:rsidRPr="0026417E">
        <w:rPr>
          <w:rFonts w:ascii="Arial" w:eastAsia="Times New Roman" w:hAnsi="Arial" w:cs="Arial"/>
          <w:color w:val="000000"/>
          <w:sz w:val="24"/>
          <w:szCs w:val="24"/>
          <w:lang w:val="es-ES"/>
        </w:rPr>
        <w:t xml:space="preserve"> abund</w:t>
      </w:r>
      <w:r w:rsidR="00585470">
        <w:rPr>
          <w:rFonts w:ascii="Arial" w:eastAsia="Times New Roman" w:hAnsi="Arial" w:cs="Arial"/>
          <w:color w:val="000000"/>
          <w:sz w:val="24"/>
          <w:szCs w:val="24"/>
          <w:lang w:val="es-ES"/>
        </w:rPr>
        <w:t xml:space="preserve">a </w:t>
      </w:r>
      <w:r w:rsidR="00D81AE3" w:rsidRPr="0026417E">
        <w:rPr>
          <w:rFonts w:ascii="Arial" w:eastAsia="Times New Roman" w:hAnsi="Arial" w:cs="Arial"/>
          <w:color w:val="000000"/>
          <w:sz w:val="24"/>
          <w:szCs w:val="24"/>
          <w:lang w:val="es-ES"/>
        </w:rPr>
        <w:t>en la explicación del estimado de cobro</w:t>
      </w:r>
      <w:r w:rsidR="00B1763C" w:rsidRPr="0026417E">
        <w:rPr>
          <w:rFonts w:ascii="Arial" w:eastAsia="Times New Roman" w:hAnsi="Arial" w:cs="Arial"/>
          <w:color w:val="000000"/>
          <w:sz w:val="24"/>
          <w:szCs w:val="24"/>
          <w:lang w:val="es-ES"/>
        </w:rPr>
        <w:t xml:space="preserve"> del proyecto</w:t>
      </w:r>
      <w:r w:rsidR="00351F8A" w:rsidRPr="0026417E">
        <w:rPr>
          <w:rFonts w:ascii="Arial" w:eastAsia="Times New Roman" w:hAnsi="Arial" w:cs="Arial"/>
          <w:color w:val="000000"/>
          <w:sz w:val="24"/>
          <w:szCs w:val="24"/>
          <w:lang w:val="es-ES"/>
        </w:rPr>
        <w:t>.</w:t>
      </w:r>
      <w:r w:rsidR="00B1763C" w:rsidRPr="0026417E">
        <w:rPr>
          <w:rFonts w:ascii="Arial" w:eastAsia="Times New Roman" w:hAnsi="Arial" w:cs="Arial"/>
          <w:color w:val="000000"/>
          <w:sz w:val="24"/>
          <w:szCs w:val="24"/>
          <w:lang w:val="es-ES"/>
        </w:rPr>
        <w:t xml:space="preserve"> </w:t>
      </w:r>
    </w:p>
    <w:p w14:paraId="0B5A81F6" w14:textId="77777777" w:rsidR="0026417E" w:rsidRPr="0026417E" w:rsidRDefault="0026417E" w:rsidP="00025655">
      <w:pPr>
        <w:spacing w:after="0" w:line="240" w:lineRule="auto"/>
        <w:jc w:val="both"/>
        <w:rPr>
          <w:rFonts w:ascii="Arial" w:eastAsia="Times New Roman" w:hAnsi="Arial" w:cs="Arial"/>
          <w:color w:val="000000"/>
          <w:sz w:val="24"/>
          <w:szCs w:val="24"/>
          <w:lang w:val="es-ES"/>
        </w:rPr>
      </w:pPr>
    </w:p>
    <w:p w14:paraId="11F0DDAC" w14:textId="79FDA9C9" w:rsidR="00747F05" w:rsidRPr="0026417E" w:rsidRDefault="00500D3A" w:rsidP="00025655">
      <w:pPr>
        <w:spacing w:after="0" w:line="240"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El Arquitecto</w:t>
      </w:r>
      <w:r w:rsidR="00351F8A" w:rsidRPr="0026417E">
        <w:rPr>
          <w:rFonts w:ascii="Arial" w:eastAsia="Times New Roman" w:hAnsi="Arial" w:cs="Arial"/>
          <w:color w:val="000000"/>
          <w:sz w:val="24"/>
          <w:szCs w:val="24"/>
          <w:lang w:val="es-ES"/>
        </w:rPr>
        <w:t xml:space="preserve"> </w:t>
      </w:r>
      <w:r w:rsidRPr="00500D3A">
        <w:rPr>
          <w:rFonts w:ascii="Arial" w:eastAsia="Times New Roman" w:hAnsi="Arial" w:cs="Arial"/>
          <w:color w:val="000000"/>
          <w:sz w:val="24"/>
          <w:szCs w:val="24"/>
          <w:lang w:val="es-ES"/>
        </w:rPr>
        <w:t xml:space="preserve">Bernardo Hernández Gutiérrez </w:t>
      </w:r>
      <w:r>
        <w:rPr>
          <w:rFonts w:ascii="Arial" w:eastAsia="Times New Roman" w:hAnsi="Arial" w:cs="Arial"/>
          <w:color w:val="000000"/>
          <w:sz w:val="24"/>
          <w:szCs w:val="24"/>
          <w:lang w:val="es-ES"/>
        </w:rPr>
        <w:t>señala</w:t>
      </w:r>
      <w:r w:rsidR="00B1763C" w:rsidRPr="0026417E">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 xml:space="preserve">que los montos que aparecen en la orden de pago que hace llegar la Dirección de Licencias, validada por Tesorería es sobre $253,987.94, la licencia </w:t>
      </w:r>
      <w:r w:rsidR="00734ABF">
        <w:rPr>
          <w:rFonts w:ascii="Arial" w:eastAsia="Times New Roman" w:hAnsi="Arial" w:cs="Arial"/>
          <w:color w:val="000000"/>
          <w:sz w:val="24"/>
          <w:szCs w:val="24"/>
          <w:lang w:val="es-ES"/>
        </w:rPr>
        <w:t>de construcción sobre $530,216.5</w:t>
      </w:r>
      <w:r>
        <w:rPr>
          <w:rFonts w:ascii="Arial" w:eastAsia="Times New Roman" w:hAnsi="Arial" w:cs="Arial"/>
          <w:color w:val="000000"/>
          <w:sz w:val="24"/>
          <w:szCs w:val="24"/>
          <w:lang w:val="es-ES"/>
        </w:rPr>
        <w:t>0, sobre el certifi</w:t>
      </w:r>
      <w:r w:rsidR="00734ABF">
        <w:rPr>
          <w:rFonts w:ascii="Arial" w:eastAsia="Times New Roman" w:hAnsi="Arial" w:cs="Arial"/>
          <w:color w:val="000000"/>
          <w:sz w:val="24"/>
          <w:szCs w:val="24"/>
          <w:lang w:val="es-ES"/>
        </w:rPr>
        <w:t>cado de habitabilidad $28,938.37</w:t>
      </w:r>
      <w:r>
        <w:rPr>
          <w:rFonts w:ascii="Arial" w:eastAsia="Times New Roman" w:hAnsi="Arial" w:cs="Arial"/>
          <w:color w:val="000000"/>
          <w:sz w:val="24"/>
          <w:szCs w:val="24"/>
          <w:lang w:val="es-ES"/>
        </w:rPr>
        <w:t>; aplicándole el factor de descuento que le permite</w:t>
      </w:r>
      <w:r w:rsidR="00592994">
        <w:rPr>
          <w:rFonts w:ascii="Arial" w:eastAsia="Times New Roman" w:hAnsi="Arial" w:cs="Arial"/>
          <w:color w:val="000000"/>
          <w:sz w:val="24"/>
          <w:szCs w:val="24"/>
          <w:lang w:val="es-ES"/>
        </w:rPr>
        <w:t xml:space="preserve"> la ley de operación del programa queda</w:t>
      </w:r>
      <w:r w:rsidR="00734ABF">
        <w:rPr>
          <w:rFonts w:ascii="Arial" w:eastAsia="Times New Roman" w:hAnsi="Arial" w:cs="Arial"/>
          <w:color w:val="000000"/>
          <w:sz w:val="24"/>
          <w:szCs w:val="24"/>
          <w:lang w:val="es-ES"/>
        </w:rPr>
        <w:t>ría a la mitad, con $126,993.97 negocios jurídicos, $265,108.25 la licencia de construcción, $14,469.19</w:t>
      </w:r>
      <w:r w:rsidR="00592994">
        <w:rPr>
          <w:rFonts w:ascii="Arial" w:eastAsia="Times New Roman" w:hAnsi="Arial" w:cs="Arial"/>
          <w:color w:val="000000"/>
          <w:sz w:val="24"/>
          <w:szCs w:val="24"/>
          <w:lang w:val="es-ES"/>
        </w:rPr>
        <w:t xml:space="preserve"> el certificado de habitabilidad, obteniendo el descuento del 50% sobre el total de $813,142.81, resultando $406,571.41.</w:t>
      </w:r>
      <w:r>
        <w:rPr>
          <w:rFonts w:ascii="Arial" w:eastAsia="Times New Roman" w:hAnsi="Arial" w:cs="Arial"/>
          <w:color w:val="000000"/>
          <w:sz w:val="24"/>
          <w:szCs w:val="24"/>
          <w:lang w:val="es-ES"/>
        </w:rPr>
        <w:t xml:space="preserve"> </w:t>
      </w:r>
    </w:p>
    <w:p w14:paraId="6074CA60" w14:textId="77777777" w:rsidR="00747F05" w:rsidRPr="0026417E" w:rsidRDefault="00747F05" w:rsidP="00025655">
      <w:pPr>
        <w:spacing w:after="0" w:line="240" w:lineRule="auto"/>
        <w:jc w:val="both"/>
        <w:rPr>
          <w:rFonts w:ascii="Arial" w:eastAsia="Times New Roman" w:hAnsi="Arial" w:cs="Arial"/>
          <w:color w:val="000000"/>
          <w:sz w:val="24"/>
          <w:szCs w:val="24"/>
          <w:lang w:eastAsia="es-MX"/>
        </w:rPr>
      </w:pPr>
    </w:p>
    <w:p w14:paraId="61EBADB0" w14:textId="2B207C97" w:rsidR="00FA7982" w:rsidRPr="0026417E" w:rsidRDefault="00901A0F" w:rsidP="00025655">
      <w:pPr>
        <w:spacing w:after="0" w:line="240" w:lineRule="auto"/>
        <w:jc w:val="both"/>
        <w:rPr>
          <w:rFonts w:ascii="Arial" w:eastAsia="Times New Roman" w:hAnsi="Arial" w:cs="Arial"/>
          <w:b/>
          <w:color w:val="000000"/>
          <w:sz w:val="24"/>
          <w:szCs w:val="24"/>
          <w:u w:val="single"/>
          <w:lang w:eastAsia="es-MX"/>
        </w:rPr>
      </w:pPr>
      <w:r w:rsidRPr="0026417E">
        <w:rPr>
          <w:rFonts w:ascii="Arial" w:eastAsia="Times New Roman" w:hAnsi="Arial" w:cs="Arial"/>
          <w:color w:val="000000"/>
          <w:sz w:val="24"/>
          <w:szCs w:val="24"/>
          <w:lang w:eastAsia="es-MX"/>
        </w:rPr>
        <w:t>El Presidente del C</w:t>
      </w:r>
      <w:r w:rsidR="00592994">
        <w:rPr>
          <w:rFonts w:ascii="Arial" w:eastAsia="Times New Roman" w:hAnsi="Arial" w:cs="Arial"/>
          <w:color w:val="000000"/>
          <w:sz w:val="24"/>
          <w:szCs w:val="24"/>
          <w:lang w:eastAsia="es-MX"/>
        </w:rPr>
        <w:t>onsejo agradece al</w:t>
      </w:r>
      <w:r w:rsidR="00C907A0" w:rsidRPr="0026417E">
        <w:rPr>
          <w:rFonts w:ascii="Arial" w:eastAsia="Times New Roman" w:hAnsi="Arial" w:cs="Arial"/>
          <w:color w:val="000000"/>
          <w:sz w:val="24"/>
          <w:szCs w:val="24"/>
          <w:lang w:eastAsia="es-MX"/>
        </w:rPr>
        <w:t xml:space="preserve"> </w:t>
      </w:r>
      <w:r w:rsidR="00592994">
        <w:rPr>
          <w:rFonts w:ascii="Arial" w:eastAsia="Times New Roman" w:hAnsi="Arial" w:cs="Arial"/>
          <w:color w:val="000000"/>
          <w:sz w:val="24"/>
          <w:szCs w:val="24"/>
          <w:lang w:eastAsia="es-MX"/>
        </w:rPr>
        <w:t>Arquitecto</w:t>
      </w:r>
      <w:r w:rsidR="00FF46B0" w:rsidRPr="0026417E">
        <w:rPr>
          <w:rFonts w:ascii="Arial" w:eastAsia="Times New Roman" w:hAnsi="Arial" w:cs="Arial"/>
          <w:color w:val="000000"/>
          <w:sz w:val="24"/>
          <w:szCs w:val="24"/>
          <w:lang w:eastAsia="es-MX"/>
        </w:rPr>
        <w:t xml:space="preserve"> </w:t>
      </w:r>
      <w:r w:rsidR="00592994" w:rsidRPr="00592994">
        <w:rPr>
          <w:rFonts w:ascii="Arial" w:eastAsia="Times New Roman" w:hAnsi="Arial" w:cs="Arial"/>
          <w:color w:val="000000"/>
          <w:sz w:val="24"/>
          <w:szCs w:val="24"/>
          <w:lang w:eastAsia="es-MX"/>
        </w:rPr>
        <w:t>Bernardo Hernández Gutiérrez</w:t>
      </w:r>
      <w:r w:rsidR="00592994">
        <w:rPr>
          <w:rFonts w:ascii="Arial" w:eastAsia="Times New Roman" w:hAnsi="Arial" w:cs="Arial"/>
          <w:color w:val="000000"/>
          <w:sz w:val="24"/>
          <w:szCs w:val="24"/>
          <w:lang w:eastAsia="es-MX"/>
        </w:rPr>
        <w:t xml:space="preserve"> representante de la Dirección </w:t>
      </w:r>
      <w:r w:rsidR="00734ABF" w:rsidRPr="00734ABF">
        <w:rPr>
          <w:rFonts w:ascii="Arial" w:eastAsia="Times New Roman" w:hAnsi="Arial" w:cs="Arial"/>
          <w:color w:val="000000"/>
          <w:sz w:val="24"/>
          <w:szCs w:val="24"/>
          <w:lang w:eastAsia="es-MX"/>
        </w:rPr>
        <w:t xml:space="preserve">de Promoción a la Vivienda Municipal </w:t>
      </w:r>
      <w:r w:rsidR="008C1251">
        <w:rPr>
          <w:rFonts w:ascii="Arial" w:eastAsia="Times New Roman" w:hAnsi="Arial" w:cs="Arial"/>
          <w:color w:val="000000"/>
          <w:sz w:val="24"/>
          <w:szCs w:val="24"/>
          <w:lang w:eastAsia="es-MX"/>
        </w:rPr>
        <w:t xml:space="preserve">por su intervención </w:t>
      </w:r>
      <w:r w:rsidR="00FF46B0" w:rsidRPr="0026417E">
        <w:rPr>
          <w:rFonts w:ascii="Arial" w:eastAsia="Times New Roman" w:hAnsi="Arial" w:cs="Arial"/>
          <w:color w:val="000000"/>
          <w:sz w:val="24"/>
          <w:szCs w:val="24"/>
          <w:lang w:eastAsia="es-MX"/>
        </w:rPr>
        <w:t>del estim</w:t>
      </w:r>
      <w:r w:rsidR="00351F8A" w:rsidRPr="0026417E">
        <w:rPr>
          <w:rFonts w:ascii="Arial" w:eastAsia="Times New Roman" w:hAnsi="Arial" w:cs="Arial"/>
          <w:color w:val="000000"/>
          <w:sz w:val="24"/>
          <w:szCs w:val="24"/>
          <w:lang w:eastAsia="es-MX"/>
        </w:rPr>
        <w:t>ad</w:t>
      </w:r>
      <w:r w:rsidR="007250FC" w:rsidRPr="0026417E">
        <w:rPr>
          <w:rFonts w:ascii="Arial" w:eastAsia="Times New Roman" w:hAnsi="Arial" w:cs="Arial"/>
          <w:color w:val="000000"/>
          <w:sz w:val="24"/>
          <w:szCs w:val="24"/>
          <w:lang w:eastAsia="es-MX"/>
        </w:rPr>
        <w:t>o de cobro.</w:t>
      </w:r>
    </w:p>
    <w:p w14:paraId="06E0631C" w14:textId="77777777" w:rsidR="00FA7982" w:rsidRPr="0026417E" w:rsidRDefault="00FA7982" w:rsidP="00025655">
      <w:pPr>
        <w:spacing w:after="0" w:line="240" w:lineRule="auto"/>
        <w:jc w:val="both"/>
        <w:rPr>
          <w:rFonts w:ascii="Arial" w:eastAsia="Times New Roman" w:hAnsi="Arial" w:cs="Arial"/>
          <w:color w:val="000000"/>
          <w:sz w:val="24"/>
          <w:szCs w:val="24"/>
          <w:lang w:eastAsia="es-MX"/>
        </w:rPr>
      </w:pPr>
    </w:p>
    <w:p w14:paraId="381319F4" w14:textId="5A785F58" w:rsidR="000345CD" w:rsidRDefault="00734ABF" w:rsidP="008C1251">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El P</w:t>
      </w:r>
      <w:r w:rsidR="00592994">
        <w:rPr>
          <w:rFonts w:ascii="Arial" w:eastAsia="Times New Roman" w:hAnsi="Arial" w:cs="Arial"/>
          <w:color w:val="000000"/>
          <w:sz w:val="24"/>
          <w:szCs w:val="24"/>
          <w:lang w:eastAsia="es-MX"/>
        </w:rPr>
        <w:t>residente</w:t>
      </w:r>
      <w:r>
        <w:rPr>
          <w:rFonts w:ascii="Arial" w:eastAsia="Times New Roman" w:hAnsi="Arial" w:cs="Arial"/>
          <w:color w:val="000000"/>
          <w:sz w:val="24"/>
          <w:szCs w:val="24"/>
          <w:lang w:eastAsia="es-MX"/>
        </w:rPr>
        <w:t xml:space="preserve"> del Consejo</w:t>
      </w:r>
      <w:r w:rsidR="00592994">
        <w:rPr>
          <w:rFonts w:ascii="Arial" w:eastAsia="Times New Roman" w:hAnsi="Arial" w:cs="Arial"/>
          <w:color w:val="000000"/>
          <w:sz w:val="24"/>
          <w:szCs w:val="24"/>
          <w:lang w:eastAsia="es-MX"/>
        </w:rPr>
        <w:t xml:space="preserve"> consulta</w:t>
      </w:r>
      <w:r w:rsidR="00592994" w:rsidRPr="00592994">
        <w:rPr>
          <w:rFonts w:ascii="Arial" w:eastAsia="Times New Roman" w:hAnsi="Arial" w:cs="Arial"/>
          <w:color w:val="000000"/>
          <w:sz w:val="24"/>
          <w:szCs w:val="24"/>
          <w:lang w:eastAsia="es-MX"/>
        </w:rPr>
        <w:t xml:space="preserve"> a los presentes si alguna o alguno desea hacer uso de la voz respecto al proyecto que se pro</w:t>
      </w:r>
      <w:r w:rsidR="008C1251">
        <w:rPr>
          <w:rFonts w:ascii="Arial" w:eastAsia="Times New Roman" w:hAnsi="Arial" w:cs="Arial"/>
          <w:color w:val="000000"/>
          <w:sz w:val="24"/>
          <w:szCs w:val="24"/>
          <w:lang w:eastAsia="es-MX"/>
        </w:rPr>
        <w:t>pone, sin haber intervenciones.</w:t>
      </w:r>
    </w:p>
    <w:p w14:paraId="51BEADB5" w14:textId="77777777" w:rsidR="008C1251" w:rsidRDefault="008C1251" w:rsidP="008C1251">
      <w:pPr>
        <w:spacing w:after="0" w:line="240" w:lineRule="auto"/>
        <w:jc w:val="both"/>
        <w:rPr>
          <w:rFonts w:ascii="Arial" w:eastAsia="Times New Roman" w:hAnsi="Arial" w:cs="Arial"/>
          <w:color w:val="000000"/>
          <w:sz w:val="24"/>
          <w:szCs w:val="24"/>
          <w:lang w:eastAsia="es-MX"/>
        </w:rPr>
      </w:pPr>
    </w:p>
    <w:p w14:paraId="6D86F47A" w14:textId="28CD087E" w:rsidR="008C1251" w:rsidRDefault="008C1251" w:rsidP="008C1251">
      <w:pPr>
        <w:spacing w:after="0" w:line="240" w:lineRule="auto"/>
        <w:jc w:val="both"/>
        <w:rPr>
          <w:rFonts w:ascii="Arial" w:eastAsia="Times New Roman" w:hAnsi="Arial" w:cs="Arial"/>
          <w:color w:val="000000"/>
          <w:sz w:val="24"/>
          <w:szCs w:val="24"/>
          <w:lang w:eastAsia="es-MX"/>
        </w:rPr>
      </w:pPr>
      <w:r w:rsidRPr="008C1251">
        <w:rPr>
          <w:rFonts w:ascii="Arial" w:eastAsia="Times New Roman" w:hAnsi="Arial" w:cs="Arial"/>
          <w:color w:val="000000"/>
          <w:sz w:val="24"/>
          <w:szCs w:val="24"/>
          <w:lang w:eastAsia="es-MX"/>
        </w:rPr>
        <w:t>Presentado y suficientemente dis</w:t>
      </w:r>
      <w:r w:rsidR="00734ABF">
        <w:rPr>
          <w:rFonts w:ascii="Arial" w:eastAsia="Times New Roman" w:hAnsi="Arial" w:cs="Arial"/>
          <w:color w:val="000000"/>
          <w:sz w:val="24"/>
          <w:szCs w:val="24"/>
          <w:lang w:eastAsia="es-MX"/>
        </w:rPr>
        <w:t>cutido el proyecto, le pido al Secretario T</w:t>
      </w:r>
      <w:r w:rsidRPr="008C1251">
        <w:rPr>
          <w:rFonts w:ascii="Arial" w:eastAsia="Times New Roman" w:hAnsi="Arial" w:cs="Arial"/>
          <w:color w:val="000000"/>
          <w:sz w:val="24"/>
          <w:szCs w:val="24"/>
          <w:lang w:eastAsia="es-MX"/>
        </w:rPr>
        <w:t>écnico tomar la votación respecto al proyecto que se propone.</w:t>
      </w:r>
    </w:p>
    <w:p w14:paraId="7F102AF7" w14:textId="77777777" w:rsidR="008C1251" w:rsidRDefault="008C1251" w:rsidP="008C1251">
      <w:pPr>
        <w:spacing w:after="0" w:line="240" w:lineRule="auto"/>
        <w:jc w:val="both"/>
        <w:rPr>
          <w:rFonts w:ascii="Arial" w:eastAsia="Times New Roman" w:hAnsi="Arial" w:cs="Arial"/>
          <w:color w:val="000000"/>
          <w:sz w:val="24"/>
          <w:szCs w:val="24"/>
          <w:lang w:eastAsia="es-MX"/>
        </w:rPr>
      </w:pPr>
    </w:p>
    <w:p w14:paraId="518EE1BE" w14:textId="31792A2E" w:rsidR="008C1251" w:rsidRPr="008C1251" w:rsidRDefault="008C1251" w:rsidP="008C1251">
      <w:pPr>
        <w:spacing w:after="0" w:line="240" w:lineRule="auto"/>
        <w:jc w:val="both"/>
        <w:rPr>
          <w:rFonts w:ascii="Arial" w:eastAsia="Times New Roman" w:hAnsi="Arial" w:cs="Arial"/>
          <w:color w:val="000000"/>
          <w:sz w:val="24"/>
          <w:szCs w:val="24"/>
          <w:lang w:eastAsia="es-MX"/>
        </w:rPr>
      </w:pPr>
      <w:r w:rsidRPr="008C1251">
        <w:rPr>
          <w:rFonts w:ascii="Arial" w:eastAsia="Times New Roman" w:hAnsi="Arial" w:cs="Arial"/>
          <w:color w:val="000000"/>
          <w:sz w:val="24"/>
          <w:szCs w:val="24"/>
          <w:lang w:eastAsia="es-MX"/>
        </w:rPr>
        <w:t>Siguiendo las instrucciones del Presidente</w:t>
      </w:r>
      <w:r w:rsidR="00734ABF">
        <w:rPr>
          <w:rFonts w:ascii="Arial" w:eastAsia="Times New Roman" w:hAnsi="Arial" w:cs="Arial"/>
          <w:color w:val="000000"/>
          <w:sz w:val="24"/>
          <w:szCs w:val="24"/>
          <w:lang w:eastAsia="es-MX"/>
        </w:rPr>
        <w:t xml:space="preserve"> del Consejo</w:t>
      </w:r>
      <w:r w:rsidRPr="008C1251">
        <w:rPr>
          <w:rFonts w:ascii="Arial" w:eastAsia="Times New Roman" w:hAnsi="Arial" w:cs="Arial"/>
          <w:color w:val="000000"/>
          <w:sz w:val="24"/>
          <w:szCs w:val="24"/>
          <w:lang w:eastAsia="es-MX"/>
        </w:rPr>
        <w:t xml:space="preserve">, se consulta a los presentes si es de aprobarse el siguiente estimado de descuento del 50% cincuenta por ciento </w:t>
      </w:r>
      <w:r>
        <w:rPr>
          <w:rFonts w:ascii="Arial" w:eastAsia="Times New Roman" w:hAnsi="Arial" w:cs="Arial"/>
          <w:color w:val="000000"/>
          <w:sz w:val="24"/>
          <w:szCs w:val="24"/>
          <w:lang w:eastAsia="es-MX"/>
        </w:rPr>
        <w:t xml:space="preserve">de descuento </w:t>
      </w:r>
      <w:r w:rsidRPr="008C1251">
        <w:rPr>
          <w:rFonts w:ascii="Arial" w:eastAsia="Times New Roman" w:hAnsi="Arial" w:cs="Arial"/>
          <w:color w:val="000000"/>
          <w:sz w:val="24"/>
          <w:szCs w:val="24"/>
          <w:lang w:eastAsia="es-MX"/>
        </w:rPr>
        <w:t>en los conceptos de impuesto sobre negocios jurídicos, derechos sobre licencia de construcción, y certificado de habitabilidad.</w:t>
      </w:r>
    </w:p>
    <w:p w14:paraId="71771BD0" w14:textId="77777777" w:rsidR="008C1251" w:rsidRPr="008C1251" w:rsidRDefault="008C1251" w:rsidP="008C1251">
      <w:pPr>
        <w:spacing w:after="0" w:line="240" w:lineRule="auto"/>
        <w:jc w:val="both"/>
        <w:rPr>
          <w:rFonts w:ascii="Arial" w:eastAsia="Times New Roman" w:hAnsi="Arial" w:cs="Arial"/>
          <w:color w:val="000000"/>
          <w:sz w:val="24"/>
          <w:szCs w:val="24"/>
          <w:lang w:eastAsia="es-MX"/>
        </w:rPr>
      </w:pPr>
    </w:p>
    <w:p w14:paraId="00E47D1F" w14:textId="555C5921" w:rsidR="005B78B5" w:rsidRPr="0026417E" w:rsidRDefault="008C1251" w:rsidP="00025655">
      <w:pPr>
        <w:spacing w:after="0" w:line="240" w:lineRule="auto"/>
        <w:jc w:val="both"/>
        <w:rPr>
          <w:rFonts w:ascii="Arial" w:eastAsia="Times New Roman" w:hAnsi="Arial" w:cs="Arial"/>
          <w:color w:val="000000"/>
          <w:sz w:val="24"/>
          <w:szCs w:val="24"/>
          <w:lang w:eastAsia="es-MX"/>
        </w:rPr>
      </w:pPr>
      <w:r w:rsidRPr="008C1251">
        <w:rPr>
          <w:rFonts w:ascii="Arial" w:eastAsia="Times New Roman" w:hAnsi="Arial" w:cs="Arial"/>
          <w:color w:val="000000"/>
          <w:sz w:val="24"/>
          <w:szCs w:val="24"/>
          <w:lang w:eastAsia="es-MX"/>
        </w:rPr>
        <w:t xml:space="preserve">Quienes estén de acuerdo, favor de </w:t>
      </w:r>
      <w:r w:rsidR="00474C7C">
        <w:rPr>
          <w:rFonts w:ascii="Arial" w:eastAsia="Times New Roman" w:hAnsi="Arial" w:cs="Arial"/>
          <w:color w:val="000000"/>
          <w:sz w:val="24"/>
          <w:szCs w:val="24"/>
          <w:lang w:eastAsia="es-MX"/>
        </w:rPr>
        <w:t>manifestarlo levantando su mano</w:t>
      </w:r>
      <w:r w:rsidR="005B78B5" w:rsidRPr="0026417E">
        <w:rPr>
          <w:rFonts w:ascii="Arial" w:eastAsia="Times New Roman" w:hAnsi="Arial" w:cs="Arial"/>
          <w:color w:val="000000"/>
          <w:sz w:val="24"/>
          <w:szCs w:val="24"/>
          <w:lang w:eastAsia="es-MX"/>
        </w:rPr>
        <w:t>.</w:t>
      </w:r>
      <w:r w:rsidR="00281D2B" w:rsidRPr="0026417E">
        <w:rPr>
          <w:rFonts w:ascii="Arial" w:eastAsia="Times New Roman" w:hAnsi="Arial" w:cs="Arial"/>
          <w:color w:val="000000"/>
          <w:sz w:val="24"/>
          <w:szCs w:val="24"/>
          <w:lang w:eastAsia="es-MX"/>
        </w:rPr>
        <w:t xml:space="preserve"> Se</w:t>
      </w:r>
      <w:r w:rsidR="005B78B5" w:rsidRPr="0026417E">
        <w:rPr>
          <w:rFonts w:ascii="Arial" w:eastAsia="Times New Roman" w:hAnsi="Arial" w:cs="Arial"/>
          <w:color w:val="000000"/>
          <w:sz w:val="24"/>
          <w:szCs w:val="24"/>
          <w:lang w:eastAsia="es-MX"/>
        </w:rPr>
        <w:t xml:space="preserve"> aprueba por unanimidad.</w:t>
      </w:r>
    </w:p>
    <w:p w14:paraId="31BEB265" w14:textId="77777777" w:rsidR="00871CB3" w:rsidRPr="0026417E" w:rsidRDefault="00871CB3" w:rsidP="00025655">
      <w:pPr>
        <w:spacing w:after="0" w:line="240" w:lineRule="auto"/>
        <w:jc w:val="both"/>
        <w:rPr>
          <w:rFonts w:ascii="Arial" w:eastAsia="Times New Roman" w:hAnsi="Arial" w:cs="Arial"/>
          <w:color w:val="000000"/>
          <w:sz w:val="24"/>
          <w:szCs w:val="24"/>
          <w:lang w:eastAsia="es-MX"/>
        </w:rPr>
      </w:pPr>
    </w:p>
    <w:p w14:paraId="1DAFCBDC" w14:textId="77777777" w:rsidR="00325152" w:rsidRDefault="005B78B5"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 xml:space="preserve">Así entonces el Presidente del Consejo de Promoción Económica en uso de la voz manifestó que </w:t>
      </w:r>
      <w:r w:rsidR="00474C7C">
        <w:rPr>
          <w:rFonts w:ascii="Arial" w:eastAsia="Times New Roman" w:hAnsi="Arial" w:cs="Arial"/>
          <w:color w:val="000000"/>
          <w:sz w:val="24"/>
          <w:szCs w:val="24"/>
          <w:lang w:eastAsia="es-MX"/>
        </w:rPr>
        <w:t xml:space="preserve">el </w:t>
      </w:r>
      <w:r w:rsidR="00474C7C" w:rsidRPr="00474C7C">
        <w:rPr>
          <w:rFonts w:ascii="Arial" w:eastAsia="Times New Roman" w:hAnsi="Arial" w:cs="Arial"/>
          <w:color w:val="000000"/>
          <w:sz w:val="24"/>
          <w:szCs w:val="24"/>
          <w:lang w:eastAsia="es-MX"/>
        </w:rPr>
        <w:t xml:space="preserve">primer proyecto </w:t>
      </w:r>
      <w:r w:rsidRPr="0026417E">
        <w:rPr>
          <w:rFonts w:ascii="Arial" w:eastAsia="Times New Roman" w:hAnsi="Arial" w:cs="Arial"/>
          <w:color w:val="000000"/>
          <w:sz w:val="24"/>
          <w:szCs w:val="24"/>
          <w:lang w:eastAsia="es-MX"/>
        </w:rPr>
        <w:t>del tercer punto de</w:t>
      </w:r>
      <w:r w:rsidR="00474C7C">
        <w:rPr>
          <w:rFonts w:ascii="Arial" w:eastAsia="Times New Roman" w:hAnsi="Arial" w:cs="Arial"/>
          <w:color w:val="000000"/>
          <w:sz w:val="24"/>
          <w:szCs w:val="24"/>
          <w:lang w:eastAsia="es-MX"/>
        </w:rPr>
        <w:t>l orden del día, queda aprobado, e</w:t>
      </w:r>
      <w:r w:rsidR="00474C7C" w:rsidRPr="00474C7C">
        <w:rPr>
          <w:rFonts w:ascii="Arial" w:eastAsia="Times New Roman" w:hAnsi="Arial" w:cs="Arial"/>
          <w:color w:val="000000"/>
          <w:sz w:val="24"/>
          <w:szCs w:val="24"/>
          <w:lang w:eastAsia="es-MX"/>
        </w:rPr>
        <w:t>n virtud de que los siguientes dos proyectos del punto tercero del orden del día, son solicitudes de incentivos a la Viviend</w:t>
      </w:r>
      <w:r w:rsidR="00474C7C">
        <w:rPr>
          <w:rFonts w:ascii="Arial" w:eastAsia="Times New Roman" w:hAnsi="Arial" w:cs="Arial"/>
          <w:color w:val="000000"/>
          <w:sz w:val="24"/>
          <w:szCs w:val="24"/>
          <w:lang w:eastAsia="es-MX"/>
        </w:rPr>
        <w:t xml:space="preserve">a Económica Intraurbana, </w:t>
      </w:r>
    </w:p>
    <w:p w14:paraId="50566D14"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1EA371CF"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7F51C7FF"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7F726B82"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63934D64"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250CD636"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7882AA22"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47C5D65C"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0BBD5294"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7915B25B"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50684EE9"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4CA8123E"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66D0A6F1"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6FD9430B" w14:textId="7C2C7376" w:rsidR="000E2E32" w:rsidRDefault="00474C7C"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le cede</w:t>
      </w:r>
      <w:r w:rsidRPr="00474C7C">
        <w:rPr>
          <w:rFonts w:ascii="Arial" w:eastAsia="Times New Roman" w:hAnsi="Arial" w:cs="Arial"/>
          <w:color w:val="000000"/>
          <w:sz w:val="24"/>
          <w:szCs w:val="24"/>
          <w:lang w:eastAsia="es-MX"/>
        </w:rPr>
        <w:t xml:space="preserve"> la palabra a</w:t>
      </w:r>
      <w:r>
        <w:rPr>
          <w:rFonts w:ascii="Arial" w:eastAsia="Times New Roman" w:hAnsi="Arial" w:cs="Arial"/>
          <w:color w:val="000000"/>
          <w:sz w:val="24"/>
          <w:szCs w:val="24"/>
          <w:lang w:eastAsia="es-MX"/>
        </w:rPr>
        <w:t>l</w:t>
      </w:r>
      <w:r w:rsidRPr="00474C7C">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Arquitecto </w:t>
      </w:r>
      <w:r w:rsidRPr="00474C7C">
        <w:rPr>
          <w:rFonts w:ascii="Arial" w:eastAsia="Times New Roman" w:hAnsi="Arial" w:cs="Arial"/>
          <w:color w:val="000000"/>
          <w:sz w:val="24"/>
          <w:szCs w:val="24"/>
          <w:lang w:eastAsia="es-MX"/>
        </w:rPr>
        <w:t xml:space="preserve">Bernardo Hernández Gutiérrez representante de la Dirección </w:t>
      </w:r>
      <w:r w:rsidR="00734ABF" w:rsidRPr="00734ABF">
        <w:rPr>
          <w:rFonts w:ascii="Arial" w:eastAsia="Times New Roman" w:hAnsi="Arial" w:cs="Arial"/>
          <w:color w:val="000000"/>
          <w:sz w:val="24"/>
          <w:szCs w:val="24"/>
          <w:lang w:eastAsia="es-MX"/>
        </w:rPr>
        <w:t xml:space="preserve">de Promoción a la Vivienda Municipal </w:t>
      </w:r>
      <w:r w:rsidR="00C13A17">
        <w:rPr>
          <w:rFonts w:ascii="Arial" w:eastAsia="Times New Roman" w:hAnsi="Arial" w:cs="Arial"/>
          <w:color w:val="000000"/>
          <w:sz w:val="24"/>
          <w:szCs w:val="24"/>
          <w:lang w:eastAsia="es-MX"/>
        </w:rPr>
        <w:t>para que dé</w:t>
      </w:r>
      <w:r w:rsidRPr="00474C7C">
        <w:rPr>
          <w:rFonts w:ascii="Arial" w:eastAsia="Times New Roman" w:hAnsi="Arial" w:cs="Arial"/>
          <w:color w:val="000000"/>
          <w:sz w:val="24"/>
          <w:szCs w:val="24"/>
          <w:lang w:eastAsia="es-MX"/>
        </w:rPr>
        <w:t xml:space="preserve"> una breve explicación.</w:t>
      </w:r>
    </w:p>
    <w:p w14:paraId="3765D859"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62ED461A" w14:textId="0114B3E1" w:rsidR="00474C7C" w:rsidRDefault="00474C7C"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uso de la voz, el </w:t>
      </w:r>
      <w:r w:rsidRPr="00474C7C">
        <w:rPr>
          <w:rFonts w:ascii="Arial" w:eastAsia="Times New Roman" w:hAnsi="Arial" w:cs="Arial"/>
          <w:color w:val="000000"/>
          <w:sz w:val="24"/>
          <w:szCs w:val="24"/>
          <w:lang w:eastAsia="es-MX"/>
        </w:rPr>
        <w:t xml:space="preserve">Arquitecto Bernardo Hernández Gutiérrez representante de la Dirección </w:t>
      </w:r>
      <w:r w:rsidR="00734ABF" w:rsidRPr="00734ABF">
        <w:rPr>
          <w:rFonts w:ascii="Arial" w:eastAsia="Times New Roman" w:hAnsi="Arial" w:cs="Arial"/>
          <w:color w:val="000000"/>
          <w:sz w:val="24"/>
          <w:szCs w:val="24"/>
          <w:lang w:eastAsia="es-MX"/>
        </w:rPr>
        <w:t>de Promoción a la Vivienda Municipal</w:t>
      </w:r>
      <w:r>
        <w:rPr>
          <w:rFonts w:ascii="Arial" w:eastAsia="Times New Roman" w:hAnsi="Arial" w:cs="Arial"/>
          <w:color w:val="000000"/>
          <w:sz w:val="24"/>
          <w:szCs w:val="24"/>
          <w:lang w:eastAsia="es-MX"/>
        </w:rPr>
        <w:t>,</w:t>
      </w:r>
      <w:r w:rsidR="00734ABF">
        <w:rPr>
          <w:rFonts w:ascii="Arial" w:eastAsia="Times New Roman" w:hAnsi="Arial" w:cs="Arial"/>
          <w:color w:val="000000"/>
          <w:sz w:val="24"/>
          <w:szCs w:val="24"/>
          <w:lang w:eastAsia="es-MX"/>
        </w:rPr>
        <w:t xml:space="preserve"> menciona,</w:t>
      </w:r>
      <w:r>
        <w:rPr>
          <w:rFonts w:ascii="Arial" w:eastAsia="Times New Roman" w:hAnsi="Arial" w:cs="Arial"/>
          <w:color w:val="000000"/>
          <w:sz w:val="24"/>
          <w:szCs w:val="24"/>
          <w:lang w:eastAsia="es-MX"/>
        </w:rPr>
        <w:t xml:space="preserve"> por la razón de que en este Consejo es la primera vez </w:t>
      </w:r>
      <w:r w:rsidR="00C13A17">
        <w:rPr>
          <w:rFonts w:ascii="Arial" w:eastAsia="Times New Roman" w:hAnsi="Arial" w:cs="Arial"/>
          <w:color w:val="000000"/>
          <w:sz w:val="24"/>
          <w:szCs w:val="24"/>
          <w:lang w:eastAsia="es-MX"/>
        </w:rPr>
        <w:t xml:space="preserve">que </w:t>
      </w:r>
      <w:r>
        <w:rPr>
          <w:rFonts w:ascii="Arial" w:eastAsia="Times New Roman" w:hAnsi="Arial" w:cs="Arial"/>
          <w:color w:val="000000"/>
          <w:sz w:val="24"/>
          <w:szCs w:val="24"/>
          <w:lang w:eastAsia="es-MX"/>
        </w:rPr>
        <w:t xml:space="preserve">se lleva una solicitud para incentivos fiscales en una vertiente que no se había podido </w:t>
      </w:r>
      <w:r w:rsidR="00734ABF" w:rsidRPr="00170AD3">
        <w:rPr>
          <w:rFonts w:ascii="Arial" w:eastAsia="Times New Roman" w:hAnsi="Arial" w:cs="Arial"/>
          <w:i/>
          <w:color w:val="000000"/>
          <w:sz w:val="24"/>
          <w:szCs w:val="24"/>
          <w:lang w:eastAsia="es-MX"/>
        </w:rPr>
        <w:t>echar a andar</w:t>
      </w:r>
      <w:r w:rsidR="00170AD3">
        <w:rPr>
          <w:rFonts w:ascii="Arial" w:eastAsia="Times New Roman" w:hAnsi="Arial" w:cs="Arial"/>
          <w:i/>
          <w:color w:val="000000"/>
          <w:sz w:val="24"/>
          <w:szCs w:val="24"/>
          <w:lang w:eastAsia="es-MX"/>
        </w:rPr>
        <w:t xml:space="preserve"> (sic)</w:t>
      </w:r>
      <w:r>
        <w:rPr>
          <w:rFonts w:ascii="Arial" w:eastAsia="Times New Roman" w:hAnsi="Arial" w:cs="Arial"/>
          <w:color w:val="000000"/>
          <w:sz w:val="24"/>
          <w:szCs w:val="24"/>
          <w:lang w:eastAsia="es-MX"/>
        </w:rPr>
        <w:t xml:space="preserve"> es por eso que nos p</w:t>
      </w:r>
      <w:r w:rsidR="00841B02">
        <w:rPr>
          <w:rFonts w:ascii="Arial" w:eastAsia="Times New Roman" w:hAnsi="Arial" w:cs="Arial"/>
          <w:color w:val="000000"/>
          <w:sz w:val="24"/>
          <w:szCs w:val="24"/>
          <w:lang w:eastAsia="es-MX"/>
        </w:rPr>
        <w:t>e</w:t>
      </w:r>
      <w:r>
        <w:rPr>
          <w:rFonts w:ascii="Arial" w:eastAsia="Times New Roman" w:hAnsi="Arial" w:cs="Arial"/>
          <w:color w:val="000000"/>
          <w:sz w:val="24"/>
          <w:szCs w:val="24"/>
          <w:lang w:eastAsia="es-MX"/>
        </w:rPr>
        <w:t xml:space="preserve">rmitimos hacer un resumen de lo que es una vertiente del </w:t>
      </w:r>
      <w:r w:rsidRPr="00734ABF">
        <w:rPr>
          <w:rFonts w:ascii="Arial" w:eastAsia="Times New Roman" w:hAnsi="Arial" w:cs="Arial"/>
          <w:color w:val="000000"/>
          <w:sz w:val="24"/>
          <w:szCs w:val="24"/>
          <w:lang w:eastAsia="es-MX"/>
        </w:rPr>
        <w:t>PREU</w:t>
      </w:r>
      <w:r w:rsidR="00841B02">
        <w:rPr>
          <w:rFonts w:ascii="Arial" w:eastAsia="Times New Roman" w:hAnsi="Arial" w:cs="Arial"/>
          <w:color w:val="000000"/>
          <w:sz w:val="24"/>
          <w:szCs w:val="24"/>
          <w:lang w:eastAsia="es-MX"/>
        </w:rPr>
        <w:t>, el PREU tiene dos ramas, la vertiente de vivienda media y ahora afortunadamente estamos empe</w:t>
      </w:r>
      <w:r w:rsidR="00F634BC">
        <w:rPr>
          <w:rFonts w:ascii="Arial" w:eastAsia="Times New Roman" w:hAnsi="Arial" w:cs="Arial"/>
          <w:color w:val="000000"/>
          <w:sz w:val="24"/>
          <w:szCs w:val="24"/>
          <w:lang w:eastAsia="es-MX"/>
        </w:rPr>
        <w:t>zando dos proyectos que tienen</w:t>
      </w:r>
      <w:r w:rsidR="00841B02">
        <w:rPr>
          <w:rFonts w:ascii="Arial" w:eastAsia="Times New Roman" w:hAnsi="Arial" w:cs="Arial"/>
          <w:color w:val="000000"/>
          <w:sz w:val="24"/>
          <w:szCs w:val="24"/>
          <w:lang w:eastAsia="es-MX"/>
        </w:rPr>
        <w:t xml:space="preserve"> connotación importante porque son proyectos que venían siendo de la Dirección y ahora son parte del Ayuntamiento, entonces van a producir</w:t>
      </w:r>
      <w:r w:rsidR="00F634BC">
        <w:rPr>
          <w:rFonts w:ascii="Arial" w:eastAsia="Times New Roman" w:hAnsi="Arial" w:cs="Arial"/>
          <w:color w:val="000000"/>
          <w:sz w:val="24"/>
          <w:szCs w:val="24"/>
          <w:lang w:eastAsia="es-MX"/>
        </w:rPr>
        <w:t xml:space="preserve"> vivienda social, por eso son muy importantes para la ciudad, la diferencia relevante es que este programa pone en compromiso a quien lo solicita de generar un porcentaje establecido de viviendas con precios que el programa establece como máximo</w:t>
      </w:r>
      <w:r w:rsidR="00734ABF">
        <w:rPr>
          <w:rFonts w:ascii="Arial" w:eastAsia="Times New Roman" w:hAnsi="Arial" w:cs="Arial"/>
          <w:color w:val="000000"/>
          <w:sz w:val="24"/>
          <w:szCs w:val="24"/>
          <w:lang w:eastAsia="es-MX"/>
        </w:rPr>
        <w:t>,</w:t>
      </w:r>
      <w:r w:rsidR="00F634BC">
        <w:rPr>
          <w:rFonts w:ascii="Arial" w:eastAsia="Times New Roman" w:hAnsi="Arial" w:cs="Arial"/>
          <w:color w:val="000000"/>
          <w:sz w:val="24"/>
          <w:szCs w:val="24"/>
          <w:lang w:eastAsia="es-MX"/>
        </w:rPr>
        <w:t xml:space="preserve"> que son precios que como sabemos están por debajo de los precios del m</w:t>
      </w:r>
      <w:r w:rsidR="00734ABF">
        <w:rPr>
          <w:rFonts w:ascii="Arial" w:eastAsia="Times New Roman" w:hAnsi="Arial" w:cs="Arial"/>
          <w:color w:val="000000"/>
          <w:sz w:val="24"/>
          <w:szCs w:val="24"/>
          <w:lang w:eastAsia="es-MX"/>
        </w:rPr>
        <w:t xml:space="preserve">ercado por la </w:t>
      </w:r>
      <w:r w:rsidR="00734ABF" w:rsidRPr="00F44458">
        <w:rPr>
          <w:rFonts w:ascii="Arial" w:eastAsia="Times New Roman" w:hAnsi="Arial" w:cs="Arial"/>
          <w:color w:val="000000"/>
          <w:sz w:val="24"/>
          <w:szCs w:val="24"/>
          <w:lang w:eastAsia="es-MX"/>
        </w:rPr>
        <w:t>dinámica</w:t>
      </w:r>
      <w:r w:rsidR="00F634BC">
        <w:rPr>
          <w:rFonts w:ascii="Arial" w:eastAsia="Times New Roman" w:hAnsi="Arial" w:cs="Arial"/>
          <w:color w:val="000000"/>
          <w:sz w:val="24"/>
          <w:szCs w:val="24"/>
          <w:lang w:eastAsia="es-MX"/>
        </w:rPr>
        <w:t xml:space="preserve"> inmobiliaria de la ciudad, entonces son precios máximos que ya están fijados que solamente se actualizan con el </w:t>
      </w:r>
      <w:r w:rsidR="00F634BC" w:rsidRPr="00A22940">
        <w:rPr>
          <w:rFonts w:ascii="Arial" w:eastAsia="Times New Roman" w:hAnsi="Arial" w:cs="Arial"/>
          <w:color w:val="000000"/>
          <w:sz w:val="24"/>
          <w:szCs w:val="24"/>
          <w:lang w:eastAsia="es-MX"/>
        </w:rPr>
        <w:t>UMA que</w:t>
      </w:r>
      <w:r w:rsidR="00F634BC">
        <w:rPr>
          <w:rFonts w:ascii="Arial" w:eastAsia="Times New Roman" w:hAnsi="Arial" w:cs="Arial"/>
          <w:color w:val="000000"/>
          <w:sz w:val="24"/>
          <w:szCs w:val="24"/>
          <w:lang w:eastAsia="es-MX"/>
        </w:rPr>
        <w:t xml:space="preserve"> se renueva cada año, entonces son precios fijados que no pueden pasar de ahí, pueden ser inferiores, ya están es</w:t>
      </w:r>
      <w:r w:rsidR="00833D17">
        <w:rPr>
          <w:rFonts w:ascii="Arial" w:eastAsia="Times New Roman" w:hAnsi="Arial" w:cs="Arial"/>
          <w:color w:val="000000"/>
          <w:sz w:val="24"/>
          <w:szCs w:val="24"/>
          <w:lang w:eastAsia="es-MX"/>
        </w:rPr>
        <w:t>tablecidos en el programa;</w:t>
      </w:r>
      <w:r w:rsidR="00F634BC">
        <w:rPr>
          <w:rFonts w:ascii="Arial" w:eastAsia="Times New Roman" w:hAnsi="Arial" w:cs="Arial"/>
          <w:color w:val="000000"/>
          <w:sz w:val="24"/>
          <w:szCs w:val="24"/>
          <w:lang w:eastAsia="es-MX"/>
        </w:rPr>
        <w:t xml:space="preserve"> el programa en lo genérico lo pueden utilizar cualquier entidad privada o pública y el mínimo que requiere es un 20% de esas unidades de cada proyecto en particular, tendrá que reservarse y acatar esos precios </w:t>
      </w:r>
      <w:r w:rsidR="001467A8">
        <w:rPr>
          <w:rFonts w:ascii="Arial" w:eastAsia="Times New Roman" w:hAnsi="Arial" w:cs="Arial"/>
          <w:color w:val="000000"/>
          <w:sz w:val="24"/>
          <w:szCs w:val="24"/>
          <w:lang w:eastAsia="es-MX"/>
        </w:rPr>
        <w:t xml:space="preserve">que se fijan, la Dirección tiene obligación de supervisar la asignación de esa vivienda protegida, no los puede comprar cualquiera, alguien que no las necesita o si tiene una situación socioeconómica que no la prevé el programa, entonces ahí hay un trabajo de seguimiento y de validación que le toca a la Dirección, entonces tiene esas complejidades y en contraprestación el programa es más generoso en el tema de incentivos fiscales y también hay incentivos normativos para la elaboración de los proyectos. </w:t>
      </w:r>
    </w:p>
    <w:p w14:paraId="6E3E22F8" w14:textId="77777777" w:rsidR="001467A8" w:rsidRDefault="001467A8" w:rsidP="00025655">
      <w:pPr>
        <w:spacing w:after="0" w:line="240" w:lineRule="auto"/>
        <w:jc w:val="both"/>
        <w:rPr>
          <w:rFonts w:ascii="Arial" w:eastAsia="Times New Roman" w:hAnsi="Arial" w:cs="Arial"/>
          <w:color w:val="000000"/>
          <w:sz w:val="24"/>
          <w:szCs w:val="24"/>
          <w:lang w:eastAsia="es-MX"/>
        </w:rPr>
      </w:pPr>
    </w:p>
    <w:p w14:paraId="60D07FCC" w14:textId="0BE3D285" w:rsidR="001467A8" w:rsidRDefault="001467A8"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Hablando de las viviendas protegidas que así es el enunciado</w:t>
      </w:r>
      <w:r w:rsidR="009D3713">
        <w:rPr>
          <w:rFonts w:ascii="Arial" w:eastAsia="Times New Roman" w:hAnsi="Arial" w:cs="Arial"/>
          <w:color w:val="000000"/>
          <w:sz w:val="24"/>
          <w:szCs w:val="24"/>
          <w:lang w:eastAsia="es-MX"/>
        </w:rPr>
        <w:t xml:space="preserve"> que usa el programa, las clasifica en tres y esos son los valores que este año aplicaría, el siguiente año normalmente el UMA se va a ajustar a la inflación, va a subir un poco, lo que se decrete, pero hoy en día estos proyectos no podrían superar esos precios; en este ejemplo ya se habla del restante de esas viviendas protegidas, si van a tener incentivos no pueden pasar de un precio de </w:t>
      </w:r>
      <w:r w:rsidR="00B5649E">
        <w:rPr>
          <w:rFonts w:ascii="Arial" w:eastAsia="Times New Roman" w:hAnsi="Arial" w:cs="Arial"/>
          <w:color w:val="000000"/>
          <w:sz w:val="24"/>
          <w:szCs w:val="24"/>
          <w:lang w:eastAsia="es-MX"/>
        </w:rPr>
        <w:t>750</w:t>
      </w:r>
      <w:r w:rsidR="009D3713">
        <w:rPr>
          <w:rFonts w:ascii="Arial" w:eastAsia="Times New Roman" w:hAnsi="Arial" w:cs="Arial"/>
          <w:color w:val="000000"/>
          <w:sz w:val="24"/>
          <w:szCs w:val="24"/>
          <w:lang w:eastAsia="es-MX"/>
        </w:rPr>
        <w:t xml:space="preserve"> UMAS</w:t>
      </w:r>
      <w:r w:rsidR="001D4A49">
        <w:rPr>
          <w:rFonts w:ascii="Arial" w:eastAsia="Times New Roman" w:hAnsi="Arial" w:cs="Arial"/>
          <w:color w:val="000000"/>
          <w:sz w:val="24"/>
          <w:szCs w:val="24"/>
          <w:lang w:eastAsia="es-MX"/>
        </w:rPr>
        <w:t>, estas son las que el programa las llama viviendas comprometidas, este programa se aprobó en noviembre del 2020 y sigue vigente.</w:t>
      </w:r>
    </w:p>
    <w:p w14:paraId="09681778" w14:textId="77777777" w:rsidR="001D4A49" w:rsidRDefault="001D4A49" w:rsidP="00025655">
      <w:pPr>
        <w:spacing w:after="0" w:line="240" w:lineRule="auto"/>
        <w:jc w:val="both"/>
        <w:rPr>
          <w:rFonts w:ascii="Arial" w:eastAsia="Times New Roman" w:hAnsi="Arial" w:cs="Arial"/>
          <w:color w:val="000000"/>
          <w:sz w:val="24"/>
          <w:szCs w:val="24"/>
          <w:lang w:eastAsia="es-MX"/>
        </w:rPr>
      </w:pPr>
    </w:p>
    <w:p w14:paraId="11A20E90" w14:textId="402E9A67" w:rsidR="00DB75AE" w:rsidRDefault="001D4A49"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Los metros cuadrados que reporta cada proyecto se segregan y se les aplican los derechos que están en aprobación, el 100% de descuento y ya segregada los metros cuadrados de las viviendas </w:t>
      </w:r>
      <w:r w:rsidR="00212A7D">
        <w:rPr>
          <w:rFonts w:ascii="Arial" w:eastAsia="Times New Roman" w:hAnsi="Arial" w:cs="Arial"/>
          <w:color w:val="000000"/>
          <w:sz w:val="24"/>
          <w:szCs w:val="24"/>
          <w:lang w:eastAsia="es-MX"/>
        </w:rPr>
        <w:t>comprometidas</w:t>
      </w:r>
      <w:r>
        <w:rPr>
          <w:rFonts w:ascii="Arial" w:eastAsia="Times New Roman" w:hAnsi="Arial" w:cs="Arial"/>
          <w:color w:val="000000"/>
          <w:sz w:val="24"/>
          <w:szCs w:val="24"/>
          <w:lang w:eastAsia="es-MX"/>
        </w:rPr>
        <w:t xml:space="preserve">, se les aplica hasta un 70% porque el programa </w:t>
      </w:r>
      <w:r w:rsidR="00EC0451">
        <w:rPr>
          <w:rFonts w:ascii="Arial" w:eastAsia="Times New Roman" w:hAnsi="Arial" w:cs="Arial"/>
          <w:color w:val="000000"/>
          <w:sz w:val="24"/>
          <w:szCs w:val="24"/>
          <w:lang w:eastAsia="es-MX"/>
        </w:rPr>
        <w:t>está</w:t>
      </w:r>
      <w:r>
        <w:rPr>
          <w:rFonts w:ascii="Arial" w:eastAsia="Times New Roman" w:hAnsi="Arial" w:cs="Arial"/>
          <w:color w:val="000000"/>
          <w:sz w:val="24"/>
          <w:szCs w:val="24"/>
          <w:lang w:eastAsia="es-MX"/>
        </w:rPr>
        <w:t xml:space="preserve"> redactado de forma de que esas viviendas comprometidas</w:t>
      </w:r>
      <w:r w:rsidR="00EC0451">
        <w:rPr>
          <w:rFonts w:ascii="Arial" w:eastAsia="Times New Roman" w:hAnsi="Arial" w:cs="Arial"/>
          <w:color w:val="000000"/>
          <w:sz w:val="24"/>
          <w:szCs w:val="24"/>
          <w:lang w:eastAsia="es-MX"/>
        </w:rPr>
        <w:t xml:space="preserve"> se les hace una evaluación parecida a las que se hacen en vivienda media.</w:t>
      </w:r>
    </w:p>
    <w:p w14:paraId="296E2632" w14:textId="77777777" w:rsidR="00EC0451" w:rsidRDefault="00EC0451" w:rsidP="00025655">
      <w:pPr>
        <w:spacing w:after="0" w:line="240" w:lineRule="auto"/>
        <w:jc w:val="both"/>
        <w:rPr>
          <w:rFonts w:ascii="Arial" w:eastAsia="Times New Roman" w:hAnsi="Arial" w:cs="Arial"/>
          <w:color w:val="000000"/>
          <w:sz w:val="24"/>
          <w:szCs w:val="24"/>
          <w:lang w:eastAsia="es-MX"/>
        </w:rPr>
      </w:pPr>
    </w:p>
    <w:p w14:paraId="6DA16442"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639029B7"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2C9D477E"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28CC89D6"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49D0A125"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63C2F071"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488EFD63"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309B8CBE"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5A731D54"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0D390439"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5F63B6FA"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0F6F7E79"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2642119F" w14:textId="245BB669" w:rsidR="00EC0451" w:rsidRDefault="00B5649E"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Los proyectos que son del Ayuntamiento, que se lanzaron 3 licita</w:t>
      </w:r>
      <w:r w:rsidR="00B73B76">
        <w:rPr>
          <w:rFonts w:ascii="Arial" w:eastAsia="Times New Roman" w:hAnsi="Arial" w:cs="Arial"/>
          <w:color w:val="000000"/>
          <w:sz w:val="24"/>
          <w:szCs w:val="24"/>
          <w:lang w:eastAsia="es-MX"/>
        </w:rPr>
        <w:t xml:space="preserve">ciones en el año 2021; Abasolo 81 y Abasolo </w:t>
      </w:r>
      <w:r>
        <w:rPr>
          <w:rFonts w:ascii="Arial" w:eastAsia="Times New Roman" w:hAnsi="Arial" w:cs="Arial"/>
          <w:color w:val="000000"/>
          <w:sz w:val="24"/>
          <w:szCs w:val="24"/>
          <w:lang w:eastAsia="es-MX"/>
        </w:rPr>
        <w:t xml:space="preserve">227 corresponden a una licitación, que son del mismo desarrollador. </w:t>
      </w:r>
    </w:p>
    <w:p w14:paraId="20974632"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5064CB5A" w14:textId="58A2393E" w:rsidR="00B5649E" w:rsidRDefault="00B5649E"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El Presidente del Consejo, agradece </w:t>
      </w:r>
      <w:r w:rsidRPr="00B5649E">
        <w:rPr>
          <w:rFonts w:ascii="Arial" w:eastAsia="Times New Roman" w:hAnsi="Arial" w:cs="Arial"/>
          <w:color w:val="000000"/>
          <w:sz w:val="24"/>
          <w:szCs w:val="24"/>
          <w:lang w:eastAsia="es-MX"/>
        </w:rPr>
        <w:t>la explicación</w:t>
      </w:r>
      <w:r>
        <w:rPr>
          <w:rFonts w:ascii="Arial" w:eastAsia="Times New Roman" w:hAnsi="Arial" w:cs="Arial"/>
          <w:color w:val="000000"/>
          <w:sz w:val="24"/>
          <w:szCs w:val="24"/>
          <w:lang w:eastAsia="es-MX"/>
        </w:rPr>
        <w:t xml:space="preserve"> d</w:t>
      </w:r>
      <w:r w:rsidRPr="00B5649E">
        <w:rPr>
          <w:rFonts w:ascii="Arial" w:eastAsia="Times New Roman" w:hAnsi="Arial" w:cs="Arial"/>
          <w:color w:val="000000"/>
          <w:sz w:val="24"/>
          <w:szCs w:val="24"/>
          <w:lang w:eastAsia="es-MX"/>
        </w:rPr>
        <w:t>el Arquitecto Bernardo Hernández Gutiérrez r</w:t>
      </w:r>
      <w:r w:rsidR="000943C4">
        <w:rPr>
          <w:rFonts w:ascii="Arial" w:eastAsia="Times New Roman" w:hAnsi="Arial" w:cs="Arial"/>
          <w:color w:val="000000"/>
          <w:sz w:val="24"/>
          <w:szCs w:val="24"/>
          <w:lang w:eastAsia="es-MX"/>
        </w:rPr>
        <w:t>epresentante de la Dirección de</w:t>
      </w:r>
      <w:r w:rsidR="000943C4" w:rsidRPr="000943C4">
        <w:rPr>
          <w:rFonts w:ascii="Arial" w:eastAsia="Times New Roman" w:hAnsi="Arial" w:cs="Arial"/>
          <w:color w:val="000000"/>
          <w:sz w:val="24"/>
          <w:szCs w:val="24"/>
          <w:lang w:eastAsia="es-MX"/>
        </w:rPr>
        <w:t xml:space="preserve"> Promoción a la Vivienda Municipal</w:t>
      </w:r>
      <w:r>
        <w:rPr>
          <w:rFonts w:ascii="Arial" w:eastAsia="Times New Roman" w:hAnsi="Arial" w:cs="Arial"/>
          <w:color w:val="000000"/>
          <w:sz w:val="24"/>
          <w:szCs w:val="24"/>
          <w:lang w:eastAsia="es-MX"/>
        </w:rPr>
        <w:t>,</w:t>
      </w:r>
      <w:r w:rsidRPr="00B5649E">
        <w:rPr>
          <w:rFonts w:ascii="Arial" w:eastAsia="Times New Roman" w:hAnsi="Arial" w:cs="Arial"/>
          <w:color w:val="000000"/>
          <w:sz w:val="24"/>
          <w:szCs w:val="24"/>
          <w:lang w:eastAsia="es-MX"/>
        </w:rPr>
        <w:t xml:space="preserve"> en tal virtud, se consulta a los presentes si desean hacer uso de la voz para realizar alg</w:t>
      </w:r>
      <w:r>
        <w:rPr>
          <w:rFonts w:ascii="Arial" w:eastAsia="Times New Roman" w:hAnsi="Arial" w:cs="Arial"/>
          <w:color w:val="000000"/>
          <w:sz w:val="24"/>
          <w:szCs w:val="24"/>
          <w:lang w:eastAsia="es-MX"/>
        </w:rPr>
        <w:t>una aportación a la explicación.</w:t>
      </w:r>
    </w:p>
    <w:p w14:paraId="5A761A92" w14:textId="77777777" w:rsidR="00B5649E" w:rsidRDefault="00B5649E" w:rsidP="00025655">
      <w:pPr>
        <w:spacing w:after="0" w:line="240" w:lineRule="auto"/>
        <w:jc w:val="both"/>
        <w:rPr>
          <w:rFonts w:ascii="Arial" w:eastAsia="Times New Roman" w:hAnsi="Arial" w:cs="Arial"/>
          <w:color w:val="000000"/>
          <w:sz w:val="24"/>
          <w:szCs w:val="24"/>
          <w:lang w:eastAsia="es-MX"/>
        </w:rPr>
      </w:pPr>
    </w:p>
    <w:p w14:paraId="4677460A" w14:textId="7B9A2C93" w:rsidR="00B5649E" w:rsidRDefault="00B5649E" w:rsidP="00025655">
      <w:pPr>
        <w:spacing w:after="0" w:line="240" w:lineRule="auto"/>
        <w:jc w:val="both"/>
        <w:rPr>
          <w:rFonts w:ascii="Arial" w:eastAsia="Times New Roman" w:hAnsi="Arial" w:cs="Arial"/>
          <w:color w:val="000000"/>
          <w:sz w:val="24"/>
          <w:szCs w:val="24"/>
          <w:lang w:eastAsia="es-MX"/>
        </w:rPr>
      </w:pPr>
      <w:r w:rsidRPr="00B5649E">
        <w:rPr>
          <w:rFonts w:ascii="Arial" w:eastAsia="Times New Roman" w:hAnsi="Arial" w:cs="Arial"/>
          <w:color w:val="000000"/>
          <w:sz w:val="24"/>
          <w:szCs w:val="24"/>
          <w:lang w:eastAsia="es-MX"/>
        </w:rPr>
        <w:t xml:space="preserve">Con conocimiento en las solicitudes de incentivos a la Vivienda Económica Intraurbana, le pido al Secretario Técnico, abunde en el segundo proyecto del Tercer Orden del día. </w:t>
      </w:r>
    </w:p>
    <w:p w14:paraId="2113300A" w14:textId="77777777" w:rsidR="00495A04" w:rsidRDefault="00495A04" w:rsidP="00025655">
      <w:pPr>
        <w:spacing w:after="0" w:line="240" w:lineRule="auto"/>
        <w:jc w:val="both"/>
        <w:rPr>
          <w:rFonts w:ascii="Arial" w:eastAsia="Times New Roman" w:hAnsi="Arial" w:cs="Arial"/>
          <w:color w:val="000000"/>
          <w:sz w:val="24"/>
          <w:szCs w:val="24"/>
          <w:lang w:eastAsia="es-MX"/>
        </w:rPr>
      </w:pPr>
    </w:p>
    <w:p w14:paraId="43529B71" w14:textId="587BAF8A" w:rsidR="00142153" w:rsidRPr="00142153" w:rsidRDefault="00495A04" w:rsidP="00142153">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uso de la voz, el Secretario Técnico del Consejo, </w:t>
      </w:r>
      <w:r w:rsidR="00B73B76">
        <w:rPr>
          <w:rFonts w:ascii="Arial" w:eastAsia="Times New Roman" w:hAnsi="Arial" w:cs="Arial"/>
          <w:color w:val="000000"/>
          <w:sz w:val="24"/>
          <w:szCs w:val="24"/>
          <w:lang w:eastAsia="es-MX"/>
        </w:rPr>
        <w:t xml:space="preserve">menciona, </w:t>
      </w:r>
      <w:r>
        <w:rPr>
          <w:rFonts w:ascii="Arial" w:eastAsia="Times New Roman" w:hAnsi="Arial" w:cs="Arial"/>
          <w:color w:val="000000"/>
          <w:sz w:val="24"/>
          <w:szCs w:val="24"/>
          <w:lang w:eastAsia="es-MX"/>
        </w:rPr>
        <w:t>e</w:t>
      </w:r>
      <w:r w:rsidRPr="00495A04">
        <w:rPr>
          <w:rFonts w:ascii="Arial" w:eastAsia="Times New Roman" w:hAnsi="Arial" w:cs="Arial"/>
          <w:color w:val="000000"/>
          <w:sz w:val="24"/>
          <w:szCs w:val="24"/>
          <w:lang w:eastAsia="es-MX"/>
        </w:rPr>
        <w:t>l segundo proyecto del tercer punto del orden del día se denomina ABASOLO 81 y lo solicita la empresa: “CONSTRUCTORA Y URBANIZADORA SANSER S.A. de C.V.”</w:t>
      </w:r>
      <w:r w:rsidR="00C94242">
        <w:rPr>
          <w:rFonts w:ascii="Arial" w:eastAsia="Times New Roman" w:hAnsi="Arial" w:cs="Arial"/>
          <w:color w:val="000000"/>
          <w:sz w:val="24"/>
          <w:szCs w:val="24"/>
          <w:lang w:eastAsia="es-MX"/>
        </w:rPr>
        <w:t xml:space="preserve">, como antecedente </w:t>
      </w:r>
      <w:r w:rsidR="00142153">
        <w:rPr>
          <w:rFonts w:ascii="Arial" w:eastAsia="Times New Roman" w:hAnsi="Arial" w:cs="Arial"/>
          <w:color w:val="000000"/>
          <w:sz w:val="24"/>
          <w:szCs w:val="24"/>
          <w:lang w:eastAsia="es-MX"/>
        </w:rPr>
        <w:t>e</w:t>
      </w:r>
      <w:r w:rsidR="00142153" w:rsidRPr="00142153">
        <w:rPr>
          <w:rFonts w:ascii="Arial" w:eastAsia="Times New Roman" w:hAnsi="Arial" w:cs="Arial"/>
          <w:color w:val="000000"/>
          <w:sz w:val="24"/>
          <w:szCs w:val="24"/>
          <w:lang w:eastAsia="es-MX"/>
        </w:rPr>
        <w:t>l predio se localiza en los bordes del Barrio de San Juan de Dios y del Barrio de Analco en el Centro Histórico. Se trata de un desarrollo habitacional originado bajo licitación pública IMUVI/MUN/CONV/001/2021 en un esquema de concertación entre el Ayuntamiento de Guadalajara y una empresa privada del giro inm</w:t>
      </w:r>
      <w:r w:rsidR="00142153">
        <w:rPr>
          <w:rFonts w:ascii="Arial" w:eastAsia="Times New Roman" w:hAnsi="Arial" w:cs="Arial"/>
          <w:color w:val="000000"/>
          <w:sz w:val="24"/>
          <w:szCs w:val="24"/>
          <w:lang w:eastAsia="es-MX"/>
        </w:rPr>
        <w:t>obiliario y de la construcción.</w:t>
      </w:r>
      <w:r w:rsidR="00142153" w:rsidRPr="00142153">
        <w:rPr>
          <w:rFonts w:ascii="Arial" w:eastAsia="Times New Roman" w:hAnsi="Arial" w:cs="Arial"/>
          <w:color w:val="000000"/>
          <w:sz w:val="24"/>
          <w:szCs w:val="24"/>
          <w:lang w:eastAsia="es-MX"/>
        </w:rPr>
        <w:t xml:space="preserve"> El proyecto se adhirió al Programa de Redensificación y Repoblamiento en su vertiente de “Vivienda Económica Intraurbana” (PREU-VEI). Esto implica que se producirá un porcentaje obligado de vivienda social que se destinará a hogares que cumplan con un perfil socioeconómico establecido por el programa antes mencionado.    </w:t>
      </w:r>
    </w:p>
    <w:p w14:paraId="53221963" w14:textId="77777777" w:rsidR="00142153" w:rsidRPr="00142153" w:rsidRDefault="00142153" w:rsidP="00142153">
      <w:pPr>
        <w:spacing w:after="0" w:line="240" w:lineRule="auto"/>
        <w:jc w:val="both"/>
        <w:rPr>
          <w:rFonts w:ascii="Arial" w:eastAsia="Times New Roman" w:hAnsi="Arial" w:cs="Arial"/>
          <w:color w:val="000000"/>
          <w:sz w:val="24"/>
          <w:szCs w:val="24"/>
          <w:lang w:eastAsia="es-MX"/>
        </w:rPr>
      </w:pPr>
    </w:p>
    <w:p w14:paraId="5E34D4E9" w14:textId="04935CDE" w:rsidR="00142153" w:rsidRDefault="00142153" w:rsidP="00142153">
      <w:pPr>
        <w:spacing w:after="0" w:line="240" w:lineRule="auto"/>
        <w:jc w:val="both"/>
        <w:rPr>
          <w:rFonts w:ascii="Arial" w:eastAsia="Times New Roman" w:hAnsi="Arial" w:cs="Arial"/>
          <w:color w:val="000000"/>
          <w:sz w:val="24"/>
          <w:szCs w:val="24"/>
          <w:lang w:eastAsia="es-MX"/>
        </w:rPr>
      </w:pPr>
      <w:r w:rsidRPr="00142153">
        <w:rPr>
          <w:rFonts w:ascii="Arial" w:eastAsia="Times New Roman" w:hAnsi="Arial" w:cs="Arial"/>
          <w:color w:val="000000"/>
          <w:sz w:val="24"/>
          <w:szCs w:val="24"/>
          <w:lang w:eastAsia="es-MX"/>
        </w:rPr>
        <w:t xml:space="preserve">Es un complejo en edificio vertical </w:t>
      </w:r>
      <w:r>
        <w:rPr>
          <w:rFonts w:ascii="Arial" w:eastAsia="Times New Roman" w:hAnsi="Arial" w:cs="Arial"/>
          <w:color w:val="000000"/>
          <w:sz w:val="24"/>
          <w:szCs w:val="24"/>
          <w:lang w:eastAsia="es-MX"/>
        </w:rPr>
        <w:t>habitacional que se desarrolla</w:t>
      </w:r>
      <w:r w:rsidRPr="00142153">
        <w:rPr>
          <w:rFonts w:ascii="Arial" w:eastAsia="Times New Roman" w:hAnsi="Arial" w:cs="Arial"/>
          <w:color w:val="000000"/>
          <w:sz w:val="24"/>
          <w:szCs w:val="24"/>
          <w:lang w:eastAsia="es-MX"/>
        </w:rPr>
        <w:t xml:space="preserve"> en un terreno de 987.0</w:t>
      </w:r>
      <w:r w:rsidR="00B73B76">
        <w:rPr>
          <w:rFonts w:ascii="Arial" w:eastAsia="Times New Roman" w:hAnsi="Arial" w:cs="Arial"/>
          <w:color w:val="000000"/>
          <w:sz w:val="24"/>
          <w:szCs w:val="24"/>
          <w:lang w:eastAsia="es-MX"/>
        </w:rPr>
        <w:t xml:space="preserve"> metros cuadrados</w:t>
      </w:r>
      <w:r w:rsidRPr="00142153">
        <w:rPr>
          <w:rFonts w:ascii="Arial" w:eastAsia="Times New Roman" w:hAnsi="Arial" w:cs="Arial"/>
          <w:color w:val="000000"/>
          <w:sz w:val="24"/>
          <w:szCs w:val="24"/>
          <w:lang w:eastAsia="es-MX"/>
        </w:rPr>
        <w:t>, este proyecto no cuenta con cajones de estacionamiento, con</w:t>
      </w:r>
      <w:r w:rsidR="00B73B76">
        <w:rPr>
          <w:rFonts w:ascii="Arial" w:eastAsia="Times New Roman" w:hAnsi="Arial" w:cs="Arial"/>
          <w:color w:val="000000"/>
          <w:sz w:val="24"/>
          <w:szCs w:val="24"/>
          <w:lang w:eastAsia="es-MX"/>
        </w:rPr>
        <w:t>stará de 5 niveles, con 3,082.7 metros cuadrados</w:t>
      </w:r>
      <w:r w:rsidRPr="00142153">
        <w:rPr>
          <w:rFonts w:ascii="Arial" w:eastAsia="Times New Roman" w:hAnsi="Arial" w:cs="Arial"/>
          <w:color w:val="000000"/>
          <w:sz w:val="24"/>
          <w:szCs w:val="24"/>
          <w:lang w:eastAsia="es-MX"/>
        </w:rPr>
        <w:t xml:space="preserve"> totales de construcción, se es</w:t>
      </w:r>
      <w:r w:rsidR="00B73B76">
        <w:rPr>
          <w:rFonts w:ascii="Arial" w:eastAsia="Times New Roman" w:hAnsi="Arial" w:cs="Arial"/>
          <w:color w:val="000000"/>
          <w:sz w:val="24"/>
          <w:szCs w:val="24"/>
          <w:lang w:eastAsia="es-MX"/>
        </w:rPr>
        <w:t>tima una inversión directa de $</w:t>
      </w:r>
      <w:r w:rsidRPr="00142153">
        <w:rPr>
          <w:rFonts w:ascii="Arial" w:eastAsia="Times New Roman" w:hAnsi="Arial" w:cs="Arial"/>
          <w:color w:val="000000"/>
          <w:sz w:val="24"/>
          <w:szCs w:val="24"/>
          <w:lang w:eastAsia="es-MX"/>
        </w:rPr>
        <w:t>55,872,881.00 el cual generará un total de 38 empleos indirectos durante su construcción y 3 empleos directos permanentes una vez terminado el proyecto.</w:t>
      </w:r>
    </w:p>
    <w:p w14:paraId="4C2A1EC5" w14:textId="77777777" w:rsidR="00142153" w:rsidRPr="00142153" w:rsidRDefault="00142153" w:rsidP="00142153">
      <w:pPr>
        <w:spacing w:after="0" w:line="240" w:lineRule="auto"/>
        <w:jc w:val="both"/>
        <w:rPr>
          <w:rFonts w:ascii="Arial" w:eastAsia="Times New Roman" w:hAnsi="Arial" w:cs="Arial"/>
          <w:color w:val="000000"/>
          <w:sz w:val="24"/>
          <w:szCs w:val="24"/>
          <w:lang w:eastAsia="es-MX"/>
        </w:rPr>
      </w:pPr>
    </w:p>
    <w:p w14:paraId="2BD8E8B4" w14:textId="6D323A24" w:rsidR="00142153" w:rsidRDefault="00142153" w:rsidP="00142153">
      <w:pPr>
        <w:spacing w:after="0" w:line="240" w:lineRule="auto"/>
        <w:jc w:val="both"/>
        <w:rPr>
          <w:rFonts w:ascii="Arial" w:eastAsia="Times New Roman" w:hAnsi="Arial" w:cs="Arial"/>
          <w:color w:val="000000"/>
          <w:sz w:val="24"/>
          <w:szCs w:val="24"/>
          <w:lang w:eastAsia="es-MX"/>
        </w:rPr>
      </w:pPr>
      <w:r w:rsidRPr="00142153">
        <w:rPr>
          <w:rFonts w:ascii="Arial" w:eastAsia="Times New Roman" w:hAnsi="Arial" w:cs="Arial"/>
          <w:color w:val="000000"/>
          <w:sz w:val="24"/>
          <w:szCs w:val="24"/>
          <w:lang w:eastAsia="es-MX"/>
        </w:rPr>
        <w:t xml:space="preserve">Cuenta con 50 unidades de vivienda en total, de las cuales 21 son “Viviendas Protegidas”, con un precio promedio de $778,000.00 y 29 son “Viviendas Comprometidas”, con un precio promedio de $1,560,000.00 el proyecto consta de 3 tipologías de vivienda que van desde los 37 hasta 65 </w:t>
      </w:r>
      <w:r w:rsidR="00B73B76">
        <w:rPr>
          <w:rFonts w:ascii="Arial" w:eastAsia="Times New Roman" w:hAnsi="Arial" w:cs="Arial"/>
          <w:color w:val="000000"/>
          <w:sz w:val="24"/>
          <w:szCs w:val="24"/>
          <w:lang w:eastAsia="es-MX"/>
        </w:rPr>
        <w:t>metros cuadrados</w:t>
      </w:r>
      <w:r w:rsidRPr="00142153">
        <w:rPr>
          <w:rFonts w:ascii="Arial" w:eastAsia="Times New Roman" w:hAnsi="Arial" w:cs="Arial"/>
          <w:color w:val="000000"/>
          <w:sz w:val="24"/>
          <w:szCs w:val="24"/>
          <w:lang w:eastAsia="es-MX"/>
        </w:rPr>
        <w:t xml:space="preserve"> de área privativa. </w:t>
      </w:r>
    </w:p>
    <w:p w14:paraId="2282A860" w14:textId="77777777" w:rsidR="00B73B76" w:rsidRPr="00142153" w:rsidRDefault="00B73B76" w:rsidP="00142153">
      <w:pPr>
        <w:spacing w:after="0" w:line="240" w:lineRule="auto"/>
        <w:jc w:val="both"/>
        <w:rPr>
          <w:rFonts w:ascii="Arial" w:eastAsia="Times New Roman" w:hAnsi="Arial" w:cs="Arial"/>
          <w:color w:val="000000"/>
          <w:sz w:val="24"/>
          <w:szCs w:val="24"/>
          <w:lang w:eastAsia="es-MX"/>
        </w:rPr>
      </w:pPr>
    </w:p>
    <w:p w14:paraId="7826B71C" w14:textId="3B64171C" w:rsidR="00495A04" w:rsidRDefault="00142153" w:rsidP="00142153">
      <w:pPr>
        <w:spacing w:after="0" w:line="240" w:lineRule="auto"/>
        <w:jc w:val="both"/>
        <w:rPr>
          <w:rFonts w:ascii="Arial" w:eastAsia="Times New Roman" w:hAnsi="Arial" w:cs="Arial"/>
          <w:color w:val="000000"/>
          <w:sz w:val="24"/>
          <w:szCs w:val="24"/>
          <w:lang w:eastAsia="es-MX"/>
        </w:rPr>
      </w:pPr>
      <w:r w:rsidRPr="00142153">
        <w:rPr>
          <w:rFonts w:ascii="Arial" w:eastAsia="Times New Roman" w:hAnsi="Arial" w:cs="Arial"/>
          <w:color w:val="000000"/>
          <w:sz w:val="24"/>
          <w:szCs w:val="24"/>
          <w:lang w:eastAsia="es-MX"/>
        </w:rPr>
        <w:t>Con domicilio exacto en la calle Abasolo número 81, Barrio de San Juan de Dios, en el Municipio de Guadalajara.</w:t>
      </w:r>
    </w:p>
    <w:p w14:paraId="08C2A29B" w14:textId="77777777" w:rsidR="001D4A49" w:rsidRDefault="001D4A49" w:rsidP="00025655">
      <w:pPr>
        <w:spacing w:after="0" w:line="240" w:lineRule="auto"/>
        <w:jc w:val="both"/>
        <w:rPr>
          <w:rFonts w:ascii="Arial" w:eastAsia="Times New Roman" w:hAnsi="Arial" w:cs="Arial"/>
          <w:color w:val="000000"/>
          <w:sz w:val="24"/>
          <w:szCs w:val="24"/>
          <w:lang w:eastAsia="es-MX"/>
        </w:rPr>
      </w:pPr>
    </w:p>
    <w:p w14:paraId="61C49BE2" w14:textId="77777777" w:rsidR="00142153" w:rsidRPr="00142153" w:rsidRDefault="00142153" w:rsidP="00142153">
      <w:pPr>
        <w:spacing w:after="0" w:line="240" w:lineRule="auto"/>
        <w:jc w:val="both"/>
        <w:rPr>
          <w:rFonts w:ascii="Arial" w:eastAsia="Times New Roman" w:hAnsi="Arial" w:cs="Arial"/>
          <w:color w:val="000000"/>
          <w:sz w:val="24"/>
          <w:szCs w:val="24"/>
          <w:lang w:eastAsia="es-MX"/>
        </w:rPr>
      </w:pPr>
      <w:r w:rsidRPr="00142153">
        <w:rPr>
          <w:rFonts w:ascii="Arial" w:eastAsia="Times New Roman" w:hAnsi="Arial" w:cs="Arial"/>
          <w:color w:val="000000"/>
          <w:sz w:val="24"/>
          <w:szCs w:val="24"/>
          <w:lang w:eastAsia="es-MX"/>
        </w:rPr>
        <w:t xml:space="preserve">La lámina 27 es el sembrado del edificio donde podemos observar la fachada y </w:t>
      </w:r>
      <w:r w:rsidRPr="00170AD3">
        <w:rPr>
          <w:rFonts w:ascii="Arial" w:eastAsia="Times New Roman" w:hAnsi="Arial" w:cs="Arial"/>
          <w:i/>
          <w:color w:val="000000"/>
          <w:sz w:val="24"/>
          <w:szCs w:val="24"/>
          <w:lang w:eastAsia="es-MX"/>
        </w:rPr>
        <w:t>renders</w:t>
      </w:r>
      <w:r w:rsidRPr="00142153">
        <w:rPr>
          <w:rFonts w:ascii="Arial" w:eastAsia="Times New Roman" w:hAnsi="Arial" w:cs="Arial"/>
          <w:color w:val="000000"/>
          <w:sz w:val="24"/>
          <w:szCs w:val="24"/>
          <w:lang w:eastAsia="es-MX"/>
        </w:rPr>
        <w:t xml:space="preserve"> del proyecto.</w:t>
      </w:r>
    </w:p>
    <w:p w14:paraId="5F0FDC6C" w14:textId="77777777" w:rsidR="00142153" w:rsidRDefault="00142153" w:rsidP="00142153">
      <w:pPr>
        <w:spacing w:after="0" w:line="240" w:lineRule="auto"/>
        <w:jc w:val="both"/>
        <w:rPr>
          <w:rFonts w:ascii="Arial" w:eastAsia="Times New Roman" w:hAnsi="Arial" w:cs="Arial"/>
          <w:color w:val="000000"/>
          <w:sz w:val="24"/>
          <w:szCs w:val="24"/>
          <w:lang w:eastAsia="es-MX"/>
        </w:rPr>
      </w:pPr>
    </w:p>
    <w:p w14:paraId="6EFCA9D1" w14:textId="77777777" w:rsidR="00325152" w:rsidRDefault="00325152" w:rsidP="00142153">
      <w:pPr>
        <w:spacing w:after="0" w:line="240" w:lineRule="auto"/>
        <w:jc w:val="both"/>
        <w:rPr>
          <w:rFonts w:ascii="Arial" w:eastAsia="Times New Roman" w:hAnsi="Arial" w:cs="Arial"/>
          <w:color w:val="000000"/>
          <w:sz w:val="24"/>
          <w:szCs w:val="24"/>
          <w:lang w:eastAsia="es-MX"/>
        </w:rPr>
      </w:pPr>
    </w:p>
    <w:p w14:paraId="6E0BAF09" w14:textId="77777777" w:rsidR="00325152" w:rsidRDefault="00325152" w:rsidP="00142153">
      <w:pPr>
        <w:spacing w:after="0" w:line="240" w:lineRule="auto"/>
        <w:jc w:val="both"/>
        <w:rPr>
          <w:rFonts w:ascii="Arial" w:eastAsia="Times New Roman" w:hAnsi="Arial" w:cs="Arial"/>
          <w:color w:val="000000"/>
          <w:sz w:val="24"/>
          <w:szCs w:val="24"/>
          <w:lang w:eastAsia="es-MX"/>
        </w:rPr>
      </w:pPr>
    </w:p>
    <w:p w14:paraId="5146CCB4" w14:textId="77777777" w:rsidR="00325152" w:rsidRDefault="00325152" w:rsidP="00142153">
      <w:pPr>
        <w:spacing w:after="0" w:line="240" w:lineRule="auto"/>
        <w:jc w:val="both"/>
        <w:rPr>
          <w:rFonts w:ascii="Arial" w:eastAsia="Times New Roman" w:hAnsi="Arial" w:cs="Arial"/>
          <w:color w:val="000000"/>
          <w:sz w:val="24"/>
          <w:szCs w:val="24"/>
          <w:lang w:eastAsia="es-MX"/>
        </w:rPr>
      </w:pPr>
    </w:p>
    <w:p w14:paraId="2427E68A" w14:textId="77777777" w:rsidR="00325152" w:rsidRDefault="00325152" w:rsidP="00142153">
      <w:pPr>
        <w:spacing w:after="0" w:line="240" w:lineRule="auto"/>
        <w:jc w:val="both"/>
        <w:rPr>
          <w:rFonts w:ascii="Arial" w:eastAsia="Times New Roman" w:hAnsi="Arial" w:cs="Arial"/>
          <w:color w:val="000000"/>
          <w:sz w:val="24"/>
          <w:szCs w:val="24"/>
          <w:lang w:eastAsia="es-MX"/>
        </w:rPr>
      </w:pPr>
    </w:p>
    <w:p w14:paraId="29C40B1C" w14:textId="77777777" w:rsidR="00325152" w:rsidRDefault="00325152" w:rsidP="00142153">
      <w:pPr>
        <w:spacing w:after="0" w:line="240" w:lineRule="auto"/>
        <w:jc w:val="both"/>
        <w:rPr>
          <w:rFonts w:ascii="Arial" w:eastAsia="Times New Roman" w:hAnsi="Arial" w:cs="Arial"/>
          <w:color w:val="000000"/>
          <w:sz w:val="24"/>
          <w:szCs w:val="24"/>
          <w:lang w:eastAsia="es-MX"/>
        </w:rPr>
      </w:pPr>
    </w:p>
    <w:p w14:paraId="60EAF5E1" w14:textId="77777777" w:rsidR="00325152" w:rsidRDefault="00325152" w:rsidP="00142153">
      <w:pPr>
        <w:spacing w:after="0" w:line="240" w:lineRule="auto"/>
        <w:jc w:val="both"/>
        <w:rPr>
          <w:rFonts w:ascii="Arial" w:eastAsia="Times New Roman" w:hAnsi="Arial" w:cs="Arial"/>
          <w:color w:val="000000"/>
          <w:sz w:val="24"/>
          <w:szCs w:val="24"/>
          <w:lang w:eastAsia="es-MX"/>
        </w:rPr>
      </w:pPr>
    </w:p>
    <w:p w14:paraId="30E7A83C" w14:textId="77777777" w:rsidR="00325152" w:rsidRDefault="00325152" w:rsidP="00142153">
      <w:pPr>
        <w:spacing w:after="0" w:line="240" w:lineRule="auto"/>
        <w:jc w:val="both"/>
        <w:rPr>
          <w:rFonts w:ascii="Arial" w:eastAsia="Times New Roman" w:hAnsi="Arial" w:cs="Arial"/>
          <w:color w:val="000000"/>
          <w:sz w:val="24"/>
          <w:szCs w:val="24"/>
          <w:lang w:eastAsia="es-MX"/>
        </w:rPr>
      </w:pPr>
    </w:p>
    <w:p w14:paraId="422DC410" w14:textId="77777777" w:rsidR="00325152" w:rsidRDefault="00325152" w:rsidP="00142153">
      <w:pPr>
        <w:spacing w:after="0" w:line="240" w:lineRule="auto"/>
        <w:jc w:val="both"/>
        <w:rPr>
          <w:rFonts w:ascii="Arial" w:eastAsia="Times New Roman" w:hAnsi="Arial" w:cs="Arial"/>
          <w:color w:val="000000"/>
          <w:sz w:val="24"/>
          <w:szCs w:val="24"/>
          <w:lang w:eastAsia="es-MX"/>
        </w:rPr>
      </w:pPr>
    </w:p>
    <w:p w14:paraId="70C7717A" w14:textId="77777777" w:rsidR="00325152" w:rsidRDefault="00325152" w:rsidP="00142153">
      <w:pPr>
        <w:spacing w:after="0" w:line="240" w:lineRule="auto"/>
        <w:jc w:val="both"/>
        <w:rPr>
          <w:rFonts w:ascii="Arial" w:eastAsia="Times New Roman" w:hAnsi="Arial" w:cs="Arial"/>
          <w:color w:val="000000"/>
          <w:sz w:val="24"/>
          <w:szCs w:val="24"/>
          <w:lang w:eastAsia="es-MX"/>
        </w:rPr>
      </w:pPr>
    </w:p>
    <w:p w14:paraId="2E594317" w14:textId="77777777" w:rsidR="00325152" w:rsidRDefault="00325152" w:rsidP="00142153">
      <w:pPr>
        <w:spacing w:after="0" w:line="240" w:lineRule="auto"/>
        <w:jc w:val="both"/>
        <w:rPr>
          <w:rFonts w:ascii="Arial" w:eastAsia="Times New Roman" w:hAnsi="Arial" w:cs="Arial"/>
          <w:color w:val="000000"/>
          <w:sz w:val="24"/>
          <w:szCs w:val="24"/>
          <w:lang w:eastAsia="es-MX"/>
        </w:rPr>
      </w:pPr>
    </w:p>
    <w:p w14:paraId="316FA73E" w14:textId="77777777" w:rsidR="00325152" w:rsidRDefault="00325152" w:rsidP="00142153">
      <w:pPr>
        <w:spacing w:after="0" w:line="240" w:lineRule="auto"/>
        <w:jc w:val="both"/>
        <w:rPr>
          <w:rFonts w:ascii="Arial" w:eastAsia="Times New Roman" w:hAnsi="Arial" w:cs="Arial"/>
          <w:color w:val="000000"/>
          <w:sz w:val="24"/>
          <w:szCs w:val="24"/>
          <w:lang w:eastAsia="es-MX"/>
        </w:rPr>
      </w:pPr>
    </w:p>
    <w:p w14:paraId="236FBFDB" w14:textId="77777777" w:rsidR="00325152" w:rsidRDefault="00325152" w:rsidP="00142153">
      <w:pPr>
        <w:spacing w:after="0" w:line="240" w:lineRule="auto"/>
        <w:jc w:val="both"/>
        <w:rPr>
          <w:rFonts w:ascii="Arial" w:eastAsia="Times New Roman" w:hAnsi="Arial" w:cs="Arial"/>
          <w:color w:val="000000"/>
          <w:sz w:val="24"/>
          <w:szCs w:val="24"/>
          <w:lang w:eastAsia="es-MX"/>
        </w:rPr>
      </w:pPr>
    </w:p>
    <w:p w14:paraId="111FEF3B" w14:textId="77777777" w:rsidR="00325152" w:rsidRDefault="00325152" w:rsidP="00142153">
      <w:pPr>
        <w:spacing w:after="0" w:line="240" w:lineRule="auto"/>
        <w:jc w:val="both"/>
        <w:rPr>
          <w:rFonts w:ascii="Arial" w:eastAsia="Times New Roman" w:hAnsi="Arial" w:cs="Arial"/>
          <w:color w:val="000000"/>
          <w:sz w:val="24"/>
          <w:szCs w:val="24"/>
          <w:lang w:eastAsia="es-MX"/>
        </w:rPr>
      </w:pPr>
    </w:p>
    <w:p w14:paraId="43539FC7" w14:textId="77777777" w:rsidR="00325152" w:rsidRDefault="00142153" w:rsidP="00142153">
      <w:pPr>
        <w:spacing w:after="0" w:line="240" w:lineRule="auto"/>
        <w:jc w:val="both"/>
        <w:rPr>
          <w:rFonts w:ascii="Arial" w:eastAsia="Times New Roman" w:hAnsi="Arial" w:cs="Arial"/>
          <w:color w:val="000000"/>
          <w:sz w:val="24"/>
          <w:szCs w:val="24"/>
          <w:lang w:eastAsia="es-MX"/>
        </w:rPr>
      </w:pPr>
      <w:r w:rsidRPr="00142153">
        <w:rPr>
          <w:rFonts w:ascii="Arial" w:eastAsia="Times New Roman" w:hAnsi="Arial" w:cs="Arial"/>
          <w:color w:val="000000"/>
          <w:sz w:val="24"/>
          <w:szCs w:val="24"/>
          <w:lang w:eastAsia="es-MX"/>
        </w:rPr>
        <w:t xml:space="preserve">De acuerdo con lo establecido en el artículo 16 fracción VII de la Ley de Ingresos 2023, referente a los incentivos fiscales a la vivienda media o económica </w:t>
      </w:r>
    </w:p>
    <w:p w14:paraId="4E9D17A6" w14:textId="7A257B7E" w:rsidR="00142153" w:rsidRPr="00142153" w:rsidRDefault="00142153" w:rsidP="00142153">
      <w:pPr>
        <w:spacing w:after="0" w:line="240" w:lineRule="auto"/>
        <w:jc w:val="both"/>
        <w:rPr>
          <w:rFonts w:ascii="Arial" w:eastAsia="Times New Roman" w:hAnsi="Arial" w:cs="Arial"/>
          <w:color w:val="000000"/>
          <w:sz w:val="24"/>
          <w:szCs w:val="24"/>
          <w:lang w:eastAsia="es-MX"/>
        </w:rPr>
      </w:pPr>
      <w:r w:rsidRPr="00142153">
        <w:rPr>
          <w:rFonts w:ascii="Arial" w:eastAsia="Times New Roman" w:hAnsi="Arial" w:cs="Arial"/>
          <w:color w:val="000000"/>
          <w:sz w:val="24"/>
          <w:szCs w:val="24"/>
          <w:lang w:eastAsia="es-MX"/>
        </w:rPr>
        <w:t>Intraurbana, la Dirección de Promoción a la Vivienda Municipal determinará el porcentaje del incentivo en un dictamen técnico con base en el Programa de Redensificación y Repoblamiento (PREU), en su vertiente de vivienda Económica Intraurbana.</w:t>
      </w:r>
    </w:p>
    <w:p w14:paraId="0D7AE892" w14:textId="77777777" w:rsidR="00325152" w:rsidRPr="00142153" w:rsidRDefault="00325152" w:rsidP="00142153">
      <w:pPr>
        <w:spacing w:after="0" w:line="240" w:lineRule="auto"/>
        <w:jc w:val="both"/>
        <w:rPr>
          <w:rFonts w:ascii="Arial" w:eastAsia="Times New Roman" w:hAnsi="Arial" w:cs="Arial"/>
          <w:color w:val="000000"/>
          <w:sz w:val="24"/>
          <w:szCs w:val="24"/>
          <w:lang w:eastAsia="es-MX"/>
        </w:rPr>
      </w:pPr>
    </w:p>
    <w:p w14:paraId="1F6664E6" w14:textId="384F8E38" w:rsidR="00142153" w:rsidRDefault="00142153" w:rsidP="00142153">
      <w:pPr>
        <w:spacing w:after="0" w:line="240" w:lineRule="auto"/>
        <w:jc w:val="both"/>
        <w:rPr>
          <w:rFonts w:ascii="Arial" w:eastAsia="Times New Roman" w:hAnsi="Arial" w:cs="Arial"/>
          <w:color w:val="000000"/>
          <w:sz w:val="24"/>
          <w:szCs w:val="24"/>
          <w:lang w:eastAsia="es-MX"/>
        </w:rPr>
      </w:pPr>
      <w:r w:rsidRPr="00142153">
        <w:rPr>
          <w:rFonts w:ascii="Arial" w:eastAsia="Times New Roman" w:hAnsi="Arial" w:cs="Arial"/>
          <w:color w:val="000000"/>
          <w:sz w:val="24"/>
          <w:szCs w:val="24"/>
          <w:lang w:eastAsia="es-MX"/>
        </w:rPr>
        <w:t>Se aplican descuentos en los siguientes impuestos y derechos:</w:t>
      </w:r>
    </w:p>
    <w:p w14:paraId="7E881284" w14:textId="77777777" w:rsidR="00142153" w:rsidRDefault="00142153" w:rsidP="00142153">
      <w:pPr>
        <w:spacing w:after="0" w:line="240" w:lineRule="auto"/>
        <w:jc w:val="both"/>
        <w:rPr>
          <w:rFonts w:ascii="Arial" w:eastAsia="Times New Roman" w:hAnsi="Arial" w:cs="Arial"/>
          <w:color w:val="000000"/>
          <w:sz w:val="24"/>
          <w:szCs w:val="24"/>
          <w:lang w:eastAsia="es-MX"/>
        </w:rPr>
      </w:pPr>
    </w:p>
    <w:tbl>
      <w:tblPr>
        <w:tblW w:w="0" w:type="auto"/>
        <w:tblCellMar>
          <w:left w:w="0" w:type="dxa"/>
          <w:right w:w="0" w:type="dxa"/>
        </w:tblCellMar>
        <w:tblLook w:val="04A0" w:firstRow="1" w:lastRow="0" w:firstColumn="1" w:lastColumn="0" w:noHBand="0" w:noVBand="1"/>
      </w:tblPr>
      <w:tblGrid>
        <w:gridCol w:w="3740"/>
        <w:gridCol w:w="1712"/>
        <w:gridCol w:w="3368"/>
      </w:tblGrid>
      <w:tr w:rsidR="00142153" w:rsidRPr="00142153" w14:paraId="17129E6D" w14:textId="77777777" w:rsidTr="00EC3CE8">
        <w:trPr>
          <w:trHeight w:val="181"/>
        </w:trPr>
        <w:tc>
          <w:tcPr>
            <w:tcW w:w="0" w:type="auto"/>
            <w:tcBorders>
              <w:top w:val="single" w:sz="8" w:space="0" w:color="FFFFFF"/>
              <w:left w:val="single" w:sz="8" w:space="0" w:color="FFFFFF"/>
              <w:bottom w:val="single" w:sz="24" w:space="0" w:color="FFFFFF"/>
              <w:right w:val="single" w:sz="8" w:space="0" w:color="FFFFFF"/>
            </w:tcBorders>
            <w:shd w:val="clear" w:color="auto" w:fill="D9D9D9"/>
            <w:tcMar>
              <w:top w:w="15" w:type="dxa"/>
              <w:left w:w="108" w:type="dxa"/>
              <w:bottom w:w="0" w:type="dxa"/>
              <w:right w:w="108" w:type="dxa"/>
            </w:tcMar>
            <w:vAlign w:val="center"/>
            <w:hideMark/>
          </w:tcPr>
          <w:p w14:paraId="53F9B5A4"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Arial" w:eastAsia="Times New Roman" w:hAnsi="Arial" w:cs="Arial"/>
                <w:b/>
                <w:bCs/>
                <w:color w:val="FFFFFF"/>
                <w:lang w:eastAsia="es-MX"/>
              </w:rPr>
              <w:t>Concepto</w:t>
            </w:r>
          </w:p>
        </w:tc>
        <w:tc>
          <w:tcPr>
            <w:tcW w:w="0" w:type="auto"/>
            <w:tcBorders>
              <w:top w:val="single" w:sz="8" w:space="0" w:color="FFFFFF"/>
              <w:left w:val="single" w:sz="8" w:space="0" w:color="FFFFFF"/>
              <w:bottom w:val="single" w:sz="24" w:space="0" w:color="FFFFFF"/>
              <w:right w:val="single" w:sz="8" w:space="0" w:color="FFFFFF"/>
            </w:tcBorders>
            <w:shd w:val="clear" w:color="auto" w:fill="D9D9D9"/>
            <w:tcMar>
              <w:top w:w="15" w:type="dxa"/>
              <w:left w:w="108" w:type="dxa"/>
              <w:bottom w:w="0" w:type="dxa"/>
              <w:right w:w="108" w:type="dxa"/>
            </w:tcMar>
            <w:vAlign w:val="center"/>
            <w:hideMark/>
          </w:tcPr>
          <w:p w14:paraId="2DBA3BC1"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Arial" w:eastAsia="Times New Roman" w:hAnsi="Arial" w:cs="Arial"/>
                <w:b/>
                <w:bCs/>
                <w:color w:val="FFFFFF"/>
                <w:lang w:eastAsia="es-MX"/>
              </w:rPr>
              <w:t>% de descuento obtenido</w:t>
            </w:r>
          </w:p>
        </w:tc>
        <w:tc>
          <w:tcPr>
            <w:tcW w:w="0" w:type="auto"/>
            <w:tcBorders>
              <w:top w:val="single" w:sz="8" w:space="0" w:color="FFFFFF"/>
              <w:left w:val="single" w:sz="8" w:space="0" w:color="FFFFFF"/>
              <w:bottom w:val="single" w:sz="24" w:space="0" w:color="FFFFFF"/>
              <w:right w:val="single" w:sz="8" w:space="0" w:color="FFFFFF"/>
            </w:tcBorders>
            <w:shd w:val="clear" w:color="auto" w:fill="D9D9D9"/>
            <w:tcMar>
              <w:top w:w="15" w:type="dxa"/>
              <w:left w:w="108" w:type="dxa"/>
              <w:bottom w:w="0" w:type="dxa"/>
              <w:right w:w="108" w:type="dxa"/>
            </w:tcMar>
            <w:vAlign w:val="center"/>
            <w:hideMark/>
          </w:tcPr>
          <w:p w14:paraId="5C933986"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Arial" w:eastAsia="Times New Roman" w:hAnsi="Arial" w:cs="Arial"/>
                <w:b/>
                <w:bCs/>
                <w:color w:val="FFFFFF"/>
                <w:lang w:eastAsia="es-MX"/>
              </w:rPr>
              <w:t>Impuestos y derechos que aplican</w:t>
            </w:r>
          </w:p>
        </w:tc>
      </w:tr>
      <w:tr w:rsidR="00142153" w:rsidRPr="00142153" w14:paraId="17EF3D93" w14:textId="77777777" w:rsidTr="00EC3CE8">
        <w:trPr>
          <w:trHeight w:val="260"/>
        </w:trPr>
        <w:tc>
          <w:tcPr>
            <w:tcW w:w="0" w:type="auto"/>
            <w:tcBorders>
              <w:top w:val="single" w:sz="24"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40547FC8" w14:textId="77777777" w:rsidR="00142153" w:rsidRPr="00142153" w:rsidRDefault="00142153" w:rsidP="00142153">
            <w:pPr>
              <w:spacing w:after="0" w:line="256" w:lineRule="auto"/>
              <w:jc w:val="center"/>
              <w:rPr>
                <w:rFonts w:ascii="Arial" w:eastAsia="Times New Roman" w:hAnsi="Arial" w:cs="Arial"/>
                <w:sz w:val="36"/>
                <w:szCs w:val="36"/>
                <w:lang w:eastAsia="es-MX"/>
              </w:rPr>
            </w:pPr>
            <w:proofErr w:type="spellStart"/>
            <w:r w:rsidRPr="00142153">
              <w:rPr>
                <w:rFonts w:ascii="Arial" w:eastAsia="Times New Roman" w:hAnsi="Arial" w:cs="Arial"/>
                <w:b/>
                <w:bCs/>
                <w:color w:val="000000"/>
                <w:sz w:val="26"/>
                <w:szCs w:val="26"/>
                <w:lang w:eastAsia="es-MX"/>
              </w:rPr>
              <w:t>Sup</w:t>
            </w:r>
            <w:proofErr w:type="spellEnd"/>
            <w:r w:rsidRPr="00142153">
              <w:rPr>
                <w:rFonts w:ascii="Arial" w:eastAsia="Times New Roman" w:hAnsi="Arial" w:cs="Arial"/>
                <w:b/>
                <w:bCs/>
                <w:color w:val="000000"/>
                <w:sz w:val="26"/>
                <w:szCs w:val="26"/>
                <w:lang w:eastAsia="es-MX"/>
              </w:rPr>
              <w:t>. privativa habitable de las Viviendas “Protegidas”</w:t>
            </w:r>
          </w:p>
        </w:tc>
        <w:tc>
          <w:tcPr>
            <w:tcW w:w="0" w:type="auto"/>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4B700BD"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Arial" w:eastAsia="Times New Roman" w:hAnsi="Arial" w:cs="Arial"/>
                <w:b/>
                <w:bCs/>
                <w:color w:val="000000"/>
                <w:sz w:val="26"/>
                <w:szCs w:val="26"/>
                <w:lang w:eastAsia="es-MX"/>
              </w:rPr>
              <w:t> </w:t>
            </w:r>
          </w:p>
          <w:p w14:paraId="7BA40768"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Arial" w:eastAsia="Times New Roman" w:hAnsi="Arial" w:cs="Arial"/>
                <w:b/>
                <w:bCs/>
                <w:color w:val="000000"/>
                <w:sz w:val="26"/>
                <w:szCs w:val="26"/>
                <w:lang w:eastAsia="es-MX"/>
              </w:rPr>
              <w:t>100</w:t>
            </w:r>
          </w:p>
        </w:tc>
        <w:tc>
          <w:tcPr>
            <w:tcW w:w="0" w:type="auto"/>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EBD1C30"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Arial" w:eastAsia="Times New Roman" w:hAnsi="Arial" w:cs="Arial"/>
                <w:color w:val="000000"/>
                <w:sz w:val="26"/>
                <w:szCs w:val="26"/>
                <w:lang w:eastAsia="es-MX"/>
              </w:rPr>
              <w:t>Lic. de construcción y negocios jurídicos.</w:t>
            </w:r>
          </w:p>
        </w:tc>
      </w:tr>
      <w:tr w:rsidR="00142153" w:rsidRPr="00142153" w14:paraId="0D3A39E1" w14:textId="77777777" w:rsidTr="00EC3CE8">
        <w:trPr>
          <w:trHeight w:val="280"/>
        </w:trPr>
        <w:tc>
          <w:tcPr>
            <w:tcW w:w="0" w:type="auto"/>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5019E59A" w14:textId="77777777" w:rsidR="00142153" w:rsidRPr="00142153" w:rsidRDefault="00142153" w:rsidP="00142153">
            <w:pPr>
              <w:spacing w:after="0" w:line="256" w:lineRule="auto"/>
              <w:jc w:val="center"/>
              <w:rPr>
                <w:rFonts w:ascii="Arial" w:eastAsia="Times New Roman" w:hAnsi="Arial" w:cs="Arial"/>
                <w:sz w:val="36"/>
                <w:szCs w:val="36"/>
                <w:lang w:eastAsia="es-MX"/>
              </w:rPr>
            </w:pPr>
            <w:proofErr w:type="spellStart"/>
            <w:r w:rsidRPr="00142153">
              <w:rPr>
                <w:rFonts w:ascii="Arial" w:eastAsia="Times New Roman" w:hAnsi="Arial" w:cs="Arial"/>
                <w:b/>
                <w:bCs/>
                <w:color w:val="000000"/>
                <w:sz w:val="26"/>
                <w:szCs w:val="26"/>
                <w:lang w:eastAsia="es-MX"/>
              </w:rPr>
              <w:t>Sup</w:t>
            </w:r>
            <w:proofErr w:type="spellEnd"/>
            <w:r w:rsidRPr="00142153">
              <w:rPr>
                <w:rFonts w:ascii="Arial" w:eastAsia="Times New Roman" w:hAnsi="Arial" w:cs="Arial"/>
                <w:b/>
                <w:bCs/>
                <w:color w:val="000000"/>
                <w:sz w:val="26"/>
                <w:szCs w:val="26"/>
                <w:lang w:eastAsia="es-MX"/>
              </w:rPr>
              <w:t>. privativa habitable de las Viviendas “Comprometidas”</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C8A1D70"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Arial" w:eastAsia="Times New Roman" w:hAnsi="Arial" w:cs="Arial"/>
                <w:b/>
                <w:bCs/>
                <w:color w:val="000000"/>
                <w:sz w:val="26"/>
                <w:szCs w:val="26"/>
                <w:lang w:eastAsia="es-MX"/>
              </w:rPr>
              <w:t> </w:t>
            </w:r>
          </w:p>
          <w:p w14:paraId="29981905"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Arial" w:eastAsia="Times New Roman" w:hAnsi="Arial" w:cs="Arial"/>
                <w:b/>
                <w:bCs/>
                <w:color w:val="000000"/>
                <w:sz w:val="26"/>
                <w:szCs w:val="26"/>
                <w:lang w:eastAsia="es-MX"/>
              </w:rPr>
              <w:t>70</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B04ABA8"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Arial" w:eastAsia="Times New Roman" w:hAnsi="Arial" w:cs="Arial"/>
                <w:color w:val="000000"/>
                <w:sz w:val="26"/>
                <w:szCs w:val="26"/>
                <w:lang w:eastAsia="es-MX"/>
              </w:rPr>
              <w:t>Lic. de construcción, negocios jurídicos y certificado de habitabilidad.</w:t>
            </w:r>
          </w:p>
        </w:tc>
      </w:tr>
      <w:tr w:rsidR="00142153" w:rsidRPr="00142153" w14:paraId="74C55443" w14:textId="77777777" w:rsidTr="00EC3CE8">
        <w:trPr>
          <w:trHeight w:val="280"/>
        </w:trPr>
        <w:tc>
          <w:tcPr>
            <w:tcW w:w="0" w:type="auto"/>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0DCB2B28" w14:textId="77777777" w:rsidR="00142153" w:rsidRPr="00142153" w:rsidRDefault="00142153" w:rsidP="00142153">
            <w:pPr>
              <w:spacing w:after="0" w:line="256" w:lineRule="auto"/>
              <w:jc w:val="center"/>
              <w:rPr>
                <w:rFonts w:ascii="Arial" w:eastAsia="Times New Roman" w:hAnsi="Arial" w:cs="Arial"/>
                <w:sz w:val="36"/>
                <w:szCs w:val="36"/>
                <w:lang w:eastAsia="es-MX"/>
              </w:rPr>
            </w:pPr>
            <w:proofErr w:type="spellStart"/>
            <w:r w:rsidRPr="00142153">
              <w:rPr>
                <w:rFonts w:ascii="Arial" w:eastAsia="Times New Roman" w:hAnsi="Arial" w:cs="Arial"/>
                <w:b/>
                <w:bCs/>
                <w:color w:val="000000"/>
                <w:sz w:val="26"/>
                <w:szCs w:val="26"/>
                <w:lang w:eastAsia="es-MX"/>
              </w:rPr>
              <w:t>Sup</w:t>
            </w:r>
            <w:proofErr w:type="spellEnd"/>
            <w:r w:rsidRPr="00142153">
              <w:rPr>
                <w:rFonts w:ascii="Arial" w:eastAsia="Times New Roman" w:hAnsi="Arial" w:cs="Arial"/>
                <w:b/>
                <w:bCs/>
                <w:color w:val="000000"/>
                <w:sz w:val="26"/>
                <w:szCs w:val="26"/>
                <w:lang w:eastAsia="es-MX"/>
              </w:rPr>
              <w:t>. privativa habitable de las Viviendas “Libre Mercado”</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6435CC5"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Arial" w:eastAsia="Times New Roman" w:hAnsi="Arial" w:cs="Arial"/>
                <w:b/>
                <w:bCs/>
                <w:color w:val="000000"/>
                <w:sz w:val="26"/>
                <w:szCs w:val="26"/>
                <w:lang w:eastAsia="es-MX"/>
              </w:rPr>
              <w:t> </w:t>
            </w:r>
          </w:p>
          <w:p w14:paraId="214AD719"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Arial" w:eastAsia="Times New Roman" w:hAnsi="Arial" w:cs="Arial"/>
                <w:b/>
                <w:bCs/>
                <w:color w:val="000000"/>
                <w:sz w:val="26"/>
                <w:szCs w:val="26"/>
                <w:lang w:eastAsia="es-MX"/>
              </w:rPr>
              <w:t>No aplica</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F2A9247"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Arial" w:eastAsia="Times New Roman" w:hAnsi="Arial" w:cs="Arial"/>
                <w:color w:val="000000"/>
                <w:sz w:val="26"/>
                <w:szCs w:val="26"/>
                <w:lang w:eastAsia="es-MX"/>
              </w:rPr>
              <w:t> </w:t>
            </w:r>
          </w:p>
          <w:p w14:paraId="2F3A907A"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Arial" w:eastAsia="Times New Roman" w:hAnsi="Arial" w:cs="Arial"/>
                <w:color w:val="000000"/>
                <w:sz w:val="26"/>
                <w:szCs w:val="26"/>
                <w:lang w:eastAsia="es-MX"/>
              </w:rPr>
              <w:t>No aplica</w:t>
            </w:r>
          </w:p>
        </w:tc>
      </w:tr>
      <w:tr w:rsidR="00142153" w:rsidRPr="00142153" w14:paraId="24C4C97F" w14:textId="77777777" w:rsidTr="00EC3CE8">
        <w:trPr>
          <w:trHeight w:val="214"/>
        </w:trPr>
        <w:tc>
          <w:tcPr>
            <w:tcW w:w="0" w:type="auto"/>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513E742B"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Arial" w:eastAsia="Times New Roman" w:hAnsi="Arial" w:cs="Arial"/>
                <w:b/>
                <w:bCs/>
                <w:color w:val="000000"/>
                <w:sz w:val="26"/>
                <w:szCs w:val="26"/>
                <w:lang w:eastAsia="es-MX"/>
              </w:rPr>
              <w:t>Remanente de la superficie edificada del proyecto</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3FB69C4"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Arial" w:eastAsia="Times New Roman" w:hAnsi="Arial" w:cs="Arial"/>
                <w:b/>
                <w:bCs/>
                <w:color w:val="000000"/>
                <w:sz w:val="26"/>
                <w:szCs w:val="26"/>
                <w:lang w:eastAsia="es-MX"/>
              </w:rPr>
              <w:t> </w:t>
            </w:r>
          </w:p>
          <w:p w14:paraId="3F155D5E"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Arial" w:eastAsia="Times New Roman" w:hAnsi="Arial" w:cs="Arial"/>
                <w:b/>
                <w:bCs/>
                <w:color w:val="000000"/>
                <w:sz w:val="26"/>
                <w:szCs w:val="26"/>
                <w:lang w:eastAsia="es-MX"/>
              </w:rPr>
              <w:t>70</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1ABBED5"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Arial" w:eastAsia="Times New Roman" w:hAnsi="Arial" w:cs="Arial"/>
                <w:color w:val="000000"/>
                <w:sz w:val="26"/>
                <w:szCs w:val="26"/>
                <w:lang w:eastAsia="es-MX"/>
              </w:rPr>
              <w:t>Lic. de construcción, negocios jurídicos y certificado de habitabilidad.</w:t>
            </w:r>
          </w:p>
        </w:tc>
      </w:tr>
      <w:tr w:rsidR="00142153" w:rsidRPr="00142153" w14:paraId="4D631D3C" w14:textId="77777777" w:rsidTr="00EC3CE8">
        <w:trPr>
          <w:trHeight w:val="214"/>
        </w:trPr>
        <w:tc>
          <w:tcPr>
            <w:tcW w:w="0" w:type="auto"/>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2C72D7FE" w14:textId="77777777" w:rsidR="00142153" w:rsidRPr="00142153" w:rsidRDefault="00142153" w:rsidP="00142153">
            <w:pPr>
              <w:spacing w:after="0" w:line="256" w:lineRule="auto"/>
              <w:jc w:val="center"/>
              <w:rPr>
                <w:rFonts w:ascii="Arial" w:eastAsia="Times New Roman" w:hAnsi="Arial" w:cs="Arial"/>
                <w:sz w:val="36"/>
                <w:szCs w:val="36"/>
                <w:lang w:eastAsia="es-MX"/>
              </w:rPr>
            </w:pPr>
            <w:proofErr w:type="spellStart"/>
            <w:r w:rsidRPr="00142153">
              <w:rPr>
                <w:rFonts w:ascii="Calibri" w:eastAsia="Times New Roman" w:hAnsi="Arial" w:cs="Times New Roman"/>
                <w:b/>
                <w:bCs/>
                <w:color w:val="000000"/>
                <w:sz w:val="26"/>
                <w:szCs w:val="26"/>
                <w:lang w:eastAsia="es-MX"/>
              </w:rPr>
              <w:t>Sup</w:t>
            </w:r>
            <w:proofErr w:type="spellEnd"/>
            <w:r w:rsidRPr="00142153">
              <w:rPr>
                <w:rFonts w:ascii="Calibri" w:eastAsia="Times New Roman" w:hAnsi="Arial" w:cs="Times New Roman"/>
                <w:b/>
                <w:bCs/>
                <w:color w:val="000000"/>
                <w:sz w:val="26"/>
                <w:szCs w:val="26"/>
                <w:lang w:eastAsia="es-MX"/>
              </w:rPr>
              <w:t>. edificada v</w:t>
            </w:r>
            <w:r w:rsidRPr="00142153">
              <w:rPr>
                <w:rFonts w:ascii="Calibri" w:eastAsia="Times New Roman" w:hAnsi="Arial" w:cs="Times New Roman"/>
                <w:b/>
                <w:bCs/>
                <w:color w:val="000000"/>
                <w:sz w:val="26"/>
                <w:szCs w:val="26"/>
                <w:lang w:eastAsia="es-MX"/>
              </w:rPr>
              <w:t>í</w:t>
            </w:r>
            <w:r w:rsidRPr="00142153">
              <w:rPr>
                <w:rFonts w:ascii="Calibri" w:eastAsia="Times New Roman" w:hAnsi="Arial" w:cs="Times New Roman"/>
                <w:b/>
                <w:bCs/>
                <w:color w:val="000000"/>
                <w:sz w:val="26"/>
                <w:szCs w:val="26"/>
                <w:lang w:eastAsia="es-MX"/>
              </w:rPr>
              <w:t>a incremento de coeficiente de utilizaci</w:t>
            </w:r>
            <w:r w:rsidRPr="00142153">
              <w:rPr>
                <w:rFonts w:ascii="Calibri" w:eastAsia="Times New Roman" w:hAnsi="Arial" w:cs="Times New Roman"/>
                <w:b/>
                <w:bCs/>
                <w:color w:val="000000"/>
                <w:sz w:val="26"/>
                <w:szCs w:val="26"/>
                <w:lang w:eastAsia="es-MX"/>
              </w:rPr>
              <w:t>ó</w:t>
            </w:r>
            <w:r w:rsidRPr="00142153">
              <w:rPr>
                <w:rFonts w:ascii="Calibri" w:eastAsia="Times New Roman" w:hAnsi="Arial" w:cs="Times New Roman"/>
                <w:b/>
                <w:bCs/>
                <w:color w:val="000000"/>
                <w:sz w:val="26"/>
                <w:szCs w:val="26"/>
                <w:lang w:eastAsia="es-MX"/>
              </w:rPr>
              <w:t>n (ICUS)</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CD4F05B"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Calibri" w:eastAsia="Calibri" w:hAnsi="Calibri" w:cs="Arial"/>
                <w:color w:val="000000"/>
                <w:sz w:val="26"/>
                <w:szCs w:val="26"/>
                <w:lang w:eastAsia="es-MX"/>
              </w:rPr>
              <w:t> </w:t>
            </w:r>
          </w:p>
          <w:p w14:paraId="2015BF08"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Calibri" w:eastAsia="Times New Roman" w:hAnsi="Arial" w:cs="Times New Roman"/>
                <w:b/>
                <w:bCs/>
                <w:color w:val="000000"/>
                <w:sz w:val="26"/>
                <w:szCs w:val="26"/>
                <w:lang w:eastAsia="es-MX"/>
              </w:rPr>
              <w:t>80</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7D4E65ED"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Calibri" w:eastAsia="Calibri" w:hAnsi="Calibri" w:cs="Arial"/>
                <w:color w:val="000000"/>
                <w:sz w:val="26"/>
                <w:szCs w:val="26"/>
                <w:lang w:eastAsia="es-MX"/>
              </w:rPr>
              <w:t> </w:t>
            </w:r>
          </w:p>
          <w:p w14:paraId="43A93500" w14:textId="77777777" w:rsidR="00142153" w:rsidRPr="00142153" w:rsidRDefault="00142153" w:rsidP="00142153">
            <w:pPr>
              <w:spacing w:after="0" w:line="256" w:lineRule="auto"/>
              <w:jc w:val="center"/>
              <w:rPr>
                <w:rFonts w:ascii="Arial" w:eastAsia="Times New Roman" w:hAnsi="Arial" w:cs="Arial"/>
                <w:sz w:val="36"/>
                <w:szCs w:val="36"/>
                <w:lang w:eastAsia="es-MX"/>
              </w:rPr>
            </w:pPr>
            <w:r w:rsidRPr="00142153">
              <w:rPr>
                <w:rFonts w:ascii="Calibri" w:eastAsia="Times New Roman" w:hAnsi="Arial" w:cs="Times New Roman"/>
                <w:color w:val="000000"/>
                <w:sz w:val="26"/>
                <w:szCs w:val="26"/>
                <w:lang w:eastAsia="es-MX"/>
              </w:rPr>
              <w:t>Incremento de coeficiente de utilizaci</w:t>
            </w:r>
            <w:r w:rsidRPr="00142153">
              <w:rPr>
                <w:rFonts w:ascii="Calibri" w:eastAsia="Times New Roman" w:hAnsi="Arial" w:cs="Times New Roman"/>
                <w:color w:val="000000"/>
                <w:sz w:val="26"/>
                <w:szCs w:val="26"/>
                <w:lang w:eastAsia="es-MX"/>
              </w:rPr>
              <w:t>ó</w:t>
            </w:r>
            <w:r w:rsidRPr="00142153">
              <w:rPr>
                <w:rFonts w:ascii="Calibri" w:eastAsia="Times New Roman" w:hAnsi="Arial" w:cs="Times New Roman"/>
                <w:color w:val="000000"/>
                <w:sz w:val="26"/>
                <w:szCs w:val="26"/>
                <w:lang w:eastAsia="es-MX"/>
              </w:rPr>
              <w:t>n.</w:t>
            </w:r>
          </w:p>
        </w:tc>
      </w:tr>
    </w:tbl>
    <w:p w14:paraId="453B58C0" w14:textId="77777777" w:rsidR="00142153" w:rsidRDefault="00142153" w:rsidP="00142153">
      <w:pPr>
        <w:spacing w:after="0" w:line="240" w:lineRule="auto"/>
        <w:jc w:val="both"/>
        <w:rPr>
          <w:rFonts w:ascii="Arial" w:eastAsia="Times New Roman" w:hAnsi="Arial" w:cs="Arial"/>
          <w:color w:val="000000"/>
          <w:sz w:val="24"/>
          <w:szCs w:val="24"/>
          <w:lang w:eastAsia="es-MX"/>
        </w:rPr>
      </w:pPr>
    </w:p>
    <w:p w14:paraId="45AB972F" w14:textId="1643BEC2" w:rsidR="00142153" w:rsidRDefault="00142153" w:rsidP="00142153">
      <w:pPr>
        <w:spacing w:after="0" w:line="240" w:lineRule="auto"/>
        <w:jc w:val="both"/>
        <w:rPr>
          <w:rFonts w:ascii="Arial" w:eastAsia="Times New Roman" w:hAnsi="Arial" w:cs="Arial"/>
          <w:color w:val="000000"/>
          <w:sz w:val="24"/>
          <w:szCs w:val="24"/>
          <w:lang w:eastAsia="es-MX"/>
        </w:rPr>
      </w:pPr>
      <w:r w:rsidRPr="00142153">
        <w:rPr>
          <w:rFonts w:ascii="Arial" w:eastAsia="Times New Roman" w:hAnsi="Arial" w:cs="Arial"/>
          <w:color w:val="000000"/>
          <w:sz w:val="24"/>
          <w:szCs w:val="24"/>
          <w:lang w:eastAsia="es-MX"/>
        </w:rPr>
        <w:t>En la siguiente lámina</w:t>
      </w:r>
      <w:r>
        <w:rPr>
          <w:rFonts w:ascii="Arial" w:eastAsia="Times New Roman" w:hAnsi="Arial" w:cs="Arial"/>
          <w:color w:val="000000"/>
          <w:sz w:val="24"/>
          <w:szCs w:val="24"/>
          <w:lang w:eastAsia="es-MX"/>
        </w:rPr>
        <w:t xml:space="preserve"> presente</w:t>
      </w:r>
      <w:r w:rsidRPr="00142153">
        <w:rPr>
          <w:rFonts w:ascii="Arial" w:eastAsia="Times New Roman" w:hAnsi="Arial" w:cs="Arial"/>
          <w:color w:val="000000"/>
          <w:sz w:val="24"/>
          <w:szCs w:val="24"/>
          <w:lang w:eastAsia="es-MX"/>
        </w:rPr>
        <w:t xml:space="preserve"> (lámina 29) están descritos los documentos recibidos.</w:t>
      </w:r>
    </w:p>
    <w:p w14:paraId="552946E8" w14:textId="77777777" w:rsidR="00142153" w:rsidRDefault="00142153" w:rsidP="00025655">
      <w:pPr>
        <w:spacing w:after="0" w:line="240" w:lineRule="auto"/>
        <w:jc w:val="both"/>
        <w:rPr>
          <w:rFonts w:ascii="Arial" w:eastAsia="Times New Roman" w:hAnsi="Arial" w:cs="Arial"/>
          <w:color w:val="000000"/>
          <w:sz w:val="24"/>
          <w:szCs w:val="24"/>
          <w:lang w:eastAsia="es-MX"/>
        </w:rPr>
      </w:pPr>
    </w:p>
    <w:p w14:paraId="3FF9C56F" w14:textId="5E7A3105" w:rsidR="00142153" w:rsidRDefault="00142153"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 continuaci</w:t>
      </w:r>
      <w:r w:rsidR="00B07356">
        <w:rPr>
          <w:rFonts w:ascii="Arial" w:eastAsia="Times New Roman" w:hAnsi="Arial" w:cs="Arial"/>
          <w:color w:val="000000"/>
          <w:sz w:val="24"/>
          <w:szCs w:val="24"/>
          <w:lang w:eastAsia="es-MX"/>
        </w:rPr>
        <w:t>ón, solicito al Pr</w:t>
      </w:r>
      <w:r>
        <w:rPr>
          <w:rFonts w:ascii="Arial" w:eastAsia="Times New Roman" w:hAnsi="Arial" w:cs="Arial"/>
          <w:color w:val="000000"/>
          <w:sz w:val="24"/>
          <w:szCs w:val="24"/>
          <w:lang w:eastAsia="es-MX"/>
        </w:rPr>
        <w:t xml:space="preserve">esidente </w:t>
      </w:r>
      <w:r w:rsidR="00B07356">
        <w:rPr>
          <w:rFonts w:ascii="Arial" w:eastAsia="Times New Roman" w:hAnsi="Arial" w:cs="Arial"/>
          <w:color w:val="000000"/>
          <w:sz w:val="24"/>
          <w:szCs w:val="24"/>
          <w:lang w:eastAsia="es-MX"/>
        </w:rPr>
        <w:t xml:space="preserve">del Consejo </w:t>
      </w:r>
      <w:r>
        <w:rPr>
          <w:rFonts w:ascii="Arial" w:eastAsia="Times New Roman" w:hAnsi="Arial" w:cs="Arial"/>
          <w:color w:val="000000"/>
          <w:sz w:val="24"/>
          <w:szCs w:val="24"/>
          <w:lang w:eastAsia="es-MX"/>
        </w:rPr>
        <w:t xml:space="preserve">permitir el uso de la voz al Arquitecto </w:t>
      </w:r>
      <w:r w:rsidRPr="00142153">
        <w:rPr>
          <w:rFonts w:ascii="Arial" w:eastAsia="Times New Roman" w:hAnsi="Arial" w:cs="Arial"/>
          <w:color w:val="000000"/>
          <w:sz w:val="24"/>
          <w:szCs w:val="24"/>
          <w:lang w:eastAsia="es-MX"/>
        </w:rPr>
        <w:t>Bernardo Hernández Gutiérrez r</w:t>
      </w:r>
      <w:r w:rsidR="000943C4">
        <w:rPr>
          <w:rFonts w:ascii="Arial" w:eastAsia="Times New Roman" w:hAnsi="Arial" w:cs="Arial"/>
          <w:color w:val="000000"/>
          <w:sz w:val="24"/>
          <w:szCs w:val="24"/>
          <w:lang w:eastAsia="es-MX"/>
        </w:rPr>
        <w:t>epresentante de la Dirección de</w:t>
      </w:r>
      <w:r w:rsidR="00B73B76" w:rsidRPr="00B73B76">
        <w:rPr>
          <w:rFonts w:ascii="Arial" w:eastAsia="Times New Roman" w:hAnsi="Arial" w:cs="Arial"/>
          <w:color w:val="000000"/>
          <w:sz w:val="24"/>
          <w:szCs w:val="24"/>
          <w:lang w:eastAsia="es-MX"/>
        </w:rPr>
        <w:t xml:space="preserve"> Promoción a la Vivienda Municipal </w:t>
      </w:r>
      <w:r w:rsidR="003F01AE" w:rsidRPr="003F01AE">
        <w:rPr>
          <w:rFonts w:ascii="Arial" w:eastAsia="Times New Roman" w:hAnsi="Arial" w:cs="Arial"/>
          <w:color w:val="000000"/>
          <w:sz w:val="24"/>
          <w:szCs w:val="24"/>
          <w:lang w:eastAsia="es-MX"/>
        </w:rPr>
        <w:t>para que abunde en la explicación del estimado de cobro del proyecto.</w:t>
      </w:r>
    </w:p>
    <w:p w14:paraId="5F630A55" w14:textId="77777777" w:rsidR="00142153" w:rsidRDefault="00142153" w:rsidP="00025655">
      <w:pPr>
        <w:spacing w:after="0" w:line="240" w:lineRule="auto"/>
        <w:jc w:val="both"/>
        <w:rPr>
          <w:rFonts w:ascii="Arial" w:eastAsia="Times New Roman" w:hAnsi="Arial" w:cs="Arial"/>
          <w:color w:val="000000"/>
          <w:sz w:val="24"/>
          <w:szCs w:val="24"/>
          <w:lang w:eastAsia="es-MX"/>
        </w:rPr>
      </w:pPr>
    </w:p>
    <w:p w14:paraId="0AC47146" w14:textId="77777777" w:rsidR="00325152" w:rsidRDefault="00B07356" w:rsidP="00325152">
      <w:pPr>
        <w:spacing w:after="0" w:line="240" w:lineRule="auto"/>
        <w:jc w:val="both"/>
        <w:rPr>
          <w:rFonts w:ascii="Arial" w:eastAsia="Times New Roman" w:hAnsi="Arial" w:cs="Arial"/>
          <w:color w:val="000000"/>
          <w:sz w:val="24"/>
          <w:szCs w:val="24"/>
          <w:lang w:eastAsia="es-MX"/>
        </w:rPr>
      </w:pPr>
      <w:r w:rsidRPr="00B07356">
        <w:rPr>
          <w:rFonts w:ascii="Arial" w:eastAsia="Times New Roman" w:hAnsi="Arial" w:cs="Arial"/>
          <w:color w:val="000000"/>
          <w:sz w:val="24"/>
          <w:szCs w:val="24"/>
          <w:lang w:eastAsia="es-MX"/>
        </w:rPr>
        <w:t>El Presidente del Consejo</w:t>
      </w:r>
      <w:r>
        <w:rPr>
          <w:rFonts w:ascii="Arial" w:eastAsia="Times New Roman" w:hAnsi="Arial" w:cs="Arial"/>
          <w:color w:val="000000"/>
          <w:sz w:val="24"/>
          <w:szCs w:val="24"/>
          <w:lang w:eastAsia="es-MX"/>
        </w:rPr>
        <w:t xml:space="preserve"> de Promoción Económica concede</w:t>
      </w:r>
      <w:r w:rsidRPr="00B07356">
        <w:rPr>
          <w:rFonts w:ascii="Arial" w:eastAsia="Times New Roman" w:hAnsi="Arial" w:cs="Arial"/>
          <w:color w:val="000000"/>
          <w:sz w:val="24"/>
          <w:szCs w:val="24"/>
          <w:lang w:eastAsia="es-MX"/>
        </w:rPr>
        <w:t xml:space="preserve"> el uso de la voz al Arquitecto Bernardo Hernández Gutiérrez representante de la Dirección </w:t>
      </w:r>
      <w:r w:rsidR="00B73B76" w:rsidRPr="00B73B76">
        <w:rPr>
          <w:rFonts w:ascii="Arial" w:eastAsia="Times New Roman" w:hAnsi="Arial" w:cs="Arial"/>
          <w:color w:val="000000"/>
          <w:sz w:val="24"/>
          <w:szCs w:val="24"/>
          <w:lang w:eastAsia="es-MX"/>
        </w:rPr>
        <w:t>de Promoción a la Vivienda Municipal</w:t>
      </w:r>
      <w:r w:rsidRPr="00B07356">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quien señala, </w:t>
      </w:r>
      <w:r w:rsidR="00CA4A5D">
        <w:rPr>
          <w:rFonts w:ascii="Arial" w:eastAsia="Times New Roman" w:hAnsi="Arial" w:cs="Arial"/>
          <w:color w:val="000000"/>
          <w:sz w:val="24"/>
          <w:szCs w:val="24"/>
          <w:lang w:eastAsia="es-MX"/>
        </w:rPr>
        <w:t>aquí hay más conceptos, repetimos el criterio de segregar superficies las viviendas que son protegidas, las valida licencias, hacen una cuantificación por centímetro cuadrado de todos los metrajes, partimos de esto y se segrega lo que compete a vivienda protegida $67,110.</w:t>
      </w:r>
      <w:r w:rsidR="0012721B">
        <w:rPr>
          <w:rFonts w:ascii="Arial" w:eastAsia="Times New Roman" w:hAnsi="Arial" w:cs="Arial"/>
          <w:color w:val="000000"/>
          <w:sz w:val="24"/>
          <w:szCs w:val="24"/>
          <w:lang w:eastAsia="es-MX"/>
        </w:rPr>
        <w:t>34 a negocios jurídicos con el 100% de descuento, la licencia de</w:t>
      </w:r>
      <w:r w:rsidR="00325152">
        <w:rPr>
          <w:rFonts w:ascii="Arial" w:eastAsia="Times New Roman" w:hAnsi="Arial" w:cs="Arial"/>
          <w:color w:val="000000"/>
          <w:sz w:val="24"/>
          <w:szCs w:val="24"/>
          <w:lang w:eastAsia="es-MX"/>
        </w:rPr>
        <w:t xml:space="preserve">  </w:t>
      </w:r>
    </w:p>
    <w:p w14:paraId="2E93BCE3"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74C20E47"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53AAB460"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56D6A702"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03D1D34B"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23A39660"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55CCA835"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275DD019"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55051690"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3F3F7717"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00C892F6"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29BAA689"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340D1DB6" w14:textId="77777777" w:rsidR="00325152" w:rsidRDefault="00325152" w:rsidP="00025655">
      <w:pPr>
        <w:spacing w:after="0" w:line="240" w:lineRule="auto"/>
        <w:jc w:val="both"/>
        <w:rPr>
          <w:rFonts w:ascii="Arial" w:eastAsia="Times New Roman" w:hAnsi="Arial" w:cs="Arial"/>
          <w:color w:val="000000"/>
          <w:sz w:val="24"/>
          <w:szCs w:val="24"/>
          <w:lang w:eastAsia="es-MX"/>
        </w:rPr>
      </w:pPr>
    </w:p>
    <w:p w14:paraId="5E0BB2AC" w14:textId="4FBA2AE9" w:rsidR="00B07356" w:rsidRDefault="00325152"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w:t>
      </w:r>
      <w:r w:rsidR="0012721B">
        <w:rPr>
          <w:rFonts w:ascii="Arial" w:eastAsia="Times New Roman" w:hAnsi="Arial" w:cs="Arial"/>
          <w:color w:val="000000"/>
          <w:sz w:val="24"/>
          <w:szCs w:val="24"/>
          <w:lang w:eastAsia="es-MX"/>
        </w:rPr>
        <w:t>onstrucción</w:t>
      </w:r>
      <w:r>
        <w:rPr>
          <w:rFonts w:ascii="Arial" w:eastAsia="Times New Roman" w:hAnsi="Arial" w:cs="Arial"/>
          <w:color w:val="000000"/>
          <w:sz w:val="24"/>
          <w:szCs w:val="24"/>
          <w:lang w:eastAsia="es-MX"/>
        </w:rPr>
        <w:t xml:space="preserve"> </w:t>
      </w:r>
      <w:r w:rsidR="0012721B">
        <w:rPr>
          <w:rFonts w:ascii="Arial" w:eastAsia="Times New Roman" w:hAnsi="Arial" w:cs="Arial"/>
          <w:color w:val="000000"/>
          <w:sz w:val="24"/>
          <w:szCs w:val="24"/>
          <w:lang w:eastAsia="es-MX"/>
        </w:rPr>
        <w:t>de vivienda protegida con $140,097.45 se le aplicará el 100% de descuento, negocios jurídicos de la vivienda “comprometida” $</w:t>
      </w:r>
      <w:r w:rsidR="00E760AB">
        <w:rPr>
          <w:rFonts w:ascii="Arial" w:eastAsia="Times New Roman" w:hAnsi="Arial" w:cs="Arial"/>
          <w:color w:val="000000"/>
          <w:sz w:val="24"/>
          <w:szCs w:val="24"/>
          <w:lang w:eastAsia="es-MX"/>
        </w:rPr>
        <w:t xml:space="preserve">152,917.37, el derecho de licencia de construcción de la vivienda “comprometida” $319,225.05, con el 70%, al certificado de habitabilidad se le aplica lo que sale de la </w:t>
      </w:r>
      <w:r w:rsidR="00B73B76">
        <w:rPr>
          <w:rFonts w:ascii="Arial" w:eastAsia="Times New Roman" w:hAnsi="Arial" w:cs="Arial"/>
          <w:color w:val="000000"/>
          <w:sz w:val="24"/>
          <w:szCs w:val="24"/>
          <w:lang w:eastAsia="es-MX"/>
        </w:rPr>
        <w:t>evaluación, por eso va a un 70%, el i</w:t>
      </w:r>
      <w:r w:rsidR="00E760AB">
        <w:rPr>
          <w:rFonts w:ascii="Arial" w:eastAsia="Times New Roman" w:hAnsi="Arial" w:cs="Arial"/>
          <w:color w:val="000000"/>
          <w:sz w:val="24"/>
          <w:szCs w:val="24"/>
          <w:lang w:eastAsia="es-MX"/>
        </w:rPr>
        <w:t>ncremento del coeficiente de utilización, es la única vía que existe para realizar un descuento y el programa dice que pueden alcanzar hasta el 80%, en este caso, como tienen una cantidad de viviendas protegidas mayor al 20% se les da hasta el 80%, si tuvieran 20% que es lo que se obliga como mínimo, hubiera aplicado el 40%, es por</w:t>
      </w:r>
      <w:r w:rsidR="00B73B76">
        <w:rPr>
          <w:rFonts w:ascii="Arial" w:eastAsia="Times New Roman" w:hAnsi="Arial" w:cs="Arial"/>
          <w:color w:val="000000"/>
          <w:sz w:val="24"/>
          <w:szCs w:val="24"/>
          <w:lang w:eastAsia="es-MX"/>
        </w:rPr>
        <w:t xml:space="preserve"> eso que se aplicó el 80%. Siend</w:t>
      </w:r>
      <w:r w:rsidR="00E760AB">
        <w:rPr>
          <w:rFonts w:ascii="Arial" w:eastAsia="Times New Roman" w:hAnsi="Arial" w:cs="Arial"/>
          <w:color w:val="000000"/>
          <w:sz w:val="24"/>
          <w:szCs w:val="24"/>
          <w:lang w:eastAsia="es-MX"/>
        </w:rPr>
        <w:t>o $679,662.50, lo que requiere el proyecto, solo pagarán $135,932.50, el beneficio en concreto del monto total que deberían de pagar $1,382,655.73, deberán pagar $284,668.19.</w:t>
      </w:r>
    </w:p>
    <w:p w14:paraId="590A4082" w14:textId="77777777" w:rsidR="00E760AB" w:rsidRDefault="00E760AB" w:rsidP="00025655">
      <w:pPr>
        <w:spacing w:after="0" w:line="240" w:lineRule="auto"/>
        <w:jc w:val="both"/>
        <w:rPr>
          <w:rFonts w:ascii="Arial" w:eastAsia="Times New Roman" w:hAnsi="Arial" w:cs="Arial"/>
          <w:color w:val="000000"/>
          <w:sz w:val="24"/>
          <w:szCs w:val="24"/>
          <w:lang w:eastAsia="es-MX"/>
        </w:rPr>
      </w:pPr>
    </w:p>
    <w:p w14:paraId="795990A4" w14:textId="5D88A61A" w:rsidR="00E760AB" w:rsidRDefault="00E760AB" w:rsidP="00025655">
      <w:pPr>
        <w:spacing w:after="0" w:line="240" w:lineRule="auto"/>
        <w:jc w:val="both"/>
        <w:rPr>
          <w:rFonts w:ascii="Arial" w:eastAsia="Times New Roman" w:hAnsi="Arial" w:cs="Arial"/>
          <w:color w:val="000000"/>
          <w:sz w:val="24"/>
          <w:szCs w:val="24"/>
          <w:lang w:eastAsia="es-MX"/>
        </w:rPr>
      </w:pPr>
      <w:r w:rsidRPr="00E760AB">
        <w:rPr>
          <w:rFonts w:ascii="Arial" w:eastAsia="Times New Roman" w:hAnsi="Arial" w:cs="Arial"/>
          <w:color w:val="000000"/>
          <w:sz w:val="24"/>
          <w:szCs w:val="24"/>
          <w:lang w:eastAsia="es-MX"/>
        </w:rPr>
        <w:t xml:space="preserve">El Presidente del Consejo, agradece la explicación del Arquitecto Bernardo Hernández Gutiérrez representante de la Dirección </w:t>
      </w:r>
      <w:r w:rsidR="00833D17" w:rsidRPr="00833D17">
        <w:rPr>
          <w:rFonts w:ascii="Arial" w:eastAsia="Times New Roman" w:hAnsi="Arial" w:cs="Arial"/>
          <w:color w:val="000000"/>
          <w:sz w:val="24"/>
          <w:szCs w:val="24"/>
          <w:lang w:eastAsia="es-MX"/>
        </w:rPr>
        <w:t>de Promoción a la Vivienda Municipal</w:t>
      </w:r>
      <w:r w:rsidRPr="00E760AB">
        <w:rPr>
          <w:rFonts w:ascii="Arial" w:eastAsia="Times New Roman" w:hAnsi="Arial" w:cs="Arial"/>
          <w:color w:val="000000"/>
          <w:sz w:val="24"/>
          <w:szCs w:val="24"/>
          <w:lang w:eastAsia="es-MX"/>
        </w:rPr>
        <w:t xml:space="preserve">, en tal virtud, se consulta a los presentes si desean hacer uso de la voz </w:t>
      </w:r>
      <w:r>
        <w:rPr>
          <w:rFonts w:ascii="Arial" w:eastAsia="Times New Roman" w:hAnsi="Arial" w:cs="Arial"/>
          <w:color w:val="000000"/>
          <w:sz w:val="24"/>
          <w:szCs w:val="24"/>
          <w:lang w:eastAsia="es-MX"/>
        </w:rPr>
        <w:t>respecto a proyecto que se propone.</w:t>
      </w:r>
    </w:p>
    <w:p w14:paraId="1A95D68E" w14:textId="77777777" w:rsidR="00483572" w:rsidRDefault="00483572" w:rsidP="00025655">
      <w:pPr>
        <w:spacing w:after="0" w:line="240" w:lineRule="auto"/>
        <w:jc w:val="both"/>
        <w:rPr>
          <w:rFonts w:ascii="Arial" w:eastAsia="Times New Roman" w:hAnsi="Arial" w:cs="Arial"/>
          <w:color w:val="000000"/>
          <w:sz w:val="24"/>
          <w:szCs w:val="24"/>
          <w:lang w:eastAsia="es-MX"/>
        </w:rPr>
      </w:pPr>
    </w:p>
    <w:p w14:paraId="0154D6F6" w14:textId="57D7ED3E" w:rsidR="00483572" w:rsidRDefault="00483572" w:rsidP="00025655">
      <w:pPr>
        <w:spacing w:after="0" w:line="240" w:lineRule="auto"/>
        <w:jc w:val="both"/>
        <w:rPr>
          <w:rFonts w:ascii="Arial" w:eastAsia="Times New Roman" w:hAnsi="Arial" w:cs="Arial"/>
          <w:color w:val="000000"/>
          <w:sz w:val="24"/>
          <w:szCs w:val="24"/>
          <w:lang w:eastAsia="es-MX"/>
        </w:rPr>
      </w:pPr>
      <w:r w:rsidRPr="00483572">
        <w:rPr>
          <w:rFonts w:ascii="Arial" w:eastAsia="Times New Roman" w:hAnsi="Arial" w:cs="Arial"/>
          <w:color w:val="000000"/>
          <w:sz w:val="24"/>
          <w:szCs w:val="24"/>
          <w:lang w:eastAsia="es-MX"/>
        </w:rPr>
        <w:t>Presentado y suficientemente discutido el proyecto, le pido al Secretario Técnico tomar la votación respecto al proyecto que se propone.</w:t>
      </w:r>
    </w:p>
    <w:p w14:paraId="11B53EF0" w14:textId="77777777" w:rsidR="00483572" w:rsidRDefault="00483572" w:rsidP="00025655">
      <w:pPr>
        <w:spacing w:after="0" w:line="240" w:lineRule="auto"/>
        <w:jc w:val="both"/>
        <w:rPr>
          <w:rFonts w:ascii="Arial" w:eastAsia="Times New Roman" w:hAnsi="Arial" w:cs="Arial"/>
          <w:color w:val="000000"/>
          <w:sz w:val="24"/>
          <w:szCs w:val="24"/>
          <w:lang w:eastAsia="es-MX"/>
        </w:rPr>
      </w:pPr>
    </w:p>
    <w:p w14:paraId="7DC8D4DC" w14:textId="2AB6ED7A" w:rsidR="00181127" w:rsidRPr="00181127" w:rsidRDefault="00483572" w:rsidP="00181127">
      <w:pPr>
        <w:spacing w:after="0" w:line="240" w:lineRule="auto"/>
        <w:jc w:val="both"/>
        <w:rPr>
          <w:rFonts w:ascii="Arial" w:eastAsia="Times New Roman" w:hAnsi="Arial" w:cs="Arial"/>
          <w:color w:val="000000"/>
          <w:sz w:val="24"/>
          <w:szCs w:val="24"/>
          <w:lang w:eastAsia="es-MX"/>
        </w:rPr>
      </w:pPr>
      <w:r w:rsidRPr="00BA6436">
        <w:rPr>
          <w:rFonts w:ascii="Arial" w:eastAsia="Times New Roman" w:hAnsi="Arial" w:cs="Arial"/>
          <w:color w:val="000000"/>
          <w:sz w:val="24"/>
          <w:szCs w:val="24"/>
          <w:lang w:eastAsia="es-MX"/>
        </w:rPr>
        <w:t>Posteriorme</w:t>
      </w:r>
      <w:r w:rsidR="00BA6436">
        <w:rPr>
          <w:rFonts w:ascii="Arial" w:eastAsia="Times New Roman" w:hAnsi="Arial" w:cs="Arial"/>
          <w:color w:val="000000"/>
          <w:sz w:val="24"/>
          <w:szCs w:val="24"/>
          <w:lang w:eastAsia="es-MX"/>
        </w:rPr>
        <w:t>nte</w:t>
      </w:r>
      <w:r w:rsidRPr="00BA6436">
        <w:rPr>
          <w:rFonts w:ascii="Arial" w:eastAsia="Times New Roman" w:hAnsi="Arial" w:cs="Arial"/>
          <w:color w:val="000000"/>
          <w:sz w:val="24"/>
          <w:szCs w:val="24"/>
          <w:lang w:eastAsia="es-MX"/>
        </w:rPr>
        <w:t xml:space="preserve">, en uso de la voz el </w:t>
      </w:r>
      <w:r w:rsidR="00E619D4">
        <w:rPr>
          <w:rFonts w:ascii="Arial" w:eastAsia="Times New Roman" w:hAnsi="Arial" w:cs="Arial"/>
          <w:color w:val="000000"/>
          <w:sz w:val="24"/>
          <w:szCs w:val="24"/>
          <w:lang w:eastAsia="es-MX"/>
        </w:rPr>
        <w:t>Secretario Técnico</w:t>
      </w:r>
      <w:r w:rsidRPr="00BA6436">
        <w:rPr>
          <w:rFonts w:ascii="Arial" w:eastAsia="Times New Roman" w:hAnsi="Arial" w:cs="Arial"/>
          <w:color w:val="000000"/>
          <w:sz w:val="24"/>
          <w:szCs w:val="24"/>
          <w:lang w:eastAsia="es-MX"/>
        </w:rPr>
        <w:t xml:space="preserve"> del Consejo</w:t>
      </w:r>
      <w:r w:rsidR="00BA6436">
        <w:rPr>
          <w:rFonts w:ascii="Arial" w:eastAsia="Times New Roman" w:hAnsi="Arial" w:cs="Arial"/>
          <w:color w:val="000000"/>
          <w:sz w:val="24"/>
          <w:szCs w:val="24"/>
          <w:lang w:eastAsia="es-MX"/>
        </w:rPr>
        <w:t>,</w:t>
      </w:r>
      <w:r w:rsidR="00181127">
        <w:rPr>
          <w:rFonts w:ascii="Arial" w:eastAsia="Times New Roman" w:hAnsi="Arial" w:cs="Arial"/>
          <w:color w:val="000000"/>
          <w:sz w:val="24"/>
          <w:szCs w:val="24"/>
          <w:lang w:eastAsia="es-MX"/>
        </w:rPr>
        <w:t xml:space="preserve"> </w:t>
      </w:r>
      <w:r w:rsidR="00181127" w:rsidRPr="00181127">
        <w:rPr>
          <w:rFonts w:ascii="Arial" w:eastAsia="Times New Roman" w:hAnsi="Arial" w:cs="Arial"/>
          <w:color w:val="000000"/>
          <w:sz w:val="24"/>
          <w:szCs w:val="24"/>
          <w:lang w:eastAsia="es-MX"/>
        </w:rPr>
        <w:t>consulta a los presentes si es de aprobarse los estimados de descuento en los conceptos de Negocios Jurídicos, Derechos sobre Licencia de Construcción, Derechos sobre Certificado de Habitabilidad e Incremento de coeficiente de utilización.</w:t>
      </w:r>
    </w:p>
    <w:p w14:paraId="1C9B0485" w14:textId="77777777" w:rsidR="00181127" w:rsidRPr="00181127" w:rsidRDefault="00181127" w:rsidP="00181127">
      <w:pPr>
        <w:spacing w:after="0" w:line="240" w:lineRule="auto"/>
        <w:jc w:val="both"/>
        <w:rPr>
          <w:rFonts w:ascii="Arial" w:eastAsia="Times New Roman" w:hAnsi="Arial" w:cs="Arial"/>
          <w:color w:val="000000"/>
          <w:sz w:val="24"/>
          <w:szCs w:val="24"/>
          <w:lang w:eastAsia="es-MX"/>
        </w:rPr>
      </w:pPr>
    </w:p>
    <w:p w14:paraId="3803EA72" w14:textId="77777777" w:rsidR="00181127" w:rsidRDefault="00181127" w:rsidP="00181127">
      <w:pPr>
        <w:spacing w:after="0" w:line="240" w:lineRule="auto"/>
        <w:jc w:val="both"/>
        <w:rPr>
          <w:rFonts w:ascii="Arial" w:eastAsia="Times New Roman" w:hAnsi="Arial" w:cs="Arial"/>
          <w:color w:val="000000"/>
          <w:sz w:val="24"/>
          <w:szCs w:val="24"/>
          <w:lang w:eastAsia="es-MX"/>
        </w:rPr>
      </w:pPr>
      <w:r w:rsidRPr="00181127">
        <w:rPr>
          <w:rFonts w:ascii="Arial" w:eastAsia="Times New Roman" w:hAnsi="Arial" w:cs="Arial"/>
          <w:color w:val="000000"/>
          <w:sz w:val="24"/>
          <w:szCs w:val="24"/>
          <w:lang w:eastAsia="es-MX"/>
        </w:rPr>
        <w:t xml:space="preserve">Quienes estén de acuerdo, favor de </w:t>
      </w:r>
      <w:r>
        <w:rPr>
          <w:rFonts w:ascii="Arial" w:eastAsia="Times New Roman" w:hAnsi="Arial" w:cs="Arial"/>
          <w:color w:val="000000"/>
          <w:sz w:val="24"/>
          <w:szCs w:val="24"/>
          <w:lang w:eastAsia="es-MX"/>
        </w:rPr>
        <w:t>manifestarlo levantando su mano. Aprobado por unanimidad.</w:t>
      </w:r>
    </w:p>
    <w:p w14:paraId="59DAEC94" w14:textId="77777777" w:rsidR="00181127" w:rsidRDefault="00181127" w:rsidP="00181127">
      <w:pPr>
        <w:spacing w:after="0" w:line="240" w:lineRule="auto"/>
        <w:jc w:val="both"/>
        <w:rPr>
          <w:rFonts w:ascii="Arial" w:eastAsia="Times New Roman" w:hAnsi="Arial" w:cs="Arial"/>
          <w:color w:val="000000"/>
          <w:sz w:val="24"/>
          <w:szCs w:val="24"/>
          <w:lang w:eastAsia="es-MX"/>
        </w:rPr>
      </w:pPr>
    </w:p>
    <w:p w14:paraId="4795EBE3" w14:textId="6A06F42B" w:rsidR="00B07356" w:rsidRDefault="00181127"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 continuación,</w:t>
      </w:r>
      <w:r w:rsidRPr="00181127">
        <w:rPr>
          <w:rFonts w:ascii="Arial" w:eastAsia="Times New Roman" w:hAnsi="Arial" w:cs="Arial"/>
          <w:color w:val="000000"/>
          <w:sz w:val="24"/>
          <w:szCs w:val="24"/>
          <w:lang w:eastAsia="es-MX"/>
        </w:rPr>
        <w:t xml:space="preserve"> el Presidente del Consejo de Promoción Econ</w:t>
      </w:r>
      <w:r>
        <w:rPr>
          <w:rFonts w:ascii="Arial" w:eastAsia="Times New Roman" w:hAnsi="Arial" w:cs="Arial"/>
          <w:color w:val="000000"/>
          <w:sz w:val="24"/>
          <w:szCs w:val="24"/>
          <w:lang w:eastAsia="es-MX"/>
        </w:rPr>
        <w:t>ómica en uso de la voz manifiesta que el segundo</w:t>
      </w:r>
      <w:r w:rsidRPr="00181127">
        <w:rPr>
          <w:rFonts w:ascii="Arial" w:eastAsia="Times New Roman" w:hAnsi="Arial" w:cs="Arial"/>
          <w:color w:val="000000"/>
          <w:sz w:val="24"/>
          <w:szCs w:val="24"/>
          <w:lang w:eastAsia="es-MX"/>
        </w:rPr>
        <w:t xml:space="preserve"> proyecto del tercer punto del</w:t>
      </w:r>
      <w:r>
        <w:rPr>
          <w:rFonts w:ascii="Arial" w:eastAsia="Times New Roman" w:hAnsi="Arial" w:cs="Arial"/>
          <w:color w:val="000000"/>
          <w:sz w:val="24"/>
          <w:szCs w:val="24"/>
          <w:lang w:eastAsia="es-MX"/>
        </w:rPr>
        <w:t xml:space="preserve"> orden del día, queda aprobado por unanimidad, le pide</w:t>
      </w:r>
      <w:r w:rsidR="00833D17">
        <w:rPr>
          <w:rFonts w:ascii="Arial" w:eastAsia="Times New Roman" w:hAnsi="Arial" w:cs="Arial"/>
          <w:color w:val="000000"/>
          <w:sz w:val="24"/>
          <w:szCs w:val="24"/>
          <w:lang w:eastAsia="es-MX"/>
        </w:rPr>
        <w:t xml:space="preserve"> al Secretario T</w:t>
      </w:r>
      <w:r w:rsidRPr="00181127">
        <w:rPr>
          <w:rFonts w:ascii="Arial" w:eastAsia="Times New Roman" w:hAnsi="Arial" w:cs="Arial"/>
          <w:color w:val="000000"/>
          <w:sz w:val="24"/>
          <w:szCs w:val="24"/>
          <w:lang w:eastAsia="es-MX"/>
        </w:rPr>
        <w:t>écnico continuar con el tercer proyecto del punto tercero del orden del día.</w:t>
      </w:r>
    </w:p>
    <w:p w14:paraId="69FD0CE7" w14:textId="77777777" w:rsidR="00181127" w:rsidRDefault="00181127" w:rsidP="00025655">
      <w:pPr>
        <w:spacing w:after="0" w:line="240" w:lineRule="auto"/>
        <w:jc w:val="both"/>
        <w:rPr>
          <w:rFonts w:ascii="Arial" w:eastAsia="Times New Roman" w:hAnsi="Arial" w:cs="Arial"/>
          <w:color w:val="000000"/>
          <w:sz w:val="24"/>
          <w:szCs w:val="24"/>
          <w:lang w:eastAsia="es-MX"/>
        </w:rPr>
      </w:pPr>
    </w:p>
    <w:p w14:paraId="2BE4F819" w14:textId="3C498EA0" w:rsidR="00181127" w:rsidRDefault="00181127"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Procede el Secretario Técnico del Consejo, en uso de la voz, </w:t>
      </w:r>
      <w:r w:rsidR="00833D17">
        <w:rPr>
          <w:rFonts w:ascii="Arial" w:eastAsia="Times New Roman" w:hAnsi="Arial" w:cs="Arial"/>
          <w:color w:val="000000"/>
          <w:sz w:val="24"/>
          <w:szCs w:val="24"/>
          <w:lang w:eastAsia="es-MX"/>
        </w:rPr>
        <w:t>c</w:t>
      </w:r>
      <w:r w:rsidRPr="00181127">
        <w:rPr>
          <w:rFonts w:ascii="Arial" w:eastAsia="Times New Roman" w:hAnsi="Arial" w:cs="Arial"/>
          <w:color w:val="000000"/>
          <w:sz w:val="24"/>
          <w:szCs w:val="24"/>
          <w:lang w:eastAsia="es-MX"/>
        </w:rPr>
        <w:t>on gusto Presidente, el tercer proyecto del tercer punto del orden del día se denomina ABASOLO 227 y lo solicita la empresa: “CONSTRUCTORA Y URBANIZADORA SANSER S.A. de C.V.”</w:t>
      </w:r>
    </w:p>
    <w:p w14:paraId="067CB3AF" w14:textId="77777777" w:rsidR="00181127" w:rsidRDefault="00181127" w:rsidP="00025655">
      <w:pPr>
        <w:spacing w:after="0" w:line="240" w:lineRule="auto"/>
        <w:jc w:val="both"/>
        <w:rPr>
          <w:rFonts w:ascii="Arial" w:eastAsia="Times New Roman" w:hAnsi="Arial" w:cs="Arial"/>
          <w:color w:val="000000"/>
          <w:sz w:val="24"/>
          <w:szCs w:val="24"/>
          <w:lang w:eastAsia="es-MX"/>
        </w:rPr>
      </w:pPr>
    </w:p>
    <w:p w14:paraId="4F519A35" w14:textId="77777777" w:rsidR="00DE2F3E" w:rsidRDefault="00181127" w:rsidP="00181127">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Como antecedente e</w:t>
      </w:r>
      <w:r w:rsidRPr="00181127">
        <w:rPr>
          <w:rFonts w:ascii="Arial" w:eastAsia="Times New Roman" w:hAnsi="Arial" w:cs="Arial"/>
          <w:color w:val="000000"/>
          <w:sz w:val="24"/>
          <w:szCs w:val="24"/>
          <w:lang w:eastAsia="es-MX"/>
        </w:rPr>
        <w:t xml:space="preserve">l predio se localiza en los bordes del Barrio de San Juan de Dios y del Barrio de Analco en el Centro Histórico. Se trata de un desarrollo habitacional originado bajo licitación pública IMUVI/MUN/CONV/001/2021 en un esquema de concertación entre el Ayuntamiento de Guadalajara y una empresa privada del giro inmobiliario y de construcción.  El proyecto se adhirió al Programa </w:t>
      </w:r>
    </w:p>
    <w:p w14:paraId="760236AD" w14:textId="77777777" w:rsidR="00DE2F3E" w:rsidRDefault="00DE2F3E" w:rsidP="00181127">
      <w:pPr>
        <w:spacing w:after="0" w:line="240" w:lineRule="auto"/>
        <w:jc w:val="both"/>
        <w:rPr>
          <w:rFonts w:ascii="Arial" w:eastAsia="Times New Roman" w:hAnsi="Arial" w:cs="Arial"/>
          <w:color w:val="000000"/>
          <w:sz w:val="24"/>
          <w:szCs w:val="24"/>
          <w:lang w:eastAsia="es-MX"/>
        </w:rPr>
      </w:pPr>
    </w:p>
    <w:p w14:paraId="4DF89072" w14:textId="77777777" w:rsidR="00DE2F3E" w:rsidRDefault="00DE2F3E" w:rsidP="00181127">
      <w:pPr>
        <w:spacing w:after="0" w:line="240" w:lineRule="auto"/>
        <w:jc w:val="both"/>
        <w:rPr>
          <w:rFonts w:ascii="Arial" w:eastAsia="Times New Roman" w:hAnsi="Arial" w:cs="Arial"/>
          <w:color w:val="000000"/>
          <w:sz w:val="24"/>
          <w:szCs w:val="24"/>
          <w:lang w:eastAsia="es-MX"/>
        </w:rPr>
      </w:pPr>
    </w:p>
    <w:p w14:paraId="53CA3A28" w14:textId="77777777" w:rsidR="00DE2F3E" w:rsidRDefault="00DE2F3E" w:rsidP="00181127">
      <w:pPr>
        <w:spacing w:after="0" w:line="240" w:lineRule="auto"/>
        <w:jc w:val="both"/>
        <w:rPr>
          <w:rFonts w:ascii="Arial" w:eastAsia="Times New Roman" w:hAnsi="Arial" w:cs="Arial"/>
          <w:color w:val="000000"/>
          <w:sz w:val="24"/>
          <w:szCs w:val="24"/>
          <w:lang w:eastAsia="es-MX"/>
        </w:rPr>
      </w:pPr>
    </w:p>
    <w:p w14:paraId="1025FB15" w14:textId="77777777" w:rsidR="00DE2F3E" w:rsidRDefault="00DE2F3E" w:rsidP="00181127">
      <w:pPr>
        <w:spacing w:after="0" w:line="240" w:lineRule="auto"/>
        <w:jc w:val="both"/>
        <w:rPr>
          <w:rFonts w:ascii="Arial" w:eastAsia="Times New Roman" w:hAnsi="Arial" w:cs="Arial"/>
          <w:color w:val="000000"/>
          <w:sz w:val="24"/>
          <w:szCs w:val="24"/>
          <w:lang w:eastAsia="es-MX"/>
        </w:rPr>
      </w:pPr>
    </w:p>
    <w:p w14:paraId="1C1E1359" w14:textId="77777777" w:rsidR="00DE2F3E" w:rsidRDefault="00DE2F3E" w:rsidP="00181127">
      <w:pPr>
        <w:spacing w:after="0" w:line="240" w:lineRule="auto"/>
        <w:jc w:val="both"/>
        <w:rPr>
          <w:rFonts w:ascii="Arial" w:eastAsia="Times New Roman" w:hAnsi="Arial" w:cs="Arial"/>
          <w:color w:val="000000"/>
          <w:sz w:val="24"/>
          <w:szCs w:val="24"/>
          <w:lang w:eastAsia="es-MX"/>
        </w:rPr>
      </w:pPr>
    </w:p>
    <w:p w14:paraId="48D8F215" w14:textId="77777777" w:rsidR="00DE2F3E" w:rsidRDefault="00DE2F3E" w:rsidP="00181127">
      <w:pPr>
        <w:spacing w:after="0" w:line="240" w:lineRule="auto"/>
        <w:jc w:val="both"/>
        <w:rPr>
          <w:rFonts w:ascii="Arial" w:eastAsia="Times New Roman" w:hAnsi="Arial" w:cs="Arial"/>
          <w:color w:val="000000"/>
          <w:sz w:val="24"/>
          <w:szCs w:val="24"/>
          <w:lang w:eastAsia="es-MX"/>
        </w:rPr>
      </w:pPr>
    </w:p>
    <w:p w14:paraId="45CBE4AC" w14:textId="77777777" w:rsidR="00DE2F3E" w:rsidRDefault="00DE2F3E" w:rsidP="00181127">
      <w:pPr>
        <w:spacing w:after="0" w:line="240" w:lineRule="auto"/>
        <w:jc w:val="both"/>
        <w:rPr>
          <w:rFonts w:ascii="Arial" w:eastAsia="Times New Roman" w:hAnsi="Arial" w:cs="Arial"/>
          <w:color w:val="000000"/>
          <w:sz w:val="24"/>
          <w:szCs w:val="24"/>
          <w:lang w:eastAsia="es-MX"/>
        </w:rPr>
      </w:pPr>
    </w:p>
    <w:p w14:paraId="3A107A8B" w14:textId="77777777" w:rsidR="00DE2F3E" w:rsidRDefault="00DE2F3E" w:rsidP="00181127">
      <w:pPr>
        <w:spacing w:after="0" w:line="240" w:lineRule="auto"/>
        <w:jc w:val="both"/>
        <w:rPr>
          <w:rFonts w:ascii="Arial" w:eastAsia="Times New Roman" w:hAnsi="Arial" w:cs="Arial"/>
          <w:color w:val="000000"/>
          <w:sz w:val="24"/>
          <w:szCs w:val="24"/>
          <w:lang w:eastAsia="es-MX"/>
        </w:rPr>
      </w:pPr>
    </w:p>
    <w:p w14:paraId="2539FB18" w14:textId="77777777" w:rsidR="00DE2F3E" w:rsidRDefault="00DE2F3E" w:rsidP="00181127">
      <w:pPr>
        <w:spacing w:after="0" w:line="240" w:lineRule="auto"/>
        <w:jc w:val="both"/>
        <w:rPr>
          <w:rFonts w:ascii="Arial" w:eastAsia="Times New Roman" w:hAnsi="Arial" w:cs="Arial"/>
          <w:color w:val="000000"/>
          <w:sz w:val="24"/>
          <w:szCs w:val="24"/>
          <w:lang w:eastAsia="es-MX"/>
        </w:rPr>
      </w:pPr>
    </w:p>
    <w:p w14:paraId="3C627DF8" w14:textId="77777777" w:rsidR="00DE2F3E" w:rsidRDefault="00DE2F3E" w:rsidP="00181127">
      <w:pPr>
        <w:spacing w:after="0" w:line="240" w:lineRule="auto"/>
        <w:jc w:val="both"/>
        <w:rPr>
          <w:rFonts w:ascii="Arial" w:eastAsia="Times New Roman" w:hAnsi="Arial" w:cs="Arial"/>
          <w:color w:val="000000"/>
          <w:sz w:val="24"/>
          <w:szCs w:val="24"/>
          <w:lang w:eastAsia="es-MX"/>
        </w:rPr>
      </w:pPr>
    </w:p>
    <w:p w14:paraId="29875A0D" w14:textId="77777777" w:rsidR="00DE2F3E" w:rsidRDefault="00DE2F3E" w:rsidP="00181127">
      <w:pPr>
        <w:spacing w:after="0" w:line="240" w:lineRule="auto"/>
        <w:jc w:val="both"/>
        <w:rPr>
          <w:rFonts w:ascii="Arial" w:eastAsia="Times New Roman" w:hAnsi="Arial" w:cs="Arial"/>
          <w:color w:val="000000"/>
          <w:sz w:val="24"/>
          <w:szCs w:val="24"/>
          <w:lang w:eastAsia="es-MX"/>
        </w:rPr>
      </w:pPr>
    </w:p>
    <w:p w14:paraId="48967F16" w14:textId="77777777" w:rsidR="00DE2F3E" w:rsidRDefault="00DE2F3E" w:rsidP="00181127">
      <w:pPr>
        <w:spacing w:after="0" w:line="240" w:lineRule="auto"/>
        <w:jc w:val="both"/>
        <w:rPr>
          <w:rFonts w:ascii="Arial" w:eastAsia="Times New Roman" w:hAnsi="Arial" w:cs="Arial"/>
          <w:color w:val="000000"/>
          <w:sz w:val="24"/>
          <w:szCs w:val="24"/>
          <w:lang w:eastAsia="es-MX"/>
        </w:rPr>
      </w:pPr>
    </w:p>
    <w:p w14:paraId="50964B14" w14:textId="77777777" w:rsidR="00DE2F3E" w:rsidRDefault="00DE2F3E" w:rsidP="00181127">
      <w:pPr>
        <w:spacing w:after="0" w:line="240" w:lineRule="auto"/>
        <w:jc w:val="both"/>
        <w:rPr>
          <w:rFonts w:ascii="Arial" w:eastAsia="Times New Roman" w:hAnsi="Arial" w:cs="Arial"/>
          <w:color w:val="000000"/>
          <w:sz w:val="24"/>
          <w:szCs w:val="24"/>
          <w:lang w:eastAsia="es-MX"/>
        </w:rPr>
      </w:pPr>
    </w:p>
    <w:p w14:paraId="125E7250" w14:textId="0895CDBB" w:rsidR="00181127" w:rsidRDefault="00181127" w:rsidP="00181127">
      <w:pPr>
        <w:spacing w:after="0" w:line="240" w:lineRule="auto"/>
        <w:jc w:val="both"/>
        <w:rPr>
          <w:rFonts w:ascii="Arial" w:eastAsia="Times New Roman" w:hAnsi="Arial" w:cs="Arial"/>
          <w:color w:val="000000"/>
          <w:sz w:val="24"/>
          <w:szCs w:val="24"/>
          <w:lang w:eastAsia="es-MX"/>
        </w:rPr>
      </w:pPr>
      <w:r w:rsidRPr="00181127">
        <w:rPr>
          <w:rFonts w:ascii="Arial" w:eastAsia="Times New Roman" w:hAnsi="Arial" w:cs="Arial"/>
          <w:color w:val="000000"/>
          <w:sz w:val="24"/>
          <w:szCs w:val="24"/>
          <w:lang w:eastAsia="es-MX"/>
        </w:rPr>
        <w:t xml:space="preserve">de Redensificación y Repoblamiento en su vertiente de “Vivienda Económica Intraurbana” (PREU-VEI). Esto implica que se producirá un porcentaje obligado de vivienda social que se destinará a hogares que cumplan con un perfil socioeconómico establecido por el programa antes mencionado.        </w:t>
      </w:r>
    </w:p>
    <w:p w14:paraId="02463D61" w14:textId="77777777" w:rsidR="00181127" w:rsidRPr="00181127" w:rsidRDefault="00181127" w:rsidP="00181127">
      <w:pPr>
        <w:spacing w:after="0" w:line="240" w:lineRule="auto"/>
        <w:jc w:val="both"/>
        <w:rPr>
          <w:rFonts w:ascii="Arial" w:eastAsia="Times New Roman" w:hAnsi="Arial" w:cs="Arial"/>
          <w:color w:val="000000"/>
          <w:sz w:val="24"/>
          <w:szCs w:val="24"/>
          <w:lang w:eastAsia="es-MX"/>
        </w:rPr>
      </w:pPr>
    </w:p>
    <w:p w14:paraId="4C541AD6" w14:textId="502FB8B1" w:rsidR="00181127" w:rsidRDefault="00181127" w:rsidP="00181127">
      <w:pPr>
        <w:spacing w:after="0" w:line="240" w:lineRule="auto"/>
        <w:jc w:val="both"/>
        <w:rPr>
          <w:rFonts w:ascii="Arial" w:eastAsia="Times New Roman" w:hAnsi="Arial" w:cs="Arial"/>
          <w:color w:val="000000"/>
          <w:sz w:val="24"/>
          <w:szCs w:val="24"/>
          <w:lang w:eastAsia="es-MX"/>
        </w:rPr>
      </w:pPr>
      <w:r w:rsidRPr="00181127">
        <w:rPr>
          <w:rFonts w:ascii="Arial" w:eastAsia="Times New Roman" w:hAnsi="Arial" w:cs="Arial"/>
          <w:color w:val="000000"/>
          <w:sz w:val="24"/>
          <w:szCs w:val="24"/>
          <w:lang w:eastAsia="es-MX"/>
        </w:rPr>
        <w:t>Es un complejo en edificio vertical mixto (Habitacional-comercial) que se desarro</w:t>
      </w:r>
      <w:r w:rsidR="00833D17">
        <w:rPr>
          <w:rFonts w:ascii="Arial" w:eastAsia="Times New Roman" w:hAnsi="Arial" w:cs="Arial"/>
          <w:color w:val="000000"/>
          <w:sz w:val="24"/>
          <w:szCs w:val="24"/>
          <w:lang w:eastAsia="es-MX"/>
        </w:rPr>
        <w:t>llará en un terreno de 1,395.1 metros cuadrados</w:t>
      </w:r>
      <w:r w:rsidRPr="00181127">
        <w:rPr>
          <w:rFonts w:ascii="Arial" w:eastAsia="Times New Roman" w:hAnsi="Arial" w:cs="Arial"/>
          <w:color w:val="000000"/>
          <w:sz w:val="24"/>
          <w:szCs w:val="24"/>
          <w:lang w:eastAsia="es-MX"/>
        </w:rPr>
        <w:t>, cuenta 26 cajones de estacionamiento, constará de 7 niveles y 1 sótano, con 6,850.0</w:t>
      </w:r>
      <w:r w:rsidR="00833D17">
        <w:rPr>
          <w:rFonts w:ascii="Arial" w:eastAsia="Times New Roman" w:hAnsi="Arial" w:cs="Arial"/>
          <w:color w:val="000000"/>
          <w:sz w:val="24"/>
          <w:szCs w:val="24"/>
          <w:lang w:eastAsia="es-MX"/>
        </w:rPr>
        <w:t xml:space="preserve"> metros cuadrados </w:t>
      </w:r>
      <w:r w:rsidRPr="00181127">
        <w:rPr>
          <w:rFonts w:ascii="Arial" w:eastAsia="Times New Roman" w:hAnsi="Arial" w:cs="Arial"/>
          <w:color w:val="000000"/>
          <w:sz w:val="24"/>
          <w:szCs w:val="24"/>
          <w:lang w:eastAsia="es-MX"/>
        </w:rPr>
        <w:t>totales de construcción, se estima una inversión directa de $122,159,543.00 el cual generará un total de 50 empleos indirectos durante su construcción y 8 empleos directos permanentes una vez terminado el proyecto.</w:t>
      </w:r>
    </w:p>
    <w:p w14:paraId="11C447D3" w14:textId="77777777" w:rsidR="00325152" w:rsidRPr="00181127" w:rsidRDefault="00325152" w:rsidP="00181127">
      <w:pPr>
        <w:spacing w:after="0" w:line="240" w:lineRule="auto"/>
        <w:jc w:val="both"/>
        <w:rPr>
          <w:rFonts w:ascii="Arial" w:eastAsia="Times New Roman" w:hAnsi="Arial" w:cs="Arial"/>
          <w:color w:val="000000"/>
          <w:sz w:val="24"/>
          <w:szCs w:val="24"/>
          <w:lang w:eastAsia="es-MX"/>
        </w:rPr>
      </w:pPr>
    </w:p>
    <w:p w14:paraId="51967149" w14:textId="77777777" w:rsidR="00181127" w:rsidRDefault="00181127" w:rsidP="00181127">
      <w:pPr>
        <w:spacing w:after="0" w:line="240" w:lineRule="auto"/>
        <w:jc w:val="both"/>
        <w:rPr>
          <w:rFonts w:ascii="Arial" w:eastAsia="Times New Roman" w:hAnsi="Arial" w:cs="Arial"/>
          <w:color w:val="000000"/>
          <w:sz w:val="24"/>
          <w:szCs w:val="24"/>
          <w:lang w:eastAsia="es-MX"/>
        </w:rPr>
      </w:pPr>
      <w:r w:rsidRPr="00181127">
        <w:rPr>
          <w:rFonts w:ascii="Arial" w:eastAsia="Times New Roman" w:hAnsi="Arial" w:cs="Arial"/>
          <w:color w:val="000000"/>
          <w:sz w:val="24"/>
          <w:szCs w:val="24"/>
          <w:lang w:eastAsia="es-MX"/>
        </w:rPr>
        <w:t xml:space="preserve">Cuenta con 3 locales comerciales y 86 unidades de vivienda en total, de las cuales 37 son “Viviendas Protegidas”, con un precio promedio de $767,000.00 y 49 son “Viviendas Comprometidas”, con precio promedio de $1,930,000.00 el proyecto consta de 3 tipologías de vivienda que van desde los 34 hasta 68 metros cuadrados de área privativa. </w:t>
      </w:r>
    </w:p>
    <w:p w14:paraId="283A971A" w14:textId="77777777" w:rsidR="00181127" w:rsidRPr="00181127" w:rsidRDefault="00181127" w:rsidP="00181127">
      <w:pPr>
        <w:spacing w:after="0" w:line="240" w:lineRule="auto"/>
        <w:jc w:val="both"/>
        <w:rPr>
          <w:rFonts w:ascii="Arial" w:eastAsia="Times New Roman" w:hAnsi="Arial" w:cs="Arial"/>
          <w:color w:val="000000"/>
          <w:sz w:val="24"/>
          <w:szCs w:val="24"/>
          <w:lang w:eastAsia="es-MX"/>
        </w:rPr>
      </w:pPr>
    </w:p>
    <w:p w14:paraId="1384ECCB" w14:textId="77777777" w:rsidR="00181127" w:rsidRPr="00181127" w:rsidRDefault="00181127" w:rsidP="00181127">
      <w:pPr>
        <w:spacing w:after="0" w:line="240" w:lineRule="auto"/>
        <w:jc w:val="both"/>
        <w:rPr>
          <w:rFonts w:ascii="Arial" w:eastAsia="Times New Roman" w:hAnsi="Arial" w:cs="Arial"/>
          <w:color w:val="000000"/>
          <w:sz w:val="24"/>
          <w:szCs w:val="24"/>
          <w:lang w:eastAsia="es-MX"/>
        </w:rPr>
      </w:pPr>
      <w:r w:rsidRPr="00181127">
        <w:rPr>
          <w:rFonts w:ascii="Arial" w:eastAsia="Times New Roman" w:hAnsi="Arial" w:cs="Arial"/>
          <w:color w:val="000000"/>
          <w:sz w:val="24"/>
          <w:szCs w:val="24"/>
          <w:lang w:eastAsia="es-MX"/>
        </w:rPr>
        <w:t xml:space="preserve">Con domicilio exacto en la calle Abasolo número 227, Barrio de San Juan de Dios, en el Municipio de Guadalajara. </w:t>
      </w:r>
    </w:p>
    <w:p w14:paraId="6AC38B39" w14:textId="77777777" w:rsidR="00181127" w:rsidRDefault="00181127" w:rsidP="00181127">
      <w:pPr>
        <w:spacing w:after="0" w:line="240" w:lineRule="auto"/>
        <w:jc w:val="both"/>
        <w:rPr>
          <w:rFonts w:ascii="Arial" w:eastAsia="Times New Roman" w:hAnsi="Arial" w:cs="Arial"/>
          <w:color w:val="000000"/>
          <w:sz w:val="24"/>
          <w:szCs w:val="24"/>
          <w:lang w:eastAsia="es-MX"/>
        </w:rPr>
      </w:pPr>
    </w:p>
    <w:p w14:paraId="7905ED01" w14:textId="648B76C3" w:rsidR="00181127" w:rsidRDefault="00181127" w:rsidP="00181127">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esta lámina nos presentan y </w:t>
      </w:r>
      <w:r w:rsidRPr="00170AD3">
        <w:rPr>
          <w:rFonts w:ascii="Arial" w:eastAsia="Times New Roman" w:hAnsi="Arial" w:cs="Arial"/>
          <w:i/>
          <w:color w:val="000000"/>
          <w:sz w:val="24"/>
          <w:szCs w:val="24"/>
          <w:lang w:eastAsia="es-MX"/>
        </w:rPr>
        <w:t>renders</w:t>
      </w:r>
      <w:r>
        <w:rPr>
          <w:rFonts w:ascii="Arial" w:eastAsia="Times New Roman" w:hAnsi="Arial" w:cs="Arial"/>
          <w:color w:val="000000"/>
          <w:sz w:val="24"/>
          <w:szCs w:val="24"/>
          <w:lang w:eastAsia="es-MX"/>
        </w:rPr>
        <w:t xml:space="preserve"> del proyecto de como quedaría su construcción.</w:t>
      </w:r>
    </w:p>
    <w:p w14:paraId="43957AFC" w14:textId="77777777" w:rsidR="00181127" w:rsidRDefault="00181127" w:rsidP="00025655">
      <w:pPr>
        <w:spacing w:after="0" w:line="240" w:lineRule="auto"/>
        <w:jc w:val="both"/>
        <w:rPr>
          <w:rFonts w:ascii="Arial" w:eastAsia="Times New Roman" w:hAnsi="Arial" w:cs="Arial"/>
          <w:color w:val="000000"/>
          <w:sz w:val="24"/>
          <w:szCs w:val="24"/>
          <w:lang w:eastAsia="es-MX"/>
        </w:rPr>
      </w:pPr>
    </w:p>
    <w:p w14:paraId="5A6EAF9F" w14:textId="1187FED5" w:rsidR="00F20516" w:rsidRDefault="00F20516"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El Secretario Técnico da por obvia la explicación de este proyecto porque es exactamente la que se explicó con anterioridad.</w:t>
      </w:r>
    </w:p>
    <w:p w14:paraId="7F664592" w14:textId="77777777" w:rsidR="00F20516" w:rsidRDefault="00F20516" w:rsidP="00025655">
      <w:pPr>
        <w:spacing w:after="0" w:line="240" w:lineRule="auto"/>
        <w:jc w:val="both"/>
        <w:rPr>
          <w:rFonts w:ascii="Arial" w:eastAsia="Times New Roman" w:hAnsi="Arial" w:cs="Arial"/>
          <w:color w:val="000000"/>
          <w:sz w:val="24"/>
          <w:szCs w:val="24"/>
          <w:lang w:eastAsia="es-MX"/>
        </w:rPr>
      </w:pPr>
    </w:p>
    <w:p w14:paraId="2947F08C" w14:textId="5B3F6952" w:rsidR="00F20516" w:rsidRDefault="00F20516" w:rsidP="00025655">
      <w:pPr>
        <w:spacing w:after="0" w:line="240" w:lineRule="auto"/>
        <w:jc w:val="both"/>
        <w:rPr>
          <w:rFonts w:ascii="Arial" w:eastAsia="Times New Roman" w:hAnsi="Arial" w:cs="Arial"/>
          <w:color w:val="000000"/>
          <w:sz w:val="24"/>
          <w:szCs w:val="24"/>
          <w:lang w:eastAsia="es-MX"/>
        </w:rPr>
      </w:pPr>
      <w:r w:rsidRPr="00947619">
        <w:rPr>
          <w:rFonts w:ascii="Arial" w:eastAsia="Times New Roman" w:hAnsi="Arial" w:cs="Arial"/>
          <w:color w:val="000000"/>
          <w:sz w:val="24"/>
          <w:szCs w:val="24"/>
          <w:lang w:eastAsia="es-MX"/>
        </w:rPr>
        <w:t>En uso de la voz, el Arquitecto Bernardo</w:t>
      </w:r>
      <w:r>
        <w:rPr>
          <w:rFonts w:ascii="Arial" w:eastAsia="Times New Roman" w:hAnsi="Arial" w:cs="Arial"/>
          <w:color w:val="000000"/>
          <w:sz w:val="24"/>
          <w:szCs w:val="24"/>
          <w:lang w:eastAsia="es-MX"/>
        </w:rPr>
        <w:t xml:space="preserve"> </w:t>
      </w:r>
      <w:r w:rsidR="00947619" w:rsidRPr="00947619">
        <w:rPr>
          <w:rFonts w:ascii="Arial" w:eastAsia="Times New Roman" w:hAnsi="Arial" w:cs="Arial"/>
          <w:color w:val="000000"/>
          <w:sz w:val="24"/>
          <w:szCs w:val="24"/>
          <w:lang w:eastAsia="es-MX"/>
        </w:rPr>
        <w:t xml:space="preserve">representante de la Dirección </w:t>
      </w:r>
      <w:r w:rsidR="000943C4">
        <w:rPr>
          <w:rFonts w:ascii="Arial" w:eastAsia="Times New Roman" w:hAnsi="Arial" w:cs="Arial"/>
          <w:color w:val="000000"/>
          <w:sz w:val="24"/>
          <w:szCs w:val="24"/>
          <w:lang w:eastAsia="es-MX"/>
        </w:rPr>
        <w:t xml:space="preserve">de Promoción a la Vivienda </w:t>
      </w:r>
      <w:r w:rsidR="00947619" w:rsidRPr="00947619">
        <w:rPr>
          <w:rFonts w:ascii="Arial" w:eastAsia="Times New Roman" w:hAnsi="Arial" w:cs="Arial"/>
          <w:color w:val="000000"/>
          <w:sz w:val="24"/>
          <w:szCs w:val="24"/>
          <w:lang w:eastAsia="es-MX"/>
        </w:rPr>
        <w:t>Municipal</w:t>
      </w:r>
      <w:r w:rsidR="00947619">
        <w:rPr>
          <w:rFonts w:ascii="Arial" w:eastAsia="Times New Roman" w:hAnsi="Arial" w:cs="Arial"/>
          <w:color w:val="000000"/>
          <w:sz w:val="24"/>
          <w:szCs w:val="24"/>
          <w:lang w:eastAsia="es-MX"/>
        </w:rPr>
        <w:t xml:space="preserve">, menciona, en este proyecto no hay </w:t>
      </w:r>
      <w:r w:rsidR="00947619" w:rsidRPr="00947619">
        <w:rPr>
          <w:rFonts w:ascii="Arial" w:eastAsia="Times New Roman" w:hAnsi="Arial" w:cs="Arial"/>
          <w:color w:val="000000"/>
          <w:sz w:val="24"/>
          <w:szCs w:val="24"/>
          <w:lang w:eastAsia="es-MX"/>
        </w:rPr>
        <w:t>incremento de coeficiente de utilización (ICUS)</w:t>
      </w:r>
      <w:r w:rsidR="00947619">
        <w:rPr>
          <w:rFonts w:ascii="Arial" w:eastAsia="Times New Roman" w:hAnsi="Arial" w:cs="Arial"/>
          <w:color w:val="000000"/>
          <w:sz w:val="24"/>
          <w:szCs w:val="24"/>
          <w:lang w:eastAsia="es-MX"/>
        </w:rPr>
        <w:t>, ya que no requirió solicitarlos porque está en un polígono de más potencial.</w:t>
      </w:r>
    </w:p>
    <w:p w14:paraId="0567BF75" w14:textId="77777777" w:rsidR="00947619" w:rsidRDefault="00947619" w:rsidP="00025655">
      <w:pPr>
        <w:spacing w:after="0" w:line="240" w:lineRule="auto"/>
        <w:jc w:val="both"/>
        <w:rPr>
          <w:rFonts w:ascii="Arial" w:eastAsia="Times New Roman" w:hAnsi="Arial" w:cs="Arial"/>
          <w:color w:val="000000"/>
          <w:sz w:val="24"/>
          <w:szCs w:val="24"/>
          <w:lang w:eastAsia="es-MX"/>
        </w:rPr>
      </w:pPr>
    </w:p>
    <w:p w14:paraId="483162D3" w14:textId="6256F3CA" w:rsidR="00947619" w:rsidRDefault="00947619"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w:t>
      </w:r>
      <w:r w:rsidRPr="00947619">
        <w:rPr>
          <w:rFonts w:ascii="Arial" w:eastAsia="Times New Roman" w:hAnsi="Arial" w:cs="Arial"/>
          <w:color w:val="000000"/>
          <w:sz w:val="24"/>
          <w:szCs w:val="24"/>
          <w:lang w:eastAsia="es-MX"/>
        </w:rPr>
        <w:t>a Licen</w:t>
      </w:r>
      <w:r>
        <w:rPr>
          <w:rFonts w:ascii="Arial" w:eastAsia="Times New Roman" w:hAnsi="Arial" w:cs="Arial"/>
          <w:color w:val="000000"/>
          <w:sz w:val="24"/>
          <w:szCs w:val="24"/>
          <w:lang w:eastAsia="es-MX"/>
        </w:rPr>
        <w:t>ciada Mirna Gabriela Díaz Guzmán, e</w:t>
      </w:r>
      <w:r w:rsidRPr="00947619">
        <w:rPr>
          <w:rFonts w:ascii="Arial" w:eastAsia="Times New Roman" w:hAnsi="Arial" w:cs="Arial"/>
          <w:color w:val="000000"/>
          <w:sz w:val="24"/>
          <w:szCs w:val="24"/>
          <w:lang w:eastAsia="es-MX"/>
        </w:rPr>
        <w:t xml:space="preserve">n representación del Tesorero Municipal Luis García Sotelo, </w:t>
      </w:r>
      <w:r w:rsidR="00FE37AE">
        <w:rPr>
          <w:rFonts w:ascii="Arial" w:eastAsia="Times New Roman" w:hAnsi="Arial" w:cs="Arial"/>
          <w:color w:val="000000"/>
          <w:sz w:val="24"/>
          <w:szCs w:val="24"/>
          <w:lang w:eastAsia="es-MX"/>
        </w:rPr>
        <w:t>pregunta: ¿Las propuestas de cobro ya están firmadas?</w:t>
      </w:r>
      <w:r w:rsidR="002F75EE">
        <w:rPr>
          <w:rFonts w:ascii="Arial" w:eastAsia="Times New Roman" w:hAnsi="Arial" w:cs="Arial"/>
          <w:color w:val="000000"/>
          <w:sz w:val="24"/>
          <w:szCs w:val="24"/>
          <w:lang w:eastAsia="es-MX"/>
        </w:rPr>
        <w:t>, el</w:t>
      </w:r>
      <w:r w:rsidR="002F75EE" w:rsidRPr="002F75EE">
        <w:rPr>
          <w:rFonts w:ascii="Arial" w:eastAsia="Times New Roman" w:hAnsi="Arial" w:cs="Arial"/>
          <w:color w:val="000000"/>
          <w:sz w:val="24"/>
          <w:szCs w:val="24"/>
          <w:lang w:eastAsia="es-MX"/>
        </w:rPr>
        <w:t xml:space="preserve"> Arquitecto Bernardo representante de la Dirección </w:t>
      </w:r>
      <w:r w:rsidR="00833D17" w:rsidRPr="00833D17">
        <w:rPr>
          <w:rFonts w:ascii="Arial" w:eastAsia="Times New Roman" w:hAnsi="Arial" w:cs="Arial"/>
          <w:color w:val="000000"/>
          <w:sz w:val="24"/>
          <w:szCs w:val="24"/>
          <w:lang w:eastAsia="es-MX"/>
        </w:rPr>
        <w:t>de Promoción a la Vivienda Municipal</w:t>
      </w:r>
      <w:r w:rsidR="002F75EE">
        <w:rPr>
          <w:rFonts w:ascii="Arial" w:eastAsia="Times New Roman" w:hAnsi="Arial" w:cs="Arial"/>
          <w:color w:val="000000"/>
          <w:sz w:val="24"/>
          <w:szCs w:val="24"/>
          <w:lang w:eastAsia="es-MX"/>
        </w:rPr>
        <w:t xml:space="preserve">, responde: si, enseguida la </w:t>
      </w:r>
      <w:r w:rsidR="002F75EE" w:rsidRPr="002F75EE">
        <w:rPr>
          <w:rFonts w:ascii="Arial" w:eastAsia="Times New Roman" w:hAnsi="Arial" w:cs="Arial"/>
          <w:color w:val="000000"/>
          <w:sz w:val="24"/>
          <w:szCs w:val="24"/>
          <w:lang w:eastAsia="es-MX"/>
        </w:rPr>
        <w:t>Licenciada Mirna Gabriela Díaz Guzmán, en representación del Tesorero Municipal Luis García Sotelo, pregunta:</w:t>
      </w:r>
      <w:r w:rsidR="002F75EE">
        <w:rPr>
          <w:rFonts w:ascii="Arial" w:eastAsia="Times New Roman" w:hAnsi="Arial" w:cs="Arial"/>
          <w:color w:val="000000"/>
          <w:sz w:val="24"/>
          <w:szCs w:val="24"/>
          <w:lang w:eastAsia="es-MX"/>
        </w:rPr>
        <w:t xml:space="preserve"> </w:t>
      </w:r>
      <w:r w:rsidR="002F75EE" w:rsidRPr="002F75EE">
        <w:rPr>
          <w:rFonts w:ascii="Arial" w:eastAsia="Times New Roman" w:hAnsi="Arial" w:cs="Arial"/>
          <w:color w:val="000000"/>
          <w:sz w:val="24"/>
          <w:szCs w:val="24"/>
          <w:lang w:eastAsia="es-MX"/>
        </w:rPr>
        <w:t>¿</w:t>
      </w:r>
      <w:r w:rsidR="002F75EE">
        <w:rPr>
          <w:rFonts w:ascii="Arial" w:eastAsia="Times New Roman" w:hAnsi="Arial" w:cs="Arial"/>
          <w:color w:val="000000"/>
          <w:sz w:val="24"/>
          <w:szCs w:val="24"/>
          <w:lang w:eastAsia="es-MX"/>
        </w:rPr>
        <w:t>Y, estaban desagregadas por contribución? Porque son las mi</w:t>
      </w:r>
      <w:r w:rsidR="00833D17">
        <w:rPr>
          <w:rFonts w:ascii="Arial" w:eastAsia="Times New Roman" w:hAnsi="Arial" w:cs="Arial"/>
          <w:color w:val="000000"/>
          <w:sz w:val="24"/>
          <w:szCs w:val="24"/>
          <w:lang w:eastAsia="es-MX"/>
        </w:rPr>
        <w:t>s</w:t>
      </w:r>
      <w:r w:rsidR="002F75EE">
        <w:rPr>
          <w:rFonts w:ascii="Arial" w:eastAsia="Times New Roman" w:hAnsi="Arial" w:cs="Arial"/>
          <w:color w:val="000000"/>
          <w:sz w:val="24"/>
          <w:szCs w:val="24"/>
          <w:lang w:eastAsia="es-MX"/>
        </w:rPr>
        <w:t xml:space="preserve">mas contribuciones pero van a ser diferentes porcentajes de incentivos, ¿Las voy a poder advertir en la propia propuesta?, </w:t>
      </w:r>
      <w:r w:rsidR="002F75EE" w:rsidRPr="002F75EE">
        <w:rPr>
          <w:rFonts w:ascii="Arial" w:eastAsia="Times New Roman" w:hAnsi="Arial" w:cs="Arial"/>
          <w:color w:val="000000"/>
          <w:sz w:val="24"/>
          <w:szCs w:val="24"/>
          <w:lang w:eastAsia="es-MX"/>
        </w:rPr>
        <w:t xml:space="preserve">el Arquitecto Bernardo representante de la Dirección </w:t>
      </w:r>
      <w:r w:rsidR="00833D17" w:rsidRPr="00833D17">
        <w:rPr>
          <w:rFonts w:ascii="Arial" w:eastAsia="Times New Roman" w:hAnsi="Arial" w:cs="Arial"/>
          <w:color w:val="000000"/>
          <w:sz w:val="24"/>
          <w:szCs w:val="24"/>
          <w:lang w:eastAsia="es-MX"/>
        </w:rPr>
        <w:t>de Promoción a la Vivienda Municipal</w:t>
      </w:r>
      <w:r w:rsidR="002F75EE" w:rsidRPr="002F75EE">
        <w:rPr>
          <w:rFonts w:ascii="Arial" w:eastAsia="Times New Roman" w:hAnsi="Arial" w:cs="Arial"/>
          <w:color w:val="000000"/>
          <w:sz w:val="24"/>
          <w:szCs w:val="24"/>
          <w:lang w:eastAsia="es-MX"/>
        </w:rPr>
        <w:t>, responde: si,</w:t>
      </w:r>
      <w:r w:rsidR="002F75EE">
        <w:rPr>
          <w:rFonts w:ascii="Arial" w:eastAsia="Times New Roman" w:hAnsi="Arial" w:cs="Arial"/>
          <w:color w:val="000000"/>
          <w:sz w:val="24"/>
          <w:szCs w:val="24"/>
          <w:lang w:eastAsia="es-MX"/>
        </w:rPr>
        <w:t xml:space="preserve"> nos ayudó el Director de Licencias, nos esperamos un rato y nos ayudó a desagregarlas. </w:t>
      </w:r>
    </w:p>
    <w:p w14:paraId="47DDC53D" w14:textId="77777777" w:rsidR="00F20516" w:rsidRDefault="00F20516" w:rsidP="00025655">
      <w:pPr>
        <w:spacing w:after="0" w:line="240" w:lineRule="auto"/>
        <w:jc w:val="both"/>
        <w:rPr>
          <w:rFonts w:ascii="Arial" w:eastAsia="Times New Roman" w:hAnsi="Arial" w:cs="Arial"/>
          <w:color w:val="000000"/>
          <w:sz w:val="24"/>
          <w:szCs w:val="24"/>
          <w:lang w:eastAsia="es-MX"/>
        </w:rPr>
      </w:pPr>
    </w:p>
    <w:p w14:paraId="18F25104" w14:textId="7B19EF8C" w:rsidR="002F75EE" w:rsidRDefault="002F75EE"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En seguida, en uso de la voz el Secretario Técnico del Consejo</w:t>
      </w:r>
      <w:r w:rsidR="005A2C68">
        <w:rPr>
          <w:rFonts w:ascii="Arial" w:eastAsia="Times New Roman" w:hAnsi="Arial" w:cs="Arial"/>
          <w:color w:val="000000"/>
          <w:sz w:val="24"/>
          <w:szCs w:val="24"/>
          <w:lang w:eastAsia="es-MX"/>
        </w:rPr>
        <w:t>, estos son los documentos que tenemos</w:t>
      </w:r>
      <w:r w:rsidR="00833D17">
        <w:rPr>
          <w:rFonts w:ascii="Arial" w:eastAsia="Times New Roman" w:hAnsi="Arial" w:cs="Arial"/>
          <w:color w:val="000000"/>
          <w:sz w:val="24"/>
          <w:szCs w:val="24"/>
          <w:lang w:eastAsia="es-MX"/>
        </w:rPr>
        <w:t>,</w:t>
      </w:r>
      <w:r w:rsidR="005A2C68">
        <w:rPr>
          <w:rFonts w:ascii="Arial" w:eastAsia="Times New Roman" w:hAnsi="Arial" w:cs="Arial"/>
          <w:color w:val="000000"/>
          <w:sz w:val="24"/>
          <w:szCs w:val="24"/>
          <w:lang w:eastAsia="es-MX"/>
        </w:rPr>
        <w:t xml:space="preserve"> el expediente está completo, le pido al Presidente</w:t>
      </w:r>
      <w:r w:rsidR="00833D17">
        <w:rPr>
          <w:rFonts w:ascii="Arial" w:eastAsia="Times New Roman" w:hAnsi="Arial" w:cs="Arial"/>
          <w:color w:val="000000"/>
          <w:sz w:val="24"/>
          <w:szCs w:val="24"/>
          <w:lang w:eastAsia="es-MX"/>
        </w:rPr>
        <w:t xml:space="preserve"> del Consejo</w:t>
      </w:r>
      <w:r w:rsidR="005A2C68">
        <w:rPr>
          <w:rFonts w:ascii="Arial" w:eastAsia="Times New Roman" w:hAnsi="Arial" w:cs="Arial"/>
          <w:color w:val="000000"/>
          <w:sz w:val="24"/>
          <w:szCs w:val="24"/>
          <w:lang w:eastAsia="es-MX"/>
        </w:rPr>
        <w:t xml:space="preserve"> conceder el uso de la voz a Bernardo para que abunde en los estimados de cobro.</w:t>
      </w:r>
    </w:p>
    <w:p w14:paraId="59FD8353" w14:textId="77777777" w:rsidR="005A2C68" w:rsidRDefault="005A2C68" w:rsidP="00025655">
      <w:pPr>
        <w:spacing w:after="0" w:line="240" w:lineRule="auto"/>
        <w:jc w:val="both"/>
        <w:rPr>
          <w:rFonts w:ascii="Arial" w:eastAsia="Times New Roman" w:hAnsi="Arial" w:cs="Arial"/>
          <w:color w:val="000000"/>
          <w:sz w:val="24"/>
          <w:szCs w:val="24"/>
          <w:lang w:eastAsia="es-MX"/>
        </w:rPr>
      </w:pPr>
    </w:p>
    <w:p w14:paraId="30CB212C"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7BC465D4"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388375D8"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264CB4D0"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67C16521"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01518D77"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30ACC5FA"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6F33E70E"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3533E442"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22C883E2"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017828A8"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44D2ACBC" w14:textId="3616E331" w:rsidR="005A2C68" w:rsidRDefault="005A2C68"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Continua en uso de la voz </w:t>
      </w:r>
      <w:r w:rsidRPr="005A2C68">
        <w:rPr>
          <w:rFonts w:ascii="Arial" w:eastAsia="Times New Roman" w:hAnsi="Arial" w:cs="Arial"/>
          <w:color w:val="000000"/>
          <w:sz w:val="24"/>
          <w:szCs w:val="24"/>
          <w:lang w:eastAsia="es-MX"/>
        </w:rPr>
        <w:t xml:space="preserve">el Arquitecto Bernardo representante de la Dirección </w:t>
      </w:r>
      <w:r w:rsidR="00833D17" w:rsidRPr="00833D17">
        <w:rPr>
          <w:rFonts w:ascii="Arial" w:eastAsia="Times New Roman" w:hAnsi="Arial" w:cs="Arial"/>
          <w:color w:val="000000"/>
          <w:sz w:val="24"/>
          <w:szCs w:val="24"/>
          <w:lang w:eastAsia="es-MX"/>
        </w:rPr>
        <w:t>de Promoción a la Vivienda Municipal</w:t>
      </w:r>
      <w:r w:rsidRPr="005A2C68">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por lo que responde al metraje de las viviendas protegidas, de negocios jurídicos son $113,771.75, la</w:t>
      </w:r>
      <w:r w:rsidR="0032167D">
        <w:rPr>
          <w:rFonts w:ascii="Arial" w:eastAsia="Times New Roman" w:hAnsi="Arial" w:cs="Arial"/>
          <w:color w:val="000000"/>
          <w:sz w:val="24"/>
          <w:szCs w:val="24"/>
          <w:lang w:eastAsia="es-MX"/>
        </w:rPr>
        <w:t xml:space="preserve"> licencia de las viviendas protegidas tendrían un 100% de descuento sobre $237,506.00, negocios jurídicos de las viviendas comprometidas serían $375,147.00, la licencia de construcción de las viviendas comprometidas serían $783,144.00 y en el certificado de habitabilidad $52,205.71, el total de $1,561,774.46 con descuento serían $363,149.01. </w:t>
      </w:r>
    </w:p>
    <w:p w14:paraId="01F2C090" w14:textId="77777777" w:rsidR="0032167D" w:rsidRDefault="0032167D" w:rsidP="00025655">
      <w:pPr>
        <w:spacing w:after="0" w:line="240" w:lineRule="auto"/>
        <w:jc w:val="both"/>
        <w:rPr>
          <w:rFonts w:ascii="Arial" w:eastAsia="Times New Roman" w:hAnsi="Arial" w:cs="Arial"/>
          <w:color w:val="000000"/>
          <w:sz w:val="24"/>
          <w:szCs w:val="24"/>
          <w:lang w:eastAsia="es-MX"/>
        </w:rPr>
      </w:pPr>
    </w:p>
    <w:p w14:paraId="4F3D5DA3" w14:textId="79BC674E" w:rsidR="002F75EE" w:rsidRDefault="0032167D"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El Presidente del Consejo agradece al </w:t>
      </w:r>
      <w:r w:rsidRPr="0032167D">
        <w:rPr>
          <w:rFonts w:ascii="Arial" w:eastAsia="Times New Roman" w:hAnsi="Arial" w:cs="Arial"/>
          <w:color w:val="000000"/>
          <w:sz w:val="24"/>
          <w:szCs w:val="24"/>
          <w:lang w:eastAsia="es-MX"/>
        </w:rPr>
        <w:t xml:space="preserve">Arquitecto Bernardo representante de la Dirección </w:t>
      </w:r>
      <w:r w:rsidR="00833D17" w:rsidRPr="00833D17">
        <w:rPr>
          <w:rFonts w:ascii="Arial" w:eastAsia="Times New Roman" w:hAnsi="Arial" w:cs="Arial"/>
          <w:color w:val="000000"/>
          <w:sz w:val="24"/>
          <w:szCs w:val="24"/>
          <w:lang w:eastAsia="es-MX"/>
        </w:rPr>
        <w:t xml:space="preserve">de Promoción a la Vivienda Municipal </w:t>
      </w:r>
      <w:r w:rsidR="00833D17">
        <w:rPr>
          <w:rFonts w:ascii="Arial" w:eastAsia="Times New Roman" w:hAnsi="Arial" w:cs="Arial"/>
          <w:color w:val="000000"/>
          <w:sz w:val="24"/>
          <w:szCs w:val="24"/>
          <w:lang w:eastAsia="es-MX"/>
        </w:rPr>
        <w:t xml:space="preserve">por </w:t>
      </w:r>
      <w:r>
        <w:rPr>
          <w:rFonts w:ascii="Arial" w:eastAsia="Times New Roman" w:hAnsi="Arial" w:cs="Arial"/>
          <w:color w:val="000000"/>
          <w:sz w:val="24"/>
          <w:szCs w:val="24"/>
          <w:lang w:eastAsia="es-MX"/>
        </w:rPr>
        <w:t xml:space="preserve">su intervención. </w:t>
      </w:r>
      <w:r w:rsidRPr="0032167D">
        <w:rPr>
          <w:rFonts w:ascii="Arial" w:eastAsia="Times New Roman" w:hAnsi="Arial" w:cs="Arial"/>
          <w:color w:val="000000"/>
          <w:sz w:val="24"/>
          <w:szCs w:val="24"/>
          <w:lang w:eastAsia="es-MX"/>
        </w:rPr>
        <w:t>Presentado y suficientemente discutido el proyecto, le pido al Secretario Técnico tomar la votación respecto al proyecto que se propone.</w:t>
      </w:r>
    </w:p>
    <w:p w14:paraId="7D8AC1C4" w14:textId="77777777" w:rsidR="0032167D" w:rsidRDefault="0032167D" w:rsidP="00025655">
      <w:pPr>
        <w:spacing w:after="0" w:line="240" w:lineRule="auto"/>
        <w:jc w:val="both"/>
        <w:rPr>
          <w:rFonts w:ascii="Arial" w:eastAsia="Times New Roman" w:hAnsi="Arial" w:cs="Arial"/>
          <w:color w:val="000000"/>
          <w:sz w:val="24"/>
          <w:szCs w:val="24"/>
          <w:lang w:eastAsia="es-MX"/>
        </w:rPr>
      </w:pPr>
    </w:p>
    <w:p w14:paraId="2FE53915" w14:textId="13E1EC14" w:rsidR="0032167D" w:rsidRPr="0032167D" w:rsidRDefault="0032167D" w:rsidP="0032167D">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uso de la voz el Secretario del Consejo, dice, </w:t>
      </w:r>
      <w:r w:rsidRPr="0032167D">
        <w:rPr>
          <w:rFonts w:ascii="Arial" w:eastAsia="Times New Roman" w:hAnsi="Arial" w:cs="Arial"/>
          <w:color w:val="000000"/>
          <w:sz w:val="24"/>
          <w:szCs w:val="24"/>
          <w:lang w:eastAsia="es-MX"/>
        </w:rPr>
        <w:t>se consulta a los presentes si es de aprobarse los estimados de descuento en los conceptos de Negocios Jurídicos, Derechos sobre Licencia de Construcción, Derechos sobre Certificado de Habitabilidad e Incremento de coeficiente de utilización</w:t>
      </w:r>
    </w:p>
    <w:p w14:paraId="07CBB12D" w14:textId="77777777" w:rsidR="0032167D" w:rsidRPr="0032167D" w:rsidRDefault="0032167D" w:rsidP="0032167D">
      <w:pPr>
        <w:spacing w:after="0" w:line="240" w:lineRule="auto"/>
        <w:jc w:val="both"/>
        <w:rPr>
          <w:rFonts w:ascii="Arial" w:eastAsia="Times New Roman" w:hAnsi="Arial" w:cs="Arial"/>
          <w:color w:val="000000"/>
          <w:sz w:val="24"/>
          <w:szCs w:val="24"/>
          <w:lang w:eastAsia="es-MX"/>
        </w:rPr>
      </w:pPr>
    </w:p>
    <w:p w14:paraId="5D2A8824" w14:textId="7850FC9C" w:rsidR="005D18C9" w:rsidRDefault="0032167D" w:rsidP="0032167D">
      <w:pPr>
        <w:spacing w:after="0" w:line="240" w:lineRule="auto"/>
        <w:jc w:val="both"/>
        <w:rPr>
          <w:rFonts w:ascii="Arial" w:eastAsia="Times New Roman" w:hAnsi="Arial" w:cs="Arial"/>
          <w:color w:val="000000"/>
          <w:sz w:val="24"/>
          <w:szCs w:val="24"/>
          <w:lang w:eastAsia="es-MX"/>
        </w:rPr>
      </w:pPr>
      <w:r w:rsidRPr="0032167D">
        <w:rPr>
          <w:rFonts w:ascii="Arial" w:eastAsia="Times New Roman" w:hAnsi="Arial" w:cs="Arial"/>
          <w:color w:val="000000"/>
          <w:sz w:val="24"/>
          <w:szCs w:val="24"/>
          <w:lang w:eastAsia="es-MX"/>
        </w:rPr>
        <w:t xml:space="preserve">Quienes estén de acuerdo, favor de </w:t>
      </w:r>
      <w:r w:rsidR="005D18C9">
        <w:rPr>
          <w:rFonts w:ascii="Arial" w:eastAsia="Times New Roman" w:hAnsi="Arial" w:cs="Arial"/>
          <w:color w:val="000000"/>
          <w:sz w:val="24"/>
          <w:szCs w:val="24"/>
          <w:lang w:eastAsia="es-MX"/>
        </w:rPr>
        <w:t>manifestarlo levantando su mano. Se aprueba por unanimidad.</w:t>
      </w:r>
    </w:p>
    <w:p w14:paraId="6846A6E5" w14:textId="77777777" w:rsidR="0032167D" w:rsidRDefault="0032167D" w:rsidP="00025655">
      <w:pPr>
        <w:spacing w:after="0" w:line="240" w:lineRule="auto"/>
        <w:jc w:val="both"/>
        <w:rPr>
          <w:rFonts w:ascii="Arial" w:eastAsia="Times New Roman" w:hAnsi="Arial" w:cs="Arial"/>
          <w:color w:val="000000"/>
          <w:sz w:val="24"/>
          <w:szCs w:val="24"/>
          <w:lang w:eastAsia="es-MX"/>
        </w:rPr>
      </w:pPr>
    </w:p>
    <w:p w14:paraId="1348262B" w14:textId="37856207" w:rsidR="005D18C9" w:rsidRDefault="005D18C9"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Continúa el Presidente del Consejo Técnico en uso de la voz, q</w:t>
      </w:r>
      <w:r w:rsidRPr="005D18C9">
        <w:rPr>
          <w:rFonts w:ascii="Arial" w:eastAsia="Times New Roman" w:hAnsi="Arial" w:cs="Arial"/>
          <w:color w:val="000000"/>
          <w:sz w:val="24"/>
          <w:szCs w:val="24"/>
          <w:lang w:eastAsia="es-MX"/>
        </w:rPr>
        <w:t>uedan aprobados los proyectos del punto tercero</w:t>
      </w:r>
      <w:r w:rsidR="00833D17">
        <w:rPr>
          <w:rFonts w:ascii="Arial" w:eastAsia="Times New Roman" w:hAnsi="Arial" w:cs="Arial"/>
          <w:color w:val="000000"/>
          <w:sz w:val="24"/>
          <w:szCs w:val="24"/>
          <w:lang w:eastAsia="es-MX"/>
        </w:rPr>
        <w:t xml:space="preserve"> del orden del día. Le pido al Secretario T</w:t>
      </w:r>
      <w:r w:rsidRPr="005D18C9">
        <w:rPr>
          <w:rFonts w:ascii="Arial" w:eastAsia="Times New Roman" w:hAnsi="Arial" w:cs="Arial"/>
          <w:color w:val="000000"/>
          <w:sz w:val="24"/>
          <w:szCs w:val="24"/>
          <w:lang w:eastAsia="es-MX"/>
        </w:rPr>
        <w:t>écnico continuar con el desahogo del cuarto punto del orden del día.</w:t>
      </w:r>
    </w:p>
    <w:p w14:paraId="51ECEC34" w14:textId="77777777" w:rsidR="005D18C9" w:rsidRPr="0026417E" w:rsidRDefault="005D18C9" w:rsidP="00025655">
      <w:pPr>
        <w:spacing w:after="0" w:line="240" w:lineRule="auto"/>
        <w:jc w:val="both"/>
        <w:rPr>
          <w:rFonts w:ascii="Arial" w:eastAsia="Times New Roman" w:hAnsi="Arial" w:cs="Arial"/>
          <w:color w:val="000000"/>
          <w:sz w:val="24"/>
          <w:szCs w:val="24"/>
          <w:lang w:eastAsia="es-MX"/>
        </w:rPr>
      </w:pPr>
    </w:p>
    <w:p w14:paraId="75B8492F" w14:textId="77777777" w:rsidR="005D18C9" w:rsidRDefault="005D18C9"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En seguida, en uso de la voz del Secretario del Consejo Técnico, e</w:t>
      </w:r>
      <w:r w:rsidR="00472FA2" w:rsidRPr="00181127">
        <w:rPr>
          <w:rFonts w:ascii="Arial" w:eastAsia="Times New Roman" w:hAnsi="Arial" w:cs="Arial"/>
          <w:color w:val="000000"/>
          <w:sz w:val="24"/>
          <w:szCs w:val="24"/>
          <w:lang w:eastAsia="es-MX"/>
        </w:rPr>
        <w:t xml:space="preserve">n desahogo del cuarto punto del orden del día, </w:t>
      </w:r>
      <w:r>
        <w:rPr>
          <w:rFonts w:ascii="Arial" w:eastAsia="Times New Roman" w:hAnsi="Arial" w:cs="Arial"/>
          <w:color w:val="000000"/>
          <w:sz w:val="24"/>
          <w:szCs w:val="24"/>
          <w:lang w:eastAsia="es-MX"/>
        </w:rPr>
        <w:t>corresponde a asuntos varios.</w:t>
      </w:r>
    </w:p>
    <w:p w14:paraId="5A9847FE" w14:textId="77777777" w:rsidR="005D18C9" w:rsidRDefault="005D18C9" w:rsidP="00025655">
      <w:pPr>
        <w:spacing w:after="0" w:line="240" w:lineRule="auto"/>
        <w:jc w:val="both"/>
        <w:rPr>
          <w:rFonts w:ascii="Arial" w:eastAsia="Times New Roman" w:hAnsi="Arial" w:cs="Arial"/>
          <w:color w:val="000000"/>
          <w:sz w:val="24"/>
          <w:szCs w:val="24"/>
          <w:lang w:eastAsia="es-MX"/>
        </w:rPr>
      </w:pPr>
    </w:p>
    <w:p w14:paraId="06485876" w14:textId="60CA4CAF" w:rsidR="00747F05" w:rsidRPr="0026417E" w:rsidRDefault="00833D17"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El Presidente del C</w:t>
      </w:r>
      <w:r w:rsidR="005D18C9">
        <w:rPr>
          <w:rFonts w:ascii="Arial" w:eastAsia="Times New Roman" w:hAnsi="Arial" w:cs="Arial"/>
          <w:color w:val="000000"/>
          <w:sz w:val="24"/>
          <w:szCs w:val="24"/>
          <w:lang w:eastAsia="es-MX"/>
        </w:rPr>
        <w:t xml:space="preserve">onsejo Técnico en uso de la voz, </w:t>
      </w:r>
      <w:r w:rsidR="00472FA2" w:rsidRPr="00181127">
        <w:rPr>
          <w:rFonts w:ascii="Arial" w:eastAsia="Times New Roman" w:hAnsi="Arial" w:cs="Arial"/>
          <w:color w:val="000000"/>
          <w:sz w:val="24"/>
          <w:szCs w:val="24"/>
          <w:lang w:eastAsia="es-MX"/>
        </w:rPr>
        <w:t>se consulta a los presentes</w:t>
      </w:r>
      <w:r w:rsidR="00472FA2" w:rsidRPr="0026417E">
        <w:rPr>
          <w:rFonts w:ascii="Arial" w:eastAsia="Times New Roman" w:hAnsi="Arial" w:cs="Arial"/>
          <w:color w:val="000000"/>
          <w:sz w:val="24"/>
          <w:szCs w:val="24"/>
          <w:lang w:eastAsia="es-MX"/>
        </w:rPr>
        <w:t xml:space="preserve"> si desean hacer uso de la voz para presentar algún asunto de la competencia de este Consejo.</w:t>
      </w:r>
    </w:p>
    <w:p w14:paraId="7848694B" w14:textId="77777777" w:rsidR="000E2E32" w:rsidRPr="0026417E" w:rsidRDefault="000E2E32" w:rsidP="00025655">
      <w:pPr>
        <w:spacing w:after="0" w:line="240" w:lineRule="auto"/>
        <w:jc w:val="both"/>
        <w:rPr>
          <w:rFonts w:ascii="Arial" w:eastAsia="Times New Roman" w:hAnsi="Arial" w:cs="Arial"/>
          <w:color w:val="000000"/>
          <w:sz w:val="24"/>
          <w:szCs w:val="24"/>
          <w:lang w:eastAsia="es-MX"/>
        </w:rPr>
      </w:pPr>
    </w:p>
    <w:p w14:paraId="1AF86182" w14:textId="2FA52C18" w:rsidR="00B64BA3" w:rsidRDefault="00C53EA7"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E</w:t>
      </w:r>
      <w:r w:rsidR="00684D18" w:rsidRPr="0026417E">
        <w:rPr>
          <w:rFonts w:ascii="Arial" w:eastAsia="Times New Roman" w:hAnsi="Arial" w:cs="Arial"/>
          <w:color w:val="000000"/>
          <w:sz w:val="24"/>
          <w:szCs w:val="24"/>
          <w:lang w:eastAsia="es-MX"/>
        </w:rPr>
        <w:t xml:space="preserve">l </w:t>
      </w:r>
      <w:r w:rsidR="00226700" w:rsidRPr="0026417E">
        <w:rPr>
          <w:rFonts w:ascii="Arial" w:eastAsia="Times New Roman" w:hAnsi="Arial" w:cs="Arial"/>
          <w:color w:val="000000"/>
          <w:sz w:val="24"/>
          <w:szCs w:val="24"/>
          <w:lang w:eastAsia="es-MX"/>
        </w:rPr>
        <w:t>P</w:t>
      </w:r>
      <w:r w:rsidRPr="0026417E">
        <w:rPr>
          <w:rFonts w:ascii="Arial" w:eastAsia="Times New Roman" w:hAnsi="Arial" w:cs="Arial"/>
          <w:color w:val="000000"/>
          <w:sz w:val="24"/>
          <w:szCs w:val="24"/>
          <w:lang w:eastAsia="es-MX"/>
        </w:rPr>
        <w:t>residente del Consejo</w:t>
      </w:r>
      <w:r w:rsidR="00684D18" w:rsidRPr="0026417E">
        <w:rPr>
          <w:rFonts w:ascii="Arial" w:eastAsia="Times New Roman" w:hAnsi="Arial" w:cs="Arial"/>
          <w:color w:val="000000"/>
          <w:sz w:val="24"/>
          <w:szCs w:val="24"/>
          <w:lang w:eastAsia="es-MX"/>
        </w:rPr>
        <w:t xml:space="preserve"> de</w:t>
      </w:r>
      <w:r w:rsidRPr="0026417E">
        <w:rPr>
          <w:rFonts w:ascii="Arial" w:eastAsia="Times New Roman" w:hAnsi="Arial" w:cs="Arial"/>
          <w:color w:val="000000"/>
          <w:sz w:val="24"/>
          <w:szCs w:val="24"/>
          <w:lang w:eastAsia="es-MX"/>
        </w:rPr>
        <w:t xml:space="preserve"> </w:t>
      </w:r>
      <w:r w:rsidR="00684D18" w:rsidRPr="0026417E">
        <w:rPr>
          <w:rFonts w:ascii="Arial" w:eastAsia="Times New Roman" w:hAnsi="Arial" w:cs="Arial"/>
          <w:color w:val="000000"/>
          <w:sz w:val="24"/>
          <w:szCs w:val="24"/>
          <w:lang w:eastAsia="es-MX"/>
        </w:rPr>
        <w:t xml:space="preserve">Promoción Económica </w:t>
      </w:r>
      <w:r w:rsidRPr="0026417E">
        <w:rPr>
          <w:rFonts w:ascii="Arial" w:eastAsia="Times New Roman" w:hAnsi="Arial" w:cs="Arial"/>
          <w:color w:val="000000"/>
          <w:sz w:val="24"/>
          <w:szCs w:val="24"/>
          <w:lang w:eastAsia="es-MX"/>
        </w:rPr>
        <w:t xml:space="preserve">concedió el uso de la voz a </w:t>
      </w:r>
      <w:r w:rsidR="005D18C9" w:rsidRPr="005D18C9">
        <w:rPr>
          <w:rFonts w:ascii="Arial" w:eastAsia="Times New Roman" w:hAnsi="Arial" w:cs="Arial"/>
          <w:color w:val="000000"/>
          <w:sz w:val="24"/>
          <w:szCs w:val="24"/>
          <w:lang w:eastAsia="es-MX"/>
        </w:rPr>
        <w:t>la Licenciada Mirna Gabriela Díaz Guzmán, en representación del Tesorero Municipal Luis García Sotelo,</w:t>
      </w:r>
      <w:r w:rsidR="005D18C9">
        <w:rPr>
          <w:rFonts w:ascii="Arial" w:eastAsia="Times New Roman" w:hAnsi="Arial" w:cs="Arial"/>
          <w:color w:val="000000"/>
          <w:sz w:val="24"/>
          <w:szCs w:val="24"/>
          <w:lang w:eastAsia="es-MX"/>
        </w:rPr>
        <w:t xml:space="preserve"> y señala</w:t>
      </w:r>
      <w:r w:rsidR="00AC25EC" w:rsidRPr="0026417E">
        <w:rPr>
          <w:rFonts w:ascii="Arial" w:eastAsia="Times New Roman" w:hAnsi="Arial" w:cs="Arial"/>
          <w:color w:val="000000"/>
          <w:sz w:val="24"/>
          <w:szCs w:val="24"/>
          <w:lang w:eastAsia="es-MX"/>
        </w:rPr>
        <w:t>,</w:t>
      </w:r>
      <w:r w:rsidR="005B78B5" w:rsidRPr="0026417E">
        <w:rPr>
          <w:rFonts w:ascii="Arial" w:eastAsia="Times New Roman" w:hAnsi="Arial" w:cs="Arial"/>
          <w:color w:val="000000"/>
          <w:sz w:val="24"/>
          <w:szCs w:val="24"/>
          <w:lang w:eastAsia="es-MX"/>
        </w:rPr>
        <w:t xml:space="preserve"> </w:t>
      </w:r>
      <w:r w:rsidR="005D18C9">
        <w:rPr>
          <w:rFonts w:ascii="Arial" w:eastAsia="Times New Roman" w:hAnsi="Arial" w:cs="Arial"/>
          <w:color w:val="000000"/>
          <w:sz w:val="24"/>
          <w:szCs w:val="24"/>
          <w:lang w:eastAsia="es-MX"/>
        </w:rPr>
        <w:t xml:space="preserve">les pediría que favor me ayuden con los desarrolladores a que entreguen la documentación de la empresa y hacer los convenios y la orden de cobro lo antes posible porque tenemos dos semanas, una semana porque la última semana no va a haber sistema en la Tesorería y va a ser muy complicado poder hacer la orden de cobro, </w:t>
      </w:r>
      <w:r w:rsidR="004625D3">
        <w:rPr>
          <w:rFonts w:ascii="Arial" w:eastAsia="Times New Roman" w:hAnsi="Arial" w:cs="Arial"/>
          <w:color w:val="000000"/>
          <w:sz w:val="24"/>
          <w:szCs w:val="24"/>
          <w:lang w:eastAsia="es-MX"/>
        </w:rPr>
        <w:t>si lo podemos hacer pero por fuera de sistema y el próximo año va a costar mucho trabajo.</w:t>
      </w:r>
    </w:p>
    <w:p w14:paraId="23D14DDF" w14:textId="77777777" w:rsidR="004625D3" w:rsidRDefault="004625D3" w:rsidP="00025655">
      <w:pPr>
        <w:spacing w:after="0" w:line="240" w:lineRule="auto"/>
        <w:jc w:val="both"/>
        <w:rPr>
          <w:rFonts w:ascii="Arial" w:eastAsia="Times New Roman" w:hAnsi="Arial" w:cs="Arial"/>
          <w:color w:val="000000"/>
          <w:sz w:val="24"/>
          <w:szCs w:val="24"/>
          <w:lang w:eastAsia="es-MX"/>
        </w:rPr>
      </w:pPr>
    </w:p>
    <w:p w14:paraId="6E996484" w14:textId="16398816" w:rsidR="004625D3" w:rsidRDefault="004625D3" w:rsidP="0002565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El </w:t>
      </w:r>
      <w:r w:rsidRPr="004625D3">
        <w:rPr>
          <w:rFonts w:ascii="Arial" w:eastAsia="Times New Roman" w:hAnsi="Arial" w:cs="Arial"/>
          <w:color w:val="000000"/>
          <w:sz w:val="24"/>
          <w:szCs w:val="24"/>
          <w:lang w:eastAsia="es-MX"/>
        </w:rPr>
        <w:t xml:space="preserve">Arquitecto Bernardo representante de la Dirección </w:t>
      </w:r>
      <w:r w:rsidR="00833D17" w:rsidRPr="00833D17">
        <w:rPr>
          <w:rFonts w:ascii="Arial" w:eastAsia="Times New Roman" w:hAnsi="Arial" w:cs="Arial"/>
          <w:color w:val="000000"/>
          <w:sz w:val="24"/>
          <w:szCs w:val="24"/>
          <w:lang w:eastAsia="es-MX"/>
        </w:rPr>
        <w:t>de Promoción a la Vivienda Municipal</w:t>
      </w:r>
      <w:r>
        <w:rPr>
          <w:rFonts w:ascii="Arial" w:eastAsia="Times New Roman" w:hAnsi="Arial" w:cs="Arial"/>
          <w:color w:val="000000"/>
          <w:sz w:val="24"/>
          <w:szCs w:val="24"/>
          <w:lang w:eastAsia="es-MX"/>
        </w:rPr>
        <w:t>, en uso de la voz, menciona que ya están enterados.</w:t>
      </w:r>
    </w:p>
    <w:p w14:paraId="101A2109" w14:textId="77777777" w:rsidR="004625D3" w:rsidRDefault="004625D3" w:rsidP="00025655">
      <w:pPr>
        <w:spacing w:after="0" w:line="240" w:lineRule="auto"/>
        <w:jc w:val="both"/>
        <w:rPr>
          <w:rFonts w:ascii="Arial" w:eastAsia="Times New Roman" w:hAnsi="Arial" w:cs="Arial"/>
          <w:color w:val="000000"/>
          <w:sz w:val="24"/>
          <w:szCs w:val="24"/>
          <w:lang w:eastAsia="es-MX"/>
        </w:rPr>
      </w:pPr>
    </w:p>
    <w:p w14:paraId="4BD416F8"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2282023C"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709C7EFA"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3EC02C17"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6D683E27"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5325492A"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5874B8C8"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10E1B969"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3E92A213"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1A607DD5"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02C8206F"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529103D0"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204C12F7" w14:textId="77777777" w:rsidR="00DE2F3E" w:rsidRDefault="00DE2F3E" w:rsidP="00025655">
      <w:pPr>
        <w:spacing w:after="0" w:line="240" w:lineRule="auto"/>
        <w:jc w:val="both"/>
        <w:rPr>
          <w:rFonts w:ascii="Arial" w:eastAsia="Times New Roman" w:hAnsi="Arial" w:cs="Arial"/>
          <w:color w:val="000000"/>
          <w:sz w:val="24"/>
          <w:szCs w:val="24"/>
          <w:lang w:eastAsia="es-MX"/>
        </w:rPr>
      </w:pPr>
    </w:p>
    <w:p w14:paraId="2AE60B77" w14:textId="3B93610A" w:rsidR="00417E6E" w:rsidRPr="0026417E" w:rsidRDefault="00090EDC" w:rsidP="00025655">
      <w:pPr>
        <w:spacing w:after="0" w:line="240" w:lineRule="auto"/>
        <w:jc w:val="both"/>
        <w:rPr>
          <w:rFonts w:ascii="Arial" w:eastAsia="Times New Roman" w:hAnsi="Arial" w:cs="Arial"/>
          <w:color w:val="000000"/>
          <w:sz w:val="24"/>
          <w:szCs w:val="24"/>
          <w:lang w:eastAsia="es-MX"/>
        </w:rPr>
      </w:pPr>
      <w:r w:rsidRPr="0026417E">
        <w:rPr>
          <w:rFonts w:ascii="Arial" w:eastAsia="Times New Roman" w:hAnsi="Arial" w:cs="Arial"/>
          <w:color w:val="000000"/>
          <w:sz w:val="24"/>
          <w:szCs w:val="24"/>
          <w:lang w:eastAsia="es-MX"/>
        </w:rPr>
        <w:t>Desahogado el punto cuarto del orden del día y no habiendo más asuntos que tratar, de acuerdo a lo establecido en el quinto punto del orden del día, se declara clausurada la p</w:t>
      </w:r>
      <w:r w:rsidR="004625D3">
        <w:rPr>
          <w:rFonts w:ascii="Arial" w:eastAsia="Times New Roman" w:hAnsi="Arial" w:cs="Arial"/>
          <w:color w:val="000000"/>
          <w:sz w:val="24"/>
          <w:szCs w:val="24"/>
          <w:lang w:eastAsia="es-MX"/>
        </w:rPr>
        <w:t>resente sesión, siendo las 13:15 horas del día 14</w:t>
      </w:r>
      <w:r w:rsidRPr="0026417E">
        <w:rPr>
          <w:rFonts w:ascii="Arial" w:eastAsia="Times New Roman" w:hAnsi="Arial" w:cs="Arial"/>
          <w:color w:val="000000"/>
          <w:sz w:val="24"/>
          <w:szCs w:val="24"/>
          <w:lang w:eastAsia="es-MX"/>
        </w:rPr>
        <w:t xml:space="preserve"> de </w:t>
      </w:r>
      <w:r w:rsidR="004625D3">
        <w:rPr>
          <w:rFonts w:ascii="Arial" w:eastAsia="Times New Roman" w:hAnsi="Arial" w:cs="Arial"/>
          <w:color w:val="000000"/>
          <w:sz w:val="24"/>
          <w:szCs w:val="24"/>
          <w:lang w:eastAsia="es-MX"/>
        </w:rPr>
        <w:t>diciembre</w:t>
      </w:r>
      <w:r w:rsidRPr="0026417E">
        <w:rPr>
          <w:rFonts w:ascii="Arial" w:eastAsia="Times New Roman" w:hAnsi="Arial" w:cs="Arial"/>
          <w:color w:val="000000"/>
          <w:sz w:val="24"/>
          <w:szCs w:val="24"/>
          <w:lang w:eastAsia="es-MX"/>
        </w:rPr>
        <w:t xml:space="preserve"> del año 2023</w:t>
      </w:r>
      <w:r w:rsidR="00747F05" w:rsidRPr="0026417E">
        <w:rPr>
          <w:rFonts w:ascii="Arial" w:eastAsia="Times New Roman" w:hAnsi="Arial" w:cs="Arial"/>
          <w:color w:val="000000"/>
          <w:sz w:val="24"/>
          <w:szCs w:val="24"/>
          <w:lang w:eastAsia="es-MX"/>
        </w:rPr>
        <w:t>.</w:t>
      </w:r>
    </w:p>
    <w:p w14:paraId="6282AC1C" w14:textId="77777777" w:rsidR="00325152" w:rsidRPr="0026417E" w:rsidRDefault="00325152" w:rsidP="00025655">
      <w:pPr>
        <w:spacing w:after="0" w:line="240" w:lineRule="auto"/>
        <w:jc w:val="both"/>
        <w:rPr>
          <w:rFonts w:ascii="Arial" w:hAnsi="Arial" w:cs="Arial"/>
          <w:b/>
          <w:sz w:val="24"/>
          <w:szCs w:val="24"/>
        </w:rPr>
      </w:pPr>
    </w:p>
    <w:p w14:paraId="7A2CDF5B" w14:textId="36E8BAE9" w:rsidR="00AF7B89" w:rsidRPr="0026417E" w:rsidRDefault="00833D17" w:rsidP="00025655">
      <w:pPr>
        <w:spacing w:after="0" w:line="240" w:lineRule="auto"/>
        <w:jc w:val="both"/>
        <w:rPr>
          <w:rFonts w:ascii="Arial" w:hAnsi="Arial" w:cs="Arial"/>
          <w:b/>
          <w:sz w:val="24"/>
          <w:szCs w:val="24"/>
        </w:rPr>
      </w:pPr>
      <w:r>
        <w:rPr>
          <w:rFonts w:ascii="Arial" w:hAnsi="Arial" w:cs="Arial"/>
          <w:b/>
          <w:sz w:val="24"/>
          <w:szCs w:val="24"/>
        </w:rPr>
        <w:t>ONCEAVA</w:t>
      </w:r>
      <w:r w:rsidR="00901A0F" w:rsidRPr="0026417E">
        <w:rPr>
          <w:rFonts w:ascii="Arial" w:hAnsi="Arial" w:cs="Arial"/>
          <w:b/>
          <w:sz w:val="24"/>
          <w:szCs w:val="24"/>
        </w:rPr>
        <w:t xml:space="preserve"> </w:t>
      </w:r>
      <w:r w:rsidR="00494301" w:rsidRPr="0026417E">
        <w:rPr>
          <w:rFonts w:ascii="Arial" w:hAnsi="Arial" w:cs="Arial"/>
          <w:b/>
          <w:sz w:val="24"/>
          <w:szCs w:val="24"/>
        </w:rPr>
        <w:t xml:space="preserve">SESIÓN ORDINARIA DEL CONSEJO DE PROMOCIÓN </w:t>
      </w:r>
      <w:r w:rsidR="00EB1316" w:rsidRPr="0026417E">
        <w:rPr>
          <w:rFonts w:ascii="Arial" w:hAnsi="Arial" w:cs="Arial"/>
          <w:b/>
          <w:sz w:val="24"/>
          <w:szCs w:val="24"/>
        </w:rPr>
        <w:t xml:space="preserve">DEL MUNICIPIO </w:t>
      </w:r>
      <w:r w:rsidR="00494301" w:rsidRPr="0026417E">
        <w:rPr>
          <w:rFonts w:ascii="Arial" w:hAnsi="Arial" w:cs="Arial"/>
          <w:b/>
          <w:sz w:val="24"/>
          <w:szCs w:val="24"/>
        </w:rPr>
        <w:t>DE GUADALAJARA</w:t>
      </w:r>
      <w:r w:rsidR="00EB1316" w:rsidRPr="0026417E">
        <w:rPr>
          <w:rFonts w:ascii="Arial" w:hAnsi="Arial" w:cs="Arial"/>
          <w:b/>
          <w:sz w:val="24"/>
          <w:szCs w:val="24"/>
        </w:rPr>
        <w:t xml:space="preserve"> 2023</w:t>
      </w:r>
    </w:p>
    <w:p w14:paraId="5E08CE81" w14:textId="19D889D1" w:rsidR="00EF49E7" w:rsidRPr="0026417E" w:rsidRDefault="00E55E6D" w:rsidP="000E2E32">
      <w:pPr>
        <w:spacing w:after="0" w:line="240" w:lineRule="auto"/>
        <w:jc w:val="center"/>
        <w:rPr>
          <w:rFonts w:ascii="Arial" w:hAnsi="Arial" w:cs="Arial"/>
          <w:b/>
          <w:sz w:val="24"/>
          <w:szCs w:val="24"/>
        </w:rPr>
      </w:pPr>
      <w:r>
        <w:rPr>
          <w:rFonts w:ascii="Arial" w:hAnsi="Arial" w:cs="Arial"/>
          <w:b/>
          <w:sz w:val="24"/>
          <w:szCs w:val="24"/>
        </w:rPr>
        <w:t>14 de diciembre</w:t>
      </w:r>
      <w:r w:rsidR="00AF7B89" w:rsidRPr="0026417E">
        <w:rPr>
          <w:rFonts w:ascii="Arial" w:hAnsi="Arial" w:cs="Arial"/>
          <w:b/>
          <w:sz w:val="24"/>
          <w:szCs w:val="24"/>
        </w:rPr>
        <w:t xml:space="preserve"> de 202</w:t>
      </w:r>
      <w:r w:rsidR="00DD3C51" w:rsidRPr="0026417E">
        <w:rPr>
          <w:rFonts w:ascii="Arial" w:hAnsi="Arial" w:cs="Arial"/>
          <w:b/>
          <w:sz w:val="24"/>
          <w:szCs w:val="24"/>
        </w:rPr>
        <w:t>3</w:t>
      </w:r>
    </w:p>
    <w:tbl>
      <w:tblPr>
        <w:tblStyle w:val="Tablaconcuadrcula"/>
        <w:tblW w:w="91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414"/>
        <w:gridCol w:w="4310"/>
        <w:gridCol w:w="236"/>
        <w:gridCol w:w="112"/>
      </w:tblGrid>
      <w:tr w:rsidR="00901A0F" w:rsidRPr="0026417E" w14:paraId="7F55A3AC" w14:textId="77777777" w:rsidTr="00E55E6D">
        <w:trPr>
          <w:gridAfter w:val="1"/>
          <w:wAfter w:w="112" w:type="dxa"/>
          <w:jc w:val="right"/>
        </w:trPr>
        <w:tc>
          <w:tcPr>
            <w:tcW w:w="8832" w:type="dxa"/>
            <w:gridSpan w:val="3"/>
          </w:tcPr>
          <w:p w14:paraId="35700502" w14:textId="77777777" w:rsidR="000E2E32" w:rsidRPr="0026417E" w:rsidRDefault="000E2E32" w:rsidP="003D736D">
            <w:pPr>
              <w:rPr>
                <w:sz w:val="24"/>
                <w:szCs w:val="24"/>
              </w:rPr>
            </w:pPr>
          </w:p>
          <w:p w14:paraId="1115533A" w14:textId="77777777" w:rsidR="00DB75AE" w:rsidRDefault="00DB75AE" w:rsidP="003D736D">
            <w:pPr>
              <w:rPr>
                <w:sz w:val="24"/>
                <w:szCs w:val="24"/>
              </w:rPr>
            </w:pPr>
          </w:p>
          <w:p w14:paraId="74724D74" w14:textId="77777777" w:rsidR="00E55E6D" w:rsidRPr="0026417E" w:rsidRDefault="00E55E6D" w:rsidP="003D736D">
            <w:pPr>
              <w:rPr>
                <w:sz w:val="24"/>
                <w:szCs w:val="24"/>
              </w:rPr>
            </w:pPr>
          </w:p>
          <w:p w14:paraId="193EA27A" w14:textId="77777777" w:rsidR="00901A0F" w:rsidRPr="0026417E" w:rsidRDefault="00901A0F" w:rsidP="003D736D">
            <w:pPr>
              <w:jc w:val="center"/>
              <w:rPr>
                <w:rFonts w:ascii="Arial" w:hAnsi="Arial" w:cs="Arial"/>
                <w:sz w:val="24"/>
                <w:szCs w:val="24"/>
                <w:highlight w:val="yellow"/>
              </w:rPr>
            </w:pPr>
          </w:p>
        </w:tc>
        <w:tc>
          <w:tcPr>
            <w:tcW w:w="236" w:type="dxa"/>
          </w:tcPr>
          <w:p w14:paraId="12EBE8FB" w14:textId="77777777" w:rsidR="00901A0F" w:rsidRPr="0026417E" w:rsidRDefault="00901A0F" w:rsidP="003D736D">
            <w:pPr>
              <w:jc w:val="center"/>
              <w:rPr>
                <w:rFonts w:ascii="Arial" w:hAnsi="Arial" w:cs="Arial"/>
                <w:bCs/>
                <w:sz w:val="24"/>
                <w:szCs w:val="24"/>
                <w:highlight w:val="yellow"/>
              </w:rPr>
            </w:pPr>
          </w:p>
        </w:tc>
      </w:tr>
      <w:tr w:rsidR="00E55E6D" w:rsidRPr="00BB6CB1" w14:paraId="472988AA" w14:textId="77777777" w:rsidTr="00E55E6D">
        <w:tblPrEx>
          <w:jc w:val="left"/>
        </w:tblPrEx>
        <w:trPr>
          <w:gridBefore w:val="1"/>
          <w:wBefore w:w="108" w:type="dxa"/>
        </w:trPr>
        <w:tc>
          <w:tcPr>
            <w:tcW w:w="4414" w:type="dxa"/>
            <w:hideMark/>
          </w:tcPr>
          <w:p w14:paraId="244E6688" w14:textId="77777777" w:rsidR="00E55E6D" w:rsidRPr="00846E43" w:rsidRDefault="00E55E6D" w:rsidP="0067029F">
            <w:pPr>
              <w:jc w:val="center"/>
              <w:rPr>
                <w:rFonts w:ascii="Arial" w:eastAsia="Arial" w:hAnsi="Arial" w:cs="Arial"/>
                <w:b/>
                <w:color w:val="000000"/>
                <w:sz w:val="24"/>
                <w:szCs w:val="24"/>
              </w:rPr>
            </w:pPr>
            <w:r w:rsidRPr="00846E43">
              <w:rPr>
                <w:rFonts w:ascii="Arial" w:eastAsia="Arial" w:hAnsi="Arial" w:cs="Arial"/>
                <w:b/>
                <w:color w:val="000000"/>
                <w:sz w:val="24"/>
                <w:szCs w:val="24"/>
              </w:rPr>
              <w:t>Carlos Bañuelos Barrios</w:t>
            </w:r>
          </w:p>
          <w:p w14:paraId="6EC02EB8" w14:textId="77777777" w:rsidR="00E55E6D" w:rsidRPr="00C76B60" w:rsidRDefault="00E55E6D" w:rsidP="0067029F">
            <w:pPr>
              <w:jc w:val="center"/>
              <w:rPr>
                <w:rFonts w:ascii="Arial" w:eastAsia="Arial" w:hAnsi="Arial" w:cs="Arial"/>
                <w:color w:val="000000"/>
                <w:sz w:val="24"/>
                <w:szCs w:val="24"/>
              </w:rPr>
            </w:pPr>
            <w:r w:rsidRPr="00846E43">
              <w:rPr>
                <w:rFonts w:ascii="Arial" w:eastAsia="Arial" w:hAnsi="Arial" w:cs="Arial"/>
                <w:color w:val="000000"/>
                <w:sz w:val="24"/>
                <w:szCs w:val="24"/>
              </w:rPr>
              <w:t>Presidente del Consejo</w:t>
            </w:r>
          </w:p>
        </w:tc>
        <w:tc>
          <w:tcPr>
            <w:tcW w:w="4658" w:type="dxa"/>
            <w:gridSpan w:val="3"/>
          </w:tcPr>
          <w:p w14:paraId="5DCD3557" w14:textId="77777777" w:rsidR="00E55E6D" w:rsidRDefault="00E55E6D" w:rsidP="0067029F">
            <w:pPr>
              <w:ind w:right="3"/>
              <w:jc w:val="center"/>
              <w:rPr>
                <w:rFonts w:ascii="Arial" w:eastAsia="Arial" w:hAnsi="Arial" w:cs="Arial"/>
                <w:b/>
                <w:bCs/>
                <w:color w:val="000000" w:themeColor="text1"/>
                <w:sz w:val="24"/>
                <w:szCs w:val="24"/>
              </w:rPr>
            </w:pPr>
            <w:r>
              <w:rPr>
                <w:rFonts w:ascii="Arial" w:eastAsia="Arial" w:hAnsi="Arial" w:cs="Arial"/>
                <w:b/>
                <w:bCs/>
                <w:color w:val="000000" w:themeColor="text1"/>
                <w:sz w:val="24"/>
                <w:szCs w:val="24"/>
              </w:rPr>
              <w:t>Mtra. Patricia Guadalupe Campos Alfaro</w:t>
            </w:r>
          </w:p>
          <w:p w14:paraId="2484250C" w14:textId="77777777" w:rsidR="00E55E6D" w:rsidRPr="00C76B60" w:rsidRDefault="00E55E6D" w:rsidP="0067029F">
            <w:pPr>
              <w:ind w:right="3"/>
              <w:jc w:val="center"/>
              <w:rPr>
                <w:rFonts w:ascii="Arial" w:eastAsia="Arial" w:hAnsi="Arial" w:cs="Arial"/>
                <w:bCs/>
                <w:color w:val="000000" w:themeColor="text1"/>
                <w:sz w:val="24"/>
                <w:szCs w:val="24"/>
              </w:rPr>
            </w:pPr>
            <w:r w:rsidRPr="00C76B60">
              <w:rPr>
                <w:rFonts w:ascii="Arial" w:eastAsia="Arial" w:hAnsi="Arial" w:cs="Arial"/>
                <w:bCs/>
                <w:color w:val="000000" w:themeColor="text1"/>
                <w:sz w:val="24"/>
                <w:szCs w:val="24"/>
              </w:rPr>
              <w:t>Regidora de la Comisión de Hacienda</w:t>
            </w:r>
            <w:r>
              <w:rPr>
                <w:rFonts w:ascii="Arial" w:eastAsia="Arial" w:hAnsi="Arial" w:cs="Arial"/>
                <w:bCs/>
                <w:color w:val="000000" w:themeColor="text1"/>
                <w:sz w:val="24"/>
                <w:szCs w:val="24"/>
              </w:rPr>
              <w:t xml:space="preserve"> Pública y Patrimonio Municipal</w:t>
            </w:r>
          </w:p>
          <w:p w14:paraId="7C8DFA0C" w14:textId="77777777" w:rsidR="00E55E6D" w:rsidRDefault="00E55E6D" w:rsidP="0067029F">
            <w:pPr>
              <w:ind w:right="-386"/>
              <w:jc w:val="center"/>
              <w:rPr>
                <w:rFonts w:ascii="Arial" w:eastAsia="Arial" w:hAnsi="Arial" w:cs="Arial"/>
                <w:b/>
                <w:bCs/>
                <w:color w:val="000000" w:themeColor="text1"/>
                <w:sz w:val="24"/>
                <w:szCs w:val="24"/>
              </w:rPr>
            </w:pPr>
          </w:p>
          <w:p w14:paraId="6DBEA381" w14:textId="77777777" w:rsidR="00E55E6D" w:rsidRDefault="00E55E6D" w:rsidP="0067029F">
            <w:pPr>
              <w:ind w:right="-386"/>
              <w:jc w:val="center"/>
              <w:rPr>
                <w:rFonts w:ascii="Arial" w:eastAsia="Arial" w:hAnsi="Arial" w:cs="Arial"/>
                <w:b/>
                <w:bCs/>
                <w:color w:val="000000" w:themeColor="text1"/>
                <w:sz w:val="24"/>
                <w:szCs w:val="24"/>
              </w:rPr>
            </w:pPr>
          </w:p>
          <w:p w14:paraId="45938386" w14:textId="77777777" w:rsidR="00E55E6D" w:rsidRPr="00BE3E9C" w:rsidRDefault="00E55E6D" w:rsidP="0067029F">
            <w:pPr>
              <w:ind w:right="-386"/>
              <w:rPr>
                <w:rFonts w:ascii="Arial" w:eastAsia="Arial" w:hAnsi="Arial" w:cs="Arial"/>
                <w:b/>
                <w:bCs/>
                <w:color w:val="000000" w:themeColor="text1"/>
                <w:sz w:val="24"/>
                <w:szCs w:val="24"/>
              </w:rPr>
            </w:pPr>
          </w:p>
        </w:tc>
      </w:tr>
      <w:tr w:rsidR="00E55E6D" w:rsidRPr="00BB6CB1" w14:paraId="4147F0FE" w14:textId="77777777" w:rsidTr="00E55E6D">
        <w:tblPrEx>
          <w:jc w:val="left"/>
        </w:tblPrEx>
        <w:trPr>
          <w:gridBefore w:val="1"/>
          <w:wBefore w:w="108" w:type="dxa"/>
        </w:trPr>
        <w:tc>
          <w:tcPr>
            <w:tcW w:w="4414" w:type="dxa"/>
          </w:tcPr>
          <w:p w14:paraId="1F6CCB8F" w14:textId="77777777" w:rsidR="00E55E6D" w:rsidRDefault="00E55E6D" w:rsidP="0067029F">
            <w:pPr>
              <w:ind w:right="-386"/>
              <w:jc w:val="center"/>
              <w:rPr>
                <w:rFonts w:ascii="Arial" w:eastAsia="Arial" w:hAnsi="Arial" w:cs="Arial"/>
                <w:b/>
                <w:bCs/>
                <w:color w:val="000000" w:themeColor="text1"/>
                <w:sz w:val="24"/>
                <w:szCs w:val="24"/>
              </w:rPr>
            </w:pPr>
            <w:r>
              <w:rPr>
                <w:rFonts w:ascii="Arial" w:eastAsia="Arial" w:hAnsi="Arial" w:cs="Arial"/>
                <w:b/>
                <w:bCs/>
                <w:color w:val="000000" w:themeColor="text1"/>
                <w:sz w:val="24"/>
                <w:szCs w:val="24"/>
              </w:rPr>
              <w:t>Rodrigo Gabriel Arias Salles</w:t>
            </w:r>
          </w:p>
          <w:p w14:paraId="2BC9F2B6" w14:textId="77777777" w:rsidR="00E55E6D" w:rsidRPr="00BE3E9C" w:rsidRDefault="00E55E6D" w:rsidP="0067029F">
            <w:pPr>
              <w:ind w:right="-386"/>
              <w:jc w:val="center"/>
              <w:rPr>
                <w:rFonts w:ascii="Arial" w:eastAsia="Arial" w:hAnsi="Arial" w:cs="Arial"/>
                <w:bCs/>
                <w:color w:val="000000" w:themeColor="text1"/>
                <w:sz w:val="24"/>
                <w:szCs w:val="24"/>
              </w:rPr>
            </w:pPr>
            <w:r w:rsidRPr="00BE3E9C">
              <w:rPr>
                <w:rFonts w:ascii="Arial" w:eastAsia="Arial" w:hAnsi="Arial" w:cs="Arial"/>
                <w:bCs/>
                <w:color w:val="000000" w:themeColor="text1"/>
                <w:sz w:val="24"/>
                <w:szCs w:val="24"/>
              </w:rPr>
              <w:t>Secretario Técnico del Consejo</w:t>
            </w:r>
          </w:p>
          <w:p w14:paraId="7D70E7B6" w14:textId="77777777" w:rsidR="00E55E6D" w:rsidRPr="00846E43" w:rsidRDefault="00E55E6D" w:rsidP="0067029F">
            <w:pPr>
              <w:jc w:val="center"/>
              <w:rPr>
                <w:rFonts w:ascii="Arial" w:eastAsia="Arial" w:hAnsi="Arial" w:cs="Arial"/>
                <w:b/>
                <w:color w:val="000000"/>
                <w:sz w:val="24"/>
                <w:szCs w:val="24"/>
              </w:rPr>
            </w:pPr>
          </w:p>
          <w:p w14:paraId="6F7628C6" w14:textId="77777777" w:rsidR="00E55E6D" w:rsidRPr="00846E43" w:rsidRDefault="00E55E6D" w:rsidP="0067029F">
            <w:pPr>
              <w:jc w:val="center"/>
              <w:rPr>
                <w:rFonts w:ascii="Arial" w:eastAsia="Arial" w:hAnsi="Arial" w:cs="Arial"/>
                <w:b/>
                <w:color w:val="000000"/>
                <w:sz w:val="24"/>
                <w:szCs w:val="24"/>
              </w:rPr>
            </w:pPr>
          </w:p>
          <w:p w14:paraId="23073748" w14:textId="77777777" w:rsidR="00E55E6D" w:rsidRDefault="00E55E6D" w:rsidP="0067029F">
            <w:pPr>
              <w:jc w:val="center"/>
              <w:rPr>
                <w:rFonts w:ascii="Arial" w:hAnsi="Arial" w:cs="Arial"/>
                <w:sz w:val="24"/>
                <w:szCs w:val="24"/>
              </w:rPr>
            </w:pPr>
          </w:p>
          <w:p w14:paraId="66E088AA" w14:textId="77777777" w:rsidR="00E55E6D" w:rsidRPr="00846E43" w:rsidRDefault="00E55E6D" w:rsidP="0067029F">
            <w:pPr>
              <w:jc w:val="center"/>
              <w:rPr>
                <w:rFonts w:ascii="Arial" w:hAnsi="Arial" w:cs="Arial"/>
                <w:sz w:val="24"/>
                <w:szCs w:val="24"/>
              </w:rPr>
            </w:pPr>
          </w:p>
        </w:tc>
        <w:tc>
          <w:tcPr>
            <w:tcW w:w="4658" w:type="dxa"/>
            <w:gridSpan w:val="3"/>
          </w:tcPr>
          <w:p w14:paraId="4EE7D4D9" w14:textId="77777777" w:rsidR="00E55E6D" w:rsidRPr="00846E43" w:rsidRDefault="00E55E6D" w:rsidP="0067029F">
            <w:pPr>
              <w:ind w:right="-386"/>
              <w:jc w:val="center"/>
              <w:rPr>
                <w:rFonts w:ascii="Arial" w:eastAsia="Arial" w:hAnsi="Arial" w:cs="Arial"/>
                <w:b/>
                <w:color w:val="000000" w:themeColor="text1"/>
                <w:sz w:val="24"/>
                <w:szCs w:val="24"/>
              </w:rPr>
            </w:pPr>
            <w:r w:rsidRPr="00846E43">
              <w:rPr>
                <w:rFonts w:ascii="Arial" w:eastAsia="Arial" w:hAnsi="Arial" w:cs="Arial"/>
                <w:b/>
                <w:color w:val="000000" w:themeColor="text1"/>
                <w:sz w:val="24"/>
                <w:szCs w:val="24"/>
              </w:rPr>
              <w:t>Mirna Gabriela Díaz Guzmán</w:t>
            </w:r>
          </w:p>
          <w:p w14:paraId="2EDD62AC" w14:textId="77777777" w:rsidR="00E55E6D" w:rsidRPr="00846E43" w:rsidRDefault="00E55E6D" w:rsidP="0067029F">
            <w:pPr>
              <w:ind w:right="-386"/>
              <w:jc w:val="center"/>
              <w:rPr>
                <w:rFonts w:ascii="Arial" w:eastAsia="Arial" w:hAnsi="Arial" w:cs="Arial"/>
                <w:color w:val="000000" w:themeColor="text1"/>
                <w:sz w:val="24"/>
                <w:szCs w:val="24"/>
              </w:rPr>
            </w:pPr>
            <w:r w:rsidRPr="00846E43">
              <w:rPr>
                <w:rFonts w:ascii="Arial" w:eastAsia="Arial" w:hAnsi="Arial" w:cs="Arial"/>
                <w:color w:val="000000" w:themeColor="text1"/>
                <w:sz w:val="24"/>
                <w:szCs w:val="24"/>
              </w:rPr>
              <w:t>en representación del</w:t>
            </w:r>
          </w:p>
          <w:p w14:paraId="7E1F3227" w14:textId="77777777" w:rsidR="00E55E6D" w:rsidRDefault="00E55E6D" w:rsidP="0067029F">
            <w:pPr>
              <w:ind w:right="-386"/>
              <w:jc w:val="center"/>
              <w:rPr>
                <w:rFonts w:ascii="Arial" w:eastAsia="Arial" w:hAnsi="Arial" w:cs="Arial"/>
                <w:bCs/>
                <w:color w:val="000000" w:themeColor="text1"/>
                <w:sz w:val="24"/>
                <w:szCs w:val="24"/>
              </w:rPr>
            </w:pPr>
            <w:r w:rsidRPr="00846E43">
              <w:rPr>
                <w:rFonts w:ascii="Arial" w:eastAsia="Arial" w:hAnsi="Arial" w:cs="Arial"/>
                <w:bCs/>
                <w:color w:val="000000" w:themeColor="text1"/>
                <w:sz w:val="24"/>
                <w:szCs w:val="24"/>
              </w:rPr>
              <w:t xml:space="preserve">Tesorero Municipal </w:t>
            </w:r>
          </w:p>
          <w:p w14:paraId="0DD401ED" w14:textId="77777777" w:rsidR="00E55E6D" w:rsidRPr="00846E43" w:rsidRDefault="00E55E6D" w:rsidP="0067029F">
            <w:pPr>
              <w:ind w:right="-386"/>
              <w:jc w:val="center"/>
              <w:rPr>
                <w:rFonts w:ascii="Arial" w:eastAsia="Arial" w:hAnsi="Arial" w:cs="Arial"/>
                <w:bCs/>
                <w:color w:val="000000" w:themeColor="text1"/>
                <w:sz w:val="24"/>
                <w:szCs w:val="24"/>
              </w:rPr>
            </w:pPr>
            <w:r w:rsidRPr="00846E43">
              <w:rPr>
                <w:rFonts w:ascii="Arial" w:eastAsia="Arial" w:hAnsi="Arial" w:cs="Arial"/>
                <w:color w:val="000000" w:themeColor="text1"/>
                <w:sz w:val="24"/>
                <w:szCs w:val="24"/>
              </w:rPr>
              <w:t>Luis García Sotelo</w:t>
            </w:r>
          </w:p>
          <w:p w14:paraId="195A890A" w14:textId="77777777" w:rsidR="00E55E6D" w:rsidRPr="00846E43" w:rsidRDefault="00E55E6D" w:rsidP="0067029F">
            <w:pPr>
              <w:ind w:left="-225" w:right="-244"/>
              <w:jc w:val="center"/>
              <w:rPr>
                <w:rFonts w:ascii="Arial" w:hAnsi="Arial" w:cs="Arial"/>
                <w:sz w:val="24"/>
                <w:szCs w:val="24"/>
              </w:rPr>
            </w:pPr>
          </w:p>
        </w:tc>
      </w:tr>
      <w:tr w:rsidR="00E55E6D" w:rsidRPr="00BB6CB1" w14:paraId="6A2E3E60" w14:textId="77777777" w:rsidTr="00E55E6D">
        <w:tblPrEx>
          <w:jc w:val="left"/>
        </w:tblPrEx>
        <w:trPr>
          <w:gridBefore w:val="1"/>
          <w:wBefore w:w="108" w:type="dxa"/>
        </w:trPr>
        <w:tc>
          <w:tcPr>
            <w:tcW w:w="4414" w:type="dxa"/>
          </w:tcPr>
          <w:p w14:paraId="7FF50820" w14:textId="77777777" w:rsidR="00E55E6D" w:rsidRDefault="00E55E6D" w:rsidP="0067029F">
            <w:pPr>
              <w:pStyle w:val="NormalWeb"/>
              <w:spacing w:before="0" w:beforeAutospacing="0" w:after="0" w:afterAutospacing="0"/>
              <w:textAlignment w:val="baseline"/>
              <w:rPr>
                <w:rFonts w:ascii="Arial" w:hAnsi="Arial" w:cs="Arial"/>
                <w:b/>
                <w:color w:val="000000"/>
                <w:lang w:eastAsia="en-US"/>
              </w:rPr>
            </w:pPr>
          </w:p>
          <w:p w14:paraId="7645BB3E" w14:textId="77777777" w:rsidR="00E55E6D" w:rsidRPr="00846E43" w:rsidRDefault="00E55E6D" w:rsidP="0067029F">
            <w:pPr>
              <w:ind w:right="-386"/>
              <w:jc w:val="center"/>
              <w:rPr>
                <w:rFonts w:ascii="Arial" w:eastAsia="Arial" w:hAnsi="Arial" w:cs="Arial"/>
                <w:b/>
                <w:bCs/>
                <w:color w:val="000000" w:themeColor="text1"/>
                <w:sz w:val="24"/>
                <w:szCs w:val="24"/>
              </w:rPr>
            </w:pPr>
            <w:r>
              <w:rPr>
                <w:rFonts w:ascii="Arial" w:eastAsia="Arial" w:hAnsi="Arial" w:cs="Arial"/>
                <w:b/>
                <w:bCs/>
                <w:color w:val="000000" w:themeColor="text1"/>
                <w:sz w:val="24"/>
                <w:szCs w:val="24"/>
              </w:rPr>
              <w:t>Ricardo Barajas Ochoa</w:t>
            </w:r>
          </w:p>
          <w:p w14:paraId="6C2D3108" w14:textId="77777777" w:rsidR="00E55E6D" w:rsidRPr="00846E43" w:rsidRDefault="00E55E6D" w:rsidP="0067029F">
            <w:pPr>
              <w:ind w:right="-386"/>
              <w:jc w:val="center"/>
              <w:rPr>
                <w:rFonts w:ascii="Arial" w:eastAsia="Arial" w:hAnsi="Arial" w:cs="Arial"/>
                <w:bCs/>
                <w:color w:val="000000" w:themeColor="text1"/>
                <w:sz w:val="24"/>
                <w:szCs w:val="24"/>
              </w:rPr>
            </w:pPr>
            <w:r>
              <w:rPr>
                <w:rFonts w:ascii="Arial" w:eastAsia="Arial" w:hAnsi="Arial" w:cs="Arial"/>
                <w:bCs/>
                <w:color w:val="000000" w:themeColor="text1"/>
                <w:sz w:val="24"/>
                <w:szCs w:val="24"/>
              </w:rPr>
              <w:t>e</w:t>
            </w:r>
            <w:r w:rsidRPr="00846E43">
              <w:rPr>
                <w:rFonts w:ascii="Arial" w:eastAsia="Arial" w:hAnsi="Arial" w:cs="Arial"/>
                <w:bCs/>
                <w:color w:val="000000" w:themeColor="text1"/>
                <w:sz w:val="24"/>
                <w:szCs w:val="24"/>
              </w:rPr>
              <w:t xml:space="preserve">n representación de la </w:t>
            </w:r>
          </w:p>
          <w:p w14:paraId="1CBEF552" w14:textId="77777777" w:rsidR="00E55E6D" w:rsidRPr="00846E43" w:rsidRDefault="00E55E6D" w:rsidP="0067029F">
            <w:pPr>
              <w:ind w:right="-386"/>
              <w:jc w:val="center"/>
              <w:rPr>
                <w:rFonts w:ascii="Arial" w:eastAsia="Arial" w:hAnsi="Arial" w:cs="Arial"/>
                <w:bCs/>
                <w:color w:val="000000" w:themeColor="text1"/>
                <w:sz w:val="24"/>
                <w:szCs w:val="24"/>
              </w:rPr>
            </w:pPr>
            <w:r w:rsidRPr="00846E43">
              <w:rPr>
                <w:rFonts w:ascii="Arial" w:eastAsia="Arial" w:hAnsi="Arial" w:cs="Arial"/>
                <w:bCs/>
                <w:color w:val="000000" w:themeColor="text1"/>
                <w:sz w:val="24"/>
                <w:szCs w:val="24"/>
              </w:rPr>
              <w:t>Síndica Municipal</w:t>
            </w:r>
          </w:p>
          <w:p w14:paraId="64D6168A" w14:textId="77777777" w:rsidR="00E55E6D" w:rsidRPr="00846E43" w:rsidRDefault="00E55E6D" w:rsidP="0067029F">
            <w:pPr>
              <w:jc w:val="center"/>
              <w:rPr>
                <w:rFonts w:ascii="Arial" w:eastAsia="Arial" w:hAnsi="Arial" w:cs="Arial"/>
                <w:b/>
                <w:color w:val="000000" w:themeColor="text1"/>
                <w:sz w:val="24"/>
                <w:szCs w:val="24"/>
              </w:rPr>
            </w:pPr>
            <w:r>
              <w:rPr>
                <w:rFonts w:ascii="Arial" w:eastAsia="Arial" w:hAnsi="Arial" w:cs="Arial"/>
                <w:bCs/>
                <w:color w:val="000000" w:themeColor="text1"/>
                <w:sz w:val="24"/>
                <w:szCs w:val="24"/>
              </w:rPr>
              <w:t xml:space="preserve">Mtra. </w:t>
            </w:r>
            <w:r w:rsidRPr="00846E43">
              <w:rPr>
                <w:rFonts w:ascii="Arial" w:eastAsia="Arial" w:hAnsi="Arial" w:cs="Arial"/>
                <w:bCs/>
                <w:color w:val="000000" w:themeColor="text1"/>
                <w:sz w:val="24"/>
                <w:szCs w:val="24"/>
              </w:rPr>
              <w:t xml:space="preserve">Karina </w:t>
            </w:r>
            <w:proofErr w:type="spellStart"/>
            <w:r w:rsidRPr="00846E43">
              <w:rPr>
                <w:rFonts w:ascii="Arial" w:eastAsia="Arial" w:hAnsi="Arial" w:cs="Arial"/>
                <w:bCs/>
                <w:color w:val="000000" w:themeColor="text1"/>
                <w:sz w:val="24"/>
                <w:szCs w:val="24"/>
              </w:rPr>
              <w:t>Anaid</w:t>
            </w:r>
            <w:proofErr w:type="spellEnd"/>
            <w:r w:rsidRPr="00846E43">
              <w:rPr>
                <w:rFonts w:ascii="Arial" w:eastAsia="Arial" w:hAnsi="Arial" w:cs="Arial"/>
                <w:bCs/>
                <w:color w:val="000000" w:themeColor="text1"/>
                <w:sz w:val="24"/>
                <w:szCs w:val="24"/>
              </w:rPr>
              <w:t xml:space="preserve"> Hermosillo Ramírez</w:t>
            </w:r>
          </w:p>
          <w:p w14:paraId="042B9E7A" w14:textId="77777777" w:rsidR="00E55E6D" w:rsidRPr="00846E43" w:rsidRDefault="00E55E6D" w:rsidP="0067029F">
            <w:pPr>
              <w:jc w:val="center"/>
              <w:rPr>
                <w:rFonts w:ascii="Arial" w:eastAsia="Arial" w:hAnsi="Arial" w:cs="Arial"/>
                <w:b/>
                <w:color w:val="000000" w:themeColor="text1"/>
                <w:sz w:val="24"/>
                <w:szCs w:val="24"/>
              </w:rPr>
            </w:pPr>
          </w:p>
          <w:p w14:paraId="3A66D3C5" w14:textId="77777777" w:rsidR="00E55E6D" w:rsidRDefault="00E55E6D" w:rsidP="000943C4">
            <w:pPr>
              <w:ind w:right="-244"/>
              <w:rPr>
                <w:rFonts w:ascii="Arial" w:hAnsi="Arial" w:cs="Arial"/>
                <w:sz w:val="24"/>
                <w:szCs w:val="24"/>
              </w:rPr>
            </w:pPr>
          </w:p>
          <w:p w14:paraId="15D6F7B9" w14:textId="77777777" w:rsidR="00E55E6D" w:rsidRPr="00846E43" w:rsidRDefault="00E55E6D" w:rsidP="0067029F">
            <w:pPr>
              <w:ind w:left="-225" w:right="-244"/>
              <w:jc w:val="center"/>
              <w:rPr>
                <w:rFonts w:ascii="Arial" w:hAnsi="Arial" w:cs="Arial"/>
                <w:sz w:val="24"/>
                <w:szCs w:val="24"/>
              </w:rPr>
            </w:pPr>
          </w:p>
        </w:tc>
        <w:tc>
          <w:tcPr>
            <w:tcW w:w="4658" w:type="dxa"/>
            <w:gridSpan w:val="3"/>
          </w:tcPr>
          <w:p w14:paraId="72EA2ECC" w14:textId="77777777" w:rsidR="00E55E6D" w:rsidRPr="00846E43" w:rsidRDefault="00E55E6D" w:rsidP="0067029F">
            <w:pPr>
              <w:ind w:right="-244"/>
              <w:rPr>
                <w:rFonts w:ascii="Arial" w:eastAsia="Arial" w:hAnsi="Arial" w:cs="Arial"/>
                <w:color w:val="000000" w:themeColor="text1"/>
                <w:sz w:val="24"/>
                <w:szCs w:val="24"/>
              </w:rPr>
            </w:pPr>
          </w:p>
          <w:p w14:paraId="1D1249F6" w14:textId="77777777" w:rsidR="00E55E6D" w:rsidRPr="00846E43" w:rsidRDefault="00E55E6D" w:rsidP="0067029F">
            <w:pPr>
              <w:pStyle w:val="NormalWeb"/>
              <w:spacing w:before="0" w:beforeAutospacing="0" w:after="0" w:afterAutospacing="0"/>
              <w:jc w:val="center"/>
              <w:textAlignment w:val="baseline"/>
              <w:rPr>
                <w:rFonts w:ascii="Arial" w:hAnsi="Arial" w:cs="Arial"/>
                <w:b/>
                <w:color w:val="000000"/>
                <w:lang w:eastAsia="en-US"/>
              </w:rPr>
            </w:pPr>
            <w:r>
              <w:rPr>
                <w:rFonts w:ascii="Arial" w:eastAsia="Arial" w:hAnsi="Arial" w:cs="Arial"/>
                <w:b/>
                <w:color w:val="000000" w:themeColor="text1"/>
              </w:rPr>
              <w:t xml:space="preserve">    </w:t>
            </w:r>
            <w:r w:rsidRPr="00846E43">
              <w:rPr>
                <w:rFonts w:ascii="Arial" w:hAnsi="Arial" w:cs="Arial"/>
                <w:b/>
                <w:color w:val="000000"/>
                <w:lang w:eastAsia="en-US"/>
              </w:rPr>
              <w:t>Lic. Carlos Alberto Ramírez Cuellar</w:t>
            </w:r>
          </w:p>
          <w:p w14:paraId="61AC33F6" w14:textId="77777777" w:rsidR="00E55E6D" w:rsidRPr="00846E43" w:rsidRDefault="00E55E6D" w:rsidP="0067029F">
            <w:pPr>
              <w:pStyle w:val="NormalWeb"/>
              <w:spacing w:before="0" w:beforeAutospacing="0" w:after="0" w:afterAutospacing="0"/>
              <w:jc w:val="center"/>
              <w:textAlignment w:val="baseline"/>
              <w:rPr>
                <w:rFonts w:ascii="Arial" w:hAnsi="Arial" w:cs="Arial"/>
                <w:b/>
                <w:color w:val="000000"/>
                <w:lang w:eastAsia="en-US"/>
              </w:rPr>
            </w:pPr>
            <w:r w:rsidRPr="00846E43">
              <w:rPr>
                <w:rFonts w:ascii="Arial" w:hAnsi="Arial" w:cs="Arial"/>
                <w:bCs/>
                <w:color w:val="000000"/>
                <w:lang w:eastAsia="en-US"/>
              </w:rPr>
              <w:t>en representación</w:t>
            </w:r>
            <w:r w:rsidRPr="00846E43">
              <w:rPr>
                <w:rFonts w:ascii="Arial" w:hAnsi="Arial" w:cs="Arial"/>
                <w:color w:val="000000"/>
                <w:lang w:eastAsia="en-US"/>
              </w:rPr>
              <w:t xml:space="preserve"> de la</w:t>
            </w:r>
            <w:r w:rsidRPr="00846E43">
              <w:rPr>
                <w:rFonts w:ascii="Arial" w:hAnsi="Arial" w:cs="Arial"/>
                <w:b/>
                <w:color w:val="000000"/>
                <w:lang w:eastAsia="en-US"/>
              </w:rPr>
              <w:t xml:space="preserve"> </w:t>
            </w:r>
          </w:p>
          <w:p w14:paraId="26525D27" w14:textId="7E5A01F8" w:rsidR="00E55E6D" w:rsidRPr="00846E43" w:rsidRDefault="00E55E6D" w:rsidP="0067029F">
            <w:pPr>
              <w:pStyle w:val="NormalWeb"/>
              <w:spacing w:before="0" w:beforeAutospacing="0" w:after="0" w:afterAutospacing="0"/>
              <w:jc w:val="center"/>
              <w:textAlignment w:val="baseline"/>
              <w:rPr>
                <w:rFonts w:ascii="Arial" w:hAnsi="Arial" w:cs="Arial"/>
                <w:bCs/>
                <w:color w:val="000000"/>
                <w:lang w:eastAsia="en-US"/>
              </w:rPr>
            </w:pPr>
            <w:r>
              <w:rPr>
                <w:rFonts w:ascii="Arial" w:hAnsi="Arial" w:cs="Arial"/>
                <w:bCs/>
                <w:color w:val="000000"/>
                <w:lang w:eastAsia="en-US"/>
              </w:rPr>
              <w:t>Contralora</w:t>
            </w:r>
            <w:r w:rsidRPr="00846E43">
              <w:rPr>
                <w:rFonts w:ascii="Arial" w:hAnsi="Arial" w:cs="Arial"/>
                <w:bCs/>
                <w:color w:val="000000"/>
                <w:lang w:eastAsia="en-US"/>
              </w:rPr>
              <w:t xml:space="preserve"> Ciudadana </w:t>
            </w:r>
          </w:p>
          <w:p w14:paraId="40CC7384" w14:textId="77777777" w:rsidR="00E55E6D" w:rsidRPr="00846E43" w:rsidRDefault="00E55E6D" w:rsidP="0067029F">
            <w:pPr>
              <w:pStyle w:val="NormalWeb"/>
              <w:spacing w:before="0" w:beforeAutospacing="0" w:after="0" w:afterAutospacing="0"/>
              <w:jc w:val="center"/>
              <w:textAlignment w:val="baseline"/>
              <w:rPr>
                <w:rFonts w:ascii="Arial" w:hAnsi="Arial" w:cs="Arial"/>
                <w:bCs/>
                <w:color w:val="000000"/>
                <w:lang w:eastAsia="en-US"/>
              </w:rPr>
            </w:pPr>
            <w:r w:rsidRPr="00846E43">
              <w:rPr>
                <w:rFonts w:ascii="Arial" w:hAnsi="Arial" w:cs="Arial"/>
                <w:bCs/>
                <w:color w:val="000000"/>
                <w:lang w:eastAsia="en-US"/>
              </w:rPr>
              <w:t xml:space="preserve">Cynthia </w:t>
            </w:r>
            <w:r>
              <w:rPr>
                <w:rFonts w:ascii="Arial" w:hAnsi="Arial" w:cs="Arial"/>
                <w:bCs/>
                <w:color w:val="000000"/>
                <w:lang w:eastAsia="en-US"/>
              </w:rPr>
              <w:t xml:space="preserve">Patricia </w:t>
            </w:r>
            <w:r w:rsidRPr="00846E43">
              <w:rPr>
                <w:rFonts w:ascii="Arial" w:hAnsi="Arial" w:cs="Arial"/>
                <w:bCs/>
                <w:color w:val="000000"/>
                <w:lang w:eastAsia="en-US"/>
              </w:rPr>
              <w:t>Cantero Pacheco</w:t>
            </w:r>
          </w:p>
          <w:p w14:paraId="7E785A54" w14:textId="77777777" w:rsidR="00E55E6D" w:rsidRPr="00846E43" w:rsidRDefault="00E55E6D" w:rsidP="0067029F">
            <w:pPr>
              <w:rPr>
                <w:rFonts w:ascii="Arial" w:hAnsi="Arial" w:cs="Arial"/>
                <w:bCs/>
                <w:color w:val="000000"/>
              </w:rPr>
            </w:pPr>
          </w:p>
        </w:tc>
      </w:tr>
      <w:tr w:rsidR="00E55E6D" w:rsidRPr="00BB6CB1" w14:paraId="7B758D0A" w14:textId="77777777" w:rsidTr="00E55E6D">
        <w:tblPrEx>
          <w:jc w:val="left"/>
        </w:tblPrEx>
        <w:trPr>
          <w:gridBefore w:val="1"/>
          <w:wBefore w:w="108" w:type="dxa"/>
        </w:trPr>
        <w:tc>
          <w:tcPr>
            <w:tcW w:w="4414" w:type="dxa"/>
          </w:tcPr>
          <w:p w14:paraId="0B6A8CF9" w14:textId="77777777" w:rsidR="000943C4" w:rsidRDefault="000943C4" w:rsidP="000943C4">
            <w:pPr>
              <w:pStyle w:val="NormalWeb"/>
              <w:spacing w:before="0" w:beforeAutospacing="0" w:after="0" w:afterAutospacing="0"/>
              <w:jc w:val="center"/>
              <w:textAlignment w:val="baseline"/>
              <w:rPr>
                <w:rFonts w:ascii="Arial" w:hAnsi="Arial" w:cs="Arial"/>
                <w:b/>
                <w:color w:val="000000"/>
                <w:lang w:eastAsia="en-US"/>
              </w:rPr>
            </w:pPr>
            <w:r>
              <w:rPr>
                <w:rFonts w:ascii="Arial" w:eastAsia="Arial" w:hAnsi="Arial" w:cs="Arial"/>
                <w:b/>
                <w:color w:val="000000" w:themeColor="text1"/>
              </w:rPr>
              <w:t xml:space="preserve">   </w:t>
            </w:r>
            <w:r>
              <w:rPr>
                <w:rFonts w:ascii="Arial" w:hAnsi="Arial" w:cs="Arial"/>
                <w:b/>
                <w:color w:val="000000"/>
                <w:lang w:eastAsia="en-US"/>
              </w:rPr>
              <w:t>C. Bernardo Hernández Gutiérrez</w:t>
            </w:r>
          </w:p>
          <w:p w14:paraId="11AEDDB0" w14:textId="77777777" w:rsidR="000943C4" w:rsidRPr="00AF2222" w:rsidRDefault="000943C4" w:rsidP="000943C4">
            <w:pPr>
              <w:pStyle w:val="NormalWeb"/>
              <w:spacing w:before="0" w:beforeAutospacing="0" w:after="0" w:afterAutospacing="0"/>
              <w:jc w:val="center"/>
              <w:textAlignment w:val="baseline"/>
              <w:rPr>
                <w:rFonts w:ascii="Arial" w:hAnsi="Arial" w:cs="Arial"/>
                <w:color w:val="000000"/>
                <w:lang w:eastAsia="en-US"/>
              </w:rPr>
            </w:pPr>
            <w:r>
              <w:rPr>
                <w:rFonts w:ascii="Arial" w:hAnsi="Arial" w:cs="Arial"/>
                <w:color w:val="000000"/>
                <w:lang w:eastAsia="en-US"/>
              </w:rPr>
              <w:t xml:space="preserve">en representación de la </w:t>
            </w:r>
            <w:r>
              <w:rPr>
                <w:rFonts w:ascii="Arial" w:hAnsi="Arial" w:cs="Arial"/>
              </w:rPr>
              <w:t>Directora de Promoción a</w:t>
            </w:r>
            <w:r w:rsidRPr="00846E43">
              <w:rPr>
                <w:rFonts w:ascii="Arial" w:hAnsi="Arial" w:cs="Arial"/>
              </w:rPr>
              <w:t xml:space="preserve"> la Vivienda Municipal</w:t>
            </w:r>
            <w:r>
              <w:rPr>
                <w:rFonts w:ascii="Arial" w:hAnsi="Arial" w:cs="Arial"/>
              </w:rPr>
              <w:t>,</w:t>
            </w:r>
          </w:p>
          <w:p w14:paraId="12F7EC33" w14:textId="6306C497" w:rsidR="00E55E6D" w:rsidRPr="00846E43" w:rsidRDefault="000943C4" w:rsidP="000943C4">
            <w:pPr>
              <w:rPr>
                <w:rFonts w:ascii="Arial" w:eastAsia="Arial" w:hAnsi="Arial" w:cs="Arial"/>
                <w:b/>
                <w:color w:val="000000" w:themeColor="text1"/>
                <w:sz w:val="24"/>
                <w:szCs w:val="24"/>
              </w:rPr>
            </w:pPr>
            <w:r>
              <w:rPr>
                <w:rFonts w:ascii="Arial" w:hAnsi="Arial" w:cs="Arial"/>
              </w:rPr>
              <w:t xml:space="preserve">   </w:t>
            </w:r>
            <w:r w:rsidRPr="00AF2222">
              <w:rPr>
                <w:rFonts w:ascii="Arial" w:hAnsi="Arial" w:cs="Arial"/>
              </w:rPr>
              <w:t>Arq. Otilia Pedroza Castañeda</w:t>
            </w:r>
          </w:p>
        </w:tc>
        <w:tc>
          <w:tcPr>
            <w:tcW w:w="4658" w:type="dxa"/>
            <w:gridSpan w:val="3"/>
          </w:tcPr>
          <w:p w14:paraId="30CE7544" w14:textId="6A424554" w:rsidR="00E55E6D" w:rsidRPr="00846E43" w:rsidRDefault="00E55E6D" w:rsidP="0067029F">
            <w:pPr>
              <w:pStyle w:val="NormalWeb"/>
              <w:spacing w:before="0" w:beforeAutospacing="0" w:after="0" w:afterAutospacing="0"/>
              <w:jc w:val="center"/>
              <w:textAlignment w:val="baseline"/>
              <w:rPr>
                <w:rFonts w:ascii="Arial" w:hAnsi="Arial" w:cs="Arial"/>
                <w:b/>
                <w:color w:val="000000"/>
                <w:lang w:eastAsia="en-US"/>
              </w:rPr>
            </w:pPr>
          </w:p>
        </w:tc>
      </w:tr>
    </w:tbl>
    <w:p w14:paraId="7AE3C72C" w14:textId="77E3AD02" w:rsidR="00AF7B89" w:rsidRPr="0026417E" w:rsidRDefault="00AF7B89" w:rsidP="00F13055">
      <w:pPr>
        <w:tabs>
          <w:tab w:val="left" w:pos="1089"/>
        </w:tabs>
        <w:rPr>
          <w:rFonts w:ascii="Arial" w:eastAsia="Arial" w:hAnsi="Arial" w:cs="Arial"/>
          <w:sz w:val="24"/>
          <w:szCs w:val="24"/>
        </w:rPr>
      </w:pPr>
    </w:p>
    <w:sectPr w:rsidR="00AF7B89" w:rsidRPr="0026417E" w:rsidSect="004A7EDE">
      <w:footerReference w:type="default" r:id="rId8"/>
      <w:pgSz w:w="12242" w:h="19295" w:code="30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32C8" w14:textId="77777777" w:rsidR="004A7EDE" w:rsidRDefault="004A7EDE" w:rsidP="00AB5833">
      <w:pPr>
        <w:spacing w:after="0" w:line="240" w:lineRule="auto"/>
      </w:pPr>
      <w:r>
        <w:separator/>
      </w:r>
    </w:p>
  </w:endnote>
  <w:endnote w:type="continuationSeparator" w:id="0">
    <w:p w14:paraId="520D9DD9" w14:textId="77777777" w:rsidR="004A7EDE" w:rsidRDefault="004A7EDE" w:rsidP="00AB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969673"/>
      <w:docPartObj>
        <w:docPartGallery w:val="Page Numbers (Bottom of Page)"/>
        <w:docPartUnique/>
      </w:docPartObj>
    </w:sdtPr>
    <w:sdtContent>
      <w:sdt>
        <w:sdtPr>
          <w:id w:val="-1769616900"/>
          <w:docPartObj>
            <w:docPartGallery w:val="Page Numbers (Top of Page)"/>
            <w:docPartUnique/>
          </w:docPartObj>
        </w:sdtPr>
        <w:sdtContent>
          <w:p w14:paraId="7F6DD77D" w14:textId="379A2B7A" w:rsidR="001726A0" w:rsidRDefault="001726A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848FD">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848FD">
              <w:rPr>
                <w:b/>
                <w:bCs/>
                <w:noProof/>
              </w:rPr>
              <w:t>10</w:t>
            </w:r>
            <w:r>
              <w:rPr>
                <w:b/>
                <w:bCs/>
                <w:sz w:val="24"/>
                <w:szCs w:val="24"/>
              </w:rPr>
              <w:fldChar w:fldCharType="end"/>
            </w:r>
          </w:p>
        </w:sdtContent>
      </w:sdt>
    </w:sdtContent>
  </w:sdt>
  <w:p w14:paraId="2186CBA7" w14:textId="77777777" w:rsidR="00C85D31" w:rsidRDefault="00C85D31">
    <w:pPr>
      <w:pStyle w:val="Piedepgina"/>
    </w:pPr>
  </w:p>
  <w:p w14:paraId="3AD40CB9" w14:textId="349C141C" w:rsidR="00AB5833" w:rsidRDefault="00AF1485" w:rsidP="00C85D31">
    <w:pPr>
      <w:pStyle w:val="Piedepgina"/>
      <w:jc w:val="center"/>
    </w:pPr>
    <w:r>
      <w:t xml:space="preserve">Acta de la </w:t>
    </w:r>
    <w:r w:rsidR="000943C4">
      <w:t>Onceava</w:t>
    </w:r>
    <w:r>
      <w:t xml:space="preserve"> </w:t>
    </w:r>
    <w:r w:rsidR="00157A35">
      <w:t>Sesión</w:t>
    </w:r>
    <w:r>
      <w:t xml:space="preserve"> </w:t>
    </w:r>
    <w:r w:rsidR="009245C6">
      <w:t>O</w:t>
    </w:r>
    <w:r>
      <w:t xml:space="preserve">rdinaria del </w:t>
    </w:r>
    <w:r w:rsidR="009245C6">
      <w:t>C</w:t>
    </w:r>
    <w:r>
      <w:t xml:space="preserve">onsejo de </w:t>
    </w:r>
    <w:r w:rsidR="009245C6">
      <w:t>P</w:t>
    </w:r>
    <w:r>
      <w:t>romoci</w:t>
    </w:r>
    <w:r w:rsidR="006E6FC8">
      <w:t>ó</w:t>
    </w:r>
    <w:r>
      <w:t xml:space="preserve">n </w:t>
    </w:r>
    <w:r w:rsidR="00157A35">
      <w:t>Económica</w:t>
    </w:r>
    <w:r>
      <w:t xml:space="preserve"> </w:t>
    </w:r>
    <w:r w:rsidR="006E6FC8">
      <w:t xml:space="preserve">de la </w:t>
    </w:r>
    <w:r w:rsidR="009245C6">
      <w:t>A</w:t>
    </w:r>
    <w:r w:rsidR="006E6FC8">
      <w:t xml:space="preserve">dministración 2021- 2024 </w:t>
    </w:r>
    <w:r>
      <w:t xml:space="preserve">del Ayuntamiento de Guadalajara, celebrada </w:t>
    </w:r>
    <w:r w:rsidR="00157A35">
      <w:t xml:space="preserve">el día </w:t>
    </w:r>
    <w:r w:rsidR="000943C4">
      <w:t>14 de Diciembre</w:t>
    </w:r>
    <w:r w:rsidR="00090EDC">
      <w:t xml:space="preserve"> </w:t>
    </w:r>
    <w:r w:rsidR="00CA1528">
      <w:t>de 202</w:t>
    </w:r>
    <w:r w:rsidR="00CB321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5F78" w14:textId="77777777" w:rsidR="004A7EDE" w:rsidRDefault="004A7EDE" w:rsidP="00AB5833">
      <w:pPr>
        <w:spacing w:after="0" w:line="240" w:lineRule="auto"/>
      </w:pPr>
      <w:r>
        <w:separator/>
      </w:r>
    </w:p>
  </w:footnote>
  <w:footnote w:type="continuationSeparator" w:id="0">
    <w:p w14:paraId="7EF3C006" w14:textId="77777777" w:rsidR="004A7EDE" w:rsidRDefault="004A7EDE" w:rsidP="00AB5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ECA"/>
    <w:multiLevelType w:val="hybridMultilevel"/>
    <w:tmpl w:val="6A7A6A44"/>
    <w:lvl w:ilvl="0" w:tplc="0EFC16E4">
      <w:start w:val="1"/>
      <w:numFmt w:val="bullet"/>
      <w:lvlText w:val="•"/>
      <w:lvlJc w:val="left"/>
      <w:pPr>
        <w:tabs>
          <w:tab w:val="num" w:pos="720"/>
        </w:tabs>
        <w:ind w:left="720" w:hanging="360"/>
      </w:pPr>
      <w:rPr>
        <w:rFonts w:ascii="Arial" w:hAnsi="Arial" w:hint="default"/>
      </w:rPr>
    </w:lvl>
    <w:lvl w:ilvl="1" w:tplc="994A3C4E" w:tentative="1">
      <w:start w:val="1"/>
      <w:numFmt w:val="bullet"/>
      <w:lvlText w:val="•"/>
      <w:lvlJc w:val="left"/>
      <w:pPr>
        <w:tabs>
          <w:tab w:val="num" w:pos="1440"/>
        </w:tabs>
        <w:ind w:left="1440" w:hanging="360"/>
      </w:pPr>
      <w:rPr>
        <w:rFonts w:ascii="Arial" w:hAnsi="Arial" w:hint="default"/>
      </w:rPr>
    </w:lvl>
    <w:lvl w:ilvl="2" w:tplc="D0D05722" w:tentative="1">
      <w:start w:val="1"/>
      <w:numFmt w:val="bullet"/>
      <w:lvlText w:val="•"/>
      <w:lvlJc w:val="left"/>
      <w:pPr>
        <w:tabs>
          <w:tab w:val="num" w:pos="2160"/>
        </w:tabs>
        <w:ind w:left="2160" w:hanging="360"/>
      </w:pPr>
      <w:rPr>
        <w:rFonts w:ascii="Arial" w:hAnsi="Arial" w:hint="default"/>
      </w:rPr>
    </w:lvl>
    <w:lvl w:ilvl="3" w:tplc="08F26606" w:tentative="1">
      <w:start w:val="1"/>
      <w:numFmt w:val="bullet"/>
      <w:lvlText w:val="•"/>
      <w:lvlJc w:val="left"/>
      <w:pPr>
        <w:tabs>
          <w:tab w:val="num" w:pos="2880"/>
        </w:tabs>
        <w:ind w:left="2880" w:hanging="360"/>
      </w:pPr>
      <w:rPr>
        <w:rFonts w:ascii="Arial" w:hAnsi="Arial" w:hint="default"/>
      </w:rPr>
    </w:lvl>
    <w:lvl w:ilvl="4" w:tplc="535E903E" w:tentative="1">
      <w:start w:val="1"/>
      <w:numFmt w:val="bullet"/>
      <w:lvlText w:val="•"/>
      <w:lvlJc w:val="left"/>
      <w:pPr>
        <w:tabs>
          <w:tab w:val="num" w:pos="3600"/>
        </w:tabs>
        <w:ind w:left="3600" w:hanging="360"/>
      </w:pPr>
      <w:rPr>
        <w:rFonts w:ascii="Arial" w:hAnsi="Arial" w:hint="default"/>
      </w:rPr>
    </w:lvl>
    <w:lvl w:ilvl="5" w:tplc="2CC83DA4" w:tentative="1">
      <w:start w:val="1"/>
      <w:numFmt w:val="bullet"/>
      <w:lvlText w:val="•"/>
      <w:lvlJc w:val="left"/>
      <w:pPr>
        <w:tabs>
          <w:tab w:val="num" w:pos="4320"/>
        </w:tabs>
        <w:ind w:left="4320" w:hanging="360"/>
      </w:pPr>
      <w:rPr>
        <w:rFonts w:ascii="Arial" w:hAnsi="Arial" w:hint="default"/>
      </w:rPr>
    </w:lvl>
    <w:lvl w:ilvl="6" w:tplc="0D527E88" w:tentative="1">
      <w:start w:val="1"/>
      <w:numFmt w:val="bullet"/>
      <w:lvlText w:val="•"/>
      <w:lvlJc w:val="left"/>
      <w:pPr>
        <w:tabs>
          <w:tab w:val="num" w:pos="5040"/>
        </w:tabs>
        <w:ind w:left="5040" w:hanging="360"/>
      </w:pPr>
      <w:rPr>
        <w:rFonts w:ascii="Arial" w:hAnsi="Arial" w:hint="default"/>
      </w:rPr>
    </w:lvl>
    <w:lvl w:ilvl="7" w:tplc="B5E49342" w:tentative="1">
      <w:start w:val="1"/>
      <w:numFmt w:val="bullet"/>
      <w:lvlText w:val="•"/>
      <w:lvlJc w:val="left"/>
      <w:pPr>
        <w:tabs>
          <w:tab w:val="num" w:pos="5760"/>
        </w:tabs>
        <w:ind w:left="5760" w:hanging="360"/>
      </w:pPr>
      <w:rPr>
        <w:rFonts w:ascii="Arial" w:hAnsi="Arial" w:hint="default"/>
      </w:rPr>
    </w:lvl>
    <w:lvl w:ilvl="8" w:tplc="EAD202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2A2CD8"/>
    <w:multiLevelType w:val="hybridMultilevel"/>
    <w:tmpl w:val="08BA2CBE"/>
    <w:lvl w:ilvl="0" w:tplc="EFEA75AC">
      <w:start w:val="1"/>
      <w:numFmt w:val="bullet"/>
      <w:lvlText w:val="•"/>
      <w:lvlJc w:val="left"/>
      <w:pPr>
        <w:tabs>
          <w:tab w:val="num" w:pos="720"/>
        </w:tabs>
        <w:ind w:left="720" w:hanging="360"/>
      </w:pPr>
      <w:rPr>
        <w:rFonts w:ascii="Arial" w:hAnsi="Arial" w:hint="default"/>
      </w:rPr>
    </w:lvl>
    <w:lvl w:ilvl="1" w:tplc="CD5004BC" w:tentative="1">
      <w:start w:val="1"/>
      <w:numFmt w:val="bullet"/>
      <w:lvlText w:val="•"/>
      <w:lvlJc w:val="left"/>
      <w:pPr>
        <w:tabs>
          <w:tab w:val="num" w:pos="1440"/>
        </w:tabs>
        <w:ind w:left="1440" w:hanging="360"/>
      </w:pPr>
      <w:rPr>
        <w:rFonts w:ascii="Arial" w:hAnsi="Arial" w:hint="default"/>
      </w:rPr>
    </w:lvl>
    <w:lvl w:ilvl="2" w:tplc="F056BFE6" w:tentative="1">
      <w:start w:val="1"/>
      <w:numFmt w:val="bullet"/>
      <w:lvlText w:val="•"/>
      <w:lvlJc w:val="left"/>
      <w:pPr>
        <w:tabs>
          <w:tab w:val="num" w:pos="2160"/>
        </w:tabs>
        <w:ind w:left="2160" w:hanging="360"/>
      </w:pPr>
      <w:rPr>
        <w:rFonts w:ascii="Arial" w:hAnsi="Arial" w:hint="default"/>
      </w:rPr>
    </w:lvl>
    <w:lvl w:ilvl="3" w:tplc="550AE81A" w:tentative="1">
      <w:start w:val="1"/>
      <w:numFmt w:val="bullet"/>
      <w:lvlText w:val="•"/>
      <w:lvlJc w:val="left"/>
      <w:pPr>
        <w:tabs>
          <w:tab w:val="num" w:pos="2880"/>
        </w:tabs>
        <w:ind w:left="2880" w:hanging="360"/>
      </w:pPr>
      <w:rPr>
        <w:rFonts w:ascii="Arial" w:hAnsi="Arial" w:hint="default"/>
      </w:rPr>
    </w:lvl>
    <w:lvl w:ilvl="4" w:tplc="E1C4D170" w:tentative="1">
      <w:start w:val="1"/>
      <w:numFmt w:val="bullet"/>
      <w:lvlText w:val="•"/>
      <w:lvlJc w:val="left"/>
      <w:pPr>
        <w:tabs>
          <w:tab w:val="num" w:pos="3600"/>
        </w:tabs>
        <w:ind w:left="3600" w:hanging="360"/>
      </w:pPr>
      <w:rPr>
        <w:rFonts w:ascii="Arial" w:hAnsi="Arial" w:hint="default"/>
      </w:rPr>
    </w:lvl>
    <w:lvl w:ilvl="5" w:tplc="2AEAC81C" w:tentative="1">
      <w:start w:val="1"/>
      <w:numFmt w:val="bullet"/>
      <w:lvlText w:val="•"/>
      <w:lvlJc w:val="left"/>
      <w:pPr>
        <w:tabs>
          <w:tab w:val="num" w:pos="4320"/>
        </w:tabs>
        <w:ind w:left="4320" w:hanging="360"/>
      </w:pPr>
      <w:rPr>
        <w:rFonts w:ascii="Arial" w:hAnsi="Arial" w:hint="default"/>
      </w:rPr>
    </w:lvl>
    <w:lvl w:ilvl="6" w:tplc="7BF00D5C" w:tentative="1">
      <w:start w:val="1"/>
      <w:numFmt w:val="bullet"/>
      <w:lvlText w:val="•"/>
      <w:lvlJc w:val="left"/>
      <w:pPr>
        <w:tabs>
          <w:tab w:val="num" w:pos="5040"/>
        </w:tabs>
        <w:ind w:left="5040" w:hanging="360"/>
      </w:pPr>
      <w:rPr>
        <w:rFonts w:ascii="Arial" w:hAnsi="Arial" w:hint="default"/>
      </w:rPr>
    </w:lvl>
    <w:lvl w:ilvl="7" w:tplc="E40E8588" w:tentative="1">
      <w:start w:val="1"/>
      <w:numFmt w:val="bullet"/>
      <w:lvlText w:val="•"/>
      <w:lvlJc w:val="left"/>
      <w:pPr>
        <w:tabs>
          <w:tab w:val="num" w:pos="5760"/>
        </w:tabs>
        <w:ind w:left="5760" w:hanging="360"/>
      </w:pPr>
      <w:rPr>
        <w:rFonts w:ascii="Arial" w:hAnsi="Arial" w:hint="default"/>
      </w:rPr>
    </w:lvl>
    <w:lvl w:ilvl="8" w:tplc="2DE881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1A655C"/>
    <w:multiLevelType w:val="hybridMultilevel"/>
    <w:tmpl w:val="AF9A320A"/>
    <w:lvl w:ilvl="0" w:tplc="F6C6BC08">
      <w:start w:val="1"/>
      <w:numFmt w:val="bullet"/>
      <w:lvlText w:val="-"/>
      <w:lvlJc w:val="left"/>
      <w:pPr>
        <w:tabs>
          <w:tab w:val="num" w:pos="720"/>
        </w:tabs>
        <w:ind w:left="720" w:hanging="360"/>
      </w:pPr>
      <w:rPr>
        <w:rFonts w:ascii="Arial" w:hAnsi="Arial" w:hint="default"/>
      </w:rPr>
    </w:lvl>
    <w:lvl w:ilvl="1" w:tplc="30C41520" w:tentative="1">
      <w:start w:val="1"/>
      <w:numFmt w:val="bullet"/>
      <w:lvlText w:val="-"/>
      <w:lvlJc w:val="left"/>
      <w:pPr>
        <w:tabs>
          <w:tab w:val="num" w:pos="1440"/>
        </w:tabs>
        <w:ind w:left="1440" w:hanging="360"/>
      </w:pPr>
      <w:rPr>
        <w:rFonts w:ascii="Arial" w:hAnsi="Arial" w:hint="default"/>
      </w:rPr>
    </w:lvl>
    <w:lvl w:ilvl="2" w:tplc="B7106E5A" w:tentative="1">
      <w:start w:val="1"/>
      <w:numFmt w:val="bullet"/>
      <w:lvlText w:val="-"/>
      <w:lvlJc w:val="left"/>
      <w:pPr>
        <w:tabs>
          <w:tab w:val="num" w:pos="2160"/>
        </w:tabs>
        <w:ind w:left="2160" w:hanging="360"/>
      </w:pPr>
      <w:rPr>
        <w:rFonts w:ascii="Arial" w:hAnsi="Arial" w:hint="default"/>
      </w:rPr>
    </w:lvl>
    <w:lvl w:ilvl="3" w:tplc="FF7CCA10" w:tentative="1">
      <w:start w:val="1"/>
      <w:numFmt w:val="bullet"/>
      <w:lvlText w:val="-"/>
      <w:lvlJc w:val="left"/>
      <w:pPr>
        <w:tabs>
          <w:tab w:val="num" w:pos="2880"/>
        </w:tabs>
        <w:ind w:left="2880" w:hanging="360"/>
      </w:pPr>
      <w:rPr>
        <w:rFonts w:ascii="Arial" w:hAnsi="Arial" w:hint="default"/>
      </w:rPr>
    </w:lvl>
    <w:lvl w:ilvl="4" w:tplc="430C742E" w:tentative="1">
      <w:start w:val="1"/>
      <w:numFmt w:val="bullet"/>
      <w:lvlText w:val="-"/>
      <w:lvlJc w:val="left"/>
      <w:pPr>
        <w:tabs>
          <w:tab w:val="num" w:pos="3600"/>
        </w:tabs>
        <w:ind w:left="3600" w:hanging="360"/>
      </w:pPr>
      <w:rPr>
        <w:rFonts w:ascii="Arial" w:hAnsi="Arial" w:hint="default"/>
      </w:rPr>
    </w:lvl>
    <w:lvl w:ilvl="5" w:tplc="994685D0" w:tentative="1">
      <w:start w:val="1"/>
      <w:numFmt w:val="bullet"/>
      <w:lvlText w:val="-"/>
      <w:lvlJc w:val="left"/>
      <w:pPr>
        <w:tabs>
          <w:tab w:val="num" w:pos="4320"/>
        </w:tabs>
        <w:ind w:left="4320" w:hanging="360"/>
      </w:pPr>
      <w:rPr>
        <w:rFonts w:ascii="Arial" w:hAnsi="Arial" w:hint="default"/>
      </w:rPr>
    </w:lvl>
    <w:lvl w:ilvl="6" w:tplc="0D888900" w:tentative="1">
      <w:start w:val="1"/>
      <w:numFmt w:val="bullet"/>
      <w:lvlText w:val="-"/>
      <w:lvlJc w:val="left"/>
      <w:pPr>
        <w:tabs>
          <w:tab w:val="num" w:pos="5040"/>
        </w:tabs>
        <w:ind w:left="5040" w:hanging="360"/>
      </w:pPr>
      <w:rPr>
        <w:rFonts w:ascii="Arial" w:hAnsi="Arial" w:hint="default"/>
      </w:rPr>
    </w:lvl>
    <w:lvl w:ilvl="7" w:tplc="5E185B86" w:tentative="1">
      <w:start w:val="1"/>
      <w:numFmt w:val="bullet"/>
      <w:lvlText w:val="-"/>
      <w:lvlJc w:val="left"/>
      <w:pPr>
        <w:tabs>
          <w:tab w:val="num" w:pos="5760"/>
        </w:tabs>
        <w:ind w:left="5760" w:hanging="360"/>
      </w:pPr>
      <w:rPr>
        <w:rFonts w:ascii="Arial" w:hAnsi="Arial" w:hint="default"/>
      </w:rPr>
    </w:lvl>
    <w:lvl w:ilvl="8" w:tplc="A3DE1C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704F39"/>
    <w:multiLevelType w:val="multilevel"/>
    <w:tmpl w:val="EF76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22576"/>
    <w:multiLevelType w:val="hybridMultilevel"/>
    <w:tmpl w:val="C6AA0B5E"/>
    <w:lvl w:ilvl="0" w:tplc="682857A2">
      <w:start w:val="1"/>
      <w:numFmt w:val="bullet"/>
      <w:lvlText w:val="•"/>
      <w:lvlJc w:val="left"/>
      <w:pPr>
        <w:tabs>
          <w:tab w:val="num" w:pos="720"/>
        </w:tabs>
        <w:ind w:left="720" w:hanging="360"/>
      </w:pPr>
      <w:rPr>
        <w:rFonts w:ascii="Arial" w:hAnsi="Arial" w:hint="default"/>
      </w:rPr>
    </w:lvl>
    <w:lvl w:ilvl="1" w:tplc="3EEE9404" w:tentative="1">
      <w:start w:val="1"/>
      <w:numFmt w:val="bullet"/>
      <w:lvlText w:val="•"/>
      <w:lvlJc w:val="left"/>
      <w:pPr>
        <w:tabs>
          <w:tab w:val="num" w:pos="1440"/>
        </w:tabs>
        <w:ind w:left="1440" w:hanging="360"/>
      </w:pPr>
      <w:rPr>
        <w:rFonts w:ascii="Arial" w:hAnsi="Arial" w:hint="default"/>
      </w:rPr>
    </w:lvl>
    <w:lvl w:ilvl="2" w:tplc="04B01B76" w:tentative="1">
      <w:start w:val="1"/>
      <w:numFmt w:val="bullet"/>
      <w:lvlText w:val="•"/>
      <w:lvlJc w:val="left"/>
      <w:pPr>
        <w:tabs>
          <w:tab w:val="num" w:pos="2160"/>
        </w:tabs>
        <w:ind w:left="2160" w:hanging="360"/>
      </w:pPr>
      <w:rPr>
        <w:rFonts w:ascii="Arial" w:hAnsi="Arial" w:hint="default"/>
      </w:rPr>
    </w:lvl>
    <w:lvl w:ilvl="3" w:tplc="EA4275FC" w:tentative="1">
      <w:start w:val="1"/>
      <w:numFmt w:val="bullet"/>
      <w:lvlText w:val="•"/>
      <w:lvlJc w:val="left"/>
      <w:pPr>
        <w:tabs>
          <w:tab w:val="num" w:pos="2880"/>
        </w:tabs>
        <w:ind w:left="2880" w:hanging="360"/>
      </w:pPr>
      <w:rPr>
        <w:rFonts w:ascii="Arial" w:hAnsi="Arial" w:hint="default"/>
      </w:rPr>
    </w:lvl>
    <w:lvl w:ilvl="4" w:tplc="D0166396" w:tentative="1">
      <w:start w:val="1"/>
      <w:numFmt w:val="bullet"/>
      <w:lvlText w:val="•"/>
      <w:lvlJc w:val="left"/>
      <w:pPr>
        <w:tabs>
          <w:tab w:val="num" w:pos="3600"/>
        </w:tabs>
        <w:ind w:left="3600" w:hanging="360"/>
      </w:pPr>
      <w:rPr>
        <w:rFonts w:ascii="Arial" w:hAnsi="Arial" w:hint="default"/>
      </w:rPr>
    </w:lvl>
    <w:lvl w:ilvl="5" w:tplc="0AEE8DC4" w:tentative="1">
      <w:start w:val="1"/>
      <w:numFmt w:val="bullet"/>
      <w:lvlText w:val="•"/>
      <w:lvlJc w:val="left"/>
      <w:pPr>
        <w:tabs>
          <w:tab w:val="num" w:pos="4320"/>
        </w:tabs>
        <w:ind w:left="4320" w:hanging="360"/>
      </w:pPr>
      <w:rPr>
        <w:rFonts w:ascii="Arial" w:hAnsi="Arial" w:hint="default"/>
      </w:rPr>
    </w:lvl>
    <w:lvl w:ilvl="6" w:tplc="212E6812" w:tentative="1">
      <w:start w:val="1"/>
      <w:numFmt w:val="bullet"/>
      <w:lvlText w:val="•"/>
      <w:lvlJc w:val="left"/>
      <w:pPr>
        <w:tabs>
          <w:tab w:val="num" w:pos="5040"/>
        </w:tabs>
        <w:ind w:left="5040" w:hanging="360"/>
      </w:pPr>
      <w:rPr>
        <w:rFonts w:ascii="Arial" w:hAnsi="Arial" w:hint="default"/>
      </w:rPr>
    </w:lvl>
    <w:lvl w:ilvl="7" w:tplc="F9700968" w:tentative="1">
      <w:start w:val="1"/>
      <w:numFmt w:val="bullet"/>
      <w:lvlText w:val="•"/>
      <w:lvlJc w:val="left"/>
      <w:pPr>
        <w:tabs>
          <w:tab w:val="num" w:pos="5760"/>
        </w:tabs>
        <w:ind w:left="5760" w:hanging="360"/>
      </w:pPr>
      <w:rPr>
        <w:rFonts w:ascii="Arial" w:hAnsi="Arial" w:hint="default"/>
      </w:rPr>
    </w:lvl>
    <w:lvl w:ilvl="8" w:tplc="447E08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B32CFE"/>
    <w:multiLevelType w:val="hybridMultilevel"/>
    <w:tmpl w:val="A48898C0"/>
    <w:lvl w:ilvl="0" w:tplc="A9E671C4">
      <w:start w:val="1"/>
      <w:numFmt w:val="bullet"/>
      <w:lvlText w:val="•"/>
      <w:lvlJc w:val="left"/>
      <w:pPr>
        <w:tabs>
          <w:tab w:val="num" w:pos="720"/>
        </w:tabs>
        <w:ind w:left="720" w:hanging="360"/>
      </w:pPr>
      <w:rPr>
        <w:rFonts w:ascii="Arial" w:hAnsi="Arial" w:hint="default"/>
      </w:rPr>
    </w:lvl>
    <w:lvl w:ilvl="1" w:tplc="D6C62964" w:tentative="1">
      <w:start w:val="1"/>
      <w:numFmt w:val="bullet"/>
      <w:lvlText w:val="•"/>
      <w:lvlJc w:val="left"/>
      <w:pPr>
        <w:tabs>
          <w:tab w:val="num" w:pos="1440"/>
        </w:tabs>
        <w:ind w:left="1440" w:hanging="360"/>
      </w:pPr>
      <w:rPr>
        <w:rFonts w:ascii="Arial" w:hAnsi="Arial" w:hint="default"/>
      </w:rPr>
    </w:lvl>
    <w:lvl w:ilvl="2" w:tplc="3CE46248" w:tentative="1">
      <w:start w:val="1"/>
      <w:numFmt w:val="bullet"/>
      <w:lvlText w:val="•"/>
      <w:lvlJc w:val="left"/>
      <w:pPr>
        <w:tabs>
          <w:tab w:val="num" w:pos="2160"/>
        </w:tabs>
        <w:ind w:left="2160" w:hanging="360"/>
      </w:pPr>
      <w:rPr>
        <w:rFonts w:ascii="Arial" w:hAnsi="Arial" w:hint="default"/>
      </w:rPr>
    </w:lvl>
    <w:lvl w:ilvl="3" w:tplc="D4F2F86A" w:tentative="1">
      <w:start w:val="1"/>
      <w:numFmt w:val="bullet"/>
      <w:lvlText w:val="•"/>
      <w:lvlJc w:val="left"/>
      <w:pPr>
        <w:tabs>
          <w:tab w:val="num" w:pos="2880"/>
        </w:tabs>
        <w:ind w:left="2880" w:hanging="360"/>
      </w:pPr>
      <w:rPr>
        <w:rFonts w:ascii="Arial" w:hAnsi="Arial" w:hint="default"/>
      </w:rPr>
    </w:lvl>
    <w:lvl w:ilvl="4" w:tplc="9E82584E" w:tentative="1">
      <w:start w:val="1"/>
      <w:numFmt w:val="bullet"/>
      <w:lvlText w:val="•"/>
      <w:lvlJc w:val="left"/>
      <w:pPr>
        <w:tabs>
          <w:tab w:val="num" w:pos="3600"/>
        </w:tabs>
        <w:ind w:left="3600" w:hanging="360"/>
      </w:pPr>
      <w:rPr>
        <w:rFonts w:ascii="Arial" w:hAnsi="Arial" w:hint="default"/>
      </w:rPr>
    </w:lvl>
    <w:lvl w:ilvl="5" w:tplc="0A920728" w:tentative="1">
      <w:start w:val="1"/>
      <w:numFmt w:val="bullet"/>
      <w:lvlText w:val="•"/>
      <w:lvlJc w:val="left"/>
      <w:pPr>
        <w:tabs>
          <w:tab w:val="num" w:pos="4320"/>
        </w:tabs>
        <w:ind w:left="4320" w:hanging="360"/>
      </w:pPr>
      <w:rPr>
        <w:rFonts w:ascii="Arial" w:hAnsi="Arial" w:hint="default"/>
      </w:rPr>
    </w:lvl>
    <w:lvl w:ilvl="6" w:tplc="FFB44FB6" w:tentative="1">
      <w:start w:val="1"/>
      <w:numFmt w:val="bullet"/>
      <w:lvlText w:val="•"/>
      <w:lvlJc w:val="left"/>
      <w:pPr>
        <w:tabs>
          <w:tab w:val="num" w:pos="5040"/>
        </w:tabs>
        <w:ind w:left="5040" w:hanging="360"/>
      </w:pPr>
      <w:rPr>
        <w:rFonts w:ascii="Arial" w:hAnsi="Arial" w:hint="default"/>
      </w:rPr>
    </w:lvl>
    <w:lvl w:ilvl="7" w:tplc="6B505F84" w:tentative="1">
      <w:start w:val="1"/>
      <w:numFmt w:val="bullet"/>
      <w:lvlText w:val="•"/>
      <w:lvlJc w:val="left"/>
      <w:pPr>
        <w:tabs>
          <w:tab w:val="num" w:pos="5760"/>
        </w:tabs>
        <w:ind w:left="5760" w:hanging="360"/>
      </w:pPr>
      <w:rPr>
        <w:rFonts w:ascii="Arial" w:hAnsi="Arial" w:hint="default"/>
      </w:rPr>
    </w:lvl>
    <w:lvl w:ilvl="8" w:tplc="CF0EC7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393382"/>
    <w:multiLevelType w:val="hybridMultilevel"/>
    <w:tmpl w:val="5A6EA51E"/>
    <w:lvl w:ilvl="0" w:tplc="F980260C">
      <w:start w:val="1"/>
      <w:numFmt w:val="bullet"/>
      <w:lvlText w:val="•"/>
      <w:lvlJc w:val="left"/>
      <w:pPr>
        <w:tabs>
          <w:tab w:val="num" w:pos="720"/>
        </w:tabs>
        <w:ind w:left="720" w:hanging="360"/>
      </w:pPr>
      <w:rPr>
        <w:rFonts w:ascii="Arial" w:hAnsi="Arial" w:hint="default"/>
      </w:rPr>
    </w:lvl>
    <w:lvl w:ilvl="1" w:tplc="E0329C06">
      <w:start w:val="1"/>
      <w:numFmt w:val="bullet"/>
      <w:lvlText w:val="•"/>
      <w:lvlJc w:val="left"/>
      <w:pPr>
        <w:tabs>
          <w:tab w:val="num" w:pos="1440"/>
        </w:tabs>
        <w:ind w:left="1440" w:hanging="360"/>
      </w:pPr>
      <w:rPr>
        <w:rFonts w:ascii="Arial" w:hAnsi="Arial" w:hint="default"/>
      </w:rPr>
    </w:lvl>
    <w:lvl w:ilvl="2" w:tplc="0DA846E0" w:tentative="1">
      <w:start w:val="1"/>
      <w:numFmt w:val="bullet"/>
      <w:lvlText w:val="•"/>
      <w:lvlJc w:val="left"/>
      <w:pPr>
        <w:tabs>
          <w:tab w:val="num" w:pos="2160"/>
        </w:tabs>
        <w:ind w:left="2160" w:hanging="360"/>
      </w:pPr>
      <w:rPr>
        <w:rFonts w:ascii="Arial" w:hAnsi="Arial" w:hint="default"/>
      </w:rPr>
    </w:lvl>
    <w:lvl w:ilvl="3" w:tplc="73D65502" w:tentative="1">
      <w:start w:val="1"/>
      <w:numFmt w:val="bullet"/>
      <w:lvlText w:val="•"/>
      <w:lvlJc w:val="left"/>
      <w:pPr>
        <w:tabs>
          <w:tab w:val="num" w:pos="2880"/>
        </w:tabs>
        <w:ind w:left="2880" w:hanging="360"/>
      </w:pPr>
      <w:rPr>
        <w:rFonts w:ascii="Arial" w:hAnsi="Arial" w:hint="default"/>
      </w:rPr>
    </w:lvl>
    <w:lvl w:ilvl="4" w:tplc="A816ECEC" w:tentative="1">
      <w:start w:val="1"/>
      <w:numFmt w:val="bullet"/>
      <w:lvlText w:val="•"/>
      <w:lvlJc w:val="left"/>
      <w:pPr>
        <w:tabs>
          <w:tab w:val="num" w:pos="3600"/>
        </w:tabs>
        <w:ind w:left="3600" w:hanging="360"/>
      </w:pPr>
      <w:rPr>
        <w:rFonts w:ascii="Arial" w:hAnsi="Arial" w:hint="default"/>
      </w:rPr>
    </w:lvl>
    <w:lvl w:ilvl="5" w:tplc="DF2C5166" w:tentative="1">
      <w:start w:val="1"/>
      <w:numFmt w:val="bullet"/>
      <w:lvlText w:val="•"/>
      <w:lvlJc w:val="left"/>
      <w:pPr>
        <w:tabs>
          <w:tab w:val="num" w:pos="4320"/>
        </w:tabs>
        <w:ind w:left="4320" w:hanging="360"/>
      </w:pPr>
      <w:rPr>
        <w:rFonts w:ascii="Arial" w:hAnsi="Arial" w:hint="default"/>
      </w:rPr>
    </w:lvl>
    <w:lvl w:ilvl="6" w:tplc="43A8EBD0" w:tentative="1">
      <w:start w:val="1"/>
      <w:numFmt w:val="bullet"/>
      <w:lvlText w:val="•"/>
      <w:lvlJc w:val="left"/>
      <w:pPr>
        <w:tabs>
          <w:tab w:val="num" w:pos="5040"/>
        </w:tabs>
        <w:ind w:left="5040" w:hanging="360"/>
      </w:pPr>
      <w:rPr>
        <w:rFonts w:ascii="Arial" w:hAnsi="Arial" w:hint="default"/>
      </w:rPr>
    </w:lvl>
    <w:lvl w:ilvl="7" w:tplc="3B3AAC96" w:tentative="1">
      <w:start w:val="1"/>
      <w:numFmt w:val="bullet"/>
      <w:lvlText w:val="•"/>
      <w:lvlJc w:val="left"/>
      <w:pPr>
        <w:tabs>
          <w:tab w:val="num" w:pos="5760"/>
        </w:tabs>
        <w:ind w:left="5760" w:hanging="360"/>
      </w:pPr>
      <w:rPr>
        <w:rFonts w:ascii="Arial" w:hAnsi="Arial" w:hint="default"/>
      </w:rPr>
    </w:lvl>
    <w:lvl w:ilvl="8" w:tplc="8CD8A7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7058F7"/>
    <w:multiLevelType w:val="hybridMultilevel"/>
    <w:tmpl w:val="75C20ABE"/>
    <w:lvl w:ilvl="0" w:tplc="6BEA5E5C">
      <w:start w:val="1"/>
      <w:numFmt w:val="bullet"/>
      <w:lvlText w:val="•"/>
      <w:lvlJc w:val="left"/>
      <w:pPr>
        <w:tabs>
          <w:tab w:val="num" w:pos="720"/>
        </w:tabs>
        <w:ind w:left="720" w:hanging="360"/>
      </w:pPr>
      <w:rPr>
        <w:rFonts w:ascii="Arial" w:hAnsi="Arial" w:hint="default"/>
      </w:rPr>
    </w:lvl>
    <w:lvl w:ilvl="1" w:tplc="61B4C052" w:tentative="1">
      <w:start w:val="1"/>
      <w:numFmt w:val="bullet"/>
      <w:lvlText w:val="•"/>
      <w:lvlJc w:val="left"/>
      <w:pPr>
        <w:tabs>
          <w:tab w:val="num" w:pos="1440"/>
        </w:tabs>
        <w:ind w:left="1440" w:hanging="360"/>
      </w:pPr>
      <w:rPr>
        <w:rFonts w:ascii="Arial" w:hAnsi="Arial" w:hint="default"/>
      </w:rPr>
    </w:lvl>
    <w:lvl w:ilvl="2" w:tplc="8D6253A0" w:tentative="1">
      <w:start w:val="1"/>
      <w:numFmt w:val="bullet"/>
      <w:lvlText w:val="•"/>
      <w:lvlJc w:val="left"/>
      <w:pPr>
        <w:tabs>
          <w:tab w:val="num" w:pos="2160"/>
        </w:tabs>
        <w:ind w:left="2160" w:hanging="360"/>
      </w:pPr>
      <w:rPr>
        <w:rFonts w:ascii="Arial" w:hAnsi="Arial" w:hint="default"/>
      </w:rPr>
    </w:lvl>
    <w:lvl w:ilvl="3" w:tplc="891201F8" w:tentative="1">
      <w:start w:val="1"/>
      <w:numFmt w:val="bullet"/>
      <w:lvlText w:val="•"/>
      <w:lvlJc w:val="left"/>
      <w:pPr>
        <w:tabs>
          <w:tab w:val="num" w:pos="2880"/>
        </w:tabs>
        <w:ind w:left="2880" w:hanging="360"/>
      </w:pPr>
      <w:rPr>
        <w:rFonts w:ascii="Arial" w:hAnsi="Arial" w:hint="default"/>
      </w:rPr>
    </w:lvl>
    <w:lvl w:ilvl="4" w:tplc="0932338C" w:tentative="1">
      <w:start w:val="1"/>
      <w:numFmt w:val="bullet"/>
      <w:lvlText w:val="•"/>
      <w:lvlJc w:val="left"/>
      <w:pPr>
        <w:tabs>
          <w:tab w:val="num" w:pos="3600"/>
        </w:tabs>
        <w:ind w:left="3600" w:hanging="360"/>
      </w:pPr>
      <w:rPr>
        <w:rFonts w:ascii="Arial" w:hAnsi="Arial" w:hint="default"/>
      </w:rPr>
    </w:lvl>
    <w:lvl w:ilvl="5" w:tplc="ED38292C" w:tentative="1">
      <w:start w:val="1"/>
      <w:numFmt w:val="bullet"/>
      <w:lvlText w:val="•"/>
      <w:lvlJc w:val="left"/>
      <w:pPr>
        <w:tabs>
          <w:tab w:val="num" w:pos="4320"/>
        </w:tabs>
        <w:ind w:left="4320" w:hanging="360"/>
      </w:pPr>
      <w:rPr>
        <w:rFonts w:ascii="Arial" w:hAnsi="Arial" w:hint="default"/>
      </w:rPr>
    </w:lvl>
    <w:lvl w:ilvl="6" w:tplc="E20CA7A4" w:tentative="1">
      <w:start w:val="1"/>
      <w:numFmt w:val="bullet"/>
      <w:lvlText w:val="•"/>
      <w:lvlJc w:val="left"/>
      <w:pPr>
        <w:tabs>
          <w:tab w:val="num" w:pos="5040"/>
        </w:tabs>
        <w:ind w:left="5040" w:hanging="360"/>
      </w:pPr>
      <w:rPr>
        <w:rFonts w:ascii="Arial" w:hAnsi="Arial" w:hint="default"/>
      </w:rPr>
    </w:lvl>
    <w:lvl w:ilvl="7" w:tplc="C33C7396" w:tentative="1">
      <w:start w:val="1"/>
      <w:numFmt w:val="bullet"/>
      <w:lvlText w:val="•"/>
      <w:lvlJc w:val="left"/>
      <w:pPr>
        <w:tabs>
          <w:tab w:val="num" w:pos="5760"/>
        </w:tabs>
        <w:ind w:left="5760" w:hanging="360"/>
      </w:pPr>
      <w:rPr>
        <w:rFonts w:ascii="Arial" w:hAnsi="Arial" w:hint="default"/>
      </w:rPr>
    </w:lvl>
    <w:lvl w:ilvl="8" w:tplc="E110CE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58087F"/>
    <w:multiLevelType w:val="hybridMultilevel"/>
    <w:tmpl w:val="248A42F2"/>
    <w:lvl w:ilvl="0" w:tplc="C6AEAEFC">
      <w:start w:val="1"/>
      <w:numFmt w:val="bullet"/>
      <w:lvlText w:val="•"/>
      <w:lvlJc w:val="left"/>
      <w:pPr>
        <w:tabs>
          <w:tab w:val="num" w:pos="720"/>
        </w:tabs>
        <w:ind w:left="720" w:hanging="360"/>
      </w:pPr>
      <w:rPr>
        <w:rFonts w:ascii="Arial" w:hAnsi="Arial" w:hint="default"/>
      </w:rPr>
    </w:lvl>
    <w:lvl w:ilvl="1" w:tplc="928EC840" w:tentative="1">
      <w:start w:val="1"/>
      <w:numFmt w:val="bullet"/>
      <w:lvlText w:val="•"/>
      <w:lvlJc w:val="left"/>
      <w:pPr>
        <w:tabs>
          <w:tab w:val="num" w:pos="1440"/>
        </w:tabs>
        <w:ind w:left="1440" w:hanging="360"/>
      </w:pPr>
      <w:rPr>
        <w:rFonts w:ascii="Arial" w:hAnsi="Arial" w:hint="default"/>
      </w:rPr>
    </w:lvl>
    <w:lvl w:ilvl="2" w:tplc="BD0E61A2" w:tentative="1">
      <w:start w:val="1"/>
      <w:numFmt w:val="bullet"/>
      <w:lvlText w:val="•"/>
      <w:lvlJc w:val="left"/>
      <w:pPr>
        <w:tabs>
          <w:tab w:val="num" w:pos="2160"/>
        </w:tabs>
        <w:ind w:left="2160" w:hanging="360"/>
      </w:pPr>
      <w:rPr>
        <w:rFonts w:ascii="Arial" w:hAnsi="Arial" w:hint="default"/>
      </w:rPr>
    </w:lvl>
    <w:lvl w:ilvl="3" w:tplc="EE2CB1BC" w:tentative="1">
      <w:start w:val="1"/>
      <w:numFmt w:val="bullet"/>
      <w:lvlText w:val="•"/>
      <w:lvlJc w:val="left"/>
      <w:pPr>
        <w:tabs>
          <w:tab w:val="num" w:pos="2880"/>
        </w:tabs>
        <w:ind w:left="2880" w:hanging="360"/>
      </w:pPr>
      <w:rPr>
        <w:rFonts w:ascii="Arial" w:hAnsi="Arial" w:hint="default"/>
      </w:rPr>
    </w:lvl>
    <w:lvl w:ilvl="4" w:tplc="F9B2ABF4" w:tentative="1">
      <w:start w:val="1"/>
      <w:numFmt w:val="bullet"/>
      <w:lvlText w:val="•"/>
      <w:lvlJc w:val="left"/>
      <w:pPr>
        <w:tabs>
          <w:tab w:val="num" w:pos="3600"/>
        </w:tabs>
        <w:ind w:left="3600" w:hanging="360"/>
      </w:pPr>
      <w:rPr>
        <w:rFonts w:ascii="Arial" w:hAnsi="Arial" w:hint="default"/>
      </w:rPr>
    </w:lvl>
    <w:lvl w:ilvl="5" w:tplc="5914EF80" w:tentative="1">
      <w:start w:val="1"/>
      <w:numFmt w:val="bullet"/>
      <w:lvlText w:val="•"/>
      <w:lvlJc w:val="left"/>
      <w:pPr>
        <w:tabs>
          <w:tab w:val="num" w:pos="4320"/>
        </w:tabs>
        <w:ind w:left="4320" w:hanging="360"/>
      </w:pPr>
      <w:rPr>
        <w:rFonts w:ascii="Arial" w:hAnsi="Arial" w:hint="default"/>
      </w:rPr>
    </w:lvl>
    <w:lvl w:ilvl="6" w:tplc="81EE0E9A" w:tentative="1">
      <w:start w:val="1"/>
      <w:numFmt w:val="bullet"/>
      <w:lvlText w:val="•"/>
      <w:lvlJc w:val="left"/>
      <w:pPr>
        <w:tabs>
          <w:tab w:val="num" w:pos="5040"/>
        </w:tabs>
        <w:ind w:left="5040" w:hanging="360"/>
      </w:pPr>
      <w:rPr>
        <w:rFonts w:ascii="Arial" w:hAnsi="Arial" w:hint="default"/>
      </w:rPr>
    </w:lvl>
    <w:lvl w:ilvl="7" w:tplc="A6AC9930" w:tentative="1">
      <w:start w:val="1"/>
      <w:numFmt w:val="bullet"/>
      <w:lvlText w:val="•"/>
      <w:lvlJc w:val="left"/>
      <w:pPr>
        <w:tabs>
          <w:tab w:val="num" w:pos="5760"/>
        </w:tabs>
        <w:ind w:left="5760" w:hanging="360"/>
      </w:pPr>
      <w:rPr>
        <w:rFonts w:ascii="Arial" w:hAnsi="Arial" w:hint="default"/>
      </w:rPr>
    </w:lvl>
    <w:lvl w:ilvl="8" w:tplc="5A48EC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0C4C79"/>
    <w:multiLevelType w:val="hybridMultilevel"/>
    <w:tmpl w:val="18A6F8D6"/>
    <w:lvl w:ilvl="0" w:tplc="47EA552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7917F9"/>
    <w:multiLevelType w:val="hybridMultilevel"/>
    <w:tmpl w:val="C55A7F06"/>
    <w:lvl w:ilvl="0" w:tplc="6F7A152C">
      <w:start w:val="1"/>
      <w:numFmt w:val="bullet"/>
      <w:lvlText w:val="•"/>
      <w:lvlJc w:val="left"/>
      <w:pPr>
        <w:tabs>
          <w:tab w:val="num" w:pos="720"/>
        </w:tabs>
        <w:ind w:left="720" w:hanging="360"/>
      </w:pPr>
      <w:rPr>
        <w:rFonts w:ascii="Arial" w:hAnsi="Arial" w:hint="default"/>
      </w:rPr>
    </w:lvl>
    <w:lvl w:ilvl="1" w:tplc="A2C29530">
      <w:start w:val="1"/>
      <w:numFmt w:val="bullet"/>
      <w:lvlText w:val="•"/>
      <w:lvlJc w:val="left"/>
      <w:pPr>
        <w:tabs>
          <w:tab w:val="num" w:pos="1440"/>
        </w:tabs>
        <w:ind w:left="1440" w:hanging="360"/>
      </w:pPr>
      <w:rPr>
        <w:rFonts w:ascii="Arial" w:hAnsi="Arial" w:hint="default"/>
      </w:rPr>
    </w:lvl>
    <w:lvl w:ilvl="2" w:tplc="EC621F8E" w:tentative="1">
      <w:start w:val="1"/>
      <w:numFmt w:val="bullet"/>
      <w:lvlText w:val="•"/>
      <w:lvlJc w:val="left"/>
      <w:pPr>
        <w:tabs>
          <w:tab w:val="num" w:pos="2160"/>
        </w:tabs>
        <w:ind w:left="2160" w:hanging="360"/>
      </w:pPr>
      <w:rPr>
        <w:rFonts w:ascii="Arial" w:hAnsi="Arial" w:hint="default"/>
      </w:rPr>
    </w:lvl>
    <w:lvl w:ilvl="3" w:tplc="D896935A" w:tentative="1">
      <w:start w:val="1"/>
      <w:numFmt w:val="bullet"/>
      <w:lvlText w:val="•"/>
      <w:lvlJc w:val="left"/>
      <w:pPr>
        <w:tabs>
          <w:tab w:val="num" w:pos="2880"/>
        </w:tabs>
        <w:ind w:left="2880" w:hanging="360"/>
      </w:pPr>
      <w:rPr>
        <w:rFonts w:ascii="Arial" w:hAnsi="Arial" w:hint="default"/>
      </w:rPr>
    </w:lvl>
    <w:lvl w:ilvl="4" w:tplc="5E32FE9A" w:tentative="1">
      <w:start w:val="1"/>
      <w:numFmt w:val="bullet"/>
      <w:lvlText w:val="•"/>
      <w:lvlJc w:val="left"/>
      <w:pPr>
        <w:tabs>
          <w:tab w:val="num" w:pos="3600"/>
        </w:tabs>
        <w:ind w:left="3600" w:hanging="360"/>
      </w:pPr>
      <w:rPr>
        <w:rFonts w:ascii="Arial" w:hAnsi="Arial" w:hint="default"/>
      </w:rPr>
    </w:lvl>
    <w:lvl w:ilvl="5" w:tplc="12F48594" w:tentative="1">
      <w:start w:val="1"/>
      <w:numFmt w:val="bullet"/>
      <w:lvlText w:val="•"/>
      <w:lvlJc w:val="left"/>
      <w:pPr>
        <w:tabs>
          <w:tab w:val="num" w:pos="4320"/>
        </w:tabs>
        <w:ind w:left="4320" w:hanging="360"/>
      </w:pPr>
      <w:rPr>
        <w:rFonts w:ascii="Arial" w:hAnsi="Arial" w:hint="default"/>
      </w:rPr>
    </w:lvl>
    <w:lvl w:ilvl="6" w:tplc="200A7F96" w:tentative="1">
      <w:start w:val="1"/>
      <w:numFmt w:val="bullet"/>
      <w:lvlText w:val="•"/>
      <w:lvlJc w:val="left"/>
      <w:pPr>
        <w:tabs>
          <w:tab w:val="num" w:pos="5040"/>
        </w:tabs>
        <w:ind w:left="5040" w:hanging="360"/>
      </w:pPr>
      <w:rPr>
        <w:rFonts w:ascii="Arial" w:hAnsi="Arial" w:hint="default"/>
      </w:rPr>
    </w:lvl>
    <w:lvl w:ilvl="7" w:tplc="3A9619FA" w:tentative="1">
      <w:start w:val="1"/>
      <w:numFmt w:val="bullet"/>
      <w:lvlText w:val="•"/>
      <w:lvlJc w:val="left"/>
      <w:pPr>
        <w:tabs>
          <w:tab w:val="num" w:pos="5760"/>
        </w:tabs>
        <w:ind w:left="5760" w:hanging="360"/>
      </w:pPr>
      <w:rPr>
        <w:rFonts w:ascii="Arial" w:hAnsi="Arial" w:hint="default"/>
      </w:rPr>
    </w:lvl>
    <w:lvl w:ilvl="8" w:tplc="E66C55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334E39"/>
    <w:multiLevelType w:val="hybridMultilevel"/>
    <w:tmpl w:val="3528A13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2" w15:restartNumberingAfterBreak="0">
    <w:nsid w:val="600577ED"/>
    <w:multiLevelType w:val="hybridMultilevel"/>
    <w:tmpl w:val="6D50F392"/>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0F6200"/>
    <w:multiLevelType w:val="multilevel"/>
    <w:tmpl w:val="D99C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FE2445"/>
    <w:multiLevelType w:val="hybridMultilevel"/>
    <w:tmpl w:val="579EC77A"/>
    <w:lvl w:ilvl="0" w:tplc="0A0CB88A">
      <w:start w:val="1"/>
      <w:numFmt w:val="bullet"/>
      <w:lvlText w:val="•"/>
      <w:lvlJc w:val="left"/>
      <w:pPr>
        <w:tabs>
          <w:tab w:val="num" w:pos="720"/>
        </w:tabs>
        <w:ind w:left="720" w:hanging="360"/>
      </w:pPr>
      <w:rPr>
        <w:rFonts w:ascii="Arial" w:hAnsi="Arial" w:hint="default"/>
      </w:rPr>
    </w:lvl>
    <w:lvl w:ilvl="1" w:tplc="2D9C2010">
      <w:start w:val="1"/>
      <w:numFmt w:val="bullet"/>
      <w:lvlText w:val="•"/>
      <w:lvlJc w:val="left"/>
      <w:pPr>
        <w:tabs>
          <w:tab w:val="num" w:pos="1440"/>
        </w:tabs>
        <w:ind w:left="1440" w:hanging="360"/>
      </w:pPr>
      <w:rPr>
        <w:rFonts w:ascii="Arial" w:hAnsi="Arial" w:hint="default"/>
      </w:rPr>
    </w:lvl>
    <w:lvl w:ilvl="2" w:tplc="5942A4D4" w:tentative="1">
      <w:start w:val="1"/>
      <w:numFmt w:val="bullet"/>
      <w:lvlText w:val="•"/>
      <w:lvlJc w:val="left"/>
      <w:pPr>
        <w:tabs>
          <w:tab w:val="num" w:pos="2160"/>
        </w:tabs>
        <w:ind w:left="2160" w:hanging="360"/>
      </w:pPr>
      <w:rPr>
        <w:rFonts w:ascii="Arial" w:hAnsi="Arial" w:hint="default"/>
      </w:rPr>
    </w:lvl>
    <w:lvl w:ilvl="3" w:tplc="CDA83ABC" w:tentative="1">
      <w:start w:val="1"/>
      <w:numFmt w:val="bullet"/>
      <w:lvlText w:val="•"/>
      <w:lvlJc w:val="left"/>
      <w:pPr>
        <w:tabs>
          <w:tab w:val="num" w:pos="2880"/>
        </w:tabs>
        <w:ind w:left="2880" w:hanging="360"/>
      </w:pPr>
      <w:rPr>
        <w:rFonts w:ascii="Arial" w:hAnsi="Arial" w:hint="default"/>
      </w:rPr>
    </w:lvl>
    <w:lvl w:ilvl="4" w:tplc="B8D69C32" w:tentative="1">
      <w:start w:val="1"/>
      <w:numFmt w:val="bullet"/>
      <w:lvlText w:val="•"/>
      <w:lvlJc w:val="left"/>
      <w:pPr>
        <w:tabs>
          <w:tab w:val="num" w:pos="3600"/>
        </w:tabs>
        <w:ind w:left="3600" w:hanging="360"/>
      </w:pPr>
      <w:rPr>
        <w:rFonts w:ascii="Arial" w:hAnsi="Arial" w:hint="default"/>
      </w:rPr>
    </w:lvl>
    <w:lvl w:ilvl="5" w:tplc="A134BFEE" w:tentative="1">
      <w:start w:val="1"/>
      <w:numFmt w:val="bullet"/>
      <w:lvlText w:val="•"/>
      <w:lvlJc w:val="left"/>
      <w:pPr>
        <w:tabs>
          <w:tab w:val="num" w:pos="4320"/>
        </w:tabs>
        <w:ind w:left="4320" w:hanging="360"/>
      </w:pPr>
      <w:rPr>
        <w:rFonts w:ascii="Arial" w:hAnsi="Arial" w:hint="default"/>
      </w:rPr>
    </w:lvl>
    <w:lvl w:ilvl="6" w:tplc="9C46C676" w:tentative="1">
      <w:start w:val="1"/>
      <w:numFmt w:val="bullet"/>
      <w:lvlText w:val="•"/>
      <w:lvlJc w:val="left"/>
      <w:pPr>
        <w:tabs>
          <w:tab w:val="num" w:pos="5040"/>
        </w:tabs>
        <w:ind w:left="5040" w:hanging="360"/>
      </w:pPr>
      <w:rPr>
        <w:rFonts w:ascii="Arial" w:hAnsi="Arial" w:hint="default"/>
      </w:rPr>
    </w:lvl>
    <w:lvl w:ilvl="7" w:tplc="15C0E95A" w:tentative="1">
      <w:start w:val="1"/>
      <w:numFmt w:val="bullet"/>
      <w:lvlText w:val="•"/>
      <w:lvlJc w:val="left"/>
      <w:pPr>
        <w:tabs>
          <w:tab w:val="num" w:pos="5760"/>
        </w:tabs>
        <w:ind w:left="5760" w:hanging="360"/>
      </w:pPr>
      <w:rPr>
        <w:rFonts w:ascii="Arial" w:hAnsi="Arial" w:hint="default"/>
      </w:rPr>
    </w:lvl>
    <w:lvl w:ilvl="8" w:tplc="AAF2A90A" w:tentative="1">
      <w:start w:val="1"/>
      <w:numFmt w:val="bullet"/>
      <w:lvlText w:val="•"/>
      <w:lvlJc w:val="left"/>
      <w:pPr>
        <w:tabs>
          <w:tab w:val="num" w:pos="6480"/>
        </w:tabs>
        <w:ind w:left="6480" w:hanging="360"/>
      </w:pPr>
      <w:rPr>
        <w:rFonts w:ascii="Arial" w:hAnsi="Arial" w:hint="default"/>
      </w:rPr>
    </w:lvl>
  </w:abstractNum>
  <w:num w:numId="1" w16cid:durableId="455494120">
    <w:abstractNumId w:val="3"/>
    <w:lvlOverride w:ilvl="0">
      <w:lvl w:ilvl="0">
        <w:numFmt w:val="upperRoman"/>
        <w:lvlText w:val="%1."/>
        <w:lvlJc w:val="right"/>
      </w:lvl>
    </w:lvlOverride>
  </w:num>
  <w:num w:numId="2" w16cid:durableId="1305621299">
    <w:abstractNumId w:val="13"/>
  </w:num>
  <w:num w:numId="3" w16cid:durableId="1700084857">
    <w:abstractNumId w:val="9"/>
  </w:num>
  <w:num w:numId="4" w16cid:durableId="619187154">
    <w:abstractNumId w:val="6"/>
  </w:num>
  <w:num w:numId="5" w16cid:durableId="1009598240">
    <w:abstractNumId w:val="1"/>
  </w:num>
  <w:num w:numId="6" w16cid:durableId="1100683533">
    <w:abstractNumId w:val="7"/>
  </w:num>
  <w:num w:numId="7" w16cid:durableId="1247303726">
    <w:abstractNumId w:val="14"/>
  </w:num>
  <w:num w:numId="8" w16cid:durableId="2039423849">
    <w:abstractNumId w:val="5"/>
  </w:num>
  <w:num w:numId="9" w16cid:durableId="1356731915">
    <w:abstractNumId w:val="4"/>
  </w:num>
  <w:num w:numId="10" w16cid:durableId="906450734">
    <w:abstractNumId w:val="10"/>
  </w:num>
  <w:num w:numId="11" w16cid:durableId="899248375">
    <w:abstractNumId w:val="8"/>
  </w:num>
  <w:num w:numId="12" w16cid:durableId="1142891384">
    <w:abstractNumId w:val="0"/>
  </w:num>
  <w:num w:numId="13" w16cid:durableId="640619733">
    <w:abstractNumId w:val="2"/>
  </w:num>
  <w:num w:numId="14" w16cid:durableId="322703082">
    <w:abstractNumId w:val="11"/>
  </w:num>
  <w:num w:numId="15" w16cid:durableId="5441770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07"/>
    <w:rsid w:val="00025655"/>
    <w:rsid w:val="00031455"/>
    <w:rsid w:val="000345CD"/>
    <w:rsid w:val="00043B21"/>
    <w:rsid w:val="00071C2E"/>
    <w:rsid w:val="000766FB"/>
    <w:rsid w:val="00084E6F"/>
    <w:rsid w:val="000868F5"/>
    <w:rsid w:val="00087BCB"/>
    <w:rsid w:val="00090CDE"/>
    <w:rsid w:val="00090EDC"/>
    <w:rsid w:val="00092D28"/>
    <w:rsid w:val="00092FE9"/>
    <w:rsid w:val="000943C4"/>
    <w:rsid w:val="000959A3"/>
    <w:rsid w:val="00095FFF"/>
    <w:rsid w:val="000B4CF0"/>
    <w:rsid w:val="000C39A5"/>
    <w:rsid w:val="000E11E4"/>
    <w:rsid w:val="000E1451"/>
    <w:rsid w:val="000E2E32"/>
    <w:rsid w:val="000F5292"/>
    <w:rsid w:val="00111BD4"/>
    <w:rsid w:val="00120FC4"/>
    <w:rsid w:val="0012721B"/>
    <w:rsid w:val="00135962"/>
    <w:rsid w:val="00140A5C"/>
    <w:rsid w:val="00142153"/>
    <w:rsid w:val="0014515F"/>
    <w:rsid w:val="001467A8"/>
    <w:rsid w:val="001548DE"/>
    <w:rsid w:val="00157A35"/>
    <w:rsid w:val="001638AE"/>
    <w:rsid w:val="00170AD3"/>
    <w:rsid w:val="00171BBC"/>
    <w:rsid w:val="001726A0"/>
    <w:rsid w:val="00181127"/>
    <w:rsid w:val="001A5A02"/>
    <w:rsid w:val="001B05B6"/>
    <w:rsid w:val="001C02D1"/>
    <w:rsid w:val="001C4198"/>
    <w:rsid w:val="001D4A49"/>
    <w:rsid w:val="001E54D3"/>
    <w:rsid w:val="002004F9"/>
    <w:rsid w:val="00212A7D"/>
    <w:rsid w:val="00226700"/>
    <w:rsid w:val="002370AD"/>
    <w:rsid w:val="0026228E"/>
    <w:rsid w:val="0026417E"/>
    <w:rsid w:val="002650CA"/>
    <w:rsid w:val="00265C84"/>
    <w:rsid w:val="00272599"/>
    <w:rsid w:val="002800EE"/>
    <w:rsid w:val="00281D2B"/>
    <w:rsid w:val="00294071"/>
    <w:rsid w:val="002A5679"/>
    <w:rsid w:val="002B1384"/>
    <w:rsid w:val="002C4FA1"/>
    <w:rsid w:val="002D6FAD"/>
    <w:rsid w:val="002E3344"/>
    <w:rsid w:val="002E41BB"/>
    <w:rsid w:val="002E637F"/>
    <w:rsid w:val="002F75EE"/>
    <w:rsid w:val="002F7FA6"/>
    <w:rsid w:val="003149E4"/>
    <w:rsid w:val="00316180"/>
    <w:rsid w:val="00321569"/>
    <w:rsid w:val="0032167D"/>
    <w:rsid w:val="00325152"/>
    <w:rsid w:val="00326698"/>
    <w:rsid w:val="0033436F"/>
    <w:rsid w:val="00343161"/>
    <w:rsid w:val="00351F8A"/>
    <w:rsid w:val="00357A5B"/>
    <w:rsid w:val="00362D09"/>
    <w:rsid w:val="00380F07"/>
    <w:rsid w:val="00392114"/>
    <w:rsid w:val="003A5783"/>
    <w:rsid w:val="003B2134"/>
    <w:rsid w:val="003B6340"/>
    <w:rsid w:val="003C293B"/>
    <w:rsid w:val="003C3E43"/>
    <w:rsid w:val="003D64D5"/>
    <w:rsid w:val="003E4720"/>
    <w:rsid w:val="003F01AE"/>
    <w:rsid w:val="00400128"/>
    <w:rsid w:val="0040438F"/>
    <w:rsid w:val="00417E6E"/>
    <w:rsid w:val="0042053D"/>
    <w:rsid w:val="00423630"/>
    <w:rsid w:val="00424A96"/>
    <w:rsid w:val="00427630"/>
    <w:rsid w:val="00441F11"/>
    <w:rsid w:val="00460F0F"/>
    <w:rsid w:val="004625D3"/>
    <w:rsid w:val="004711D4"/>
    <w:rsid w:val="004720D6"/>
    <w:rsid w:val="00472FA2"/>
    <w:rsid w:val="00474C7C"/>
    <w:rsid w:val="004802D0"/>
    <w:rsid w:val="00483572"/>
    <w:rsid w:val="004848FD"/>
    <w:rsid w:val="00487F5B"/>
    <w:rsid w:val="00494301"/>
    <w:rsid w:val="00495A04"/>
    <w:rsid w:val="004A7EDE"/>
    <w:rsid w:val="004B2139"/>
    <w:rsid w:val="004C0EC3"/>
    <w:rsid w:val="004C6E80"/>
    <w:rsid w:val="004D4536"/>
    <w:rsid w:val="004E6A4C"/>
    <w:rsid w:val="004E765C"/>
    <w:rsid w:val="00500D3A"/>
    <w:rsid w:val="00514AED"/>
    <w:rsid w:val="0052321A"/>
    <w:rsid w:val="0052503F"/>
    <w:rsid w:val="00530C2F"/>
    <w:rsid w:val="0053392E"/>
    <w:rsid w:val="0054028B"/>
    <w:rsid w:val="005501F1"/>
    <w:rsid w:val="00561682"/>
    <w:rsid w:val="00570212"/>
    <w:rsid w:val="0057110A"/>
    <w:rsid w:val="0057475D"/>
    <w:rsid w:val="0057650A"/>
    <w:rsid w:val="00585470"/>
    <w:rsid w:val="00590ACF"/>
    <w:rsid w:val="00592994"/>
    <w:rsid w:val="005A1C85"/>
    <w:rsid w:val="005A2C68"/>
    <w:rsid w:val="005A4EDE"/>
    <w:rsid w:val="005B1D81"/>
    <w:rsid w:val="005B239A"/>
    <w:rsid w:val="005B4CFC"/>
    <w:rsid w:val="005B78B5"/>
    <w:rsid w:val="005C2CDE"/>
    <w:rsid w:val="005C5B10"/>
    <w:rsid w:val="005D18C9"/>
    <w:rsid w:val="005E0938"/>
    <w:rsid w:val="005E3387"/>
    <w:rsid w:val="005F4FAF"/>
    <w:rsid w:val="005F60C1"/>
    <w:rsid w:val="0060424B"/>
    <w:rsid w:val="00614A62"/>
    <w:rsid w:val="00616971"/>
    <w:rsid w:val="0062035C"/>
    <w:rsid w:val="00622219"/>
    <w:rsid w:val="00627C97"/>
    <w:rsid w:val="006341D6"/>
    <w:rsid w:val="0063474A"/>
    <w:rsid w:val="006365DF"/>
    <w:rsid w:val="0066232E"/>
    <w:rsid w:val="006758C6"/>
    <w:rsid w:val="0067756E"/>
    <w:rsid w:val="00684D18"/>
    <w:rsid w:val="006A034E"/>
    <w:rsid w:val="006A0972"/>
    <w:rsid w:val="006B4160"/>
    <w:rsid w:val="006C0472"/>
    <w:rsid w:val="006C15A4"/>
    <w:rsid w:val="006C2F7F"/>
    <w:rsid w:val="006C75A2"/>
    <w:rsid w:val="006D2DAD"/>
    <w:rsid w:val="006D57E3"/>
    <w:rsid w:val="006E6635"/>
    <w:rsid w:val="006E6FC8"/>
    <w:rsid w:val="006F507D"/>
    <w:rsid w:val="006F580D"/>
    <w:rsid w:val="007048BE"/>
    <w:rsid w:val="00723A26"/>
    <w:rsid w:val="007250FC"/>
    <w:rsid w:val="00727A66"/>
    <w:rsid w:val="00727B24"/>
    <w:rsid w:val="00734ABF"/>
    <w:rsid w:val="00747F05"/>
    <w:rsid w:val="0075122C"/>
    <w:rsid w:val="00751D0E"/>
    <w:rsid w:val="0078280A"/>
    <w:rsid w:val="00782D8F"/>
    <w:rsid w:val="00783680"/>
    <w:rsid w:val="00795072"/>
    <w:rsid w:val="007A10CF"/>
    <w:rsid w:val="007A1BA9"/>
    <w:rsid w:val="007A5F16"/>
    <w:rsid w:val="007B14F1"/>
    <w:rsid w:val="007B5F60"/>
    <w:rsid w:val="007D21BD"/>
    <w:rsid w:val="007D289F"/>
    <w:rsid w:val="007E20C7"/>
    <w:rsid w:val="007F19B3"/>
    <w:rsid w:val="008077E8"/>
    <w:rsid w:val="00814D3C"/>
    <w:rsid w:val="00815407"/>
    <w:rsid w:val="008168F1"/>
    <w:rsid w:val="0082066E"/>
    <w:rsid w:val="00825D01"/>
    <w:rsid w:val="00832490"/>
    <w:rsid w:val="00833D17"/>
    <w:rsid w:val="0084145E"/>
    <w:rsid w:val="00841B02"/>
    <w:rsid w:val="00857749"/>
    <w:rsid w:val="00860F11"/>
    <w:rsid w:val="00864B85"/>
    <w:rsid w:val="00871CB3"/>
    <w:rsid w:val="00882DC9"/>
    <w:rsid w:val="00891A01"/>
    <w:rsid w:val="00893081"/>
    <w:rsid w:val="00897F2E"/>
    <w:rsid w:val="008C1251"/>
    <w:rsid w:val="008C2F1F"/>
    <w:rsid w:val="008D149B"/>
    <w:rsid w:val="008D1B1E"/>
    <w:rsid w:val="009012C5"/>
    <w:rsid w:val="00901A0F"/>
    <w:rsid w:val="009048AF"/>
    <w:rsid w:val="009050B3"/>
    <w:rsid w:val="00905835"/>
    <w:rsid w:val="00910467"/>
    <w:rsid w:val="0091523E"/>
    <w:rsid w:val="00916F12"/>
    <w:rsid w:val="009213B0"/>
    <w:rsid w:val="00922BFF"/>
    <w:rsid w:val="009245C6"/>
    <w:rsid w:val="00945BF2"/>
    <w:rsid w:val="00947619"/>
    <w:rsid w:val="00951516"/>
    <w:rsid w:val="00964F48"/>
    <w:rsid w:val="0098124E"/>
    <w:rsid w:val="00991014"/>
    <w:rsid w:val="00993044"/>
    <w:rsid w:val="00995BA3"/>
    <w:rsid w:val="009B0531"/>
    <w:rsid w:val="009B0F04"/>
    <w:rsid w:val="009B3950"/>
    <w:rsid w:val="009C04F4"/>
    <w:rsid w:val="009D36E8"/>
    <w:rsid w:val="009D3713"/>
    <w:rsid w:val="009D3958"/>
    <w:rsid w:val="009D6A9C"/>
    <w:rsid w:val="009E378D"/>
    <w:rsid w:val="009E6CCF"/>
    <w:rsid w:val="00A010E0"/>
    <w:rsid w:val="00A037FC"/>
    <w:rsid w:val="00A143C8"/>
    <w:rsid w:val="00A22940"/>
    <w:rsid w:val="00A2470C"/>
    <w:rsid w:val="00A336AA"/>
    <w:rsid w:val="00A358FE"/>
    <w:rsid w:val="00A41C34"/>
    <w:rsid w:val="00A80215"/>
    <w:rsid w:val="00A87DA2"/>
    <w:rsid w:val="00AA00D4"/>
    <w:rsid w:val="00AA0A6F"/>
    <w:rsid w:val="00AB027B"/>
    <w:rsid w:val="00AB5833"/>
    <w:rsid w:val="00AB617A"/>
    <w:rsid w:val="00AC25EC"/>
    <w:rsid w:val="00AC50A3"/>
    <w:rsid w:val="00AE7E3C"/>
    <w:rsid w:val="00AF1485"/>
    <w:rsid w:val="00AF7B89"/>
    <w:rsid w:val="00B05AA7"/>
    <w:rsid w:val="00B07332"/>
    <w:rsid w:val="00B07356"/>
    <w:rsid w:val="00B10A75"/>
    <w:rsid w:val="00B14469"/>
    <w:rsid w:val="00B1577D"/>
    <w:rsid w:val="00B16360"/>
    <w:rsid w:val="00B1763C"/>
    <w:rsid w:val="00B277CA"/>
    <w:rsid w:val="00B374B5"/>
    <w:rsid w:val="00B55BDF"/>
    <w:rsid w:val="00B5649E"/>
    <w:rsid w:val="00B641B0"/>
    <w:rsid w:val="00B64592"/>
    <w:rsid w:val="00B64BA3"/>
    <w:rsid w:val="00B66E46"/>
    <w:rsid w:val="00B716F6"/>
    <w:rsid w:val="00B73B76"/>
    <w:rsid w:val="00B927A1"/>
    <w:rsid w:val="00BA39D0"/>
    <w:rsid w:val="00BA53D9"/>
    <w:rsid w:val="00BA6436"/>
    <w:rsid w:val="00BA76E7"/>
    <w:rsid w:val="00BB69EE"/>
    <w:rsid w:val="00BE0F2E"/>
    <w:rsid w:val="00BF02BF"/>
    <w:rsid w:val="00C04248"/>
    <w:rsid w:val="00C13A17"/>
    <w:rsid w:val="00C267A2"/>
    <w:rsid w:val="00C4248F"/>
    <w:rsid w:val="00C46A13"/>
    <w:rsid w:val="00C53EA7"/>
    <w:rsid w:val="00C61F8C"/>
    <w:rsid w:val="00C676A7"/>
    <w:rsid w:val="00C70ED5"/>
    <w:rsid w:val="00C76E39"/>
    <w:rsid w:val="00C85D31"/>
    <w:rsid w:val="00C877C0"/>
    <w:rsid w:val="00C907A0"/>
    <w:rsid w:val="00C94242"/>
    <w:rsid w:val="00C94CCE"/>
    <w:rsid w:val="00C96BEC"/>
    <w:rsid w:val="00CA08AE"/>
    <w:rsid w:val="00CA11F3"/>
    <w:rsid w:val="00CA1528"/>
    <w:rsid w:val="00CA4A5D"/>
    <w:rsid w:val="00CB1B5E"/>
    <w:rsid w:val="00CB3214"/>
    <w:rsid w:val="00CB42D2"/>
    <w:rsid w:val="00CC3685"/>
    <w:rsid w:val="00CC3930"/>
    <w:rsid w:val="00CC52A9"/>
    <w:rsid w:val="00CD1828"/>
    <w:rsid w:val="00CF087E"/>
    <w:rsid w:val="00CF1000"/>
    <w:rsid w:val="00CF5CEC"/>
    <w:rsid w:val="00D02A9B"/>
    <w:rsid w:val="00D04A14"/>
    <w:rsid w:val="00D231EC"/>
    <w:rsid w:val="00D235C4"/>
    <w:rsid w:val="00D32B31"/>
    <w:rsid w:val="00D4588C"/>
    <w:rsid w:val="00D515CB"/>
    <w:rsid w:val="00D60271"/>
    <w:rsid w:val="00D714E4"/>
    <w:rsid w:val="00D74F7C"/>
    <w:rsid w:val="00D75277"/>
    <w:rsid w:val="00D77691"/>
    <w:rsid w:val="00D81AE3"/>
    <w:rsid w:val="00DA05A9"/>
    <w:rsid w:val="00DA4307"/>
    <w:rsid w:val="00DB3AAC"/>
    <w:rsid w:val="00DB75AE"/>
    <w:rsid w:val="00DD3C51"/>
    <w:rsid w:val="00DE2F3E"/>
    <w:rsid w:val="00DF4048"/>
    <w:rsid w:val="00DF4788"/>
    <w:rsid w:val="00E00981"/>
    <w:rsid w:val="00E32B19"/>
    <w:rsid w:val="00E33951"/>
    <w:rsid w:val="00E37EA9"/>
    <w:rsid w:val="00E53E94"/>
    <w:rsid w:val="00E55E6D"/>
    <w:rsid w:val="00E561E6"/>
    <w:rsid w:val="00E570C3"/>
    <w:rsid w:val="00E619D4"/>
    <w:rsid w:val="00E753B9"/>
    <w:rsid w:val="00E760AB"/>
    <w:rsid w:val="00E777FA"/>
    <w:rsid w:val="00E817B1"/>
    <w:rsid w:val="00E8681B"/>
    <w:rsid w:val="00E86E88"/>
    <w:rsid w:val="00EB1316"/>
    <w:rsid w:val="00EC0451"/>
    <w:rsid w:val="00EC2869"/>
    <w:rsid w:val="00ED16A7"/>
    <w:rsid w:val="00ED73E9"/>
    <w:rsid w:val="00EE08AF"/>
    <w:rsid w:val="00EE308E"/>
    <w:rsid w:val="00EF0249"/>
    <w:rsid w:val="00EF49E7"/>
    <w:rsid w:val="00F06E99"/>
    <w:rsid w:val="00F13055"/>
    <w:rsid w:val="00F20516"/>
    <w:rsid w:val="00F21DDD"/>
    <w:rsid w:val="00F355B6"/>
    <w:rsid w:val="00F44458"/>
    <w:rsid w:val="00F50B2D"/>
    <w:rsid w:val="00F53ABC"/>
    <w:rsid w:val="00F5561E"/>
    <w:rsid w:val="00F56D66"/>
    <w:rsid w:val="00F634BC"/>
    <w:rsid w:val="00F71119"/>
    <w:rsid w:val="00F73E33"/>
    <w:rsid w:val="00F77F86"/>
    <w:rsid w:val="00F86915"/>
    <w:rsid w:val="00F923F5"/>
    <w:rsid w:val="00F953DA"/>
    <w:rsid w:val="00F97B9B"/>
    <w:rsid w:val="00FA2288"/>
    <w:rsid w:val="00FA3107"/>
    <w:rsid w:val="00FA6516"/>
    <w:rsid w:val="00FA7982"/>
    <w:rsid w:val="00FC2657"/>
    <w:rsid w:val="00FC3157"/>
    <w:rsid w:val="00FC48C6"/>
    <w:rsid w:val="00FD76A8"/>
    <w:rsid w:val="00FE2E01"/>
    <w:rsid w:val="00FE3602"/>
    <w:rsid w:val="00FE37AE"/>
    <w:rsid w:val="00FF426F"/>
    <w:rsid w:val="00FF42D4"/>
    <w:rsid w:val="00FF46B0"/>
    <w:rsid w:val="00FF708B"/>
    <w:rsid w:val="00FF7C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1E0EB"/>
  <w15:docId w15:val="{1FF428DF-E1A5-4421-A688-38558D05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A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80F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F7FA6"/>
    <w:pPr>
      <w:ind w:left="720"/>
      <w:contextualSpacing/>
    </w:pPr>
  </w:style>
  <w:style w:type="table" w:styleId="Tablaconcuadrcula">
    <w:name w:val="Table Grid"/>
    <w:basedOn w:val="Tablanormal"/>
    <w:uiPriority w:val="39"/>
    <w:rsid w:val="0081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B58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833"/>
  </w:style>
  <w:style w:type="paragraph" w:styleId="Piedepgina">
    <w:name w:val="footer"/>
    <w:basedOn w:val="Normal"/>
    <w:link w:val="PiedepginaCar"/>
    <w:uiPriority w:val="99"/>
    <w:unhideWhenUsed/>
    <w:rsid w:val="00AB58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833"/>
  </w:style>
  <w:style w:type="paragraph" w:styleId="Revisin">
    <w:name w:val="Revision"/>
    <w:hidden/>
    <w:uiPriority w:val="99"/>
    <w:semiHidden/>
    <w:rsid w:val="00622219"/>
    <w:pPr>
      <w:spacing w:after="0" w:line="240" w:lineRule="auto"/>
    </w:pPr>
  </w:style>
  <w:style w:type="character" w:styleId="Refdecomentario">
    <w:name w:val="annotation reference"/>
    <w:basedOn w:val="Fuentedeprrafopredeter"/>
    <w:uiPriority w:val="99"/>
    <w:semiHidden/>
    <w:unhideWhenUsed/>
    <w:rsid w:val="00622219"/>
    <w:rPr>
      <w:sz w:val="16"/>
      <w:szCs w:val="16"/>
    </w:rPr>
  </w:style>
  <w:style w:type="paragraph" w:styleId="Textocomentario">
    <w:name w:val="annotation text"/>
    <w:basedOn w:val="Normal"/>
    <w:link w:val="TextocomentarioCar"/>
    <w:uiPriority w:val="99"/>
    <w:unhideWhenUsed/>
    <w:rsid w:val="00622219"/>
    <w:pPr>
      <w:spacing w:line="240" w:lineRule="auto"/>
    </w:pPr>
    <w:rPr>
      <w:sz w:val="20"/>
      <w:szCs w:val="20"/>
    </w:rPr>
  </w:style>
  <w:style w:type="character" w:customStyle="1" w:styleId="TextocomentarioCar">
    <w:name w:val="Texto comentario Car"/>
    <w:basedOn w:val="Fuentedeprrafopredeter"/>
    <w:link w:val="Textocomentario"/>
    <w:uiPriority w:val="99"/>
    <w:rsid w:val="00622219"/>
    <w:rPr>
      <w:sz w:val="20"/>
      <w:szCs w:val="20"/>
    </w:rPr>
  </w:style>
  <w:style w:type="paragraph" w:styleId="Asuntodelcomentario">
    <w:name w:val="annotation subject"/>
    <w:basedOn w:val="Textocomentario"/>
    <w:next w:val="Textocomentario"/>
    <w:link w:val="AsuntodelcomentarioCar"/>
    <w:uiPriority w:val="99"/>
    <w:semiHidden/>
    <w:unhideWhenUsed/>
    <w:rsid w:val="00622219"/>
    <w:rPr>
      <w:b/>
      <w:bCs/>
    </w:rPr>
  </w:style>
  <w:style w:type="character" w:customStyle="1" w:styleId="AsuntodelcomentarioCar">
    <w:name w:val="Asunto del comentario Car"/>
    <w:basedOn w:val="TextocomentarioCar"/>
    <w:link w:val="Asuntodelcomentario"/>
    <w:uiPriority w:val="99"/>
    <w:semiHidden/>
    <w:rsid w:val="00622219"/>
    <w:rPr>
      <w:b/>
      <w:bCs/>
      <w:sz w:val="20"/>
      <w:szCs w:val="20"/>
    </w:rPr>
  </w:style>
  <w:style w:type="paragraph" w:styleId="Textodeglobo">
    <w:name w:val="Balloon Text"/>
    <w:basedOn w:val="Normal"/>
    <w:link w:val="TextodegloboCar"/>
    <w:uiPriority w:val="99"/>
    <w:semiHidden/>
    <w:unhideWhenUsed/>
    <w:rsid w:val="00FF42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26F"/>
    <w:rPr>
      <w:rFonts w:ascii="Tahoma" w:hAnsi="Tahoma" w:cs="Tahoma"/>
      <w:sz w:val="16"/>
      <w:szCs w:val="16"/>
    </w:rPr>
  </w:style>
  <w:style w:type="paragraph" w:styleId="Textonotapie">
    <w:name w:val="footnote text"/>
    <w:basedOn w:val="Normal"/>
    <w:link w:val="TextonotapieCar"/>
    <w:uiPriority w:val="99"/>
    <w:semiHidden/>
    <w:unhideWhenUsed/>
    <w:rsid w:val="00CB32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3214"/>
    <w:rPr>
      <w:sz w:val="20"/>
      <w:szCs w:val="20"/>
    </w:rPr>
  </w:style>
  <w:style w:type="character" w:styleId="Refdenotaalpie">
    <w:name w:val="footnote reference"/>
    <w:basedOn w:val="Fuentedeprrafopredeter"/>
    <w:uiPriority w:val="99"/>
    <w:semiHidden/>
    <w:unhideWhenUsed/>
    <w:rsid w:val="00CB3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21315">
      <w:bodyDiv w:val="1"/>
      <w:marLeft w:val="0"/>
      <w:marRight w:val="0"/>
      <w:marTop w:val="0"/>
      <w:marBottom w:val="0"/>
      <w:divBdr>
        <w:top w:val="none" w:sz="0" w:space="0" w:color="auto"/>
        <w:left w:val="none" w:sz="0" w:space="0" w:color="auto"/>
        <w:bottom w:val="none" w:sz="0" w:space="0" w:color="auto"/>
        <w:right w:val="none" w:sz="0" w:space="0" w:color="auto"/>
      </w:divBdr>
    </w:div>
    <w:div w:id="274991674">
      <w:bodyDiv w:val="1"/>
      <w:marLeft w:val="0"/>
      <w:marRight w:val="0"/>
      <w:marTop w:val="0"/>
      <w:marBottom w:val="0"/>
      <w:divBdr>
        <w:top w:val="none" w:sz="0" w:space="0" w:color="auto"/>
        <w:left w:val="none" w:sz="0" w:space="0" w:color="auto"/>
        <w:bottom w:val="none" w:sz="0" w:space="0" w:color="auto"/>
        <w:right w:val="none" w:sz="0" w:space="0" w:color="auto"/>
      </w:divBdr>
      <w:divsChild>
        <w:div w:id="1869946301">
          <w:marLeft w:val="446"/>
          <w:marRight w:val="0"/>
          <w:marTop w:val="0"/>
          <w:marBottom w:val="0"/>
          <w:divBdr>
            <w:top w:val="none" w:sz="0" w:space="0" w:color="auto"/>
            <w:left w:val="none" w:sz="0" w:space="0" w:color="auto"/>
            <w:bottom w:val="none" w:sz="0" w:space="0" w:color="auto"/>
            <w:right w:val="none" w:sz="0" w:space="0" w:color="auto"/>
          </w:divBdr>
        </w:div>
        <w:div w:id="732192370">
          <w:marLeft w:val="446"/>
          <w:marRight w:val="0"/>
          <w:marTop w:val="0"/>
          <w:marBottom w:val="0"/>
          <w:divBdr>
            <w:top w:val="none" w:sz="0" w:space="0" w:color="auto"/>
            <w:left w:val="none" w:sz="0" w:space="0" w:color="auto"/>
            <w:bottom w:val="none" w:sz="0" w:space="0" w:color="auto"/>
            <w:right w:val="none" w:sz="0" w:space="0" w:color="auto"/>
          </w:divBdr>
        </w:div>
        <w:div w:id="1621646797">
          <w:marLeft w:val="446"/>
          <w:marRight w:val="0"/>
          <w:marTop w:val="0"/>
          <w:marBottom w:val="0"/>
          <w:divBdr>
            <w:top w:val="none" w:sz="0" w:space="0" w:color="auto"/>
            <w:left w:val="none" w:sz="0" w:space="0" w:color="auto"/>
            <w:bottom w:val="none" w:sz="0" w:space="0" w:color="auto"/>
            <w:right w:val="none" w:sz="0" w:space="0" w:color="auto"/>
          </w:divBdr>
        </w:div>
        <w:div w:id="451245231">
          <w:marLeft w:val="446"/>
          <w:marRight w:val="0"/>
          <w:marTop w:val="0"/>
          <w:marBottom w:val="0"/>
          <w:divBdr>
            <w:top w:val="none" w:sz="0" w:space="0" w:color="auto"/>
            <w:left w:val="none" w:sz="0" w:space="0" w:color="auto"/>
            <w:bottom w:val="none" w:sz="0" w:space="0" w:color="auto"/>
            <w:right w:val="none" w:sz="0" w:space="0" w:color="auto"/>
          </w:divBdr>
        </w:div>
        <w:div w:id="48461940">
          <w:marLeft w:val="446"/>
          <w:marRight w:val="0"/>
          <w:marTop w:val="0"/>
          <w:marBottom w:val="0"/>
          <w:divBdr>
            <w:top w:val="none" w:sz="0" w:space="0" w:color="auto"/>
            <w:left w:val="none" w:sz="0" w:space="0" w:color="auto"/>
            <w:bottom w:val="none" w:sz="0" w:space="0" w:color="auto"/>
            <w:right w:val="none" w:sz="0" w:space="0" w:color="auto"/>
          </w:divBdr>
        </w:div>
        <w:div w:id="711155309">
          <w:marLeft w:val="446"/>
          <w:marRight w:val="0"/>
          <w:marTop w:val="0"/>
          <w:marBottom w:val="0"/>
          <w:divBdr>
            <w:top w:val="none" w:sz="0" w:space="0" w:color="auto"/>
            <w:left w:val="none" w:sz="0" w:space="0" w:color="auto"/>
            <w:bottom w:val="none" w:sz="0" w:space="0" w:color="auto"/>
            <w:right w:val="none" w:sz="0" w:space="0" w:color="auto"/>
          </w:divBdr>
        </w:div>
      </w:divsChild>
    </w:div>
    <w:div w:id="476997717">
      <w:bodyDiv w:val="1"/>
      <w:marLeft w:val="0"/>
      <w:marRight w:val="0"/>
      <w:marTop w:val="0"/>
      <w:marBottom w:val="0"/>
      <w:divBdr>
        <w:top w:val="none" w:sz="0" w:space="0" w:color="auto"/>
        <w:left w:val="none" w:sz="0" w:space="0" w:color="auto"/>
        <w:bottom w:val="none" w:sz="0" w:space="0" w:color="auto"/>
        <w:right w:val="none" w:sz="0" w:space="0" w:color="auto"/>
      </w:divBdr>
    </w:div>
    <w:div w:id="724137387">
      <w:bodyDiv w:val="1"/>
      <w:marLeft w:val="0"/>
      <w:marRight w:val="0"/>
      <w:marTop w:val="0"/>
      <w:marBottom w:val="0"/>
      <w:divBdr>
        <w:top w:val="none" w:sz="0" w:space="0" w:color="auto"/>
        <w:left w:val="none" w:sz="0" w:space="0" w:color="auto"/>
        <w:bottom w:val="none" w:sz="0" w:space="0" w:color="auto"/>
        <w:right w:val="none" w:sz="0" w:space="0" w:color="auto"/>
      </w:divBdr>
      <w:divsChild>
        <w:div w:id="1063140107">
          <w:marLeft w:val="-108"/>
          <w:marRight w:val="0"/>
          <w:marTop w:val="0"/>
          <w:marBottom w:val="0"/>
          <w:divBdr>
            <w:top w:val="none" w:sz="0" w:space="0" w:color="auto"/>
            <w:left w:val="none" w:sz="0" w:space="0" w:color="auto"/>
            <w:bottom w:val="none" w:sz="0" w:space="0" w:color="auto"/>
            <w:right w:val="none" w:sz="0" w:space="0" w:color="auto"/>
          </w:divBdr>
        </w:div>
      </w:divsChild>
    </w:div>
    <w:div w:id="823618807">
      <w:bodyDiv w:val="1"/>
      <w:marLeft w:val="0"/>
      <w:marRight w:val="0"/>
      <w:marTop w:val="0"/>
      <w:marBottom w:val="0"/>
      <w:divBdr>
        <w:top w:val="none" w:sz="0" w:space="0" w:color="auto"/>
        <w:left w:val="none" w:sz="0" w:space="0" w:color="auto"/>
        <w:bottom w:val="none" w:sz="0" w:space="0" w:color="auto"/>
        <w:right w:val="none" w:sz="0" w:space="0" w:color="auto"/>
      </w:divBdr>
    </w:div>
    <w:div w:id="1114519003">
      <w:bodyDiv w:val="1"/>
      <w:marLeft w:val="0"/>
      <w:marRight w:val="0"/>
      <w:marTop w:val="0"/>
      <w:marBottom w:val="0"/>
      <w:divBdr>
        <w:top w:val="none" w:sz="0" w:space="0" w:color="auto"/>
        <w:left w:val="none" w:sz="0" w:space="0" w:color="auto"/>
        <w:bottom w:val="none" w:sz="0" w:space="0" w:color="auto"/>
        <w:right w:val="none" w:sz="0" w:space="0" w:color="auto"/>
      </w:divBdr>
    </w:div>
    <w:div w:id="1196963570">
      <w:bodyDiv w:val="1"/>
      <w:marLeft w:val="0"/>
      <w:marRight w:val="0"/>
      <w:marTop w:val="0"/>
      <w:marBottom w:val="0"/>
      <w:divBdr>
        <w:top w:val="none" w:sz="0" w:space="0" w:color="auto"/>
        <w:left w:val="none" w:sz="0" w:space="0" w:color="auto"/>
        <w:bottom w:val="none" w:sz="0" w:space="0" w:color="auto"/>
        <w:right w:val="none" w:sz="0" w:space="0" w:color="auto"/>
      </w:divBdr>
      <w:divsChild>
        <w:div w:id="2064450450">
          <w:marLeft w:val="446"/>
          <w:marRight w:val="0"/>
          <w:marTop w:val="0"/>
          <w:marBottom w:val="0"/>
          <w:divBdr>
            <w:top w:val="none" w:sz="0" w:space="0" w:color="auto"/>
            <w:left w:val="none" w:sz="0" w:space="0" w:color="auto"/>
            <w:bottom w:val="none" w:sz="0" w:space="0" w:color="auto"/>
            <w:right w:val="none" w:sz="0" w:space="0" w:color="auto"/>
          </w:divBdr>
        </w:div>
        <w:div w:id="1149128723">
          <w:marLeft w:val="446"/>
          <w:marRight w:val="0"/>
          <w:marTop w:val="0"/>
          <w:marBottom w:val="0"/>
          <w:divBdr>
            <w:top w:val="none" w:sz="0" w:space="0" w:color="auto"/>
            <w:left w:val="none" w:sz="0" w:space="0" w:color="auto"/>
            <w:bottom w:val="none" w:sz="0" w:space="0" w:color="auto"/>
            <w:right w:val="none" w:sz="0" w:space="0" w:color="auto"/>
          </w:divBdr>
        </w:div>
        <w:div w:id="182481329">
          <w:marLeft w:val="446"/>
          <w:marRight w:val="0"/>
          <w:marTop w:val="0"/>
          <w:marBottom w:val="0"/>
          <w:divBdr>
            <w:top w:val="none" w:sz="0" w:space="0" w:color="auto"/>
            <w:left w:val="none" w:sz="0" w:space="0" w:color="auto"/>
            <w:bottom w:val="none" w:sz="0" w:space="0" w:color="auto"/>
            <w:right w:val="none" w:sz="0" w:space="0" w:color="auto"/>
          </w:divBdr>
        </w:div>
        <w:div w:id="2045792449">
          <w:marLeft w:val="446"/>
          <w:marRight w:val="0"/>
          <w:marTop w:val="0"/>
          <w:marBottom w:val="0"/>
          <w:divBdr>
            <w:top w:val="none" w:sz="0" w:space="0" w:color="auto"/>
            <w:left w:val="none" w:sz="0" w:space="0" w:color="auto"/>
            <w:bottom w:val="none" w:sz="0" w:space="0" w:color="auto"/>
            <w:right w:val="none" w:sz="0" w:space="0" w:color="auto"/>
          </w:divBdr>
        </w:div>
        <w:div w:id="1655333108">
          <w:marLeft w:val="446"/>
          <w:marRight w:val="0"/>
          <w:marTop w:val="0"/>
          <w:marBottom w:val="0"/>
          <w:divBdr>
            <w:top w:val="none" w:sz="0" w:space="0" w:color="auto"/>
            <w:left w:val="none" w:sz="0" w:space="0" w:color="auto"/>
            <w:bottom w:val="none" w:sz="0" w:space="0" w:color="auto"/>
            <w:right w:val="none" w:sz="0" w:space="0" w:color="auto"/>
          </w:divBdr>
        </w:div>
        <w:div w:id="1884246847">
          <w:marLeft w:val="446"/>
          <w:marRight w:val="0"/>
          <w:marTop w:val="0"/>
          <w:marBottom w:val="0"/>
          <w:divBdr>
            <w:top w:val="none" w:sz="0" w:space="0" w:color="auto"/>
            <w:left w:val="none" w:sz="0" w:space="0" w:color="auto"/>
            <w:bottom w:val="none" w:sz="0" w:space="0" w:color="auto"/>
            <w:right w:val="none" w:sz="0" w:space="0" w:color="auto"/>
          </w:divBdr>
        </w:div>
      </w:divsChild>
    </w:div>
    <w:div w:id="1334140405">
      <w:bodyDiv w:val="1"/>
      <w:marLeft w:val="0"/>
      <w:marRight w:val="0"/>
      <w:marTop w:val="0"/>
      <w:marBottom w:val="0"/>
      <w:divBdr>
        <w:top w:val="none" w:sz="0" w:space="0" w:color="auto"/>
        <w:left w:val="none" w:sz="0" w:space="0" w:color="auto"/>
        <w:bottom w:val="none" w:sz="0" w:space="0" w:color="auto"/>
        <w:right w:val="none" w:sz="0" w:space="0" w:color="auto"/>
      </w:divBdr>
    </w:div>
    <w:div w:id="1334264099">
      <w:bodyDiv w:val="1"/>
      <w:marLeft w:val="0"/>
      <w:marRight w:val="0"/>
      <w:marTop w:val="0"/>
      <w:marBottom w:val="0"/>
      <w:divBdr>
        <w:top w:val="none" w:sz="0" w:space="0" w:color="auto"/>
        <w:left w:val="none" w:sz="0" w:space="0" w:color="auto"/>
        <w:bottom w:val="none" w:sz="0" w:space="0" w:color="auto"/>
        <w:right w:val="none" w:sz="0" w:space="0" w:color="auto"/>
      </w:divBdr>
    </w:div>
    <w:div w:id="1480998495">
      <w:bodyDiv w:val="1"/>
      <w:marLeft w:val="0"/>
      <w:marRight w:val="0"/>
      <w:marTop w:val="0"/>
      <w:marBottom w:val="0"/>
      <w:divBdr>
        <w:top w:val="none" w:sz="0" w:space="0" w:color="auto"/>
        <w:left w:val="none" w:sz="0" w:space="0" w:color="auto"/>
        <w:bottom w:val="none" w:sz="0" w:space="0" w:color="auto"/>
        <w:right w:val="none" w:sz="0" w:space="0" w:color="auto"/>
      </w:divBdr>
    </w:div>
    <w:div w:id="1639922216">
      <w:bodyDiv w:val="1"/>
      <w:marLeft w:val="0"/>
      <w:marRight w:val="0"/>
      <w:marTop w:val="0"/>
      <w:marBottom w:val="0"/>
      <w:divBdr>
        <w:top w:val="none" w:sz="0" w:space="0" w:color="auto"/>
        <w:left w:val="none" w:sz="0" w:space="0" w:color="auto"/>
        <w:bottom w:val="none" w:sz="0" w:space="0" w:color="auto"/>
        <w:right w:val="none" w:sz="0" w:space="0" w:color="auto"/>
      </w:divBdr>
    </w:div>
    <w:div w:id="1900894193">
      <w:bodyDiv w:val="1"/>
      <w:marLeft w:val="0"/>
      <w:marRight w:val="0"/>
      <w:marTop w:val="0"/>
      <w:marBottom w:val="0"/>
      <w:divBdr>
        <w:top w:val="none" w:sz="0" w:space="0" w:color="auto"/>
        <w:left w:val="none" w:sz="0" w:space="0" w:color="auto"/>
        <w:bottom w:val="none" w:sz="0" w:space="0" w:color="auto"/>
        <w:right w:val="none" w:sz="0" w:space="0" w:color="auto"/>
      </w:divBdr>
      <w:divsChild>
        <w:div w:id="343895703">
          <w:marLeft w:val="446"/>
          <w:marRight w:val="0"/>
          <w:marTop w:val="0"/>
          <w:marBottom w:val="0"/>
          <w:divBdr>
            <w:top w:val="none" w:sz="0" w:space="0" w:color="auto"/>
            <w:left w:val="none" w:sz="0" w:space="0" w:color="auto"/>
            <w:bottom w:val="none" w:sz="0" w:space="0" w:color="auto"/>
            <w:right w:val="none" w:sz="0" w:space="0" w:color="auto"/>
          </w:divBdr>
        </w:div>
        <w:div w:id="95836633">
          <w:marLeft w:val="446"/>
          <w:marRight w:val="0"/>
          <w:marTop w:val="0"/>
          <w:marBottom w:val="0"/>
          <w:divBdr>
            <w:top w:val="none" w:sz="0" w:space="0" w:color="auto"/>
            <w:left w:val="none" w:sz="0" w:space="0" w:color="auto"/>
            <w:bottom w:val="none" w:sz="0" w:space="0" w:color="auto"/>
            <w:right w:val="none" w:sz="0" w:space="0" w:color="auto"/>
          </w:divBdr>
        </w:div>
      </w:divsChild>
    </w:div>
    <w:div w:id="1966765852">
      <w:bodyDiv w:val="1"/>
      <w:marLeft w:val="0"/>
      <w:marRight w:val="0"/>
      <w:marTop w:val="0"/>
      <w:marBottom w:val="0"/>
      <w:divBdr>
        <w:top w:val="none" w:sz="0" w:space="0" w:color="auto"/>
        <w:left w:val="none" w:sz="0" w:space="0" w:color="auto"/>
        <w:bottom w:val="none" w:sz="0" w:space="0" w:color="auto"/>
        <w:right w:val="none" w:sz="0" w:space="0" w:color="auto"/>
      </w:divBdr>
      <w:divsChild>
        <w:div w:id="1289893245">
          <w:marLeft w:val="446"/>
          <w:marRight w:val="0"/>
          <w:marTop w:val="0"/>
          <w:marBottom w:val="0"/>
          <w:divBdr>
            <w:top w:val="none" w:sz="0" w:space="0" w:color="auto"/>
            <w:left w:val="none" w:sz="0" w:space="0" w:color="auto"/>
            <w:bottom w:val="none" w:sz="0" w:space="0" w:color="auto"/>
            <w:right w:val="none" w:sz="0" w:space="0" w:color="auto"/>
          </w:divBdr>
        </w:div>
        <w:div w:id="956180808">
          <w:marLeft w:val="446"/>
          <w:marRight w:val="0"/>
          <w:marTop w:val="0"/>
          <w:marBottom w:val="0"/>
          <w:divBdr>
            <w:top w:val="none" w:sz="0" w:space="0" w:color="auto"/>
            <w:left w:val="none" w:sz="0" w:space="0" w:color="auto"/>
            <w:bottom w:val="none" w:sz="0" w:space="0" w:color="auto"/>
            <w:right w:val="none" w:sz="0" w:space="0" w:color="auto"/>
          </w:divBdr>
        </w:div>
        <w:div w:id="572855000">
          <w:marLeft w:val="446"/>
          <w:marRight w:val="0"/>
          <w:marTop w:val="0"/>
          <w:marBottom w:val="0"/>
          <w:divBdr>
            <w:top w:val="none" w:sz="0" w:space="0" w:color="auto"/>
            <w:left w:val="none" w:sz="0" w:space="0" w:color="auto"/>
            <w:bottom w:val="none" w:sz="0" w:space="0" w:color="auto"/>
            <w:right w:val="none" w:sz="0" w:space="0" w:color="auto"/>
          </w:divBdr>
        </w:div>
        <w:div w:id="1401364565">
          <w:marLeft w:val="446"/>
          <w:marRight w:val="0"/>
          <w:marTop w:val="0"/>
          <w:marBottom w:val="0"/>
          <w:divBdr>
            <w:top w:val="none" w:sz="0" w:space="0" w:color="auto"/>
            <w:left w:val="none" w:sz="0" w:space="0" w:color="auto"/>
            <w:bottom w:val="none" w:sz="0" w:space="0" w:color="auto"/>
            <w:right w:val="none" w:sz="0" w:space="0" w:color="auto"/>
          </w:divBdr>
        </w:div>
        <w:div w:id="1148595037">
          <w:marLeft w:val="446"/>
          <w:marRight w:val="0"/>
          <w:marTop w:val="0"/>
          <w:marBottom w:val="0"/>
          <w:divBdr>
            <w:top w:val="none" w:sz="0" w:space="0" w:color="auto"/>
            <w:left w:val="none" w:sz="0" w:space="0" w:color="auto"/>
            <w:bottom w:val="none" w:sz="0" w:space="0" w:color="auto"/>
            <w:right w:val="none" w:sz="0" w:space="0" w:color="auto"/>
          </w:divBdr>
        </w:div>
        <w:div w:id="1108432912">
          <w:marLeft w:val="446"/>
          <w:marRight w:val="0"/>
          <w:marTop w:val="0"/>
          <w:marBottom w:val="0"/>
          <w:divBdr>
            <w:top w:val="none" w:sz="0" w:space="0" w:color="auto"/>
            <w:left w:val="none" w:sz="0" w:space="0" w:color="auto"/>
            <w:bottom w:val="none" w:sz="0" w:space="0" w:color="auto"/>
            <w:right w:val="none" w:sz="0" w:space="0" w:color="auto"/>
          </w:divBdr>
        </w:div>
        <w:div w:id="16120810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B93D0-DE40-4AD3-A80C-0A527E99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3602</Words>
  <Characters>19816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luevanos</dc:creator>
  <cp:lastModifiedBy>Javier Arechiga</cp:lastModifiedBy>
  <cp:revision>2</cp:revision>
  <cp:lastPrinted>2024-01-26T17:53:00Z</cp:lastPrinted>
  <dcterms:created xsi:type="dcterms:W3CDTF">2024-03-31T20:30:00Z</dcterms:created>
  <dcterms:modified xsi:type="dcterms:W3CDTF">2024-03-31T20:30:00Z</dcterms:modified>
</cp:coreProperties>
</file>