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ACTA DE LA DÉCIMO NOVENA SESIÓN ORDINARIA DEL COMITÉ DE VIGILANCIA EN MATERIA DE ÁREAS NATURALES PROTEGIDAS, ÁREAS VERDES Y RECURSOS FORESTALES DEL MUNICIPIO DE GUADALAJARA.</w:t>
      </w:r>
    </w:p>
    <w:p w:rsidR="00000000" w:rsidDel="00000000" w:rsidP="00000000" w:rsidRDefault="00000000" w:rsidRPr="00000000" w14:paraId="00000002">
      <w:pPr>
        <w:pStyle w:val="Heading1"/>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PRESIDENTA TERESA NARANJO ARIAS:</w:t>
      </w:r>
    </w:p>
    <w:p w:rsidR="00000000" w:rsidDel="00000000" w:rsidP="00000000" w:rsidRDefault="00000000" w:rsidRPr="00000000" w14:paraId="00000003">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Muy buenos días a todas y todos los presentes.  Agradezco la atención brindada a la convocatoria realizada a efectos de celebrar la Décimo Quinta Sesión del Comité de Vigilancia en materia de Áreas Naturales Protegidas, Parques, Jardines y Recursos Forestales Del Municipio de Guadalajara. </w:t>
      </w:r>
    </w:p>
    <w:p w:rsidR="00000000" w:rsidDel="00000000" w:rsidP="00000000" w:rsidRDefault="00000000" w:rsidRPr="00000000" w14:paraId="00000004">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05">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Antes de dar inicio, le solicito a la Secretaria Técnica proceda a tomar la asistencia de las y los integrantes: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Buenos días, claro, como lo indica Presidenta</w:t>
      </w:r>
    </w:p>
    <w:p w:rsidR="00000000" w:rsidDel="00000000" w:rsidP="00000000" w:rsidRDefault="00000000" w:rsidRPr="00000000" w14:paraId="00000009">
      <w:pPr>
        <w:tabs>
          <w:tab w:val="left" w:leader="none" w:pos="1540"/>
        </w:tabs>
        <w:jc w:val="both"/>
        <w:rPr>
          <w:rFonts w:ascii="Basic" w:cs="Basic" w:eastAsia="Basic" w:hAnsi="Basic"/>
          <w:sz w:val="20"/>
          <w:szCs w:val="20"/>
        </w:rPr>
      </w:pPr>
      <w:r w:rsidDel="00000000" w:rsidR="00000000" w:rsidRPr="00000000">
        <w:rPr>
          <w:rFonts w:ascii="Basic" w:cs="Basic" w:eastAsia="Basic" w:hAnsi="Basic"/>
          <w:sz w:val="20"/>
          <w:szCs w:val="20"/>
          <w:rtl w:val="0"/>
        </w:rPr>
        <w:tab/>
      </w:r>
    </w:p>
    <w:tbl>
      <w:tblPr>
        <w:tblStyle w:val="Table1"/>
        <w:tblW w:w="943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3402"/>
        <w:gridCol w:w="4049"/>
        <w:gridCol w:w="1276"/>
        <w:tblGridChange w:id="0">
          <w:tblGrid>
            <w:gridCol w:w="709"/>
            <w:gridCol w:w="3402"/>
            <w:gridCol w:w="4049"/>
            <w:gridCol w:w="1276"/>
          </w:tblGrid>
        </w:tblGridChange>
      </w:tblGrid>
      <w:tr>
        <w:trPr>
          <w:cantSplit w:val="0"/>
          <w:tblHeader w:val="0"/>
        </w:trPr>
        <w:tc>
          <w:tcPr>
            <w:shd w:fill="eeece1" w:val="clear"/>
            <w:vAlign w:val="center"/>
          </w:tcPr>
          <w:p w:rsidR="00000000" w:rsidDel="00000000" w:rsidP="00000000" w:rsidRDefault="00000000" w:rsidRPr="00000000" w14:paraId="0000000A">
            <w:pPr>
              <w:jc w:val="both"/>
              <w:rPr>
                <w:rFonts w:ascii="Basic" w:cs="Basic" w:eastAsia="Basic" w:hAnsi="Basic"/>
                <w:b w:val="1"/>
                <w:bCs w:val="1"/>
                <w:sz w:val="20"/>
                <w:szCs w:val="20"/>
              </w:rPr>
            </w:pPr>
            <w:bookmarkStart w:colFirst="0" w:colLast="0" w:name="_heading=h.cpyj38md137i" w:id="0"/>
            <w:bookmarkEnd w:id="0"/>
            <w:r w:rsidDel="00000000" w:rsidR="00000000" w:rsidRPr="00000000">
              <w:rPr>
                <w:rFonts w:ascii="Basic" w:cs="Basic" w:eastAsia="Basic" w:hAnsi="Basic"/>
                <w:b w:val="1"/>
                <w:bCs w:val="1"/>
                <w:sz w:val="20"/>
                <w:szCs w:val="20"/>
                <w:rtl w:val="0"/>
              </w:rPr>
              <w:t xml:space="preserve">No.</w:t>
            </w:r>
          </w:p>
        </w:tc>
        <w:tc>
          <w:tcPr>
            <w:shd w:fill="eeece1" w:val="clear"/>
            <w:vAlign w:val="center"/>
          </w:tcPr>
          <w:p w:rsidR="00000000" w:rsidDel="00000000" w:rsidP="00000000" w:rsidRDefault="00000000" w:rsidRPr="00000000" w14:paraId="0000000B">
            <w:pP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Nombre</w:t>
            </w:r>
          </w:p>
        </w:tc>
        <w:tc>
          <w:tcPr>
            <w:shd w:fill="eeece1" w:val="clear"/>
            <w:vAlign w:val="center"/>
          </w:tcPr>
          <w:p w:rsidR="00000000" w:rsidDel="00000000" w:rsidP="00000000" w:rsidRDefault="00000000" w:rsidRPr="00000000" w14:paraId="0000000C">
            <w:pP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Cargo</w:t>
            </w:r>
          </w:p>
        </w:tc>
        <w:tc>
          <w:tcPr>
            <w:shd w:fill="eeece1" w:val="clear"/>
            <w:vAlign w:val="center"/>
          </w:tcPr>
          <w:p w:rsidR="00000000" w:rsidDel="00000000" w:rsidP="00000000" w:rsidRDefault="00000000" w:rsidRPr="00000000" w14:paraId="0000000D">
            <w:pP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Estatus</w:t>
            </w:r>
          </w:p>
        </w:tc>
      </w:tr>
      <w:tr>
        <w:trPr>
          <w:cantSplit w:val="0"/>
          <w:tblHeader w:val="0"/>
        </w:trPr>
        <w:tc>
          <w:tcPr>
            <w:shd w:fill="ffffff" w:val="clear"/>
            <w:vAlign w:val="center"/>
          </w:tcPr>
          <w:p w:rsidR="00000000" w:rsidDel="00000000" w:rsidP="00000000" w:rsidRDefault="00000000" w:rsidRPr="00000000" w14:paraId="0000000E">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1</w:t>
            </w:r>
          </w:p>
        </w:tc>
        <w:tc>
          <w:tcPr>
            <w:shd w:fill="ffffff" w:val="clear"/>
            <w:vAlign w:val="center"/>
          </w:tcPr>
          <w:p w:rsidR="00000000" w:rsidDel="00000000" w:rsidP="00000000" w:rsidRDefault="00000000" w:rsidRPr="00000000" w14:paraId="0000000F">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Regidora Teresa Naranjo Arias</w:t>
            </w:r>
          </w:p>
        </w:tc>
        <w:tc>
          <w:tcPr>
            <w:shd w:fill="ffffff" w:val="clear"/>
            <w:vAlign w:val="center"/>
          </w:tcPr>
          <w:p w:rsidR="00000000" w:rsidDel="00000000" w:rsidP="00000000" w:rsidRDefault="00000000" w:rsidRPr="00000000" w14:paraId="00000010">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Presidenta.</w:t>
            </w:r>
          </w:p>
        </w:tc>
        <w:tc>
          <w:tcPr>
            <w:shd w:fill="ffffff" w:val="clear"/>
            <w:vAlign w:val="center"/>
          </w:tcPr>
          <w:p w:rsidR="00000000" w:rsidDel="00000000" w:rsidP="00000000" w:rsidRDefault="00000000" w:rsidRPr="00000000" w14:paraId="00000011">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r>
        <w:trPr>
          <w:cantSplit w:val="0"/>
          <w:trHeight w:val="516" w:hRule="atLeast"/>
          <w:tblHeader w:val="0"/>
        </w:trPr>
        <w:tc>
          <w:tcPr>
            <w:shd w:fill="ffffff" w:val="clear"/>
            <w:vAlign w:val="center"/>
          </w:tcPr>
          <w:p w:rsidR="00000000" w:rsidDel="00000000" w:rsidP="00000000" w:rsidRDefault="00000000" w:rsidRPr="00000000" w14:paraId="00000012">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2</w:t>
            </w:r>
          </w:p>
        </w:tc>
        <w:tc>
          <w:tcPr>
            <w:shd w:fill="ffffff" w:val="clear"/>
            <w:vAlign w:val="center"/>
          </w:tcPr>
          <w:p w:rsidR="00000000" w:rsidDel="00000000" w:rsidP="00000000" w:rsidRDefault="00000000" w:rsidRPr="00000000" w14:paraId="00000013">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Joaquín Alejandro Medina Hernández</w:t>
            </w:r>
            <w:r w:rsidDel="00000000" w:rsidR="00000000" w:rsidRPr="00000000">
              <w:rPr>
                <w:rtl w:val="0"/>
              </w:rPr>
            </w:r>
          </w:p>
        </w:tc>
        <w:tc>
          <w:tcPr>
            <w:shd w:fill="ffffff" w:val="clear"/>
            <w:vAlign w:val="center"/>
          </w:tcPr>
          <w:p w:rsidR="00000000" w:rsidDel="00000000" w:rsidP="00000000" w:rsidRDefault="00000000" w:rsidRPr="00000000" w14:paraId="00000014">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En representación del Director de Obras Públicas</w:t>
            </w:r>
            <w:r w:rsidDel="00000000" w:rsidR="00000000" w:rsidRPr="00000000">
              <w:rPr>
                <w:rtl w:val="0"/>
              </w:rPr>
            </w:r>
          </w:p>
        </w:tc>
        <w:tc>
          <w:tcPr>
            <w:shd w:fill="ffffff" w:val="clear"/>
            <w:vAlign w:val="center"/>
          </w:tcPr>
          <w:p w:rsidR="00000000" w:rsidDel="00000000" w:rsidP="00000000" w:rsidRDefault="00000000" w:rsidRPr="00000000" w14:paraId="00000015">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r>
        <w:trPr>
          <w:cantSplit w:val="0"/>
          <w:trHeight w:val="563" w:hRule="atLeast"/>
          <w:tblHeader w:val="0"/>
        </w:trPr>
        <w:tc>
          <w:tcPr>
            <w:shd w:fill="ffffff" w:val="clear"/>
            <w:vAlign w:val="center"/>
          </w:tcPr>
          <w:p w:rsidR="00000000" w:rsidDel="00000000" w:rsidP="00000000" w:rsidRDefault="00000000" w:rsidRPr="00000000" w14:paraId="00000016">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3</w:t>
            </w:r>
          </w:p>
        </w:tc>
        <w:tc>
          <w:tcPr>
            <w:shd w:fill="ffffff" w:val="clear"/>
            <w:vAlign w:val="center"/>
          </w:tcPr>
          <w:p w:rsidR="00000000" w:rsidDel="00000000" w:rsidP="00000000" w:rsidRDefault="00000000" w:rsidRPr="00000000" w14:paraId="00000017">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Gustavo Cortés Arellano</w:t>
            </w:r>
            <w:r w:rsidDel="00000000" w:rsidR="00000000" w:rsidRPr="00000000">
              <w:rPr>
                <w:rtl w:val="0"/>
              </w:rPr>
            </w:r>
          </w:p>
        </w:tc>
        <w:tc>
          <w:tcPr>
            <w:shd w:fill="ffffff" w:val="clear"/>
            <w:vAlign w:val="center"/>
          </w:tcPr>
          <w:p w:rsidR="00000000" w:rsidDel="00000000" w:rsidP="00000000" w:rsidRDefault="00000000" w:rsidRPr="00000000" w14:paraId="00000018">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En representación del Director de Ordenamiento del Territorio</w:t>
            </w:r>
            <w:r w:rsidDel="00000000" w:rsidR="00000000" w:rsidRPr="00000000">
              <w:rPr>
                <w:rtl w:val="0"/>
              </w:rPr>
            </w:r>
          </w:p>
        </w:tc>
        <w:tc>
          <w:tcPr>
            <w:shd w:fill="ffffff" w:val="clear"/>
            <w:vAlign w:val="center"/>
          </w:tcPr>
          <w:p w:rsidR="00000000" w:rsidDel="00000000" w:rsidP="00000000" w:rsidRDefault="00000000" w:rsidRPr="00000000" w14:paraId="00000019">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r>
        <w:trPr>
          <w:cantSplit w:val="0"/>
          <w:trHeight w:val="557" w:hRule="atLeast"/>
          <w:tblHeader w:val="0"/>
        </w:trPr>
        <w:tc>
          <w:tcPr>
            <w:shd w:fill="ffffff" w:val="clear"/>
            <w:vAlign w:val="center"/>
          </w:tcPr>
          <w:p w:rsidR="00000000" w:rsidDel="00000000" w:rsidP="00000000" w:rsidRDefault="00000000" w:rsidRPr="00000000" w14:paraId="0000001A">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4</w:t>
            </w:r>
          </w:p>
        </w:tc>
        <w:tc>
          <w:tcPr>
            <w:shd w:fill="ffffff" w:val="clear"/>
            <w:vAlign w:val="center"/>
          </w:tcPr>
          <w:p w:rsidR="00000000" w:rsidDel="00000000" w:rsidP="00000000" w:rsidRDefault="00000000" w:rsidRPr="00000000" w14:paraId="0000001B">
            <w:pPr>
              <w:jc w:val="both"/>
              <w:rPr>
                <w:rFonts w:ascii="Basic" w:cs="Basic" w:eastAsia="Basic" w:hAnsi="Basic"/>
                <w:color w:val="000000"/>
                <w:sz w:val="20"/>
                <w:szCs w:val="20"/>
              </w:rPr>
            </w:pPr>
            <w:r w:rsidDel="00000000" w:rsidR="00000000" w:rsidRPr="00000000">
              <w:rPr>
                <w:rFonts w:ascii="Basic" w:cs="Basic" w:eastAsia="Basic" w:hAnsi="Basic"/>
                <w:color w:val="000000"/>
                <w:sz w:val="20"/>
                <w:szCs w:val="20"/>
                <w:rtl w:val="0"/>
              </w:rPr>
              <w:t xml:space="preserve">Santiago Cortes </w:t>
            </w:r>
          </w:p>
        </w:tc>
        <w:tc>
          <w:tcPr>
            <w:shd w:fill="ffffff" w:val="clear"/>
            <w:vAlign w:val="center"/>
          </w:tcPr>
          <w:p w:rsidR="00000000" w:rsidDel="00000000" w:rsidP="00000000" w:rsidRDefault="00000000" w:rsidRPr="00000000" w14:paraId="0000001C">
            <w:pPr>
              <w:jc w:val="both"/>
              <w:rPr>
                <w:rFonts w:ascii="Basic" w:cs="Basic" w:eastAsia="Basic" w:hAnsi="Basic"/>
                <w:color w:val="000000"/>
                <w:sz w:val="20"/>
                <w:szCs w:val="20"/>
              </w:rPr>
            </w:pPr>
            <w:r w:rsidDel="00000000" w:rsidR="00000000" w:rsidRPr="00000000">
              <w:rPr>
                <w:rFonts w:ascii="Basic" w:cs="Basic" w:eastAsia="Basic" w:hAnsi="Basic"/>
                <w:color w:val="000000"/>
                <w:sz w:val="20"/>
                <w:szCs w:val="20"/>
                <w:rtl w:val="0"/>
              </w:rPr>
              <w:t xml:space="preserve">En representación del Director de Movilidad y Transporte</w:t>
            </w:r>
          </w:p>
        </w:tc>
        <w:tc>
          <w:tcPr>
            <w:shd w:fill="ffffff" w:val="clear"/>
            <w:vAlign w:val="center"/>
          </w:tcPr>
          <w:p w:rsidR="00000000" w:rsidDel="00000000" w:rsidP="00000000" w:rsidRDefault="00000000" w:rsidRPr="00000000" w14:paraId="0000001D">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r>
        <w:trPr>
          <w:cantSplit w:val="0"/>
          <w:trHeight w:val="403" w:hRule="atLeast"/>
          <w:tblHeader w:val="0"/>
        </w:trPr>
        <w:tc>
          <w:tcPr>
            <w:shd w:fill="ffffff" w:val="clear"/>
            <w:vAlign w:val="center"/>
          </w:tcPr>
          <w:p w:rsidR="00000000" w:rsidDel="00000000" w:rsidP="00000000" w:rsidRDefault="00000000" w:rsidRPr="00000000" w14:paraId="0000001E">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5</w:t>
            </w:r>
          </w:p>
        </w:tc>
        <w:tc>
          <w:tcPr>
            <w:shd w:fill="ffffff" w:val="clear"/>
            <w:vAlign w:val="center"/>
          </w:tcPr>
          <w:p w:rsidR="00000000" w:rsidDel="00000000" w:rsidP="00000000" w:rsidRDefault="00000000" w:rsidRPr="00000000" w14:paraId="0000001F">
            <w:pPr>
              <w:jc w:val="both"/>
              <w:rPr>
                <w:rFonts w:ascii="Basic" w:cs="Basic" w:eastAsia="Basic" w:hAnsi="Basic"/>
                <w:color w:val="000000"/>
                <w:sz w:val="20"/>
                <w:szCs w:val="20"/>
              </w:rPr>
            </w:pPr>
            <w:r w:rsidDel="00000000" w:rsidR="00000000" w:rsidRPr="00000000">
              <w:rPr>
                <w:rFonts w:ascii="Basic" w:cs="Basic" w:eastAsia="Basic" w:hAnsi="Basic"/>
                <w:color w:val="000000"/>
                <w:sz w:val="20"/>
                <w:szCs w:val="20"/>
                <w:rtl w:val="0"/>
              </w:rPr>
              <w:t xml:space="preserve">Jorge Arturo Andrade Alcala</w:t>
            </w:r>
          </w:p>
        </w:tc>
        <w:tc>
          <w:tcPr>
            <w:shd w:fill="ffffff" w:val="clear"/>
            <w:vAlign w:val="center"/>
          </w:tcPr>
          <w:p w:rsidR="00000000" w:rsidDel="00000000" w:rsidP="00000000" w:rsidRDefault="00000000" w:rsidRPr="00000000" w14:paraId="00000020">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Director de Inspección y Vigilancia</w:t>
            </w:r>
            <w:r w:rsidDel="00000000" w:rsidR="00000000" w:rsidRPr="00000000">
              <w:rPr>
                <w:rtl w:val="0"/>
              </w:rPr>
            </w:r>
          </w:p>
        </w:tc>
        <w:tc>
          <w:tcPr>
            <w:shd w:fill="ffffff" w:val="clear"/>
            <w:vAlign w:val="center"/>
          </w:tcPr>
          <w:p w:rsidR="00000000" w:rsidDel="00000000" w:rsidP="00000000" w:rsidRDefault="00000000" w:rsidRPr="00000000" w14:paraId="00000021">
            <w:pPr>
              <w:jc w:val="both"/>
              <w:rPr>
                <w:rFonts w:ascii="Basic" w:cs="Basic" w:eastAsia="Basic" w:hAnsi="Basic"/>
                <w:sz w:val="20"/>
                <w:szCs w:val="20"/>
              </w:rPr>
            </w:pPr>
            <w:r w:rsidDel="00000000" w:rsidR="00000000" w:rsidRPr="00000000">
              <w:rPr>
                <w:rtl w:val="0"/>
              </w:rPr>
            </w:r>
          </w:p>
        </w:tc>
      </w:tr>
      <w:tr>
        <w:trPr>
          <w:cantSplit w:val="0"/>
          <w:trHeight w:val="622" w:hRule="atLeast"/>
          <w:tblHeader w:val="0"/>
        </w:trPr>
        <w:tc>
          <w:tcPr>
            <w:shd w:fill="ffffff" w:val="clear"/>
            <w:vAlign w:val="center"/>
          </w:tcPr>
          <w:p w:rsidR="00000000" w:rsidDel="00000000" w:rsidP="00000000" w:rsidRDefault="00000000" w:rsidRPr="00000000" w14:paraId="00000022">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6</w:t>
            </w:r>
          </w:p>
        </w:tc>
        <w:tc>
          <w:tcPr>
            <w:shd w:fill="ffffff" w:val="clear"/>
            <w:vAlign w:val="center"/>
          </w:tcPr>
          <w:p w:rsidR="00000000" w:rsidDel="00000000" w:rsidP="00000000" w:rsidRDefault="00000000" w:rsidRPr="00000000" w14:paraId="00000023">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Alex Hiram Zamora Franco</w:t>
            </w:r>
            <w:r w:rsidDel="00000000" w:rsidR="00000000" w:rsidRPr="00000000">
              <w:rPr>
                <w:rtl w:val="0"/>
              </w:rPr>
            </w:r>
          </w:p>
        </w:tc>
        <w:tc>
          <w:tcPr>
            <w:shd w:fill="ffffff" w:val="clear"/>
            <w:vAlign w:val="center"/>
          </w:tcPr>
          <w:p w:rsidR="00000000" w:rsidDel="00000000" w:rsidP="00000000" w:rsidRDefault="00000000" w:rsidRPr="00000000" w14:paraId="00000024">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En representación de la Coordinadora de Gestión Integral de Riesgos, Protección Civil y Bomberos</w:t>
            </w:r>
            <w:r w:rsidDel="00000000" w:rsidR="00000000" w:rsidRPr="00000000">
              <w:rPr>
                <w:rtl w:val="0"/>
              </w:rPr>
            </w:r>
          </w:p>
        </w:tc>
        <w:tc>
          <w:tcPr>
            <w:shd w:fill="ffffff" w:val="clear"/>
            <w:vAlign w:val="center"/>
          </w:tcPr>
          <w:p w:rsidR="00000000" w:rsidDel="00000000" w:rsidP="00000000" w:rsidRDefault="00000000" w:rsidRPr="00000000" w14:paraId="00000025">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r>
        <w:trPr>
          <w:cantSplit w:val="0"/>
          <w:trHeight w:val="491" w:hRule="atLeast"/>
          <w:tblHeader w:val="0"/>
        </w:trPr>
        <w:tc>
          <w:tcPr>
            <w:shd w:fill="ffffff" w:val="clear"/>
            <w:vAlign w:val="center"/>
          </w:tcPr>
          <w:p w:rsidR="00000000" w:rsidDel="00000000" w:rsidP="00000000" w:rsidRDefault="00000000" w:rsidRPr="00000000" w14:paraId="00000026">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7</w:t>
            </w:r>
          </w:p>
        </w:tc>
        <w:tc>
          <w:tcPr>
            <w:shd w:fill="ffffff" w:val="clear"/>
            <w:vAlign w:val="center"/>
          </w:tcPr>
          <w:p w:rsidR="00000000" w:rsidDel="00000000" w:rsidP="00000000" w:rsidRDefault="00000000" w:rsidRPr="00000000" w14:paraId="00000027">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Erika Beatriz Gómez Delgadillo</w:t>
            </w:r>
            <w:r w:rsidDel="00000000" w:rsidR="00000000" w:rsidRPr="00000000">
              <w:rPr>
                <w:rtl w:val="0"/>
              </w:rPr>
            </w:r>
          </w:p>
        </w:tc>
        <w:tc>
          <w:tcPr>
            <w:shd w:fill="ffffff" w:val="clear"/>
            <w:vAlign w:val="center"/>
          </w:tcPr>
          <w:p w:rsidR="00000000" w:rsidDel="00000000" w:rsidP="00000000" w:rsidRDefault="00000000" w:rsidRPr="00000000" w14:paraId="00000028">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En representación del Director de Parques y Jardines</w:t>
            </w:r>
            <w:r w:rsidDel="00000000" w:rsidR="00000000" w:rsidRPr="00000000">
              <w:rPr>
                <w:rtl w:val="0"/>
              </w:rPr>
            </w:r>
          </w:p>
        </w:tc>
        <w:tc>
          <w:tcPr>
            <w:shd w:fill="ffffff" w:val="clear"/>
            <w:vAlign w:val="center"/>
          </w:tcPr>
          <w:p w:rsidR="00000000" w:rsidDel="00000000" w:rsidP="00000000" w:rsidRDefault="00000000" w:rsidRPr="00000000" w14:paraId="00000029">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r>
        <w:trPr>
          <w:cantSplit w:val="0"/>
          <w:trHeight w:val="491" w:hRule="atLeast"/>
          <w:tblHeader w:val="0"/>
        </w:trPr>
        <w:tc>
          <w:tcPr>
            <w:shd w:fill="ffffff" w:val="clear"/>
            <w:vAlign w:val="center"/>
          </w:tcPr>
          <w:p w:rsidR="00000000" w:rsidDel="00000000" w:rsidP="00000000" w:rsidRDefault="00000000" w:rsidRPr="00000000" w14:paraId="0000002A">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8</w:t>
            </w:r>
          </w:p>
        </w:tc>
        <w:tc>
          <w:tcPr>
            <w:shd w:fill="ffffff" w:val="clear"/>
            <w:vAlign w:val="center"/>
          </w:tcPr>
          <w:p w:rsidR="00000000" w:rsidDel="00000000" w:rsidP="00000000" w:rsidRDefault="00000000" w:rsidRPr="00000000" w14:paraId="0000002B">
            <w:pPr>
              <w:jc w:val="both"/>
              <w:rPr>
                <w:rFonts w:ascii="Basic" w:cs="Basic" w:eastAsia="Basic" w:hAnsi="Basic"/>
                <w:color w:val="000000"/>
                <w:sz w:val="20"/>
                <w:szCs w:val="20"/>
              </w:rPr>
            </w:pPr>
            <w:r w:rsidDel="00000000" w:rsidR="00000000" w:rsidRPr="00000000">
              <w:rPr>
                <w:rFonts w:ascii="Basic" w:cs="Basic" w:eastAsia="Basic" w:hAnsi="Basic"/>
                <w:color w:val="000000"/>
                <w:sz w:val="20"/>
                <w:szCs w:val="20"/>
                <w:rtl w:val="0"/>
              </w:rPr>
              <w:t xml:space="preserve">Miguel Ángel Aguila Bravo</w:t>
            </w:r>
          </w:p>
        </w:tc>
        <w:tc>
          <w:tcPr>
            <w:shd w:fill="ffffff" w:val="clear"/>
            <w:vAlign w:val="center"/>
          </w:tcPr>
          <w:p w:rsidR="00000000" w:rsidDel="00000000" w:rsidP="00000000" w:rsidRDefault="00000000" w:rsidRPr="00000000" w14:paraId="0000002C">
            <w:pPr>
              <w:jc w:val="both"/>
              <w:rPr>
                <w:rFonts w:ascii="Basic" w:cs="Basic" w:eastAsia="Basic" w:hAnsi="Basic"/>
                <w:color w:val="000000"/>
                <w:sz w:val="20"/>
                <w:szCs w:val="20"/>
              </w:rPr>
            </w:pPr>
            <w:r w:rsidDel="00000000" w:rsidR="00000000" w:rsidRPr="00000000">
              <w:rPr>
                <w:rFonts w:ascii="Basic" w:cs="Basic" w:eastAsia="Basic" w:hAnsi="Basic"/>
                <w:color w:val="000000"/>
                <w:sz w:val="20"/>
                <w:szCs w:val="20"/>
                <w:rtl w:val="0"/>
              </w:rPr>
              <w:t xml:space="preserve">En representación del Comisario General de Seguridad Ciudadana de Guadalajara</w:t>
            </w:r>
          </w:p>
        </w:tc>
        <w:tc>
          <w:tcPr>
            <w:shd w:fill="ffffff" w:val="clear"/>
            <w:vAlign w:val="center"/>
          </w:tcPr>
          <w:p w:rsidR="00000000" w:rsidDel="00000000" w:rsidP="00000000" w:rsidRDefault="00000000" w:rsidRPr="00000000" w14:paraId="0000002D">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 </w:t>
            </w:r>
          </w:p>
        </w:tc>
      </w:tr>
      <w:tr>
        <w:trPr>
          <w:cantSplit w:val="0"/>
          <w:trHeight w:val="837" w:hRule="atLeast"/>
          <w:tblHeader w:val="0"/>
        </w:trPr>
        <w:tc>
          <w:tcPr>
            <w:shd w:fill="ffffff" w:val="clear"/>
            <w:vAlign w:val="center"/>
          </w:tcPr>
          <w:p w:rsidR="00000000" w:rsidDel="00000000" w:rsidP="00000000" w:rsidRDefault="00000000" w:rsidRPr="00000000" w14:paraId="0000002E">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9</w:t>
            </w:r>
          </w:p>
        </w:tc>
        <w:tc>
          <w:tcPr>
            <w:shd w:fill="ffffff" w:val="clear"/>
            <w:vAlign w:val="center"/>
          </w:tcPr>
          <w:p w:rsidR="00000000" w:rsidDel="00000000" w:rsidP="00000000" w:rsidRDefault="00000000" w:rsidRPr="00000000" w14:paraId="0000002F">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Tania Libertad Zavala Marín</w:t>
            </w:r>
          </w:p>
        </w:tc>
        <w:tc>
          <w:tcPr>
            <w:shd w:fill="ffffff" w:val="clear"/>
            <w:vAlign w:val="center"/>
          </w:tcPr>
          <w:p w:rsidR="00000000" w:rsidDel="00000000" w:rsidP="00000000" w:rsidRDefault="00000000" w:rsidRPr="00000000" w14:paraId="00000030">
            <w:pPr>
              <w:jc w:val="both"/>
              <w:rPr>
                <w:rFonts w:ascii="Basic" w:cs="Basic" w:eastAsia="Basic" w:hAnsi="Basic"/>
                <w:sz w:val="20"/>
                <w:szCs w:val="20"/>
              </w:rPr>
            </w:pPr>
            <w:r w:rsidDel="00000000" w:rsidR="00000000" w:rsidRPr="00000000">
              <w:rPr>
                <w:rFonts w:ascii="Basic" w:cs="Basic" w:eastAsia="Basic" w:hAnsi="Basic"/>
                <w:color w:val="000000"/>
                <w:sz w:val="20"/>
                <w:szCs w:val="20"/>
                <w:rtl w:val="0"/>
              </w:rPr>
              <w:t xml:space="preserve">Secretaria Técnica del Comité</w:t>
            </w:r>
            <w:r w:rsidDel="00000000" w:rsidR="00000000" w:rsidRPr="00000000">
              <w:rPr>
                <w:rtl w:val="0"/>
              </w:rPr>
            </w:r>
          </w:p>
        </w:tc>
        <w:tc>
          <w:tcPr>
            <w:shd w:fill="ffffff" w:val="clear"/>
            <w:vAlign w:val="center"/>
          </w:tcPr>
          <w:p w:rsidR="00000000" w:rsidDel="00000000" w:rsidP="00000000" w:rsidRDefault="00000000" w:rsidRPr="00000000" w14:paraId="00000031">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Presente</w:t>
            </w:r>
          </w:p>
        </w:tc>
      </w:tr>
    </w:tbl>
    <w:p w:rsidR="00000000" w:rsidDel="00000000" w:rsidP="00000000" w:rsidRDefault="00000000" w:rsidRPr="00000000" w14:paraId="00000032">
      <w:pPr>
        <w:tabs>
          <w:tab w:val="left" w:leader="none" w:pos="709"/>
        </w:tabs>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33">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Le informo Presidenta que se encuentran </w:t>
      </w:r>
      <w:r w:rsidDel="00000000" w:rsidR="00000000" w:rsidRPr="00000000">
        <w:rPr>
          <w:rFonts w:ascii="Basic" w:cs="Basic" w:eastAsia="Basic" w:hAnsi="Basic"/>
          <w:sz w:val="20"/>
          <w:szCs w:val="20"/>
          <w:highlight w:val="white"/>
          <w:rtl w:val="0"/>
        </w:rPr>
        <w:t xml:space="preserve">presentes 8 de</w:t>
      </w:r>
      <w:r w:rsidDel="00000000" w:rsidR="00000000" w:rsidRPr="00000000">
        <w:rPr>
          <w:rFonts w:ascii="Basic" w:cs="Basic" w:eastAsia="Basic" w:hAnsi="Basic"/>
          <w:sz w:val="20"/>
          <w:szCs w:val="20"/>
          <w:rtl w:val="0"/>
        </w:rPr>
        <w:t xml:space="preserve"> un total de 9 integrantes de este Comité.</w:t>
      </w:r>
    </w:p>
    <w:p w:rsidR="00000000" w:rsidDel="00000000" w:rsidP="00000000" w:rsidRDefault="00000000" w:rsidRPr="00000000" w14:paraId="00000034">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35">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36">
      <w:pPr>
        <w:pStyle w:val="Heading1"/>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PRESIDENTA TERESA NARANJO ARIAS:</w:t>
      </w:r>
    </w:p>
    <w:p w:rsidR="00000000" w:rsidDel="00000000" w:rsidP="00000000" w:rsidRDefault="00000000" w:rsidRPr="00000000" w14:paraId="00000037">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Muchas gracias, Siendo así se declara quórum legal para sesionar, y damos inicio, siendo las 11 once horas 42 cuarenta y dos minutos del miércoles 29 de abril de 2026.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En desahogo del siguiente punto, solicito a la Secretaria Técnica nos apoye a dar lectura al orden del día que se propone para esta sesión:</w:t>
      </w:r>
    </w:p>
    <w:p w:rsidR="00000000" w:rsidDel="00000000" w:rsidP="00000000" w:rsidRDefault="00000000" w:rsidRPr="00000000" w14:paraId="0000003A">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3C">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Claro que sí Presidenta</w:t>
      </w:r>
    </w:p>
    <w:p w:rsidR="00000000" w:rsidDel="00000000" w:rsidP="00000000" w:rsidRDefault="00000000" w:rsidRPr="00000000" w14:paraId="0000003D">
      <w:pPr>
        <w:pStyle w:val="Heading2"/>
        <w:jc w:val="both"/>
        <w:rPr>
          <w:rFonts w:ascii="Basic" w:cs="Basic" w:eastAsia="Basic" w:hAnsi="Basic"/>
          <w:color w:val="000000"/>
          <w:sz w:val="20"/>
          <w:szCs w:val="20"/>
        </w:rPr>
      </w:pPr>
      <w:r w:rsidDel="00000000" w:rsidR="00000000" w:rsidRPr="00000000">
        <w:rPr>
          <w:rFonts w:ascii="Basic" w:cs="Basic" w:eastAsia="Basic" w:hAnsi="Basic"/>
          <w:sz w:val="20"/>
          <w:szCs w:val="20"/>
          <w:rtl w:val="0"/>
        </w:rPr>
        <w:t xml:space="preserve">Orden del día </w:t>
      </w:r>
      <w:r w:rsidDel="00000000" w:rsidR="00000000" w:rsidRPr="00000000">
        <w:rPr>
          <w:rFonts w:ascii="Basic" w:cs="Basic" w:eastAsia="Basic" w:hAnsi="Basic"/>
          <w:color w:val="000000"/>
          <w:sz w:val="20"/>
          <w:szCs w:val="20"/>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Punto número</w:t>
      </w: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uno</w:t>
      </w: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 Lista de asistencia y verificación de quorum legal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Punto número dos </w:t>
      </w: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Lectura y en su caso aprobación del Orden del Día.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Punto número tres</w:t>
      </w: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 Lectura y en su caso Aprobación del Acta de la Décimo Octava Sesión Ordinaria, celebrada el día 18 de marzo del 2026.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Punto número cuatro </w:t>
      </w: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Revisión y en su caso, aprobación del Dictamen Forestal:</w:t>
      </w:r>
    </w:p>
    <w:p w:rsidR="00000000" w:rsidDel="00000000" w:rsidP="00000000" w:rsidRDefault="00000000" w:rsidRPr="00000000" w14:paraId="00000042">
      <w:pPr>
        <w:numPr>
          <w:ilvl w:val="0"/>
          <w:numId w:val="1"/>
        </w:numPr>
        <w:ind w:left="720" w:hanging="360"/>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Dictamen Forestal 33830, </w:t>
      </w:r>
      <w:r w:rsidDel="00000000" w:rsidR="00000000" w:rsidRPr="00000000">
        <w:rPr>
          <w:rFonts w:ascii="Basic" w:cs="Basic" w:eastAsia="Basic" w:hAnsi="Basic"/>
          <w:sz w:val="20"/>
          <w:szCs w:val="20"/>
          <w:rtl w:val="0"/>
        </w:rPr>
        <w:t xml:space="preserve">en calle Santo Domingo #826 en la colonia Chapalita.</w:t>
      </w:r>
      <w:r w:rsidDel="00000000" w:rsidR="00000000" w:rsidRPr="00000000">
        <w:rPr>
          <w:rtl w:val="0"/>
        </w:rPr>
      </w:r>
    </w:p>
    <w:p w:rsidR="00000000" w:rsidDel="00000000" w:rsidP="00000000" w:rsidRDefault="00000000" w:rsidRPr="00000000" w14:paraId="00000043">
      <w:pPr>
        <w:numPr>
          <w:ilvl w:val="0"/>
          <w:numId w:val="1"/>
        </w:numPr>
        <w:ind w:left="720" w:hanging="360"/>
        <w:jc w:val="both"/>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Dictamen Forestal 34070, </w:t>
      </w:r>
      <w:r w:rsidDel="00000000" w:rsidR="00000000" w:rsidRPr="00000000">
        <w:rPr>
          <w:rFonts w:ascii="Basic" w:cs="Basic" w:eastAsia="Basic" w:hAnsi="Basic"/>
          <w:sz w:val="20"/>
          <w:szCs w:val="20"/>
          <w:rtl w:val="0"/>
        </w:rPr>
        <w:t xml:space="preserve">en calle Pino #1921 en la colonia Del Fresno</w:t>
      </w:r>
    </w:p>
    <w:p w:rsidR="00000000" w:rsidDel="00000000" w:rsidP="00000000" w:rsidRDefault="00000000" w:rsidRPr="00000000" w14:paraId="00000044">
      <w:pPr>
        <w:numPr>
          <w:ilvl w:val="0"/>
          <w:numId w:val="1"/>
        </w:numPr>
        <w:ind w:left="720" w:hanging="360"/>
        <w:jc w:val="both"/>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Dictamen Forestal 34439, </w:t>
      </w:r>
      <w:r w:rsidDel="00000000" w:rsidR="00000000" w:rsidRPr="00000000">
        <w:rPr>
          <w:rFonts w:ascii="Basic" w:cs="Basic" w:eastAsia="Basic" w:hAnsi="Basic"/>
          <w:sz w:val="20"/>
          <w:szCs w:val="20"/>
          <w:rtl w:val="0"/>
        </w:rPr>
        <w:t xml:space="preserve">en calle Siria #4291 en la colonia El Bethel.</w:t>
      </w:r>
    </w:p>
    <w:p w:rsidR="00000000" w:rsidDel="00000000" w:rsidP="00000000" w:rsidRDefault="00000000" w:rsidRPr="00000000" w14:paraId="00000045">
      <w:pPr>
        <w:ind w:left="720" w:firstLine="0"/>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46">
      <w:pPr>
        <w:jc w:val="both"/>
        <w:rPr>
          <w:rFonts w:ascii="Basic" w:cs="Basic" w:eastAsia="Basic" w:hAnsi="Basic"/>
          <w:color w:val="000000"/>
          <w:sz w:val="20"/>
          <w:szCs w:val="20"/>
        </w:rPr>
      </w:pPr>
      <w:r w:rsidDel="00000000" w:rsidR="00000000" w:rsidRPr="00000000">
        <w:rPr>
          <w:rFonts w:ascii="Basic" w:cs="Basic" w:eastAsia="Basic" w:hAnsi="Basic"/>
          <w:b w:val="1"/>
          <w:bCs w:val="1"/>
          <w:color w:val="000000"/>
          <w:sz w:val="20"/>
          <w:szCs w:val="20"/>
          <w:rtl w:val="0"/>
        </w:rPr>
        <w:t xml:space="preserve">Punto número cinco </w:t>
      </w:r>
      <w:r w:rsidDel="00000000" w:rsidR="00000000" w:rsidRPr="00000000">
        <w:rPr>
          <w:rFonts w:ascii="Basic" w:cs="Basic" w:eastAsia="Basic" w:hAnsi="Basic"/>
          <w:color w:val="000000"/>
          <w:sz w:val="20"/>
          <w:szCs w:val="20"/>
          <w:rtl w:val="0"/>
        </w:rPr>
        <w:t xml:space="preserve">Asuntos varios</w:t>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Registro a la fecha del Padrón de Especialistas Técnicos Forestales del Municipio de Guadalajara</w:t>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Propuesta de la metodología para la declaración de Árboles Patrimoniales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Punto número seis </w:t>
      </w: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Clausura.</w:t>
      </w:r>
    </w:p>
    <w:p w:rsidR="00000000" w:rsidDel="00000000" w:rsidP="00000000" w:rsidRDefault="00000000" w:rsidRPr="00000000" w14:paraId="0000004A">
      <w:pPr>
        <w:pStyle w:val="Heading1"/>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PRESIDENTA TERESA NARANJO ARIAS: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Muchas gracias,  en votación económica les pregunto si están de acuerdo en aprobar el orden del día, si es así, favor de manifestarlo levantando la mano </w:t>
      </w:r>
    </w:p>
    <w:p w:rsidR="00000000" w:rsidDel="00000000" w:rsidP="00000000" w:rsidRDefault="00000000" w:rsidRPr="00000000" w14:paraId="0000004C">
      <w:pPr>
        <w:pStyle w:val="Heading3"/>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Aprobado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Para el desahogo del TERCER punto del orden del día, relativo a la aprobación del acta de la Décima Octava Sesión de este Comité, se les pregunta, en votación económica si están de acuerdo en la omisión de la lectura de la misma. Si es así, favor de manifestarlo levantando la mano.</w:t>
      </w:r>
    </w:p>
    <w:p w:rsidR="00000000" w:rsidDel="00000000" w:rsidP="00000000" w:rsidRDefault="00000000" w:rsidRPr="00000000" w14:paraId="0000004F">
      <w:pPr>
        <w:jc w:val="both"/>
        <w:rPr>
          <w:rFonts w:ascii="Basic" w:cs="Basic" w:eastAsia="Basic" w:hAnsi="Basic"/>
          <w:b w:val="1"/>
          <w:bCs w:val="1"/>
          <w:sz w:val="20"/>
          <w:szCs w:val="20"/>
          <w:u w:val="single"/>
        </w:rPr>
      </w:pPr>
      <w:r w:rsidDel="00000000" w:rsidR="00000000" w:rsidRPr="00000000">
        <w:rPr>
          <w:rtl w:val="0"/>
        </w:rPr>
      </w:r>
    </w:p>
    <w:p w:rsidR="00000000" w:rsidDel="00000000" w:rsidP="00000000" w:rsidRDefault="00000000" w:rsidRPr="00000000" w14:paraId="00000050">
      <w:pP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Aprobado. </w:t>
      </w:r>
    </w:p>
    <w:p w:rsidR="00000000" w:rsidDel="00000000" w:rsidP="00000000" w:rsidRDefault="00000000" w:rsidRPr="00000000" w14:paraId="00000051">
      <w:pP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52">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Está a discusión, el contenido del Acta de la sesión anterior, ¿Hay alguien que quiera hacer uso de la voz?</w:t>
      </w:r>
    </w:p>
    <w:p w:rsidR="00000000" w:rsidDel="00000000" w:rsidP="00000000" w:rsidRDefault="00000000" w:rsidRPr="00000000" w14:paraId="00000053">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54">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No habiendo nadie, en votación económica se les pregunta, si es de aprobarse el contenido de la misma. Quienes estén a favor, les solicito levantar la mano</w:t>
      </w:r>
    </w:p>
    <w:p w:rsidR="00000000" w:rsidDel="00000000" w:rsidP="00000000" w:rsidRDefault="00000000" w:rsidRPr="00000000" w14:paraId="00000055">
      <w:pPr>
        <w:jc w:val="both"/>
        <w:rPr>
          <w:rFonts w:ascii="Basic" w:cs="Basic" w:eastAsia="Basic" w:hAnsi="Basic"/>
          <w:b w:val="1"/>
          <w:bCs w:val="1"/>
          <w:sz w:val="20"/>
          <w:szCs w:val="20"/>
          <w:u w:val="single"/>
        </w:rPr>
      </w:pPr>
      <w:r w:rsidDel="00000000" w:rsidR="00000000" w:rsidRPr="00000000">
        <w:rPr>
          <w:rtl w:val="0"/>
        </w:rPr>
      </w:r>
    </w:p>
    <w:p w:rsidR="00000000" w:rsidDel="00000000" w:rsidP="00000000" w:rsidRDefault="00000000" w:rsidRPr="00000000" w14:paraId="00000056">
      <w:pP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Aprobado.</w:t>
      </w:r>
    </w:p>
    <w:p w:rsidR="00000000" w:rsidDel="00000000" w:rsidP="00000000" w:rsidRDefault="00000000" w:rsidRPr="00000000" w14:paraId="00000057">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58">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Para desahogar el CUARTO punto del orden del día correspondiente a la revisión y en su caso, aprobación de los dictamenes forestales, turnados a este Comité, le cedo el uso de la voz a la Secretaria Técnica, Directora Libertad, para que nos dé cuenta de los mismos. </w:t>
      </w:r>
    </w:p>
    <w:p w:rsidR="00000000" w:rsidDel="00000000" w:rsidP="00000000" w:rsidRDefault="00000000" w:rsidRPr="00000000" w14:paraId="00000059">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5A">
      <w:pPr>
        <w:tabs>
          <w:tab w:val="left" w:leader="none" w:pos="709"/>
        </w:tabs>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5C">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Muchísimas gracias, presidenta. Comenzamos a </w:t>
      </w:r>
      <w:r w:rsidDel="00000000" w:rsidR="00000000" w:rsidRPr="00000000">
        <w:rPr>
          <w:rFonts w:ascii="Basic" w:cs="Basic" w:eastAsia="Basic" w:hAnsi="Basic"/>
          <w:b w:val="1"/>
          <w:bCs w:val="1"/>
          <w:sz w:val="20"/>
          <w:szCs w:val="20"/>
          <w:rtl w:val="0"/>
        </w:rPr>
        <w:t xml:space="preserve">dictamen forestal</w:t>
      </w:r>
      <w:r w:rsidDel="00000000" w:rsidR="00000000" w:rsidRPr="00000000">
        <w:rPr>
          <w:rFonts w:ascii="Basic" w:cs="Basic" w:eastAsia="Basic" w:hAnsi="Basic"/>
          <w:sz w:val="20"/>
          <w:szCs w:val="20"/>
          <w:rtl w:val="0"/>
        </w:rPr>
        <w:t xml:space="preserve"> </w:t>
      </w:r>
      <w:r w:rsidDel="00000000" w:rsidR="00000000" w:rsidRPr="00000000">
        <w:rPr>
          <w:rFonts w:ascii="Basic" w:cs="Basic" w:eastAsia="Basic" w:hAnsi="Basic"/>
          <w:b w:val="1"/>
          <w:bCs w:val="1"/>
          <w:sz w:val="20"/>
          <w:szCs w:val="20"/>
          <w:rtl w:val="0"/>
        </w:rPr>
        <w:t xml:space="preserve">33830</w:t>
      </w:r>
      <w:r w:rsidDel="00000000" w:rsidR="00000000" w:rsidRPr="00000000">
        <w:rPr>
          <w:rFonts w:ascii="Basic" w:cs="Basic" w:eastAsia="Basic" w:hAnsi="Basic"/>
          <w:sz w:val="20"/>
          <w:szCs w:val="20"/>
          <w:rtl w:val="0"/>
        </w:rPr>
        <w:t xml:space="preserve"> en calle Santo Domingo #826 en la colonia Chapalita. Esta solicitud se ingresa por plataforma, con el GUMX00493936. La persona desea repara la banqueta y rampa de acceso a cochera. Manifiesta estar interesado por el retiro del Tabachín, según menciona el promovente, el arbol se encuentra con plaga, raíces que levantan banqueta, afectan a poste de telefonía contiguo a la zona peatonal. La Dirección de Medio Ambiente observa dos arboles en banqueta, un ejemplar de la especie Delonix regia de 88 cm de DAP y 12 m de altura y un sujeto forestal de especie Fraxinus uhdei de 99 cm de DAP y 13 m de altura. El área operativa de la Dirección de Medio Ambiente observa que el arbol fresno presenta signos de podas anteriores, frondoso, cajetes insuficientes, contrafuertes sanos. Para el arbol Tabachín, se visualiza una inclinación hacia el lado de la banqueta, cajete insuficiente, cercano a un poste, sano, contrafuertes óptimos, fronda en buen estado. </w:t>
      </w:r>
    </w:p>
    <w:p w:rsidR="00000000" w:rsidDel="00000000" w:rsidP="00000000" w:rsidRDefault="00000000" w:rsidRPr="00000000" w14:paraId="0000005D">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5E">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Aquí vemos las imágenes de los árboles, vemos al tabachín del lado derecho y al fresno del lado izquierdo. Se puede apreciar la inclinación del tabachín y también la falta de cajete de este. La propuesta del tabachín que proponemos corresponde a 01 poda de equilibrio del 15% y poda sanitaria y la propuesta para el fresno es una poda estructural del 15% y poda sanitaria. </w:t>
      </w:r>
    </w:p>
    <w:p w:rsidR="00000000" w:rsidDel="00000000" w:rsidP="00000000" w:rsidRDefault="00000000" w:rsidRPr="00000000" w14:paraId="0000005F">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0">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El área operativa de la Dirección de Medio Ambiente observa que ambos arboles presentan fronda abundante, controlada, ya que presenta signos de podas continuas y contrafuertes sanos. Por lo que sometemos a votación del comité el resultado propuesto del Dictamen Forestal. </w:t>
      </w:r>
    </w:p>
    <w:p w:rsidR="00000000" w:rsidDel="00000000" w:rsidP="00000000" w:rsidRDefault="00000000" w:rsidRPr="00000000" w14:paraId="00000061">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2">
      <w:pP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PABLO GARCÍA BECERRA: </w:t>
      </w:r>
    </w:p>
    <w:p w:rsidR="00000000" w:rsidDel="00000000" w:rsidP="00000000" w:rsidRDefault="00000000" w:rsidRPr="00000000" w14:paraId="00000064">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Debido a la longevidad del fresno, se propone solo el corte de unas ramas, ya no reducir, derivado a que los fresnos no soportan muy bien esta clase de podas. En general el arbol esta sano. </w:t>
      </w:r>
    </w:p>
    <w:p w:rsidR="00000000" w:rsidDel="00000000" w:rsidP="00000000" w:rsidRDefault="00000000" w:rsidRPr="00000000" w14:paraId="00000065">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67">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 por eso que la propuesta para estos dos ejemplares es poda del 15% para ambos </w:t>
      </w:r>
    </w:p>
    <w:p w:rsidR="00000000" w:rsidDel="00000000" w:rsidP="00000000" w:rsidRDefault="00000000" w:rsidRPr="00000000" w14:paraId="00000068">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9">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A">
      <w:pPr>
        <w:shd w:fill="ffffff" w:val="clea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6B">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C">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PRESIDENTA TERESA NARANJO ARIAS:</w:t>
      </w:r>
    </w:p>
    <w:p w:rsidR="00000000" w:rsidDel="00000000" w:rsidP="00000000" w:rsidRDefault="00000000" w:rsidRPr="00000000" w14:paraId="0000006D">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Muchas gracias ¿Alguien más quisiera hacer uso de la voz en referencia al dictamen? No habiendo nadie, procedemos a la votación de este dictamen. Para el Dictamen Forestal 33830 ubicado en calle Santo Domingo #826 en la colonia Chapalita, les pregunto si es de aprobarse el Dictamen Forestal.</w:t>
      </w:r>
      <w:r w:rsidDel="00000000" w:rsidR="00000000" w:rsidRPr="00000000">
        <w:rPr>
          <w:rFonts w:ascii="Basic" w:cs="Basic" w:eastAsia="Basic" w:hAnsi="Basic"/>
          <w:b w:val="1"/>
          <w:bCs w:val="1"/>
          <w:sz w:val="20"/>
          <w:szCs w:val="20"/>
          <w:rtl w:val="0"/>
        </w:rPr>
        <w:t xml:space="preserve"> </w:t>
      </w:r>
      <w:r w:rsidDel="00000000" w:rsidR="00000000" w:rsidRPr="00000000">
        <w:rPr>
          <w:rFonts w:ascii="Basic" w:cs="Basic" w:eastAsia="Basic" w:hAnsi="Basic"/>
          <w:sz w:val="20"/>
          <w:szCs w:val="20"/>
          <w:rtl w:val="0"/>
        </w:rPr>
        <w:t xml:space="preserve"> Los que estén a favor, manifestarlo levantando su mano… </w:t>
      </w:r>
    </w:p>
    <w:p w:rsidR="00000000" w:rsidDel="00000000" w:rsidP="00000000" w:rsidRDefault="00000000" w:rsidRPr="00000000" w14:paraId="0000006E">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6F">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Los que estén en contra, Favor de levantar su mano…</w:t>
      </w:r>
    </w:p>
    <w:p w:rsidR="00000000" w:rsidDel="00000000" w:rsidP="00000000" w:rsidRDefault="00000000" w:rsidRPr="00000000" w14:paraId="00000070">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Los que estén en abstención, Favor de levantar su mano…</w:t>
      </w:r>
    </w:p>
    <w:p w:rsidR="00000000" w:rsidDel="00000000" w:rsidP="00000000" w:rsidRDefault="00000000" w:rsidRPr="00000000" w14:paraId="00000071">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72">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Se declara aprobado por unanimidad </w:t>
      </w:r>
    </w:p>
    <w:p w:rsidR="00000000" w:rsidDel="00000000" w:rsidP="00000000" w:rsidRDefault="00000000" w:rsidRPr="00000000" w14:paraId="00000073">
      <w:pPr>
        <w:shd w:fill="ffffff" w:val="clea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74">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Gracias, el siguiente Directora porfavor,</w:t>
      </w:r>
    </w:p>
    <w:p w:rsidR="00000000" w:rsidDel="00000000" w:rsidP="00000000" w:rsidRDefault="00000000" w:rsidRPr="00000000" w14:paraId="00000075">
      <w:pPr>
        <w:shd w:fill="ffffff" w:val="clear"/>
        <w:jc w:val="both"/>
        <w:rPr>
          <w:rFonts w:ascii="Basic" w:cs="Basic" w:eastAsia="Basic" w:hAnsi="Basic"/>
          <w:b w:val="1"/>
          <w:bCs w:val="1"/>
          <w:sz w:val="20"/>
          <w:szCs w:val="20"/>
          <w:highlight w:val="yellow"/>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77">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Claro que sí. Les contamos. El </w:t>
      </w:r>
      <w:r w:rsidDel="00000000" w:rsidR="00000000" w:rsidRPr="00000000">
        <w:rPr>
          <w:rFonts w:ascii="Basic" w:cs="Basic" w:eastAsia="Basic" w:hAnsi="Basic"/>
          <w:b w:val="1"/>
          <w:bCs w:val="1"/>
          <w:sz w:val="20"/>
          <w:szCs w:val="20"/>
          <w:rtl w:val="0"/>
        </w:rPr>
        <w:t xml:space="preserve">Dictamen Forestal 34070</w:t>
      </w:r>
      <w:r w:rsidDel="00000000" w:rsidR="00000000" w:rsidRPr="00000000">
        <w:rPr>
          <w:rFonts w:ascii="Basic" w:cs="Basic" w:eastAsia="Basic" w:hAnsi="Basic"/>
          <w:sz w:val="20"/>
          <w:szCs w:val="20"/>
          <w:rtl w:val="0"/>
        </w:rPr>
        <w:t xml:space="preserve"> con domicilio en calle Pino #1921 en la colonia Del Fresno. Esta es una solicitud corresponde a una solicitud personal, en la que el promovente manifiesta que las raíces del arbol estan levantando su banqueta, no existe paso universal para peatones, raíces en interior de su domicilio y el de su vecino, ramas obstruyen cables. </w:t>
      </w:r>
    </w:p>
    <w:p w:rsidR="00000000" w:rsidDel="00000000" w:rsidP="00000000" w:rsidRDefault="00000000" w:rsidRPr="00000000" w14:paraId="00000078">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79">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7A">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La Dirección de Medio Ambiente valora un arbol Ficus de 40 cm de DAP y 8 m de altura. El arbol es de gran formato, con inclinación hacia el arroyo vehicular, vegetando en una banqueta angosta, fronda abundante, vigor optimo y contrafuertes sanos. El ejemplar esta cercano a la fachada de la finca, por lo que no se permite el paso universal  </w:t>
      </w:r>
    </w:p>
    <w:p w:rsidR="00000000" w:rsidDel="00000000" w:rsidP="00000000" w:rsidRDefault="00000000" w:rsidRPr="00000000" w14:paraId="0000007B">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7C">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Estas son las condiciones, vemos la inclinación, pero me imagino que esto tiene que ver con el crecimiento del ejemplar, este fue creciendo y desarrollándose a un lado, pero las condiciones del sistema radicular, vemos que las raíces, ocupan el 100% de la banqueta, vemos que la copa fue manejada, suponemos ya tuvo podas para libramiento de cables y nosotros desde la Dirección de Medio Ambiente, les sugerimos como manejo 01 poda de aclareo, reducción del 15% y poda sanitaria. Se considera que, con esta poda, el ejemplar forestal, reduce riesgo de caída y mejora la incidencia de problemas del arbol en relación con los cables. </w:t>
      </w:r>
    </w:p>
    <w:p w:rsidR="00000000" w:rsidDel="00000000" w:rsidP="00000000" w:rsidRDefault="00000000" w:rsidRPr="00000000" w14:paraId="0000007D">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7E">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JOAQUÍN ALEJANDRO MEDINA HERNÁNDEZ: </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Como comentaba el tema de las banquetas, probablemente convendría ensanchar o realizar una continuidad de banqueta eliminando un cajón de estacionamiento. Si forma parte de la queja del promovente, sería prudente ver ese tema. </w:t>
      </w:r>
    </w:p>
    <w:p w:rsidR="00000000" w:rsidDel="00000000" w:rsidP="00000000" w:rsidRDefault="00000000" w:rsidRPr="00000000" w14:paraId="00000082">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83">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85">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Me quedo pensando y reviso con el equipo de con Gio, ese fresno donde este situado en nuestro mapa de islas de calor, ahora para el tiempo de calores tomamos muy en cuenta ese mapa para ver donde reforestamos. Me quedo con ese pendiente, para revisar donde se encuentra este arbol en nuestros mapas y revisar la aportación de la Dirección de Obras Publicas en referencia al tratamiento de banquetas como se esta viendo en este caso. </w:t>
      </w:r>
    </w:p>
    <w:p w:rsidR="00000000" w:rsidDel="00000000" w:rsidP="00000000" w:rsidRDefault="00000000" w:rsidRPr="00000000" w14:paraId="00000086">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87">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PRESIDENTA TERESA NARANJO ARIAS: </w:t>
      </w:r>
    </w:p>
    <w:p w:rsidR="00000000" w:rsidDel="00000000" w:rsidP="00000000" w:rsidRDefault="00000000" w:rsidRPr="00000000" w14:paraId="00000088">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Yo considero seria bueno utilizar esta clase de herramientas y verificar el tema de movilidad, por que podemos observar hoy en día, que mucha gente al no tener paso tiene que pasarse al arroyo vehicular para poder movilizarse dentro de una zona y se tendrían que revisar casos así, para verificar el tema de movilidad y el tema de arbolado, valorando cada caso sin afectar el tema ambiental ni ciudadano.  </w:t>
      </w:r>
    </w:p>
    <w:p w:rsidR="00000000" w:rsidDel="00000000" w:rsidP="00000000" w:rsidRDefault="00000000" w:rsidRPr="00000000" w14:paraId="00000089">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8A">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¿Alguien más quisiera hacer uso de la voz en referencia al dictamen? No siendo así, pasamos a la votación. </w:t>
      </w:r>
    </w:p>
    <w:p w:rsidR="00000000" w:rsidDel="00000000" w:rsidP="00000000" w:rsidRDefault="00000000" w:rsidRPr="00000000" w14:paraId="0000008B">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Para el Dictamen Forestal 34070, ubicado en calle Pino #1921 en la colonia Del Fresno. les pregunto si es de aprobarse el Dictamen Forestal.  Los que estén a favor, manifestarlo levantando su mano… </w:t>
      </w:r>
    </w:p>
    <w:p w:rsidR="00000000" w:rsidDel="00000000" w:rsidP="00000000" w:rsidRDefault="00000000" w:rsidRPr="00000000" w14:paraId="0000008C">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8D">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Los que estén en contra, Favor de levantar su mano…</w:t>
      </w:r>
    </w:p>
    <w:p w:rsidR="00000000" w:rsidDel="00000000" w:rsidP="00000000" w:rsidRDefault="00000000" w:rsidRPr="00000000" w14:paraId="0000008E">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Los que estén en abstención, Favor de levantar su mano…</w:t>
      </w:r>
    </w:p>
    <w:p w:rsidR="00000000" w:rsidDel="00000000" w:rsidP="00000000" w:rsidRDefault="00000000" w:rsidRPr="00000000" w14:paraId="0000008F">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0">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Se declara aprobado por unanimidad </w:t>
      </w:r>
    </w:p>
    <w:p w:rsidR="00000000" w:rsidDel="00000000" w:rsidP="00000000" w:rsidRDefault="00000000" w:rsidRPr="00000000" w14:paraId="00000091">
      <w:pPr>
        <w:shd w:fill="ffffff" w:val="clea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92">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Gracias, el siguiente porfavor</w:t>
      </w:r>
    </w:p>
    <w:p w:rsidR="00000000" w:rsidDel="00000000" w:rsidP="00000000" w:rsidRDefault="00000000" w:rsidRPr="00000000" w14:paraId="00000093">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4">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96">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Continuamos con el </w:t>
      </w:r>
      <w:r w:rsidDel="00000000" w:rsidR="00000000" w:rsidRPr="00000000">
        <w:rPr>
          <w:rFonts w:ascii="Basic" w:cs="Basic" w:eastAsia="Basic" w:hAnsi="Basic"/>
          <w:b w:val="1"/>
          <w:bCs w:val="1"/>
          <w:sz w:val="20"/>
          <w:szCs w:val="20"/>
          <w:rtl w:val="0"/>
        </w:rPr>
        <w:t xml:space="preserve">Dictamen Forestal 34439</w:t>
      </w:r>
      <w:r w:rsidDel="00000000" w:rsidR="00000000" w:rsidRPr="00000000">
        <w:rPr>
          <w:rFonts w:ascii="Basic" w:cs="Basic" w:eastAsia="Basic" w:hAnsi="Basic"/>
          <w:sz w:val="20"/>
          <w:szCs w:val="20"/>
          <w:rtl w:val="0"/>
        </w:rPr>
        <w:t xml:space="preserve"> ubicado en calle Siria #4291 en la colonia El Bethel. Esto llega a la Dirección de Medio Ambiente por una solicitud por vía personal, donde el promovente manifiesta que se genero daño en el muro perimetral de su finca y banqueta derivado de uno de los dos árboles petitorios (Guamúchil). Persona esta realizando reparaciones en su muro derivado del daño manifestado. </w:t>
      </w:r>
    </w:p>
    <w:p w:rsidR="00000000" w:rsidDel="00000000" w:rsidP="00000000" w:rsidRDefault="00000000" w:rsidRPr="00000000" w14:paraId="00000097">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8">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La Dirección de Medio Ambiente visualiza dos árboles, uno de la especie Ficus con 40 cm de DAP y 10 m de altura y 01 arbol Guamúchil con 90 cm de DAP y 12 m de altura. Personal operativo de la Dirección de Medio Ambiente superviso y observo que el ficus cuenta con compa amplia, contrafuertes sanos, fuste con inclinación, vegetando en banqueta, el cual, se considera que manejando con una poda se reduce el riesgo de colapso. El árbol guamúchil cuenta con fronda amplia, tallo inclinado a menos de 50 cm del muro perimetral, con brazos gruesos y largos. Cabe mencionar que las raíces del árbol, según manifiesta el promovente, ocasiono daños en el muro, por lo que, en las fotografías se puede visualizar que estan reparando la pared por seguridad. </w:t>
      </w:r>
    </w:p>
    <w:p w:rsidR="00000000" w:rsidDel="00000000" w:rsidP="00000000" w:rsidRDefault="00000000" w:rsidRPr="00000000" w14:paraId="00000099">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A">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En las imágenes vemos que el guamúchil creció a la par del muro perimetral, vemos que tienen una relación estrecha, la imagen que vemos de la derecha tiene muy claro esto, donde se visualiza que el arbol está muy cerca del muro. Esto genero daños importantes en la vivienda, lo que nos hace promover el retiro. </w:t>
      </w:r>
    </w:p>
    <w:p w:rsidR="00000000" w:rsidDel="00000000" w:rsidP="00000000" w:rsidRDefault="00000000" w:rsidRPr="00000000" w14:paraId="0000009B">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C">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La propuesta de resultado para el arbol ficus es 01 poda de aclareo perimetral del 10% y para el arbol guamúchil corresponde a 01 derribo con compensación de biomasa, debiendo realizar la donación de e 14 árboles de especie guamúchil con medidas de 2 m de altura y 2.0 pulgadas de diámetro en la base del arbol. </w:t>
      </w:r>
    </w:p>
    <w:p w:rsidR="00000000" w:rsidDel="00000000" w:rsidP="00000000" w:rsidRDefault="00000000" w:rsidRPr="00000000" w14:paraId="0000009D">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9E">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podríamos promover que en la jardinera que se ve, plantara uno o dos árboles. </w:t>
      </w:r>
    </w:p>
    <w:p w:rsidR="00000000" w:rsidDel="00000000" w:rsidP="00000000" w:rsidRDefault="00000000" w:rsidRPr="00000000" w14:paraId="0000009F">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PABLO GARCÍA BECERRA: </w:t>
      </w:r>
    </w:p>
    <w:p w:rsidR="00000000" w:rsidDel="00000000" w:rsidP="00000000" w:rsidRDefault="00000000" w:rsidRPr="00000000" w14:paraId="000000A1">
      <w:pP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De hecho, podríamos decirles que parte de la compensación seria que colocaran arbolado en su jardinera. </w:t>
      </w:r>
    </w:p>
    <w:p w:rsidR="00000000" w:rsidDel="00000000" w:rsidP="00000000" w:rsidRDefault="00000000" w:rsidRPr="00000000" w14:paraId="000000A2">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3">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4">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PRESIDENTA TERESA NARANJO ARIAS:</w:t>
      </w:r>
    </w:p>
    <w:p w:rsidR="00000000" w:rsidDel="00000000" w:rsidP="00000000" w:rsidRDefault="00000000" w:rsidRPr="00000000" w14:paraId="000000A5">
      <w:pP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6">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¿Alguien más quisiera hacer uso de la voz en referencia al dictamen? No siendo así, pasamos a la votación. Para el </w:t>
      </w:r>
      <w:r w:rsidDel="00000000" w:rsidR="00000000" w:rsidRPr="00000000">
        <w:rPr>
          <w:rFonts w:ascii="Basic" w:cs="Basic" w:eastAsia="Basic" w:hAnsi="Basic"/>
          <w:b w:val="1"/>
          <w:bCs w:val="1"/>
          <w:sz w:val="20"/>
          <w:szCs w:val="20"/>
          <w:rtl w:val="0"/>
        </w:rPr>
        <w:t xml:space="preserve">Dictamen Forestal 34439, </w:t>
      </w:r>
      <w:r w:rsidDel="00000000" w:rsidR="00000000" w:rsidRPr="00000000">
        <w:rPr>
          <w:rFonts w:ascii="Basic" w:cs="Basic" w:eastAsia="Basic" w:hAnsi="Basic"/>
          <w:sz w:val="20"/>
          <w:szCs w:val="20"/>
          <w:rtl w:val="0"/>
        </w:rPr>
        <w:t xml:space="preserve">en calle Siria #4291 en la colonia El Bethel, les pregunto si es de aprobarse el Dictamen Forestal.  </w:t>
      </w:r>
    </w:p>
    <w:p w:rsidR="00000000" w:rsidDel="00000000" w:rsidP="00000000" w:rsidRDefault="00000000" w:rsidRPr="00000000" w14:paraId="000000A7">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8">
      <w:pPr>
        <w:shd w:fill="ffffff" w:val="clear"/>
        <w:jc w:val="both"/>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 </w:t>
      </w:r>
      <w:r w:rsidDel="00000000" w:rsidR="00000000" w:rsidRPr="00000000">
        <w:rPr>
          <w:rFonts w:ascii="Basic" w:cs="Basic" w:eastAsia="Basic" w:hAnsi="Basic"/>
          <w:sz w:val="20"/>
          <w:szCs w:val="20"/>
          <w:rtl w:val="0"/>
        </w:rPr>
        <w:t xml:space="preserve"> Los que estén a favor, manifestarlo levantando su mano… </w:t>
      </w:r>
    </w:p>
    <w:p w:rsidR="00000000" w:rsidDel="00000000" w:rsidP="00000000" w:rsidRDefault="00000000" w:rsidRPr="00000000" w14:paraId="000000A9">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A">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Los que estén en contra, Favor de levantar su mano…</w:t>
      </w:r>
    </w:p>
    <w:p w:rsidR="00000000" w:rsidDel="00000000" w:rsidP="00000000" w:rsidRDefault="00000000" w:rsidRPr="00000000" w14:paraId="000000AB">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Los que estén en abstención, Favor de levantar su mano…</w:t>
      </w:r>
    </w:p>
    <w:p w:rsidR="00000000" w:rsidDel="00000000" w:rsidP="00000000" w:rsidRDefault="00000000" w:rsidRPr="00000000" w14:paraId="000000AC">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AD">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Aprobado por unanimidad </w:t>
      </w:r>
    </w:p>
    <w:p w:rsidR="00000000" w:rsidDel="00000000" w:rsidP="00000000" w:rsidRDefault="00000000" w:rsidRPr="00000000" w14:paraId="000000AE">
      <w:pPr>
        <w:shd w:fill="ffffff" w:val="clea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AF">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Gracias, por su exposición. </w:t>
      </w:r>
    </w:p>
    <w:p w:rsidR="00000000" w:rsidDel="00000000" w:rsidP="00000000" w:rsidRDefault="00000000" w:rsidRPr="00000000" w14:paraId="000000B0">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B1">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En el siguiente punto del orden del día, la Secretaria Técnica nos expondrá el Registro hasta la fecha del padrón de Especialistas técnicos Forestales del Municipio de Guadalajara.  </w:t>
      </w:r>
    </w:p>
    <w:p w:rsidR="00000000" w:rsidDel="00000000" w:rsidP="00000000" w:rsidRDefault="00000000" w:rsidRPr="00000000" w14:paraId="000000B2">
      <w:pPr>
        <w:shd w:fill="ffffff" w:val="clear"/>
        <w:jc w:val="both"/>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B4">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Claro Presidenta. Comentarles como contexto, que se presento el tema con ustedes, sacamos una publicación de manera permanente, presentamos los expedientes completos, aproximadamente presentaron información 12 empresas y el siguiente paso es que los participantes paguen 2 cosas, su solicitud y su registro. Aproximadamente $400.00 o $500.00 pesos. Lo que hicimos fue darle un seguimiento puntual, al día de hoy tenemos 6 empresas que concluyeron su pago, lo que representa un 50% de los participantes concluyeron su trámite. Esto lo vamos a difundir por redes sociales, etc. Le vamos a dar difusión. Seguimos invitando a las 6 empresas que quedan a que completen sus procesos, pero nosotros ya estamos en condiciones para hacer saber este tema en las diversas plataformas con las que contamos  </w:t>
      </w:r>
    </w:p>
    <w:p w:rsidR="00000000" w:rsidDel="00000000" w:rsidP="00000000" w:rsidRDefault="00000000" w:rsidRPr="00000000" w14:paraId="000000B5">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B6">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Ahora les presentamos una propuesta interesante,  como contexto, la ciudad de Guadalajara dentro de su reglamento tiene establecido la dictaminación de árboles patrimoniales. El Reglamento de Áreas Naturales, Áreas Verdes, Parques y Jardines y Recursos Forestales establece un capítulo para los árboles patrimoniales, que dice que se define como un árbol aquel o aquellos sujetos forestales que contienen relevancia histórica, valor paisajístico, tradicional, etnológico, artístico o que se considera como un monumento natural para la sociedad guadalajareña. </w:t>
      </w:r>
    </w:p>
    <w:p w:rsidR="00000000" w:rsidDel="00000000" w:rsidP="00000000" w:rsidRDefault="00000000" w:rsidRPr="00000000" w14:paraId="000000B7">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B8">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La ciudad de Guadalajara ya tiene un antecedente sobre esto y lo que hoy estamos proponiendo es esta ruta. Hoy no está establecido en el reglamento cuál es el proceso para sacarla, y nosotros hoy queremos proponer esto para ver si les parece bien, para entonces prepararnos para ya ponerle fechas a esto. Y es: uno, publicar una convocatoria donde la ciudadanía sea parte de estas propuestas y hacer una convocatoria en redes sociales y sumarnos con las comunidades que ya están organizadas. </w:t>
      </w:r>
    </w:p>
    <w:p w:rsidR="00000000" w:rsidDel="00000000" w:rsidP="00000000" w:rsidRDefault="00000000" w:rsidRPr="00000000" w14:paraId="000000B9">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BA">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Recibir cierta documentación, que eso sí lo tenemos muy claro por la experiencia pasada, que ya ahora Pablo nos puede contar, que la ciudad ya cuenta con un listado de árboles patrimoniales. La revisión de la información y visita en sitio, que es verificar lo que nos comparte la ciudadanía y con los peritos para poder determinar si tiene o cumple con este valor patrimonial para la ciudad. Hacer una presentación ante el comité de estos árboles, presentados por ciudadanía y validados por los peritos, y seguir a una sesión de aprobación, que es importante que se sesión en el comité y que se sume a nuestro listado de árboles ya patrimoniales. Y pasar por último a la publicación de la Gaceta Municipal y distintos medios de difusión. Esto es importante, lo logramos poner en una línea de tiempo para después discutir qué tan relevante pudieran ser los procesos, si lo dejamos de manera permanente, abierta o no, que es algo que estamos discutiendo también internamente, cómo dejar esta publicación. Que está bien que tenga un inicio y un fin, porque al final lleva un proceso de registro ante la Gaceta Municipal, pero lo ponemos en común. </w:t>
      </w:r>
    </w:p>
    <w:p w:rsidR="00000000" w:rsidDel="00000000" w:rsidP="00000000" w:rsidRDefault="00000000" w:rsidRPr="00000000" w14:paraId="000000BB">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BC">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Y esto es un poco lo que estamos pensando. La ciudad ya cuenta con 60 árboles de declaración patrimonial y dentro de esto hay conjuntos de árboles. Y ahora Pablo nos puede contar más. Lo que estamos pensando es que esta sea una propuesta de convocatoria. Se las vamos a compartir para que la revisen y nos den comentarios. Hoy lo presentamos de manera general, justo atendiendo que este es un espacio de difusión y de acuerdos. </w:t>
      </w:r>
    </w:p>
    <w:p w:rsidR="00000000" w:rsidDel="00000000" w:rsidP="00000000" w:rsidRDefault="00000000" w:rsidRPr="00000000" w14:paraId="000000BD">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BE">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¿Y qué estamos pensando que nos envíe la ciudadanía? El lugar donde se encuentra el árbol, su ubicación, la especie, edad aproximada, la altura, características especiales de su postulación. Por ejemplo, es un árbol, un guamúchil que ha alimentado a 10 generaciones. Relevancia histórica, paisajística, por ejemplo, este fue el sitio de fundación de este barrio, o hay árboles muy icónicos que han acompañado a las comunidades. Datos de identificación para ubicar a la persona física o jurídica que nos lo está presentando, para poder tener una relación y las cuatro fotografías, un poco siguiendo la dinámica de los cantos: copa, tallo, raíces y conjunto. </w:t>
      </w:r>
    </w:p>
    <w:p w:rsidR="00000000" w:rsidDel="00000000" w:rsidP="00000000" w:rsidRDefault="00000000" w:rsidRPr="00000000" w14:paraId="000000BF">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0">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Esto surge por dos cuestiones, una, nos han buscado para hacer declaratorias CBSN número tres. Es una obra que se está haciendo por parte del gobierno de Guadalajara en el barrio de Talpita. En ese proceso los vecinos encontraron dos ceibas hermosas y nos buscaron para saber cómo los declarábamos patrimoniales. Fue cuando nos pusimos a revisar cual era el procedimiento y creemos que estamos en un buen momento como para poder lanzar otra vez esta convocatoria. </w:t>
      </w:r>
    </w:p>
    <w:p w:rsidR="00000000" w:rsidDel="00000000" w:rsidP="00000000" w:rsidRDefault="00000000" w:rsidRPr="00000000" w14:paraId="000000C1">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PABLO GARCÍA BECERRA: </w:t>
      </w:r>
    </w:p>
    <w:p w:rsidR="00000000" w:rsidDel="00000000" w:rsidP="00000000" w:rsidRDefault="00000000" w:rsidRPr="00000000" w14:paraId="000000C3">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Se cuenta con 60 arboles patrimoniales, pero cabe destacar que existen conjuntos, uno de ellos en Av. Patria con ahuehuetes, otro en Av. La Paz con un conjunto de Primaveras, que en tiempo de calor nos aportan una espectacular floración, etc. </w:t>
      </w:r>
    </w:p>
    <w:p w:rsidR="00000000" w:rsidDel="00000000" w:rsidP="00000000" w:rsidRDefault="00000000" w:rsidRPr="00000000" w14:paraId="000000C4">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5">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Este proceso, como antecedente se inicio desde el año 2010 con un profesor paisajista del CUCBA, Nobelo, donde la Academia de Paisaje, encabezada por el, es quien establece una metodología de evaluación de los árboles patrimoniales y busca en primer acercamiento, que el ayuntamiento nombre ciertos arboles patrimoniales. Este proceso quedo olvidado con el tiempo, no se realizó ningún proyecto de seleccionar árboles y nombrarlos. Es hasta el año 20215 cuando se retoma el proyecto la primera vez y así paulatinamente hemos hecho tres convocatorias de arbolado patrimonial, en donde todas las propuestas de la ciudadanía se ponen en votación junto con la Universidad de Guadalajara, la academia, asociaciones civiles y el propio equipo técnico del municipio. Se seleccionan, por ejemplo, 10 de los 50 que lleguen. De esta manera seleccionamos los árboles patrimoniales, los cuales quedan con una protección jurídica según el Reglamento de Árboles y Recursos Forestales. Inclusive modificamos la ley de ingresos para que las multas por daño a un árbol patrimonial puedan ser de hasta un millón de pesos.</w:t>
      </w:r>
    </w:p>
    <w:p w:rsidR="00000000" w:rsidDel="00000000" w:rsidP="00000000" w:rsidRDefault="00000000" w:rsidRPr="00000000" w14:paraId="000000C6">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7">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Esto lo hicimos en 2023, creo, cuando modificamos también la ley de ingresos para poder protegerlos de tal manera que, si tú quitabas un árbol o lo dañabas, hubiera un apartado específico que hablara específicamente del árbol patrimonial y pudiéramos multar. De esta manera, hay un marco de protección más sólido. </w:t>
      </w:r>
    </w:p>
    <w:p w:rsidR="00000000" w:rsidDel="00000000" w:rsidP="00000000" w:rsidRDefault="00000000" w:rsidRPr="00000000" w14:paraId="000000C8">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9">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CB">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Eso es lo que hoy traemos a la mesa. Esta información está allá en la carpeta. Si quieren que se las compartamos aparte, lo podemos hacer. La idea es retomar esta convocatoria para poder seguir valorando nuestro paisaje natural de la ciudad de Guadalajara y sobre todo preservarlo.</w:t>
      </w:r>
    </w:p>
    <w:p w:rsidR="00000000" w:rsidDel="00000000" w:rsidP="00000000" w:rsidRDefault="00000000" w:rsidRPr="00000000" w14:paraId="000000CC">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D">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Esos eran parte de nuestros asuntos varios y con esto terminamos. </w:t>
      </w:r>
    </w:p>
    <w:p w:rsidR="00000000" w:rsidDel="00000000" w:rsidP="00000000" w:rsidRDefault="00000000" w:rsidRPr="00000000" w14:paraId="000000CE">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CF">
      <w:pPr>
        <w:shd w:fill="ffffff" w:val="clear"/>
        <w:jc w:val="both"/>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PRESIDENTA TERESA NARANJO ARIAS:</w:t>
      </w:r>
      <w:r w:rsidDel="00000000" w:rsidR="00000000" w:rsidRPr="00000000">
        <w:rPr>
          <w:rtl w:val="0"/>
        </w:rPr>
      </w:r>
    </w:p>
    <w:p w:rsidR="00000000" w:rsidDel="00000000" w:rsidP="00000000" w:rsidRDefault="00000000" w:rsidRPr="00000000" w14:paraId="000000D0">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Sería muy interesante, estructurar fechas para que la ciudadanía tenga claridad de que en esa fecha se abre la convocatoria y estén atentos, o sea, una forma de hacer participar a la sociedad. así pues, esta actividad, que no sea algo continuo durante el año, pero a lo mejor con fechas sería una muy buena idea para involucrar a la ciudadanía, algo de manera anual. Un punto que se quedara de manera permanente, para que todas las administraciones por venir sigan con el ejercicio y exista esta posibilidad. </w:t>
      </w:r>
    </w:p>
    <w:p w:rsidR="00000000" w:rsidDel="00000000" w:rsidP="00000000" w:rsidRDefault="00000000" w:rsidRPr="00000000" w14:paraId="000000D1">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PABLO GARCÍA BECERRA: </w:t>
      </w:r>
    </w:p>
    <w:p w:rsidR="00000000" w:rsidDel="00000000" w:rsidP="00000000" w:rsidRDefault="00000000" w:rsidRPr="00000000" w14:paraId="000000D3">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¿Puedo Participar? </w:t>
      </w:r>
    </w:p>
    <w:p w:rsidR="00000000" w:rsidDel="00000000" w:rsidP="00000000" w:rsidRDefault="00000000" w:rsidRPr="00000000" w14:paraId="000000D4">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D5">
      <w:pPr>
        <w:shd w:fill="ffffff" w:val="clear"/>
        <w:jc w:val="both"/>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PRESIDENTA TERESA NARANJO ARIAS:</w:t>
      </w:r>
      <w:r w:rsidDel="00000000" w:rsidR="00000000" w:rsidRPr="00000000">
        <w:rPr>
          <w:rtl w:val="0"/>
        </w:rPr>
      </w:r>
    </w:p>
    <w:p w:rsidR="00000000" w:rsidDel="00000000" w:rsidP="00000000" w:rsidRDefault="00000000" w:rsidRPr="00000000" w14:paraId="000000D6">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Sí, claro. Adelante. </w:t>
      </w:r>
    </w:p>
    <w:p w:rsidR="00000000" w:rsidDel="00000000" w:rsidP="00000000" w:rsidRDefault="00000000" w:rsidRPr="00000000" w14:paraId="000000D7">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PABLO GARCÍA BECERRA: </w:t>
      </w:r>
    </w:p>
    <w:p w:rsidR="00000000" w:rsidDel="00000000" w:rsidP="00000000" w:rsidRDefault="00000000" w:rsidRPr="00000000" w14:paraId="000000D9">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Quiero traer a la mesa un tema que nos preocupa, hemos detectado un incremento de quema de árboles por personas en situación de calle, casi prácticamente un 300 % el último año. Hemos detectado que hay muchos árboles que los están quemando; principalmente, se sospecha y se presume que son personas en situación de calle. La preocupación es porque son árboles en condiciones fitosanitarias y ambientales delicadas: primero, árboles grandes, longevos, que presentan algún ahuecamiento. Haciendo un paréntesis, no todos los ahuecamientos son signos de riesgo.</w:t>
      </w:r>
    </w:p>
    <w:p w:rsidR="00000000" w:rsidDel="00000000" w:rsidP="00000000" w:rsidRDefault="00000000" w:rsidRPr="00000000" w14:paraId="000000DA">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Utilizan estos ahuecamientos para hacer las fogatas. Aquí tienen los reportes o esta información es con base en los reportes de ustedes. Estaría muy interesante, aprovechando que está tanto Protección Civil como Seguridad Ciudadana, establecer un protocolo de acción, tal vez sumando al DIF, porque se cree que son las personas en esta situación y definir la ruta de actuar, cual seria una manera de actuar desde la primera intervención, del acto de molestia, que son ustedes, hasta la parte de saneamiento posible, tratamiento para recuperarlo, etc., ya que por parte de nosotros</w:t>
      </w:r>
    </w:p>
    <w:p w:rsidR="00000000" w:rsidDel="00000000" w:rsidP="00000000" w:rsidRDefault="00000000" w:rsidRPr="00000000" w14:paraId="000000DB">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DC">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MIGUEL ANGEL AGUILA BRAVO:</w:t>
      </w:r>
    </w:p>
    <w:p w:rsidR="00000000" w:rsidDel="00000000" w:rsidP="00000000" w:rsidRDefault="00000000" w:rsidRPr="00000000" w14:paraId="000000DD">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Por ejemplo, para nosotros hacer una detención, podríamos arrestarlo en flagrancia o que alguien nos señale lo que está haciendo, el acto. Y, por otra parte, el hecho de colaborar con el DIF si la persona no se quiere ir, no se la podemos “correr” por así denominarlo. Las personas muchas de las veces no se quieren ir, y no estamos en facultades de, si una persona en situación de calle llega a un sitio, pedirle que se retire sin algún motivo. </w:t>
      </w:r>
    </w:p>
    <w:p w:rsidR="00000000" w:rsidDel="00000000" w:rsidP="00000000" w:rsidRDefault="00000000" w:rsidRPr="00000000" w14:paraId="000000DE">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SECRETARIA TÉCNICA TANIA LIBERTAD ZAVALA MARÍN: </w:t>
      </w:r>
    </w:p>
    <w:p w:rsidR="00000000" w:rsidDel="00000000" w:rsidP="00000000" w:rsidRDefault="00000000" w:rsidRPr="00000000" w14:paraId="000000E0">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Nosotros nos vamos a encargar de hacer este mapeo, porque lo hemos ido identificando en Inglaterra y Américas. Hay una persona que la hemos reportado mucho. Mutiló como siete primaveras en Av. Américas y Colón. En Américas y López Mateos. Ahí tenemos que nos mutilaron unas siete primaveras. Estamos haciendo un trabajo nosotros de identificar los puntos para después, pedirles una reunión y tal vez hacer una identificación o un exhorto a estas personas en situación de calle, decirles que los estamos vigilando y que los estamos observando. </w:t>
      </w:r>
    </w:p>
    <w:p w:rsidR="00000000" w:rsidDel="00000000" w:rsidP="00000000" w:rsidRDefault="00000000" w:rsidRPr="00000000" w14:paraId="000000E1">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E2">
      <w:pPr>
        <w:shd w:fill="ffffff" w:val="clear"/>
        <w:jc w:val="both"/>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MIGUEL ANGEL AGUILA BRAVO:</w:t>
      </w:r>
    </w:p>
    <w:p w:rsidR="00000000" w:rsidDel="00000000" w:rsidP="00000000" w:rsidRDefault="00000000" w:rsidRPr="00000000" w14:paraId="000000E3">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Quedamos en espera de sus aportaciones para dar seguimiento a este tema</w:t>
      </w:r>
    </w:p>
    <w:p w:rsidR="00000000" w:rsidDel="00000000" w:rsidP="00000000" w:rsidRDefault="00000000" w:rsidRPr="00000000" w14:paraId="000000E4">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E5">
      <w:pPr>
        <w:shd w:fill="ffffff" w:val="clear"/>
        <w:jc w:val="both"/>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PRESIDENTA TERESA NARANJO ARIAS:</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709"/>
        </w:tabs>
        <w:spacing w:after="0" w:before="0" w:line="240" w:lineRule="auto"/>
        <w:ind w:left="0" w:right="0" w:firstLine="0"/>
        <w:jc w:val="both"/>
        <w:rPr>
          <w:rFonts w:ascii="Basic" w:cs="Basic" w:eastAsia="Basic" w:hAnsi="Basic"/>
          <w:b w:val="0"/>
          <w:bCs w:val="0"/>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0"/>
          <w:bCs w:val="0"/>
          <w:i w:val="0"/>
          <w:iCs w:val="0"/>
          <w:smallCaps w:val="0"/>
          <w:strike w:val="0"/>
          <w:color w:val="000000"/>
          <w:sz w:val="20"/>
          <w:szCs w:val="20"/>
          <w:u w:val="none"/>
          <w:shd w:fill="auto" w:val="clear"/>
          <w:vertAlign w:val="baseline"/>
          <w:rtl w:val="0"/>
        </w:rPr>
        <w:t xml:space="preserve">¿Alguien que tenga algún otro asunto dentro de este punto? ¿Alguien más que desee hacer uso de la voz? No habiendo nadie, procedemos al desahogo del Sexto Punto del Orden del Día relativo a Clausura y una vez agotados los puntos para esta sesión, siendo las 12 doce horas con 11 once minutos del día miércoles 29 de abril del 2026 , se da por concluida la Décimo Novena Sesión Ordinaria del Comité de Vigilancia en materia de Áreas Naturales Protegidas, Parques, Jardines y Recursos Forestales del Municipio de Guadalajara. </w:t>
      </w:r>
    </w:p>
    <w:p w:rsidR="00000000" w:rsidDel="00000000" w:rsidP="00000000" w:rsidRDefault="00000000" w:rsidRPr="00000000" w14:paraId="000000E7">
      <w:pPr>
        <w:shd w:fill="ffffff" w:val="clear"/>
        <w:jc w:val="both"/>
        <w:rPr>
          <w:rFonts w:ascii="Basic" w:cs="Basic" w:eastAsia="Basic" w:hAnsi="Basic"/>
          <w:sz w:val="20"/>
          <w:szCs w:val="20"/>
        </w:rPr>
      </w:pPr>
      <w:r w:rsidDel="00000000" w:rsidR="00000000" w:rsidRPr="00000000">
        <w:rPr>
          <w:rtl w:val="0"/>
        </w:rPr>
      </w:r>
    </w:p>
    <w:p w:rsidR="00000000" w:rsidDel="00000000" w:rsidP="00000000" w:rsidRDefault="00000000" w:rsidRPr="00000000" w14:paraId="000000E8">
      <w:pPr>
        <w:shd w:fill="ffffff" w:val="clear"/>
        <w:jc w:val="both"/>
        <w:rPr>
          <w:rFonts w:ascii="Basic" w:cs="Basic" w:eastAsia="Basic" w:hAnsi="Basic"/>
          <w:sz w:val="20"/>
          <w:szCs w:val="20"/>
        </w:rPr>
      </w:pPr>
      <w:r w:rsidDel="00000000" w:rsidR="00000000" w:rsidRPr="00000000">
        <w:rPr>
          <w:rFonts w:ascii="Basic" w:cs="Basic" w:eastAsia="Basic" w:hAnsi="Basic"/>
          <w:sz w:val="20"/>
          <w:szCs w:val="20"/>
          <w:rtl w:val="0"/>
        </w:rPr>
        <w:t xml:space="preserve">Agradezco mucho su presencia e interés en el tema.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Basic" w:cs="Basic" w:eastAsia="Basic" w:hAnsi="Basic"/>
          <w:b w:val="1"/>
          <w:bCs w:val="1"/>
          <w:i w:val="0"/>
          <w:iCs w:val="0"/>
          <w:smallCaps w:val="0"/>
          <w:strike w:val="0"/>
          <w:color w:val="000000"/>
          <w:sz w:val="20"/>
          <w:szCs w:val="20"/>
          <w:u w:val="none"/>
          <w:shd w:fill="auto" w:val="clear"/>
          <w:vertAlign w:val="baseline"/>
        </w:rPr>
      </w:pPr>
      <w:r w:rsidDel="00000000" w:rsidR="00000000" w:rsidRPr="00000000">
        <w:rPr>
          <w:rFonts w:ascii="Basic" w:cs="Basic" w:eastAsia="Basic" w:hAnsi="Basic"/>
          <w:b w:val="1"/>
          <w:bCs w:val="1"/>
          <w:i w:val="0"/>
          <w:iCs w:val="0"/>
          <w:smallCaps w:val="0"/>
          <w:strike w:val="0"/>
          <w:color w:val="000000"/>
          <w:sz w:val="20"/>
          <w:szCs w:val="20"/>
          <w:u w:val="none"/>
          <w:shd w:fill="auto" w:val="clear"/>
          <w:vertAlign w:val="baseline"/>
          <w:rtl w:val="0"/>
        </w:rPr>
        <w:t xml:space="preserve">COMITÉ DE VIGILANCIA EN MATERIA DE ÁREAS NATURALES PROTEGIDAS, ÁREAS VERDES Y RECURSOS FORESTALES DEL MUNICIPIO DE GUADALAJARA.</w:t>
      </w:r>
    </w:p>
    <w:p w:rsidR="00000000" w:rsidDel="00000000" w:rsidP="00000000" w:rsidRDefault="00000000" w:rsidRPr="00000000" w14:paraId="000000EC">
      <w:pPr>
        <w:jc w:val="both"/>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0ED">
      <w:pPr>
        <w:jc w:val="both"/>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0EE">
      <w:pPr>
        <w:jc w:val="both"/>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0EF">
      <w:pPr>
        <w:jc w:val="both"/>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0F0">
      <w:pPr>
        <w:jc w:val="both"/>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0F1">
      <w:pPr>
        <w:jc w:val="both"/>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0F2">
      <w:pPr>
        <w:jc w:val="center"/>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REGIDORA TERESA NARANJO ARIAS</w:t>
      </w:r>
    </w:p>
    <w:p w:rsidR="00000000" w:rsidDel="00000000" w:rsidP="00000000" w:rsidRDefault="00000000" w:rsidRPr="00000000" w14:paraId="000000F3">
      <w:pPr>
        <w:jc w:val="center"/>
        <w:rPr>
          <w:rFonts w:ascii="Basic" w:cs="Basic" w:eastAsia="Basic" w:hAnsi="Basic"/>
          <w:sz w:val="20"/>
          <w:szCs w:val="20"/>
        </w:rPr>
      </w:pPr>
      <w:r w:rsidDel="00000000" w:rsidR="00000000" w:rsidRPr="00000000">
        <w:rPr>
          <w:rFonts w:ascii="Basic" w:cs="Basic" w:eastAsia="Basic" w:hAnsi="Basic"/>
          <w:sz w:val="20"/>
          <w:szCs w:val="20"/>
          <w:rtl w:val="0"/>
        </w:rPr>
        <w:t xml:space="preserve">Presidenta</w:t>
      </w:r>
    </w:p>
    <w:p w:rsidR="00000000" w:rsidDel="00000000" w:rsidP="00000000" w:rsidRDefault="00000000" w:rsidRPr="00000000" w14:paraId="000000F4">
      <w:pPr>
        <w:jc w:val="center"/>
        <w:rPr>
          <w:rFonts w:ascii="Basic" w:cs="Basic" w:eastAsia="Basic" w:hAnsi="Basic"/>
          <w:b w:val="1"/>
          <w:bCs w:val="1"/>
          <w:sz w:val="20"/>
          <w:szCs w:val="20"/>
          <w:highlight w:val="yellow"/>
        </w:rPr>
      </w:pPr>
      <w:r w:rsidDel="00000000" w:rsidR="00000000" w:rsidRPr="00000000">
        <w:rPr>
          <w:rtl w:val="0"/>
        </w:rPr>
      </w:r>
    </w:p>
    <w:p w:rsidR="00000000" w:rsidDel="00000000" w:rsidP="00000000" w:rsidRDefault="00000000" w:rsidRPr="00000000" w14:paraId="000000F5">
      <w:pPr>
        <w:jc w:val="center"/>
        <w:rPr>
          <w:rFonts w:ascii="Basic" w:cs="Basic" w:eastAsia="Basic" w:hAnsi="Basic"/>
          <w:b w:val="1"/>
          <w:bCs w:val="1"/>
          <w:sz w:val="20"/>
          <w:szCs w:val="20"/>
          <w:highlight w:val="yellow"/>
        </w:rPr>
      </w:pPr>
      <w:r w:rsidDel="00000000" w:rsidR="00000000" w:rsidRPr="00000000">
        <w:rPr>
          <w:rtl w:val="0"/>
        </w:rPr>
      </w:r>
    </w:p>
    <w:p w:rsidR="00000000" w:rsidDel="00000000" w:rsidP="00000000" w:rsidRDefault="00000000" w:rsidRPr="00000000" w14:paraId="000000F6">
      <w:pPr>
        <w:jc w:val="center"/>
        <w:rPr>
          <w:rFonts w:ascii="Basic" w:cs="Basic" w:eastAsia="Basic" w:hAnsi="Basic"/>
          <w:b w:val="1"/>
          <w:bCs w:val="1"/>
          <w:sz w:val="20"/>
          <w:szCs w:val="20"/>
          <w:highlight w:val="yellow"/>
        </w:rPr>
      </w:pPr>
      <w:r w:rsidDel="00000000" w:rsidR="00000000" w:rsidRPr="00000000">
        <w:rPr>
          <w:rtl w:val="0"/>
        </w:rPr>
      </w:r>
    </w:p>
    <w:p w:rsidR="00000000" w:rsidDel="00000000" w:rsidP="00000000" w:rsidRDefault="00000000" w:rsidRPr="00000000" w14:paraId="000000F7">
      <w:pPr>
        <w:jc w:val="center"/>
        <w:rPr>
          <w:rFonts w:ascii="Basic" w:cs="Basic" w:eastAsia="Basic" w:hAnsi="Basic"/>
          <w:b w:val="1"/>
          <w:bCs w:val="1"/>
          <w:sz w:val="20"/>
          <w:szCs w:val="20"/>
          <w:highlight w:val="yellow"/>
        </w:rPr>
      </w:pPr>
      <w:r w:rsidDel="00000000" w:rsidR="00000000" w:rsidRPr="00000000">
        <w:rPr>
          <w:rtl w:val="0"/>
        </w:rPr>
      </w:r>
    </w:p>
    <w:tbl>
      <w:tblPr>
        <w:tblStyle w:val="Table2"/>
        <w:tblW w:w="940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8"/>
        <w:gridCol w:w="4706"/>
        <w:tblGridChange w:id="0">
          <w:tblGrid>
            <w:gridCol w:w="4698"/>
            <w:gridCol w:w="4706"/>
          </w:tblGrid>
        </w:tblGridChange>
      </w:tblGrid>
      <w:tr>
        <w:trPr>
          <w:cantSplit w:val="0"/>
          <w:tblHeader w:val="0"/>
        </w:trPr>
        <w:tc>
          <w:tcPr>
            <w:vAlign w:val="center"/>
          </w:tcPr>
          <w:p w:rsidR="00000000" w:rsidDel="00000000" w:rsidP="00000000" w:rsidRDefault="00000000" w:rsidRPr="00000000" w14:paraId="000000F8">
            <w:pPr>
              <w:jc w:val="center"/>
              <w:rPr>
                <w:rFonts w:ascii="Basic" w:cs="Basic" w:eastAsia="Basic" w:hAnsi="Basic"/>
                <w:b w:val="1"/>
                <w:bCs w:val="1"/>
                <w:sz w:val="20"/>
                <w:szCs w:val="20"/>
                <w:highlight w:val="yellow"/>
              </w:rPr>
            </w:pPr>
            <w:r w:rsidDel="00000000" w:rsidR="00000000" w:rsidRPr="00000000">
              <w:rPr>
                <w:rtl w:val="0"/>
              </w:rPr>
            </w:r>
          </w:p>
          <w:p w:rsidR="00000000" w:rsidDel="00000000" w:rsidP="00000000" w:rsidRDefault="00000000" w:rsidRPr="00000000" w14:paraId="000000F9">
            <w:pPr>
              <w:jc w:val="center"/>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FA">
            <w:pPr>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FB">
            <w:pPr>
              <w:jc w:val="center"/>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FC">
            <w:pPr>
              <w:jc w:val="center"/>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FD">
            <w:pPr>
              <w:jc w:val="center"/>
              <w:rPr>
                <w:rFonts w:ascii="Basic" w:cs="Basic" w:eastAsia="Basic" w:hAnsi="Basic"/>
                <w:b w:val="1"/>
                <w:bCs w:val="1"/>
                <w:sz w:val="20"/>
                <w:szCs w:val="20"/>
              </w:rPr>
            </w:pPr>
            <w:r w:rsidDel="00000000" w:rsidR="00000000" w:rsidRPr="00000000">
              <w:rPr>
                <w:rtl w:val="0"/>
              </w:rPr>
            </w:r>
          </w:p>
          <w:p w:rsidR="00000000" w:rsidDel="00000000" w:rsidP="00000000" w:rsidRDefault="00000000" w:rsidRPr="00000000" w14:paraId="000000FE">
            <w:pPr>
              <w:jc w:val="center"/>
              <w:rPr>
                <w:rFonts w:ascii="Basic" w:cs="Basic" w:eastAsia="Basic" w:hAnsi="Basic"/>
                <w:sz w:val="20"/>
                <w:szCs w:val="20"/>
              </w:rPr>
            </w:pPr>
            <w:r w:rsidDel="00000000" w:rsidR="00000000" w:rsidRPr="00000000">
              <w:rPr>
                <w:rFonts w:ascii="Basic" w:cs="Basic" w:eastAsia="Basic" w:hAnsi="Basic"/>
                <w:b w:val="1"/>
                <w:bCs w:val="1"/>
                <w:sz w:val="20"/>
                <w:szCs w:val="20"/>
                <w:rtl w:val="0"/>
              </w:rPr>
              <w:t xml:space="preserve">TANIA LIBERTAD ZAVALA MARIN</w:t>
            </w:r>
            <w:r w:rsidDel="00000000" w:rsidR="00000000" w:rsidRPr="00000000">
              <w:rPr>
                <w:rtl w:val="0"/>
              </w:rPr>
            </w:r>
          </w:p>
          <w:p w:rsidR="00000000" w:rsidDel="00000000" w:rsidP="00000000" w:rsidRDefault="00000000" w:rsidRPr="00000000" w14:paraId="000000FF">
            <w:pPr>
              <w:jc w:val="center"/>
              <w:rPr>
                <w:rFonts w:ascii="Basic" w:cs="Basic" w:eastAsia="Basic" w:hAnsi="Basic"/>
                <w:sz w:val="20"/>
                <w:szCs w:val="20"/>
              </w:rPr>
            </w:pPr>
            <w:r w:rsidDel="00000000" w:rsidR="00000000" w:rsidRPr="00000000">
              <w:rPr>
                <w:rFonts w:ascii="Basic" w:cs="Basic" w:eastAsia="Basic" w:hAnsi="Basic"/>
                <w:sz w:val="20"/>
                <w:szCs w:val="20"/>
                <w:rtl w:val="0"/>
              </w:rPr>
              <w:t xml:space="preserve">Secretaria Técnica</w:t>
            </w:r>
          </w:p>
          <w:p w:rsidR="00000000" w:rsidDel="00000000" w:rsidP="00000000" w:rsidRDefault="00000000" w:rsidRPr="00000000" w14:paraId="00000100">
            <w:pPr>
              <w:jc w:val="center"/>
              <w:rPr>
                <w:rFonts w:ascii="Basic" w:cs="Basic" w:eastAsia="Basic" w:hAnsi="Basic"/>
                <w:sz w:val="20"/>
                <w:szCs w:val="20"/>
                <w:highlight w:val="yellow"/>
              </w:rPr>
            </w:pPr>
            <w:r w:rsidDel="00000000" w:rsidR="00000000" w:rsidRPr="00000000">
              <w:rPr>
                <w:rtl w:val="0"/>
              </w:rPr>
            </w:r>
          </w:p>
        </w:tc>
        <w:tc>
          <w:tcPr>
            <w:vAlign w:val="center"/>
          </w:tcPr>
          <w:p w:rsidR="00000000" w:rsidDel="00000000" w:rsidP="00000000" w:rsidRDefault="00000000" w:rsidRPr="00000000" w14:paraId="00000101">
            <w:pPr>
              <w:pStyle w:val="Heading1"/>
              <w:spacing w:after="0" w:before="0" w:lineRule="auto"/>
              <w:jc w:val="center"/>
              <w:rPr>
                <w:rFonts w:ascii="Basic" w:cs="Basic" w:eastAsia="Basic" w:hAnsi="Basic"/>
                <w:b w:val="0"/>
                <w:bCs w:val="0"/>
                <w:sz w:val="20"/>
                <w:szCs w:val="20"/>
                <w:highlight w:val="yellow"/>
              </w:rPr>
            </w:pPr>
            <w:r w:rsidDel="00000000" w:rsidR="00000000" w:rsidRPr="00000000">
              <w:rPr>
                <w:rtl w:val="0"/>
              </w:rPr>
            </w:r>
          </w:p>
          <w:p w:rsidR="00000000" w:rsidDel="00000000" w:rsidP="00000000" w:rsidRDefault="00000000" w:rsidRPr="00000000" w14:paraId="00000102">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03">
            <w:pPr>
              <w:pStyle w:val="Heading1"/>
              <w:spacing w:after="0" w:before="0" w:lineRule="auto"/>
              <w:jc w:val="center"/>
              <w:rPr>
                <w:rFonts w:ascii="Basic" w:cs="Basic" w:eastAsia="Basic" w:hAnsi="Basic"/>
                <w:color w:val="000000"/>
                <w:sz w:val="20"/>
                <w:szCs w:val="20"/>
              </w:rPr>
            </w:pPr>
            <w:r w:rsidDel="00000000" w:rsidR="00000000" w:rsidRPr="00000000">
              <w:rPr>
                <w:rtl w:val="0"/>
              </w:rPr>
            </w:r>
          </w:p>
          <w:p w:rsidR="00000000" w:rsidDel="00000000" w:rsidP="00000000" w:rsidRDefault="00000000" w:rsidRPr="00000000" w14:paraId="00000104">
            <w:pPr>
              <w:pStyle w:val="Heading1"/>
              <w:spacing w:after="0" w:before="0" w:lineRule="auto"/>
              <w:jc w:val="center"/>
              <w:rPr>
                <w:rFonts w:ascii="Basic" w:cs="Basic" w:eastAsia="Basic" w:hAnsi="Basic"/>
                <w:color w:val="000000"/>
                <w:sz w:val="20"/>
                <w:szCs w:val="20"/>
              </w:rPr>
            </w:pPr>
            <w:r w:rsidDel="00000000" w:rsidR="00000000" w:rsidRPr="00000000">
              <w:rPr>
                <w:rtl w:val="0"/>
              </w:rPr>
            </w:r>
          </w:p>
          <w:p w:rsidR="00000000" w:rsidDel="00000000" w:rsidP="00000000" w:rsidRDefault="00000000" w:rsidRPr="00000000" w14:paraId="00000105">
            <w:pPr>
              <w:pStyle w:val="Heading1"/>
              <w:spacing w:after="0" w:before="0" w:lineRule="auto"/>
              <w:rPr>
                <w:rFonts w:ascii="Basic" w:cs="Basic" w:eastAsia="Basic" w:hAnsi="Basic"/>
                <w:color w:val="000000"/>
                <w:sz w:val="20"/>
                <w:szCs w:val="20"/>
              </w:rPr>
            </w:pPr>
            <w:r w:rsidDel="00000000" w:rsidR="00000000" w:rsidRPr="00000000">
              <w:rPr>
                <w:rtl w:val="0"/>
              </w:rPr>
            </w:r>
          </w:p>
          <w:p w:rsidR="00000000" w:rsidDel="00000000" w:rsidP="00000000" w:rsidRDefault="00000000" w:rsidRPr="00000000" w14:paraId="00000106">
            <w:pPr>
              <w:pStyle w:val="Heading1"/>
              <w:spacing w:after="0" w:before="0" w:lineRule="auto"/>
              <w:jc w:val="center"/>
              <w:rPr>
                <w:rFonts w:ascii="Basic" w:cs="Basic" w:eastAsia="Basic" w:hAnsi="Basic"/>
                <w:color w:val="000000"/>
                <w:sz w:val="20"/>
                <w:szCs w:val="20"/>
              </w:rPr>
            </w:pPr>
            <w:r w:rsidDel="00000000" w:rsidR="00000000" w:rsidRPr="00000000">
              <w:rPr>
                <w:rtl w:val="0"/>
              </w:rPr>
            </w:r>
          </w:p>
          <w:p w:rsidR="00000000" w:rsidDel="00000000" w:rsidP="00000000" w:rsidRDefault="00000000" w:rsidRPr="00000000" w14:paraId="00000107">
            <w:pPr>
              <w:pStyle w:val="Heading1"/>
              <w:spacing w:after="0" w:before="0" w:lineRule="auto"/>
              <w:jc w:val="center"/>
              <w:rPr>
                <w:rFonts w:ascii="Basic" w:cs="Basic" w:eastAsia="Basic" w:hAnsi="Basic"/>
                <w:color w:val="000000"/>
                <w:sz w:val="20"/>
                <w:szCs w:val="20"/>
              </w:rPr>
            </w:pPr>
            <w:r w:rsidDel="00000000" w:rsidR="00000000" w:rsidRPr="00000000">
              <w:rPr>
                <w:rFonts w:ascii="Basic" w:cs="Basic" w:eastAsia="Basic" w:hAnsi="Basic"/>
                <w:color w:val="000000"/>
                <w:sz w:val="20"/>
                <w:szCs w:val="20"/>
                <w:rtl w:val="0"/>
              </w:rPr>
              <w:t xml:space="preserve">JOAQUÍN ALEJANDRO MEDINA HERNÁNDEZ</w:t>
            </w:r>
          </w:p>
          <w:p w:rsidR="00000000" w:rsidDel="00000000" w:rsidP="00000000" w:rsidRDefault="00000000" w:rsidRPr="00000000" w14:paraId="00000108">
            <w:pPr>
              <w:pStyle w:val="Heading1"/>
              <w:spacing w:after="0" w:before="0" w:lineRule="auto"/>
              <w:jc w:val="center"/>
              <w:rPr>
                <w:rFonts w:ascii="Basic" w:cs="Basic" w:eastAsia="Basic" w:hAnsi="Basic"/>
                <w:b w:val="0"/>
                <w:bCs w:val="0"/>
                <w:sz w:val="20"/>
                <w:szCs w:val="20"/>
              </w:rPr>
            </w:pPr>
            <w:r w:rsidDel="00000000" w:rsidR="00000000" w:rsidRPr="00000000">
              <w:rPr>
                <w:rFonts w:ascii="Basic" w:cs="Basic" w:eastAsia="Basic" w:hAnsi="Basic"/>
                <w:b w:val="0"/>
                <w:bCs w:val="0"/>
                <w:sz w:val="20"/>
                <w:szCs w:val="20"/>
                <w:rtl w:val="0"/>
              </w:rPr>
              <w:t xml:space="preserve">En representación del Director de Obras</w:t>
            </w:r>
          </w:p>
          <w:p w:rsidR="00000000" w:rsidDel="00000000" w:rsidP="00000000" w:rsidRDefault="00000000" w:rsidRPr="00000000" w14:paraId="00000109">
            <w:pPr>
              <w:jc w:val="center"/>
              <w:rPr>
                <w:rFonts w:ascii="Basic" w:cs="Basic" w:eastAsia="Basic" w:hAnsi="Basic"/>
                <w:sz w:val="20"/>
                <w:szCs w:val="20"/>
              </w:rPr>
            </w:pPr>
            <w:r w:rsidDel="00000000" w:rsidR="00000000" w:rsidRPr="00000000">
              <w:rPr>
                <w:rFonts w:ascii="Basic" w:cs="Basic" w:eastAsia="Basic" w:hAnsi="Basic"/>
                <w:sz w:val="20"/>
                <w:szCs w:val="20"/>
                <w:rtl w:val="0"/>
              </w:rPr>
              <w:t xml:space="preserve">Públicas</w:t>
            </w:r>
          </w:p>
          <w:p w:rsidR="00000000" w:rsidDel="00000000" w:rsidP="00000000" w:rsidRDefault="00000000" w:rsidRPr="00000000" w14:paraId="0000010A">
            <w:pPr>
              <w:jc w:val="center"/>
              <w:rPr>
                <w:rFonts w:ascii="Basic" w:cs="Basic" w:eastAsia="Basic" w:hAnsi="Basic"/>
                <w:b w:val="1"/>
                <w:bCs w:val="1"/>
                <w:sz w:val="20"/>
                <w:szCs w:val="20"/>
                <w:highlight w:val="yellow"/>
              </w:rPr>
            </w:pPr>
            <w:r w:rsidDel="00000000" w:rsidR="00000000" w:rsidRPr="00000000">
              <w:rPr>
                <w:rtl w:val="0"/>
              </w:rPr>
            </w:r>
          </w:p>
        </w:tc>
      </w:tr>
    </w:tbl>
    <w:p w:rsidR="00000000" w:rsidDel="00000000" w:rsidP="00000000" w:rsidRDefault="00000000" w:rsidRPr="00000000" w14:paraId="0000010B">
      <w:pPr>
        <w:jc w:val="center"/>
        <w:rPr>
          <w:rFonts w:ascii="Basic" w:cs="Basic" w:eastAsia="Basic" w:hAnsi="Basic"/>
          <w:b w:val="1"/>
          <w:bCs w:val="1"/>
          <w:sz w:val="20"/>
          <w:szCs w:val="20"/>
          <w:highlight w:val="yellow"/>
        </w:rPr>
      </w:pPr>
      <w:r w:rsidDel="00000000" w:rsidR="00000000" w:rsidRPr="00000000">
        <w:rPr>
          <w:rtl w:val="0"/>
        </w:rPr>
      </w:r>
    </w:p>
    <w:p w:rsidR="00000000" w:rsidDel="00000000" w:rsidP="00000000" w:rsidRDefault="00000000" w:rsidRPr="00000000" w14:paraId="0000010C">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0D">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0E">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0F">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0">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1">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2">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3">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4">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5">
      <w:pPr>
        <w:jc w:val="center"/>
        <w:rPr>
          <w:rFonts w:ascii="Basic" w:cs="Basic" w:eastAsia="Basic" w:hAnsi="Basic"/>
          <w:sz w:val="20"/>
          <w:szCs w:val="20"/>
          <w:highlight w:val="yellow"/>
        </w:rPr>
      </w:pPr>
      <w:r w:rsidDel="00000000" w:rsidR="00000000" w:rsidRPr="00000000">
        <w:rPr>
          <w:rtl w:val="0"/>
        </w:rPr>
      </w:r>
    </w:p>
    <w:tbl>
      <w:tblPr>
        <w:tblStyle w:val="Table3"/>
        <w:tblW w:w="940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2"/>
        <w:gridCol w:w="4702"/>
        <w:tblGridChange w:id="0">
          <w:tblGrid>
            <w:gridCol w:w="4702"/>
            <w:gridCol w:w="4702"/>
          </w:tblGrid>
        </w:tblGridChange>
      </w:tblGrid>
      <w:tr>
        <w:trPr>
          <w:cantSplit w:val="0"/>
          <w:tblHeader w:val="0"/>
        </w:trPr>
        <w:tc>
          <w:tcPr/>
          <w:p w:rsidR="00000000" w:rsidDel="00000000" w:rsidP="00000000" w:rsidRDefault="00000000" w:rsidRPr="00000000" w14:paraId="00000116">
            <w:pPr>
              <w:jc w:val="center"/>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ALEX HIRAM ZAMORA FRANCO </w:t>
            </w:r>
          </w:p>
          <w:p w:rsidR="00000000" w:rsidDel="00000000" w:rsidP="00000000" w:rsidRDefault="00000000" w:rsidRPr="00000000" w14:paraId="00000117">
            <w:pPr>
              <w:jc w:val="center"/>
              <w:rPr>
                <w:rFonts w:ascii="Basic" w:cs="Basic" w:eastAsia="Basic" w:hAnsi="Basic"/>
                <w:sz w:val="20"/>
                <w:szCs w:val="20"/>
                <w:highlight w:val="yellow"/>
              </w:rPr>
            </w:pPr>
            <w:r w:rsidDel="00000000" w:rsidR="00000000" w:rsidRPr="00000000">
              <w:rPr>
                <w:rFonts w:ascii="Basic" w:cs="Basic" w:eastAsia="Basic" w:hAnsi="Basic"/>
                <w:color w:val="000000"/>
                <w:sz w:val="20"/>
                <w:szCs w:val="20"/>
                <w:rtl w:val="0"/>
              </w:rPr>
              <w:t xml:space="preserve">En representación de la Coordinadora de Gestión Integral de Riesgos, Protección Civil y Bomberos</w:t>
            </w:r>
            <w:r w:rsidDel="00000000" w:rsidR="00000000" w:rsidRPr="00000000">
              <w:rPr>
                <w:rtl w:val="0"/>
              </w:rPr>
            </w:r>
          </w:p>
        </w:tc>
        <w:tc>
          <w:tcPr/>
          <w:p w:rsidR="00000000" w:rsidDel="00000000" w:rsidP="00000000" w:rsidRDefault="00000000" w:rsidRPr="00000000" w14:paraId="00000118">
            <w:pPr>
              <w:jc w:val="center"/>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GUSTAVO CORTÉS ARELLANO</w:t>
            </w:r>
          </w:p>
          <w:p w:rsidR="00000000" w:rsidDel="00000000" w:rsidP="00000000" w:rsidRDefault="00000000" w:rsidRPr="00000000" w14:paraId="00000119">
            <w:pPr>
              <w:jc w:val="center"/>
              <w:rPr>
                <w:rFonts w:ascii="Basic" w:cs="Basic" w:eastAsia="Basic" w:hAnsi="Basic"/>
                <w:color w:val="000000"/>
                <w:sz w:val="20"/>
                <w:szCs w:val="20"/>
              </w:rPr>
            </w:pPr>
            <w:r w:rsidDel="00000000" w:rsidR="00000000" w:rsidRPr="00000000">
              <w:rPr>
                <w:rFonts w:ascii="Basic" w:cs="Basic" w:eastAsia="Basic" w:hAnsi="Basic"/>
                <w:sz w:val="20"/>
                <w:szCs w:val="20"/>
                <w:rtl w:val="0"/>
              </w:rPr>
              <w:t xml:space="preserve">En representación de la Directora de Ordenamiento del Territorio.</w:t>
            </w:r>
            <w:r w:rsidDel="00000000" w:rsidR="00000000" w:rsidRPr="00000000">
              <w:rPr>
                <w:rtl w:val="0"/>
              </w:rPr>
            </w:r>
          </w:p>
          <w:p w:rsidR="00000000" w:rsidDel="00000000" w:rsidP="00000000" w:rsidRDefault="00000000" w:rsidRPr="00000000" w14:paraId="0000011A">
            <w:pPr>
              <w:jc w:val="center"/>
              <w:rPr>
                <w:rFonts w:ascii="Basic" w:cs="Basic" w:eastAsia="Basic" w:hAnsi="Basic"/>
                <w:b w:val="1"/>
                <w:bCs w:val="1"/>
                <w:sz w:val="20"/>
                <w:szCs w:val="20"/>
                <w:highlight w:val="yellow"/>
              </w:rPr>
            </w:pPr>
            <w:r w:rsidDel="00000000" w:rsidR="00000000" w:rsidRPr="00000000">
              <w:rPr>
                <w:rtl w:val="0"/>
              </w:rPr>
            </w:r>
          </w:p>
        </w:tc>
      </w:tr>
    </w:tbl>
    <w:p w:rsidR="00000000" w:rsidDel="00000000" w:rsidP="00000000" w:rsidRDefault="00000000" w:rsidRPr="00000000" w14:paraId="0000011B">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C">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D">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E">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1F">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0">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1">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2">
      <w:pPr>
        <w:jc w:val="center"/>
        <w:rPr>
          <w:rFonts w:ascii="Basic" w:cs="Basic" w:eastAsia="Basic" w:hAnsi="Basic"/>
          <w:sz w:val="20"/>
          <w:szCs w:val="20"/>
        </w:rPr>
      </w:pPr>
      <w:r w:rsidDel="00000000" w:rsidR="00000000" w:rsidRPr="00000000">
        <w:rPr>
          <w:rtl w:val="0"/>
        </w:rPr>
      </w:r>
    </w:p>
    <w:tbl>
      <w:tblPr>
        <w:tblStyle w:val="Table4"/>
        <w:tblW w:w="940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2"/>
        <w:gridCol w:w="4702"/>
        <w:tblGridChange w:id="0">
          <w:tblGrid>
            <w:gridCol w:w="4702"/>
            <w:gridCol w:w="4702"/>
          </w:tblGrid>
        </w:tblGridChange>
      </w:tblGrid>
      <w:tr>
        <w:trPr>
          <w:cantSplit w:val="0"/>
          <w:tblHeader w:val="0"/>
        </w:trPr>
        <w:tc>
          <w:tcPr/>
          <w:p w:rsidR="00000000" w:rsidDel="00000000" w:rsidP="00000000" w:rsidRDefault="00000000" w:rsidRPr="00000000" w14:paraId="00000123">
            <w:pPr>
              <w:jc w:val="center"/>
              <w:rPr>
                <w:rFonts w:ascii="Basic" w:cs="Basic" w:eastAsia="Basic" w:hAnsi="Basic"/>
                <w:b w:val="1"/>
                <w:bCs w:val="1"/>
                <w:sz w:val="20"/>
                <w:szCs w:val="20"/>
              </w:rPr>
            </w:pPr>
            <w:r w:rsidDel="00000000" w:rsidR="00000000" w:rsidRPr="00000000">
              <w:rPr>
                <w:rFonts w:ascii="Basic" w:cs="Basic" w:eastAsia="Basic" w:hAnsi="Basic"/>
                <w:b w:val="1"/>
                <w:bCs w:val="1"/>
                <w:sz w:val="20"/>
                <w:szCs w:val="20"/>
                <w:rtl w:val="0"/>
              </w:rPr>
              <w:t xml:space="preserve">ERIKA BEATRIZ GÓMEZ DELGADILLO</w:t>
            </w:r>
          </w:p>
          <w:p w:rsidR="00000000" w:rsidDel="00000000" w:rsidP="00000000" w:rsidRDefault="00000000" w:rsidRPr="00000000" w14:paraId="00000124">
            <w:pPr>
              <w:jc w:val="center"/>
              <w:rPr>
                <w:rFonts w:ascii="Basic" w:cs="Basic" w:eastAsia="Basic" w:hAnsi="Basic"/>
                <w:sz w:val="20"/>
                <w:szCs w:val="20"/>
              </w:rPr>
            </w:pPr>
            <w:r w:rsidDel="00000000" w:rsidR="00000000" w:rsidRPr="00000000">
              <w:rPr>
                <w:rFonts w:ascii="Basic" w:cs="Basic" w:eastAsia="Basic" w:hAnsi="Basic"/>
                <w:sz w:val="20"/>
                <w:szCs w:val="20"/>
                <w:rtl w:val="0"/>
              </w:rPr>
              <w:t xml:space="preserve">En representación del Director de Parques y Jardines de Guadalajara</w:t>
            </w:r>
          </w:p>
          <w:p w:rsidR="00000000" w:rsidDel="00000000" w:rsidP="00000000" w:rsidRDefault="00000000" w:rsidRPr="00000000" w14:paraId="00000125">
            <w:pPr>
              <w:jc w:val="center"/>
              <w:rPr>
                <w:rFonts w:ascii="Basic" w:cs="Basic" w:eastAsia="Basic" w:hAnsi="Basic"/>
                <w:sz w:val="20"/>
                <w:szCs w:val="20"/>
              </w:rPr>
            </w:pPr>
            <w:r w:rsidDel="00000000" w:rsidR="00000000" w:rsidRPr="00000000">
              <w:rPr>
                <w:rtl w:val="0"/>
              </w:rPr>
            </w:r>
          </w:p>
        </w:tc>
        <w:tc>
          <w:tcPr/>
          <w:p w:rsidR="00000000" w:rsidDel="00000000" w:rsidP="00000000" w:rsidRDefault="00000000" w:rsidRPr="00000000" w14:paraId="00000126">
            <w:pPr>
              <w:jc w:val="center"/>
              <w:rPr>
                <w:rFonts w:ascii="Basic" w:cs="Basic" w:eastAsia="Basic" w:hAnsi="Basic"/>
                <w:b w:val="1"/>
                <w:bCs w:val="1"/>
                <w:color w:val="000000"/>
                <w:sz w:val="20"/>
                <w:szCs w:val="20"/>
              </w:rPr>
            </w:pPr>
            <w:r w:rsidDel="00000000" w:rsidR="00000000" w:rsidRPr="00000000">
              <w:rPr>
                <w:rFonts w:ascii="Basic" w:cs="Basic" w:eastAsia="Basic" w:hAnsi="Basic"/>
                <w:b w:val="1"/>
                <w:bCs w:val="1"/>
                <w:color w:val="000000"/>
                <w:sz w:val="20"/>
                <w:szCs w:val="20"/>
                <w:rtl w:val="0"/>
              </w:rPr>
              <w:t xml:space="preserve">MIGUEL ÁNGEL AGUILA BRAVO </w:t>
            </w:r>
          </w:p>
          <w:p w:rsidR="00000000" w:rsidDel="00000000" w:rsidP="00000000" w:rsidRDefault="00000000" w:rsidRPr="00000000" w14:paraId="00000127">
            <w:pPr>
              <w:jc w:val="center"/>
              <w:rPr>
                <w:rFonts w:ascii="Basic" w:cs="Basic" w:eastAsia="Basic" w:hAnsi="Basic"/>
                <w:b w:val="1"/>
                <w:bCs w:val="1"/>
                <w:sz w:val="20"/>
                <w:szCs w:val="20"/>
              </w:rPr>
            </w:pPr>
            <w:r w:rsidDel="00000000" w:rsidR="00000000" w:rsidRPr="00000000">
              <w:rPr>
                <w:rFonts w:ascii="Basic" w:cs="Basic" w:eastAsia="Basic" w:hAnsi="Basic"/>
                <w:color w:val="000000"/>
                <w:sz w:val="20"/>
                <w:szCs w:val="20"/>
                <w:rtl w:val="0"/>
              </w:rPr>
              <w:t xml:space="preserve">En representación del Comisario General de Seguridad Ciudadana de Guadalajara</w:t>
            </w:r>
            <w:r w:rsidDel="00000000" w:rsidR="00000000" w:rsidRPr="00000000">
              <w:rPr>
                <w:rtl w:val="0"/>
              </w:rPr>
            </w:r>
          </w:p>
        </w:tc>
      </w:tr>
    </w:tbl>
    <w:p w:rsidR="00000000" w:rsidDel="00000000" w:rsidP="00000000" w:rsidRDefault="00000000" w:rsidRPr="00000000" w14:paraId="00000128">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9">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A">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B">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C">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D">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E">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2F">
      <w:pPr>
        <w:jc w:val="center"/>
        <w:rPr>
          <w:rFonts w:ascii="Basic" w:cs="Basic" w:eastAsia="Basic" w:hAnsi="Basic"/>
          <w:sz w:val="20"/>
          <w:szCs w:val="20"/>
          <w:highlight w:val="yellow"/>
        </w:rPr>
      </w:pPr>
      <w:r w:rsidDel="00000000" w:rsidR="00000000" w:rsidRPr="00000000">
        <w:rPr>
          <w:rtl w:val="0"/>
        </w:rPr>
      </w:r>
    </w:p>
    <w:p w:rsidR="00000000" w:rsidDel="00000000" w:rsidP="00000000" w:rsidRDefault="00000000" w:rsidRPr="00000000" w14:paraId="00000130">
      <w:pPr>
        <w:jc w:val="center"/>
        <w:rPr>
          <w:rFonts w:ascii="Basic" w:cs="Basic" w:eastAsia="Basic" w:hAnsi="Basic"/>
          <w:sz w:val="20"/>
          <w:szCs w:val="20"/>
          <w:highlight w:val="yellow"/>
        </w:rPr>
      </w:pPr>
      <w:r w:rsidDel="00000000" w:rsidR="00000000" w:rsidRPr="00000000">
        <w:rPr>
          <w:rtl w:val="0"/>
        </w:rPr>
      </w:r>
    </w:p>
    <w:tbl>
      <w:tblPr>
        <w:tblStyle w:val="Table5"/>
        <w:tblW w:w="140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13"/>
        <w:gridCol w:w="4691"/>
        <w:gridCol w:w="4691"/>
        <w:tblGridChange w:id="0">
          <w:tblGrid>
            <w:gridCol w:w="4713"/>
            <w:gridCol w:w="4691"/>
            <w:gridCol w:w="4691"/>
          </w:tblGrid>
        </w:tblGridChange>
      </w:tblGrid>
      <w:tr>
        <w:trPr>
          <w:cantSplit w:val="0"/>
          <w:tblHeader w:val="0"/>
        </w:trPr>
        <w:tc>
          <w:tcPr/>
          <w:p w:rsidR="00000000" w:rsidDel="00000000" w:rsidP="00000000" w:rsidRDefault="00000000" w:rsidRPr="00000000" w14:paraId="00000131">
            <w:pPr>
              <w:jc w:val="center"/>
              <w:rPr>
                <w:rFonts w:ascii="Basic" w:cs="Basic" w:eastAsia="Basic" w:hAnsi="Basic"/>
                <w:b w:val="1"/>
                <w:bCs w:val="1"/>
                <w:sz w:val="20"/>
                <w:szCs w:val="20"/>
              </w:rPr>
            </w:pPr>
            <w:bookmarkStart w:colFirst="0" w:colLast="0" w:name="_heading=h.gjdgxs" w:id="1"/>
            <w:bookmarkEnd w:id="1"/>
            <w:r w:rsidDel="00000000" w:rsidR="00000000" w:rsidRPr="00000000">
              <w:rPr>
                <w:rFonts w:ascii="Basic" w:cs="Basic" w:eastAsia="Basic" w:hAnsi="Basic"/>
                <w:b w:val="1"/>
                <w:bCs w:val="1"/>
                <w:color w:val="000000"/>
                <w:sz w:val="20"/>
                <w:szCs w:val="20"/>
                <w:rtl w:val="0"/>
              </w:rPr>
              <w:t xml:space="preserve">SANTIAGO CORTES</w:t>
            </w:r>
            <w:r w:rsidDel="00000000" w:rsidR="00000000" w:rsidRPr="00000000">
              <w:rPr>
                <w:rFonts w:ascii="Basic" w:cs="Basic" w:eastAsia="Basic" w:hAnsi="Basic"/>
                <w:b w:val="1"/>
                <w:bCs w:val="1"/>
                <w:sz w:val="20"/>
                <w:szCs w:val="20"/>
                <w:rtl w:val="0"/>
              </w:rPr>
              <w:t xml:space="preserve"> </w:t>
            </w:r>
          </w:p>
          <w:p w:rsidR="00000000" w:rsidDel="00000000" w:rsidP="00000000" w:rsidRDefault="00000000" w:rsidRPr="00000000" w14:paraId="00000132">
            <w:pPr>
              <w:jc w:val="center"/>
              <w:rPr>
                <w:rFonts w:ascii="Basic" w:cs="Basic" w:eastAsia="Basic" w:hAnsi="Basic"/>
                <w:sz w:val="20"/>
                <w:szCs w:val="20"/>
              </w:rPr>
            </w:pPr>
            <w:r w:rsidDel="00000000" w:rsidR="00000000" w:rsidRPr="00000000">
              <w:rPr>
                <w:rFonts w:ascii="Basic" w:cs="Basic" w:eastAsia="Basic" w:hAnsi="Basic"/>
                <w:sz w:val="20"/>
                <w:szCs w:val="20"/>
                <w:rtl w:val="0"/>
              </w:rPr>
              <w:t xml:space="preserve">En representación del Director de Movilidad y Transporte</w:t>
            </w:r>
          </w:p>
        </w:tc>
        <w:tc>
          <w:tcPr/>
          <w:p w:rsidR="00000000" w:rsidDel="00000000" w:rsidP="00000000" w:rsidRDefault="00000000" w:rsidRPr="00000000" w14:paraId="00000133">
            <w:pPr>
              <w:ind w:left="720" w:hanging="720"/>
              <w:jc w:val="center"/>
              <w:rPr>
                <w:rFonts w:ascii="Basic" w:cs="Basic" w:eastAsia="Basic" w:hAnsi="Basic"/>
                <w:b w:val="1"/>
                <w:bCs w:val="1"/>
                <w:sz w:val="20"/>
                <w:szCs w:val="20"/>
              </w:rPr>
            </w:pPr>
            <w:r w:rsidDel="00000000" w:rsidR="00000000" w:rsidRPr="00000000">
              <w:rPr>
                <w:rtl w:val="0"/>
              </w:rPr>
            </w:r>
          </w:p>
        </w:tc>
        <w:tc>
          <w:tcPr/>
          <w:p w:rsidR="00000000" w:rsidDel="00000000" w:rsidP="00000000" w:rsidRDefault="00000000" w:rsidRPr="00000000" w14:paraId="00000134">
            <w:pPr>
              <w:jc w:val="center"/>
              <w:rPr>
                <w:rFonts w:ascii="Basic" w:cs="Basic" w:eastAsia="Basic" w:hAnsi="Basic"/>
                <w:b w:val="1"/>
                <w:bCs w:val="1"/>
                <w:sz w:val="20"/>
                <w:szCs w:val="20"/>
              </w:rPr>
            </w:pPr>
            <w:r w:rsidDel="00000000" w:rsidR="00000000" w:rsidRPr="00000000">
              <w:rPr>
                <w:rtl w:val="0"/>
              </w:rPr>
            </w:r>
          </w:p>
        </w:tc>
      </w:tr>
    </w:tbl>
    <w:p w:rsidR="00000000" w:rsidDel="00000000" w:rsidP="00000000" w:rsidRDefault="00000000" w:rsidRPr="00000000" w14:paraId="00000135">
      <w:pPr>
        <w:jc w:val="center"/>
        <w:rPr>
          <w:rFonts w:ascii="Basic" w:cs="Basic" w:eastAsia="Basic" w:hAnsi="Basic"/>
          <w:b w:val="1"/>
          <w:bCs w:val="1"/>
          <w:sz w:val="20"/>
          <w:szCs w:val="20"/>
        </w:rPr>
      </w:pPr>
      <w:r w:rsidDel="00000000" w:rsidR="00000000" w:rsidRPr="00000000">
        <w:rPr>
          <w:rtl w:val="0"/>
        </w:rPr>
      </w:r>
    </w:p>
    <w:sectPr>
      <w:headerReference r:id="rId7" w:type="default"/>
      <w:headerReference r:id="rId8" w:type="first"/>
      <w:headerReference r:id="rId9" w:type="even"/>
      <w:footerReference r:id="rId10" w:type="default"/>
      <w:pgSz w:h="15840" w:w="12240" w:orient="portrait"/>
      <w:pgMar w:bottom="1134" w:top="1701" w:left="1418" w:right="1418" w:header="709" w:footer="8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Verdana"/>
  <w:font w:name="Calibri"/>
  <w:font w:name="Basic">
    <w:embedRegular w:fontKey="{00000000-0000-0000-0000-000000000000}" r:id="rId1" w:subsetted="0"/>
  </w:font>
  <w:font w:name="MADE TOMM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tabs>
        <w:tab w:val="center" w:leader="none" w:pos="4550"/>
        <w:tab w:val="left" w:leader="none" w:pos="5818"/>
      </w:tabs>
      <w:ind w:right="260"/>
      <w:jc w:val="right"/>
      <w:rPr>
        <w:rFonts w:ascii="MADE TOMMY" w:cs="MADE TOMMY" w:eastAsia="MADE TOMMY" w:hAnsi="MADE TOMMY"/>
      </w:rPr>
    </w:pPr>
    <w:r w:rsidDel="00000000" w:rsidR="00000000" w:rsidRPr="00000000">
      <w:rPr>
        <w:rtl w:val="0"/>
      </w:rPr>
    </w:r>
  </w:p>
  <w:p w:rsidR="00000000" w:rsidDel="00000000" w:rsidP="00000000" w:rsidRDefault="00000000" w:rsidRPr="00000000" w14:paraId="0000013F">
    <w:pPr>
      <w:tabs>
        <w:tab w:val="center" w:leader="none" w:pos="4550"/>
        <w:tab w:val="left" w:leader="none" w:pos="5818"/>
      </w:tabs>
      <w:ind w:right="260"/>
      <w:jc w:val="right"/>
      <w:rPr>
        <w:rFonts w:ascii="Calibri" w:cs="Calibri" w:eastAsia="Calibri" w:hAnsi="Calibri"/>
        <w:color w:val="404040"/>
        <w:sz w:val="16"/>
        <w:szCs w:val="16"/>
      </w:rPr>
    </w:pPr>
    <w:r w:rsidDel="00000000" w:rsidR="00000000" w:rsidRPr="00000000">
      <w:rPr>
        <w:rFonts w:ascii="Calibri" w:cs="Calibri" w:eastAsia="Calibri" w:hAnsi="Calibri"/>
        <w:color w:val="404040"/>
        <w:sz w:val="16"/>
        <w:szCs w:val="16"/>
        <w:rtl w:val="0"/>
      </w:rPr>
      <w:t xml:space="preserve">Página </w:t>
    </w:r>
    <w:r w:rsidDel="00000000" w:rsidR="00000000" w:rsidRPr="00000000">
      <w:rPr>
        <w:rFonts w:ascii="Calibri" w:cs="Calibri" w:eastAsia="Calibri" w:hAnsi="Calibri"/>
        <w:color w:val="404040"/>
        <w:sz w:val="16"/>
        <w:szCs w:val="16"/>
      </w:rPr>
      <w:fldChar w:fldCharType="begin"/>
      <w:instrText xml:space="preserve">PAGE</w:instrText>
      <w:fldChar w:fldCharType="separate"/>
      <w:fldChar w:fldCharType="end"/>
    </w:r>
    <w:r w:rsidDel="00000000" w:rsidR="00000000" w:rsidRPr="00000000">
      <w:rPr>
        <w:rFonts w:ascii="Calibri" w:cs="Calibri" w:eastAsia="Calibri" w:hAnsi="Calibri"/>
        <w:color w:val="404040"/>
        <w:sz w:val="16"/>
        <w:szCs w:val="16"/>
        <w:rtl w:val="0"/>
      </w:rPr>
      <w:t xml:space="preserve"> | </w:t>
    </w:r>
    <w:r w:rsidDel="00000000" w:rsidR="00000000" w:rsidRPr="00000000">
      <w:rPr>
        <w:rFonts w:ascii="Calibri" w:cs="Calibri" w:eastAsia="Calibri" w:hAnsi="Calibri"/>
        <w:color w:val="404040"/>
        <w:sz w:val="16"/>
        <w:szCs w:val="16"/>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419"/>
        <w:tab w:val="right" w:leader="none" w:pos="8838"/>
      </w:tabs>
      <w:jc w:val="both"/>
      <w:rPr>
        <w:rFonts w:ascii="Calibri" w:cs="Calibri" w:eastAsia="Calibri" w:hAnsi="Calibri"/>
        <w:color w:val="404040"/>
        <w:sz w:val="16"/>
        <w:szCs w:val="16"/>
      </w:rPr>
    </w:pPr>
    <w:r w:rsidDel="00000000" w:rsidR="00000000" w:rsidRPr="00000000">
      <w:rPr>
        <w:rFonts w:ascii="Calibri" w:cs="Calibri" w:eastAsia="Calibri" w:hAnsi="Calibri"/>
        <w:color w:val="404040"/>
        <w:sz w:val="16"/>
        <w:szCs w:val="16"/>
        <w:rtl w:val="0"/>
      </w:rPr>
      <w:t xml:space="preserve">Esta hoja forma parte de la Décimo Octava Sesión Ordinaria del Comité de Vigilancia en Materia de Áreas Naturales Protegidas, Parques, Jardines y Recursos Forestales del Municipio de Guadalajara, el 29 de abril del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3"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ind w:left="1560" w:firstLine="0"/>
      <w:rPr>
        <w:rFonts w:ascii="MADE TOMMY" w:cs="MADE TOMMY" w:eastAsia="MADE TOMMY" w:hAnsi="MADE TOMMY"/>
        <w:b w:val="1"/>
        <w:bCs w:val="1"/>
      </w:rPr>
    </w:pPr>
    <w:r w:rsidDel="00000000" w:rsidR="00000000" w:rsidRPr="00000000">
      <w:rPr/>
      <w:pict>
        <v:shape id="WordPictureWatermark1"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-78362</wp:posOffset>
          </wp:positionH>
          <wp:positionV relativeFrom="paragraph">
            <wp:posOffset>41910</wp:posOffset>
          </wp:positionV>
          <wp:extent cx="1049548" cy="1181819"/>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049548" cy="1181819"/>
                  </a:xfrm>
                  <a:prstGeom prst="rect"/>
                  <a:ln/>
                </pic:spPr>
              </pic:pic>
            </a:graphicData>
          </a:graphic>
        </wp:anchor>
      </w:drawing>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1560" w:firstLine="0"/>
      <w:jc w:val="center"/>
      <w:rPr>
        <w:rFonts w:ascii="Verdana" w:cs="Verdana" w:eastAsia="Verdana" w:hAnsi="Verdana"/>
        <w:b w:val="1"/>
        <w:bCs w:val="1"/>
        <w:sz w:val="22"/>
        <w:szCs w:val="22"/>
      </w:rPr>
    </w:pPr>
    <w:r w:rsidDel="00000000" w:rsidR="00000000" w:rsidRPr="00000000">
      <w:rPr>
        <w:rFonts w:ascii="Verdana" w:cs="Verdana" w:eastAsia="Verdana" w:hAnsi="Verdana"/>
        <w:b w:val="1"/>
        <w:bCs w:val="1"/>
        <w:color w:val="404040"/>
        <w:sz w:val="22"/>
        <w:szCs w:val="22"/>
        <w:rtl w:val="0"/>
      </w:rPr>
      <w:t xml:space="preserve">COMITÉ DE VIGILANCIA EN MATERIA DE ÁREAS NATURALES PROTEGIDAS, ÁREAS VERDES Y RECURSOS FORESTALES DEL MUNICIPIO DE GUADALAJARA, JALISCO</w:t>
    </w:r>
    <w:r w:rsidDel="00000000" w:rsidR="00000000" w:rsidRPr="00000000">
      <w:rPr>
        <w:rFonts w:ascii="Verdana" w:cs="Verdana" w:eastAsia="Verdana" w:hAnsi="Verdana"/>
        <w:b w:val="1"/>
        <w:bCs w:val="1"/>
        <w:sz w:val="22"/>
        <w:szCs w:val="22"/>
        <w:rtl w:val="0"/>
      </w:rPr>
      <w:t xml:space="preserve">.</w:t>
    </w:r>
  </w:p>
  <w:p w:rsidR="00000000" w:rsidDel="00000000" w:rsidP="00000000" w:rsidRDefault="00000000" w:rsidRPr="00000000" w14:paraId="00000139">
    <w:pPr>
      <w:pBdr>
        <w:top w:space="0" w:sz="0" w:val="nil"/>
        <w:left w:space="0" w:sz="0" w:val="nil"/>
        <w:bottom w:space="0" w:sz="0" w:val="nil"/>
        <w:right w:space="0" w:sz="0" w:val="nil"/>
        <w:between w:space="0" w:sz="0" w:val="nil"/>
      </w:pBdr>
      <w:ind w:left="1560" w:firstLine="0"/>
      <w:jc w:val="cente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1560" w:firstLine="0"/>
      <w:jc w:val="cente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ind w:left="1560" w:firstLine="0"/>
      <w:jc w:val="center"/>
      <w:rPr>
        <w:rFonts w:ascii="Verdana" w:cs="Verdana" w:eastAsia="Verdana" w:hAnsi="Verdana"/>
        <w:b w:val="1"/>
        <w:bCs w:val="1"/>
        <w:sz w:val="22"/>
        <w:szCs w:val="22"/>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ict>
        <v:shape id="WordPictureWatermark2" style="position:absolute;width:612.0pt;height:792.0pt;rotation:0;z-index:-503316481;mso-position-horizontal-relative:margin;mso-position-horizontal:center;mso-position-vertical-relative:margin;mso-position-vertical:center;"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Basic-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V7WtB1qBBcf11uk+yr+funSZbA==">CgMxLjAyDmguY3B5ajM4bWQxMzdpMghoLmdqZGd4czgAciExWFV2TkFyMlR4TTJxYXZ1LUhwQU1acVpNb0VzY3FkSVg=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