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A6" w:rsidRDefault="00A049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4"/>
        <w:gridCol w:w="2976"/>
      </w:tblGrid>
      <w:tr w:rsidR="00A049A6" w:rsidRPr="00FD7CF9" w:rsidTr="00E97093">
        <w:trPr>
          <w:trHeight w:val="4172"/>
        </w:trPr>
        <w:tc>
          <w:tcPr>
            <w:tcW w:w="7514" w:type="dxa"/>
          </w:tcPr>
          <w:p w:rsidR="00F03E23" w:rsidRDefault="00F03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A049A6" w:rsidRPr="00FD7CF9" w:rsidRDefault="0067108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304946">
              <w:rPr>
                <w:rFonts w:ascii="Arial" w:hAnsi="Arial" w:cs="Arial"/>
                <w:color w:val="000000"/>
              </w:rPr>
              <w:t xml:space="preserve">Con fundamento en el decreto Municipal </w:t>
            </w:r>
            <w:r w:rsidRPr="00F4244C">
              <w:rPr>
                <w:rFonts w:ascii="Arial" w:hAnsi="Arial" w:cs="Arial"/>
                <w:color w:val="000000"/>
              </w:rPr>
              <w:t xml:space="preserve">número </w:t>
            </w:r>
            <w:r w:rsidR="00F4244C" w:rsidRPr="00F4244C">
              <w:rPr>
                <w:rFonts w:ascii="Arial" w:eastAsia="Arial" w:hAnsi="Arial" w:cs="Arial"/>
                <w:sz w:val="24"/>
                <w:szCs w:val="24"/>
              </w:rPr>
              <w:t>D 47/12</w:t>
            </w:r>
            <w:r w:rsidR="00304946" w:rsidRPr="00F4244C">
              <w:rPr>
                <w:rFonts w:ascii="Arial" w:eastAsia="Arial" w:hAnsi="Arial" w:cs="Arial"/>
                <w:sz w:val="24"/>
                <w:szCs w:val="24"/>
              </w:rPr>
              <w:t>BIS/2</w:t>
            </w:r>
            <w:r w:rsidR="00F4244C" w:rsidRPr="00F4244C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F4244C">
              <w:rPr>
                <w:rFonts w:ascii="Arial" w:hAnsi="Arial" w:cs="Arial"/>
                <w:color w:val="000000"/>
              </w:rPr>
              <w:t xml:space="preserve">, aprobado en sesión ordinaria del Ayuntamiento el </w:t>
            </w:r>
            <w:r w:rsidR="005D3649" w:rsidRPr="00F4244C">
              <w:rPr>
                <w:rFonts w:ascii="Arial" w:hAnsi="Arial" w:cs="Arial"/>
                <w:color w:val="000000"/>
              </w:rPr>
              <w:t>día 2</w:t>
            </w:r>
            <w:r w:rsidR="00F4244C" w:rsidRPr="00F4244C">
              <w:rPr>
                <w:rFonts w:ascii="Arial" w:hAnsi="Arial" w:cs="Arial"/>
                <w:color w:val="000000"/>
              </w:rPr>
              <w:t>3</w:t>
            </w:r>
            <w:r w:rsidR="005D3649" w:rsidRPr="00F4244C">
              <w:rPr>
                <w:rFonts w:ascii="Arial" w:hAnsi="Arial" w:cs="Arial"/>
                <w:color w:val="000000"/>
              </w:rPr>
              <w:t xml:space="preserve"> de </w:t>
            </w:r>
            <w:r w:rsidR="00F4244C" w:rsidRPr="00F4244C">
              <w:rPr>
                <w:rFonts w:ascii="Arial" w:hAnsi="Arial" w:cs="Arial"/>
                <w:color w:val="000000"/>
              </w:rPr>
              <w:t>Enero</w:t>
            </w:r>
            <w:r w:rsidR="005D3649" w:rsidRPr="00F4244C">
              <w:rPr>
                <w:rFonts w:ascii="Arial" w:hAnsi="Arial" w:cs="Arial"/>
                <w:color w:val="000000"/>
              </w:rPr>
              <w:t xml:space="preserve"> del 202</w:t>
            </w:r>
            <w:r w:rsidR="00F4244C" w:rsidRPr="00F4244C">
              <w:rPr>
                <w:rFonts w:ascii="Arial" w:hAnsi="Arial" w:cs="Arial"/>
                <w:color w:val="000000"/>
              </w:rPr>
              <w:t>4</w:t>
            </w:r>
            <w:r w:rsidRPr="00F4244C">
              <w:rPr>
                <w:rFonts w:ascii="Arial" w:hAnsi="Arial" w:cs="Arial"/>
                <w:color w:val="000000"/>
              </w:rPr>
              <w:t xml:space="preserve">, donde se autorizan las Reglas de Operación del Programa Cuídalos, la Ciudad te Apoya y en las que a su vez en el apartado </w:t>
            </w:r>
            <w:r w:rsidR="00304946" w:rsidRPr="00F4244C">
              <w:rPr>
                <w:rFonts w:ascii="Arial" w:hAnsi="Arial" w:cs="Arial"/>
                <w:color w:val="000000"/>
              </w:rPr>
              <w:t>22</w:t>
            </w:r>
            <w:r w:rsidRPr="00F4244C">
              <w:rPr>
                <w:rFonts w:ascii="Arial" w:hAnsi="Arial" w:cs="Arial"/>
                <w:color w:val="000000"/>
              </w:rPr>
              <w:t xml:space="preserve"> señala la integración del “Comité Dictaminador”; la C. </w:t>
            </w:r>
            <w:r w:rsidR="00A15621" w:rsidRPr="00F4244C">
              <w:rPr>
                <w:rFonts w:ascii="Arial" w:hAnsi="Arial" w:cs="Arial"/>
                <w:color w:val="000000"/>
              </w:rPr>
              <w:t>Angélica</w:t>
            </w:r>
            <w:r w:rsidR="00A15621" w:rsidRPr="00304946">
              <w:rPr>
                <w:rFonts w:ascii="Arial" w:hAnsi="Arial" w:cs="Arial"/>
                <w:color w:val="000000"/>
              </w:rPr>
              <w:t xml:space="preserve"> Guadalupe Montiel Díaz</w:t>
            </w:r>
            <w:r w:rsidRPr="00304946">
              <w:rPr>
                <w:rFonts w:ascii="Arial" w:hAnsi="Arial" w:cs="Arial"/>
                <w:color w:val="000000"/>
              </w:rPr>
              <w:t>, Secretario Técnico del Comité Dictaminador convoca a:</w:t>
            </w:r>
          </w:p>
          <w:p w:rsidR="00A049A6" w:rsidRPr="00FD7CF9" w:rsidRDefault="00A049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Pr="00315C25" w:rsidRDefault="000F2E54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5C25">
              <w:rPr>
                <w:rFonts w:ascii="Arial" w:eastAsia="Arial" w:hAnsi="Arial" w:cs="Arial"/>
                <w:color w:val="000000"/>
              </w:rPr>
              <w:t xml:space="preserve">Coordinación General </w:t>
            </w:r>
            <w:r w:rsidR="00C2385A">
              <w:rPr>
                <w:rFonts w:ascii="Arial" w:eastAsia="Arial" w:hAnsi="Arial" w:cs="Arial"/>
                <w:color w:val="000000"/>
              </w:rPr>
              <w:t xml:space="preserve">de </w:t>
            </w:r>
            <w:r w:rsidRPr="00315C25">
              <w:rPr>
                <w:rFonts w:ascii="Arial" w:eastAsia="Arial" w:hAnsi="Arial" w:cs="Arial"/>
                <w:color w:val="000000"/>
              </w:rPr>
              <w:t xml:space="preserve"> Combate a la Desigualdad</w:t>
            </w:r>
            <w:r w:rsidR="00671083" w:rsidRPr="00315C25">
              <w:rPr>
                <w:rFonts w:ascii="Arial" w:eastAsia="Arial" w:hAnsi="Arial" w:cs="Arial"/>
                <w:color w:val="000000"/>
              </w:rPr>
              <w:t>;</w:t>
            </w:r>
          </w:p>
          <w:p w:rsidR="000F2E54" w:rsidRPr="00FF576F" w:rsidRDefault="000F2E54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Dirección de Programas Sociales Municipales;</w:t>
            </w:r>
          </w:p>
          <w:p w:rsidR="00FF576F" w:rsidRPr="00FF576F" w:rsidRDefault="00FF576F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Presidenta de la Comisión Edilicia de Desarrollo Social, Humano y Participación Ciudadana</w:t>
            </w:r>
          </w:p>
          <w:p w:rsidR="00FF576F" w:rsidRPr="00FD7CF9" w:rsidRDefault="00FF576F" w:rsidP="00FF576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Tesorería Municipal de Guadalajara;  </w:t>
            </w:r>
          </w:p>
          <w:p w:rsidR="00FF576F" w:rsidRPr="00FD7CF9" w:rsidRDefault="00FF576F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Dirección de Inclusión y Atención a Personas con Discapacidad;</w:t>
            </w:r>
            <w:r>
              <w:rPr>
                <w:rFonts w:ascii="Arial" w:eastAsia="Arial" w:hAnsi="Arial" w:cs="Arial"/>
                <w:color w:val="000000"/>
              </w:rPr>
              <w:t xml:space="preserve"> y</w:t>
            </w:r>
          </w:p>
          <w:p w:rsidR="00464212" w:rsidRPr="00FD7CF9" w:rsidRDefault="00FF576F" w:rsidP="0046421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Representante de la Sociedad Civil; </w:t>
            </w:r>
            <w:r w:rsidR="00E8791F">
              <w:rPr>
                <w:rFonts w:ascii="Arial" w:eastAsia="Arial" w:hAnsi="Arial" w:cs="Arial"/>
                <w:color w:val="000000"/>
              </w:rPr>
              <w:t>Unidos de Guadalajara</w:t>
            </w:r>
            <w:r w:rsidR="00464212" w:rsidRPr="00FD7CF9">
              <w:rPr>
                <w:rFonts w:ascii="Arial" w:eastAsia="Arial" w:hAnsi="Arial" w:cs="Arial"/>
                <w:color w:val="000000"/>
              </w:rPr>
              <w:t>, A.C</w:t>
            </w:r>
          </w:p>
          <w:p w:rsidR="00FF576F" w:rsidRPr="00FD7CF9" w:rsidRDefault="00FF576F" w:rsidP="004642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:rsidR="00A049A6" w:rsidRPr="00FF576F" w:rsidRDefault="00A049A6" w:rsidP="00FF57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049A6" w:rsidRPr="00FD7CF9" w:rsidRDefault="00671083">
            <w:pPr>
              <w:pStyle w:val="Normal1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eastAsia="Arial" w:hAnsi="Arial" w:cs="Arial"/>
                <w:b/>
              </w:rPr>
              <w:t>Lugar de la reunión:</w:t>
            </w:r>
          </w:p>
          <w:p w:rsidR="00A049A6" w:rsidRPr="00FD7CF9" w:rsidRDefault="00A049A6">
            <w:pPr>
              <w:pStyle w:val="Normal1"/>
              <w:rPr>
                <w:rFonts w:ascii="Arial" w:eastAsia="Arial" w:hAnsi="Arial" w:cs="Arial"/>
              </w:rPr>
            </w:pPr>
          </w:p>
          <w:p w:rsidR="00A049A6" w:rsidRPr="00400B91" w:rsidRDefault="00F4244C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Presidencia Municipal de Guadalajara, Av</w:t>
            </w:r>
            <w:r w:rsidR="00671083" w:rsidRPr="00400B91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Miguel Hidalgo y Costilla #400 zona centro.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A049A6">
            <w:pPr>
              <w:pStyle w:val="Normal1"/>
              <w:ind w:firstLine="708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A049A6" w:rsidRPr="00FD7CF9" w:rsidTr="00E97093">
        <w:trPr>
          <w:trHeight w:val="566"/>
        </w:trPr>
        <w:tc>
          <w:tcPr>
            <w:tcW w:w="10490" w:type="dxa"/>
            <w:gridSpan w:val="2"/>
            <w:shd w:val="clear" w:color="auto" w:fill="93CDDC"/>
          </w:tcPr>
          <w:p w:rsidR="00A049A6" w:rsidRPr="00FD7CF9" w:rsidRDefault="00A049A6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A049A6" w:rsidRPr="00FD7CF9" w:rsidRDefault="00671083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eastAsia="Arial" w:hAnsi="Arial" w:cs="Arial"/>
                <w:b/>
              </w:rPr>
              <w:t>OBJETIVO</w:t>
            </w:r>
          </w:p>
        </w:tc>
      </w:tr>
      <w:tr w:rsidR="00A049A6" w:rsidRPr="00FD7CF9" w:rsidTr="00E97093">
        <w:trPr>
          <w:trHeight w:val="416"/>
        </w:trPr>
        <w:tc>
          <w:tcPr>
            <w:tcW w:w="10490" w:type="dxa"/>
            <w:gridSpan w:val="2"/>
            <w:vAlign w:val="center"/>
          </w:tcPr>
          <w:p w:rsidR="00EE4669" w:rsidRPr="00FD7CF9" w:rsidRDefault="00EE4669" w:rsidP="00EE4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:rsidR="002B511D" w:rsidRPr="003B2CE9" w:rsidRDefault="008868FE" w:rsidP="002B511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Instalar el</w:t>
            </w:r>
            <w:r w:rsidR="00BE6807">
              <w:rPr>
                <w:rFonts w:ascii="Arial" w:hAnsi="Arial" w:cs="Arial"/>
                <w:color w:val="000000"/>
              </w:rPr>
              <w:t xml:space="preserve"> Comité Dictaminador, </w:t>
            </w:r>
            <w:r>
              <w:rPr>
                <w:rFonts w:ascii="Arial" w:hAnsi="Arial" w:cs="Arial"/>
                <w:color w:val="000000"/>
              </w:rPr>
              <w:t>del programa “</w:t>
            </w:r>
            <w:r w:rsidR="00FF576F">
              <w:rPr>
                <w:rFonts w:ascii="Arial" w:hAnsi="Arial" w:cs="Arial"/>
                <w:color w:val="000000"/>
              </w:rPr>
              <w:t>Gracias a ti</w:t>
            </w:r>
            <w:r>
              <w:rPr>
                <w:rFonts w:ascii="Arial" w:hAnsi="Arial" w:cs="Arial"/>
                <w:color w:val="000000"/>
              </w:rPr>
              <w:t>”</w:t>
            </w:r>
            <w:r w:rsidR="00BE6807">
              <w:rPr>
                <w:rFonts w:ascii="Arial" w:hAnsi="Arial" w:cs="Arial"/>
                <w:color w:val="000000"/>
              </w:rPr>
              <w:t>.</w:t>
            </w:r>
          </w:p>
          <w:p w:rsidR="003B2CE9" w:rsidRPr="002B511D" w:rsidRDefault="003B2CE9" w:rsidP="002B511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Presentación y aprobación de la tabla de ponderación para ser aplicada a los aspirantes a beneficiarios del programa </w:t>
            </w:r>
            <w:r w:rsidR="00FF576F">
              <w:rPr>
                <w:rFonts w:ascii="Arial" w:hAnsi="Arial" w:cs="Arial"/>
                <w:color w:val="000000"/>
              </w:rPr>
              <w:t>“Gracias a ti”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A049A6" w:rsidRPr="00FD7CF9" w:rsidRDefault="00A049A6" w:rsidP="002B51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49A6" w:rsidRPr="00FD7CF9" w:rsidTr="00E97093">
        <w:trPr>
          <w:trHeight w:val="143"/>
        </w:trPr>
        <w:tc>
          <w:tcPr>
            <w:tcW w:w="10490" w:type="dxa"/>
            <w:gridSpan w:val="2"/>
            <w:shd w:val="clear" w:color="auto" w:fill="93CDDC"/>
            <w:vAlign w:val="center"/>
          </w:tcPr>
          <w:p w:rsidR="00A049A6" w:rsidRPr="00FD7CF9" w:rsidRDefault="00A049A6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A049A6" w:rsidRPr="00FD7CF9" w:rsidRDefault="00671083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eastAsia="Arial" w:hAnsi="Arial" w:cs="Arial"/>
                <w:b/>
              </w:rPr>
              <w:t>IMPORTANCIA</w:t>
            </w:r>
          </w:p>
        </w:tc>
      </w:tr>
      <w:tr w:rsidR="00A049A6" w:rsidRPr="00FD7CF9" w:rsidTr="00E97093">
        <w:trPr>
          <w:trHeight w:val="709"/>
        </w:trPr>
        <w:tc>
          <w:tcPr>
            <w:tcW w:w="10490" w:type="dxa"/>
            <w:gridSpan w:val="2"/>
            <w:vAlign w:val="center"/>
          </w:tcPr>
          <w:p w:rsidR="00EE4669" w:rsidRPr="00FD7CF9" w:rsidRDefault="00EE4669" w:rsidP="00EE4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:rsidR="00A049A6" w:rsidRDefault="008868FE" w:rsidP="001211E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Contar con un Comité Dictaminador de acuerdo a las Reglas de Operación del programa “</w:t>
            </w:r>
            <w:r w:rsidR="00FF576F">
              <w:rPr>
                <w:rFonts w:ascii="Arial" w:hAnsi="Arial" w:cs="Arial"/>
                <w:color w:val="000000"/>
              </w:rPr>
              <w:t>Gracias a ti</w:t>
            </w:r>
            <w:r>
              <w:rPr>
                <w:rFonts w:ascii="Arial" w:hAnsi="Arial" w:cs="Arial"/>
                <w:color w:val="000000"/>
              </w:rPr>
              <w:t>”</w:t>
            </w:r>
          </w:p>
          <w:p w:rsidR="00C701B1" w:rsidRDefault="008868FE" w:rsidP="00C701B1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Dar a conocer las atribuciones y funciones del Comité Dictaminador y el Área de apoyo social a cuidadores de personas con</w:t>
            </w:r>
            <w:r w:rsidR="003C5E09">
              <w:rPr>
                <w:rFonts w:ascii="Arial" w:hAnsi="Arial" w:cs="Arial"/>
                <w:color w:val="000000"/>
              </w:rPr>
              <w:t xml:space="preserve"> Discapacidad, que dictan en </w:t>
            </w:r>
            <w:r w:rsidR="003C5E09" w:rsidRPr="00F4244C">
              <w:rPr>
                <w:rFonts w:ascii="Arial" w:hAnsi="Arial" w:cs="Arial"/>
                <w:color w:val="000000"/>
              </w:rPr>
              <w:t xml:space="preserve">su </w:t>
            </w:r>
            <w:r w:rsidR="00304946" w:rsidRPr="00F4244C">
              <w:rPr>
                <w:rFonts w:ascii="Arial" w:hAnsi="Arial" w:cs="Arial"/>
                <w:color w:val="000000"/>
              </w:rPr>
              <w:t>punto número 22</w:t>
            </w:r>
            <w:r w:rsidR="003C5E09">
              <w:rPr>
                <w:rFonts w:ascii="Arial" w:hAnsi="Arial" w:cs="Arial"/>
                <w:color w:val="000000"/>
              </w:rPr>
              <w:t xml:space="preserve"> las Reglas de Operación del Programa </w:t>
            </w:r>
            <w:r w:rsidR="00304946">
              <w:rPr>
                <w:rFonts w:ascii="Arial" w:hAnsi="Arial" w:cs="Arial"/>
                <w:color w:val="000000"/>
              </w:rPr>
              <w:t>Gracias a ti</w:t>
            </w:r>
            <w:r w:rsidR="003C5E09">
              <w:rPr>
                <w:rFonts w:ascii="Arial" w:hAnsi="Arial" w:cs="Arial"/>
                <w:color w:val="000000"/>
              </w:rPr>
              <w:t>.</w:t>
            </w:r>
          </w:p>
          <w:p w:rsidR="002248DC" w:rsidRPr="002248DC" w:rsidRDefault="003B2CE9" w:rsidP="002248DC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 la</w:t>
            </w:r>
            <w:r w:rsidR="002248DC">
              <w:rPr>
                <w:rFonts w:ascii="Arial" w:hAnsi="Arial" w:cs="Arial"/>
                <w:color w:val="000000"/>
              </w:rPr>
              <w:t xml:space="preserve"> aprobac</w:t>
            </w:r>
            <w:r w:rsidR="00304946">
              <w:rPr>
                <w:rFonts w:ascii="Arial" w:hAnsi="Arial" w:cs="Arial"/>
                <w:color w:val="000000"/>
              </w:rPr>
              <w:t>ión de la tabla de ponderación</w:t>
            </w:r>
            <w:r w:rsidR="002248DC">
              <w:rPr>
                <w:rFonts w:ascii="Arial" w:hAnsi="Arial" w:cs="Arial"/>
                <w:color w:val="000000"/>
              </w:rPr>
              <w:t xml:space="preserve">, se podrá contar con </w:t>
            </w:r>
            <w:r w:rsidR="00FF576F">
              <w:rPr>
                <w:rFonts w:ascii="Arial" w:hAnsi="Arial" w:cs="Arial"/>
                <w:color w:val="000000"/>
              </w:rPr>
              <w:t xml:space="preserve">un </w:t>
            </w:r>
            <w:r w:rsidR="002248DC">
              <w:rPr>
                <w:rFonts w:ascii="Arial" w:hAnsi="Arial" w:cs="Arial"/>
                <w:color w:val="000000"/>
              </w:rPr>
              <w:t xml:space="preserve">puntaje de acuerdo </w:t>
            </w:r>
            <w:r w:rsidR="002248DC">
              <w:rPr>
                <w:rFonts w:ascii="Arial" w:hAnsi="Arial" w:cs="Arial"/>
                <w:color w:val="000000"/>
              </w:rPr>
              <w:lastRenderedPageBreak/>
              <w:t xml:space="preserve">con los criterios propuestos y en </w:t>
            </w:r>
            <w:proofErr w:type="gramStart"/>
            <w:r w:rsidR="002248DC">
              <w:rPr>
                <w:rFonts w:ascii="Arial" w:hAnsi="Arial" w:cs="Arial"/>
                <w:color w:val="000000"/>
              </w:rPr>
              <w:t>su caso aprobados</w:t>
            </w:r>
            <w:proofErr w:type="gramEnd"/>
            <w:r w:rsidR="002248DC">
              <w:rPr>
                <w:rFonts w:ascii="Arial" w:hAnsi="Arial" w:cs="Arial"/>
                <w:color w:val="000000"/>
              </w:rPr>
              <w:t>, en concordancia con los objetivos y requerimientos del programa, que de acuerdo a las circunstancias de vida documentadas en los formatos de cada aspirante</w:t>
            </w:r>
            <w:r w:rsidR="003F6212">
              <w:rPr>
                <w:rFonts w:ascii="Arial" w:hAnsi="Arial" w:cs="Arial"/>
                <w:color w:val="000000"/>
              </w:rPr>
              <w:t xml:space="preserve"> nos permitirá determinar los posibles beneficiarios.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A049A6" w:rsidRPr="00FD7CF9" w:rsidTr="00E97093">
        <w:trPr>
          <w:trHeight w:val="143"/>
        </w:trPr>
        <w:tc>
          <w:tcPr>
            <w:tcW w:w="10490" w:type="dxa"/>
            <w:gridSpan w:val="2"/>
            <w:shd w:val="clear" w:color="auto" w:fill="93CDDC"/>
          </w:tcPr>
          <w:p w:rsidR="00A049A6" w:rsidRPr="00FD7CF9" w:rsidRDefault="00E8259E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ORDEN DEL DÍA</w:t>
            </w:r>
          </w:p>
        </w:tc>
      </w:tr>
      <w:tr w:rsidR="00A049A6" w:rsidRPr="00FD7CF9" w:rsidTr="00E97093">
        <w:trPr>
          <w:trHeight w:val="143"/>
        </w:trPr>
        <w:tc>
          <w:tcPr>
            <w:tcW w:w="10490" w:type="dxa"/>
            <w:gridSpan w:val="2"/>
            <w:shd w:val="clear" w:color="auto" w:fill="auto"/>
          </w:tcPr>
          <w:p w:rsidR="00C701B1" w:rsidRDefault="00C701B1" w:rsidP="00C701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" w:eastAsia="Arial" w:hAnsi="Arial" w:cs="Arial"/>
                <w:color w:val="000000"/>
              </w:rPr>
            </w:pPr>
          </w:p>
          <w:p w:rsidR="00C701B1" w:rsidRDefault="00B8655F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>Bienvenida</w:t>
            </w:r>
          </w:p>
          <w:p w:rsidR="00C701B1" w:rsidRDefault="00B8655F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>Lista de asistencia</w:t>
            </w:r>
            <w:r w:rsidR="009214F5">
              <w:rPr>
                <w:rFonts w:ascii="Arial" w:eastAsia="Arial" w:hAnsi="Arial" w:cs="Arial"/>
                <w:color w:val="000000"/>
              </w:rPr>
              <w:t xml:space="preserve">, instalación de comité </w:t>
            </w:r>
            <w:r w:rsidRPr="00C701B1">
              <w:rPr>
                <w:rFonts w:ascii="Arial" w:eastAsia="Arial" w:hAnsi="Arial" w:cs="Arial"/>
                <w:color w:val="000000"/>
              </w:rPr>
              <w:t>y declaración de Quórum Legal</w:t>
            </w:r>
          </w:p>
          <w:p w:rsidR="00C701B1" w:rsidRDefault="00B8655F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>Lectura y</w:t>
            </w:r>
            <w:r w:rsidR="009214F5">
              <w:rPr>
                <w:rFonts w:ascii="Arial" w:eastAsia="Arial" w:hAnsi="Arial" w:cs="Arial"/>
                <w:color w:val="000000"/>
              </w:rPr>
              <w:t xml:space="preserve"> en su caso aprobación</w:t>
            </w:r>
            <w:r w:rsidRPr="00C701B1">
              <w:rPr>
                <w:rFonts w:ascii="Arial" w:eastAsia="Arial" w:hAnsi="Arial" w:cs="Arial"/>
                <w:color w:val="000000"/>
              </w:rPr>
              <w:t xml:space="preserve"> del orden del día</w:t>
            </w:r>
          </w:p>
          <w:p w:rsidR="0078246B" w:rsidRDefault="003C5E09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Nombramiento del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SecretarioTécnico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del Comité de Valoración</w:t>
            </w:r>
          </w:p>
          <w:p w:rsidR="00C701B1" w:rsidRPr="00E8791F" w:rsidRDefault="009214F5" w:rsidP="00E8791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Presentación y explicación de las ROP Gracias a ti</w:t>
            </w:r>
          </w:p>
          <w:p w:rsidR="008213C8" w:rsidRPr="009214F5" w:rsidRDefault="009214F5" w:rsidP="009214F5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Presentación y explicación de las funciones del área de apoyo social de cuidadores de personas con discapacidad del programa Gracias a ti</w:t>
            </w:r>
          </w:p>
          <w:p w:rsidR="00C701B1" w:rsidRDefault="00C701B1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 xml:space="preserve">Asuntos varios. </w:t>
            </w:r>
          </w:p>
          <w:p w:rsidR="00C701B1" w:rsidRPr="00C701B1" w:rsidRDefault="00C701B1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 xml:space="preserve">Clausura de la Sesión </w:t>
            </w:r>
          </w:p>
          <w:p w:rsidR="00A049A6" w:rsidRPr="00FD7CF9" w:rsidRDefault="00A049A6" w:rsidP="00C701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49A6" w:rsidRPr="00FD7CF9" w:rsidTr="00E97093">
        <w:trPr>
          <w:trHeight w:val="143"/>
        </w:trPr>
        <w:tc>
          <w:tcPr>
            <w:tcW w:w="10490" w:type="dxa"/>
            <w:gridSpan w:val="2"/>
            <w:shd w:val="clear" w:color="auto" w:fill="93CDDC"/>
          </w:tcPr>
          <w:p w:rsidR="00A049A6" w:rsidRPr="00FD7CF9" w:rsidRDefault="00A049A6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A049A6" w:rsidRPr="00FD7CF9" w:rsidRDefault="00671083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eastAsia="Arial" w:hAnsi="Arial" w:cs="Arial"/>
                <w:b/>
              </w:rPr>
              <w:t>MINUTA</w:t>
            </w:r>
          </w:p>
        </w:tc>
      </w:tr>
      <w:tr w:rsidR="00A049A6" w:rsidRPr="00FD7CF9" w:rsidTr="00E97093">
        <w:trPr>
          <w:trHeight w:val="1708"/>
        </w:trPr>
        <w:tc>
          <w:tcPr>
            <w:tcW w:w="10490" w:type="dxa"/>
            <w:gridSpan w:val="2"/>
          </w:tcPr>
          <w:p w:rsidR="00EE4669" w:rsidRPr="00FD7CF9" w:rsidRDefault="00EE4669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671083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FD7CF9">
              <w:rPr>
                <w:rFonts w:ascii="Arial" w:eastAsia="Arial" w:hAnsi="Arial" w:cs="Arial"/>
              </w:rPr>
              <w:t>Se desahogan los puntos del orden del día de la siguiente forma: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</w:p>
          <w:p w:rsidR="00A049A6" w:rsidRPr="00FD7CF9" w:rsidRDefault="00671083" w:rsidP="003D7D4A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D7CF9">
              <w:rPr>
                <w:rFonts w:ascii="Arial" w:eastAsia="Arial" w:hAnsi="Arial" w:cs="Arial"/>
                <w:b/>
                <w:color w:val="000000"/>
              </w:rPr>
              <w:t xml:space="preserve">Bienvenida </w:t>
            </w:r>
          </w:p>
          <w:p w:rsidR="00A049A6" w:rsidRPr="00FD7CF9" w:rsidRDefault="00671083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FD7CF9">
              <w:rPr>
                <w:rFonts w:ascii="Arial" w:eastAsia="Arial" w:hAnsi="Arial" w:cs="Arial"/>
              </w:rPr>
              <w:t xml:space="preserve">Se da bienvenida a los asistentes por parte </w:t>
            </w:r>
            <w:r w:rsidR="007D5203">
              <w:rPr>
                <w:rFonts w:ascii="Arial" w:eastAsia="Arial" w:hAnsi="Arial" w:cs="Arial"/>
              </w:rPr>
              <w:t>de</w:t>
            </w:r>
            <w:r w:rsidR="000B7398">
              <w:rPr>
                <w:rFonts w:ascii="Arial" w:eastAsia="Arial" w:hAnsi="Arial" w:cs="Arial"/>
              </w:rPr>
              <w:t xml:space="preserve">l presidente de la sesión </w:t>
            </w:r>
            <w:proofErr w:type="spellStart"/>
            <w:r w:rsidR="000B7398">
              <w:rPr>
                <w:rFonts w:ascii="Arial" w:eastAsia="Arial" w:hAnsi="Arial" w:cs="Arial"/>
              </w:rPr>
              <w:t>el</w:t>
            </w:r>
            <w:r w:rsidR="007D5203">
              <w:rPr>
                <w:rFonts w:ascii="Arial" w:eastAsia="Arial" w:hAnsi="Arial" w:cs="Arial"/>
              </w:rPr>
              <w:t>Coordina</w:t>
            </w:r>
            <w:r w:rsidR="003F36B1">
              <w:rPr>
                <w:rFonts w:ascii="Arial" w:eastAsia="Arial" w:hAnsi="Arial" w:cs="Arial"/>
              </w:rPr>
              <w:t>dor</w:t>
            </w:r>
            <w:proofErr w:type="spellEnd"/>
            <w:r w:rsidR="000B7398">
              <w:rPr>
                <w:rFonts w:ascii="Arial" w:eastAsia="Arial" w:hAnsi="Arial" w:cs="Arial"/>
              </w:rPr>
              <w:t xml:space="preserve"> de combate a la </w:t>
            </w:r>
            <w:proofErr w:type="spellStart"/>
            <w:r w:rsidR="000B7398">
              <w:rPr>
                <w:rFonts w:ascii="Arial" w:eastAsia="Arial" w:hAnsi="Arial" w:cs="Arial"/>
              </w:rPr>
              <w:t>desigualdad</w:t>
            </w:r>
            <w:r w:rsidR="003F36B1">
              <w:rPr>
                <w:rFonts w:ascii="Arial" w:eastAsia="Arial" w:hAnsi="Arial" w:cs="Arial"/>
              </w:rPr>
              <w:t>Javier</w:t>
            </w:r>
            <w:proofErr w:type="spellEnd"/>
            <w:r w:rsidR="003F36B1">
              <w:rPr>
                <w:rFonts w:ascii="Arial" w:eastAsia="Arial" w:hAnsi="Arial" w:cs="Arial"/>
              </w:rPr>
              <w:t xml:space="preserve"> Romo Mendoza</w:t>
            </w:r>
            <w:r w:rsidRPr="00FD7CF9">
              <w:rPr>
                <w:rFonts w:ascii="Arial" w:eastAsia="Arial" w:hAnsi="Arial" w:cs="Arial"/>
              </w:rPr>
              <w:t>, agradeciendo la disponibilidad de tiempo y apoyo a este programa</w:t>
            </w:r>
            <w:r w:rsidR="003F36B1">
              <w:rPr>
                <w:rFonts w:ascii="Arial" w:eastAsia="Arial" w:hAnsi="Arial" w:cs="Arial"/>
              </w:rPr>
              <w:t xml:space="preserve"> y siendo las 11 horas con 48 minutos del día 26 de Enero del  2024</w:t>
            </w:r>
            <w:r w:rsidR="000B7398">
              <w:rPr>
                <w:rFonts w:ascii="Arial" w:eastAsia="Arial" w:hAnsi="Arial" w:cs="Arial"/>
              </w:rPr>
              <w:t xml:space="preserve"> se da inicio a los trabajos de este comité.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9214F5" w:rsidRDefault="009214F5" w:rsidP="009214F5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214F5">
              <w:rPr>
                <w:rFonts w:ascii="Arial" w:eastAsia="Arial" w:hAnsi="Arial" w:cs="Arial"/>
                <w:b/>
                <w:bCs/>
                <w:color w:val="000000"/>
              </w:rPr>
              <w:t>Lista de asistencia, instalación de comité y declaración de Quórum Legal</w:t>
            </w:r>
          </w:p>
          <w:p w:rsidR="009214F5" w:rsidRPr="009214F5" w:rsidRDefault="009214F5" w:rsidP="009214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A049A6" w:rsidRPr="00FD7CF9" w:rsidRDefault="000B739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</w:rPr>
              <w:t>presidente</w:t>
            </w:r>
            <w:r w:rsidR="003F36B1">
              <w:rPr>
                <w:rFonts w:ascii="Arial" w:eastAsia="Arial" w:hAnsi="Arial" w:cs="Arial"/>
              </w:rPr>
              <w:t>Javier</w:t>
            </w:r>
            <w:proofErr w:type="spellEnd"/>
            <w:r w:rsidR="003F36B1">
              <w:rPr>
                <w:rFonts w:ascii="Arial" w:eastAsia="Arial" w:hAnsi="Arial" w:cs="Arial"/>
              </w:rPr>
              <w:t xml:space="preserve"> Romo Mendoza</w:t>
            </w:r>
            <w:r w:rsidR="00671083" w:rsidRPr="00FD7CF9">
              <w:rPr>
                <w:rFonts w:ascii="Arial" w:eastAsia="Arial" w:hAnsi="Arial" w:cs="Arial"/>
              </w:rPr>
              <w:t xml:space="preserve">, pide </w:t>
            </w:r>
            <w:r w:rsidR="006F157B">
              <w:rPr>
                <w:rFonts w:ascii="Arial" w:eastAsia="Arial" w:hAnsi="Arial" w:cs="Arial"/>
              </w:rPr>
              <w:t>a Angélica Guadalupe Montiel Díaz</w:t>
            </w:r>
            <w:r w:rsidR="00671083" w:rsidRPr="00FD7CF9">
              <w:rPr>
                <w:rFonts w:ascii="Arial" w:eastAsia="Arial" w:hAnsi="Arial" w:cs="Arial"/>
              </w:rPr>
              <w:t xml:space="preserve"> se tome lista de asistencia, </w:t>
            </w:r>
            <w:r w:rsidR="006F157B" w:rsidRPr="006F157B">
              <w:rPr>
                <w:rFonts w:ascii="Arial" w:hAnsi="Arial" w:cs="Arial"/>
              </w:rPr>
              <w:t>para verificar quórum legal</w:t>
            </w:r>
            <w:r w:rsidR="006F157B">
              <w:rPr>
                <w:rFonts w:ascii="Arial" w:hAnsi="Arial" w:cs="Arial"/>
              </w:rPr>
              <w:t>.</w:t>
            </w:r>
          </w:p>
          <w:p w:rsidR="00A049A6" w:rsidRDefault="00A049A6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F157B" w:rsidRDefault="006F157B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04946" w:rsidRPr="00FD7CF9" w:rsidRDefault="00304946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F157B" w:rsidRPr="006F157B" w:rsidRDefault="006F157B" w:rsidP="006F157B">
            <w:pPr>
              <w:pStyle w:val="Prrafodelista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6F157B">
              <w:rPr>
                <w:rFonts w:ascii="Arial" w:eastAsia="Arial" w:hAnsi="Arial" w:cs="Arial"/>
              </w:rPr>
              <w:t xml:space="preserve">Coordinador General de Combate a la Desigualdad, </w:t>
            </w:r>
            <w:r w:rsidR="003F36B1">
              <w:rPr>
                <w:rFonts w:ascii="Arial" w:eastAsia="Arial" w:hAnsi="Arial" w:cs="Arial"/>
                <w:b/>
              </w:rPr>
              <w:t>Mtro. Javier Romo Mendoza</w:t>
            </w:r>
          </w:p>
          <w:p w:rsidR="006F157B" w:rsidRPr="006F157B" w:rsidRDefault="006F157B" w:rsidP="006F157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b/>
              </w:rPr>
            </w:pPr>
          </w:p>
          <w:p w:rsidR="006F157B" w:rsidRPr="006F157B" w:rsidRDefault="006F157B" w:rsidP="006F157B">
            <w:pPr>
              <w:pStyle w:val="Prrafodelista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6F157B">
              <w:rPr>
                <w:rFonts w:ascii="Arial" w:eastAsia="Arial" w:hAnsi="Arial" w:cs="Arial"/>
              </w:rPr>
              <w:t xml:space="preserve">Director de Programas Sociales Municipales, </w:t>
            </w:r>
            <w:r w:rsidRPr="006F157B">
              <w:rPr>
                <w:rFonts w:ascii="Arial" w:eastAsia="Arial" w:hAnsi="Arial" w:cs="Arial"/>
                <w:b/>
              </w:rPr>
              <w:t>Mtro. Miguel Sainz Loyola</w:t>
            </w:r>
            <w:r w:rsidR="00765F8C">
              <w:rPr>
                <w:rFonts w:ascii="Arial" w:eastAsia="Arial" w:hAnsi="Arial" w:cs="Arial"/>
                <w:b/>
              </w:rPr>
              <w:t>. Representante Engracia Alejandrina Vuelvas Acuña</w:t>
            </w:r>
          </w:p>
          <w:p w:rsidR="006F157B" w:rsidRPr="006F157B" w:rsidRDefault="006F157B" w:rsidP="006F157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6F157B" w:rsidRPr="006F157B" w:rsidRDefault="006F157B" w:rsidP="006F157B">
            <w:pPr>
              <w:pStyle w:val="Prrafodelista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6F157B">
              <w:rPr>
                <w:rFonts w:ascii="Arial" w:eastAsia="Arial" w:hAnsi="Arial" w:cs="Arial"/>
              </w:rPr>
              <w:t xml:space="preserve">Presidenta de la Comisión Edilicia de Desarrollo Social y Participación </w:t>
            </w:r>
            <w:proofErr w:type="spellStart"/>
            <w:r w:rsidRPr="006F157B">
              <w:rPr>
                <w:rFonts w:ascii="Arial" w:eastAsia="Arial" w:hAnsi="Arial" w:cs="Arial"/>
              </w:rPr>
              <w:t>Ciudadana,</w:t>
            </w:r>
            <w:r w:rsidRPr="006F157B">
              <w:rPr>
                <w:rFonts w:ascii="Arial" w:eastAsia="Arial" w:hAnsi="Arial" w:cs="Arial"/>
                <w:b/>
              </w:rPr>
              <w:t>Regidora</w:t>
            </w:r>
            <w:proofErr w:type="spellEnd"/>
            <w:r w:rsidRPr="006F157B">
              <w:rPr>
                <w:rFonts w:ascii="Arial" w:eastAsia="Arial" w:hAnsi="Arial" w:cs="Arial"/>
                <w:b/>
              </w:rPr>
              <w:t xml:space="preserve"> Ana Gabriela Velasco García</w:t>
            </w:r>
          </w:p>
          <w:p w:rsidR="006F157B" w:rsidRPr="006F157B" w:rsidRDefault="006F157B" w:rsidP="006F1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rFonts w:ascii="Arial" w:eastAsia="Arial" w:hAnsi="Arial" w:cs="Arial"/>
              </w:rPr>
            </w:pPr>
          </w:p>
          <w:p w:rsidR="006F157B" w:rsidRPr="006F157B" w:rsidRDefault="006F157B" w:rsidP="006F157B">
            <w:pPr>
              <w:pStyle w:val="Prrafodelista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6F157B">
              <w:rPr>
                <w:rFonts w:ascii="Arial" w:eastAsia="Arial" w:hAnsi="Arial" w:cs="Arial"/>
              </w:rPr>
              <w:t xml:space="preserve">Tesorero Municipal de Guadalajara. </w:t>
            </w:r>
            <w:r w:rsidRPr="006F157B">
              <w:rPr>
                <w:rFonts w:ascii="Arial" w:eastAsia="Arial" w:hAnsi="Arial" w:cs="Arial"/>
                <w:b/>
              </w:rPr>
              <w:t>Mtro. Luis García Sotelo-Representante</w:t>
            </w:r>
            <w:r>
              <w:rPr>
                <w:rFonts w:ascii="Arial" w:eastAsia="Arial" w:hAnsi="Arial" w:cs="Arial"/>
                <w:b/>
              </w:rPr>
              <w:t xml:space="preserve"> Juan Francisco Castellanos Horta</w:t>
            </w:r>
          </w:p>
          <w:p w:rsidR="006F157B" w:rsidRPr="003F36B1" w:rsidRDefault="006F157B" w:rsidP="003F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6F157B" w:rsidRPr="006F157B" w:rsidRDefault="006F157B" w:rsidP="006F157B">
            <w:pPr>
              <w:pStyle w:val="Prrafodelista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6F157B">
              <w:rPr>
                <w:rFonts w:ascii="Arial" w:eastAsia="Arial" w:hAnsi="Arial" w:cs="Arial"/>
              </w:rPr>
              <w:t xml:space="preserve">Directora de Inclusión y Atención a personas con discapacidad – </w:t>
            </w:r>
            <w:r w:rsidRPr="006F157B">
              <w:rPr>
                <w:rFonts w:ascii="Arial" w:eastAsia="Arial" w:hAnsi="Arial" w:cs="Arial"/>
                <w:b/>
              </w:rPr>
              <w:t>Lic. Marcela Paramo Ortega</w:t>
            </w:r>
            <w:r w:rsidR="003F36B1">
              <w:rPr>
                <w:rFonts w:ascii="Arial" w:eastAsia="Arial" w:hAnsi="Arial" w:cs="Arial"/>
              </w:rPr>
              <w:t xml:space="preserve">. </w:t>
            </w:r>
          </w:p>
          <w:p w:rsidR="006F157B" w:rsidRPr="006F157B" w:rsidRDefault="006F157B" w:rsidP="006F1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rFonts w:ascii="Arial" w:eastAsia="Arial" w:hAnsi="Arial" w:cs="Arial"/>
              </w:rPr>
            </w:pPr>
          </w:p>
          <w:p w:rsidR="006F157B" w:rsidRPr="006F157B" w:rsidRDefault="006F157B" w:rsidP="006F157B">
            <w:pPr>
              <w:pStyle w:val="Prrafodelista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6F157B">
              <w:rPr>
                <w:rFonts w:ascii="Arial" w:eastAsia="Arial" w:hAnsi="Arial" w:cs="Arial"/>
              </w:rPr>
              <w:t xml:space="preserve"> Representante de Sociedad Civil “</w:t>
            </w:r>
            <w:r w:rsidR="003F36B1">
              <w:rPr>
                <w:rFonts w:ascii="Arial" w:eastAsia="Arial" w:hAnsi="Arial" w:cs="Arial"/>
              </w:rPr>
              <w:t>Unidos de Guadalajara</w:t>
            </w:r>
            <w:r w:rsidRPr="006F157B">
              <w:rPr>
                <w:rFonts w:ascii="Arial" w:eastAsia="Arial" w:hAnsi="Arial" w:cs="Arial"/>
              </w:rPr>
              <w:t xml:space="preserve"> AC” – </w:t>
            </w:r>
            <w:r w:rsidRPr="006F157B">
              <w:rPr>
                <w:rFonts w:ascii="Arial" w:eastAsia="Arial" w:hAnsi="Arial" w:cs="Arial"/>
                <w:b/>
              </w:rPr>
              <w:t xml:space="preserve">C. </w:t>
            </w:r>
            <w:r w:rsidR="003F36B1">
              <w:rPr>
                <w:rFonts w:ascii="Arial" w:eastAsia="Arial" w:hAnsi="Arial" w:cs="Arial"/>
                <w:b/>
              </w:rPr>
              <w:t>Virginia Aguilar-Representante Ana Laura González</w:t>
            </w:r>
            <w:r w:rsidR="00F4244C">
              <w:rPr>
                <w:rFonts w:ascii="Arial" w:eastAsia="Arial" w:hAnsi="Arial" w:cs="Arial"/>
                <w:b/>
              </w:rPr>
              <w:t xml:space="preserve"> Aguilar</w:t>
            </w:r>
          </w:p>
          <w:p w:rsidR="006F157B" w:rsidRPr="006F157B" w:rsidRDefault="006F157B" w:rsidP="006F1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rFonts w:ascii="Arial" w:eastAsia="Arial" w:hAnsi="Arial" w:cs="Arial"/>
              </w:rPr>
            </w:pPr>
          </w:p>
          <w:p w:rsidR="006F157B" w:rsidRDefault="006F157B" w:rsidP="006F157B">
            <w:pPr>
              <w:pStyle w:val="Normal1"/>
              <w:numPr>
                <w:ilvl w:val="1"/>
                <w:numId w:val="20"/>
              </w:numPr>
              <w:rPr>
                <w:rFonts w:ascii="Arial" w:eastAsia="Arial" w:hAnsi="Arial" w:cs="Arial"/>
                <w:b/>
              </w:rPr>
            </w:pPr>
            <w:r w:rsidRPr="006F157B">
              <w:rPr>
                <w:rFonts w:ascii="Arial" w:eastAsia="Arial" w:hAnsi="Arial" w:cs="Arial"/>
              </w:rPr>
              <w:t xml:space="preserve"> Y la de la voz, Jefa del Programa “Gracias a ti”</w:t>
            </w:r>
            <w:proofErr w:type="gramStart"/>
            <w:r w:rsidRPr="006F157B">
              <w:rPr>
                <w:rFonts w:ascii="Arial" w:eastAsia="Arial" w:hAnsi="Arial" w:cs="Arial"/>
              </w:rPr>
              <w:t>, ,</w:t>
            </w:r>
            <w:r w:rsidRPr="006F157B">
              <w:rPr>
                <w:rFonts w:ascii="Arial" w:eastAsia="Arial" w:hAnsi="Arial" w:cs="Arial"/>
                <w:b/>
              </w:rPr>
              <w:t>Angélica</w:t>
            </w:r>
            <w:proofErr w:type="gramEnd"/>
            <w:r w:rsidRPr="006F157B">
              <w:rPr>
                <w:rFonts w:ascii="Arial" w:eastAsia="Arial" w:hAnsi="Arial" w:cs="Arial"/>
                <w:b/>
              </w:rPr>
              <w:t xml:space="preserve"> Guadalupe Montiel Díaz.</w:t>
            </w:r>
          </w:p>
          <w:p w:rsidR="006F157B" w:rsidRDefault="006F157B" w:rsidP="006F157B">
            <w:pPr>
              <w:pStyle w:val="Normal1"/>
              <w:ind w:left="321"/>
              <w:rPr>
                <w:rFonts w:ascii="Arial" w:eastAsia="Arial" w:hAnsi="Arial" w:cs="Arial"/>
              </w:rPr>
            </w:pPr>
          </w:p>
          <w:p w:rsidR="00A049A6" w:rsidRDefault="004E041E" w:rsidP="006F157B">
            <w:pPr>
              <w:pStyle w:val="Normal1"/>
              <w:ind w:left="321"/>
              <w:rPr>
                <w:rFonts w:ascii="Arial" w:eastAsia="Arial" w:hAnsi="Arial" w:cs="Arial"/>
                <w:color w:val="000000"/>
              </w:rPr>
            </w:pPr>
            <w:r w:rsidRPr="00263174">
              <w:rPr>
                <w:rFonts w:ascii="Arial" w:eastAsia="Arial" w:hAnsi="Arial" w:cs="Arial"/>
              </w:rPr>
              <w:t xml:space="preserve">Estando presentes </w:t>
            </w:r>
            <w:r w:rsidR="003F36B1">
              <w:rPr>
                <w:rFonts w:ascii="Arial" w:eastAsia="Arial" w:hAnsi="Arial" w:cs="Arial"/>
              </w:rPr>
              <w:t>6 de 6</w:t>
            </w:r>
            <w:r w:rsidR="00671083" w:rsidRPr="00263174">
              <w:rPr>
                <w:rFonts w:ascii="Arial" w:eastAsia="Arial" w:hAnsi="Arial" w:cs="Arial"/>
              </w:rPr>
              <w:t xml:space="preserve"> integrantes del Comité Dictaminador, </w:t>
            </w:r>
            <w:proofErr w:type="spellStart"/>
            <w:r w:rsidR="00636919">
              <w:rPr>
                <w:rFonts w:ascii="Arial" w:eastAsia="Arial" w:hAnsi="Arial" w:cs="Arial"/>
              </w:rPr>
              <w:t>presidente</w:t>
            </w:r>
            <w:r w:rsidR="003F36B1">
              <w:rPr>
                <w:rFonts w:ascii="Arial" w:eastAsia="Arial" w:hAnsi="Arial" w:cs="Arial"/>
              </w:rPr>
              <w:t>Javier</w:t>
            </w:r>
            <w:proofErr w:type="spellEnd"/>
            <w:r w:rsidR="003F36B1">
              <w:rPr>
                <w:rFonts w:ascii="Arial" w:eastAsia="Arial" w:hAnsi="Arial" w:cs="Arial"/>
              </w:rPr>
              <w:t xml:space="preserve"> Romo </w:t>
            </w:r>
            <w:proofErr w:type="spellStart"/>
            <w:r w:rsidR="003F36B1">
              <w:rPr>
                <w:rFonts w:ascii="Arial" w:eastAsia="Arial" w:hAnsi="Arial" w:cs="Arial"/>
              </w:rPr>
              <w:t>Mendoza</w:t>
            </w:r>
            <w:proofErr w:type="gramStart"/>
            <w:r w:rsidR="00671083" w:rsidRPr="00263174">
              <w:rPr>
                <w:rFonts w:ascii="Arial" w:eastAsia="Arial" w:hAnsi="Arial" w:cs="Arial"/>
              </w:rPr>
              <w:t>,</w:t>
            </w:r>
            <w:r w:rsidR="00671083" w:rsidRPr="00263174">
              <w:rPr>
                <w:rFonts w:ascii="Arial" w:eastAsia="Arial" w:hAnsi="Arial" w:cs="Arial"/>
                <w:color w:val="000000"/>
              </w:rPr>
              <w:t>indica</w:t>
            </w:r>
            <w:proofErr w:type="spellEnd"/>
            <w:proofErr w:type="gramEnd"/>
            <w:r w:rsidR="00671083" w:rsidRPr="00263174">
              <w:rPr>
                <w:rFonts w:ascii="Arial" w:eastAsia="Arial" w:hAnsi="Arial" w:cs="Arial"/>
                <w:color w:val="000000"/>
              </w:rPr>
              <w:t xml:space="preserve"> que se declara Quórum Legal por lo que</w:t>
            </w:r>
            <w:r w:rsidR="003F36B1">
              <w:rPr>
                <w:rFonts w:ascii="Arial" w:eastAsia="Arial" w:hAnsi="Arial" w:cs="Arial"/>
                <w:color w:val="000000"/>
              </w:rPr>
              <w:t xml:space="preserve"> siendo las 11 horas con 51</w:t>
            </w:r>
            <w:r w:rsidR="00636919">
              <w:rPr>
                <w:rFonts w:ascii="Arial" w:eastAsia="Arial" w:hAnsi="Arial" w:cs="Arial"/>
                <w:color w:val="000000"/>
              </w:rPr>
              <w:t xml:space="preserve"> minutos</w:t>
            </w:r>
            <w:r w:rsidR="00671083" w:rsidRPr="00263174">
              <w:rPr>
                <w:rFonts w:ascii="Arial" w:eastAsia="Arial" w:hAnsi="Arial" w:cs="Arial"/>
                <w:color w:val="000000"/>
              </w:rPr>
              <w:t xml:space="preserve"> son válidos los acuerdos aquí tomados, pasando al desahogo del siguiente punto</w:t>
            </w:r>
            <w:r w:rsidR="00263174">
              <w:rPr>
                <w:rFonts w:ascii="Arial" w:eastAsia="Arial" w:hAnsi="Arial" w:cs="Arial"/>
                <w:color w:val="000000"/>
              </w:rPr>
              <w:t>.</w:t>
            </w:r>
          </w:p>
          <w:p w:rsidR="006276A7" w:rsidRPr="00263174" w:rsidRDefault="006276A7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Pr="00263174" w:rsidRDefault="00A049A6">
            <w:pPr>
              <w:pStyle w:val="Normal1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634DD" w:rsidRDefault="00671083" w:rsidP="006F157B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263174">
              <w:rPr>
                <w:rFonts w:ascii="Arial" w:eastAsia="Arial" w:hAnsi="Arial" w:cs="Arial"/>
                <w:b/>
                <w:color w:val="000000"/>
              </w:rPr>
              <w:t>Lectura</w:t>
            </w:r>
            <w:r w:rsidRPr="00FD7CF9">
              <w:rPr>
                <w:rFonts w:ascii="Arial" w:eastAsia="Arial" w:hAnsi="Arial" w:cs="Arial"/>
                <w:b/>
                <w:color w:val="000000"/>
              </w:rPr>
              <w:t xml:space="preserve"> y </w:t>
            </w:r>
            <w:r w:rsidR="009214F5">
              <w:rPr>
                <w:rFonts w:ascii="Arial" w:eastAsia="Arial" w:hAnsi="Arial" w:cs="Arial"/>
                <w:b/>
                <w:color w:val="000000"/>
              </w:rPr>
              <w:t>en su caso, a</w:t>
            </w:r>
            <w:r w:rsidRPr="00FD7CF9">
              <w:rPr>
                <w:rFonts w:ascii="Arial" w:eastAsia="Arial" w:hAnsi="Arial" w:cs="Arial"/>
                <w:b/>
                <w:color w:val="000000"/>
              </w:rPr>
              <w:t>probación de la Orden del día.</w:t>
            </w:r>
          </w:p>
          <w:p w:rsidR="00474561" w:rsidRPr="00474561" w:rsidRDefault="00474561" w:rsidP="004745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049A6" w:rsidRPr="00FD7CF9" w:rsidRDefault="0077797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r w:rsidR="00636919">
              <w:rPr>
                <w:rFonts w:ascii="Arial" w:eastAsia="Arial" w:hAnsi="Arial" w:cs="Arial"/>
              </w:rPr>
              <w:t xml:space="preserve">Lic. </w:t>
            </w:r>
            <w:r w:rsidR="00636919" w:rsidRPr="00636919">
              <w:rPr>
                <w:rFonts w:ascii="Arial" w:eastAsia="Arial" w:hAnsi="Arial" w:cs="Arial"/>
                <w:bCs/>
              </w:rPr>
              <w:t>Angélica Guadalupe Montiel Díaz</w:t>
            </w:r>
            <w:r w:rsidR="00671083" w:rsidRPr="00FD7CF9">
              <w:rPr>
                <w:rFonts w:ascii="Arial" w:eastAsia="Arial" w:hAnsi="Arial" w:cs="Arial"/>
              </w:rPr>
              <w:t>. - procede a dar lectura a la orden del día:</w:t>
            </w:r>
          </w:p>
          <w:p w:rsidR="005634DD" w:rsidRDefault="005634D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636919" w:rsidRPr="00636919" w:rsidRDefault="00636919" w:rsidP="006369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36919">
              <w:rPr>
                <w:rFonts w:ascii="Arial" w:eastAsia="Arial" w:hAnsi="Arial" w:cs="Arial"/>
              </w:rPr>
              <w:t>Bienvenida.</w:t>
            </w:r>
          </w:p>
          <w:p w:rsidR="00636919" w:rsidRPr="00636919" w:rsidRDefault="00636919" w:rsidP="006369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36919">
              <w:rPr>
                <w:rFonts w:ascii="Arial" w:eastAsia="Arial" w:hAnsi="Arial" w:cs="Arial"/>
              </w:rPr>
              <w:t>Lista de asistencia, instalación del comité y declaración de quórum legal.</w:t>
            </w:r>
          </w:p>
          <w:p w:rsidR="00636919" w:rsidRPr="00636919" w:rsidRDefault="00636919" w:rsidP="006369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36919">
              <w:rPr>
                <w:rFonts w:ascii="Arial" w:eastAsia="Arial" w:hAnsi="Arial" w:cs="Arial"/>
              </w:rPr>
              <w:t>Lectura y en su caso, aprobación del Orden del Día.</w:t>
            </w:r>
          </w:p>
          <w:p w:rsidR="00636919" w:rsidRPr="00636919" w:rsidRDefault="00636919" w:rsidP="006369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36919">
              <w:rPr>
                <w:rFonts w:ascii="Arial" w:eastAsia="Arial" w:hAnsi="Arial" w:cs="Arial"/>
              </w:rPr>
              <w:t>Nombramiento del Secretario Técnico del Comité de  valoración</w:t>
            </w:r>
          </w:p>
          <w:p w:rsidR="00636919" w:rsidRPr="003F36B1" w:rsidRDefault="00636919" w:rsidP="003F36B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36919">
              <w:rPr>
                <w:rFonts w:ascii="Arial" w:eastAsia="Arial" w:hAnsi="Arial" w:cs="Arial"/>
              </w:rPr>
              <w:t>Presentación y explicación de las ROP Gracias a ti</w:t>
            </w:r>
          </w:p>
          <w:p w:rsidR="00636919" w:rsidRPr="00636919" w:rsidRDefault="00636919" w:rsidP="006369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36919">
              <w:rPr>
                <w:rFonts w:ascii="Arial" w:eastAsia="Arial" w:hAnsi="Arial" w:cs="Arial"/>
              </w:rPr>
              <w:t>Presentación y explicación de las funciones del área de apoyo social de cuidadores de personas con discapacidad del programa Gracias a ti</w:t>
            </w:r>
          </w:p>
          <w:p w:rsidR="00636919" w:rsidRPr="00636919" w:rsidRDefault="00636919" w:rsidP="006369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36919">
              <w:rPr>
                <w:rFonts w:ascii="Arial" w:eastAsia="Arial" w:hAnsi="Arial" w:cs="Arial"/>
              </w:rPr>
              <w:t>Asuntos varios</w:t>
            </w:r>
          </w:p>
          <w:p w:rsidR="00636919" w:rsidRPr="00636919" w:rsidRDefault="00636919" w:rsidP="0063691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36919">
              <w:rPr>
                <w:rFonts w:ascii="Arial" w:eastAsia="Arial" w:hAnsi="Arial" w:cs="Arial"/>
              </w:rPr>
              <w:t>Clausura de la sesión.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C701B1" w:rsidRPr="00636919" w:rsidRDefault="00636919" w:rsidP="000F0D4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El  presidente</w:t>
            </w:r>
            <w:r w:rsidR="00F4244C">
              <w:rPr>
                <w:rFonts w:ascii="Arial" w:eastAsia="Arial" w:hAnsi="Arial" w:cs="Arial"/>
              </w:rPr>
              <w:t xml:space="preserve"> </w:t>
            </w:r>
            <w:r w:rsidR="003F36B1">
              <w:rPr>
                <w:rFonts w:ascii="Arial" w:eastAsia="Arial" w:hAnsi="Arial" w:cs="Arial"/>
              </w:rPr>
              <w:t>Javier Romo Mendoza</w:t>
            </w:r>
            <w:r w:rsidR="00F4244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6919">
              <w:rPr>
                <w:rFonts w:ascii="Arial" w:hAnsi="Arial" w:cs="Arial"/>
              </w:rPr>
              <w:t>pregunt</w:t>
            </w:r>
            <w:r>
              <w:rPr>
                <w:rFonts w:ascii="Arial" w:hAnsi="Arial" w:cs="Arial"/>
              </w:rPr>
              <w:t>a“</w:t>
            </w:r>
            <w:r w:rsidRPr="00636919">
              <w:rPr>
                <w:rFonts w:ascii="Arial" w:hAnsi="Arial" w:cs="Arial"/>
              </w:rPr>
              <w:t>¿Es</w:t>
            </w:r>
            <w:proofErr w:type="spellEnd"/>
            <w:r w:rsidRPr="00636919">
              <w:rPr>
                <w:rFonts w:ascii="Arial" w:hAnsi="Arial" w:cs="Arial"/>
              </w:rPr>
              <w:t xml:space="preserve"> de aprobarse el orden del día propuesto? Favor de manifestarlo levantando su </w:t>
            </w:r>
            <w:proofErr w:type="spellStart"/>
            <w:r w:rsidRPr="00636919">
              <w:rPr>
                <w:rFonts w:ascii="Arial" w:hAnsi="Arial" w:cs="Arial"/>
              </w:rPr>
              <w:t>mano</w:t>
            </w:r>
            <w:r>
              <w:rPr>
                <w:rFonts w:ascii="Arial" w:hAnsi="Arial" w:cs="Arial"/>
              </w:rPr>
              <w:t>”</w:t>
            </w:r>
            <w:r w:rsidR="00671083" w:rsidRPr="00636919">
              <w:rPr>
                <w:rFonts w:ascii="Arial" w:eastAsia="Arial" w:hAnsi="Arial" w:cs="Arial"/>
                <w:b/>
                <w:color w:val="000000"/>
              </w:rPr>
              <w:t>SE</w:t>
            </w:r>
            <w:proofErr w:type="spellEnd"/>
            <w:r w:rsidR="00671083" w:rsidRPr="00636919">
              <w:rPr>
                <w:rFonts w:ascii="Arial" w:eastAsia="Arial" w:hAnsi="Arial" w:cs="Arial"/>
                <w:b/>
                <w:color w:val="000000"/>
              </w:rPr>
              <w:t xml:space="preserve"> APRUEBA POR UNANIMIDAD, </w:t>
            </w:r>
            <w:r w:rsidR="00671083" w:rsidRPr="00636919">
              <w:rPr>
                <w:rFonts w:ascii="Arial" w:eastAsia="Arial" w:hAnsi="Arial" w:cs="Arial"/>
                <w:color w:val="000000"/>
              </w:rPr>
              <w:t>se procede al desahogo del siguiente punto.</w:t>
            </w:r>
          </w:p>
          <w:p w:rsidR="00233254" w:rsidRDefault="00233254" w:rsidP="00233254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 w:rsidRPr="00636919">
              <w:rPr>
                <w:rFonts w:ascii="Arial" w:eastAsia="Arial" w:hAnsi="Arial" w:cs="Arial"/>
                <w:color w:val="000000"/>
              </w:rPr>
              <w:t>.</w:t>
            </w:r>
          </w:p>
          <w:p w:rsidR="00F4244C" w:rsidRPr="00636919" w:rsidRDefault="00F4244C" w:rsidP="00233254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20C6" w:rsidRDefault="00B820C6" w:rsidP="00B820C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214F5" w:rsidRPr="009214F5" w:rsidRDefault="009214F5" w:rsidP="006F157B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</w:rPr>
            </w:pPr>
            <w:r w:rsidRPr="009214F5">
              <w:rPr>
                <w:rFonts w:ascii="Arial" w:eastAsia="Arial" w:hAnsi="Arial" w:cs="Arial"/>
                <w:b/>
                <w:bCs/>
              </w:rPr>
              <w:lastRenderedPageBreak/>
              <w:t>Nombramiento del Secretario Técnico del Comité de  valoración</w:t>
            </w:r>
          </w:p>
          <w:p w:rsidR="00551441" w:rsidRPr="00824EE7" w:rsidRDefault="00551441" w:rsidP="00551441">
            <w:pPr>
              <w:pStyle w:val="Normal1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B10DEF" w:rsidRPr="00B10DEF" w:rsidRDefault="00636919" w:rsidP="00B1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 pres</w:t>
            </w:r>
            <w:r w:rsidR="003F36B1">
              <w:rPr>
                <w:rFonts w:ascii="Arial" w:eastAsia="Arial" w:hAnsi="Arial" w:cs="Arial"/>
              </w:rPr>
              <w:t>idente Javier Romo Mendoza</w:t>
            </w:r>
            <w:r w:rsidR="00B86994">
              <w:rPr>
                <w:rFonts w:ascii="Arial" w:eastAsia="Arial" w:hAnsi="Arial" w:cs="Arial"/>
                <w:color w:val="000000"/>
              </w:rPr>
              <w:t xml:space="preserve">, </w:t>
            </w:r>
            <w:r w:rsidR="00B10DEF">
              <w:rPr>
                <w:rFonts w:ascii="Arial" w:eastAsia="Arial" w:hAnsi="Arial" w:cs="Arial"/>
              </w:rPr>
              <w:t>menciona el</w:t>
            </w:r>
            <w:r w:rsidR="00B10DEF" w:rsidRPr="00B10DEF">
              <w:rPr>
                <w:rFonts w:ascii="Arial" w:eastAsia="Arial" w:hAnsi="Arial" w:cs="Arial"/>
              </w:rPr>
              <w:t xml:space="preserve"> punto </w:t>
            </w:r>
            <w:r w:rsidR="00B10DEF">
              <w:rPr>
                <w:rFonts w:ascii="Arial" w:eastAsia="Arial" w:hAnsi="Arial" w:cs="Arial"/>
              </w:rPr>
              <w:t xml:space="preserve">en donde se </w:t>
            </w:r>
            <w:r w:rsidR="00B10DEF" w:rsidRPr="00B10DEF">
              <w:rPr>
                <w:rFonts w:ascii="Arial" w:eastAsia="Arial" w:hAnsi="Arial" w:cs="Arial"/>
              </w:rPr>
              <w:t>t</w:t>
            </w:r>
            <w:r w:rsidR="00B10DEF">
              <w:rPr>
                <w:rFonts w:ascii="Arial" w:eastAsia="Arial" w:hAnsi="Arial" w:cs="Arial"/>
              </w:rPr>
              <w:t>iene</w:t>
            </w:r>
            <w:r w:rsidR="00B10DEF" w:rsidRPr="00B10DEF">
              <w:rPr>
                <w:rFonts w:ascii="Arial" w:eastAsia="Arial" w:hAnsi="Arial" w:cs="Arial"/>
              </w:rPr>
              <w:t xml:space="preserve"> el Nombramiento de la Lic. Angélica Guadalupe Montiel Díaz como Secretario Técnico del Comité de  valoración</w:t>
            </w:r>
            <w:r w:rsidR="00B10DEF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B10DEF">
              <w:rPr>
                <w:rFonts w:ascii="Arial" w:eastAsia="Arial" w:hAnsi="Arial" w:cs="Arial"/>
              </w:rPr>
              <w:t>preguntando“</w:t>
            </w:r>
            <w:r w:rsidR="00B10DEF" w:rsidRPr="00B10DEF">
              <w:rPr>
                <w:rFonts w:ascii="Arial" w:eastAsia="Arial" w:hAnsi="Arial" w:cs="Arial"/>
              </w:rPr>
              <w:t>¿Es</w:t>
            </w:r>
            <w:proofErr w:type="spellEnd"/>
            <w:r w:rsidR="00B10DEF" w:rsidRPr="00B10DEF">
              <w:rPr>
                <w:rFonts w:ascii="Arial" w:eastAsia="Arial" w:hAnsi="Arial" w:cs="Arial"/>
              </w:rPr>
              <w:t xml:space="preserve"> de aprobarse el nombramiento? Favor de manifestarlo levantando su </w:t>
            </w:r>
            <w:proofErr w:type="spellStart"/>
            <w:r w:rsidR="00B10DEF" w:rsidRPr="00B10DEF">
              <w:rPr>
                <w:rFonts w:ascii="Arial" w:eastAsia="Arial" w:hAnsi="Arial" w:cs="Arial"/>
              </w:rPr>
              <w:t>mano</w:t>
            </w:r>
            <w:r w:rsidR="00B10DEF">
              <w:rPr>
                <w:rFonts w:ascii="Arial" w:eastAsia="Arial" w:hAnsi="Arial" w:cs="Arial"/>
              </w:rPr>
              <w:t>”,</w:t>
            </w:r>
            <w:r w:rsidR="00B10DEF" w:rsidRPr="00636919">
              <w:rPr>
                <w:rFonts w:ascii="Arial" w:eastAsia="Arial" w:hAnsi="Arial" w:cs="Arial"/>
                <w:b/>
                <w:color w:val="000000"/>
              </w:rPr>
              <w:t>SE</w:t>
            </w:r>
            <w:proofErr w:type="spellEnd"/>
            <w:r w:rsidR="00B10DEF" w:rsidRPr="00636919">
              <w:rPr>
                <w:rFonts w:ascii="Arial" w:eastAsia="Arial" w:hAnsi="Arial" w:cs="Arial"/>
                <w:b/>
                <w:color w:val="000000"/>
              </w:rPr>
              <w:t xml:space="preserve"> APRUEBA POR UNANIMIDAD</w:t>
            </w:r>
          </w:p>
          <w:p w:rsidR="00233254" w:rsidRDefault="00233254" w:rsidP="00EF6413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276A7" w:rsidRDefault="006276A7" w:rsidP="00EF6413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1E21A4" w:rsidRDefault="001E21A4" w:rsidP="00CE2DB9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03E23" w:rsidRDefault="00F03E23" w:rsidP="001E21A4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E52A0F" w:rsidRDefault="00E52A0F" w:rsidP="00E52A0F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276A7" w:rsidRDefault="006276A7" w:rsidP="00E52A0F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512AB" w:rsidRDefault="002512AB" w:rsidP="006F157B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512AB">
              <w:rPr>
                <w:rFonts w:ascii="Arial" w:eastAsia="Arial" w:hAnsi="Arial" w:cs="Arial"/>
                <w:b/>
                <w:bCs/>
                <w:color w:val="000000"/>
              </w:rPr>
              <w:t xml:space="preserve">Presentación y explicación de las </w:t>
            </w:r>
            <w:r w:rsidR="009214F5">
              <w:rPr>
                <w:rFonts w:ascii="Arial" w:eastAsia="Arial" w:hAnsi="Arial" w:cs="Arial"/>
                <w:b/>
                <w:bCs/>
                <w:color w:val="000000"/>
              </w:rPr>
              <w:t>ROP Gracias a ti</w:t>
            </w:r>
          </w:p>
          <w:p w:rsidR="008E42C5" w:rsidRPr="002512AB" w:rsidRDefault="008E42C5" w:rsidP="008E42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B10DEF" w:rsidRPr="00251FA0" w:rsidRDefault="002C088B" w:rsidP="00251FA0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251FA0">
              <w:rPr>
                <w:rFonts w:ascii="Arial" w:hAnsi="Arial" w:cs="Arial"/>
              </w:rPr>
              <w:t>La Secretari</w:t>
            </w:r>
            <w:r w:rsidR="00B10DEF" w:rsidRPr="00251FA0">
              <w:rPr>
                <w:rFonts w:ascii="Arial" w:hAnsi="Arial" w:cs="Arial"/>
              </w:rPr>
              <w:t>a</w:t>
            </w:r>
            <w:r w:rsidRPr="00251FA0">
              <w:rPr>
                <w:rFonts w:ascii="Arial" w:hAnsi="Arial" w:cs="Arial"/>
              </w:rPr>
              <w:t xml:space="preserve"> Técnico </w:t>
            </w:r>
            <w:r w:rsidR="00B10DEF" w:rsidRPr="00251FA0">
              <w:rPr>
                <w:rFonts w:ascii="Arial" w:hAnsi="Arial" w:cs="Arial"/>
              </w:rPr>
              <w:t>explica con respecto a las ROP del programa Gracia</w:t>
            </w:r>
            <w:r w:rsidR="00840548">
              <w:rPr>
                <w:rFonts w:ascii="Arial" w:hAnsi="Arial" w:cs="Arial"/>
              </w:rPr>
              <w:t>s a ti , aprobadas el Martes 23 de Enero 2024</w:t>
            </w:r>
            <w:r w:rsidR="00B10DEF" w:rsidRPr="00251FA0">
              <w:rPr>
                <w:rFonts w:ascii="Arial" w:hAnsi="Arial" w:cs="Arial"/>
              </w:rPr>
              <w:t xml:space="preserve"> , en el punto número 5 de las ROP en donde menciona los objetivos, siendo el principal el apoyo económico de las personas </w:t>
            </w:r>
            <w:r w:rsidR="00E1158E" w:rsidRPr="00251FA0">
              <w:rPr>
                <w:rFonts w:ascii="Arial" w:hAnsi="Arial" w:cs="Arial"/>
              </w:rPr>
              <w:t>cuidadoras primarias de una persona con discapacidad con grado severo, profundo o total preferentemente teniendo como problema público, ya que las personas cuidadoras primarias normalmente no es algo que se busque y que ellos abordan en la mayoría de los casos sin  ninguna preparación física, emocional o técnica.</w:t>
            </w:r>
          </w:p>
          <w:p w:rsidR="00E1158E" w:rsidRPr="00251FA0" w:rsidRDefault="00E1158E" w:rsidP="00251FA0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251FA0">
              <w:rPr>
                <w:rFonts w:ascii="Arial" w:hAnsi="Arial" w:cs="Arial"/>
              </w:rPr>
              <w:t>La población o</w:t>
            </w:r>
            <w:r w:rsidR="002454BC">
              <w:rPr>
                <w:rFonts w:ascii="Arial" w:hAnsi="Arial" w:cs="Arial"/>
              </w:rPr>
              <w:t>bjetivo que se busca son hasta 1,1</w:t>
            </w:r>
            <w:r w:rsidRPr="00251FA0">
              <w:rPr>
                <w:rFonts w:ascii="Arial" w:hAnsi="Arial" w:cs="Arial"/>
              </w:rPr>
              <w:t xml:space="preserve">00 personas habitantes del municipio de Guadalajara mayores de 18 años que sean cuidadores primarios a favor de un familiar y que cuente con certificado de discapacidad que determine la naturaleza, grado y temporalidad de la discapacidad, el presupuesto que se </w:t>
            </w:r>
            <w:r w:rsidR="002454BC">
              <w:rPr>
                <w:rFonts w:ascii="Arial" w:hAnsi="Arial" w:cs="Arial"/>
              </w:rPr>
              <w:t>manejará es un monto de hasta $11,000,000 once</w:t>
            </w:r>
            <w:r w:rsidRPr="00251FA0">
              <w:rPr>
                <w:rFonts w:ascii="Arial" w:hAnsi="Arial" w:cs="Arial"/>
              </w:rPr>
              <w:t xml:space="preserve"> millones de pesos, el beneficio es un apoyo de $2,000 dos mil pesos bimestrales hasta 5 apoyos en el año es decir; 10,000 diez mil pesos al año por beneficiario.</w:t>
            </w:r>
          </w:p>
          <w:p w:rsidR="00B10DEF" w:rsidRDefault="00B10DEF" w:rsidP="00B10DE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B10DEF" w:rsidRPr="00840548" w:rsidRDefault="00840548" w:rsidP="00840548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B7398">
              <w:rPr>
                <w:rFonts w:ascii="Arial" w:eastAsia="Arial" w:hAnsi="Arial" w:cs="Arial"/>
                <w:b/>
                <w:color w:val="000000"/>
              </w:rPr>
              <w:t>Presentación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y </w:t>
            </w:r>
            <w:r w:rsidRPr="000B7398">
              <w:rPr>
                <w:rFonts w:ascii="Arial" w:eastAsia="Arial" w:hAnsi="Arial" w:cs="Arial"/>
                <w:b/>
                <w:color w:val="000000"/>
              </w:rPr>
              <w:t xml:space="preserve">explicación </w:t>
            </w:r>
            <w:r w:rsidRPr="000B7398">
              <w:rPr>
                <w:rFonts w:ascii="Arial" w:eastAsia="Arial" w:hAnsi="Arial" w:cs="Arial"/>
                <w:b/>
                <w:bCs/>
              </w:rPr>
              <w:t>de las f</w:t>
            </w:r>
            <w:r>
              <w:rPr>
                <w:rFonts w:ascii="Arial" w:eastAsia="Arial" w:hAnsi="Arial" w:cs="Arial"/>
                <w:b/>
                <w:bCs/>
              </w:rPr>
              <w:t>unciones del área de apoyo social de cuidadores de personas con discapacidad del programa Gracias a ti</w:t>
            </w:r>
          </w:p>
          <w:p w:rsidR="00840548" w:rsidRPr="00840548" w:rsidRDefault="00840548" w:rsidP="00840548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211"/>
              <w:jc w:val="both"/>
              <w:rPr>
                <w:rFonts w:ascii="Arial" w:eastAsia="Arial" w:hAnsi="Arial" w:cs="Arial"/>
              </w:rPr>
            </w:pPr>
          </w:p>
          <w:p w:rsidR="00840548" w:rsidRDefault="00840548" w:rsidP="0084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obligación es gestionar la difusión del programa, realizar la convocatoria, recibir y resguardar los documentos.</w:t>
            </w:r>
          </w:p>
          <w:p w:rsidR="007D27B5" w:rsidRPr="0006657D" w:rsidRDefault="007D27B5" w:rsidP="007D27B5">
            <w:pPr>
              <w:pStyle w:val="Prrafode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Fungir como secretario técnico del Comité Dictaminador;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II. Convocar en su carácter de secretario técnico, a las sesiones ordinarias y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extraordinarias del Comité Dictaminador;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III. Presentar al Comité Dictaminador las solicitudes que cumplen con los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requisitos, para el análisis y en su caso aprobación como personas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proofErr w:type="gramStart"/>
            <w:r w:rsidRPr="0006657D">
              <w:rPr>
                <w:rFonts w:ascii="Arial" w:eastAsia="Arial" w:hAnsi="Arial" w:cs="Arial"/>
              </w:rPr>
              <w:t>beneficiarias</w:t>
            </w:r>
            <w:proofErr w:type="gramEnd"/>
            <w:r w:rsidRPr="0006657D">
              <w:rPr>
                <w:rFonts w:ascii="Arial" w:eastAsia="Arial" w:hAnsi="Arial" w:cs="Arial"/>
              </w:rPr>
              <w:t xml:space="preserve"> del programa.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IV. Gestionar la difusión del programa, reglas de operación y convocatoria;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lastRenderedPageBreak/>
              <w:t>V. Capacitar al personal para la recepción de solicitudes y documentos del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programa;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VI. Notificar al Comité Dictaminador el manejo de las actividades de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capacitación del personal asignado para la recepción de solicitudes y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documentos;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VII. Recibir y resguardar el paquete de solicitudes y documentos, de los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ciudadanos interesados en participar en el programa;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VIII. Coordinar la captura de solicitudes al Programa “Gracias a Ti”, apoyo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económico a Cuidadoras(es) Primarios, de Personas con Discapacidad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Dependientes de Cuidados; y</w:t>
            </w:r>
          </w:p>
          <w:p w:rsidR="007D27B5" w:rsidRPr="0006657D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06657D">
              <w:rPr>
                <w:rFonts w:ascii="Arial" w:eastAsia="Arial" w:hAnsi="Arial" w:cs="Arial"/>
              </w:rPr>
              <w:t>IX. Remitir en tiempo y forma el padrón de personas beneficiarias a las</w:t>
            </w:r>
          </w:p>
          <w:p w:rsidR="007D27B5" w:rsidRPr="00251FA0" w:rsidRDefault="007D27B5" w:rsidP="007D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proofErr w:type="gramStart"/>
            <w:r w:rsidRPr="0006657D">
              <w:rPr>
                <w:rFonts w:ascii="Arial" w:eastAsia="Arial" w:hAnsi="Arial" w:cs="Arial"/>
              </w:rPr>
              <w:t>dependencias</w:t>
            </w:r>
            <w:proofErr w:type="gramEnd"/>
            <w:r w:rsidRPr="0006657D">
              <w:rPr>
                <w:rFonts w:ascii="Arial" w:eastAsia="Arial" w:hAnsi="Arial" w:cs="Arial"/>
              </w:rPr>
              <w:t xml:space="preserve"> que lo requieran y que tengan injerencia en este programa.</w:t>
            </w:r>
          </w:p>
          <w:p w:rsidR="007D27B5" w:rsidRPr="00840548" w:rsidRDefault="007D27B5" w:rsidP="0084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B10DEF" w:rsidRDefault="00B10DEF" w:rsidP="00B10DE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B10DEF" w:rsidRDefault="00B10DEF" w:rsidP="00B10DE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666355" w:rsidRPr="00AB2B8C" w:rsidRDefault="00666355" w:rsidP="00E45B60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cyan"/>
              </w:rPr>
            </w:pPr>
          </w:p>
          <w:p w:rsidR="0006657D" w:rsidRDefault="0006657D" w:rsidP="0025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251FA0" w:rsidRPr="00251FA0" w:rsidRDefault="00251FA0" w:rsidP="00251FA0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51FA0" w:rsidRPr="00251FA0" w:rsidRDefault="00251FA0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6657D" w:rsidRDefault="0006657D" w:rsidP="0006657D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Asuntos varios</w:t>
            </w:r>
          </w:p>
          <w:p w:rsidR="0006657D" w:rsidRPr="00C06275" w:rsidRDefault="0006657D" w:rsidP="0006657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172BC" w:rsidRPr="00A172BC" w:rsidRDefault="0006657D" w:rsidP="00A172BC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 presidente </w:t>
            </w:r>
            <w:r w:rsidR="002454BC">
              <w:rPr>
                <w:rFonts w:ascii="Arial" w:eastAsia="Arial" w:hAnsi="Arial" w:cs="Arial"/>
                <w:color w:val="000000"/>
              </w:rPr>
              <w:t>Javier Romo Mendoza</w:t>
            </w:r>
            <w:r>
              <w:rPr>
                <w:rFonts w:ascii="Arial" w:eastAsia="Arial" w:hAnsi="Arial" w:cs="Arial"/>
                <w:color w:val="000000"/>
              </w:rPr>
              <w:t xml:space="preserve"> menciona que hay espacios para tratar asuntos varios</w:t>
            </w:r>
            <w:r w:rsidR="002454BC">
              <w:rPr>
                <w:rFonts w:ascii="Arial" w:eastAsia="Arial" w:hAnsi="Arial" w:cs="Arial"/>
                <w:color w:val="000000"/>
              </w:rPr>
              <w:t xml:space="preserve"> proponiendo agregar a la Mtra. Silvia Cazares de Enlace Administrativo como miembro del comité dictaminador del programa Gracias a ti, a lo que se aprueba por </w:t>
            </w:r>
            <w:proofErr w:type="gramStart"/>
            <w:r w:rsidR="002454BC">
              <w:rPr>
                <w:rFonts w:ascii="Arial" w:eastAsia="Arial" w:hAnsi="Arial" w:cs="Arial"/>
                <w:color w:val="000000"/>
              </w:rPr>
              <w:t>unanimidad .</w:t>
            </w:r>
            <w:proofErr w:type="gramEnd"/>
          </w:p>
          <w:p w:rsidR="00A172BC" w:rsidRPr="000B7398" w:rsidRDefault="00A172BC" w:rsidP="00A1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</w:rPr>
            </w:pPr>
            <w:r w:rsidRPr="000B7398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:rsidR="00A172BC" w:rsidRDefault="00A172BC" w:rsidP="00A172BC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La </w:t>
            </w:r>
            <w:r w:rsidRPr="00666355">
              <w:rPr>
                <w:rFonts w:ascii="Arial" w:eastAsia="Arial" w:hAnsi="Arial" w:cs="Arial"/>
                <w:color w:val="000000"/>
              </w:rPr>
              <w:t>Secretari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 w:rsidRPr="00666355">
              <w:rPr>
                <w:rFonts w:ascii="Arial" w:eastAsia="Arial" w:hAnsi="Arial" w:cs="Arial"/>
                <w:color w:val="000000"/>
              </w:rPr>
              <w:t xml:space="preserve"> Técnic</w:t>
            </w:r>
            <w:r>
              <w:rPr>
                <w:rFonts w:ascii="Arial" w:eastAsia="Arial" w:hAnsi="Arial" w:cs="Arial"/>
                <w:color w:val="000000"/>
              </w:rPr>
              <w:t>a explica la función del Comité dictaminador, siendo las siguientes:</w:t>
            </w:r>
          </w:p>
          <w:p w:rsidR="00A172BC" w:rsidRPr="00251FA0" w:rsidRDefault="00A172BC" w:rsidP="00A172BC">
            <w:pPr>
              <w:pStyle w:val="Normal1"/>
              <w:jc w:val="both"/>
              <w:rPr>
                <w:rFonts w:ascii="Arial" w:hAnsi="Arial" w:cs="Arial"/>
              </w:rPr>
            </w:pPr>
            <w:r w:rsidRPr="00251FA0">
              <w:rPr>
                <w:rFonts w:ascii="Arial" w:hAnsi="Arial" w:cs="Arial"/>
              </w:rPr>
              <w:t>l. Conocer los avances y acciones del programa y en su caso, emitir las recomendaciones que estime pertinentes;</w:t>
            </w:r>
          </w:p>
          <w:p w:rsidR="00A172BC" w:rsidRPr="00251FA0" w:rsidRDefault="00A172BC" w:rsidP="00A172BC">
            <w:pPr>
              <w:pStyle w:val="Normal1"/>
              <w:jc w:val="both"/>
              <w:rPr>
                <w:rFonts w:ascii="Arial" w:hAnsi="Arial" w:cs="Arial"/>
              </w:rPr>
            </w:pPr>
            <w:r w:rsidRPr="00251FA0">
              <w:rPr>
                <w:rFonts w:ascii="Arial" w:eastAsia="Arial" w:hAnsi="Arial" w:cs="Arial"/>
                <w:color w:val="000000"/>
              </w:rPr>
              <w:t>II</w:t>
            </w:r>
            <w:r w:rsidRPr="00251FA0">
              <w:rPr>
                <w:rFonts w:ascii="Arial" w:hAnsi="Arial" w:cs="Arial"/>
              </w:rPr>
              <w:t xml:space="preserve">. Aprobar los criterios administrativos concernientes a los lineamientos emitidos por tesorería, contraloría y transparencia, los cuales serán necesarios para implementar la correcta comprobación del Programa, siempre y cuando cuente con el Visto Bueno de la Coordinación General de Combate a la Desigualdad; </w:t>
            </w:r>
          </w:p>
          <w:p w:rsidR="00A172BC" w:rsidRPr="00251FA0" w:rsidRDefault="00A172BC" w:rsidP="00A172BC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251FA0">
              <w:rPr>
                <w:rFonts w:ascii="Arial" w:hAnsi="Arial" w:cs="Arial"/>
              </w:rPr>
              <w:t>Dictaminar y en su caso aprobar el padrón de personas beneficiarías del programa;</w:t>
            </w:r>
          </w:p>
          <w:p w:rsidR="00A172BC" w:rsidRPr="00251FA0" w:rsidRDefault="00A172BC" w:rsidP="00A172BC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251FA0">
              <w:rPr>
                <w:rFonts w:ascii="Arial" w:hAnsi="Arial" w:cs="Arial"/>
              </w:rPr>
              <w:t xml:space="preserve">Dictaminar casos extraordinarios o no previstos en las presentes reglas de operación; </w:t>
            </w:r>
          </w:p>
          <w:p w:rsidR="00A172BC" w:rsidRPr="00251FA0" w:rsidRDefault="00A172BC" w:rsidP="00A172BC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251FA0">
              <w:rPr>
                <w:rFonts w:ascii="Arial" w:hAnsi="Arial" w:cs="Arial"/>
              </w:rPr>
              <w:t xml:space="preserve">Dictaminar y autorizar apoyos a casos especiales, que no estén contemplados en las Reglas de Operación; </w:t>
            </w:r>
          </w:p>
          <w:p w:rsidR="00A172BC" w:rsidRPr="00251FA0" w:rsidRDefault="00A172BC" w:rsidP="00A172BC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251FA0">
              <w:rPr>
                <w:rFonts w:ascii="Arial" w:hAnsi="Arial" w:cs="Arial"/>
              </w:rPr>
              <w:t xml:space="preserve">Evaluar los casos para determinar responsabilidades y bajas, por el incumplimiento de las obligaciones establecidas en las presentes reglas; y </w:t>
            </w:r>
          </w:p>
          <w:p w:rsidR="00A172BC" w:rsidRPr="00251FA0" w:rsidRDefault="00A172BC" w:rsidP="00A172BC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251FA0">
              <w:rPr>
                <w:rFonts w:ascii="Arial" w:hAnsi="Arial" w:cs="Arial"/>
              </w:rPr>
              <w:t>Las demás que sean sometidas a su consideración por cualquiera de sus integrantes.</w:t>
            </w:r>
          </w:p>
          <w:p w:rsidR="00A172BC" w:rsidRDefault="00A172BC" w:rsidP="00A172BC">
            <w:pPr>
              <w:pStyle w:val="Normal1"/>
              <w:jc w:val="both"/>
              <w:rPr>
                <w:rFonts w:ascii="Arial" w:hAnsi="Arial" w:cs="Arial"/>
              </w:rPr>
            </w:pPr>
            <w:r w:rsidRPr="00251FA0">
              <w:rPr>
                <w:rFonts w:ascii="Arial" w:hAnsi="Arial" w:cs="Arial"/>
              </w:rPr>
              <w:t>No habiendo comentarios al respecto se procede al siguiente punto.</w:t>
            </w:r>
          </w:p>
          <w:p w:rsidR="001768A0" w:rsidRDefault="001768A0" w:rsidP="001768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1768A0" w:rsidRDefault="001768A0" w:rsidP="001768A0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Clausura de la sesión</w:t>
            </w:r>
          </w:p>
          <w:p w:rsidR="001768A0" w:rsidRDefault="001768A0" w:rsidP="0006657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1768A0" w:rsidRDefault="001768A0" w:rsidP="0017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presidente pregunta “¿</w:t>
            </w:r>
            <w:r w:rsidRPr="001768A0">
              <w:rPr>
                <w:rFonts w:ascii="Arial" w:eastAsia="Arial" w:hAnsi="Arial" w:cs="Arial"/>
              </w:rPr>
              <w:t xml:space="preserve">Alguien desea agregar o comentar </w:t>
            </w:r>
            <w:proofErr w:type="spellStart"/>
            <w:r w:rsidRPr="001768A0">
              <w:rPr>
                <w:rFonts w:ascii="Arial" w:eastAsia="Arial" w:hAnsi="Arial" w:cs="Arial"/>
              </w:rPr>
              <w:t>algo</w:t>
            </w:r>
            <w:proofErr w:type="gramStart"/>
            <w:r w:rsidRPr="001768A0">
              <w:rPr>
                <w:rFonts w:ascii="Arial" w:eastAsia="Arial" w:hAnsi="Arial" w:cs="Arial"/>
              </w:rPr>
              <w:t>?Si</w:t>
            </w:r>
            <w:proofErr w:type="spellEnd"/>
            <w:proofErr w:type="gramEnd"/>
            <w:r w:rsidRPr="001768A0">
              <w:rPr>
                <w:rFonts w:ascii="Arial" w:eastAsia="Arial" w:hAnsi="Arial" w:cs="Arial"/>
              </w:rPr>
              <w:t xml:space="preserve"> no hay nada que agregar pasamos al último punto, por lo que siendo las </w:t>
            </w:r>
            <w:r>
              <w:rPr>
                <w:rFonts w:ascii="Arial" w:eastAsia="Arial" w:hAnsi="Arial" w:cs="Arial"/>
              </w:rPr>
              <w:t>12</w:t>
            </w:r>
            <w:r w:rsidRPr="001768A0">
              <w:rPr>
                <w:rFonts w:ascii="Arial" w:eastAsia="Arial" w:hAnsi="Arial" w:cs="Arial"/>
              </w:rPr>
              <w:t xml:space="preserve"> horas con </w:t>
            </w:r>
            <w:r w:rsidR="00A172BC">
              <w:rPr>
                <w:rFonts w:ascii="Arial" w:eastAsia="Arial" w:hAnsi="Arial" w:cs="Arial"/>
              </w:rPr>
              <w:t xml:space="preserve">03 minutos del día 26 de Enero del </w:t>
            </w:r>
            <w:proofErr w:type="spellStart"/>
            <w:r w:rsidR="00A172BC">
              <w:rPr>
                <w:rFonts w:ascii="Arial" w:eastAsia="Arial" w:hAnsi="Arial" w:cs="Arial"/>
              </w:rPr>
              <w:t>año</w:t>
            </w:r>
            <w:proofErr w:type="spellEnd"/>
            <w:r w:rsidR="00A172BC">
              <w:rPr>
                <w:rFonts w:ascii="Arial" w:eastAsia="Arial" w:hAnsi="Arial" w:cs="Arial"/>
              </w:rPr>
              <w:t xml:space="preserve"> 2024</w:t>
            </w:r>
            <w:r w:rsidRPr="001768A0">
              <w:rPr>
                <w:rFonts w:ascii="Arial" w:eastAsia="Arial" w:hAnsi="Arial" w:cs="Arial"/>
              </w:rPr>
              <w:t>, declar</w:t>
            </w:r>
            <w:r>
              <w:rPr>
                <w:rFonts w:ascii="Arial" w:eastAsia="Arial" w:hAnsi="Arial" w:cs="Arial"/>
              </w:rPr>
              <w:t>a</w:t>
            </w:r>
            <w:r w:rsidRPr="001768A0">
              <w:rPr>
                <w:rFonts w:ascii="Arial" w:eastAsia="Arial" w:hAnsi="Arial" w:cs="Arial"/>
              </w:rPr>
              <w:t xml:space="preserve"> formalmente clausurada la SESIÓN DE INSTALACIÓN DEL COMITÉ DICTAMINADOR   y pasamos a la PRIMER SESIÓN ORDINARIA DEL PROGRAMA GRACIAS A TI</w:t>
            </w:r>
            <w:r>
              <w:rPr>
                <w:rFonts w:ascii="Arial" w:eastAsia="Arial" w:hAnsi="Arial" w:cs="Arial"/>
              </w:rPr>
              <w:t>.</w:t>
            </w:r>
          </w:p>
          <w:p w:rsidR="001768A0" w:rsidRDefault="001768A0" w:rsidP="0017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1768A0" w:rsidRDefault="001768A0" w:rsidP="0017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D23791" w:rsidRDefault="001768A0" w:rsidP="0017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1768A0">
              <w:rPr>
                <w:rFonts w:ascii="Arial" w:eastAsia="Arial" w:hAnsi="Arial" w:cs="Arial"/>
              </w:rPr>
              <w:tab/>
              <w:t xml:space="preserve">El presidente </w:t>
            </w:r>
            <w:r w:rsidRPr="001768A0">
              <w:rPr>
                <w:rFonts w:ascii="Arial" w:hAnsi="Arial" w:cs="Arial"/>
              </w:rPr>
              <w:t>le solicita a Lic. Angélica Guadalupe Montiel Díaz, proceda con la Lista de Asistencia para verificar quórum legal.</w:t>
            </w:r>
            <w:r w:rsidRPr="001768A0">
              <w:rPr>
                <w:rFonts w:ascii="Arial" w:eastAsia="Arial" w:hAnsi="Arial" w:cs="Arial"/>
              </w:rPr>
              <w:tab/>
            </w:r>
          </w:p>
          <w:p w:rsidR="00D23791" w:rsidRDefault="00D23791" w:rsidP="0017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D23791" w:rsidRDefault="00D23791" w:rsidP="00176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D23791" w:rsidRPr="00D23791" w:rsidRDefault="00D2379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b/>
              </w:rPr>
            </w:pPr>
            <w:proofErr w:type="gramStart"/>
            <w:r w:rsidRPr="00D23791"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 w:rsidRPr="00D23791">
              <w:rPr>
                <w:rFonts w:ascii="Arial" w:eastAsia="Arial" w:hAnsi="Arial" w:cs="Arial"/>
              </w:rPr>
              <w:t>Coordinador</w:t>
            </w:r>
            <w:proofErr w:type="gramEnd"/>
            <w:r w:rsidRPr="00D23791">
              <w:rPr>
                <w:rFonts w:ascii="Arial" w:eastAsia="Arial" w:hAnsi="Arial" w:cs="Arial"/>
              </w:rPr>
              <w:t xml:space="preserve"> General de Combate a la Desigualdad, </w:t>
            </w:r>
            <w:r w:rsidR="00A172BC" w:rsidRPr="00A172BC">
              <w:rPr>
                <w:rFonts w:ascii="Arial" w:eastAsia="Arial" w:hAnsi="Arial" w:cs="Arial"/>
                <w:b/>
              </w:rPr>
              <w:t>Mtro</w:t>
            </w:r>
            <w:r w:rsidR="00A172BC">
              <w:rPr>
                <w:rFonts w:ascii="Arial" w:eastAsia="Arial" w:hAnsi="Arial" w:cs="Arial"/>
              </w:rPr>
              <w:t>.</w:t>
            </w:r>
            <w:r w:rsidR="00A172BC">
              <w:rPr>
                <w:rFonts w:ascii="Arial" w:eastAsia="Arial" w:hAnsi="Arial" w:cs="Arial"/>
                <w:b/>
              </w:rPr>
              <w:t xml:space="preserve"> Javier Romo Mendoza</w:t>
            </w:r>
          </w:p>
          <w:p w:rsidR="00D23791" w:rsidRPr="006F157B" w:rsidRDefault="00D23791" w:rsidP="00D23791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b/>
              </w:rPr>
            </w:pPr>
          </w:p>
          <w:p w:rsidR="00D23791" w:rsidRPr="00D23791" w:rsidRDefault="00D23791" w:rsidP="00D23791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D23791">
              <w:rPr>
                <w:rFonts w:ascii="Arial" w:eastAsia="Arial" w:hAnsi="Arial" w:cs="Arial"/>
              </w:rPr>
              <w:t xml:space="preserve">Director de Programas Sociales Municipales, </w:t>
            </w:r>
            <w:r w:rsidRPr="00D23791">
              <w:rPr>
                <w:rFonts w:ascii="Arial" w:eastAsia="Arial" w:hAnsi="Arial" w:cs="Arial"/>
                <w:b/>
              </w:rPr>
              <w:t>Mtro. Miguel Sainz Loyola</w:t>
            </w:r>
            <w:r w:rsidR="00A172BC">
              <w:rPr>
                <w:rFonts w:ascii="Arial" w:eastAsia="Arial" w:hAnsi="Arial" w:cs="Arial"/>
                <w:b/>
              </w:rPr>
              <w:t>- Representante Engracia Alejandrina Vuelvas Acuña</w:t>
            </w:r>
          </w:p>
          <w:p w:rsidR="00D23791" w:rsidRPr="006F157B" w:rsidRDefault="00D23791" w:rsidP="00D23791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D23791" w:rsidRPr="00D23791" w:rsidRDefault="00D23791" w:rsidP="00D23791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D23791">
              <w:rPr>
                <w:rFonts w:ascii="Arial" w:eastAsia="Arial" w:hAnsi="Arial" w:cs="Arial"/>
              </w:rPr>
              <w:t xml:space="preserve">Presidenta de la Comisión Edilicia de Desarrollo Social y Participación Ciudadana, </w:t>
            </w:r>
            <w:r w:rsidRPr="00D23791">
              <w:rPr>
                <w:rFonts w:ascii="Arial" w:eastAsia="Arial" w:hAnsi="Arial" w:cs="Arial"/>
                <w:b/>
              </w:rPr>
              <w:t>Regidora Ana Gabriela Velasco García</w:t>
            </w:r>
          </w:p>
          <w:p w:rsidR="00D23791" w:rsidRPr="006F157B" w:rsidRDefault="00D2379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rFonts w:ascii="Arial" w:eastAsia="Arial" w:hAnsi="Arial" w:cs="Arial"/>
              </w:rPr>
            </w:pPr>
          </w:p>
          <w:p w:rsidR="00D23791" w:rsidRPr="00D23791" w:rsidRDefault="00D23791" w:rsidP="00D23791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D23791">
              <w:rPr>
                <w:rFonts w:ascii="Arial" w:eastAsia="Arial" w:hAnsi="Arial" w:cs="Arial"/>
              </w:rPr>
              <w:t xml:space="preserve">Tesorero Municipal de Guadalajara. </w:t>
            </w:r>
            <w:r w:rsidRPr="00D23791">
              <w:rPr>
                <w:rFonts w:ascii="Arial" w:eastAsia="Arial" w:hAnsi="Arial" w:cs="Arial"/>
                <w:b/>
              </w:rPr>
              <w:t>Mtro. Luis García Sotelo-Representante Juan Francisco Castellanos Horta</w:t>
            </w:r>
          </w:p>
          <w:p w:rsidR="00D23791" w:rsidRPr="005E1781" w:rsidRDefault="00D23791" w:rsidP="005E1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D23791" w:rsidRPr="00D23791" w:rsidRDefault="00D23791" w:rsidP="00D23791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D23791">
              <w:rPr>
                <w:rFonts w:ascii="Arial" w:eastAsia="Arial" w:hAnsi="Arial" w:cs="Arial"/>
              </w:rPr>
              <w:t xml:space="preserve">Directora de Inclusión y Atención a personas con discapacidad – </w:t>
            </w:r>
            <w:r w:rsidRPr="00D23791">
              <w:rPr>
                <w:rFonts w:ascii="Arial" w:eastAsia="Arial" w:hAnsi="Arial" w:cs="Arial"/>
                <w:b/>
              </w:rPr>
              <w:t>Lic. Marcela Paramo Ortega</w:t>
            </w:r>
            <w:r w:rsidRPr="00D23791">
              <w:rPr>
                <w:rFonts w:ascii="Arial" w:eastAsia="Arial" w:hAnsi="Arial" w:cs="Arial"/>
              </w:rPr>
              <w:t xml:space="preserve">. – </w:t>
            </w:r>
            <w:r w:rsidRPr="00D23791">
              <w:rPr>
                <w:rFonts w:ascii="Arial" w:eastAsia="Arial" w:hAnsi="Arial" w:cs="Arial"/>
                <w:b/>
              </w:rPr>
              <w:t>Representante Claudia Cristina Zamora Hernández</w:t>
            </w:r>
          </w:p>
          <w:p w:rsidR="00D23791" w:rsidRPr="006F157B" w:rsidRDefault="00D2379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rFonts w:ascii="Arial" w:eastAsia="Arial" w:hAnsi="Arial" w:cs="Arial"/>
              </w:rPr>
            </w:pPr>
          </w:p>
          <w:p w:rsidR="00D23791" w:rsidRDefault="00D23791" w:rsidP="00D23791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D23791">
              <w:rPr>
                <w:rFonts w:ascii="Arial" w:eastAsia="Arial" w:hAnsi="Arial" w:cs="Arial"/>
              </w:rPr>
              <w:t xml:space="preserve"> Representante de Sociedad Civil “</w:t>
            </w:r>
            <w:r w:rsidR="005E1781">
              <w:rPr>
                <w:rFonts w:ascii="Arial" w:eastAsia="Arial" w:hAnsi="Arial" w:cs="Arial"/>
              </w:rPr>
              <w:t>Unidos de Guadalajara</w:t>
            </w:r>
            <w:r w:rsidRPr="00D23791">
              <w:rPr>
                <w:rFonts w:ascii="Arial" w:eastAsia="Arial" w:hAnsi="Arial" w:cs="Arial"/>
              </w:rPr>
              <w:t xml:space="preserve"> AC” – </w:t>
            </w:r>
            <w:r w:rsidRPr="00D23791">
              <w:rPr>
                <w:rFonts w:ascii="Arial" w:eastAsia="Arial" w:hAnsi="Arial" w:cs="Arial"/>
                <w:b/>
              </w:rPr>
              <w:t xml:space="preserve">C. </w:t>
            </w:r>
            <w:r w:rsidR="005E1781">
              <w:rPr>
                <w:rFonts w:ascii="Arial" w:eastAsia="Arial" w:hAnsi="Arial" w:cs="Arial"/>
                <w:b/>
              </w:rPr>
              <w:t>Virginia Aguilar-Representante Ana Laura González</w:t>
            </w:r>
            <w:r w:rsidR="00F4244C">
              <w:rPr>
                <w:rFonts w:ascii="Arial" w:eastAsia="Arial" w:hAnsi="Arial" w:cs="Arial"/>
                <w:b/>
              </w:rPr>
              <w:t xml:space="preserve"> Aguilar</w:t>
            </w:r>
          </w:p>
          <w:p w:rsidR="005E1781" w:rsidRPr="005E1781" w:rsidRDefault="005E1781" w:rsidP="005E1781">
            <w:pPr>
              <w:pStyle w:val="Prrafodelista"/>
              <w:rPr>
                <w:rFonts w:ascii="Arial" w:eastAsia="Arial" w:hAnsi="Arial" w:cs="Arial"/>
                <w:b/>
              </w:rPr>
            </w:pPr>
          </w:p>
          <w:p w:rsidR="005E1781" w:rsidRPr="00D23791" w:rsidRDefault="005E1781" w:rsidP="00D23791">
            <w:pPr>
              <w:pStyle w:val="Prrafode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5E1781">
              <w:rPr>
                <w:rFonts w:ascii="Arial" w:eastAsia="Arial" w:hAnsi="Arial" w:cs="Arial"/>
              </w:rPr>
              <w:t>Representante de Enlace Administrativo de la Coordinación General de Combate a la Desigualdad</w:t>
            </w:r>
            <w:r>
              <w:rPr>
                <w:rFonts w:ascii="Arial" w:eastAsia="Arial" w:hAnsi="Arial" w:cs="Arial"/>
                <w:b/>
              </w:rPr>
              <w:t>- Mtra. Silvia Cazares</w:t>
            </w:r>
          </w:p>
          <w:p w:rsidR="00D23791" w:rsidRPr="006F157B" w:rsidRDefault="00D2379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rFonts w:ascii="Arial" w:eastAsia="Arial" w:hAnsi="Arial" w:cs="Arial"/>
              </w:rPr>
            </w:pPr>
          </w:p>
          <w:p w:rsidR="00D23791" w:rsidRDefault="00D23791" w:rsidP="00D23791">
            <w:pPr>
              <w:pStyle w:val="Normal1"/>
              <w:numPr>
                <w:ilvl w:val="0"/>
                <w:numId w:val="20"/>
              </w:numPr>
              <w:rPr>
                <w:rFonts w:ascii="Arial" w:eastAsia="Arial" w:hAnsi="Arial" w:cs="Arial"/>
                <w:b/>
              </w:rPr>
            </w:pPr>
            <w:r w:rsidRPr="006F157B">
              <w:rPr>
                <w:rFonts w:ascii="Arial" w:eastAsia="Arial" w:hAnsi="Arial" w:cs="Arial"/>
              </w:rPr>
              <w:t xml:space="preserve"> Y la de la voz, Jefa del Programa “Gracias a ti”</w:t>
            </w:r>
            <w:proofErr w:type="gramStart"/>
            <w:r w:rsidRPr="006F157B">
              <w:rPr>
                <w:rFonts w:ascii="Arial" w:eastAsia="Arial" w:hAnsi="Arial" w:cs="Arial"/>
              </w:rPr>
              <w:t>, ,</w:t>
            </w:r>
            <w:r w:rsidRPr="006F157B">
              <w:rPr>
                <w:rFonts w:ascii="Arial" w:eastAsia="Arial" w:hAnsi="Arial" w:cs="Arial"/>
                <w:b/>
              </w:rPr>
              <w:t>Angélica</w:t>
            </w:r>
            <w:proofErr w:type="gramEnd"/>
            <w:r w:rsidRPr="006F157B">
              <w:rPr>
                <w:rFonts w:ascii="Arial" w:eastAsia="Arial" w:hAnsi="Arial" w:cs="Arial"/>
                <w:b/>
              </w:rPr>
              <w:t xml:space="preserve"> Guadalupe Montiel Díaz.</w:t>
            </w:r>
          </w:p>
          <w:p w:rsidR="00D23791" w:rsidRDefault="00D23791" w:rsidP="00D23791">
            <w:pPr>
              <w:pStyle w:val="Normal1"/>
              <w:ind w:left="321"/>
              <w:rPr>
                <w:rFonts w:ascii="Arial" w:eastAsia="Arial" w:hAnsi="Arial" w:cs="Arial"/>
              </w:rPr>
            </w:pPr>
          </w:p>
          <w:p w:rsidR="00D23791" w:rsidRDefault="00D2379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263174">
              <w:rPr>
                <w:rFonts w:ascii="Arial" w:eastAsia="Arial" w:hAnsi="Arial" w:cs="Arial"/>
              </w:rPr>
              <w:t xml:space="preserve">Estando presentes </w:t>
            </w:r>
            <w:r w:rsidR="005E1781">
              <w:rPr>
                <w:rFonts w:ascii="Arial" w:eastAsia="Arial" w:hAnsi="Arial" w:cs="Arial"/>
              </w:rPr>
              <w:t xml:space="preserve">7 </w:t>
            </w:r>
            <w:r w:rsidRPr="00263174">
              <w:rPr>
                <w:rFonts w:ascii="Arial" w:eastAsia="Arial" w:hAnsi="Arial" w:cs="Arial"/>
              </w:rPr>
              <w:t xml:space="preserve">de </w:t>
            </w:r>
            <w:r w:rsidR="005E1781">
              <w:rPr>
                <w:rFonts w:ascii="Arial" w:eastAsia="Arial" w:hAnsi="Arial" w:cs="Arial"/>
              </w:rPr>
              <w:t>7</w:t>
            </w:r>
            <w:r w:rsidRPr="00263174">
              <w:rPr>
                <w:rFonts w:ascii="Arial" w:eastAsia="Arial" w:hAnsi="Arial" w:cs="Arial"/>
              </w:rPr>
              <w:t xml:space="preserve"> integrantes del Comité Dictaminador,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elpresidente</w:t>
            </w:r>
            <w:r w:rsidR="005E1781">
              <w:rPr>
                <w:rFonts w:ascii="Arial" w:eastAsia="Arial" w:hAnsi="Arial" w:cs="Arial"/>
              </w:rPr>
              <w:t>Javier</w:t>
            </w:r>
            <w:proofErr w:type="spellEnd"/>
            <w:r w:rsidR="005E1781">
              <w:rPr>
                <w:rFonts w:ascii="Arial" w:eastAsia="Arial" w:hAnsi="Arial" w:cs="Arial"/>
              </w:rPr>
              <w:t xml:space="preserve"> Romo </w:t>
            </w:r>
            <w:proofErr w:type="spellStart"/>
            <w:r w:rsidR="005E1781">
              <w:rPr>
                <w:rFonts w:ascii="Arial" w:eastAsia="Arial" w:hAnsi="Arial" w:cs="Arial"/>
              </w:rPr>
              <w:t>Mendoza</w:t>
            </w:r>
            <w:proofErr w:type="gramStart"/>
            <w:r w:rsidRPr="00263174">
              <w:rPr>
                <w:rFonts w:ascii="Arial" w:eastAsia="Arial" w:hAnsi="Arial" w:cs="Arial"/>
              </w:rPr>
              <w:t>,</w:t>
            </w:r>
            <w:r w:rsidRPr="00263174">
              <w:rPr>
                <w:rFonts w:ascii="Arial" w:eastAsia="Arial" w:hAnsi="Arial" w:cs="Arial"/>
                <w:color w:val="000000"/>
              </w:rPr>
              <w:t>indica</w:t>
            </w:r>
            <w:proofErr w:type="spellEnd"/>
            <w:proofErr w:type="gramEnd"/>
            <w:r w:rsidRPr="00263174">
              <w:rPr>
                <w:rFonts w:ascii="Arial" w:eastAsia="Arial" w:hAnsi="Arial" w:cs="Arial"/>
                <w:color w:val="000000"/>
              </w:rPr>
              <w:t xml:space="preserve"> que se declara Quórum Legal </w:t>
            </w:r>
            <w:r>
              <w:rPr>
                <w:rFonts w:ascii="Arial" w:eastAsia="Arial" w:hAnsi="Arial" w:cs="Arial"/>
                <w:color w:val="000000"/>
              </w:rPr>
              <w:t xml:space="preserve">para sesionar </w:t>
            </w:r>
            <w:r w:rsidRPr="00263174">
              <w:rPr>
                <w:rFonts w:ascii="Arial" w:eastAsia="Arial" w:hAnsi="Arial" w:cs="Arial"/>
                <w:color w:val="000000"/>
              </w:rPr>
              <w:t>por lo que</w:t>
            </w:r>
            <w:r>
              <w:rPr>
                <w:rFonts w:ascii="Arial" w:eastAsia="Arial" w:hAnsi="Arial" w:cs="Arial"/>
                <w:color w:val="000000"/>
              </w:rPr>
              <w:t xml:space="preserve"> siendo las 12 horas con </w:t>
            </w:r>
            <w:r w:rsidR="005E1781">
              <w:rPr>
                <w:rFonts w:ascii="Arial" w:eastAsia="Arial" w:hAnsi="Arial" w:cs="Arial"/>
                <w:color w:val="000000"/>
              </w:rPr>
              <w:t>04</w:t>
            </w:r>
            <w:r>
              <w:rPr>
                <w:rFonts w:ascii="Arial" w:eastAsia="Arial" w:hAnsi="Arial" w:cs="Arial"/>
                <w:color w:val="000000"/>
              </w:rPr>
              <w:t xml:space="preserve"> minutos</w:t>
            </w:r>
            <w:r w:rsidRPr="00263174">
              <w:rPr>
                <w:rFonts w:ascii="Arial" w:eastAsia="Arial" w:hAnsi="Arial" w:cs="Arial"/>
                <w:color w:val="000000"/>
              </w:rPr>
              <w:t xml:space="preserve"> son válidos los acuerdos aquí tomados, pasando al desahogo del siguiente punto</w:t>
            </w:r>
            <w:r>
              <w:rPr>
                <w:rFonts w:ascii="Arial" w:eastAsia="Arial" w:hAnsi="Arial" w:cs="Arial"/>
                <w:color w:val="000000"/>
              </w:rPr>
              <w:t xml:space="preserve"> .</w:t>
            </w:r>
          </w:p>
          <w:p w:rsidR="00D23791" w:rsidRPr="00D23791" w:rsidRDefault="00D2379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1768A0" w:rsidRDefault="00D23791" w:rsidP="00D23791">
            <w:pPr>
              <w:pStyle w:val="Normal1"/>
              <w:ind w:lef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Secretaria Técnica da</w:t>
            </w:r>
            <w:r w:rsidRPr="00D23791">
              <w:rPr>
                <w:rFonts w:ascii="Arial" w:eastAsia="Arial" w:hAnsi="Arial" w:cs="Arial"/>
              </w:rPr>
              <w:t xml:space="preserve">  Lectura, y en su caso, aprobación del Orden del Día propuesto, </w:t>
            </w:r>
            <w:r>
              <w:rPr>
                <w:rFonts w:ascii="Arial" w:eastAsia="Arial" w:hAnsi="Arial" w:cs="Arial"/>
              </w:rPr>
              <w:t xml:space="preserve">siendo el </w:t>
            </w:r>
            <w:r>
              <w:rPr>
                <w:rFonts w:ascii="Arial" w:eastAsia="Arial" w:hAnsi="Arial" w:cs="Arial"/>
              </w:rPr>
              <w:lastRenderedPageBreak/>
              <w:t>siguiente:</w:t>
            </w:r>
          </w:p>
          <w:p w:rsidR="00D23791" w:rsidRDefault="00D23791" w:rsidP="00D23791">
            <w:pPr>
              <w:pStyle w:val="Normal1"/>
              <w:ind w:left="321"/>
              <w:rPr>
                <w:rFonts w:ascii="Arial" w:eastAsia="Arial" w:hAnsi="Arial" w:cs="Arial"/>
              </w:rPr>
            </w:pPr>
          </w:p>
          <w:p w:rsidR="00D23791" w:rsidRPr="00D23791" w:rsidRDefault="00D23791" w:rsidP="00D2379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D23791">
              <w:rPr>
                <w:rFonts w:ascii="Arial" w:eastAsia="Arial" w:hAnsi="Arial" w:cs="Arial"/>
              </w:rPr>
              <w:t>Bienvenida</w:t>
            </w:r>
          </w:p>
          <w:p w:rsidR="00D23791" w:rsidRPr="00D23791" w:rsidRDefault="00D23791" w:rsidP="00D2379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D23791">
              <w:rPr>
                <w:rFonts w:ascii="Arial" w:eastAsia="Arial" w:hAnsi="Arial" w:cs="Arial"/>
              </w:rPr>
              <w:t>Lista de asistencia y declaración de quorum legal</w:t>
            </w:r>
          </w:p>
          <w:p w:rsidR="00D23791" w:rsidRPr="00D23791" w:rsidRDefault="00D23791" w:rsidP="00D2379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D23791">
              <w:rPr>
                <w:rFonts w:ascii="Arial" w:eastAsia="Arial" w:hAnsi="Arial" w:cs="Arial"/>
              </w:rPr>
              <w:t>Lectura y aprobación del orden del día</w:t>
            </w:r>
          </w:p>
          <w:p w:rsidR="00D23791" w:rsidRPr="00D23791" w:rsidRDefault="00D23791" w:rsidP="00D2379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D23791">
              <w:rPr>
                <w:rFonts w:ascii="Arial" w:eastAsia="Arial" w:hAnsi="Arial" w:cs="Arial"/>
              </w:rPr>
              <w:t>Presentación y en su caso aprobación del programa y ponderaciones</w:t>
            </w:r>
          </w:p>
          <w:p w:rsidR="00D23791" w:rsidRPr="00D23791" w:rsidRDefault="00D23791" w:rsidP="00D2379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D23791">
              <w:rPr>
                <w:rFonts w:ascii="Arial" w:eastAsia="Arial" w:hAnsi="Arial" w:cs="Arial"/>
              </w:rPr>
              <w:t>Asuntos varios</w:t>
            </w:r>
          </w:p>
          <w:p w:rsidR="00D23791" w:rsidRPr="00D23791" w:rsidRDefault="00D23791" w:rsidP="00D2379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D23791">
              <w:rPr>
                <w:rFonts w:ascii="Arial" w:eastAsia="Arial" w:hAnsi="Arial" w:cs="Arial"/>
              </w:rPr>
              <w:t>Clausura de sesión.</w:t>
            </w:r>
          </w:p>
          <w:p w:rsidR="00D23791" w:rsidRDefault="00D23791" w:rsidP="00D23791">
            <w:pPr>
              <w:pStyle w:val="Normal1"/>
              <w:ind w:left="321"/>
              <w:rPr>
                <w:rFonts w:ascii="Arial" w:eastAsia="Arial" w:hAnsi="Arial" w:cs="Arial"/>
              </w:rPr>
            </w:pPr>
          </w:p>
          <w:p w:rsidR="00D23791" w:rsidRDefault="00D2379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El presidente pregunta “</w:t>
            </w:r>
            <w:r w:rsidRPr="00D23791">
              <w:rPr>
                <w:rFonts w:ascii="Arial" w:eastAsia="Arial" w:hAnsi="Arial" w:cs="Arial"/>
              </w:rPr>
              <w:t>¿Es de aprobarse el orden del día propuesto?</w:t>
            </w:r>
            <w:r>
              <w:rPr>
                <w:rFonts w:ascii="Arial" w:eastAsia="Arial" w:hAnsi="Arial" w:cs="Arial"/>
              </w:rPr>
              <w:t>”</w:t>
            </w:r>
            <w:r w:rsidRPr="00D23791">
              <w:rPr>
                <w:rFonts w:ascii="Arial" w:eastAsia="Arial" w:hAnsi="Arial" w:cs="Arial"/>
              </w:rPr>
              <w:t xml:space="preserve"> Favor de manifestarlo levantando su mano.</w:t>
            </w:r>
            <w:r w:rsidRPr="00636919">
              <w:rPr>
                <w:rFonts w:ascii="Arial" w:eastAsia="Arial" w:hAnsi="Arial" w:cs="Arial"/>
                <w:b/>
                <w:color w:val="000000"/>
              </w:rPr>
              <w:t>SE APRUEBA POR UNANIMIDAD</w:t>
            </w:r>
          </w:p>
          <w:p w:rsidR="005E1781" w:rsidRDefault="005E178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E1781" w:rsidRDefault="005E178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E1781" w:rsidRDefault="005E1781" w:rsidP="005E1781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Secretaria Técnica menciona los requisitos solicitados del programa:</w:t>
            </w:r>
          </w:p>
          <w:p w:rsidR="005E1781" w:rsidRDefault="005E1781" w:rsidP="005E1781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E1781" w:rsidRPr="00EE5651" w:rsidRDefault="005E1781" w:rsidP="005E1781">
            <w:pPr>
              <w:pStyle w:val="Prrafodelista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EE5651">
              <w:rPr>
                <w:rFonts w:ascii="Arial" w:hAnsi="Arial" w:cs="Arial"/>
              </w:rPr>
              <w:t>Identificación oficial con fotografía vigente, (credencial de elector, pasaporte o cedula profesional);</w:t>
            </w:r>
          </w:p>
          <w:p w:rsidR="005E1781" w:rsidRPr="00EE5651" w:rsidRDefault="005E1781" w:rsidP="005E1781">
            <w:pPr>
              <w:pStyle w:val="Prrafodelista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EE5651">
              <w:rPr>
                <w:rFonts w:ascii="Arial" w:hAnsi="Arial" w:cs="Arial"/>
              </w:rPr>
              <w:t>Acta de Nacimiento del solicitante y dependiente para acreditar el parentesco;</w:t>
            </w:r>
          </w:p>
          <w:p w:rsidR="005E1781" w:rsidRPr="00EE5651" w:rsidRDefault="005E1781" w:rsidP="005E1781">
            <w:pPr>
              <w:pStyle w:val="Prrafodelista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EE5651">
              <w:rPr>
                <w:rFonts w:ascii="Arial" w:hAnsi="Arial" w:cs="Arial"/>
              </w:rPr>
              <w:t>Comprobante de domicilio con vigencia no mayor a tres meses para acreditar la residencia de ambos en el Municipio de Guadalajara; los cuales pueden ser:</w:t>
            </w:r>
          </w:p>
          <w:p w:rsidR="005E1781" w:rsidRPr="00EE5651" w:rsidRDefault="005E1781" w:rsidP="005E1781">
            <w:pPr>
              <w:pStyle w:val="Prrafodelista"/>
              <w:rPr>
                <w:rFonts w:ascii="Arial" w:hAnsi="Arial" w:cs="Arial"/>
              </w:rPr>
            </w:pPr>
          </w:p>
          <w:p w:rsidR="005E1781" w:rsidRPr="00EE5651" w:rsidRDefault="005E1781" w:rsidP="005E1781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EE5651">
              <w:rPr>
                <w:rFonts w:ascii="Arial" w:eastAsia="Arial" w:hAnsi="Arial" w:cs="Arial"/>
                <w:color w:val="000000"/>
              </w:rPr>
              <w:t>Certificado de discapacidad que determine la naturaleza, grado y temporalidad de dependencia de su cuidador, emitidos por la Unidad de Valoración de Personas con Discapacidad, dependiente de la Secretaría de Salud.</w:t>
            </w:r>
          </w:p>
          <w:p w:rsidR="005E1781" w:rsidRDefault="005E178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5E1781" w:rsidRDefault="005E178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Francisco Castellanos pregunta ¿Cuál </w:t>
            </w:r>
            <w:proofErr w:type="spellStart"/>
            <w:r>
              <w:rPr>
                <w:rFonts w:ascii="Arial" w:eastAsia="Arial" w:hAnsi="Arial" w:cs="Arial"/>
              </w:rPr>
              <w:t>fué</w:t>
            </w:r>
            <w:proofErr w:type="spellEnd"/>
            <w:r>
              <w:rPr>
                <w:rFonts w:ascii="Arial" w:eastAsia="Arial" w:hAnsi="Arial" w:cs="Arial"/>
              </w:rPr>
              <w:t xml:space="preserve"> la demanda del año pasado en registros?, la secretaria técnica le menciona que fueron 1</w:t>
            </w:r>
            <w:r w:rsidR="0033475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287 personas registradas en el 2023</w:t>
            </w:r>
            <w:r w:rsidR="00334750">
              <w:rPr>
                <w:rFonts w:ascii="Arial" w:eastAsia="Arial" w:hAnsi="Arial" w:cs="Arial"/>
              </w:rPr>
              <w:t>, por lo que se este año sin problema se cubre la cantidad de los 1,100 beneficiarios que serán del 2024.</w:t>
            </w:r>
          </w:p>
          <w:p w:rsidR="00334750" w:rsidRDefault="00334750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334750" w:rsidRDefault="00334750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334750" w:rsidRPr="00B10DEF" w:rsidRDefault="00334750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Secretaria Técnica menciona que este año  la Unidad de valoración que se encarga de emitir los certificados; por falta de la hoja principal estará sacando Constancias de Discapacidad que cuenta con la misma información del certificado a lo que el presidente pone a votación se apruebe ese documento con vigencia  del 2024 para todo aquel ciudadano que busque hacer el trámite. SE APRUEBA POR UNANIMIDAD</w:t>
            </w:r>
          </w:p>
          <w:p w:rsidR="00D23791" w:rsidRDefault="00D23791" w:rsidP="00D23791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57508" w:rsidRDefault="00D57508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Secretaria Técnica presenta la tabla de ponderación para </w:t>
            </w:r>
            <w:r w:rsidR="00AE78C3">
              <w:rPr>
                <w:rFonts w:ascii="Arial" w:eastAsia="Arial" w:hAnsi="Arial" w:cs="Arial"/>
              </w:rPr>
              <w:t>su aprobación y menciona lo que se tomará en cuenta para que el ciudadano sea beneficiario del programa:</w:t>
            </w:r>
          </w:p>
          <w:p w:rsidR="00EE5651" w:rsidRDefault="00EE565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E5651" w:rsidRDefault="00EE565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E5651" w:rsidRDefault="00EE5651" w:rsidP="00D2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D23791" w:rsidRPr="001768A0" w:rsidRDefault="00D23791" w:rsidP="00F4244C">
            <w:pPr>
              <w:pStyle w:val="Normal1"/>
              <w:rPr>
                <w:rFonts w:ascii="Arial" w:eastAsia="Arial" w:hAnsi="Arial" w:cs="Arial"/>
              </w:rPr>
            </w:pPr>
          </w:p>
          <w:p w:rsidR="001768A0" w:rsidRPr="001768A0" w:rsidRDefault="001768A0" w:rsidP="0006657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86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737"/>
              <w:gridCol w:w="4478"/>
            </w:tblGrid>
            <w:tr w:rsidR="00EE5651" w:rsidRPr="00EE5651" w:rsidTr="00EE5651">
              <w:trPr>
                <w:trHeight w:val="357"/>
              </w:trPr>
              <w:tc>
                <w:tcPr>
                  <w:tcW w:w="34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38100</wp:posOffset>
                        </wp:positionV>
                        <wp:extent cx="1714500" cy="542925"/>
                        <wp:effectExtent l="0" t="0" r="0" b="635"/>
                        <wp:wrapNone/>
                        <wp:docPr id="1" name="2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C:\Users\mscasillas\Downloads\Gracias a t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3441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1"/>
                  </w:tblGrid>
                  <w:tr w:rsidR="00EE5651" w:rsidRPr="00EE5651" w:rsidTr="00EE5651">
                    <w:trPr>
                      <w:trHeight w:val="269"/>
                      <w:tblCellSpacing w:w="0" w:type="dxa"/>
                    </w:trPr>
                    <w:tc>
                      <w:tcPr>
                        <w:tcW w:w="34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5651" w:rsidRPr="00EE5651" w:rsidRDefault="00EE5651" w:rsidP="00EE565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  <w:r w:rsidRPr="00EE5651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EE5651" w:rsidRPr="00EE5651" w:rsidTr="00EE5651">
                    <w:trPr>
                      <w:trHeight w:val="269"/>
                      <w:tblCellSpacing w:w="0" w:type="dxa"/>
                    </w:trPr>
                    <w:tc>
                      <w:tcPr>
                        <w:tcW w:w="3441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E5651" w:rsidRPr="00EE5651" w:rsidRDefault="00EE5651" w:rsidP="00EE565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1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EE5651"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</w:rPr>
                    <w:t>PROGRAMA "GRACIAS A TI"</w:t>
                  </w:r>
                </w:p>
              </w:tc>
            </w:tr>
            <w:tr w:rsidR="00EE5651" w:rsidRPr="00EE5651" w:rsidTr="00EE5651">
              <w:trPr>
                <w:trHeight w:val="230"/>
              </w:trPr>
              <w:tc>
                <w:tcPr>
                  <w:tcW w:w="3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1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CRITERIOS DE EVALUACIÓN</w:t>
                  </w:r>
                </w:p>
              </w:tc>
            </w:tr>
            <w:tr w:rsidR="00EE5651" w:rsidRPr="00EE5651" w:rsidTr="00EE5651">
              <w:trPr>
                <w:trHeight w:val="241"/>
              </w:trPr>
              <w:tc>
                <w:tcPr>
                  <w:tcW w:w="3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2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TABLA DE PONDERACIÓN</w:t>
                  </w:r>
                </w:p>
              </w:tc>
            </w:tr>
            <w:tr w:rsidR="00EE5651" w:rsidRPr="00EE5651" w:rsidTr="00EE5651">
              <w:trPr>
                <w:trHeight w:val="230"/>
              </w:trPr>
              <w:tc>
                <w:tcPr>
                  <w:tcW w:w="86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2023</w:t>
                  </w:r>
                </w:p>
              </w:tc>
            </w:tr>
            <w:tr w:rsidR="00EE5651" w:rsidRPr="00EE5651" w:rsidTr="00EE5651">
              <w:trPr>
                <w:trHeight w:val="230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EE5651" w:rsidRPr="00EE5651" w:rsidRDefault="00414F3A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Caracterí</w:t>
                  </w:r>
                  <w:r w:rsidR="00EE5651" w:rsidRPr="00EE5651">
                    <w:rPr>
                      <w:rFonts w:eastAsia="Times New Roman"/>
                      <w:b/>
                      <w:bCs/>
                      <w:color w:val="000000"/>
                    </w:rPr>
                    <w:t>stica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5651">
                    <w:rPr>
                      <w:rFonts w:eastAsia="Times New Roman"/>
                      <w:b/>
                      <w:bCs/>
                      <w:color w:val="000000"/>
                    </w:rPr>
                    <w:t>Valor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5651">
                    <w:rPr>
                      <w:rFonts w:eastAsia="Times New Roman"/>
                      <w:b/>
                      <w:bCs/>
                      <w:color w:val="000000"/>
                    </w:rPr>
                    <w:t>Condición</w:t>
                  </w:r>
                </w:p>
              </w:tc>
            </w:tr>
            <w:tr w:rsidR="00EE5651" w:rsidRPr="00EE5651" w:rsidTr="00EE5651">
              <w:trPr>
                <w:trHeight w:val="768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Pobreza Alimentaria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Total de ingreso familiar / Número de dependientes del ingreso,  &lt;</w:t>
                  </w:r>
                  <w:proofErr w:type="spellStart"/>
                  <w:r w:rsidRPr="00EE5651">
                    <w:rPr>
                      <w:rFonts w:eastAsia="Times New Roman"/>
                      <w:color w:val="000000"/>
                    </w:rPr>
                    <w:t>ó</w:t>
                  </w:r>
                  <w:proofErr w:type="spellEnd"/>
                  <w:r w:rsidRPr="00EE5651">
                    <w:rPr>
                      <w:rFonts w:eastAsia="Times New Roman"/>
                      <w:color w:val="000000"/>
                    </w:rPr>
                    <w:t xml:space="preserve"> = a  </w:t>
                  </w:r>
                  <w:r w:rsidR="00AE78C3">
                    <w:rPr>
                      <w:rFonts w:eastAsia="Times New Roman"/>
                      <w:b/>
                      <w:bCs/>
                      <w:color w:val="000000"/>
                    </w:rPr>
                    <w:t>$2,2</w:t>
                  </w:r>
                  <w:r w:rsidR="000E5DB1">
                    <w:rPr>
                      <w:rFonts w:eastAsia="Times New Roman"/>
                      <w:b/>
                      <w:bCs/>
                      <w:color w:val="000000"/>
                    </w:rPr>
                    <w:t>25.57</w:t>
                  </w:r>
                </w:p>
              </w:tc>
            </w:tr>
            <w:tr w:rsidR="00EE5651" w:rsidRPr="00EE5651" w:rsidTr="00EE5651">
              <w:trPr>
                <w:trHeight w:val="768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Vulnerabilidad económica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30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 xml:space="preserve">Total de ingreso familiar /Número de dependientes del ingreso  menor a </w:t>
                  </w:r>
                  <w:r w:rsidR="00AE78C3">
                    <w:rPr>
                      <w:rFonts w:eastAsia="Times New Roman"/>
                      <w:b/>
                      <w:bCs/>
                      <w:color w:val="000000"/>
                    </w:rPr>
                    <w:t>$4,415</w:t>
                  </w:r>
                  <w:r w:rsidR="000E5DB1">
                    <w:rPr>
                      <w:rFonts w:eastAsia="Times New Roman"/>
                      <w:b/>
                      <w:bCs/>
                      <w:color w:val="000000"/>
                    </w:rPr>
                    <w:t>.03</w:t>
                  </w:r>
                </w:p>
              </w:tc>
            </w:tr>
            <w:tr w:rsidR="00EE5651" w:rsidRPr="00EE5651" w:rsidTr="00EE5651">
              <w:trPr>
                <w:trHeight w:val="768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Vulnerabilidad grupo social P.M.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Personas mayores a 60 años (edad del solicitante)</w:t>
                  </w:r>
                </w:p>
              </w:tc>
            </w:tr>
            <w:tr w:rsidR="00EE5651" w:rsidRPr="00EE5651" w:rsidTr="00EE5651">
              <w:trPr>
                <w:trHeight w:val="690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Vulnerabilidad social por colonia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5651" w:rsidRPr="00EE5651" w:rsidRDefault="00AE78C3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 xml:space="preserve">Ciudadanos que viven dentro de una colonia con carencia social (educación, salud, </w:t>
                  </w:r>
                  <w:proofErr w:type="spellStart"/>
                  <w:r w:rsidRPr="00EE5651">
                    <w:rPr>
                      <w:rFonts w:eastAsia="Times New Roman"/>
                      <w:color w:val="000000"/>
                    </w:rPr>
                    <w:t>serv</w:t>
                  </w:r>
                  <w:proofErr w:type="spellEnd"/>
                  <w:r w:rsidRPr="00EE5651">
                    <w:rPr>
                      <w:rFonts w:eastAsia="Times New Roman"/>
                      <w:color w:val="000000"/>
                    </w:rPr>
                    <w:t>. Básicos, calidad y espacios en la vivienda.)</w:t>
                  </w:r>
                </w:p>
              </w:tc>
            </w:tr>
            <w:tr w:rsidR="00EE5651" w:rsidRPr="00EE5651" w:rsidTr="00EE5651">
              <w:trPr>
                <w:trHeight w:val="920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Discapacidad profunda o total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b/>
                      <w:bCs/>
                      <w:color w:val="000000"/>
                    </w:rPr>
                    <w:t xml:space="preserve">Grado de  Discapacidad </w:t>
                  </w:r>
                  <w:r w:rsidRPr="00EE5651">
                    <w:rPr>
                      <w:rFonts w:eastAsia="Times New Roman"/>
                      <w:color w:val="000000"/>
                    </w:rPr>
                    <w:t>contenida en el Certificado de  Discapacidad emitido por la Unidad de Valoración para personas con discapacidad, dependiente de la  Secretaria de Salud.</w:t>
                  </w:r>
                </w:p>
              </w:tc>
            </w:tr>
            <w:tr w:rsidR="00EE5651" w:rsidRPr="00EE5651" w:rsidTr="00EE5651">
              <w:trPr>
                <w:trHeight w:val="920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Discapacidad severa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b/>
                      <w:bCs/>
                      <w:color w:val="000000"/>
                    </w:rPr>
                    <w:t>Grado de  Discapacidad</w:t>
                  </w:r>
                  <w:r w:rsidRPr="00EE5651">
                    <w:rPr>
                      <w:rFonts w:eastAsia="Times New Roman"/>
                      <w:color w:val="000000"/>
                    </w:rPr>
                    <w:t xml:space="preserve"> contenida en el Certificado de  Discapacidad emitido por la Unidad de Valoración para personas con discapacidad, dependiente de la  Secretaria de Salud.</w:t>
                  </w:r>
                </w:p>
              </w:tc>
            </w:tr>
            <w:tr w:rsidR="00EE5651" w:rsidRPr="00EE5651" w:rsidTr="00EE5651">
              <w:trPr>
                <w:trHeight w:val="920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Discapacidad moderada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b/>
                      <w:bCs/>
                      <w:color w:val="000000"/>
                    </w:rPr>
                    <w:t>Grado de  Discapacidad</w:t>
                  </w:r>
                  <w:r w:rsidRPr="00EE5651">
                    <w:rPr>
                      <w:rFonts w:eastAsia="Times New Roman"/>
                      <w:color w:val="000000"/>
                    </w:rPr>
                    <w:t xml:space="preserve"> contenida en el Certificado de  Discapacidad emitido por la Unidad de Valoración para personas con discapacidad, dependiente de la  Secretaria de Salud.</w:t>
                  </w:r>
                </w:p>
              </w:tc>
            </w:tr>
            <w:tr w:rsidR="00EE5651" w:rsidRPr="00EE5651" w:rsidTr="00EE5651">
              <w:trPr>
                <w:trHeight w:val="768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Rezago educativo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651" w:rsidRPr="00EE5651" w:rsidRDefault="00AE78C3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13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 xml:space="preserve">Primaria inconclusa, anotar grado de estudios </w:t>
                  </w:r>
                </w:p>
              </w:tc>
            </w:tr>
            <w:tr w:rsidR="00EE5651" w:rsidRPr="00EE5651" w:rsidTr="00EE5651">
              <w:trPr>
                <w:trHeight w:val="230"/>
              </w:trPr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</w:pPr>
                  <w:r w:rsidRPr="00EE5651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>Suma: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  <w:r w:rsidRPr="00EE5651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  <w:t>100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651" w:rsidRPr="00EE5651" w:rsidRDefault="00EE5651" w:rsidP="00EE565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EE5651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</w:tbl>
          <w:p w:rsidR="0006657D" w:rsidRDefault="0006657D" w:rsidP="0006657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57508" w:rsidRDefault="00D57508" w:rsidP="0006657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57508" w:rsidRDefault="00304946" w:rsidP="0006657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explica la plataforma que el</w:t>
            </w:r>
            <w:r w:rsidR="00D57508">
              <w:rPr>
                <w:rFonts w:ascii="Arial" w:eastAsia="Arial" w:hAnsi="Arial" w:cs="Arial"/>
                <w:color w:val="000000"/>
              </w:rPr>
              <w:t xml:space="preserve"> programa </w:t>
            </w:r>
            <w:r>
              <w:rPr>
                <w:rFonts w:ascii="Arial" w:eastAsia="Arial" w:hAnsi="Arial" w:cs="Arial"/>
                <w:color w:val="000000"/>
              </w:rPr>
              <w:t>manejará, siendo un software de</w:t>
            </w:r>
            <w:r w:rsidR="00D57508">
              <w:rPr>
                <w:rFonts w:ascii="Arial" w:eastAsia="Arial" w:hAnsi="Arial" w:cs="Arial"/>
                <w:color w:val="000000"/>
              </w:rPr>
              <w:t>pendiente del departamento de Innovación y se utilizará al inicio</w:t>
            </w:r>
            <w:r>
              <w:rPr>
                <w:rFonts w:ascii="Arial" w:eastAsia="Arial" w:hAnsi="Arial" w:cs="Arial"/>
                <w:color w:val="000000"/>
              </w:rPr>
              <w:t xml:space="preserve"> de la convocatoria, se llenara lo siguiente:</w:t>
            </w:r>
          </w:p>
          <w:p w:rsidR="00D57508" w:rsidRDefault="00D57508" w:rsidP="00D57508">
            <w:pPr>
              <w:pStyle w:val="Normal1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registro</w:t>
            </w:r>
          </w:p>
          <w:p w:rsidR="00D57508" w:rsidRDefault="00D57508" w:rsidP="00D57508">
            <w:pPr>
              <w:pStyle w:val="Normal1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Cuestionario socio-económico</w:t>
            </w:r>
          </w:p>
          <w:p w:rsidR="00D57508" w:rsidRDefault="00D57508" w:rsidP="00D57508">
            <w:pPr>
              <w:pStyle w:val="Normal1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Carta compromiso</w:t>
            </w:r>
          </w:p>
          <w:p w:rsidR="00D57508" w:rsidRDefault="00D57508" w:rsidP="00D57508">
            <w:pPr>
              <w:pStyle w:val="Normal1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Carta bajo protesta</w:t>
            </w:r>
          </w:p>
          <w:p w:rsidR="00D57508" w:rsidRDefault="00D57508" w:rsidP="00D57508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Mismo que se firmarán y se pondrá huella del ciudadano al terminar el llenado.</w:t>
            </w:r>
          </w:p>
          <w:p w:rsidR="00D57508" w:rsidRDefault="00D57508" w:rsidP="00D57508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E062B" w:rsidRPr="00AE78C3" w:rsidRDefault="008E062B" w:rsidP="00AE78C3">
            <w:pPr>
              <w:rPr>
                <w:rFonts w:ascii="Arial" w:eastAsia="Arial" w:hAnsi="Arial" w:cs="Arial"/>
                <w:color w:val="000000"/>
              </w:rPr>
            </w:pPr>
          </w:p>
          <w:p w:rsidR="008E062B" w:rsidRPr="00EE5651" w:rsidRDefault="008E062B" w:rsidP="008E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EE5651">
              <w:rPr>
                <w:rFonts w:ascii="Arial" w:eastAsia="Arial" w:hAnsi="Arial" w:cs="Arial"/>
                <w:color w:val="000000"/>
              </w:rPr>
              <w:t>La Secretaria Técnica pone a votación</w:t>
            </w:r>
            <w:r w:rsidR="00BD1594" w:rsidRPr="00EE5651">
              <w:rPr>
                <w:rFonts w:ascii="Arial" w:eastAsia="Arial" w:hAnsi="Arial" w:cs="Arial"/>
                <w:color w:val="000000"/>
              </w:rPr>
              <w:t xml:space="preserve"> la aprobación de la tabla de ponderación a lo que por unanimidad es aprobada.</w:t>
            </w:r>
          </w:p>
          <w:p w:rsidR="00BD1594" w:rsidRDefault="00BD1594" w:rsidP="008E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EE5651">
              <w:rPr>
                <w:rFonts w:ascii="Arial" w:eastAsia="Arial" w:hAnsi="Arial" w:cs="Arial"/>
                <w:color w:val="000000"/>
              </w:rPr>
              <w:t xml:space="preserve">La Secretaria </w:t>
            </w:r>
            <w:proofErr w:type="spellStart"/>
            <w:r w:rsidRPr="00EE5651">
              <w:rPr>
                <w:rFonts w:ascii="Arial" w:eastAsia="Arial" w:hAnsi="Arial" w:cs="Arial"/>
                <w:color w:val="000000"/>
              </w:rPr>
              <w:t>Técnicaexplica</w:t>
            </w:r>
            <w:proofErr w:type="spellEnd"/>
            <w:r w:rsidRPr="00EE5651">
              <w:rPr>
                <w:rFonts w:ascii="Arial" w:eastAsia="Arial" w:hAnsi="Arial" w:cs="Arial"/>
                <w:color w:val="000000"/>
              </w:rPr>
              <w:t xml:space="preserve">  la plataforma, los datos a considerar son enviados a innovación previamente para que sean tomados en cuenta, más el llenado de la solicitud y el cuestionario socioeconómico.</w:t>
            </w:r>
          </w:p>
          <w:p w:rsidR="00AE78C3" w:rsidRDefault="00AE78C3" w:rsidP="008E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E78C3" w:rsidRDefault="00AE78C3" w:rsidP="00AE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EE5651">
              <w:rPr>
                <w:rFonts w:ascii="Arial" w:eastAsia="Arial" w:hAnsi="Arial" w:cs="Arial"/>
              </w:rPr>
              <w:t>Otro tema a votación que menciona la Secretaria Técnica es la documentación que se manejará ante</w:t>
            </w:r>
            <w:r>
              <w:rPr>
                <w:rFonts w:ascii="Arial" w:eastAsia="Arial" w:hAnsi="Arial" w:cs="Arial"/>
              </w:rPr>
              <w:t xml:space="preserve"> tesorería, explicando lo que se entregará:</w:t>
            </w:r>
          </w:p>
          <w:p w:rsidR="00AE78C3" w:rsidRDefault="00AE78C3" w:rsidP="00AE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AE78C3" w:rsidRPr="00153E7A" w:rsidRDefault="00AE78C3" w:rsidP="00AE78C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153E7A">
              <w:rPr>
                <w:rFonts w:ascii="Arial" w:eastAsia="Arial" w:hAnsi="Arial" w:cs="Arial"/>
              </w:rPr>
              <w:t>Planilla</w:t>
            </w:r>
          </w:p>
          <w:p w:rsidR="00AE78C3" w:rsidRPr="00153E7A" w:rsidRDefault="00AE78C3" w:rsidP="00AE78C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153E7A">
              <w:rPr>
                <w:rFonts w:ascii="Arial" w:eastAsia="Arial" w:hAnsi="Arial" w:cs="Arial"/>
              </w:rPr>
              <w:t>INE del solicitante</w:t>
            </w:r>
          </w:p>
          <w:p w:rsidR="00AE78C3" w:rsidRPr="00153E7A" w:rsidRDefault="00AE78C3" w:rsidP="00AE78C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153E7A">
              <w:rPr>
                <w:rFonts w:ascii="Arial" w:eastAsia="Arial" w:hAnsi="Arial" w:cs="Arial"/>
              </w:rPr>
              <w:t>Certificado de discapacidad del dependiente</w:t>
            </w:r>
            <w:r w:rsidR="008908FB">
              <w:rPr>
                <w:rFonts w:ascii="Arial" w:eastAsia="Arial" w:hAnsi="Arial" w:cs="Arial"/>
              </w:rPr>
              <w:t>/Constancia de discapacidad con vigencia 2024</w:t>
            </w:r>
          </w:p>
          <w:p w:rsidR="00AE78C3" w:rsidRDefault="00AE78C3" w:rsidP="00AE78C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153E7A">
              <w:rPr>
                <w:rFonts w:ascii="Arial" w:eastAsia="Arial" w:hAnsi="Arial" w:cs="Arial"/>
              </w:rPr>
              <w:t>Solicitud de registro</w:t>
            </w:r>
          </w:p>
          <w:p w:rsidR="00AE78C3" w:rsidRDefault="00AE78C3" w:rsidP="00AE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="Arial" w:eastAsia="Arial" w:hAnsi="Arial" w:cs="Arial"/>
              </w:rPr>
            </w:pPr>
          </w:p>
          <w:p w:rsidR="00AE78C3" w:rsidRDefault="00AE78C3" w:rsidP="00AE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</w:rPr>
            </w:pPr>
            <w:r w:rsidRPr="00EE5651">
              <w:rPr>
                <w:rFonts w:ascii="Arial" w:eastAsia="Arial" w:hAnsi="Arial" w:cs="Arial"/>
              </w:rPr>
              <w:t xml:space="preserve">El presidente </w:t>
            </w:r>
            <w:r>
              <w:rPr>
                <w:rFonts w:ascii="Arial" w:eastAsia="Arial" w:hAnsi="Arial" w:cs="Arial"/>
              </w:rPr>
              <w:t xml:space="preserve">Javier Romo Mendoza pregunta si es de aprobarse los documentos de comprobación a tesorería a lo que </w:t>
            </w:r>
            <w:r w:rsidRPr="00AE78C3">
              <w:rPr>
                <w:rFonts w:ascii="Arial" w:eastAsia="Arial" w:hAnsi="Arial" w:cs="Arial"/>
                <w:b/>
              </w:rPr>
              <w:t>SE APRUEBA POR UNANIMIDAD.</w:t>
            </w:r>
          </w:p>
          <w:p w:rsidR="00AE78C3" w:rsidRPr="00EE5651" w:rsidRDefault="00AE78C3" w:rsidP="008E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F248C" w:rsidRPr="00EE5651" w:rsidRDefault="007F248C" w:rsidP="008E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F248C" w:rsidRPr="00EE5651" w:rsidRDefault="007F248C" w:rsidP="007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EE5651">
              <w:rPr>
                <w:rFonts w:ascii="Arial" w:eastAsia="Arial" w:hAnsi="Arial" w:cs="Arial"/>
              </w:rPr>
              <w:t xml:space="preserve">El presidente </w:t>
            </w:r>
            <w:r w:rsidR="00AE78C3">
              <w:rPr>
                <w:rFonts w:ascii="Arial" w:eastAsia="Arial" w:hAnsi="Arial" w:cs="Arial"/>
              </w:rPr>
              <w:t>Javier Romo Mendoza</w:t>
            </w:r>
            <w:r w:rsidRPr="00EE5651">
              <w:rPr>
                <w:rFonts w:ascii="Arial" w:eastAsia="Arial" w:hAnsi="Arial" w:cs="Arial"/>
              </w:rPr>
              <w:t xml:space="preserve"> menciona el siguiente punto del orden del día, </w:t>
            </w:r>
            <w:proofErr w:type="spellStart"/>
            <w:r w:rsidRPr="00EE5651">
              <w:rPr>
                <w:rFonts w:ascii="Arial" w:eastAsia="Arial" w:hAnsi="Arial" w:cs="Arial"/>
              </w:rPr>
              <w:t>teniendoespacio</w:t>
            </w:r>
            <w:proofErr w:type="spellEnd"/>
            <w:r w:rsidRPr="00EE5651">
              <w:rPr>
                <w:rFonts w:ascii="Arial" w:eastAsia="Arial" w:hAnsi="Arial" w:cs="Arial"/>
              </w:rPr>
              <w:t xml:space="preserve"> para tratar asuntos varios. “¿Alguien desea hacer uso de la voz?”</w:t>
            </w:r>
          </w:p>
          <w:p w:rsidR="00153E7A" w:rsidRDefault="00153E7A" w:rsidP="007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8908FB" w:rsidRDefault="008908FB" w:rsidP="0044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440312" w:rsidRPr="00440312" w:rsidRDefault="00440312" w:rsidP="0044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presidente toma la palabra “y</w:t>
            </w:r>
            <w:r w:rsidRPr="00440312">
              <w:rPr>
                <w:rFonts w:ascii="Arial" w:eastAsia="Arial" w:hAnsi="Arial" w:cs="Arial"/>
              </w:rPr>
              <w:t xml:space="preserve"> una vez desahogados todos y cada uno de los puntos del orden del día para el cual se nos convocó́, pasamos al último punto, por lo que siendo las </w:t>
            </w:r>
            <w:r>
              <w:rPr>
                <w:rFonts w:ascii="Arial" w:eastAsia="Arial" w:hAnsi="Arial" w:cs="Arial"/>
              </w:rPr>
              <w:t>12</w:t>
            </w:r>
            <w:r w:rsidRPr="00440312">
              <w:rPr>
                <w:rFonts w:ascii="Arial" w:eastAsia="Arial" w:hAnsi="Arial" w:cs="Arial"/>
              </w:rPr>
              <w:t xml:space="preserve"> horas con </w:t>
            </w:r>
            <w:r w:rsidR="008908FB">
              <w:rPr>
                <w:rFonts w:ascii="Arial" w:eastAsia="Arial" w:hAnsi="Arial" w:cs="Arial"/>
              </w:rPr>
              <w:t>17</w:t>
            </w:r>
            <w:r w:rsidRPr="00440312">
              <w:rPr>
                <w:rFonts w:ascii="Arial" w:eastAsia="Arial" w:hAnsi="Arial" w:cs="Arial"/>
              </w:rPr>
              <w:t xml:space="preserve"> minu</w:t>
            </w:r>
            <w:r w:rsidR="008908FB">
              <w:rPr>
                <w:rFonts w:ascii="Arial" w:eastAsia="Arial" w:hAnsi="Arial" w:cs="Arial"/>
              </w:rPr>
              <w:t xml:space="preserve">tos del día en que se </w:t>
            </w:r>
            <w:proofErr w:type="spellStart"/>
            <w:r w:rsidR="008908FB">
              <w:rPr>
                <w:rFonts w:ascii="Arial" w:eastAsia="Arial" w:hAnsi="Arial" w:cs="Arial"/>
              </w:rPr>
              <w:t>actúa</w:t>
            </w:r>
            <w:proofErr w:type="spellEnd"/>
            <w:r w:rsidR="008908FB">
              <w:rPr>
                <w:rFonts w:ascii="Arial" w:eastAsia="Arial" w:hAnsi="Arial" w:cs="Arial"/>
              </w:rPr>
              <w:t>, 26</w:t>
            </w:r>
            <w:r w:rsidRPr="00440312">
              <w:rPr>
                <w:rFonts w:ascii="Arial" w:eastAsia="Arial" w:hAnsi="Arial" w:cs="Arial"/>
              </w:rPr>
              <w:t xml:space="preserve"> de </w:t>
            </w:r>
            <w:r w:rsidR="008908FB">
              <w:rPr>
                <w:rFonts w:ascii="Arial" w:eastAsia="Arial" w:hAnsi="Arial" w:cs="Arial"/>
              </w:rPr>
              <w:t xml:space="preserve">Enero del </w:t>
            </w:r>
            <w:proofErr w:type="spellStart"/>
            <w:r w:rsidR="008908FB">
              <w:rPr>
                <w:rFonts w:ascii="Arial" w:eastAsia="Arial" w:hAnsi="Arial" w:cs="Arial"/>
              </w:rPr>
              <w:t>año</w:t>
            </w:r>
            <w:proofErr w:type="spellEnd"/>
            <w:r w:rsidR="008908FB">
              <w:rPr>
                <w:rFonts w:ascii="Arial" w:eastAsia="Arial" w:hAnsi="Arial" w:cs="Arial"/>
              </w:rPr>
              <w:t xml:space="preserve"> 2024</w:t>
            </w:r>
            <w:r w:rsidRPr="00440312">
              <w:rPr>
                <w:rFonts w:ascii="Arial" w:eastAsia="Arial" w:hAnsi="Arial" w:cs="Arial"/>
              </w:rPr>
              <w:t>, declaro formalmente clausurada la PRIMER SESIÓN ORDINARIA DEL PROGRAMA GRACIAS A TI</w:t>
            </w:r>
            <w:proofErr w:type="gramStart"/>
            <w:r w:rsidRPr="00440312">
              <w:rPr>
                <w:rFonts w:ascii="Arial" w:eastAsia="Arial" w:hAnsi="Arial" w:cs="Arial"/>
              </w:rPr>
              <w:t>, ,agradeciéndoles</w:t>
            </w:r>
            <w:proofErr w:type="gramEnd"/>
            <w:r w:rsidRPr="00440312">
              <w:rPr>
                <w:rFonts w:ascii="Arial" w:eastAsia="Arial" w:hAnsi="Arial" w:cs="Arial"/>
              </w:rPr>
              <w:t xml:space="preserve"> a todas y todos su participación.</w:t>
            </w:r>
          </w:p>
          <w:p w:rsidR="00440312" w:rsidRPr="00440312" w:rsidRDefault="00440312" w:rsidP="0044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440312" w:rsidRPr="00440312" w:rsidRDefault="00440312" w:rsidP="0044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40312">
              <w:rPr>
                <w:rFonts w:ascii="Arial" w:eastAsia="Arial" w:hAnsi="Arial" w:cs="Arial"/>
              </w:rPr>
              <w:t xml:space="preserve">Les invitamos a la toma de la fotografía oficial. </w:t>
            </w:r>
          </w:p>
          <w:p w:rsidR="007F248C" w:rsidRPr="008E062B" w:rsidRDefault="007F248C" w:rsidP="008E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E062B" w:rsidRPr="008E062B" w:rsidRDefault="008E062B" w:rsidP="008E062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062B" w:rsidRPr="00B10DEF" w:rsidRDefault="008E062B" w:rsidP="008E062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tbl>
            <w:tblPr>
              <w:tblStyle w:val="a"/>
              <w:tblW w:w="104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490"/>
            </w:tblGrid>
            <w:tr w:rsidR="00304946" w:rsidRPr="00FD7CF9" w:rsidTr="00A351BB">
              <w:trPr>
                <w:trHeight w:val="136"/>
              </w:trPr>
              <w:tc>
                <w:tcPr>
                  <w:tcW w:w="10490" w:type="dxa"/>
                  <w:shd w:val="clear" w:color="auto" w:fill="93CDDC"/>
                </w:tcPr>
                <w:p w:rsidR="00304946" w:rsidRPr="00FD7CF9" w:rsidRDefault="00304946" w:rsidP="00A351BB">
                  <w:pPr>
                    <w:pStyle w:val="Normal1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  <w:p w:rsidR="00304946" w:rsidRDefault="00304946" w:rsidP="00A351BB">
                  <w:pPr>
                    <w:pStyle w:val="Normal1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FD7CF9">
                    <w:rPr>
                      <w:rFonts w:ascii="Arial" w:eastAsia="Arial" w:hAnsi="Arial" w:cs="Arial"/>
                      <w:b/>
                    </w:rPr>
                    <w:t>ACUERDOS</w:t>
                  </w:r>
                </w:p>
                <w:p w:rsidR="00304946" w:rsidRPr="00FD7CF9" w:rsidRDefault="008908FB" w:rsidP="00A351BB">
                  <w:pPr>
                    <w:pStyle w:val="Normal1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Aceptar constancia de discapacidad emitidas por la unidad de valoración con vigencia del 2024</w:t>
                  </w:r>
                  <w:r w:rsidR="00304946">
                    <w:rPr>
                      <w:rFonts w:ascii="Arial" w:eastAsia="Arial" w:hAnsi="Arial" w:cs="Arial"/>
                      <w:color w:val="000000"/>
                    </w:rPr>
                    <w:t>.</w:t>
                  </w:r>
                </w:p>
              </w:tc>
            </w:tr>
          </w:tbl>
          <w:p w:rsidR="00304946" w:rsidRPr="00FD7CF9" w:rsidRDefault="00304946" w:rsidP="00304946">
            <w:pPr>
              <w:pStyle w:val="Normal1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hAnsi="Arial" w:cs="Arial"/>
              </w:rPr>
              <w:br w:type="page"/>
            </w:r>
          </w:p>
          <w:p w:rsidR="008E062B" w:rsidRDefault="008E062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51FA0" w:rsidRDefault="00251FA0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51FA0" w:rsidRDefault="00251FA0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51FA0" w:rsidRDefault="00251FA0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51FA0" w:rsidRDefault="00251FA0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44C" w:rsidRDefault="00F4244C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44C" w:rsidRDefault="00F4244C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44C" w:rsidRDefault="00F4244C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44C" w:rsidRDefault="00F4244C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44C" w:rsidRDefault="00F4244C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44C" w:rsidRDefault="00F4244C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44C" w:rsidRDefault="00F4244C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44C" w:rsidRDefault="00F4244C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908FB" w:rsidRDefault="008908FB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51FA0" w:rsidRDefault="00251FA0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tbl>
      <w:tblPr>
        <w:tblStyle w:val="a0"/>
        <w:tblW w:w="10428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704"/>
        <w:gridCol w:w="4469"/>
        <w:gridCol w:w="5255"/>
      </w:tblGrid>
      <w:tr w:rsidR="00A049A6" w:rsidRPr="00FD7CF9" w:rsidTr="00592059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049A6" w:rsidRPr="00FD7CF9" w:rsidRDefault="0067108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D7CF9">
              <w:rPr>
                <w:rFonts w:ascii="Arial" w:eastAsia="Arial" w:hAnsi="Arial" w:cs="Arial"/>
                <w:b/>
                <w:color w:val="000000"/>
              </w:rPr>
              <w:lastRenderedPageBreak/>
              <w:t>No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049A6" w:rsidRPr="00FD7CF9" w:rsidRDefault="0067108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D7CF9">
              <w:rPr>
                <w:rFonts w:ascii="Arial" w:eastAsia="Arial" w:hAnsi="Arial" w:cs="Arial"/>
                <w:b/>
                <w:color w:val="000000"/>
              </w:rPr>
              <w:t>DEPENDENCIA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A049A6" w:rsidRPr="00FD7CF9" w:rsidRDefault="0067108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D7CF9"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A049A6" w:rsidRPr="00FD7CF9" w:rsidTr="00592059">
        <w:trPr>
          <w:trHeight w:val="10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6" w:rsidRPr="00FD7CF9" w:rsidRDefault="0067108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A6" w:rsidRPr="00FD7CF9" w:rsidRDefault="00671083" w:rsidP="00C8112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COORDINACIÓN GENERAL DE COMBATE A LA DESIGUALDAD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Pr="00FD7CF9" w:rsidRDefault="002454BC" w:rsidP="00EE565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Titular.-MTRO. JAVIER ROMO MENDOZA</w:t>
            </w:r>
          </w:p>
        </w:tc>
      </w:tr>
      <w:tr w:rsidR="00A049A6" w:rsidRPr="00FD7CF9" w:rsidTr="00592059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6" w:rsidRPr="00FD7CF9" w:rsidRDefault="0067108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A6" w:rsidRPr="00FD7CF9" w:rsidRDefault="00671083">
            <w:pPr>
              <w:pStyle w:val="Normal1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DIRECCIÓN DE PROGRAMA SOCIALES MUNICIPALES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765F8C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Suplente</w:t>
            </w:r>
            <w:r w:rsidR="00671083" w:rsidRPr="00FD7CF9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– ENGRACIA ALEJANDRINA VUELVAS ACUÑA</w:t>
            </w: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Pr="00FD7CF9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454BC" w:rsidRPr="00FD7CF9" w:rsidTr="00592059">
        <w:trPr>
          <w:trHeight w:val="11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BC" w:rsidRPr="00FD7CF9" w:rsidRDefault="002454BC" w:rsidP="002454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7CF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4BC" w:rsidRPr="00FD7CF9" w:rsidRDefault="002454BC" w:rsidP="002454BC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PRESIDENTA DE LA COMISIÓN EDILICIA DE DESARROLLO SOCIAL, HUMANO Y PARTICIPACIÓN CIUDADANA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4BC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454BC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Titular</w:t>
            </w:r>
            <w:r w:rsidRPr="00FD7CF9">
              <w:rPr>
                <w:rFonts w:ascii="Arial" w:eastAsia="Arial" w:hAnsi="Arial" w:cs="Arial"/>
                <w:color w:val="000000"/>
              </w:rPr>
              <w:t>. -</w:t>
            </w:r>
            <w:r>
              <w:rPr>
                <w:rFonts w:ascii="Arial" w:eastAsia="Arial" w:hAnsi="Arial" w:cs="Arial"/>
                <w:color w:val="000000"/>
              </w:rPr>
              <w:t>REGIDORA ANA GABRIELA VELAS</w:t>
            </w:r>
            <w:r w:rsidRPr="005D3649">
              <w:rPr>
                <w:rFonts w:ascii="Arial" w:eastAsia="Arial" w:hAnsi="Arial" w:cs="Arial"/>
                <w:color w:val="000000"/>
              </w:rPr>
              <w:t>CO GARCÍA</w:t>
            </w:r>
          </w:p>
          <w:p w:rsidR="002454BC" w:rsidRPr="00FD7CF9" w:rsidRDefault="002454BC" w:rsidP="002454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54BC" w:rsidRPr="00FD7CF9" w:rsidTr="00592059">
        <w:trPr>
          <w:trHeight w:val="11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BC" w:rsidRPr="00FD7CF9" w:rsidRDefault="002454BC" w:rsidP="002454BC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4BC" w:rsidRPr="00FD7CF9" w:rsidRDefault="002454BC" w:rsidP="002454BC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TESORERÍA MUNICIPAL DE GUADALAJARA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4BC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Suplente</w:t>
            </w:r>
            <w:r w:rsidRPr="00FD7CF9"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–JUAN FRANCISCO CASTELLANOS HORTA</w:t>
            </w:r>
          </w:p>
          <w:p w:rsidR="002454BC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454BC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454BC" w:rsidRPr="00FD7CF9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454BC" w:rsidRPr="00FD7CF9" w:rsidTr="00592059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BC" w:rsidRPr="00FD7CF9" w:rsidRDefault="002454BC" w:rsidP="002454BC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4BC" w:rsidRPr="00FD7CF9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DIRECCIÓN DE INCLUSIÓN Y ATENCIÓN A PERSONAS CON DISCAPACIDAD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4BC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65F8C" w:rsidRDefault="00765F8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454BC" w:rsidRPr="00FD7CF9" w:rsidRDefault="00F4244C" w:rsidP="00F4244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Titular</w:t>
            </w:r>
            <w:r w:rsidR="002454B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Lic. Marcela Paramo Ortega</w:t>
            </w:r>
          </w:p>
        </w:tc>
      </w:tr>
      <w:tr w:rsidR="002454BC" w:rsidRPr="00FD7CF9" w:rsidTr="00025EE2">
        <w:trPr>
          <w:trHeight w:val="12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BC" w:rsidRDefault="002454BC" w:rsidP="002454BC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4BC" w:rsidRPr="00FD7CF9" w:rsidRDefault="002454BC" w:rsidP="002454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REPRESENTANTE DE LA SOCIEDAD CIVIL; </w:t>
            </w:r>
            <w:r>
              <w:rPr>
                <w:rFonts w:ascii="Arial" w:eastAsia="Arial" w:hAnsi="Arial" w:cs="Arial"/>
                <w:color w:val="000000"/>
              </w:rPr>
              <w:t>UNIDOS DE GUADALAJARA</w:t>
            </w:r>
            <w:r w:rsidRPr="00FD7CF9">
              <w:rPr>
                <w:rFonts w:ascii="Arial" w:eastAsia="Arial" w:hAnsi="Arial" w:cs="Arial"/>
                <w:color w:val="000000"/>
              </w:rPr>
              <w:t>, A.C</w:t>
            </w:r>
          </w:p>
          <w:p w:rsidR="002454BC" w:rsidRDefault="002454BC" w:rsidP="002454BC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4BC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Suplente-C. Ana Laura González</w:t>
            </w:r>
            <w:r w:rsidR="00F4244C">
              <w:rPr>
                <w:rFonts w:ascii="Arial" w:eastAsia="Arial" w:hAnsi="Arial" w:cs="Arial"/>
                <w:color w:val="000000"/>
              </w:rPr>
              <w:t xml:space="preserve"> Aguilar</w:t>
            </w:r>
          </w:p>
        </w:tc>
      </w:tr>
      <w:tr w:rsidR="002454BC" w:rsidRPr="00FD7CF9" w:rsidTr="00025EE2">
        <w:trPr>
          <w:trHeight w:val="15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BC" w:rsidRDefault="002454BC" w:rsidP="002454BC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4BC" w:rsidRPr="00F4244C" w:rsidRDefault="00765F8C" w:rsidP="002454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F4244C">
              <w:rPr>
                <w:rFonts w:ascii="Arial" w:eastAsia="Arial" w:hAnsi="Arial" w:cs="Arial"/>
                <w:color w:val="000000"/>
              </w:rPr>
              <w:t>ENLACE ADMINISTRATIVO DE LA COORDINACIÓN GENERAL DE COMBATE A LA DESIGUALDAD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4BC" w:rsidRPr="00F4244C" w:rsidRDefault="002454BC" w:rsidP="002454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454BC" w:rsidRPr="00F4244C" w:rsidRDefault="00765F8C" w:rsidP="002454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F4244C">
              <w:rPr>
                <w:rFonts w:ascii="Arial" w:eastAsia="Arial" w:hAnsi="Arial" w:cs="Arial"/>
                <w:color w:val="000000"/>
              </w:rPr>
              <w:t>Titular.- Mtra. Silvia Cazares</w:t>
            </w:r>
            <w:r w:rsidR="00F4244C" w:rsidRPr="00F4244C">
              <w:rPr>
                <w:rFonts w:ascii="Arial" w:eastAsia="Arial" w:hAnsi="Arial" w:cs="Arial"/>
                <w:color w:val="000000"/>
              </w:rPr>
              <w:t xml:space="preserve"> Castro</w:t>
            </w:r>
          </w:p>
        </w:tc>
      </w:tr>
      <w:tr w:rsidR="002454BC" w:rsidRPr="00FD7CF9" w:rsidTr="00592059">
        <w:trPr>
          <w:trHeight w:val="134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54BC" w:rsidRPr="00FD7CF9" w:rsidRDefault="002454BC" w:rsidP="002454BC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BC" w:rsidRPr="00FD7CF9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54BC" w:rsidRPr="00FD7CF9" w:rsidRDefault="002454BC" w:rsidP="002454B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454BC" w:rsidRPr="00FD7CF9" w:rsidTr="00592059">
        <w:trPr>
          <w:trHeight w:val="1178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BC" w:rsidRPr="00FD7CF9" w:rsidRDefault="002454BC" w:rsidP="002454B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lastRenderedPageBreak/>
              <w:t>ELABORÒ ACTA: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4BC" w:rsidRDefault="002454BC" w:rsidP="002454B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454BC" w:rsidRDefault="002454BC" w:rsidP="002454B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454BC" w:rsidRPr="00FD7CF9" w:rsidRDefault="002454BC" w:rsidP="002454B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ANGELICA GUADALUPE MONTIEL DÍAZ</w:t>
            </w:r>
          </w:p>
          <w:p w:rsidR="002454BC" w:rsidRPr="00FD7CF9" w:rsidRDefault="002454BC" w:rsidP="002454B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SECRETARIO TECNICO DEL COMITÉ DICTAMIN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 w:rsidRPr="00FD7CF9">
              <w:rPr>
                <w:rFonts w:ascii="Arial" w:eastAsia="Arial" w:hAnsi="Arial" w:cs="Arial"/>
                <w:color w:val="000000"/>
              </w:rPr>
              <w:t xml:space="preserve">DOR DEL PROGRAMA </w:t>
            </w:r>
            <w:r>
              <w:rPr>
                <w:rFonts w:ascii="Arial" w:eastAsia="Arial" w:hAnsi="Arial" w:cs="Arial"/>
                <w:color w:val="000000"/>
              </w:rPr>
              <w:t>GRACIAS A TI</w:t>
            </w:r>
          </w:p>
        </w:tc>
      </w:tr>
    </w:tbl>
    <w:p w:rsidR="00A049A6" w:rsidRDefault="00A049A6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</w:p>
    <w:sectPr w:rsidR="00A049A6" w:rsidSect="00A049A6">
      <w:headerReference w:type="default" r:id="rId9"/>
      <w:pgSz w:w="12240" w:h="15840"/>
      <w:pgMar w:top="1179" w:right="1701" w:bottom="1134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1F" w:rsidRDefault="00CE561F" w:rsidP="00A049A6">
      <w:pPr>
        <w:spacing w:after="0" w:line="240" w:lineRule="auto"/>
      </w:pPr>
      <w:r>
        <w:separator/>
      </w:r>
    </w:p>
  </w:endnote>
  <w:endnote w:type="continuationSeparator" w:id="0">
    <w:p w:rsidR="00CE561F" w:rsidRDefault="00CE561F" w:rsidP="00A0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1F" w:rsidRDefault="00CE561F" w:rsidP="00A049A6">
      <w:pPr>
        <w:spacing w:after="0" w:line="240" w:lineRule="auto"/>
      </w:pPr>
      <w:r>
        <w:separator/>
      </w:r>
    </w:p>
  </w:footnote>
  <w:footnote w:type="continuationSeparator" w:id="0">
    <w:p w:rsidR="00CE561F" w:rsidRDefault="00CE561F" w:rsidP="00A0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B" w:rsidRDefault="00EA470B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p w:rsidR="00EA470B" w:rsidRDefault="00EA470B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1"/>
      <w:tblW w:w="10544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721"/>
      <w:gridCol w:w="1823"/>
    </w:tblGrid>
    <w:tr w:rsidR="00EA470B" w:rsidTr="00201B43">
      <w:trPr>
        <w:trHeight w:val="1712"/>
      </w:trPr>
      <w:tc>
        <w:tcPr>
          <w:tcW w:w="10544" w:type="dxa"/>
          <w:gridSpan w:val="2"/>
        </w:tcPr>
        <w:p w:rsidR="00201B43" w:rsidRDefault="00201B43" w:rsidP="00201B43">
          <w:pPr>
            <w:pStyle w:val="Normal1"/>
            <w:rPr>
              <w:noProof/>
            </w:rPr>
          </w:pPr>
        </w:p>
        <w:p w:rsidR="00201B43" w:rsidRDefault="00201B43" w:rsidP="00201B43">
          <w:pPr>
            <w:pStyle w:val="Normal1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43000" cy="533400"/>
                <wp:effectExtent l="0" t="0" r="0" b="0"/>
                <wp:docPr id="9" name="Imagen 9" descr="https://guadalajara.gob.mx/gdlWeb/assets/gdl_img/logo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guadalajara.gob.mx/gdlWeb/assets/gdl_img/logo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78" cy="536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  COORDINACIÓN GENERAL DE COMBATE A LA DESIGUALDAD</w:t>
          </w:r>
        </w:p>
        <w:p w:rsidR="00EA470B" w:rsidRDefault="00EA470B" w:rsidP="00201B43">
          <w:pPr>
            <w:pStyle w:val="Normal1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DIRECCION DE PROGRAMAS SOCIALES MUNICIPALES</w:t>
          </w:r>
        </w:p>
        <w:p w:rsidR="00EA470B" w:rsidRPr="00201B43" w:rsidRDefault="00201B43" w:rsidP="00201B43">
          <w:pPr>
            <w:pStyle w:val="Normal1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“GRACIAS A TI”</w:t>
          </w:r>
        </w:p>
      </w:tc>
    </w:tr>
    <w:tr w:rsidR="00EA470B">
      <w:trPr>
        <w:trHeight w:val="592"/>
      </w:trPr>
      <w:tc>
        <w:tcPr>
          <w:tcW w:w="8721" w:type="dxa"/>
        </w:tcPr>
        <w:p w:rsidR="00EA470B" w:rsidRDefault="00EA470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  <w:p w:rsidR="00EA470B" w:rsidRDefault="00CE3097">
          <w:pPr>
            <w:pStyle w:val="Normal1"/>
            <w:tabs>
              <w:tab w:val="left" w:pos="651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SESIÓN </w:t>
          </w:r>
          <w:r w:rsidR="00304946">
            <w:rPr>
              <w:rFonts w:ascii="Arial" w:eastAsia="Arial" w:hAnsi="Arial" w:cs="Arial"/>
              <w:b/>
              <w:sz w:val="20"/>
              <w:szCs w:val="20"/>
            </w:rPr>
            <w:t>DE INSTALACIÓN DEL COMITÉ DIC</w:t>
          </w:r>
          <w:r w:rsidR="00FF576F">
            <w:rPr>
              <w:rFonts w:ascii="Arial" w:eastAsia="Arial" w:hAnsi="Arial" w:cs="Arial"/>
              <w:b/>
              <w:sz w:val="20"/>
              <w:szCs w:val="20"/>
            </w:rPr>
            <w:t xml:space="preserve">TAMINADOR Y PRIMER SESIÓN </w:t>
          </w:r>
          <w:r>
            <w:rPr>
              <w:rFonts w:ascii="Arial" w:eastAsia="Arial" w:hAnsi="Arial" w:cs="Arial"/>
              <w:b/>
              <w:sz w:val="20"/>
              <w:szCs w:val="20"/>
            </w:rPr>
            <w:t>ORDINARIA</w:t>
          </w:r>
          <w:r w:rsidR="00EA470B">
            <w:rPr>
              <w:rFonts w:ascii="Arial" w:eastAsia="Arial" w:hAnsi="Arial" w:cs="Arial"/>
              <w:b/>
              <w:sz w:val="20"/>
              <w:szCs w:val="20"/>
            </w:rPr>
            <w:t>DEL PROGRAMA</w:t>
          </w:r>
          <w:r w:rsidR="00FF576F">
            <w:rPr>
              <w:rFonts w:ascii="Arial" w:eastAsia="Arial" w:hAnsi="Arial" w:cs="Arial"/>
              <w:b/>
              <w:sz w:val="20"/>
              <w:szCs w:val="20"/>
            </w:rPr>
            <w:t xml:space="preserve"> GRACIAS A TI</w:t>
          </w:r>
        </w:p>
      </w:tc>
      <w:tc>
        <w:tcPr>
          <w:tcW w:w="1823" w:type="dxa"/>
        </w:tcPr>
        <w:p w:rsidR="00EA470B" w:rsidRDefault="000F2E54">
          <w:pPr>
            <w:pStyle w:val="Normal1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Fecha:</w:t>
          </w:r>
          <w:r w:rsidR="00BE6807">
            <w:rPr>
              <w:rFonts w:ascii="Arial" w:eastAsia="Arial" w:hAnsi="Arial" w:cs="Arial"/>
              <w:b/>
              <w:sz w:val="18"/>
              <w:szCs w:val="18"/>
            </w:rPr>
            <w:t xml:space="preserve"> 2</w:t>
          </w:r>
          <w:r w:rsidR="00E8791F">
            <w:rPr>
              <w:rFonts w:ascii="Arial" w:eastAsia="Arial" w:hAnsi="Arial" w:cs="Arial"/>
              <w:b/>
              <w:sz w:val="18"/>
              <w:szCs w:val="18"/>
            </w:rPr>
            <w:t>6</w:t>
          </w:r>
          <w:r w:rsidR="00BE6807">
            <w:rPr>
              <w:rFonts w:ascii="Arial" w:eastAsia="Arial" w:hAnsi="Arial" w:cs="Arial"/>
              <w:b/>
              <w:sz w:val="18"/>
              <w:szCs w:val="18"/>
            </w:rPr>
            <w:t xml:space="preserve"> de </w:t>
          </w:r>
          <w:r w:rsidR="00E8791F">
            <w:rPr>
              <w:rFonts w:ascii="Arial" w:eastAsia="Arial" w:hAnsi="Arial" w:cs="Arial"/>
              <w:b/>
              <w:sz w:val="18"/>
              <w:szCs w:val="18"/>
            </w:rPr>
            <w:t>Enero</w:t>
          </w:r>
          <w:r w:rsidR="00161B8D">
            <w:rPr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="00CD1549">
            <w:rPr>
              <w:rFonts w:ascii="Arial" w:eastAsia="Arial" w:hAnsi="Arial" w:cs="Arial"/>
              <w:b/>
              <w:sz w:val="18"/>
              <w:szCs w:val="18"/>
            </w:rPr>
            <w:t>del</w:t>
          </w:r>
          <w:r>
            <w:rPr>
              <w:rFonts w:ascii="Arial" w:eastAsia="Arial" w:hAnsi="Arial" w:cs="Arial"/>
              <w:b/>
              <w:sz w:val="18"/>
              <w:szCs w:val="18"/>
            </w:rPr>
            <w:t xml:space="preserve"> 202</w:t>
          </w:r>
          <w:r w:rsidR="00E8791F">
            <w:rPr>
              <w:rFonts w:ascii="Arial" w:eastAsia="Arial" w:hAnsi="Arial" w:cs="Arial"/>
              <w:b/>
              <w:sz w:val="18"/>
              <w:szCs w:val="18"/>
            </w:rPr>
            <w:t>4</w:t>
          </w:r>
        </w:p>
        <w:p w:rsidR="00EA470B" w:rsidRDefault="00EA470B">
          <w:pPr>
            <w:pStyle w:val="Normal1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Hora: </w:t>
          </w:r>
          <w:r w:rsidR="00BE6807">
            <w:rPr>
              <w:rFonts w:ascii="Arial" w:eastAsia="Arial" w:hAnsi="Arial" w:cs="Arial"/>
              <w:sz w:val="18"/>
              <w:szCs w:val="18"/>
            </w:rPr>
            <w:t>1</w:t>
          </w:r>
          <w:r w:rsidR="00E8791F">
            <w:rPr>
              <w:rFonts w:ascii="Arial" w:eastAsia="Arial" w:hAnsi="Arial" w:cs="Arial"/>
              <w:sz w:val="18"/>
              <w:szCs w:val="18"/>
            </w:rPr>
            <w:t>1</w:t>
          </w:r>
          <w:r w:rsidR="00CD1549">
            <w:rPr>
              <w:rFonts w:ascii="Arial" w:eastAsia="Arial" w:hAnsi="Arial" w:cs="Arial"/>
              <w:sz w:val="18"/>
              <w:szCs w:val="18"/>
            </w:rPr>
            <w:t>:00 hrs</w:t>
          </w:r>
        </w:p>
        <w:p w:rsidR="00EA470B" w:rsidRDefault="00EA470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Hoja </w:t>
          </w:r>
          <w:r w:rsidR="001C0C93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 w:rsidR="001C0C93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C823F3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 w:rsidR="001C0C93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 w:rsidR="00131BF8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</w:t>
          </w:r>
          <w:r w:rsidR="009B33F6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13</w:t>
          </w:r>
        </w:p>
        <w:p w:rsidR="009B33F6" w:rsidRDefault="009B33F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EA470B" w:rsidRDefault="00EA470B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A3"/>
    <w:multiLevelType w:val="multilevel"/>
    <w:tmpl w:val="5D421EF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D5A0B"/>
    <w:multiLevelType w:val="hybridMultilevel"/>
    <w:tmpl w:val="6C00BB6C"/>
    <w:lvl w:ilvl="0" w:tplc="FFFFFFFF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58D"/>
    <w:multiLevelType w:val="multilevel"/>
    <w:tmpl w:val="0BBA4A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1470A9"/>
    <w:multiLevelType w:val="hybridMultilevel"/>
    <w:tmpl w:val="94F2B4FC"/>
    <w:lvl w:ilvl="0" w:tplc="B18829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6E8A92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1D11"/>
    <w:multiLevelType w:val="hybridMultilevel"/>
    <w:tmpl w:val="C362FE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1EED"/>
    <w:multiLevelType w:val="hybridMultilevel"/>
    <w:tmpl w:val="50E2869E"/>
    <w:lvl w:ilvl="0" w:tplc="36E8A92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B42"/>
    <w:multiLevelType w:val="hybridMultilevel"/>
    <w:tmpl w:val="874612E4"/>
    <w:lvl w:ilvl="0" w:tplc="F13C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0A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8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4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4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A6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C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8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470455"/>
    <w:multiLevelType w:val="hybridMultilevel"/>
    <w:tmpl w:val="CC08C5D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B7EDA"/>
    <w:multiLevelType w:val="multilevel"/>
    <w:tmpl w:val="B904779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721E05"/>
    <w:multiLevelType w:val="multilevel"/>
    <w:tmpl w:val="AE9410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4E5F5F"/>
    <w:multiLevelType w:val="hybridMultilevel"/>
    <w:tmpl w:val="1C8A33F4"/>
    <w:lvl w:ilvl="0" w:tplc="08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7CD4D69"/>
    <w:multiLevelType w:val="hybridMultilevel"/>
    <w:tmpl w:val="6A000230"/>
    <w:lvl w:ilvl="0" w:tplc="B1DA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9064A"/>
    <w:multiLevelType w:val="hybridMultilevel"/>
    <w:tmpl w:val="DD1ABD9E"/>
    <w:lvl w:ilvl="0" w:tplc="B1882842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2300F"/>
    <w:multiLevelType w:val="hybridMultilevel"/>
    <w:tmpl w:val="63787A74"/>
    <w:lvl w:ilvl="0" w:tplc="EBACB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827B3"/>
    <w:multiLevelType w:val="hybridMultilevel"/>
    <w:tmpl w:val="402096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B1449"/>
    <w:multiLevelType w:val="hybridMultilevel"/>
    <w:tmpl w:val="6C00BB6C"/>
    <w:lvl w:ilvl="0" w:tplc="FFFFFFFF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B2063"/>
    <w:multiLevelType w:val="hybridMultilevel"/>
    <w:tmpl w:val="F3B86AA2"/>
    <w:lvl w:ilvl="0" w:tplc="F0E4DD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B69F2"/>
    <w:multiLevelType w:val="multilevel"/>
    <w:tmpl w:val="49EA2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E786046"/>
    <w:multiLevelType w:val="multilevel"/>
    <w:tmpl w:val="49EA2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EE845CA"/>
    <w:multiLevelType w:val="hybridMultilevel"/>
    <w:tmpl w:val="6C00BB6C"/>
    <w:lvl w:ilvl="0" w:tplc="FFFFFFFF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01AAC"/>
    <w:multiLevelType w:val="multilevel"/>
    <w:tmpl w:val="AAA05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22FD"/>
    <w:multiLevelType w:val="multilevel"/>
    <w:tmpl w:val="E242B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6FA44E4"/>
    <w:multiLevelType w:val="hybridMultilevel"/>
    <w:tmpl w:val="AC28F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04ABC"/>
    <w:multiLevelType w:val="hybridMultilevel"/>
    <w:tmpl w:val="AFC6F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62A29"/>
    <w:multiLevelType w:val="multilevel"/>
    <w:tmpl w:val="5D421EF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65180"/>
    <w:multiLevelType w:val="hybridMultilevel"/>
    <w:tmpl w:val="A4562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86830"/>
    <w:multiLevelType w:val="hybridMultilevel"/>
    <w:tmpl w:val="044C0F0C"/>
    <w:lvl w:ilvl="0" w:tplc="AE625A0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E50B0"/>
    <w:multiLevelType w:val="hybridMultilevel"/>
    <w:tmpl w:val="56AC9DE8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E410D1"/>
    <w:multiLevelType w:val="hybridMultilevel"/>
    <w:tmpl w:val="6A00023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D224A"/>
    <w:multiLevelType w:val="multilevel"/>
    <w:tmpl w:val="AAA05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9"/>
  </w:num>
  <w:num w:numId="5">
    <w:abstractNumId w:val="2"/>
  </w:num>
  <w:num w:numId="6">
    <w:abstractNumId w:val="26"/>
  </w:num>
  <w:num w:numId="7">
    <w:abstractNumId w:val="11"/>
  </w:num>
  <w:num w:numId="8">
    <w:abstractNumId w:val="23"/>
  </w:num>
  <w:num w:numId="9">
    <w:abstractNumId w:val="16"/>
  </w:num>
  <w:num w:numId="10">
    <w:abstractNumId w:val="27"/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29"/>
  </w:num>
  <w:num w:numId="16">
    <w:abstractNumId w:val="28"/>
  </w:num>
  <w:num w:numId="17">
    <w:abstractNumId w:val="21"/>
  </w:num>
  <w:num w:numId="18">
    <w:abstractNumId w:val="18"/>
  </w:num>
  <w:num w:numId="19">
    <w:abstractNumId w:val="12"/>
  </w:num>
  <w:num w:numId="20">
    <w:abstractNumId w:val="3"/>
  </w:num>
  <w:num w:numId="21">
    <w:abstractNumId w:val="25"/>
  </w:num>
  <w:num w:numId="22">
    <w:abstractNumId w:val="0"/>
  </w:num>
  <w:num w:numId="23">
    <w:abstractNumId w:val="19"/>
  </w:num>
  <w:num w:numId="24">
    <w:abstractNumId w:val="13"/>
  </w:num>
  <w:num w:numId="25">
    <w:abstractNumId w:val="15"/>
  </w:num>
  <w:num w:numId="26">
    <w:abstractNumId w:val="1"/>
  </w:num>
  <w:num w:numId="27">
    <w:abstractNumId w:val="5"/>
  </w:num>
  <w:num w:numId="28">
    <w:abstractNumId w:val="4"/>
  </w:num>
  <w:num w:numId="29">
    <w:abstractNumId w:val="8"/>
  </w:num>
  <w:num w:numId="3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A6"/>
    <w:rsid w:val="000124C1"/>
    <w:rsid w:val="00017F47"/>
    <w:rsid w:val="000222EE"/>
    <w:rsid w:val="00025EE2"/>
    <w:rsid w:val="0003035F"/>
    <w:rsid w:val="000338F9"/>
    <w:rsid w:val="00034987"/>
    <w:rsid w:val="00061F40"/>
    <w:rsid w:val="0006657D"/>
    <w:rsid w:val="00075530"/>
    <w:rsid w:val="000816C6"/>
    <w:rsid w:val="000909F2"/>
    <w:rsid w:val="000A0303"/>
    <w:rsid w:val="000A6D40"/>
    <w:rsid w:val="000B302A"/>
    <w:rsid w:val="000B5568"/>
    <w:rsid w:val="000B7398"/>
    <w:rsid w:val="000E21C7"/>
    <w:rsid w:val="000E5DB1"/>
    <w:rsid w:val="000F0D4D"/>
    <w:rsid w:val="000F2E54"/>
    <w:rsid w:val="000F5A78"/>
    <w:rsid w:val="0010297F"/>
    <w:rsid w:val="001211EE"/>
    <w:rsid w:val="001303CF"/>
    <w:rsid w:val="00131BF8"/>
    <w:rsid w:val="0013552F"/>
    <w:rsid w:val="0013701F"/>
    <w:rsid w:val="00143929"/>
    <w:rsid w:val="00153E7A"/>
    <w:rsid w:val="00161B8D"/>
    <w:rsid w:val="001747AD"/>
    <w:rsid w:val="00175BB0"/>
    <w:rsid w:val="001768A0"/>
    <w:rsid w:val="00185899"/>
    <w:rsid w:val="00186490"/>
    <w:rsid w:val="001953CE"/>
    <w:rsid w:val="001A6AAD"/>
    <w:rsid w:val="001C0C93"/>
    <w:rsid w:val="001C18DC"/>
    <w:rsid w:val="001C7C2A"/>
    <w:rsid w:val="001D2AF4"/>
    <w:rsid w:val="001E0696"/>
    <w:rsid w:val="001E21A4"/>
    <w:rsid w:val="001F1CD8"/>
    <w:rsid w:val="001F2AB9"/>
    <w:rsid w:val="00201B43"/>
    <w:rsid w:val="002162F5"/>
    <w:rsid w:val="002248DC"/>
    <w:rsid w:val="00233254"/>
    <w:rsid w:val="00235F5F"/>
    <w:rsid w:val="00236C34"/>
    <w:rsid w:val="002454BC"/>
    <w:rsid w:val="0025086E"/>
    <w:rsid w:val="002512AB"/>
    <w:rsid w:val="00251FA0"/>
    <w:rsid w:val="00263174"/>
    <w:rsid w:val="002651D9"/>
    <w:rsid w:val="00271E8B"/>
    <w:rsid w:val="0028584A"/>
    <w:rsid w:val="00293001"/>
    <w:rsid w:val="00297513"/>
    <w:rsid w:val="002B3436"/>
    <w:rsid w:val="002B511D"/>
    <w:rsid w:val="002C088B"/>
    <w:rsid w:val="00304946"/>
    <w:rsid w:val="00315C25"/>
    <w:rsid w:val="003212E8"/>
    <w:rsid w:val="0033009F"/>
    <w:rsid w:val="00334750"/>
    <w:rsid w:val="003512E2"/>
    <w:rsid w:val="00352D23"/>
    <w:rsid w:val="0035605A"/>
    <w:rsid w:val="00357DD0"/>
    <w:rsid w:val="0036659E"/>
    <w:rsid w:val="003B0996"/>
    <w:rsid w:val="003B2CE9"/>
    <w:rsid w:val="003C5E09"/>
    <w:rsid w:val="003D6E3E"/>
    <w:rsid w:val="003D7D4A"/>
    <w:rsid w:val="003E7BF0"/>
    <w:rsid w:val="003F36B1"/>
    <w:rsid w:val="003F6212"/>
    <w:rsid w:val="00400B91"/>
    <w:rsid w:val="0040546C"/>
    <w:rsid w:val="0041164E"/>
    <w:rsid w:val="00414F3A"/>
    <w:rsid w:val="0043045E"/>
    <w:rsid w:val="00436868"/>
    <w:rsid w:val="00440312"/>
    <w:rsid w:val="00441024"/>
    <w:rsid w:val="00464212"/>
    <w:rsid w:val="00474561"/>
    <w:rsid w:val="004837AE"/>
    <w:rsid w:val="004B5D06"/>
    <w:rsid w:val="004C01A3"/>
    <w:rsid w:val="004C6EB8"/>
    <w:rsid w:val="004E041E"/>
    <w:rsid w:val="004E6C81"/>
    <w:rsid w:val="004F0FD8"/>
    <w:rsid w:val="0051302A"/>
    <w:rsid w:val="00534B3E"/>
    <w:rsid w:val="005430E4"/>
    <w:rsid w:val="00551441"/>
    <w:rsid w:val="005634DD"/>
    <w:rsid w:val="00565761"/>
    <w:rsid w:val="00575B05"/>
    <w:rsid w:val="005763F5"/>
    <w:rsid w:val="00592059"/>
    <w:rsid w:val="00593CAA"/>
    <w:rsid w:val="005A598A"/>
    <w:rsid w:val="005C7EA9"/>
    <w:rsid w:val="005D3649"/>
    <w:rsid w:val="005E1781"/>
    <w:rsid w:val="005E39A6"/>
    <w:rsid w:val="005E55F8"/>
    <w:rsid w:val="00617912"/>
    <w:rsid w:val="006276A7"/>
    <w:rsid w:val="00636919"/>
    <w:rsid w:val="00647CC4"/>
    <w:rsid w:val="0065217F"/>
    <w:rsid w:val="00666355"/>
    <w:rsid w:val="00671083"/>
    <w:rsid w:val="00671C90"/>
    <w:rsid w:val="00684FDD"/>
    <w:rsid w:val="00697DA3"/>
    <w:rsid w:val="006A116D"/>
    <w:rsid w:val="006B7A50"/>
    <w:rsid w:val="006C32B1"/>
    <w:rsid w:val="006E038C"/>
    <w:rsid w:val="006E14FD"/>
    <w:rsid w:val="006E47F9"/>
    <w:rsid w:val="006F157B"/>
    <w:rsid w:val="0073447F"/>
    <w:rsid w:val="00734B5B"/>
    <w:rsid w:val="00755F3E"/>
    <w:rsid w:val="00757A4C"/>
    <w:rsid w:val="00765F8C"/>
    <w:rsid w:val="00777978"/>
    <w:rsid w:val="0078246B"/>
    <w:rsid w:val="007833A0"/>
    <w:rsid w:val="007928A7"/>
    <w:rsid w:val="007A25F4"/>
    <w:rsid w:val="007B4E62"/>
    <w:rsid w:val="007B6EC5"/>
    <w:rsid w:val="007C3CB4"/>
    <w:rsid w:val="007D27B5"/>
    <w:rsid w:val="007D2F76"/>
    <w:rsid w:val="007D5203"/>
    <w:rsid w:val="007E66E9"/>
    <w:rsid w:val="007F248C"/>
    <w:rsid w:val="0081596D"/>
    <w:rsid w:val="008213C8"/>
    <w:rsid w:val="008223D9"/>
    <w:rsid w:val="00824EE7"/>
    <w:rsid w:val="00840548"/>
    <w:rsid w:val="0084060C"/>
    <w:rsid w:val="00842166"/>
    <w:rsid w:val="0084276E"/>
    <w:rsid w:val="00844FE2"/>
    <w:rsid w:val="00864B58"/>
    <w:rsid w:val="0087081C"/>
    <w:rsid w:val="008765BA"/>
    <w:rsid w:val="008868FE"/>
    <w:rsid w:val="008908FB"/>
    <w:rsid w:val="008A02D8"/>
    <w:rsid w:val="008B424F"/>
    <w:rsid w:val="008B6230"/>
    <w:rsid w:val="008C1306"/>
    <w:rsid w:val="008D3194"/>
    <w:rsid w:val="008D3717"/>
    <w:rsid w:val="008E062B"/>
    <w:rsid w:val="008E42C5"/>
    <w:rsid w:val="009214F5"/>
    <w:rsid w:val="00923E01"/>
    <w:rsid w:val="009326EF"/>
    <w:rsid w:val="00942E0F"/>
    <w:rsid w:val="009555E9"/>
    <w:rsid w:val="009567D2"/>
    <w:rsid w:val="0098099C"/>
    <w:rsid w:val="009962FD"/>
    <w:rsid w:val="009B33F6"/>
    <w:rsid w:val="009B5E75"/>
    <w:rsid w:val="009D17E7"/>
    <w:rsid w:val="009F5D5C"/>
    <w:rsid w:val="009F79ED"/>
    <w:rsid w:val="00A02D9A"/>
    <w:rsid w:val="00A049A6"/>
    <w:rsid w:val="00A15621"/>
    <w:rsid w:val="00A172BC"/>
    <w:rsid w:val="00A401BD"/>
    <w:rsid w:val="00A41F76"/>
    <w:rsid w:val="00A42E23"/>
    <w:rsid w:val="00A5394B"/>
    <w:rsid w:val="00A53B4E"/>
    <w:rsid w:val="00A664AD"/>
    <w:rsid w:val="00A673DE"/>
    <w:rsid w:val="00A70203"/>
    <w:rsid w:val="00A83F1A"/>
    <w:rsid w:val="00A9052C"/>
    <w:rsid w:val="00A9240B"/>
    <w:rsid w:val="00AA4C91"/>
    <w:rsid w:val="00AA5EAE"/>
    <w:rsid w:val="00AB133D"/>
    <w:rsid w:val="00AB2B8C"/>
    <w:rsid w:val="00AC6D70"/>
    <w:rsid w:val="00AE252D"/>
    <w:rsid w:val="00AE6B71"/>
    <w:rsid w:val="00AE78C3"/>
    <w:rsid w:val="00B10DEF"/>
    <w:rsid w:val="00B20980"/>
    <w:rsid w:val="00B32432"/>
    <w:rsid w:val="00B62406"/>
    <w:rsid w:val="00B673FA"/>
    <w:rsid w:val="00B72AF9"/>
    <w:rsid w:val="00B820C6"/>
    <w:rsid w:val="00B83D6A"/>
    <w:rsid w:val="00B8655F"/>
    <w:rsid w:val="00B86994"/>
    <w:rsid w:val="00B97682"/>
    <w:rsid w:val="00BA78A1"/>
    <w:rsid w:val="00BB0AFB"/>
    <w:rsid w:val="00BB5606"/>
    <w:rsid w:val="00BD1594"/>
    <w:rsid w:val="00BD178A"/>
    <w:rsid w:val="00BD193C"/>
    <w:rsid w:val="00BD39F1"/>
    <w:rsid w:val="00BE4192"/>
    <w:rsid w:val="00BE6807"/>
    <w:rsid w:val="00C0486A"/>
    <w:rsid w:val="00C06275"/>
    <w:rsid w:val="00C2385A"/>
    <w:rsid w:val="00C35481"/>
    <w:rsid w:val="00C35F2F"/>
    <w:rsid w:val="00C43501"/>
    <w:rsid w:val="00C5468C"/>
    <w:rsid w:val="00C60900"/>
    <w:rsid w:val="00C64715"/>
    <w:rsid w:val="00C65C49"/>
    <w:rsid w:val="00C701B1"/>
    <w:rsid w:val="00C72DA5"/>
    <w:rsid w:val="00C8112F"/>
    <w:rsid w:val="00C823F3"/>
    <w:rsid w:val="00C928A4"/>
    <w:rsid w:val="00C9503C"/>
    <w:rsid w:val="00CA1FAA"/>
    <w:rsid w:val="00CA46A1"/>
    <w:rsid w:val="00CC5AC6"/>
    <w:rsid w:val="00CD1549"/>
    <w:rsid w:val="00CD2E00"/>
    <w:rsid w:val="00CD438F"/>
    <w:rsid w:val="00CD7DAE"/>
    <w:rsid w:val="00CE2DB9"/>
    <w:rsid w:val="00CE3097"/>
    <w:rsid w:val="00CE3DAF"/>
    <w:rsid w:val="00CE561F"/>
    <w:rsid w:val="00CF5BF4"/>
    <w:rsid w:val="00D03E09"/>
    <w:rsid w:val="00D22094"/>
    <w:rsid w:val="00D23791"/>
    <w:rsid w:val="00D44F01"/>
    <w:rsid w:val="00D47CCC"/>
    <w:rsid w:val="00D47FB2"/>
    <w:rsid w:val="00D52768"/>
    <w:rsid w:val="00D57508"/>
    <w:rsid w:val="00D64618"/>
    <w:rsid w:val="00D66F65"/>
    <w:rsid w:val="00D67426"/>
    <w:rsid w:val="00D71BF3"/>
    <w:rsid w:val="00D7419C"/>
    <w:rsid w:val="00D76F14"/>
    <w:rsid w:val="00D97E3E"/>
    <w:rsid w:val="00DA10FC"/>
    <w:rsid w:val="00DB1B31"/>
    <w:rsid w:val="00DD6483"/>
    <w:rsid w:val="00DE4714"/>
    <w:rsid w:val="00DF2C1F"/>
    <w:rsid w:val="00E1158E"/>
    <w:rsid w:val="00E12441"/>
    <w:rsid w:val="00E26050"/>
    <w:rsid w:val="00E318A9"/>
    <w:rsid w:val="00E359E3"/>
    <w:rsid w:val="00E45B60"/>
    <w:rsid w:val="00E50643"/>
    <w:rsid w:val="00E52A0F"/>
    <w:rsid w:val="00E56637"/>
    <w:rsid w:val="00E60CFE"/>
    <w:rsid w:val="00E61FC9"/>
    <w:rsid w:val="00E63A75"/>
    <w:rsid w:val="00E648FC"/>
    <w:rsid w:val="00E8259E"/>
    <w:rsid w:val="00E8791F"/>
    <w:rsid w:val="00E97093"/>
    <w:rsid w:val="00EA470B"/>
    <w:rsid w:val="00EC3189"/>
    <w:rsid w:val="00ED7B6D"/>
    <w:rsid w:val="00EE4669"/>
    <w:rsid w:val="00EE5651"/>
    <w:rsid w:val="00EF6413"/>
    <w:rsid w:val="00EF7A1E"/>
    <w:rsid w:val="00F03286"/>
    <w:rsid w:val="00F035F0"/>
    <w:rsid w:val="00F03E23"/>
    <w:rsid w:val="00F20BCD"/>
    <w:rsid w:val="00F4244C"/>
    <w:rsid w:val="00FB6EBF"/>
    <w:rsid w:val="00FB7657"/>
    <w:rsid w:val="00FC185D"/>
    <w:rsid w:val="00FD7CF9"/>
    <w:rsid w:val="00FE2F60"/>
    <w:rsid w:val="00FE6190"/>
    <w:rsid w:val="00FF0494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13"/>
  </w:style>
  <w:style w:type="paragraph" w:styleId="Ttulo1">
    <w:name w:val="heading 1"/>
    <w:basedOn w:val="Normal1"/>
    <w:next w:val="Normal1"/>
    <w:rsid w:val="00A049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049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049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049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049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049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049A6"/>
  </w:style>
  <w:style w:type="table" w:customStyle="1" w:styleId="TableNormal">
    <w:name w:val="Table Normal"/>
    <w:rsid w:val="00A049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49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04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49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049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049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C1"/>
  </w:style>
  <w:style w:type="paragraph" w:styleId="Piedepgina">
    <w:name w:val="footer"/>
    <w:basedOn w:val="Normal"/>
    <w:link w:val="PiedepginaCar"/>
    <w:uiPriority w:val="99"/>
    <w:unhideWhenUsed/>
    <w:rsid w:val="0001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C1"/>
  </w:style>
  <w:style w:type="paragraph" w:styleId="Prrafodelista">
    <w:name w:val="List Paragraph"/>
    <w:basedOn w:val="Normal"/>
    <w:uiPriority w:val="34"/>
    <w:qFormat/>
    <w:rsid w:val="005634D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59"/>
    <w:rsid w:val="00A40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3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1164E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233254"/>
  </w:style>
  <w:style w:type="paragraph" w:styleId="Textodeglobo">
    <w:name w:val="Balloon Text"/>
    <w:basedOn w:val="Normal"/>
    <w:link w:val="TextodegloboCar"/>
    <w:uiPriority w:val="99"/>
    <w:semiHidden/>
    <w:unhideWhenUsed/>
    <w:rsid w:val="0020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13"/>
  </w:style>
  <w:style w:type="paragraph" w:styleId="Ttulo1">
    <w:name w:val="heading 1"/>
    <w:basedOn w:val="Normal1"/>
    <w:next w:val="Normal1"/>
    <w:rsid w:val="00A049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049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049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049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049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049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049A6"/>
  </w:style>
  <w:style w:type="table" w:customStyle="1" w:styleId="TableNormal">
    <w:name w:val="Table Normal"/>
    <w:rsid w:val="00A049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49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04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49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049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049A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C1"/>
  </w:style>
  <w:style w:type="paragraph" w:styleId="Piedepgina">
    <w:name w:val="footer"/>
    <w:basedOn w:val="Normal"/>
    <w:link w:val="PiedepginaCar"/>
    <w:uiPriority w:val="99"/>
    <w:unhideWhenUsed/>
    <w:rsid w:val="0001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C1"/>
  </w:style>
  <w:style w:type="paragraph" w:styleId="Prrafodelista">
    <w:name w:val="List Paragraph"/>
    <w:basedOn w:val="Normal"/>
    <w:uiPriority w:val="34"/>
    <w:qFormat/>
    <w:rsid w:val="005634D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59"/>
    <w:rsid w:val="00A40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3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1164E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233254"/>
  </w:style>
  <w:style w:type="paragraph" w:styleId="Textodeglobo">
    <w:name w:val="Balloon Text"/>
    <w:basedOn w:val="Normal"/>
    <w:link w:val="TextodegloboCar"/>
    <w:uiPriority w:val="99"/>
    <w:semiHidden/>
    <w:unhideWhenUsed/>
    <w:rsid w:val="0020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2525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 Blagg Sara Leticia</dc:creator>
  <cp:lastModifiedBy>Soltero Carrillo Dora Guadalupe</cp:lastModifiedBy>
  <cp:revision>2</cp:revision>
  <cp:lastPrinted>2024-02-28T17:06:00Z</cp:lastPrinted>
  <dcterms:created xsi:type="dcterms:W3CDTF">2024-04-23T15:56:00Z</dcterms:created>
  <dcterms:modified xsi:type="dcterms:W3CDTF">2024-04-23T15:56:00Z</dcterms:modified>
</cp:coreProperties>
</file>