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972575">
        <w:rPr>
          <w:rFonts w:ascii="Arial" w:eastAsia="Arial" w:hAnsi="Arial" w:cs="Arial"/>
          <w:b/>
          <w:sz w:val="24"/>
        </w:rPr>
        <w:t>QUINTA</w:t>
      </w:r>
      <w:r w:rsidR="00766E7D">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972575">
      <w:pPr>
        <w:tabs>
          <w:tab w:val="left" w:pos="1290"/>
          <w:tab w:val="center" w:pos="3282"/>
        </w:tabs>
        <w:spacing w:after="0"/>
        <w:jc w:val="center"/>
        <w:rPr>
          <w:rFonts w:ascii="Arial" w:eastAsia="Arial" w:hAnsi="Arial" w:cs="Arial"/>
          <w:b/>
          <w:sz w:val="24"/>
        </w:rPr>
      </w:pPr>
      <w:r>
        <w:rPr>
          <w:rFonts w:ascii="Arial" w:eastAsia="Arial" w:hAnsi="Arial" w:cs="Arial"/>
          <w:b/>
          <w:sz w:val="24"/>
        </w:rPr>
        <w:t>27 DE ABRIL</w:t>
      </w:r>
      <w:r w:rsidR="00121B18">
        <w:rPr>
          <w:rFonts w:ascii="Arial" w:eastAsia="Arial" w:hAnsi="Arial" w:cs="Arial"/>
          <w:b/>
          <w:sz w:val="24"/>
        </w:rPr>
        <w:t xml:space="preserve"> DEL  202</w:t>
      </w:r>
      <w:r w:rsidR="00674FED">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972575" w:rsidRPr="00D2381E" w:rsidRDefault="0082124A" w:rsidP="00972575">
      <w:pPr>
        <w:jc w:val="both"/>
        <w:rPr>
          <w:rFonts w:ascii="Arial" w:eastAsia="Arial" w:hAnsi="Arial" w:cs="Arial"/>
          <w:sz w:val="24"/>
          <w:szCs w:val="24"/>
        </w:rPr>
      </w:pPr>
      <w:r w:rsidRPr="00FB24A3">
        <w:rPr>
          <w:rFonts w:ascii="Arial" w:eastAsia="Arial" w:hAnsi="Arial" w:cs="Arial"/>
          <w:sz w:val="24"/>
          <w:szCs w:val="24"/>
        </w:rPr>
        <w:t xml:space="preserve">En </w:t>
      </w:r>
      <w:r w:rsidR="00FC79AB" w:rsidRPr="00FB24A3">
        <w:rPr>
          <w:rFonts w:ascii="Arial" w:eastAsia="Arial" w:hAnsi="Arial" w:cs="Arial"/>
          <w:sz w:val="24"/>
          <w:szCs w:val="24"/>
        </w:rPr>
        <w:t xml:space="preserve">el </w:t>
      </w:r>
      <w:r w:rsidR="00C05739" w:rsidRPr="00FB24A3">
        <w:rPr>
          <w:rFonts w:ascii="Arial" w:eastAsia="Arial" w:hAnsi="Arial" w:cs="Arial"/>
          <w:sz w:val="24"/>
          <w:szCs w:val="24"/>
        </w:rPr>
        <w:t xml:space="preserve"> </w:t>
      </w:r>
      <w:r w:rsidR="001F5786">
        <w:rPr>
          <w:rFonts w:ascii="Arial" w:eastAsia="Arial" w:hAnsi="Arial" w:cs="Arial"/>
          <w:b/>
          <w:color w:val="000000"/>
          <w:sz w:val="24"/>
          <w:szCs w:val="24"/>
        </w:rPr>
        <w:t xml:space="preserve">Colegio </w:t>
      </w:r>
      <w:r w:rsidR="00FC79AB" w:rsidRPr="00FB24A3">
        <w:rPr>
          <w:rFonts w:ascii="Arial" w:eastAsia="Arial" w:hAnsi="Arial" w:cs="Arial"/>
          <w:b/>
          <w:color w:val="000000"/>
          <w:sz w:val="24"/>
          <w:szCs w:val="24"/>
        </w:rPr>
        <w:t xml:space="preserve"> de </w:t>
      </w:r>
      <w:r w:rsidR="00972575">
        <w:rPr>
          <w:rFonts w:ascii="Arial" w:eastAsia="Arial" w:hAnsi="Arial" w:cs="Arial"/>
          <w:b/>
          <w:color w:val="000000"/>
          <w:sz w:val="24"/>
          <w:szCs w:val="24"/>
        </w:rPr>
        <w:t>Notarios</w:t>
      </w:r>
      <w:r w:rsidR="00FC79AB" w:rsidRPr="00FB24A3">
        <w:rPr>
          <w:rFonts w:ascii="Arial" w:eastAsia="Arial" w:hAnsi="Arial" w:cs="Arial"/>
          <w:b/>
          <w:color w:val="000000"/>
          <w:sz w:val="24"/>
          <w:szCs w:val="24"/>
        </w:rPr>
        <w:t xml:space="preserve"> del Estado de Jalisco</w:t>
      </w:r>
      <w:r w:rsidR="00535CB7" w:rsidRPr="00FB24A3">
        <w:rPr>
          <w:rFonts w:ascii="Arial" w:eastAsia="Arial" w:hAnsi="Arial" w:cs="Arial"/>
          <w:sz w:val="24"/>
          <w:szCs w:val="24"/>
        </w:rPr>
        <w:t>.</w:t>
      </w:r>
      <w:r w:rsidR="00C31C3B" w:rsidRPr="00FB24A3">
        <w:rPr>
          <w:rFonts w:ascii="Arial" w:eastAsia="Arial" w:hAnsi="Arial" w:cs="Arial"/>
          <w:sz w:val="24"/>
          <w:szCs w:val="24"/>
        </w:rPr>
        <w:t xml:space="preserve"> </w:t>
      </w:r>
      <w:r w:rsidR="00C31C3B" w:rsidRPr="00FB24A3">
        <w:rPr>
          <w:rFonts w:ascii="Arial" w:hAnsi="Arial" w:cs="Arial"/>
          <w:sz w:val="24"/>
          <w:szCs w:val="24"/>
        </w:rPr>
        <w:t xml:space="preserve"> con domicilio</w:t>
      </w:r>
      <w:r w:rsidR="00972575" w:rsidRPr="00972575">
        <w:rPr>
          <w:rFonts w:eastAsia="Arial" w:cs="Arial"/>
          <w:color w:val="000000"/>
        </w:rPr>
        <w:t xml:space="preserve"> </w:t>
      </w:r>
      <w:r w:rsidR="00972575" w:rsidRPr="00972575">
        <w:rPr>
          <w:rFonts w:ascii="Arial" w:eastAsia="Arial" w:hAnsi="Arial" w:cs="Arial"/>
          <w:color w:val="000000"/>
          <w:sz w:val="24"/>
          <w:szCs w:val="24"/>
        </w:rPr>
        <w:t xml:space="preserve">en la calle </w:t>
      </w:r>
      <w:r w:rsidR="00972575" w:rsidRPr="00972575">
        <w:rPr>
          <w:rFonts w:ascii="Arial" w:hAnsi="Arial" w:cs="Arial"/>
          <w:sz w:val="24"/>
          <w:szCs w:val="24"/>
        </w:rPr>
        <w:t>General San Martín No.227, Colonia Obrera Centro CP. 44140</w:t>
      </w:r>
      <w:r w:rsidR="00972575" w:rsidRPr="00972575">
        <w:rPr>
          <w:rFonts w:ascii="Arial" w:hAnsi="Arial" w:cs="Arial"/>
          <w:color w:val="000000"/>
          <w:sz w:val="24"/>
          <w:szCs w:val="24"/>
        </w:rPr>
        <w:t>, Guadalajara Jalisco</w:t>
      </w:r>
      <w:r w:rsidR="00FC79AB" w:rsidRPr="00FB24A3">
        <w:rPr>
          <w:rFonts w:ascii="Arial" w:hAnsi="Arial" w:cs="Arial"/>
          <w:color w:val="000000"/>
          <w:sz w:val="24"/>
          <w:szCs w:val="24"/>
        </w:rPr>
        <w:t>.</w:t>
      </w:r>
      <w:r w:rsidR="00535CB7" w:rsidRPr="00FB24A3">
        <w:rPr>
          <w:rFonts w:ascii="Arial" w:eastAsia="Arial" w:hAnsi="Arial" w:cs="Arial"/>
          <w:color w:val="000000"/>
          <w:sz w:val="24"/>
          <w:szCs w:val="24"/>
        </w:rPr>
        <w:t xml:space="preserve"> </w:t>
      </w:r>
      <w:bookmarkStart w:id="0" w:name="_GoBack"/>
      <w:bookmarkEnd w:id="0"/>
      <w:r w:rsidRPr="00FB24A3">
        <w:rPr>
          <w:rFonts w:ascii="Arial" w:eastAsia="Arial" w:hAnsi="Arial" w:cs="Arial"/>
          <w:sz w:val="24"/>
          <w:szCs w:val="24"/>
        </w:rPr>
        <w:t>Siendo las 9:</w:t>
      </w:r>
      <w:r w:rsidR="00143D6D">
        <w:rPr>
          <w:rFonts w:ascii="Arial" w:eastAsia="Arial" w:hAnsi="Arial" w:cs="Arial"/>
          <w:sz w:val="24"/>
          <w:szCs w:val="24"/>
        </w:rPr>
        <w:t>00</w:t>
      </w:r>
      <w:r w:rsidRPr="00FB24A3">
        <w:rPr>
          <w:rFonts w:ascii="Arial" w:eastAsia="Arial" w:hAnsi="Arial" w:cs="Arial"/>
          <w:sz w:val="24"/>
          <w:szCs w:val="24"/>
        </w:rPr>
        <w:t xml:space="preserve"> nueve horas</w:t>
      </w:r>
      <w:r w:rsidR="00D9643F" w:rsidRPr="00FB24A3">
        <w:rPr>
          <w:rFonts w:ascii="Arial" w:eastAsia="Arial" w:hAnsi="Arial" w:cs="Arial"/>
          <w:sz w:val="24"/>
          <w:szCs w:val="24"/>
        </w:rPr>
        <w:t xml:space="preserve"> </w:t>
      </w:r>
      <w:r w:rsidRPr="00FB24A3">
        <w:rPr>
          <w:rFonts w:ascii="Arial" w:eastAsia="Arial" w:hAnsi="Arial" w:cs="Arial"/>
          <w:sz w:val="24"/>
          <w:szCs w:val="24"/>
        </w:rPr>
        <w:t xml:space="preserve">del día </w:t>
      </w:r>
      <w:r w:rsidR="00972575">
        <w:rPr>
          <w:rFonts w:ascii="Arial" w:eastAsia="Arial" w:hAnsi="Arial" w:cs="Arial"/>
          <w:sz w:val="24"/>
          <w:szCs w:val="24"/>
        </w:rPr>
        <w:t>27</w:t>
      </w:r>
      <w:r w:rsidRPr="00FB24A3">
        <w:rPr>
          <w:rFonts w:ascii="Arial" w:eastAsia="Arial" w:hAnsi="Arial" w:cs="Arial"/>
          <w:sz w:val="24"/>
          <w:szCs w:val="24"/>
        </w:rPr>
        <w:t xml:space="preserve"> de </w:t>
      </w:r>
      <w:r w:rsidR="00972575">
        <w:rPr>
          <w:rFonts w:ascii="Arial" w:eastAsia="Arial" w:hAnsi="Arial" w:cs="Arial"/>
          <w:sz w:val="24"/>
          <w:szCs w:val="24"/>
        </w:rPr>
        <w:t>abril</w:t>
      </w:r>
      <w:r w:rsidRPr="00FB24A3">
        <w:rPr>
          <w:rFonts w:ascii="Arial" w:eastAsia="Arial" w:hAnsi="Arial" w:cs="Arial"/>
          <w:sz w:val="24"/>
          <w:szCs w:val="24"/>
        </w:rPr>
        <w:t xml:space="preserve"> del año 2023, dos mil </w:t>
      </w:r>
      <w:r w:rsidR="00110871" w:rsidRPr="00FB24A3">
        <w:rPr>
          <w:rFonts w:ascii="Arial" w:eastAsia="Arial" w:hAnsi="Arial" w:cs="Arial"/>
          <w:sz w:val="24"/>
          <w:szCs w:val="24"/>
        </w:rPr>
        <w:t>veintitrés</w:t>
      </w:r>
      <w:r w:rsidRPr="00FB24A3">
        <w:rPr>
          <w:rFonts w:ascii="Arial" w:eastAsia="Arial" w:hAnsi="Arial" w:cs="Arial"/>
          <w:sz w:val="24"/>
          <w:szCs w:val="24"/>
        </w:rPr>
        <w:t xml:space="preserve">, se celebró la </w:t>
      </w:r>
      <w:r w:rsidR="00972575">
        <w:rPr>
          <w:rFonts w:ascii="Arial" w:eastAsia="Arial" w:hAnsi="Arial" w:cs="Arial"/>
          <w:sz w:val="24"/>
          <w:szCs w:val="24"/>
        </w:rPr>
        <w:t>Quinta</w:t>
      </w:r>
      <w:r w:rsidRPr="00FB24A3">
        <w:rPr>
          <w:rFonts w:ascii="Arial" w:eastAsia="Arial" w:hAnsi="Arial" w:cs="Arial"/>
          <w:sz w:val="24"/>
          <w:szCs w:val="24"/>
        </w:rPr>
        <w:t xml:space="preserve">  Sesión Ordinaria del Consejo Técnico de Catastro del Municipio de Guadalajara, convocada por la ciudadana Maestra Karina Anaid Hermosil</w:t>
      </w:r>
      <w:r w:rsidR="006E3929" w:rsidRPr="00FB24A3">
        <w:rPr>
          <w:rFonts w:ascii="Arial" w:eastAsia="Arial" w:hAnsi="Arial" w:cs="Arial"/>
          <w:sz w:val="24"/>
          <w:szCs w:val="24"/>
        </w:rPr>
        <w:t>lo Ramírez, en su carácter de Sí</w:t>
      </w:r>
      <w:r w:rsidRPr="00FB24A3">
        <w:rPr>
          <w:rFonts w:ascii="Arial" w:eastAsia="Arial" w:hAnsi="Arial" w:cs="Arial"/>
          <w:sz w:val="24"/>
          <w:szCs w:val="24"/>
        </w:rPr>
        <w:t>ndica Municipal de Guadalajara, representante designada</w:t>
      </w:r>
      <w:r w:rsidR="00081250" w:rsidRPr="00FB24A3">
        <w:rPr>
          <w:rFonts w:ascii="Arial" w:eastAsia="Arial" w:hAnsi="Arial" w:cs="Arial"/>
          <w:sz w:val="24"/>
          <w:szCs w:val="24"/>
        </w:rPr>
        <w:t xml:space="preserve"> con oficio No. PM/0108/2022</w:t>
      </w:r>
      <w:r w:rsidRPr="00FB24A3">
        <w:rPr>
          <w:rFonts w:ascii="Arial" w:eastAsia="Arial" w:hAnsi="Arial" w:cs="Arial"/>
          <w:sz w:val="24"/>
          <w:szCs w:val="24"/>
        </w:rPr>
        <w:t>, como  supl</w:t>
      </w:r>
      <w:r w:rsidR="00B7000A" w:rsidRPr="00FB24A3">
        <w:rPr>
          <w:rFonts w:ascii="Arial" w:eastAsia="Arial" w:hAnsi="Arial" w:cs="Arial"/>
          <w:sz w:val="24"/>
          <w:szCs w:val="24"/>
        </w:rPr>
        <w:t>ente para el cargo de Presidenta</w:t>
      </w:r>
      <w:r w:rsidRPr="00FB24A3">
        <w:rPr>
          <w:rFonts w:ascii="Arial" w:eastAsia="Arial" w:hAnsi="Arial" w:cs="Arial"/>
          <w:sz w:val="24"/>
          <w:szCs w:val="24"/>
        </w:rPr>
        <w:t xml:space="preserve"> del Consejo Técnico de Catastro del Municipio de Guadalajara. Inicia esta sesión, </w:t>
      </w:r>
      <w:r w:rsidR="00535CB7" w:rsidRPr="00FB24A3">
        <w:rPr>
          <w:rFonts w:ascii="Arial" w:eastAsia="Arial" w:hAnsi="Arial" w:cs="Arial"/>
          <w:sz w:val="24"/>
          <w:szCs w:val="24"/>
        </w:rPr>
        <w:t>m</w:t>
      </w:r>
      <w:r w:rsidRPr="00FB24A3">
        <w:rPr>
          <w:rFonts w:ascii="Arial" w:eastAsia="Arial" w:hAnsi="Arial" w:cs="Arial"/>
          <w:sz w:val="24"/>
          <w:szCs w:val="24"/>
        </w:rPr>
        <w:t xml:space="preserve">anifiesta </w:t>
      </w:r>
      <w:r w:rsidRPr="00D2381E">
        <w:rPr>
          <w:rFonts w:ascii="Arial" w:eastAsia="Arial" w:hAnsi="Arial" w:cs="Arial"/>
          <w:sz w:val="24"/>
          <w:szCs w:val="24"/>
        </w:rPr>
        <w:t>&lt;&lt;</w:t>
      </w:r>
      <w:r w:rsidR="00972575" w:rsidRPr="00D2381E">
        <w:rPr>
          <w:rFonts w:ascii="Arial" w:eastAsia="Arial" w:hAnsi="Arial" w:cs="Arial"/>
          <w:sz w:val="24"/>
          <w:szCs w:val="24"/>
        </w:rPr>
        <w:t>Buenos días, sean todas y todos bienvenidos a esta Quinta</w:t>
      </w:r>
      <w:r w:rsidR="00972575" w:rsidRPr="00D2381E">
        <w:rPr>
          <w:rFonts w:ascii="Arial" w:eastAsia="Arial" w:hAnsi="Arial" w:cs="Arial"/>
          <w:b/>
          <w:sz w:val="24"/>
          <w:szCs w:val="24"/>
        </w:rPr>
        <w:t xml:space="preserve"> Sesión Ordinaria del Consejo Técnico de Catastro del Municipio de Guadalajara,</w:t>
      </w:r>
      <w:r w:rsidR="00972575" w:rsidRPr="00D2381E">
        <w:rPr>
          <w:rFonts w:ascii="Arial" w:eastAsia="Arial" w:hAnsi="Arial" w:cs="Arial"/>
          <w:sz w:val="24"/>
          <w:szCs w:val="24"/>
        </w:rPr>
        <w:t xml:space="preserve"> prevista para el día de hoy jueves 27 de Abril del año 2023 a las 9:00 horas. </w:t>
      </w:r>
    </w:p>
    <w:p w:rsidR="00972575" w:rsidRDefault="00972575" w:rsidP="00972575">
      <w:pPr>
        <w:jc w:val="both"/>
        <w:rPr>
          <w:rFonts w:ascii="Arial" w:eastAsia="Arial" w:hAnsi="Arial" w:cs="Arial"/>
          <w:color w:val="000000"/>
          <w:sz w:val="24"/>
          <w:szCs w:val="24"/>
        </w:rPr>
      </w:pPr>
      <w:r w:rsidRPr="00D2381E">
        <w:rPr>
          <w:rFonts w:ascii="Arial" w:eastAsia="Arial" w:hAnsi="Arial" w:cs="Arial"/>
          <w:sz w:val="24"/>
          <w:szCs w:val="24"/>
        </w:rPr>
        <w:t xml:space="preserve">Agradezco al  </w:t>
      </w:r>
      <w:r w:rsidRPr="00D2381E">
        <w:rPr>
          <w:rFonts w:ascii="Arial" w:eastAsia="Arial" w:hAnsi="Arial" w:cs="Arial"/>
          <w:color w:val="000000"/>
          <w:sz w:val="24"/>
          <w:szCs w:val="24"/>
        </w:rPr>
        <w:t>Colegio de Notarios del Estado de Jalisco,</w:t>
      </w:r>
      <w:r w:rsidRPr="00D2381E">
        <w:rPr>
          <w:rFonts w:ascii="Arial" w:eastAsia="Arial" w:hAnsi="Arial" w:cs="Arial"/>
          <w:b/>
          <w:color w:val="000000"/>
          <w:sz w:val="24"/>
          <w:szCs w:val="24"/>
        </w:rPr>
        <w:t xml:space="preserve"> </w:t>
      </w:r>
      <w:r w:rsidRPr="00D2381E">
        <w:rPr>
          <w:rFonts w:ascii="Arial" w:eastAsia="Arial" w:hAnsi="Arial" w:cs="Arial"/>
          <w:color w:val="000000"/>
          <w:sz w:val="24"/>
          <w:szCs w:val="24"/>
        </w:rPr>
        <w:t>por su hospitalidad, para llevar a cabo esta 5ta. Sesión ordinaria del Consejo Técnico en sus instalaciones y muy en especial a la Lic. Adriana Mercado Ruiz, miembro de este Consejo, al Lic. Luis Enrique Casillas Franco, Notario Público No. 5 de Tepatitlán y Vicepresidente del Colegio de Notarios, al Lic. Sergio Manuel Beas Pérez, Notario Público No. 112 de Guadalajara y  Tesorero del Colegio de Notarios.</w:t>
      </w:r>
    </w:p>
    <w:p w:rsidR="0081209D" w:rsidRPr="00D2381E" w:rsidRDefault="0081209D" w:rsidP="00972575">
      <w:pPr>
        <w:jc w:val="both"/>
        <w:rPr>
          <w:rFonts w:ascii="Arial" w:eastAsia="Arial" w:hAnsi="Arial" w:cs="Arial"/>
          <w:color w:val="000000"/>
          <w:sz w:val="24"/>
          <w:szCs w:val="24"/>
        </w:rPr>
      </w:pPr>
      <w:r>
        <w:rPr>
          <w:rFonts w:ascii="Arial" w:eastAsia="Arial" w:hAnsi="Arial" w:cs="Arial"/>
          <w:sz w:val="24"/>
        </w:rPr>
        <w:t xml:space="preserve">En uso de la voz </w:t>
      </w:r>
      <w:r w:rsidRPr="00D2381E">
        <w:rPr>
          <w:rFonts w:ascii="Arial" w:eastAsia="Arial" w:hAnsi="Arial" w:cs="Arial"/>
          <w:color w:val="000000"/>
          <w:sz w:val="24"/>
          <w:szCs w:val="24"/>
        </w:rPr>
        <w:t>Lic. Luis Enrique Casillas Franco, Notario Público No. 5 de Tepatitlán y Vicepresidente del Colegio de Notarios</w:t>
      </w:r>
      <w:r>
        <w:rPr>
          <w:rFonts w:ascii="Arial" w:eastAsia="Arial" w:hAnsi="Arial" w:cs="Arial"/>
          <w:color w:val="000000"/>
          <w:sz w:val="24"/>
          <w:szCs w:val="24"/>
        </w:rPr>
        <w:t>, manifiesta, &lt;&lt; Buenos días a todos sean bienvenidos a este Colegio de Notarios</w:t>
      </w:r>
      <w:r w:rsidR="003F3B9F">
        <w:rPr>
          <w:rFonts w:ascii="Arial" w:eastAsia="Arial" w:hAnsi="Arial" w:cs="Arial"/>
          <w:color w:val="000000"/>
          <w:sz w:val="24"/>
          <w:szCs w:val="24"/>
        </w:rPr>
        <w:t>,</w:t>
      </w:r>
      <w:r>
        <w:rPr>
          <w:rFonts w:ascii="Arial" w:eastAsia="Arial" w:hAnsi="Arial" w:cs="Arial"/>
          <w:color w:val="000000"/>
          <w:sz w:val="24"/>
          <w:szCs w:val="24"/>
        </w:rPr>
        <w:t xml:space="preserve"> espe</w:t>
      </w:r>
      <w:r w:rsidR="003F3B9F">
        <w:rPr>
          <w:rFonts w:ascii="Arial" w:eastAsia="Arial" w:hAnsi="Arial" w:cs="Arial"/>
          <w:color w:val="000000"/>
          <w:sz w:val="24"/>
          <w:szCs w:val="24"/>
        </w:rPr>
        <w:t xml:space="preserve">ro que esta sesión del Consejo </w:t>
      </w:r>
      <w:r>
        <w:rPr>
          <w:rFonts w:ascii="Arial" w:eastAsia="Arial" w:hAnsi="Arial" w:cs="Arial"/>
          <w:color w:val="000000"/>
          <w:sz w:val="24"/>
          <w:szCs w:val="24"/>
        </w:rPr>
        <w:t>Técnic</w:t>
      </w:r>
      <w:r w:rsidR="003F3B9F">
        <w:rPr>
          <w:rFonts w:ascii="Arial" w:eastAsia="Arial" w:hAnsi="Arial" w:cs="Arial"/>
          <w:color w:val="000000"/>
          <w:sz w:val="24"/>
          <w:szCs w:val="24"/>
        </w:rPr>
        <w:t>o</w:t>
      </w:r>
      <w:r>
        <w:rPr>
          <w:rFonts w:ascii="Arial" w:eastAsia="Arial" w:hAnsi="Arial" w:cs="Arial"/>
          <w:color w:val="000000"/>
          <w:sz w:val="24"/>
          <w:szCs w:val="24"/>
        </w:rPr>
        <w:t xml:space="preserve"> </w:t>
      </w:r>
      <w:r w:rsidR="003F3B9F">
        <w:rPr>
          <w:rFonts w:ascii="Arial" w:eastAsia="Arial" w:hAnsi="Arial" w:cs="Arial"/>
          <w:color w:val="000000"/>
          <w:sz w:val="24"/>
          <w:szCs w:val="24"/>
        </w:rPr>
        <w:t xml:space="preserve">de </w:t>
      </w:r>
      <w:r>
        <w:rPr>
          <w:rFonts w:ascii="Arial" w:eastAsia="Arial" w:hAnsi="Arial" w:cs="Arial"/>
          <w:color w:val="000000"/>
          <w:sz w:val="24"/>
          <w:szCs w:val="24"/>
        </w:rPr>
        <w:t>Catastr</w:t>
      </w:r>
      <w:r w:rsidR="003F3B9F">
        <w:rPr>
          <w:rFonts w:ascii="Arial" w:eastAsia="Arial" w:hAnsi="Arial" w:cs="Arial"/>
          <w:color w:val="000000"/>
          <w:sz w:val="24"/>
          <w:szCs w:val="24"/>
        </w:rPr>
        <w:t>o</w:t>
      </w:r>
      <w:r>
        <w:rPr>
          <w:rFonts w:ascii="Arial" w:eastAsia="Arial" w:hAnsi="Arial" w:cs="Arial"/>
          <w:color w:val="000000"/>
          <w:sz w:val="24"/>
          <w:szCs w:val="24"/>
        </w:rPr>
        <w:t xml:space="preserve"> sea productiva  para todos</w:t>
      </w:r>
      <w:r w:rsidR="003F3B9F">
        <w:rPr>
          <w:rFonts w:ascii="Arial" w:eastAsia="Arial" w:hAnsi="Arial" w:cs="Arial"/>
          <w:color w:val="000000"/>
          <w:sz w:val="24"/>
          <w:szCs w:val="24"/>
        </w:rPr>
        <w:t xml:space="preserve"> y reiterar que esta es su casa, bienvenidos.</w:t>
      </w:r>
      <w:r>
        <w:rPr>
          <w:rFonts w:ascii="Arial" w:eastAsia="Arial" w:hAnsi="Arial" w:cs="Arial"/>
          <w:color w:val="000000"/>
          <w:sz w:val="24"/>
          <w:szCs w:val="24"/>
        </w:rPr>
        <w:t>&gt;&gt;</w:t>
      </w:r>
    </w:p>
    <w:p w:rsidR="00D012E2" w:rsidRDefault="0081209D" w:rsidP="00FB24A3">
      <w:pPr>
        <w:jc w:val="both"/>
        <w:rPr>
          <w:rFonts w:ascii="Arial" w:eastAsia="Arial" w:hAnsi="Arial" w:cs="Arial"/>
          <w:sz w:val="24"/>
          <w:szCs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manifiesta, &lt;&lt;</w:t>
      </w:r>
      <w:r w:rsidR="00972575" w:rsidRPr="00D2381E">
        <w:rPr>
          <w:rFonts w:ascii="Arial" w:eastAsia="Arial" w:hAnsi="Arial" w:cs="Arial"/>
          <w:sz w:val="24"/>
          <w:szCs w:val="24"/>
        </w:rPr>
        <w:t xml:space="preserve"> </w:t>
      </w:r>
      <w:r>
        <w:rPr>
          <w:rFonts w:ascii="Arial" w:eastAsia="Arial" w:hAnsi="Arial" w:cs="Arial"/>
          <w:sz w:val="24"/>
          <w:szCs w:val="24"/>
        </w:rPr>
        <w:t>Bien d</w:t>
      </w:r>
      <w:r w:rsidR="00006413" w:rsidRPr="00881860">
        <w:rPr>
          <w:rFonts w:ascii="Arial" w:eastAsia="Arial" w:hAnsi="Arial" w:cs="Arial"/>
          <w:sz w:val="24"/>
          <w:szCs w:val="24"/>
        </w:rPr>
        <w:t xml:space="preserve">amos inicio a esta sesión para lo cual solicito al </w:t>
      </w:r>
      <w:r w:rsidR="00881860">
        <w:rPr>
          <w:rFonts w:ascii="Arial" w:eastAsia="Arial" w:hAnsi="Arial" w:cs="Arial"/>
          <w:sz w:val="24"/>
          <w:szCs w:val="24"/>
        </w:rPr>
        <w:t>Mtro. Rubén Alberto Reyes Enríquez</w:t>
      </w:r>
      <w:r w:rsidR="00D9643F" w:rsidRPr="00881860">
        <w:rPr>
          <w:rFonts w:ascii="Arial" w:eastAsia="Arial" w:hAnsi="Arial" w:cs="Arial"/>
          <w:sz w:val="24"/>
          <w:szCs w:val="24"/>
        </w:rPr>
        <w:t>,</w:t>
      </w:r>
      <w:r w:rsidR="00006413" w:rsidRPr="00881860">
        <w:rPr>
          <w:rFonts w:ascii="Arial" w:eastAsia="Arial" w:hAnsi="Arial" w:cs="Arial"/>
          <w:sz w:val="24"/>
          <w:szCs w:val="24"/>
        </w:rPr>
        <w:t xml:space="preserve"> como lo establece el artículo 11, fracción IV, del Reglamento del Consejo Técnico de Catastro del Municipio de Guadalajara, se sirva nombrar lista de asistencia de las y los consejeros  de este Consejo Catastral del Municipio de Guadalajara.</w:t>
      </w:r>
      <w:r w:rsidR="0057114B" w:rsidRPr="00881860">
        <w:rPr>
          <w:rFonts w:ascii="Arial" w:eastAsia="Arial" w:hAnsi="Arial" w:cs="Arial"/>
          <w:sz w:val="24"/>
          <w:szCs w:val="24"/>
        </w:rPr>
        <w:t>&gt;&gt;</w:t>
      </w:r>
    </w:p>
    <w:p w:rsidR="0081209D" w:rsidRDefault="0081209D" w:rsidP="005B65E4">
      <w:pPr>
        <w:tabs>
          <w:tab w:val="left" w:pos="1290"/>
          <w:tab w:val="center" w:pos="3282"/>
        </w:tabs>
        <w:spacing w:after="0"/>
        <w:jc w:val="both"/>
        <w:rPr>
          <w:rFonts w:ascii="Arial" w:eastAsia="Arial" w:hAnsi="Arial" w:cs="Arial"/>
          <w:b/>
          <w:sz w:val="24"/>
        </w:rPr>
      </w:pPr>
    </w:p>
    <w:p w:rsidR="00C22756"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lastRenderedPageBreak/>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w:t>
      </w:r>
    </w:p>
    <w:p w:rsidR="00C22756" w:rsidRDefault="00C22756" w:rsidP="005B65E4">
      <w:pPr>
        <w:tabs>
          <w:tab w:val="left" w:pos="1290"/>
          <w:tab w:val="center" w:pos="3282"/>
        </w:tabs>
        <w:spacing w:after="0"/>
        <w:jc w:val="both"/>
        <w:rPr>
          <w:rFonts w:ascii="Arial" w:eastAsia="Arial" w:hAnsi="Arial" w:cs="Arial"/>
          <w:sz w:val="24"/>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sz w:val="24"/>
        </w:rPr>
        <w:t xml:space="preserve">En el desahogo de este punto, </w:t>
      </w:r>
      <w:r w:rsidR="00FC79AB">
        <w:rPr>
          <w:rFonts w:ascii="Arial" w:eastAsia="Arial" w:hAnsi="Arial" w:cs="Arial"/>
          <w:sz w:val="24"/>
        </w:rPr>
        <w:t>el Mtro. Rubén Alberto Reyes Enríquez</w:t>
      </w:r>
      <w:r w:rsidR="00D9643F">
        <w:rPr>
          <w:rFonts w:ascii="Arial" w:eastAsia="Arial" w:hAnsi="Arial" w:cs="Arial"/>
          <w:sz w:val="24"/>
        </w:rPr>
        <w:t xml:space="preserve">, Suplente del </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79AB" w:rsidP="008A5723">
            <w:pPr>
              <w:spacing w:after="0" w:line="240" w:lineRule="auto"/>
              <w:rPr>
                <w:rFonts w:ascii="Arial" w:eastAsia="Arial" w:hAnsi="Arial" w:cs="Arial"/>
                <w:sz w:val="24"/>
              </w:rPr>
            </w:pPr>
            <w:r>
              <w:rPr>
                <w:rFonts w:ascii="Arial" w:eastAsia="Arial" w:hAnsi="Arial" w:cs="Arial"/>
                <w:sz w:val="24"/>
              </w:rPr>
              <w:t>Mtro. Rubén Alberto 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A5723" w:rsidP="0042413D">
            <w:pPr>
              <w:spacing w:after="0" w:line="240" w:lineRule="auto"/>
              <w:jc w:val="center"/>
              <w:rPr>
                <w:rFonts w:ascii="Arial" w:eastAsia="Arial" w:hAnsi="Arial" w:cs="Arial"/>
                <w:sz w:val="24"/>
              </w:rPr>
            </w:pPr>
            <w:r>
              <w:rPr>
                <w:rFonts w:ascii="Arial" w:eastAsia="Arial" w:hAnsi="Arial" w:cs="Arial"/>
                <w:sz w:val="24"/>
              </w:rPr>
              <w:t xml:space="preserve">Suplente </w:t>
            </w:r>
            <w:r w:rsidR="00121B18">
              <w:rPr>
                <w:rFonts w:ascii="Arial" w:eastAsia="Arial" w:hAnsi="Arial" w:cs="Arial"/>
                <w:sz w:val="24"/>
              </w:rPr>
              <w:t xml:space="preserve">Secretario </w:t>
            </w:r>
            <w:r w:rsidR="009A1732">
              <w:rPr>
                <w:rFonts w:ascii="Arial" w:eastAsia="Arial" w:hAnsi="Arial" w:cs="Arial"/>
                <w:sz w:val="24"/>
              </w:rPr>
              <w:t xml:space="preserve">Técnico del Consejo  </w:t>
            </w:r>
            <w:r w:rsidR="0042413D">
              <w:rPr>
                <w:rFonts w:ascii="Arial" w:eastAsia="Arial" w:hAnsi="Arial" w:cs="Arial"/>
                <w:sz w:val="24"/>
              </w:rPr>
              <w:t xml:space="preserve">Técnico de Catastro del  </w:t>
            </w:r>
            <w:r w:rsidR="00B51654">
              <w:rPr>
                <w:rFonts w:ascii="Arial" w:eastAsia="Arial" w:hAnsi="Arial" w:cs="Arial"/>
                <w:sz w:val="24"/>
              </w:rPr>
              <w:t xml:space="preserve">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C22756">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C22756" w:rsidP="00311FB3">
            <w:pPr>
              <w:spacing w:after="0" w:line="240" w:lineRule="auto"/>
              <w:jc w:val="center"/>
              <w:rPr>
                <w:rFonts w:ascii="Arial" w:eastAsia="Arial" w:hAnsi="Arial" w:cs="Arial"/>
                <w:sz w:val="24"/>
              </w:rPr>
            </w:pPr>
            <w:r>
              <w:rPr>
                <w:rFonts w:ascii="Arial" w:eastAsia="Arial" w:hAnsi="Arial" w:cs="Arial"/>
                <w:sz w:val="24"/>
              </w:rPr>
              <w:t>Titular</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42413D">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w:t>
            </w:r>
            <w:r w:rsidR="0042413D">
              <w:rPr>
                <w:rFonts w:ascii="Arial" w:eastAsia="Arial" w:hAnsi="Arial" w:cs="Arial"/>
                <w:sz w:val="24"/>
              </w:rPr>
              <w:t>Municipio</w:t>
            </w:r>
            <w:r>
              <w:rPr>
                <w:rFonts w:ascii="Arial" w:eastAsia="Arial" w:hAnsi="Arial" w:cs="Arial"/>
                <w:sz w:val="24"/>
              </w:rPr>
              <w:t xml:space="preserve">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DD2FAB"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eastAsia="Arial" w:hAnsi="Arial" w:cs="Arial"/>
                <w:sz w:val="24"/>
              </w:rPr>
            </w:pPr>
            <w:r>
              <w:rPr>
                <w:rFonts w:ascii="Arial" w:eastAsia="Arial" w:hAnsi="Arial" w:cs="Arial"/>
                <w:sz w:val="24"/>
              </w:rPr>
              <w:t>Lic. Alberto Vázquez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BD1B85">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Pr>
                <w:rFonts w:ascii="Arial" w:eastAsia="Arial" w:hAnsi="Arial" w:cs="Arial"/>
                <w:sz w:val="24"/>
              </w:rPr>
              <w:t xml:space="preserve"> </w:t>
            </w:r>
            <w:r w:rsidR="00FC79AB">
              <w:rPr>
                <w:rFonts w:ascii="Arial" w:eastAsia="Arial" w:hAnsi="Arial" w:cs="Arial"/>
                <w:sz w:val="24"/>
              </w:rPr>
              <w:t>R</w:t>
            </w:r>
            <w:r w:rsidR="00BD1B85">
              <w:rPr>
                <w:rFonts w:ascii="Arial" w:eastAsia="Arial" w:hAnsi="Arial" w:cs="Arial"/>
                <w:sz w:val="24"/>
              </w:rPr>
              <w:t xml:space="preserve">icardo </w:t>
            </w:r>
            <w:r w:rsidR="00FC79AB">
              <w:rPr>
                <w:rFonts w:ascii="Arial" w:eastAsia="Arial" w:hAnsi="Arial" w:cs="Arial"/>
                <w:sz w:val="24"/>
              </w:rPr>
              <w:t>Ulloa Bernal</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D9643F" w:rsidP="00B51654">
            <w:pPr>
              <w:spacing w:after="0" w:line="240" w:lineRule="auto"/>
              <w:jc w:val="center"/>
              <w:rPr>
                <w:rFonts w:ascii="Arial" w:eastAsia="Arial" w:hAnsi="Arial" w:cs="Arial"/>
                <w:sz w:val="24"/>
              </w:rPr>
            </w:pPr>
            <w:r>
              <w:rPr>
                <w:rFonts w:ascii="Arial" w:eastAsia="Arial" w:hAnsi="Arial" w:cs="Arial"/>
                <w:sz w:val="24"/>
              </w:rPr>
              <w:t xml:space="preserve"> Suplente </w:t>
            </w:r>
            <w:r w:rsidR="00A735B1">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2FAB" w:rsidP="00C22756">
            <w:pPr>
              <w:spacing w:after="0" w:line="240" w:lineRule="auto"/>
              <w:rPr>
                <w:rFonts w:ascii="Arial" w:hAnsi="Arial" w:cs="Arial"/>
                <w:sz w:val="24"/>
                <w:szCs w:val="24"/>
              </w:rPr>
            </w:pPr>
            <w:r>
              <w:rPr>
                <w:rFonts w:ascii="Arial" w:hAnsi="Arial" w:cs="Arial"/>
                <w:sz w:val="24"/>
                <w:szCs w:val="24"/>
              </w:rPr>
              <w:t xml:space="preserve">Lic. </w:t>
            </w:r>
            <w:r w:rsidR="00C22756">
              <w:rPr>
                <w:rFonts w:ascii="Arial" w:hAnsi="Arial" w:cs="Arial"/>
                <w:sz w:val="24"/>
                <w:szCs w:val="24"/>
              </w:rPr>
              <w:t>Pedro Fregoso Jiménez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9643F" w:rsidP="00DB6831">
            <w:pPr>
              <w:spacing w:after="0" w:line="240" w:lineRule="auto"/>
              <w:jc w:val="center"/>
              <w:rPr>
                <w:rFonts w:ascii="Arial" w:eastAsia="Arial" w:hAnsi="Arial" w:cs="Arial"/>
                <w:sz w:val="24"/>
              </w:rPr>
            </w:pPr>
            <w:r>
              <w:rPr>
                <w:rFonts w:ascii="Arial" w:eastAsia="Arial" w:hAnsi="Arial" w:cs="Arial"/>
                <w:sz w:val="24"/>
              </w:rPr>
              <w:t xml:space="preserve">Suplente </w:t>
            </w:r>
            <w:r w:rsidR="00DD2FAB">
              <w:rPr>
                <w:rFonts w:ascii="Arial" w:eastAsia="Arial" w:hAnsi="Arial" w:cs="Arial"/>
                <w:sz w:val="24"/>
              </w:rPr>
              <w:t>Dirección de Ordenamiento del Territorio del Municipio de Guadalajara</w:t>
            </w:r>
          </w:p>
        </w:tc>
      </w:tr>
      <w:tr w:rsidR="00123F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FA6" w:rsidRDefault="00123FA6" w:rsidP="0008536D">
            <w:pPr>
              <w:spacing w:after="0" w:line="240" w:lineRule="auto"/>
              <w:ind w:right="-442"/>
              <w:rPr>
                <w:rFonts w:ascii="Arial" w:eastAsia="Arial" w:hAnsi="Arial" w:cs="Arial"/>
              </w:rPr>
            </w:pPr>
            <w:r>
              <w:rPr>
                <w:rFonts w:ascii="Arial" w:eastAsia="Arial" w:hAnsi="Arial" w:cs="Arial"/>
              </w:rPr>
              <w:t>Lic. Adriana Mercado Ruiz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FA6" w:rsidRDefault="00123FA6" w:rsidP="00866AA6">
            <w:pPr>
              <w:spacing w:after="0" w:line="240" w:lineRule="auto"/>
              <w:jc w:val="center"/>
              <w:rPr>
                <w:rFonts w:ascii="Arial" w:eastAsia="Arial" w:hAnsi="Arial" w:cs="Arial"/>
                <w:sz w:val="24"/>
              </w:rPr>
            </w:pPr>
            <w:r>
              <w:rPr>
                <w:rFonts w:ascii="Arial" w:eastAsia="Arial" w:hAnsi="Arial" w:cs="Arial"/>
                <w:sz w:val="24"/>
              </w:rPr>
              <w:t xml:space="preserve">Colegio de Notarios  del </w:t>
            </w:r>
          </w:p>
          <w:p w:rsidR="00123FA6" w:rsidRDefault="00123FA6" w:rsidP="00866AA6">
            <w:pPr>
              <w:spacing w:after="0" w:line="240" w:lineRule="auto"/>
              <w:jc w:val="center"/>
              <w:rPr>
                <w:rFonts w:ascii="Arial" w:eastAsia="Arial" w:hAnsi="Arial" w:cs="Arial"/>
                <w:sz w:val="24"/>
              </w:rPr>
            </w:pPr>
            <w:r>
              <w:rPr>
                <w:rFonts w:ascii="Arial" w:eastAsia="Arial" w:hAnsi="Arial" w:cs="Arial"/>
                <w:sz w:val="24"/>
              </w:rPr>
              <w:t>Estado de Jalisco</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08536D" w:rsidRDefault="00DD2FAB"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rPr>
                <w:rFonts w:ascii="Arial" w:hAnsi="Arial" w:cs="Arial"/>
                <w:sz w:val="24"/>
                <w:szCs w:val="24"/>
              </w:rPr>
            </w:pPr>
            <w:r w:rsidRPr="008A38A5">
              <w:rPr>
                <w:rFonts w:ascii="Arial" w:hAnsi="Arial" w:cs="Arial"/>
                <w:sz w:val="24"/>
                <w:szCs w:val="24"/>
              </w:rPr>
              <w:t>Mtro.  Enrique Rivera Rubio</w:t>
            </w:r>
          </w:p>
          <w:p w:rsidR="00881860" w:rsidRPr="008A38A5" w:rsidRDefault="00881860" w:rsidP="00FB24A3">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Pr="008A38A5" w:rsidRDefault="00881860" w:rsidP="00FB24A3">
            <w:pPr>
              <w:spacing w:after="0" w:line="240" w:lineRule="auto"/>
              <w:rPr>
                <w:rFonts w:ascii="Arial" w:eastAsia="Arial" w:hAnsi="Arial" w:cs="Arial"/>
                <w:sz w:val="24"/>
                <w:szCs w:val="24"/>
              </w:rPr>
            </w:pPr>
            <w:r w:rsidRPr="008A38A5">
              <w:rPr>
                <w:rFonts w:ascii="Arial" w:hAnsi="Arial" w:cs="Arial"/>
                <w:sz w:val="24"/>
                <w:szCs w:val="24"/>
              </w:rPr>
              <w:lastRenderedPageBreak/>
              <w:t>Mtro. Rafael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sidRPr="006B0320">
        <w:rPr>
          <w:rFonts w:ascii="Arial" w:eastAsia="Arial" w:hAnsi="Arial" w:cs="Arial"/>
          <w:sz w:val="24"/>
        </w:rPr>
        <w:t>1</w:t>
      </w:r>
      <w:r w:rsidR="00C22756">
        <w:rPr>
          <w:rFonts w:ascii="Arial" w:eastAsia="Arial" w:hAnsi="Arial" w:cs="Arial"/>
          <w:sz w:val="24"/>
        </w:rPr>
        <w:t>4</w:t>
      </w:r>
      <w:r w:rsidR="00784546">
        <w:rPr>
          <w:rFonts w:ascii="Arial" w:eastAsia="Arial" w:hAnsi="Arial" w:cs="Arial"/>
          <w:sz w:val="24"/>
        </w:rPr>
        <w:t xml:space="preserve"> </w:t>
      </w:r>
      <w:r w:rsidR="00034D07">
        <w:rPr>
          <w:rFonts w:ascii="Arial" w:eastAsia="Arial" w:hAnsi="Arial" w:cs="Arial"/>
          <w:sz w:val="24"/>
        </w:rPr>
        <w:t>consejeros, habiendo Quórum</w:t>
      </w:r>
      <w:r w:rsidR="00DA1AED">
        <w:rPr>
          <w:rFonts w:ascii="Arial" w:eastAsia="Arial" w:hAnsi="Arial" w:cs="Arial"/>
          <w:sz w:val="24"/>
        </w:rPr>
        <w:t>,</w:t>
      </w:r>
      <w:r w:rsidR="00034D07">
        <w:rPr>
          <w:rFonts w:ascii="Arial" w:eastAsia="Arial" w:hAnsi="Arial" w:cs="Arial"/>
          <w:sz w:val="24"/>
        </w:rPr>
        <w:t xml:space="preserve"> </w:t>
      </w:r>
      <w:r w:rsidR="00DA1AED">
        <w:rPr>
          <w:rFonts w:ascii="Arial" w:eastAsia="Arial" w:hAnsi="Arial" w:cs="Arial"/>
          <w:sz w:val="24"/>
        </w:rPr>
        <w:t xml:space="preserve"> para llevar a cabo esta </w:t>
      </w:r>
      <w:r w:rsidR="00C22756">
        <w:rPr>
          <w:rFonts w:ascii="Arial" w:eastAsia="Arial" w:hAnsi="Arial" w:cs="Arial"/>
          <w:sz w:val="24"/>
        </w:rPr>
        <w:t>Quinta</w:t>
      </w:r>
      <w:r w:rsidR="00A735B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w:t>
      </w:r>
      <w:r w:rsidR="00D9643F">
        <w:rPr>
          <w:rFonts w:ascii="Arial" w:eastAsia="Arial" w:hAnsi="Arial" w:cs="Arial"/>
          <w:sz w:val="24"/>
          <w:shd w:val="clear" w:color="auto" w:fill="FFFFFF"/>
        </w:rPr>
        <w:t>s</w:t>
      </w:r>
      <w:r w:rsidR="00D778AC">
        <w:rPr>
          <w:rFonts w:ascii="Arial" w:eastAsia="Arial" w:hAnsi="Arial" w:cs="Arial"/>
          <w:sz w:val="24"/>
          <w:shd w:val="clear" w:color="auto" w:fill="FFFFFF"/>
        </w:rPr>
        <w:t>olicito</w:t>
      </w:r>
      <w:r w:rsidR="003F3B9F">
        <w:rPr>
          <w:rFonts w:ascii="Arial" w:eastAsia="Arial" w:hAnsi="Arial" w:cs="Arial"/>
          <w:sz w:val="24"/>
          <w:shd w:val="clear" w:color="auto" w:fill="FFFFFF"/>
        </w:rPr>
        <w:t xml:space="preserve"> nuevamente al </w:t>
      </w:r>
      <w:r w:rsidR="00D778AC">
        <w:rPr>
          <w:rFonts w:ascii="Arial" w:eastAsia="Arial" w:hAnsi="Arial" w:cs="Arial"/>
          <w:sz w:val="24"/>
          <w:shd w:val="clear" w:color="auto" w:fill="FFFFFF"/>
        </w:rPr>
        <w:t xml:space="preserve"> </w:t>
      </w:r>
      <w:r w:rsidR="00881860">
        <w:rPr>
          <w:rFonts w:ascii="Arial" w:eastAsia="Arial" w:hAnsi="Arial" w:cs="Arial"/>
          <w:sz w:val="24"/>
          <w:shd w:val="clear" w:color="auto" w:fill="FFFFFF"/>
        </w:rPr>
        <w:t>Mtro. Rubén</w:t>
      </w:r>
      <w:r w:rsidR="00BD1B85">
        <w:rPr>
          <w:rFonts w:ascii="Arial" w:eastAsia="Arial" w:hAnsi="Arial" w:cs="Arial"/>
          <w:sz w:val="24"/>
          <w:shd w:val="clear" w:color="auto" w:fill="FFFFFF"/>
        </w:rPr>
        <w:t xml:space="preserve"> Reyes</w:t>
      </w:r>
      <w:r w:rsidR="00881860">
        <w:rPr>
          <w:rFonts w:ascii="Arial" w:eastAsia="Arial" w:hAnsi="Arial" w:cs="Arial"/>
          <w:sz w:val="24"/>
          <w:shd w:val="clear" w:color="auto" w:fill="FFFFFF"/>
        </w:rPr>
        <w:t>,</w:t>
      </w:r>
      <w:r w:rsidR="00937ABA">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D778AC">
      <w:pPr>
        <w:spacing w:after="0"/>
        <w:jc w:val="both"/>
        <w:rPr>
          <w:rFonts w:ascii="Arial" w:eastAsia="Arial" w:hAnsi="Arial" w:cs="Arial"/>
          <w:sz w:val="24"/>
          <w:shd w:val="clear" w:color="auto" w:fill="FFFFFF"/>
        </w:rPr>
      </w:pPr>
      <w:r>
        <w:rPr>
          <w:rFonts w:ascii="Arial" w:eastAsia="Arial" w:hAnsi="Arial" w:cs="Arial"/>
          <w:sz w:val="24"/>
        </w:rPr>
        <w:t xml:space="preserve">En uso de la voz </w:t>
      </w:r>
      <w:r w:rsidR="00121B18" w:rsidRPr="006B0320">
        <w:rPr>
          <w:rFonts w:ascii="Arial" w:eastAsia="Arial" w:hAnsi="Arial" w:cs="Arial"/>
          <w:sz w:val="24"/>
        </w:rPr>
        <w:t>l</w:t>
      </w:r>
      <w:r w:rsidRPr="006B0320">
        <w:rPr>
          <w:rFonts w:ascii="Arial" w:eastAsia="Arial" w:hAnsi="Arial" w:cs="Arial"/>
          <w:sz w:val="24"/>
        </w:rPr>
        <w:t>a</w:t>
      </w:r>
      <w:r w:rsidR="00121B18" w:rsidRPr="006B0320">
        <w:rPr>
          <w:rFonts w:ascii="Arial" w:eastAsia="Arial" w:hAnsi="Arial" w:cs="Arial"/>
          <w:sz w:val="24"/>
        </w:rPr>
        <w:t xml:space="preserve"> Secretario Técnico, </w:t>
      </w:r>
      <w:r w:rsidR="00881860">
        <w:rPr>
          <w:rFonts w:ascii="Arial" w:eastAsia="Arial" w:hAnsi="Arial" w:cs="Arial"/>
          <w:sz w:val="24"/>
        </w:rPr>
        <w:t>Mtro. Rubén Alberto Reyes Enríquez</w:t>
      </w:r>
      <w:r w:rsidR="00070B44">
        <w:rPr>
          <w:rFonts w:ascii="Arial" w:eastAsia="Arial" w:hAnsi="Arial" w:cs="Arial"/>
          <w:sz w:val="24"/>
        </w:rPr>
        <w:t>, manifiesta</w:t>
      </w:r>
      <w:r w:rsidR="00191674">
        <w:rPr>
          <w:rFonts w:ascii="Arial" w:eastAsia="Arial" w:hAnsi="Arial" w:cs="Arial"/>
          <w:sz w:val="24"/>
          <w:szCs w:val="24"/>
        </w:rPr>
        <w:t>,</w:t>
      </w:r>
      <w:r w:rsidR="00191674" w:rsidRPr="00FE74D0">
        <w:rPr>
          <w:rFonts w:ascii="Arial" w:eastAsia="Arial" w:hAnsi="Arial" w:cs="Arial"/>
          <w:sz w:val="24"/>
          <w:szCs w:val="24"/>
        </w:rPr>
        <w:t xml:space="preserve"> &lt;</w:t>
      </w:r>
      <w:r w:rsidR="00070B44" w:rsidRPr="00FE74D0">
        <w:rPr>
          <w:rFonts w:ascii="Arial" w:eastAsia="Arial" w:hAnsi="Arial" w:cs="Arial"/>
          <w:sz w:val="24"/>
          <w:szCs w:val="24"/>
        </w:rPr>
        <w: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00121B18" w:rsidRPr="00FE74D0">
        <w:rPr>
          <w:rFonts w:ascii="Arial" w:eastAsia="Arial" w:hAnsi="Arial" w:cs="Arial"/>
          <w:sz w:val="24"/>
          <w:szCs w:val="24"/>
          <w:shd w:val="clear" w:color="auto" w:fill="FFFFFF"/>
        </w:rPr>
        <w:t xml:space="preserve">  orden del día</w:t>
      </w:r>
      <w:r w:rsidR="0007490B" w:rsidRPr="00FE74D0">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C22756" w:rsidRDefault="00C22756" w:rsidP="00C22756">
      <w:pPr>
        <w:pStyle w:val="Prrafodelista"/>
        <w:numPr>
          <w:ilvl w:val="0"/>
          <w:numId w:val="22"/>
        </w:numPr>
        <w:tabs>
          <w:tab w:val="left" w:pos="142"/>
        </w:tabs>
        <w:jc w:val="both"/>
        <w:rPr>
          <w:rFonts w:ascii="Arial" w:eastAsia="Arial" w:hAnsi="Arial" w:cs="Arial"/>
          <w:color w:val="000000"/>
          <w:sz w:val="24"/>
        </w:rPr>
      </w:pPr>
      <w:r w:rsidRPr="007646B8">
        <w:rPr>
          <w:rFonts w:ascii="Arial" w:eastAsia="Arial" w:hAnsi="Arial" w:cs="Arial"/>
          <w:color w:val="000000"/>
          <w:sz w:val="24"/>
        </w:rPr>
        <w:t>Lista de asistencia, declaratoria del quórum legal para sesionar.</w:t>
      </w:r>
    </w:p>
    <w:p w:rsidR="00C22756" w:rsidRDefault="00C22756" w:rsidP="00C22756">
      <w:pPr>
        <w:pStyle w:val="Prrafodelista"/>
        <w:tabs>
          <w:tab w:val="left" w:pos="142"/>
        </w:tabs>
        <w:jc w:val="both"/>
        <w:rPr>
          <w:rFonts w:ascii="Arial" w:eastAsia="Arial" w:hAnsi="Arial" w:cs="Arial"/>
          <w:color w:val="000000"/>
          <w:sz w:val="24"/>
        </w:rPr>
      </w:pPr>
    </w:p>
    <w:p w:rsidR="00C22756" w:rsidRDefault="00C22756" w:rsidP="003F3B9F">
      <w:pPr>
        <w:pStyle w:val="Prrafodelista"/>
        <w:numPr>
          <w:ilvl w:val="0"/>
          <w:numId w:val="22"/>
        </w:numPr>
        <w:tabs>
          <w:tab w:val="left" w:pos="142"/>
        </w:tabs>
        <w:spacing w:line="240" w:lineRule="auto"/>
        <w:jc w:val="both"/>
        <w:rPr>
          <w:rFonts w:ascii="Arial" w:eastAsia="Arial" w:hAnsi="Arial" w:cs="Arial"/>
          <w:color w:val="000000"/>
          <w:sz w:val="24"/>
        </w:rPr>
      </w:pPr>
      <w:r w:rsidRPr="007646B8">
        <w:rPr>
          <w:rFonts w:ascii="Arial" w:eastAsia="Arial" w:hAnsi="Arial" w:cs="Arial"/>
          <w:color w:val="000000"/>
          <w:sz w:val="24"/>
        </w:rPr>
        <w:t>Presentación y aprobación de la orden del día.</w:t>
      </w:r>
    </w:p>
    <w:p w:rsidR="00C22756" w:rsidRPr="007646B8" w:rsidRDefault="00C22756" w:rsidP="003F3B9F">
      <w:pPr>
        <w:tabs>
          <w:tab w:val="left" w:pos="142"/>
        </w:tabs>
        <w:spacing w:line="240" w:lineRule="auto"/>
        <w:jc w:val="both"/>
        <w:rPr>
          <w:rFonts w:ascii="Arial" w:eastAsia="Arial" w:hAnsi="Arial" w:cs="Arial"/>
          <w:color w:val="000000"/>
          <w:sz w:val="24"/>
        </w:rPr>
      </w:pPr>
    </w:p>
    <w:p w:rsidR="00C22756" w:rsidRDefault="00C22756" w:rsidP="003F3B9F">
      <w:pPr>
        <w:pStyle w:val="Prrafodelista"/>
        <w:numPr>
          <w:ilvl w:val="0"/>
          <w:numId w:val="22"/>
        </w:numPr>
        <w:tabs>
          <w:tab w:val="left" w:pos="142"/>
        </w:tabs>
        <w:spacing w:line="240" w:lineRule="auto"/>
        <w:jc w:val="both"/>
        <w:rPr>
          <w:rFonts w:ascii="Arial" w:eastAsia="Arial" w:hAnsi="Arial" w:cs="Arial"/>
          <w:color w:val="000000"/>
          <w:sz w:val="24"/>
        </w:rPr>
      </w:pPr>
      <w:r>
        <w:rPr>
          <w:rFonts w:ascii="Arial" w:eastAsia="Arial" w:hAnsi="Arial" w:cs="Arial"/>
          <w:color w:val="000000"/>
          <w:sz w:val="24"/>
        </w:rPr>
        <w:t>Aprobación de Acta de la 4ta</w:t>
      </w:r>
      <w:r w:rsidRPr="007646B8">
        <w:rPr>
          <w:rFonts w:ascii="Arial" w:eastAsia="Arial" w:hAnsi="Arial" w:cs="Arial"/>
          <w:color w:val="000000"/>
          <w:sz w:val="24"/>
        </w:rPr>
        <w:t>. Sesión Ordinaria.</w:t>
      </w:r>
    </w:p>
    <w:p w:rsidR="00C22756" w:rsidRDefault="00C22756" w:rsidP="00C22756">
      <w:pPr>
        <w:pStyle w:val="Prrafodelista"/>
        <w:tabs>
          <w:tab w:val="left" w:pos="142"/>
        </w:tabs>
        <w:jc w:val="both"/>
        <w:rPr>
          <w:rFonts w:ascii="Arial" w:eastAsia="Arial" w:hAnsi="Arial" w:cs="Arial"/>
          <w:color w:val="000000"/>
          <w:sz w:val="24"/>
        </w:rPr>
      </w:pPr>
    </w:p>
    <w:p w:rsidR="00C22756" w:rsidRDefault="00C22756" w:rsidP="00C22756">
      <w:pPr>
        <w:pStyle w:val="Prrafodelista"/>
        <w:numPr>
          <w:ilvl w:val="0"/>
          <w:numId w:val="22"/>
        </w:numPr>
        <w:tabs>
          <w:tab w:val="left" w:pos="142"/>
        </w:tabs>
        <w:jc w:val="both"/>
        <w:rPr>
          <w:rFonts w:ascii="Arial" w:eastAsia="Arial" w:hAnsi="Arial" w:cs="Arial"/>
          <w:color w:val="000000"/>
          <w:sz w:val="24"/>
        </w:rPr>
      </w:pPr>
      <w:r>
        <w:rPr>
          <w:rFonts w:ascii="Arial" w:eastAsia="Arial" w:hAnsi="Arial" w:cs="Arial"/>
          <w:color w:val="000000"/>
          <w:sz w:val="24"/>
        </w:rPr>
        <w:t>Resultado de Mesa de Trabajo</w:t>
      </w:r>
    </w:p>
    <w:p w:rsidR="00C22756" w:rsidRDefault="00C22756" w:rsidP="00C22756">
      <w:pPr>
        <w:pStyle w:val="Prrafodelista"/>
        <w:tabs>
          <w:tab w:val="left" w:pos="142"/>
        </w:tabs>
        <w:jc w:val="both"/>
        <w:rPr>
          <w:rFonts w:ascii="Arial" w:eastAsia="Arial" w:hAnsi="Arial" w:cs="Arial"/>
          <w:color w:val="000000"/>
          <w:sz w:val="24"/>
        </w:rPr>
      </w:pPr>
      <w:r>
        <w:rPr>
          <w:rFonts w:ascii="Arial" w:eastAsia="Arial" w:hAnsi="Arial" w:cs="Arial"/>
          <w:color w:val="000000"/>
          <w:sz w:val="24"/>
        </w:rPr>
        <w:t>4.1 Aprobación de Valores de Terrenos 2024</w:t>
      </w:r>
    </w:p>
    <w:p w:rsidR="00C22756" w:rsidRDefault="00C22756" w:rsidP="00C22756">
      <w:pPr>
        <w:pStyle w:val="Prrafodelista"/>
        <w:tabs>
          <w:tab w:val="left" w:pos="142"/>
        </w:tabs>
        <w:jc w:val="both"/>
        <w:rPr>
          <w:rFonts w:ascii="Arial" w:eastAsia="Arial" w:hAnsi="Arial" w:cs="Arial"/>
          <w:color w:val="000000"/>
          <w:sz w:val="24"/>
        </w:rPr>
      </w:pPr>
      <w:r>
        <w:rPr>
          <w:rFonts w:ascii="Arial" w:eastAsia="Arial" w:hAnsi="Arial" w:cs="Arial"/>
          <w:color w:val="000000"/>
          <w:sz w:val="24"/>
        </w:rPr>
        <w:t>4.2 Aprobación de Valores de Calles y Avenidas 2024</w:t>
      </w:r>
    </w:p>
    <w:p w:rsidR="00C22756" w:rsidRDefault="00C22756" w:rsidP="00C22756">
      <w:pPr>
        <w:pStyle w:val="Prrafodelista"/>
        <w:tabs>
          <w:tab w:val="left" w:pos="142"/>
        </w:tabs>
        <w:jc w:val="both"/>
        <w:rPr>
          <w:rFonts w:ascii="Arial" w:eastAsia="Arial" w:hAnsi="Arial" w:cs="Arial"/>
          <w:color w:val="000000"/>
          <w:sz w:val="24"/>
        </w:rPr>
      </w:pPr>
    </w:p>
    <w:p w:rsidR="00C22756" w:rsidRPr="00916B1A" w:rsidRDefault="00C22756" w:rsidP="00C22756">
      <w:pPr>
        <w:pStyle w:val="Prrafodelista"/>
        <w:numPr>
          <w:ilvl w:val="0"/>
          <w:numId w:val="22"/>
        </w:numPr>
        <w:tabs>
          <w:tab w:val="left" w:pos="142"/>
        </w:tabs>
        <w:jc w:val="both"/>
        <w:rPr>
          <w:rFonts w:ascii="Arial" w:eastAsia="Arial" w:hAnsi="Arial" w:cs="Arial"/>
          <w:b/>
          <w:color w:val="000000"/>
          <w:sz w:val="24"/>
        </w:rPr>
      </w:pPr>
      <w:r w:rsidRPr="00916B1A">
        <w:rPr>
          <w:rFonts w:ascii="Arial" w:hAnsi="Arial" w:cs="Arial"/>
          <w:bCs/>
          <w:color w:val="000000"/>
          <w:sz w:val="24"/>
          <w:szCs w:val="24"/>
        </w:rPr>
        <w:t xml:space="preserve">Presentación de </w:t>
      </w:r>
      <w:r>
        <w:rPr>
          <w:rFonts w:ascii="Arial" w:hAnsi="Arial" w:cs="Arial"/>
          <w:bCs/>
          <w:color w:val="000000"/>
          <w:sz w:val="24"/>
          <w:szCs w:val="24"/>
        </w:rPr>
        <w:t>CORRIDA DE VALORES</w:t>
      </w:r>
      <w:r>
        <w:rPr>
          <w:rFonts w:ascii="Arial" w:hAnsi="Arial" w:cs="Arial"/>
          <w:b/>
          <w:bCs/>
          <w:color w:val="000000"/>
          <w:sz w:val="24"/>
          <w:szCs w:val="24"/>
        </w:rPr>
        <w:t>.</w:t>
      </w:r>
    </w:p>
    <w:p w:rsidR="00C22756" w:rsidRPr="00916B1A" w:rsidRDefault="00C22756" w:rsidP="00C22756">
      <w:pPr>
        <w:pStyle w:val="Prrafodelista"/>
        <w:tabs>
          <w:tab w:val="left" w:pos="142"/>
        </w:tabs>
        <w:jc w:val="both"/>
        <w:rPr>
          <w:rFonts w:ascii="Arial" w:eastAsia="Arial" w:hAnsi="Arial" w:cs="Arial"/>
          <w:color w:val="000000"/>
          <w:sz w:val="24"/>
        </w:rPr>
      </w:pPr>
    </w:p>
    <w:p w:rsidR="00C22756" w:rsidRDefault="00C22756" w:rsidP="00C22756">
      <w:pPr>
        <w:pStyle w:val="Prrafodelista"/>
        <w:numPr>
          <w:ilvl w:val="0"/>
          <w:numId w:val="22"/>
        </w:numPr>
        <w:tabs>
          <w:tab w:val="left" w:pos="142"/>
        </w:tabs>
        <w:jc w:val="both"/>
        <w:rPr>
          <w:rFonts w:ascii="Arial" w:eastAsia="Arial" w:hAnsi="Arial" w:cs="Arial"/>
          <w:color w:val="000000"/>
          <w:sz w:val="24"/>
        </w:rPr>
      </w:pPr>
      <w:r w:rsidRPr="007646B8">
        <w:rPr>
          <w:rFonts w:ascii="Arial" w:eastAsia="Arial" w:hAnsi="Arial" w:cs="Arial"/>
          <w:color w:val="000000"/>
          <w:sz w:val="24"/>
        </w:rPr>
        <w:t>Asuntos varios.</w:t>
      </w:r>
    </w:p>
    <w:p w:rsidR="00C22756" w:rsidRPr="007646B8" w:rsidRDefault="00C22756" w:rsidP="00C22756">
      <w:pPr>
        <w:tabs>
          <w:tab w:val="left" w:pos="142"/>
        </w:tabs>
        <w:jc w:val="both"/>
        <w:rPr>
          <w:rFonts w:ascii="Arial" w:eastAsia="Arial" w:hAnsi="Arial" w:cs="Arial"/>
          <w:color w:val="000000"/>
          <w:sz w:val="24"/>
        </w:rPr>
      </w:pPr>
    </w:p>
    <w:p w:rsidR="00C22756" w:rsidRPr="007646B8" w:rsidRDefault="00C22756" w:rsidP="00C22756">
      <w:pPr>
        <w:pStyle w:val="Prrafodelista"/>
        <w:numPr>
          <w:ilvl w:val="0"/>
          <w:numId w:val="22"/>
        </w:numPr>
        <w:tabs>
          <w:tab w:val="left" w:pos="142"/>
        </w:tabs>
        <w:jc w:val="both"/>
        <w:rPr>
          <w:rFonts w:ascii="Arial" w:eastAsia="Arial" w:hAnsi="Arial" w:cs="Arial"/>
          <w:color w:val="000000"/>
          <w:sz w:val="24"/>
        </w:rPr>
      </w:pPr>
      <w:r w:rsidRPr="007646B8">
        <w:rPr>
          <w:rFonts w:ascii="Arial" w:eastAsia="Arial" w:hAnsi="Arial" w:cs="Arial"/>
          <w:color w:val="000000"/>
          <w:sz w:val="24"/>
        </w:rPr>
        <w:t>Clausura de la sesión</w:t>
      </w:r>
      <w:r w:rsidRPr="007646B8">
        <w:rPr>
          <w:rFonts w:ascii="Arial" w:eastAsia="Arial" w:hAnsi="Arial" w:cs="Arial"/>
          <w:b/>
          <w:color w:val="000000"/>
          <w:sz w:val="24"/>
        </w:rPr>
        <w:t>.</w:t>
      </w:r>
    </w:p>
    <w:p w:rsidR="009D30A3" w:rsidRDefault="00FB24A3">
      <w:pPr>
        <w:spacing w:before="240" w:after="240"/>
        <w:jc w:val="both"/>
        <w:rPr>
          <w:rFonts w:ascii="Arial" w:eastAsia="Arial" w:hAnsi="Arial" w:cs="Arial"/>
          <w:sz w:val="24"/>
        </w:rPr>
      </w:pPr>
      <w:r>
        <w:rPr>
          <w:rFonts w:ascii="Arial" w:eastAsia="Arial" w:hAnsi="Arial" w:cs="Arial"/>
          <w:sz w:val="24"/>
        </w:rPr>
        <w:t>E</w:t>
      </w:r>
      <w:r w:rsidR="00121B18">
        <w:rPr>
          <w:rFonts w:ascii="Arial" w:eastAsia="Arial" w:hAnsi="Arial" w:cs="Arial"/>
          <w:sz w:val="24"/>
        </w:rPr>
        <w:t>n uso de la voz la Maestra Karina Anaid Hermosillo Ramírez</w:t>
      </w:r>
      <w:r w:rsidR="00121B18">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sidR="00121B18">
        <w:rPr>
          <w:rFonts w:ascii="Arial" w:eastAsia="Arial" w:hAnsi="Arial" w:cs="Arial"/>
          <w:sz w:val="24"/>
          <w:shd w:val="clear" w:color="auto" w:fill="FFFFFF"/>
        </w:rPr>
        <w:t xml:space="preserve"> manifiesta,&lt;&lt;</w:t>
      </w:r>
      <w:r w:rsidR="005A349F" w:rsidRPr="005A349F">
        <w:rPr>
          <w:rFonts w:ascii="Arial" w:hAnsi="Arial" w:cs="Arial"/>
          <w:sz w:val="24"/>
          <w:szCs w:val="24"/>
        </w:rPr>
        <w:t xml:space="preserve">De conformidad con lo dispuesto por el artículo 10, fracción V, del Reglamento del Consejo Técnico de Catastro del Municipio de Guadalajara,  someto a su consideración el orden del día propuesto, </w:t>
      </w:r>
      <w:r w:rsidR="0039702A">
        <w:rPr>
          <w:rFonts w:ascii="Arial" w:hAnsi="Arial" w:cs="Arial"/>
          <w:sz w:val="24"/>
          <w:szCs w:val="24"/>
        </w:rPr>
        <w:t xml:space="preserve"> y para ello </w:t>
      </w:r>
      <w:r w:rsidR="005A349F" w:rsidRPr="005A349F">
        <w:rPr>
          <w:rFonts w:ascii="Arial" w:hAnsi="Arial" w:cs="Arial"/>
          <w:sz w:val="24"/>
          <w:szCs w:val="24"/>
        </w:rPr>
        <w:t xml:space="preserve">les pregunto si están a favor del mismo, </w:t>
      </w:r>
      <w:r w:rsidR="00D9643F">
        <w:rPr>
          <w:rFonts w:ascii="Arial" w:hAnsi="Arial" w:cs="Arial"/>
          <w:sz w:val="24"/>
          <w:szCs w:val="24"/>
        </w:rPr>
        <w:t xml:space="preserve">favor de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D778AC" w:rsidRPr="006B0320">
        <w:rPr>
          <w:rFonts w:ascii="Arial" w:eastAsia="Arial" w:hAnsi="Arial" w:cs="Arial"/>
          <w:sz w:val="24"/>
        </w:rPr>
        <w:t xml:space="preserve">la </w:t>
      </w:r>
      <w:r w:rsidRPr="006B0320">
        <w:rPr>
          <w:rFonts w:ascii="Arial" w:eastAsia="Arial" w:hAnsi="Arial" w:cs="Arial"/>
          <w:sz w:val="24"/>
        </w:rPr>
        <w:t>Secretario Técnico</w:t>
      </w:r>
      <w:r w:rsidR="00FB24A3" w:rsidRPr="006B0320">
        <w:rPr>
          <w:rFonts w:ascii="Arial" w:eastAsia="Arial" w:hAnsi="Arial" w:cs="Arial"/>
          <w:sz w:val="24"/>
        </w:rPr>
        <w:t>,</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Pr="004732BA">
        <w:rPr>
          <w:rFonts w:ascii="Arial" w:eastAsia="Arial" w:hAnsi="Arial" w:cs="Arial"/>
          <w:sz w:val="24"/>
        </w:rPr>
        <w:t xml:space="preserve">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E74C46" w:rsidRDefault="000A556D" w:rsidP="00D666A0">
      <w:pPr>
        <w:spacing w:after="240" w:line="240" w:lineRule="auto"/>
        <w:jc w:val="both"/>
        <w:rPr>
          <w:rFonts w:cstheme="minorHAnsi"/>
          <w:b/>
          <w:bCs/>
          <w:color w:val="000000"/>
          <w:sz w:val="24"/>
          <w:szCs w:val="24"/>
        </w:rPr>
      </w:pPr>
      <w:r w:rsidRPr="00091FB5">
        <w:rPr>
          <w:rFonts w:ascii="Arial" w:eastAsia="Arial" w:hAnsi="Arial" w:cs="Arial"/>
          <w:b/>
          <w:color w:val="000000"/>
          <w:sz w:val="24"/>
        </w:rPr>
        <w:t xml:space="preserve">3.- </w:t>
      </w:r>
      <w:r w:rsidRPr="00E74C46">
        <w:rPr>
          <w:rFonts w:ascii="Arial" w:hAnsi="Arial" w:cs="Arial"/>
          <w:b/>
          <w:bCs/>
          <w:color w:val="000000"/>
          <w:sz w:val="24"/>
          <w:szCs w:val="24"/>
        </w:rPr>
        <w:t xml:space="preserve">Aprobación </w:t>
      </w:r>
      <w:r w:rsidR="00CF1B6A" w:rsidRPr="00E74C46">
        <w:rPr>
          <w:rFonts w:ascii="Arial" w:hAnsi="Arial" w:cs="Arial"/>
          <w:b/>
          <w:bCs/>
          <w:color w:val="000000"/>
          <w:sz w:val="24"/>
          <w:szCs w:val="24"/>
        </w:rPr>
        <w:t xml:space="preserve">del </w:t>
      </w:r>
      <w:r w:rsidR="00E74C46" w:rsidRPr="00E74C46">
        <w:rPr>
          <w:rFonts w:ascii="Arial" w:hAnsi="Arial" w:cs="Arial"/>
          <w:b/>
          <w:bCs/>
          <w:color w:val="000000"/>
          <w:sz w:val="24"/>
          <w:szCs w:val="24"/>
        </w:rPr>
        <w:t xml:space="preserve">Acta </w:t>
      </w:r>
      <w:r w:rsidR="00E74C46" w:rsidRPr="00E74C46">
        <w:rPr>
          <w:rFonts w:ascii="Arial" w:hAnsi="Arial" w:cs="Arial"/>
          <w:b/>
          <w:sz w:val="24"/>
          <w:szCs w:val="24"/>
        </w:rPr>
        <w:t xml:space="preserve">de la </w:t>
      </w:r>
      <w:r w:rsidR="001C379A">
        <w:rPr>
          <w:rFonts w:ascii="Arial" w:hAnsi="Arial" w:cs="Arial"/>
          <w:b/>
          <w:sz w:val="24"/>
          <w:szCs w:val="24"/>
        </w:rPr>
        <w:t>C</w:t>
      </w:r>
      <w:r w:rsidR="00593F98">
        <w:rPr>
          <w:rFonts w:ascii="Arial" w:hAnsi="Arial" w:cs="Arial"/>
          <w:b/>
          <w:sz w:val="24"/>
          <w:szCs w:val="24"/>
        </w:rPr>
        <w:t>uarta</w:t>
      </w:r>
      <w:r w:rsidR="00E74C46" w:rsidRPr="00E74C46">
        <w:rPr>
          <w:rFonts w:ascii="Arial" w:hAnsi="Arial" w:cs="Arial"/>
          <w:b/>
          <w:sz w:val="24"/>
          <w:szCs w:val="24"/>
        </w:rPr>
        <w:t xml:space="preserve"> </w:t>
      </w:r>
      <w:r w:rsidR="00E74C46">
        <w:rPr>
          <w:rFonts w:ascii="Arial" w:hAnsi="Arial" w:cs="Arial"/>
          <w:b/>
          <w:sz w:val="24"/>
          <w:szCs w:val="24"/>
        </w:rPr>
        <w:t>S</w:t>
      </w:r>
      <w:r w:rsidR="00E74C46" w:rsidRPr="00E74C46">
        <w:rPr>
          <w:rFonts w:ascii="Arial" w:hAnsi="Arial" w:cs="Arial"/>
          <w:b/>
          <w:sz w:val="24"/>
          <w:szCs w:val="24"/>
        </w:rPr>
        <w:t xml:space="preserve">esión </w:t>
      </w:r>
      <w:r w:rsidR="00E74C46">
        <w:rPr>
          <w:rFonts w:ascii="Arial" w:hAnsi="Arial" w:cs="Arial"/>
          <w:b/>
          <w:sz w:val="24"/>
          <w:szCs w:val="24"/>
        </w:rPr>
        <w:t>O</w:t>
      </w:r>
      <w:r w:rsidR="00E74C46" w:rsidRPr="00E74C46">
        <w:rPr>
          <w:rFonts w:ascii="Arial" w:hAnsi="Arial" w:cs="Arial"/>
          <w:b/>
          <w:sz w:val="24"/>
          <w:szCs w:val="24"/>
        </w:rPr>
        <w:t>rdinaria</w:t>
      </w:r>
      <w:r w:rsidR="00D666A0" w:rsidRPr="00E74C46">
        <w:rPr>
          <w:rFonts w:ascii="Arial" w:hAnsi="Arial" w:cs="Arial"/>
          <w:b/>
          <w:bCs/>
          <w:color w:val="000000"/>
          <w:sz w:val="24"/>
          <w:szCs w:val="24"/>
        </w:rPr>
        <w:t>.</w:t>
      </w:r>
    </w:p>
    <w:p w:rsidR="00E74C46" w:rsidRPr="00E74C46" w:rsidRDefault="00367DB2" w:rsidP="00E74C46">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E74C46" w:rsidRPr="00E74C46">
        <w:rPr>
          <w:rFonts w:ascii="Arial" w:hAnsi="Arial" w:cs="Arial"/>
          <w:sz w:val="28"/>
          <w:szCs w:val="32"/>
        </w:rPr>
        <w:t xml:space="preserve"> </w:t>
      </w:r>
      <w:r w:rsidR="00E74C46" w:rsidRPr="00E74C46">
        <w:rPr>
          <w:rFonts w:ascii="Arial" w:hAnsi="Arial" w:cs="Arial"/>
          <w:sz w:val="24"/>
          <w:szCs w:val="24"/>
        </w:rPr>
        <w:t xml:space="preserve">Al haber sido atendidos los puntos </w:t>
      </w:r>
      <w:r w:rsidR="00E74C46" w:rsidRPr="00E74C46">
        <w:rPr>
          <w:rFonts w:ascii="Arial" w:hAnsi="Arial" w:cs="Arial"/>
          <w:b/>
          <w:sz w:val="24"/>
          <w:szCs w:val="24"/>
        </w:rPr>
        <w:t>PRIMERO</w:t>
      </w:r>
      <w:r w:rsidR="00E74C46" w:rsidRPr="00E74C46">
        <w:rPr>
          <w:rFonts w:ascii="Arial" w:hAnsi="Arial" w:cs="Arial"/>
          <w:sz w:val="24"/>
          <w:szCs w:val="24"/>
        </w:rPr>
        <w:t xml:space="preserve"> y </w:t>
      </w:r>
      <w:r w:rsidR="00E74C46" w:rsidRPr="00E74C46">
        <w:rPr>
          <w:rFonts w:ascii="Arial" w:hAnsi="Arial" w:cs="Arial"/>
          <w:b/>
          <w:sz w:val="24"/>
          <w:szCs w:val="24"/>
        </w:rPr>
        <w:t>SEGUNDO</w:t>
      </w:r>
      <w:r w:rsidR="00E74C46" w:rsidRPr="00E74C46">
        <w:rPr>
          <w:rFonts w:ascii="Arial" w:hAnsi="Arial" w:cs="Arial"/>
          <w:sz w:val="24"/>
          <w:szCs w:val="24"/>
        </w:rPr>
        <w:t xml:space="preserve"> del  Orden del Día, continuaremos con el desahogo del punto número</w:t>
      </w:r>
      <w:r w:rsidR="00E74C46" w:rsidRPr="00E74C46">
        <w:rPr>
          <w:rFonts w:ascii="Arial" w:hAnsi="Arial" w:cs="Arial"/>
          <w:b/>
          <w:sz w:val="24"/>
          <w:szCs w:val="24"/>
        </w:rPr>
        <w:t xml:space="preserve"> TRES</w:t>
      </w:r>
      <w:r w:rsidR="00E74C46" w:rsidRPr="00E74C46">
        <w:rPr>
          <w:rFonts w:ascii="Arial" w:hAnsi="Arial" w:cs="Arial"/>
          <w:sz w:val="24"/>
          <w:szCs w:val="24"/>
        </w:rPr>
        <w:t xml:space="preserve"> que corresponde a la aprobación de:</w:t>
      </w:r>
    </w:p>
    <w:p w:rsidR="00E74C46" w:rsidRPr="00E74C46" w:rsidRDefault="00E74C46" w:rsidP="00E74C46">
      <w:pPr>
        <w:spacing w:before="240" w:after="240"/>
        <w:jc w:val="both"/>
        <w:rPr>
          <w:rFonts w:ascii="Arial" w:hAnsi="Arial" w:cs="Arial"/>
          <w:sz w:val="24"/>
          <w:szCs w:val="24"/>
        </w:rPr>
      </w:pPr>
      <w:r w:rsidRPr="00E74C46">
        <w:rPr>
          <w:rFonts w:ascii="Arial" w:hAnsi="Arial" w:cs="Arial"/>
          <w:b/>
          <w:sz w:val="24"/>
          <w:szCs w:val="24"/>
        </w:rPr>
        <w:t xml:space="preserve">Acta de la </w:t>
      </w:r>
      <w:r w:rsidR="00593F98">
        <w:rPr>
          <w:rFonts w:ascii="Arial" w:hAnsi="Arial" w:cs="Arial"/>
          <w:b/>
          <w:sz w:val="24"/>
          <w:szCs w:val="24"/>
        </w:rPr>
        <w:t>Cuarta</w:t>
      </w:r>
      <w:r w:rsidR="00C22756">
        <w:rPr>
          <w:rFonts w:ascii="Arial" w:hAnsi="Arial" w:cs="Arial"/>
          <w:b/>
          <w:sz w:val="24"/>
          <w:szCs w:val="24"/>
        </w:rPr>
        <w:t xml:space="preserve"> </w:t>
      </w:r>
      <w:r w:rsidR="00FA0D5B">
        <w:rPr>
          <w:rFonts w:ascii="Arial" w:hAnsi="Arial" w:cs="Arial"/>
          <w:b/>
          <w:sz w:val="24"/>
          <w:szCs w:val="24"/>
        </w:rPr>
        <w:t>S</w:t>
      </w:r>
      <w:r w:rsidRPr="00E74C46">
        <w:rPr>
          <w:rFonts w:ascii="Arial" w:hAnsi="Arial" w:cs="Arial"/>
          <w:b/>
          <w:sz w:val="24"/>
          <w:szCs w:val="24"/>
        </w:rPr>
        <w:t xml:space="preserve">esión </w:t>
      </w:r>
      <w:r w:rsidR="00FA0D5B">
        <w:rPr>
          <w:rFonts w:ascii="Arial" w:hAnsi="Arial" w:cs="Arial"/>
          <w:b/>
          <w:sz w:val="24"/>
          <w:szCs w:val="24"/>
        </w:rPr>
        <w:t>O</w:t>
      </w:r>
      <w:r w:rsidRPr="00E74C46">
        <w:rPr>
          <w:rFonts w:ascii="Arial" w:hAnsi="Arial" w:cs="Arial"/>
          <w:b/>
          <w:sz w:val="24"/>
          <w:szCs w:val="24"/>
        </w:rPr>
        <w:t>rdinaria</w:t>
      </w:r>
      <w:r w:rsidRPr="00E74C46">
        <w:rPr>
          <w:rFonts w:ascii="Arial" w:hAnsi="Arial" w:cs="Arial"/>
          <w:sz w:val="24"/>
          <w:szCs w:val="24"/>
        </w:rPr>
        <w:t xml:space="preserve"> del día </w:t>
      </w:r>
      <w:r w:rsidR="00593F98">
        <w:rPr>
          <w:rFonts w:ascii="Arial" w:hAnsi="Arial" w:cs="Arial"/>
          <w:sz w:val="24"/>
          <w:szCs w:val="24"/>
        </w:rPr>
        <w:t>31</w:t>
      </w:r>
      <w:r w:rsidR="00FB24A3">
        <w:rPr>
          <w:rFonts w:ascii="Arial" w:hAnsi="Arial" w:cs="Arial"/>
          <w:sz w:val="24"/>
          <w:szCs w:val="24"/>
        </w:rPr>
        <w:t xml:space="preserve"> de Marzo </w:t>
      </w:r>
      <w:r w:rsidRPr="00E74C46">
        <w:rPr>
          <w:rFonts w:ascii="Arial" w:hAnsi="Arial" w:cs="Arial"/>
          <w:sz w:val="24"/>
          <w:szCs w:val="24"/>
        </w:rPr>
        <w:t xml:space="preserve"> del 2023 del Consejo Técnico de Catastro del Municipio de Guadalajara</w:t>
      </w:r>
      <w:r w:rsidR="0057114B">
        <w:rPr>
          <w:rFonts w:ascii="Arial" w:hAnsi="Arial" w:cs="Arial"/>
          <w:sz w:val="24"/>
          <w:szCs w:val="24"/>
        </w:rPr>
        <w:t xml:space="preserve">. </w:t>
      </w:r>
      <w:r w:rsidRPr="00E74C46">
        <w:rPr>
          <w:rFonts w:ascii="Arial" w:hAnsi="Arial" w:cs="Arial"/>
          <w:sz w:val="24"/>
          <w:szCs w:val="24"/>
        </w:rPr>
        <w:t xml:space="preserve"> </w:t>
      </w:r>
      <w:r w:rsidR="0057114B">
        <w:rPr>
          <w:rFonts w:ascii="Arial" w:hAnsi="Arial" w:cs="Arial"/>
          <w:sz w:val="24"/>
          <w:szCs w:val="24"/>
        </w:rPr>
        <w:t>D</w:t>
      </w:r>
      <w:r w:rsidRPr="00E74C46">
        <w:rPr>
          <w:rFonts w:ascii="Arial" w:hAnsi="Arial" w:cs="Arial"/>
          <w:sz w:val="24"/>
          <w:szCs w:val="24"/>
        </w:rPr>
        <w:t>ado que el  acta fue enviada a su correo electrónico, les pregunto si se autoriza la dispensa de su lectura.</w:t>
      </w:r>
    </w:p>
    <w:p w:rsidR="00CF1B6A" w:rsidRDefault="00E74C46" w:rsidP="00E74C46">
      <w:pPr>
        <w:spacing w:before="240" w:after="240"/>
        <w:jc w:val="both"/>
        <w:rPr>
          <w:rFonts w:ascii="Arial" w:hAnsi="Arial" w:cs="Arial"/>
          <w:sz w:val="24"/>
          <w:szCs w:val="24"/>
        </w:rPr>
      </w:pPr>
      <w:r w:rsidRPr="00E74C46">
        <w:rPr>
          <w:rFonts w:ascii="Arial" w:hAnsi="Arial" w:cs="Arial"/>
          <w:sz w:val="24"/>
          <w:szCs w:val="24"/>
        </w:rPr>
        <w:t>Quienes estén a favor, manifiéstenlo levantando su mano</w:t>
      </w:r>
      <w:r w:rsidR="00FB24A3" w:rsidRPr="00E74C46">
        <w:rPr>
          <w:rFonts w:ascii="Arial" w:hAnsi="Arial" w:cs="Arial"/>
          <w:sz w:val="24"/>
          <w:szCs w:val="24"/>
        </w:rPr>
        <w:t>.</w:t>
      </w:r>
      <w:r w:rsidR="00FB24A3">
        <w:rPr>
          <w:rFonts w:ascii="Arial" w:hAnsi="Arial" w:cs="Arial"/>
          <w:sz w:val="24"/>
          <w:szCs w:val="24"/>
        </w:rPr>
        <w:t xml:space="preserve"> &gt;</w:t>
      </w:r>
      <w:r>
        <w:rPr>
          <w:rFonts w:ascii="Arial" w:hAnsi="Arial" w:cs="Arial"/>
          <w:sz w:val="24"/>
          <w:szCs w:val="24"/>
        </w:rPr>
        <w:t>&gt;</w:t>
      </w:r>
    </w:p>
    <w:p w:rsidR="00E74C46" w:rsidRDefault="00E74C46" w:rsidP="00E74C46">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8F681A" w:rsidRPr="006B0320">
        <w:rPr>
          <w:rFonts w:ascii="Arial" w:eastAsia="Arial" w:hAnsi="Arial" w:cs="Arial"/>
          <w:sz w:val="24"/>
        </w:rPr>
        <w:t xml:space="preserve">la </w:t>
      </w:r>
      <w:r w:rsidRPr="006B0320">
        <w:rPr>
          <w:rFonts w:ascii="Arial" w:eastAsia="Arial" w:hAnsi="Arial" w:cs="Arial"/>
          <w:sz w:val="24"/>
        </w:rPr>
        <w:t>Secretario Técnico,</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00FB24A3" w:rsidRPr="006B0320">
        <w:rPr>
          <w:rFonts w:ascii="Arial" w:eastAsia="Arial" w:hAnsi="Arial" w:cs="Arial"/>
          <w:sz w:val="24"/>
        </w:rPr>
        <w:t>,</w:t>
      </w:r>
      <w:r w:rsidRPr="004732BA">
        <w:rPr>
          <w:rFonts w:ascii="Arial" w:eastAsia="Arial" w:hAnsi="Arial" w:cs="Arial"/>
          <w:sz w:val="24"/>
        </w:rPr>
        <w:t xml:space="preserve"> manifiesta &lt;&lt;</w:t>
      </w:r>
      <w:r w:rsidRPr="004732BA">
        <w:rPr>
          <w:rFonts w:ascii="Arial" w:eastAsia="Arial" w:hAnsi="Arial" w:cs="Arial"/>
          <w:b/>
          <w:sz w:val="24"/>
        </w:rPr>
        <w:t>Aprobado por Unanimidad&gt;&gt;.</w:t>
      </w:r>
    </w:p>
    <w:p w:rsidR="001A3F8F" w:rsidRPr="001A3F8F" w:rsidRDefault="001A3F8F" w:rsidP="001A3F8F">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Pr="001A3F8F">
        <w:rPr>
          <w:rFonts w:ascii="Arial" w:hAnsi="Arial" w:cs="Arial"/>
          <w:sz w:val="24"/>
          <w:szCs w:val="24"/>
        </w:rPr>
        <w:t>Aprobada la dispensa de la lectura del acta, les pregunto si tuvieron algún comentario sobre la misma.</w:t>
      </w:r>
    </w:p>
    <w:p w:rsidR="00E74C46" w:rsidRPr="001A3F8F" w:rsidRDefault="001A3F8F" w:rsidP="001A3F8F">
      <w:pPr>
        <w:spacing w:before="240" w:after="240"/>
        <w:jc w:val="both"/>
        <w:rPr>
          <w:rFonts w:ascii="Arial" w:hAnsi="Arial" w:cs="Arial"/>
          <w:bCs/>
          <w:color w:val="000000"/>
          <w:sz w:val="24"/>
          <w:szCs w:val="24"/>
        </w:rPr>
      </w:pPr>
      <w:r w:rsidRPr="001A3F8F">
        <w:rPr>
          <w:rFonts w:ascii="Arial" w:hAnsi="Arial" w:cs="Arial"/>
          <w:sz w:val="24"/>
          <w:szCs w:val="24"/>
        </w:rPr>
        <w:t>Si no hay comentarios les pregunto si se aprueba el acta referida, quienes estén a favor, manifestarlo levantando su mano</w:t>
      </w:r>
      <w:r>
        <w:rPr>
          <w:rFonts w:ascii="Arial" w:hAnsi="Arial" w:cs="Arial"/>
          <w:sz w:val="24"/>
          <w:szCs w:val="24"/>
        </w:rPr>
        <w:t>.&gt;&gt;</w:t>
      </w:r>
    </w:p>
    <w:p w:rsidR="001A3F8F" w:rsidRDefault="001A3F8F" w:rsidP="00E74C46">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008F681A" w:rsidRPr="006B0320">
        <w:rPr>
          <w:rFonts w:ascii="Arial" w:eastAsia="Arial" w:hAnsi="Arial" w:cs="Arial"/>
          <w:sz w:val="24"/>
        </w:rPr>
        <w:t>la Secretario Técnico,</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00FB24A3" w:rsidRPr="006B0320">
        <w:rPr>
          <w:rFonts w:ascii="Arial" w:eastAsia="Arial" w:hAnsi="Arial" w:cs="Arial"/>
          <w:sz w:val="24"/>
        </w:rPr>
        <w:t>,</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222766" w:rsidRDefault="00222766" w:rsidP="00E74C46">
      <w:pPr>
        <w:spacing w:before="240" w:after="240"/>
        <w:jc w:val="both"/>
        <w:rPr>
          <w:rFonts w:ascii="Arial" w:eastAsia="Arial" w:hAnsi="Arial" w:cs="Arial"/>
          <w:b/>
          <w:sz w:val="24"/>
        </w:rPr>
      </w:pPr>
    </w:p>
    <w:p w:rsidR="00593F98" w:rsidRPr="00593F98" w:rsidRDefault="00B13C4E" w:rsidP="00593F98">
      <w:pPr>
        <w:tabs>
          <w:tab w:val="left" w:pos="142"/>
        </w:tabs>
        <w:ind w:left="360"/>
        <w:jc w:val="both"/>
        <w:rPr>
          <w:rFonts w:ascii="Arial" w:eastAsia="Arial" w:hAnsi="Arial" w:cs="Arial"/>
          <w:b/>
          <w:color w:val="000000"/>
          <w:sz w:val="24"/>
        </w:rPr>
      </w:pPr>
      <w:r w:rsidRPr="00593F98">
        <w:rPr>
          <w:rFonts w:ascii="Arial" w:eastAsia="Arial" w:hAnsi="Arial" w:cs="Arial"/>
          <w:b/>
          <w:color w:val="000000"/>
          <w:sz w:val="24"/>
        </w:rPr>
        <w:lastRenderedPageBreak/>
        <w:t xml:space="preserve">4.- </w:t>
      </w:r>
      <w:r w:rsidR="00593F98" w:rsidRPr="00593F98">
        <w:rPr>
          <w:rFonts w:ascii="Arial" w:eastAsia="Arial" w:hAnsi="Arial" w:cs="Arial"/>
          <w:b/>
          <w:color w:val="000000"/>
          <w:sz w:val="24"/>
        </w:rPr>
        <w:t>Resultado de Mesa de Trabajo</w:t>
      </w:r>
    </w:p>
    <w:p w:rsidR="00593F98" w:rsidRDefault="00593F98" w:rsidP="00593F98">
      <w:pPr>
        <w:pStyle w:val="Prrafodelista"/>
        <w:tabs>
          <w:tab w:val="left" w:pos="142"/>
        </w:tabs>
        <w:jc w:val="both"/>
        <w:rPr>
          <w:rFonts w:ascii="Arial" w:eastAsia="Arial" w:hAnsi="Arial" w:cs="Arial"/>
          <w:color w:val="000000"/>
          <w:sz w:val="24"/>
        </w:rPr>
      </w:pPr>
      <w:r>
        <w:rPr>
          <w:rFonts w:ascii="Arial" w:eastAsia="Arial" w:hAnsi="Arial" w:cs="Arial"/>
          <w:color w:val="000000"/>
          <w:sz w:val="24"/>
        </w:rPr>
        <w:t>4.1 Aprobación de Valores de Terrenos 2024</w:t>
      </w:r>
    </w:p>
    <w:p w:rsidR="00593F98" w:rsidRDefault="00593F98" w:rsidP="00593F98">
      <w:pPr>
        <w:pStyle w:val="Prrafodelista"/>
        <w:tabs>
          <w:tab w:val="left" w:pos="142"/>
        </w:tabs>
        <w:jc w:val="both"/>
        <w:rPr>
          <w:rFonts w:ascii="Arial" w:eastAsia="Arial" w:hAnsi="Arial" w:cs="Arial"/>
          <w:color w:val="000000"/>
          <w:sz w:val="24"/>
        </w:rPr>
      </w:pPr>
      <w:r>
        <w:rPr>
          <w:rFonts w:ascii="Arial" w:eastAsia="Arial" w:hAnsi="Arial" w:cs="Arial"/>
          <w:color w:val="000000"/>
          <w:sz w:val="24"/>
        </w:rPr>
        <w:t>4.2 Aprobación de Valores de Calles y Avenidas 2024</w:t>
      </w:r>
    </w:p>
    <w:p w:rsidR="00430F2A" w:rsidRPr="00430F2A" w:rsidRDefault="001A3F8F" w:rsidP="00430F2A">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1A3F8F">
        <w:rPr>
          <w:rFonts w:ascii="Arial" w:eastAsia="Arial" w:hAnsi="Arial" w:cs="Arial"/>
          <w:sz w:val="24"/>
          <w:szCs w:val="24"/>
        </w:rPr>
        <w:t xml:space="preserve">Continuando con el orden del día pasamos al punto </w:t>
      </w:r>
      <w:r w:rsidRPr="001A3F8F">
        <w:rPr>
          <w:rFonts w:ascii="Arial" w:eastAsia="Arial" w:hAnsi="Arial" w:cs="Arial"/>
          <w:b/>
          <w:sz w:val="24"/>
          <w:szCs w:val="24"/>
        </w:rPr>
        <w:t xml:space="preserve">No. 4 </w:t>
      </w:r>
      <w:r w:rsidRPr="001A3F8F">
        <w:rPr>
          <w:rFonts w:ascii="Arial" w:eastAsia="Arial" w:hAnsi="Arial" w:cs="Arial"/>
          <w:sz w:val="24"/>
          <w:szCs w:val="24"/>
        </w:rPr>
        <w:t>que corresponde a la presentación</w:t>
      </w:r>
      <w:r w:rsidR="00FA0D5B" w:rsidRPr="00FA0D5B">
        <w:rPr>
          <w:rFonts w:ascii="Arial" w:hAnsi="Arial" w:cs="Arial"/>
          <w:b/>
          <w:bCs/>
          <w:color w:val="000000"/>
          <w:sz w:val="24"/>
          <w:szCs w:val="24"/>
        </w:rPr>
        <w:t xml:space="preserve"> </w:t>
      </w:r>
      <w:r w:rsidR="00430F2A" w:rsidRPr="00430F2A">
        <w:rPr>
          <w:rFonts w:ascii="Arial" w:hAnsi="Arial" w:cs="Arial"/>
          <w:bCs/>
          <w:color w:val="000000"/>
          <w:sz w:val="24"/>
          <w:szCs w:val="24"/>
        </w:rPr>
        <w:t>del resultado de la mesa de trabajo sobre los temas de valores de terrenos, calles y avenidas.</w:t>
      </w:r>
    </w:p>
    <w:p w:rsidR="001A3F8F" w:rsidRDefault="00430F2A" w:rsidP="00430F2A">
      <w:pPr>
        <w:spacing w:before="240" w:after="240"/>
        <w:jc w:val="both"/>
        <w:rPr>
          <w:rFonts w:ascii="Arial" w:hAnsi="Arial" w:cs="Arial"/>
          <w:bCs/>
          <w:color w:val="000000"/>
          <w:sz w:val="24"/>
          <w:szCs w:val="24"/>
        </w:rPr>
      </w:pPr>
      <w:r w:rsidRPr="00430F2A">
        <w:rPr>
          <w:rFonts w:ascii="Arial" w:eastAsia="Arial" w:hAnsi="Arial" w:cs="Arial"/>
          <w:sz w:val="24"/>
          <w:szCs w:val="24"/>
        </w:rPr>
        <w:t>Para lo cual cedo el uso de la voz  al Mtro. David Benjamín Sánchez Velasco.</w:t>
      </w:r>
      <w:r w:rsidR="009869EC">
        <w:rPr>
          <w:rFonts w:ascii="Arial" w:eastAsia="Arial" w:hAnsi="Arial" w:cs="Arial"/>
          <w:sz w:val="24"/>
          <w:szCs w:val="24"/>
        </w:rPr>
        <w:t>&gt;</w:t>
      </w:r>
      <w:r w:rsidR="001A3F8F">
        <w:rPr>
          <w:rFonts w:ascii="Arial" w:eastAsia="Arial" w:hAnsi="Arial" w:cs="Arial"/>
          <w:sz w:val="24"/>
          <w:szCs w:val="24"/>
        </w:rPr>
        <w:t>&gt;</w:t>
      </w:r>
      <w:r w:rsidR="001A3F8F" w:rsidRPr="001A3F8F">
        <w:rPr>
          <w:rFonts w:ascii="Arial" w:eastAsia="Arial" w:hAnsi="Arial" w:cs="Arial"/>
          <w:sz w:val="24"/>
          <w:szCs w:val="24"/>
        </w:rPr>
        <w:t xml:space="preserve">  </w:t>
      </w:r>
    </w:p>
    <w:p w:rsidR="00430F2A" w:rsidRPr="00430F2A" w:rsidRDefault="00CF1B6A" w:rsidP="00430F2A">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sidR="009869EC">
        <w:rPr>
          <w:rFonts w:ascii="Arial" w:eastAsia="Arial" w:hAnsi="Arial" w:cs="Arial"/>
          <w:sz w:val="24"/>
          <w:szCs w:val="24"/>
        </w:rPr>
        <w:t>él</w:t>
      </w:r>
      <w:r w:rsidR="00C27582">
        <w:rPr>
          <w:rFonts w:ascii="Arial" w:eastAsia="Arial" w:hAnsi="Arial" w:cs="Arial"/>
          <w:sz w:val="24"/>
          <w:szCs w:val="24"/>
        </w:rPr>
        <w:t>,</w:t>
      </w:r>
      <w:r w:rsidR="00F72E87" w:rsidRPr="00F72E87">
        <w:rPr>
          <w:rFonts w:ascii="Arial" w:eastAsia="Arial" w:hAnsi="Arial" w:cs="Arial"/>
          <w:sz w:val="24"/>
          <w:szCs w:val="24"/>
        </w:rPr>
        <w:t xml:space="preserve"> </w:t>
      </w:r>
      <w:r w:rsidR="00430F2A">
        <w:rPr>
          <w:rFonts w:ascii="Arial" w:eastAsia="Arial" w:hAnsi="Arial" w:cs="Arial"/>
          <w:sz w:val="24"/>
          <w:szCs w:val="24"/>
        </w:rPr>
        <w:t>Mtro. David Benjamín Sánchez Velasco</w:t>
      </w:r>
      <w:r>
        <w:rPr>
          <w:rFonts w:ascii="Arial" w:eastAsia="Arial" w:hAnsi="Arial" w:cs="Arial"/>
          <w:sz w:val="24"/>
        </w:rPr>
        <w:t>,</w:t>
      </w:r>
      <w:r w:rsidR="00430F2A">
        <w:rPr>
          <w:rFonts w:ascii="Arial" w:eastAsia="Arial" w:hAnsi="Arial" w:cs="Arial"/>
          <w:sz w:val="24"/>
        </w:rPr>
        <w:t xml:space="preserve"> Titular de la Dirección de Catastro del Municipio de Guadalajara, </w:t>
      </w:r>
      <w:r w:rsidRPr="00BF1DE4">
        <w:rPr>
          <w:rFonts w:ascii="Arial" w:eastAsia="Arial" w:hAnsi="Arial" w:cs="Arial"/>
          <w:sz w:val="24"/>
          <w:szCs w:val="24"/>
          <w:shd w:val="clear" w:color="auto" w:fill="FFFFFF"/>
        </w:rPr>
        <w:t>manifiesta</w:t>
      </w:r>
      <w:r w:rsidR="00BD1B85">
        <w:rPr>
          <w:rFonts w:ascii="Arial" w:eastAsia="Arial" w:hAnsi="Arial" w:cs="Arial"/>
          <w:sz w:val="24"/>
          <w:szCs w:val="24"/>
          <w:shd w:val="clear" w:color="auto" w:fill="FFFFFF"/>
        </w:rPr>
        <w:t>&lt;&lt;</w:t>
      </w:r>
      <w:r w:rsidR="00430F2A" w:rsidRPr="00430F2A">
        <w:rPr>
          <w:rFonts w:ascii="Arial" w:eastAsia="Arial" w:hAnsi="Arial" w:cs="Arial"/>
          <w:sz w:val="32"/>
          <w:szCs w:val="32"/>
        </w:rPr>
        <w:t xml:space="preserve"> </w:t>
      </w:r>
      <w:r w:rsidR="00430F2A" w:rsidRPr="00430F2A">
        <w:rPr>
          <w:rFonts w:ascii="Arial" w:eastAsia="Arial" w:hAnsi="Arial" w:cs="Arial"/>
          <w:sz w:val="24"/>
          <w:szCs w:val="24"/>
        </w:rPr>
        <w:t>Muchas gracias maestra Karina, derivado de los trabajos realizados en la mesa trabajo, acordada en la 4ta. Sesión Ordinaria del Consejo Técnico, del día 31 de marzo del año en curso, sobre los temas de valores de Terrenos, Calles y Avenidas para el año 2024.</w:t>
      </w:r>
    </w:p>
    <w:p w:rsidR="00191674" w:rsidRPr="00DB6831" w:rsidRDefault="00430F2A" w:rsidP="00FA0D5B">
      <w:pPr>
        <w:spacing w:before="240" w:after="240"/>
        <w:jc w:val="both"/>
        <w:rPr>
          <w:rFonts w:ascii="Arial" w:eastAsia="Arial" w:hAnsi="Arial" w:cs="Arial"/>
          <w:sz w:val="24"/>
          <w:szCs w:val="24"/>
        </w:rPr>
      </w:pPr>
      <w:r w:rsidRPr="00430F2A">
        <w:rPr>
          <w:rFonts w:ascii="Arial" w:eastAsia="Arial" w:hAnsi="Arial" w:cs="Arial"/>
          <w:sz w:val="24"/>
          <w:szCs w:val="24"/>
        </w:rPr>
        <w:t xml:space="preserve">Solicito al Lic. José de Jesús Sánchez Mariscal, Jefe del </w:t>
      </w:r>
      <w:r>
        <w:rPr>
          <w:rFonts w:ascii="Arial" w:eastAsia="Arial" w:hAnsi="Arial" w:cs="Arial"/>
          <w:sz w:val="24"/>
          <w:szCs w:val="24"/>
        </w:rPr>
        <w:t>Á</w:t>
      </w:r>
      <w:r w:rsidRPr="00430F2A">
        <w:rPr>
          <w:rFonts w:ascii="Arial" w:eastAsia="Arial" w:hAnsi="Arial" w:cs="Arial"/>
          <w:sz w:val="24"/>
          <w:szCs w:val="24"/>
        </w:rPr>
        <w:t xml:space="preserve">rea de </w:t>
      </w:r>
      <w:r>
        <w:rPr>
          <w:rFonts w:ascii="Arial" w:eastAsia="Arial" w:hAnsi="Arial" w:cs="Arial"/>
          <w:sz w:val="24"/>
          <w:szCs w:val="24"/>
        </w:rPr>
        <w:t>C</w:t>
      </w:r>
      <w:r w:rsidRPr="00430F2A">
        <w:rPr>
          <w:rFonts w:ascii="Arial" w:eastAsia="Arial" w:hAnsi="Arial" w:cs="Arial"/>
          <w:sz w:val="24"/>
          <w:szCs w:val="24"/>
        </w:rPr>
        <w:t xml:space="preserve">artografía, de la </w:t>
      </w:r>
      <w:r>
        <w:rPr>
          <w:rFonts w:ascii="Arial" w:eastAsia="Arial" w:hAnsi="Arial" w:cs="Arial"/>
          <w:sz w:val="24"/>
          <w:szCs w:val="24"/>
        </w:rPr>
        <w:t>D</w:t>
      </w:r>
      <w:r w:rsidRPr="00430F2A">
        <w:rPr>
          <w:rFonts w:ascii="Arial" w:eastAsia="Arial" w:hAnsi="Arial" w:cs="Arial"/>
          <w:sz w:val="24"/>
          <w:szCs w:val="24"/>
        </w:rPr>
        <w:t xml:space="preserve">irección de </w:t>
      </w:r>
      <w:r>
        <w:rPr>
          <w:rFonts w:ascii="Arial" w:eastAsia="Arial" w:hAnsi="Arial" w:cs="Arial"/>
          <w:sz w:val="24"/>
          <w:szCs w:val="24"/>
        </w:rPr>
        <w:t>C</w:t>
      </w:r>
      <w:r w:rsidRPr="00430F2A">
        <w:rPr>
          <w:rFonts w:ascii="Arial" w:eastAsia="Arial" w:hAnsi="Arial" w:cs="Arial"/>
          <w:sz w:val="24"/>
          <w:szCs w:val="24"/>
        </w:rPr>
        <w:t xml:space="preserve">atastro del </w:t>
      </w:r>
      <w:r>
        <w:rPr>
          <w:rFonts w:ascii="Arial" w:eastAsia="Arial" w:hAnsi="Arial" w:cs="Arial"/>
          <w:sz w:val="24"/>
          <w:szCs w:val="24"/>
        </w:rPr>
        <w:t>M</w:t>
      </w:r>
      <w:r w:rsidRPr="00430F2A">
        <w:rPr>
          <w:rFonts w:ascii="Arial" w:eastAsia="Arial" w:hAnsi="Arial" w:cs="Arial"/>
          <w:sz w:val="24"/>
          <w:szCs w:val="24"/>
        </w:rPr>
        <w:t>unicipio de Guadalajara, presente los resultados obtenidos de manera conjunta con consejeros y personal técnico de la dirección de catastro.</w:t>
      </w:r>
      <w:r w:rsidR="00BC7A66">
        <w:rPr>
          <w:rFonts w:ascii="Arial" w:eastAsia="Arial" w:hAnsi="Arial" w:cs="Arial"/>
          <w:sz w:val="24"/>
          <w:szCs w:val="24"/>
        </w:rPr>
        <w:t>&gt;&gt;</w:t>
      </w:r>
    </w:p>
    <w:p w:rsidR="00072A90" w:rsidRDefault="00D41F75" w:rsidP="00072A90">
      <w:pPr>
        <w:spacing w:before="240" w:after="240"/>
        <w:jc w:val="both"/>
        <w:rPr>
          <w:rFonts w:ascii="Arial" w:eastAsia="Arial" w:hAnsi="Arial" w:cs="Arial"/>
        </w:rPr>
      </w:pPr>
      <w:r>
        <w:rPr>
          <w:rFonts w:ascii="Arial" w:eastAsia="Arial" w:hAnsi="Arial" w:cs="Arial"/>
          <w:sz w:val="24"/>
          <w:szCs w:val="24"/>
        </w:rPr>
        <w:t>En el uso de la voz el Lic. José De Jesús Sánchez Mariscal, J</w:t>
      </w:r>
      <w:r w:rsidR="008F681A">
        <w:rPr>
          <w:rFonts w:ascii="Arial" w:eastAsia="Arial" w:hAnsi="Arial" w:cs="Arial"/>
          <w:sz w:val="24"/>
          <w:szCs w:val="24"/>
        </w:rPr>
        <w:t xml:space="preserve">efe de Unidad Departamental de </w:t>
      </w:r>
      <w:r w:rsidR="008F681A" w:rsidRPr="006B0320">
        <w:rPr>
          <w:rFonts w:ascii="Arial" w:eastAsia="Arial" w:hAnsi="Arial" w:cs="Arial"/>
          <w:sz w:val="24"/>
          <w:szCs w:val="24"/>
        </w:rPr>
        <w:t>C</w:t>
      </w:r>
      <w:r w:rsidRPr="006B0320">
        <w:rPr>
          <w:rFonts w:ascii="Arial" w:eastAsia="Arial" w:hAnsi="Arial" w:cs="Arial"/>
          <w:sz w:val="24"/>
          <w:szCs w:val="24"/>
        </w:rPr>
        <w:t>artografía y Dictaminación</w:t>
      </w:r>
      <w:r w:rsidR="00DF7639" w:rsidRPr="006B0320">
        <w:rPr>
          <w:rFonts w:ascii="Arial" w:eastAsia="Arial" w:hAnsi="Arial" w:cs="Arial"/>
          <w:sz w:val="24"/>
          <w:szCs w:val="24"/>
        </w:rPr>
        <w:t xml:space="preserve"> de la Dirección de Catastro</w:t>
      </w:r>
      <w:r w:rsidR="005933F6" w:rsidRPr="006B0320">
        <w:rPr>
          <w:rFonts w:ascii="Arial" w:eastAsia="Arial" w:hAnsi="Arial" w:cs="Arial"/>
          <w:sz w:val="24"/>
          <w:szCs w:val="24"/>
        </w:rPr>
        <w:t xml:space="preserve"> Municipal de Guadalajara, manifiesta,&lt;&lt;</w:t>
      </w:r>
      <w:r w:rsidR="009869EC">
        <w:rPr>
          <w:rFonts w:ascii="Arial" w:eastAsia="Arial" w:hAnsi="Arial" w:cs="Arial"/>
          <w:sz w:val="24"/>
          <w:szCs w:val="24"/>
        </w:rPr>
        <w:t>Buen día a tod</w:t>
      </w:r>
      <w:r w:rsidR="0072310E">
        <w:rPr>
          <w:rFonts w:ascii="Arial" w:eastAsia="Arial" w:hAnsi="Arial" w:cs="Arial"/>
          <w:sz w:val="24"/>
          <w:szCs w:val="24"/>
        </w:rPr>
        <w:t>a</w:t>
      </w:r>
      <w:r w:rsidR="009869EC">
        <w:rPr>
          <w:rFonts w:ascii="Arial" w:eastAsia="Arial" w:hAnsi="Arial" w:cs="Arial"/>
          <w:sz w:val="24"/>
          <w:szCs w:val="24"/>
        </w:rPr>
        <w:t>s y a tod</w:t>
      </w:r>
      <w:r w:rsidR="0072310E">
        <w:rPr>
          <w:rFonts w:ascii="Arial" w:eastAsia="Arial" w:hAnsi="Arial" w:cs="Arial"/>
          <w:sz w:val="24"/>
          <w:szCs w:val="24"/>
        </w:rPr>
        <w:t>o</w:t>
      </w:r>
      <w:r w:rsidR="009869EC">
        <w:rPr>
          <w:rFonts w:ascii="Arial" w:eastAsia="Arial" w:hAnsi="Arial" w:cs="Arial"/>
          <w:sz w:val="24"/>
          <w:szCs w:val="24"/>
        </w:rPr>
        <w:t>s,</w:t>
      </w:r>
      <w:r w:rsidR="008F4758">
        <w:rPr>
          <w:rFonts w:ascii="Arial" w:eastAsia="Arial" w:hAnsi="Arial" w:cs="Arial"/>
          <w:sz w:val="24"/>
          <w:szCs w:val="24"/>
        </w:rPr>
        <w:t xml:space="preserve"> voy a presenta el informe de los resultados obtenidos </w:t>
      </w:r>
      <w:r w:rsidR="00533841">
        <w:rPr>
          <w:rFonts w:ascii="Arial" w:eastAsia="Arial" w:hAnsi="Arial" w:cs="Arial"/>
          <w:sz w:val="24"/>
          <w:szCs w:val="24"/>
        </w:rPr>
        <w:t>e</w:t>
      </w:r>
      <w:r w:rsidR="008F4758">
        <w:rPr>
          <w:rFonts w:ascii="Arial" w:eastAsia="Arial" w:hAnsi="Arial" w:cs="Arial"/>
          <w:sz w:val="24"/>
          <w:szCs w:val="24"/>
        </w:rPr>
        <w:t>n la mesa de trabajo</w:t>
      </w:r>
      <w:r w:rsidR="009B0723">
        <w:rPr>
          <w:rFonts w:ascii="Arial" w:eastAsia="Arial" w:hAnsi="Arial" w:cs="Arial"/>
          <w:sz w:val="24"/>
          <w:szCs w:val="24"/>
        </w:rPr>
        <w:t xml:space="preserve"> </w:t>
      </w:r>
      <w:r w:rsidR="008F4758">
        <w:rPr>
          <w:rFonts w:ascii="Arial" w:eastAsia="Arial" w:hAnsi="Arial" w:cs="Arial"/>
          <w:sz w:val="24"/>
          <w:szCs w:val="24"/>
        </w:rPr>
        <w:t xml:space="preserve">en las que resultaron 8 </w:t>
      </w:r>
      <w:r w:rsidR="00533841">
        <w:rPr>
          <w:rFonts w:ascii="Arial" w:eastAsia="Arial" w:hAnsi="Arial" w:cs="Arial"/>
          <w:sz w:val="24"/>
          <w:szCs w:val="24"/>
        </w:rPr>
        <w:t>puntos</w:t>
      </w:r>
      <w:r w:rsidR="008F4758">
        <w:rPr>
          <w:rFonts w:ascii="Arial" w:eastAsia="Arial" w:hAnsi="Arial" w:cs="Arial"/>
          <w:sz w:val="24"/>
          <w:szCs w:val="24"/>
        </w:rPr>
        <w:t>.</w:t>
      </w:r>
      <w:r w:rsidR="009B0723">
        <w:rPr>
          <w:rFonts w:ascii="Arial" w:eastAsia="Arial" w:hAnsi="Arial" w:cs="Arial"/>
          <w:sz w:val="24"/>
          <w:szCs w:val="24"/>
        </w:rPr>
        <w:t xml:space="preserve"> </w:t>
      </w:r>
      <w:r w:rsidR="00221B07" w:rsidRPr="006B0320">
        <w:rPr>
          <w:rFonts w:ascii="Arial" w:eastAsia="Arial" w:hAnsi="Arial" w:cs="Arial"/>
        </w:rPr>
        <w:t>&gt;&gt;</w:t>
      </w:r>
    </w:p>
    <w:p w:rsidR="00FB0DE2" w:rsidRDefault="005E6C6D" w:rsidP="00072A90">
      <w:pPr>
        <w:spacing w:before="240" w:after="240"/>
        <w:jc w:val="both"/>
        <w:rPr>
          <w:rFonts w:ascii="Arial" w:eastAsia="Arial" w:hAnsi="Arial" w:cs="Arial"/>
          <w:sz w:val="24"/>
          <w:szCs w:val="24"/>
        </w:rPr>
      </w:pPr>
      <w:r w:rsidRPr="001B02E5">
        <w:rPr>
          <w:rFonts w:ascii="Arial" w:eastAsia="Arial" w:hAnsi="Arial" w:cs="Arial"/>
          <w:sz w:val="24"/>
          <w:szCs w:val="24"/>
        </w:rPr>
        <w:t xml:space="preserve">1.- Se revisaron </w:t>
      </w:r>
      <w:r w:rsidR="00555642">
        <w:rPr>
          <w:rFonts w:ascii="Arial" w:eastAsia="Arial" w:hAnsi="Arial" w:cs="Arial"/>
          <w:sz w:val="24"/>
          <w:szCs w:val="24"/>
        </w:rPr>
        <w:t xml:space="preserve">cada una de </w:t>
      </w:r>
      <w:r w:rsidRPr="001B02E5">
        <w:rPr>
          <w:rFonts w:ascii="Arial" w:eastAsia="Arial" w:hAnsi="Arial" w:cs="Arial"/>
          <w:sz w:val="24"/>
          <w:szCs w:val="24"/>
        </w:rPr>
        <w:t xml:space="preserve">las </w:t>
      </w:r>
      <w:r w:rsidR="00F50923" w:rsidRPr="001B02E5">
        <w:rPr>
          <w:rFonts w:ascii="Arial" w:eastAsia="Arial" w:hAnsi="Arial" w:cs="Arial"/>
          <w:sz w:val="24"/>
          <w:szCs w:val="24"/>
        </w:rPr>
        <w:t>observaciones</w:t>
      </w:r>
      <w:r w:rsidRPr="001B02E5">
        <w:rPr>
          <w:rFonts w:ascii="Arial" w:eastAsia="Arial" w:hAnsi="Arial" w:cs="Arial"/>
          <w:sz w:val="24"/>
          <w:szCs w:val="24"/>
        </w:rPr>
        <w:t xml:space="preserve"> </w:t>
      </w:r>
      <w:r w:rsidR="00533841">
        <w:rPr>
          <w:rFonts w:ascii="Arial" w:eastAsia="Arial" w:hAnsi="Arial" w:cs="Arial"/>
          <w:sz w:val="24"/>
          <w:szCs w:val="24"/>
        </w:rPr>
        <w:t xml:space="preserve">que nos hizo llegar el equipo de </w:t>
      </w:r>
      <w:r w:rsidRPr="001B02E5">
        <w:rPr>
          <w:rFonts w:ascii="Arial" w:eastAsia="Arial" w:hAnsi="Arial" w:cs="Arial"/>
          <w:sz w:val="24"/>
          <w:szCs w:val="24"/>
        </w:rPr>
        <w:t xml:space="preserve"> la Regidora Patricia Guadalupe Campos Alfaro, </w:t>
      </w:r>
      <w:r w:rsidR="00533841">
        <w:rPr>
          <w:rFonts w:ascii="Arial" w:eastAsia="Arial" w:hAnsi="Arial" w:cs="Arial"/>
          <w:sz w:val="24"/>
          <w:szCs w:val="24"/>
        </w:rPr>
        <w:t>en la mayoría de los casos</w:t>
      </w:r>
      <w:r w:rsidR="006338FF">
        <w:rPr>
          <w:rFonts w:ascii="Arial" w:eastAsia="Arial" w:hAnsi="Arial" w:cs="Arial"/>
          <w:sz w:val="24"/>
          <w:szCs w:val="24"/>
        </w:rPr>
        <w:t xml:space="preserve"> la diferencia </w:t>
      </w:r>
      <w:r w:rsidR="00533841">
        <w:rPr>
          <w:rFonts w:ascii="Arial" w:eastAsia="Arial" w:hAnsi="Arial" w:cs="Arial"/>
          <w:sz w:val="24"/>
          <w:szCs w:val="24"/>
        </w:rPr>
        <w:t xml:space="preserve">obedece a </w:t>
      </w:r>
      <w:r w:rsidR="00533841" w:rsidRPr="001B02E5">
        <w:rPr>
          <w:rFonts w:ascii="Arial" w:eastAsia="Arial" w:hAnsi="Arial" w:cs="Arial"/>
          <w:sz w:val="24"/>
          <w:szCs w:val="24"/>
        </w:rPr>
        <w:t>polígonos</w:t>
      </w:r>
      <w:r w:rsidR="00555642">
        <w:rPr>
          <w:rFonts w:ascii="Arial" w:eastAsia="Arial" w:hAnsi="Arial" w:cs="Arial"/>
          <w:sz w:val="24"/>
          <w:szCs w:val="24"/>
        </w:rPr>
        <w:t xml:space="preserve"> nuevos </w:t>
      </w:r>
      <w:r w:rsidR="00533841">
        <w:rPr>
          <w:rFonts w:ascii="Arial" w:eastAsia="Arial" w:hAnsi="Arial" w:cs="Arial"/>
          <w:sz w:val="24"/>
          <w:szCs w:val="24"/>
        </w:rPr>
        <w:t xml:space="preserve">de nueva </w:t>
      </w:r>
      <w:r w:rsidR="00555642">
        <w:rPr>
          <w:rFonts w:ascii="Arial" w:eastAsia="Arial" w:hAnsi="Arial" w:cs="Arial"/>
          <w:sz w:val="24"/>
          <w:szCs w:val="24"/>
        </w:rPr>
        <w:t>creación de polígonos especiales de condominio, que al compararlo con el valor de zona anterior el incremento  era mayor al de la inflación, en todos los casos uno solo obedecía a problemas  topológicos con la capa de información que se tenía</w:t>
      </w:r>
      <w:r w:rsidR="008D4137">
        <w:rPr>
          <w:rFonts w:ascii="Arial" w:eastAsia="Arial" w:hAnsi="Arial" w:cs="Arial"/>
          <w:sz w:val="24"/>
          <w:szCs w:val="24"/>
        </w:rPr>
        <w:t>,</w:t>
      </w:r>
      <w:r w:rsidR="00555642">
        <w:rPr>
          <w:rFonts w:ascii="Arial" w:eastAsia="Arial" w:hAnsi="Arial" w:cs="Arial"/>
          <w:sz w:val="24"/>
          <w:szCs w:val="24"/>
        </w:rPr>
        <w:t xml:space="preserve"> se corrigió  subsanándose </w:t>
      </w:r>
      <w:r w:rsidR="008D4137">
        <w:rPr>
          <w:rFonts w:ascii="Arial" w:eastAsia="Arial" w:hAnsi="Arial" w:cs="Arial"/>
          <w:sz w:val="24"/>
          <w:szCs w:val="24"/>
        </w:rPr>
        <w:t xml:space="preserve">y </w:t>
      </w:r>
      <w:r w:rsidR="00555642">
        <w:rPr>
          <w:rFonts w:ascii="Arial" w:eastAsia="Arial" w:hAnsi="Arial" w:cs="Arial"/>
          <w:sz w:val="24"/>
          <w:szCs w:val="24"/>
        </w:rPr>
        <w:t>aclarándose esas observaciones</w:t>
      </w:r>
      <w:r w:rsidR="001B02E5">
        <w:rPr>
          <w:rFonts w:ascii="Arial" w:eastAsia="Arial" w:hAnsi="Arial" w:cs="Arial"/>
          <w:sz w:val="24"/>
          <w:szCs w:val="24"/>
        </w:rPr>
        <w:t>.</w:t>
      </w:r>
    </w:p>
    <w:p w:rsidR="001B02E5" w:rsidRDefault="001B02E5" w:rsidP="00072A90">
      <w:pPr>
        <w:spacing w:before="240" w:after="240"/>
        <w:jc w:val="both"/>
        <w:rPr>
          <w:rFonts w:ascii="Arial" w:eastAsia="Arial" w:hAnsi="Arial" w:cs="Arial"/>
          <w:sz w:val="24"/>
          <w:szCs w:val="24"/>
        </w:rPr>
      </w:pPr>
      <w:r>
        <w:rPr>
          <w:rFonts w:ascii="Arial" w:eastAsia="Arial" w:hAnsi="Arial" w:cs="Arial"/>
          <w:sz w:val="24"/>
          <w:szCs w:val="24"/>
        </w:rPr>
        <w:lastRenderedPageBreak/>
        <w:t xml:space="preserve">2.- El Maestro Agustín Flores Martínez, </w:t>
      </w:r>
      <w:r w:rsidR="006338FF">
        <w:rPr>
          <w:rFonts w:ascii="Arial" w:eastAsia="Arial" w:hAnsi="Arial" w:cs="Arial"/>
          <w:sz w:val="24"/>
          <w:szCs w:val="24"/>
        </w:rPr>
        <w:t>R</w:t>
      </w:r>
      <w:r>
        <w:rPr>
          <w:rFonts w:ascii="Arial" w:eastAsia="Arial" w:hAnsi="Arial" w:cs="Arial"/>
          <w:sz w:val="24"/>
          <w:szCs w:val="24"/>
        </w:rPr>
        <w:t xml:space="preserve">epresentante del Consejo Intergrupal de Valuadores del </w:t>
      </w:r>
      <w:r w:rsidR="007A4182">
        <w:rPr>
          <w:rFonts w:ascii="Arial" w:eastAsia="Arial" w:hAnsi="Arial" w:cs="Arial"/>
          <w:sz w:val="24"/>
          <w:szCs w:val="24"/>
        </w:rPr>
        <w:t>Estado</w:t>
      </w:r>
      <w:r>
        <w:rPr>
          <w:rFonts w:ascii="Arial" w:eastAsia="Arial" w:hAnsi="Arial" w:cs="Arial"/>
          <w:sz w:val="24"/>
          <w:szCs w:val="24"/>
        </w:rPr>
        <w:t xml:space="preserve"> de Jalisco,</w:t>
      </w:r>
      <w:r w:rsidR="008F4758">
        <w:rPr>
          <w:rFonts w:ascii="Arial" w:eastAsia="Arial" w:hAnsi="Arial" w:cs="Arial"/>
          <w:sz w:val="24"/>
          <w:szCs w:val="24"/>
        </w:rPr>
        <w:t xml:space="preserve"> la observación que </w:t>
      </w:r>
      <w:r w:rsidR="00555642">
        <w:rPr>
          <w:rFonts w:ascii="Arial" w:eastAsia="Arial" w:hAnsi="Arial" w:cs="Arial"/>
          <w:sz w:val="24"/>
          <w:szCs w:val="24"/>
        </w:rPr>
        <w:t>él</w:t>
      </w:r>
      <w:r w:rsidR="008F4758">
        <w:rPr>
          <w:rFonts w:ascii="Arial" w:eastAsia="Arial" w:hAnsi="Arial" w:cs="Arial"/>
          <w:sz w:val="24"/>
          <w:szCs w:val="24"/>
        </w:rPr>
        <w:t xml:space="preserve"> nos hizo</w:t>
      </w:r>
      <w:r w:rsidR="006338FF">
        <w:rPr>
          <w:rFonts w:ascii="Arial" w:eastAsia="Arial" w:hAnsi="Arial" w:cs="Arial"/>
          <w:sz w:val="24"/>
          <w:szCs w:val="24"/>
        </w:rPr>
        <w:t xml:space="preserve"> fue, qué</w:t>
      </w:r>
      <w:r w:rsidR="008F4758">
        <w:rPr>
          <w:rFonts w:ascii="Arial" w:eastAsia="Arial" w:hAnsi="Arial" w:cs="Arial"/>
          <w:sz w:val="24"/>
          <w:szCs w:val="24"/>
        </w:rPr>
        <w:t xml:space="preserve"> </w:t>
      </w:r>
      <w:r w:rsidR="00555642">
        <w:rPr>
          <w:rFonts w:ascii="Arial" w:eastAsia="Arial" w:hAnsi="Arial" w:cs="Arial"/>
          <w:sz w:val="24"/>
          <w:szCs w:val="24"/>
        </w:rPr>
        <w:t>incluso incrementando el tema inflacionario</w:t>
      </w:r>
      <w:r w:rsidR="00555642" w:rsidRPr="00555642">
        <w:rPr>
          <w:rFonts w:ascii="Arial" w:eastAsia="Arial" w:hAnsi="Arial" w:cs="Arial"/>
          <w:sz w:val="24"/>
          <w:szCs w:val="24"/>
        </w:rPr>
        <w:t xml:space="preserve"> </w:t>
      </w:r>
      <w:r w:rsidR="00555642">
        <w:rPr>
          <w:rFonts w:ascii="Arial" w:eastAsia="Arial" w:hAnsi="Arial" w:cs="Arial"/>
          <w:sz w:val="24"/>
          <w:szCs w:val="24"/>
        </w:rPr>
        <w:t>el 7.82% propuesto</w:t>
      </w:r>
      <w:r w:rsidR="00374F96">
        <w:rPr>
          <w:rFonts w:ascii="Arial" w:eastAsia="Arial" w:hAnsi="Arial" w:cs="Arial"/>
          <w:sz w:val="24"/>
          <w:szCs w:val="24"/>
        </w:rPr>
        <w:t>,</w:t>
      </w:r>
      <w:r w:rsidR="00555642">
        <w:rPr>
          <w:rFonts w:ascii="Arial" w:eastAsia="Arial" w:hAnsi="Arial" w:cs="Arial"/>
          <w:sz w:val="24"/>
          <w:szCs w:val="24"/>
        </w:rPr>
        <w:t xml:space="preserve">  los valores resultantes queda</w:t>
      </w:r>
      <w:r w:rsidR="008D4137">
        <w:rPr>
          <w:rFonts w:ascii="Arial" w:eastAsia="Arial" w:hAnsi="Arial" w:cs="Arial"/>
          <w:sz w:val="24"/>
          <w:szCs w:val="24"/>
        </w:rPr>
        <w:t>ba</w:t>
      </w:r>
      <w:r w:rsidR="00555642">
        <w:rPr>
          <w:rFonts w:ascii="Arial" w:eastAsia="Arial" w:hAnsi="Arial" w:cs="Arial"/>
          <w:sz w:val="24"/>
          <w:szCs w:val="24"/>
        </w:rPr>
        <w:t xml:space="preserve">n </w:t>
      </w:r>
      <w:r w:rsidR="006338FF">
        <w:rPr>
          <w:rFonts w:ascii="Arial" w:eastAsia="Arial" w:hAnsi="Arial" w:cs="Arial"/>
          <w:sz w:val="24"/>
          <w:szCs w:val="24"/>
        </w:rPr>
        <w:t>a</w:t>
      </w:r>
      <w:r w:rsidR="00555642">
        <w:rPr>
          <w:rFonts w:ascii="Arial" w:eastAsia="Arial" w:hAnsi="Arial" w:cs="Arial"/>
          <w:sz w:val="24"/>
          <w:szCs w:val="24"/>
        </w:rPr>
        <w:t>bajo de los comerciales</w:t>
      </w:r>
      <w:r w:rsidR="008D4137">
        <w:rPr>
          <w:rFonts w:ascii="Arial" w:eastAsia="Arial" w:hAnsi="Arial" w:cs="Arial"/>
          <w:sz w:val="24"/>
          <w:szCs w:val="24"/>
        </w:rPr>
        <w:t>,</w:t>
      </w:r>
      <w:r w:rsidR="00555642">
        <w:rPr>
          <w:rFonts w:ascii="Arial" w:eastAsia="Arial" w:hAnsi="Arial" w:cs="Arial"/>
          <w:sz w:val="24"/>
          <w:szCs w:val="24"/>
        </w:rPr>
        <w:t xml:space="preserve"> siendo esa </w:t>
      </w:r>
      <w:r w:rsidR="008D4137">
        <w:rPr>
          <w:rFonts w:ascii="Arial" w:eastAsia="Arial" w:hAnsi="Arial" w:cs="Arial"/>
          <w:sz w:val="24"/>
          <w:szCs w:val="24"/>
        </w:rPr>
        <w:t>la</w:t>
      </w:r>
      <w:r w:rsidR="00555642">
        <w:rPr>
          <w:rFonts w:ascii="Arial" w:eastAsia="Arial" w:hAnsi="Arial" w:cs="Arial"/>
          <w:sz w:val="24"/>
          <w:szCs w:val="24"/>
        </w:rPr>
        <w:t xml:space="preserve"> observación</w:t>
      </w:r>
      <w:r w:rsidR="00374F96">
        <w:rPr>
          <w:rFonts w:ascii="Arial" w:eastAsia="Arial" w:hAnsi="Arial" w:cs="Arial"/>
          <w:sz w:val="24"/>
          <w:szCs w:val="24"/>
        </w:rPr>
        <w:t xml:space="preserve"> del Maestro </w:t>
      </w:r>
      <w:r w:rsidR="006338FF">
        <w:rPr>
          <w:rFonts w:ascii="Arial" w:eastAsia="Arial" w:hAnsi="Arial" w:cs="Arial"/>
          <w:sz w:val="24"/>
          <w:szCs w:val="24"/>
        </w:rPr>
        <w:t>Agustín</w:t>
      </w:r>
      <w:r w:rsidR="00374F96">
        <w:rPr>
          <w:rFonts w:ascii="Arial" w:eastAsia="Arial" w:hAnsi="Arial" w:cs="Arial"/>
          <w:sz w:val="24"/>
          <w:szCs w:val="24"/>
        </w:rPr>
        <w:t>.</w:t>
      </w:r>
      <w:r w:rsidR="008F4758">
        <w:rPr>
          <w:rFonts w:ascii="Arial" w:eastAsia="Arial" w:hAnsi="Arial" w:cs="Arial"/>
          <w:sz w:val="24"/>
          <w:szCs w:val="24"/>
        </w:rPr>
        <w:t xml:space="preserve"> </w:t>
      </w:r>
      <w:r>
        <w:rPr>
          <w:rFonts w:ascii="Arial" w:eastAsia="Arial" w:hAnsi="Arial" w:cs="Arial"/>
          <w:sz w:val="24"/>
          <w:szCs w:val="24"/>
        </w:rPr>
        <w:t xml:space="preserve"> </w:t>
      </w:r>
    </w:p>
    <w:p w:rsidR="007A4182" w:rsidRDefault="007A4182" w:rsidP="00072A90">
      <w:pPr>
        <w:spacing w:before="240" w:after="240"/>
        <w:jc w:val="both"/>
        <w:rPr>
          <w:rFonts w:ascii="Arial" w:eastAsia="Arial" w:hAnsi="Arial" w:cs="Arial"/>
          <w:sz w:val="24"/>
          <w:szCs w:val="24"/>
        </w:rPr>
      </w:pPr>
      <w:r>
        <w:rPr>
          <w:rFonts w:ascii="Arial" w:eastAsia="Arial" w:hAnsi="Arial" w:cs="Arial"/>
          <w:sz w:val="24"/>
          <w:szCs w:val="24"/>
        </w:rPr>
        <w:t>3.-</w:t>
      </w:r>
      <w:r w:rsidR="00374F96">
        <w:rPr>
          <w:rFonts w:ascii="Arial" w:eastAsia="Arial" w:hAnsi="Arial" w:cs="Arial"/>
          <w:sz w:val="24"/>
          <w:szCs w:val="24"/>
        </w:rPr>
        <w:t>E</w:t>
      </w:r>
      <w:r>
        <w:rPr>
          <w:rFonts w:ascii="Arial" w:eastAsia="Arial" w:hAnsi="Arial" w:cs="Arial"/>
          <w:sz w:val="24"/>
          <w:szCs w:val="24"/>
        </w:rPr>
        <w:t xml:space="preserve">l Maestro Enrique Rivera Rubio, </w:t>
      </w:r>
      <w:r w:rsidR="008F4758">
        <w:rPr>
          <w:rFonts w:ascii="Arial" w:eastAsia="Arial" w:hAnsi="Arial" w:cs="Arial"/>
          <w:sz w:val="24"/>
          <w:szCs w:val="24"/>
        </w:rPr>
        <w:t>R</w:t>
      </w:r>
      <w:r>
        <w:rPr>
          <w:rFonts w:ascii="Arial" w:eastAsia="Arial" w:hAnsi="Arial" w:cs="Arial"/>
          <w:sz w:val="24"/>
          <w:szCs w:val="24"/>
        </w:rPr>
        <w:t xml:space="preserve">epresentante de la Sociedad Civil, sugiere que para el </w:t>
      </w:r>
      <w:r w:rsidR="006338FF">
        <w:rPr>
          <w:rFonts w:ascii="Arial" w:eastAsia="Arial" w:hAnsi="Arial" w:cs="Arial"/>
          <w:sz w:val="24"/>
          <w:szCs w:val="24"/>
        </w:rPr>
        <w:t>siguiente ejercicio</w:t>
      </w:r>
      <w:r>
        <w:rPr>
          <w:rFonts w:ascii="Arial" w:eastAsia="Arial" w:hAnsi="Arial" w:cs="Arial"/>
          <w:sz w:val="24"/>
          <w:szCs w:val="24"/>
        </w:rPr>
        <w:t xml:space="preserve">, </w:t>
      </w:r>
      <w:r w:rsidR="008D4137">
        <w:rPr>
          <w:rFonts w:ascii="Arial" w:eastAsia="Arial" w:hAnsi="Arial" w:cs="Arial"/>
          <w:sz w:val="24"/>
          <w:szCs w:val="24"/>
        </w:rPr>
        <w:t>hacer</w:t>
      </w:r>
      <w:r>
        <w:rPr>
          <w:rFonts w:ascii="Arial" w:eastAsia="Arial" w:hAnsi="Arial" w:cs="Arial"/>
          <w:sz w:val="24"/>
          <w:szCs w:val="24"/>
        </w:rPr>
        <w:t xml:space="preserve"> </w:t>
      </w:r>
      <w:r w:rsidR="00374F96">
        <w:rPr>
          <w:rFonts w:ascii="Arial" w:eastAsia="Arial" w:hAnsi="Arial" w:cs="Arial"/>
          <w:sz w:val="24"/>
          <w:szCs w:val="24"/>
        </w:rPr>
        <w:t>una</w:t>
      </w:r>
      <w:r>
        <w:rPr>
          <w:rFonts w:ascii="Arial" w:eastAsia="Arial" w:hAnsi="Arial" w:cs="Arial"/>
          <w:sz w:val="24"/>
          <w:szCs w:val="24"/>
        </w:rPr>
        <w:t xml:space="preserve"> revisión de</w:t>
      </w:r>
      <w:r w:rsidR="009800B5">
        <w:rPr>
          <w:rFonts w:ascii="Arial" w:eastAsia="Arial" w:hAnsi="Arial" w:cs="Arial"/>
          <w:sz w:val="24"/>
          <w:szCs w:val="24"/>
        </w:rPr>
        <w:t xml:space="preserve"> cada uno de </w:t>
      </w:r>
      <w:r>
        <w:rPr>
          <w:rFonts w:ascii="Arial" w:eastAsia="Arial" w:hAnsi="Arial" w:cs="Arial"/>
          <w:sz w:val="24"/>
          <w:szCs w:val="24"/>
        </w:rPr>
        <w:t xml:space="preserve"> los  polígonos</w:t>
      </w:r>
      <w:r w:rsidR="009800B5">
        <w:rPr>
          <w:rFonts w:ascii="Arial" w:eastAsia="Arial" w:hAnsi="Arial" w:cs="Arial"/>
          <w:sz w:val="24"/>
          <w:szCs w:val="24"/>
        </w:rPr>
        <w:t xml:space="preserve"> de valor </w:t>
      </w:r>
      <w:r>
        <w:rPr>
          <w:rFonts w:ascii="Arial" w:eastAsia="Arial" w:hAnsi="Arial" w:cs="Arial"/>
          <w:sz w:val="24"/>
          <w:szCs w:val="24"/>
        </w:rPr>
        <w:t xml:space="preserve"> para </w:t>
      </w:r>
      <w:r w:rsidR="008F4758">
        <w:rPr>
          <w:rFonts w:ascii="Arial" w:eastAsia="Arial" w:hAnsi="Arial" w:cs="Arial"/>
          <w:sz w:val="24"/>
          <w:szCs w:val="24"/>
        </w:rPr>
        <w:t xml:space="preserve">un estudio más científico y ver si es posible hacer un ajuste según corresponda </w:t>
      </w:r>
      <w:r w:rsidR="00555642">
        <w:rPr>
          <w:rFonts w:ascii="Arial" w:eastAsia="Arial" w:hAnsi="Arial" w:cs="Arial"/>
          <w:sz w:val="24"/>
          <w:szCs w:val="24"/>
        </w:rPr>
        <w:t xml:space="preserve">hacia </w:t>
      </w:r>
      <w:r w:rsidR="008F4758">
        <w:rPr>
          <w:rFonts w:ascii="Arial" w:eastAsia="Arial" w:hAnsi="Arial" w:cs="Arial"/>
          <w:sz w:val="24"/>
          <w:szCs w:val="24"/>
        </w:rPr>
        <w:t xml:space="preserve">la alza y/ó </w:t>
      </w:r>
      <w:r w:rsidR="00374F96">
        <w:rPr>
          <w:rFonts w:ascii="Arial" w:eastAsia="Arial" w:hAnsi="Arial" w:cs="Arial"/>
          <w:sz w:val="24"/>
          <w:szCs w:val="24"/>
        </w:rPr>
        <w:t xml:space="preserve">justificar un ajuste hacia </w:t>
      </w:r>
      <w:r w:rsidR="008F4758">
        <w:rPr>
          <w:rFonts w:ascii="Arial" w:eastAsia="Arial" w:hAnsi="Arial" w:cs="Arial"/>
          <w:sz w:val="24"/>
          <w:szCs w:val="24"/>
        </w:rPr>
        <w:t xml:space="preserve">la baja </w:t>
      </w:r>
      <w:r w:rsidR="00555642">
        <w:rPr>
          <w:rFonts w:ascii="Arial" w:eastAsia="Arial" w:hAnsi="Arial" w:cs="Arial"/>
          <w:sz w:val="24"/>
          <w:szCs w:val="24"/>
        </w:rPr>
        <w:t>del valor</w:t>
      </w:r>
      <w:r w:rsidR="00374F96">
        <w:rPr>
          <w:rFonts w:ascii="Arial" w:eastAsia="Arial" w:hAnsi="Arial" w:cs="Arial"/>
          <w:sz w:val="24"/>
          <w:szCs w:val="24"/>
        </w:rPr>
        <w:t xml:space="preserve">, </w:t>
      </w:r>
      <w:r w:rsidR="00555642">
        <w:rPr>
          <w:rFonts w:ascii="Arial" w:eastAsia="Arial" w:hAnsi="Arial" w:cs="Arial"/>
          <w:sz w:val="24"/>
          <w:szCs w:val="24"/>
        </w:rPr>
        <w:t xml:space="preserve"> </w:t>
      </w:r>
      <w:r w:rsidR="005C646D">
        <w:rPr>
          <w:rFonts w:ascii="Arial" w:eastAsia="Arial" w:hAnsi="Arial" w:cs="Arial"/>
          <w:sz w:val="24"/>
          <w:szCs w:val="24"/>
        </w:rPr>
        <w:t xml:space="preserve">con el compromiso de revisar </w:t>
      </w:r>
      <w:r w:rsidR="00374F96">
        <w:rPr>
          <w:rFonts w:ascii="Arial" w:eastAsia="Arial" w:hAnsi="Arial" w:cs="Arial"/>
          <w:sz w:val="24"/>
          <w:szCs w:val="24"/>
        </w:rPr>
        <w:t>todos los</w:t>
      </w:r>
      <w:r w:rsidR="005C646D">
        <w:rPr>
          <w:rFonts w:ascii="Arial" w:eastAsia="Arial" w:hAnsi="Arial" w:cs="Arial"/>
          <w:sz w:val="24"/>
          <w:szCs w:val="24"/>
        </w:rPr>
        <w:t xml:space="preserve"> polígonos </w:t>
      </w:r>
      <w:r w:rsidR="008D4137">
        <w:rPr>
          <w:rFonts w:ascii="Arial" w:eastAsia="Arial" w:hAnsi="Arial" w:cs="Arial"/>
          <w:sz w:val="24"/>
          <w:szCs w:val="24"/>
        </w:rPr>
        <w:t xml:space="preserve">de valor </w:t>
      </w:r>
      <w:r w:rsidR="005C646D">
        <w:rPr>
          <w:rFonts w:ascii="Arial" w:eastAsia="Arial" w:hAnsi="Arial" w:cs="Arial"/>
          <w:sz w:val="24"/>
          <w:szCs w:val="24"/>
        </w:rPr>
        <w:t xml:space="preserve">para el </w:t>
      </w:r>
      <w:r w:rsidR="00374F96">
        <w:rPr>
          <w:rFonts w:ascii="Arial" w:eastAsia="Arial" w:hAnsi="Arial" w:cs="Arial"/>
          <w:sz w:val="24"/>
          <w:szCs w:val="24"/>
        </w:rPr>
        <w:t>siguiente ejercicio</w:t>
      </w:r>
      <w:r w:rsidR="005C646D">
        <w:rPr>
          <w:rFonts w:ascii="Arial" w:eastAsia="Arial" w:hAnsi="Arial" w:cs="Arial"/>
          <w:sz w:val="24"/>
          <w:szCs w:val="24"/>
        </w:rPr>
        <w:t xml:space="preserve"> </w:t>
      </w:r>
      <w:r w:rsidR="008D4137">
        <w:rPr>
          <w:rFonts w:ascii="Arial" w:eastAsia="Arial" w:hAnsi="Arial" w:cs="Arial"/>
          <w:sz w:val="24"/>
          <w:szCs w:val="24"/>
        </w:rPr>
        <w:t xml:space="preserve">en el </w:t>
      </w:r>
      <w:r w:rsidR="008F4758">
        <w:rPr>
          <w:rFonts w:ascii="Arial" w:eastAsia="Arial" w:hAnsi="Arial" w:cs="Arial"/>
          <w:sz w:val="24"/>
          <w:szCs w:val="24"/>
        </w:rPr>
        <w:t xml:space="preserve">que los </w:t>
      </w:r>
      <w:r>
        <w:rPr>
          <w:rFonts w:ascii="Arial" w:eastAsia="Arial" w:hAnsi="Arial" w:cs="Arial"/>
          <w:sz w:val="24"/>
          <w:szCs w:val="24"/>
        </w:rPr>
        <w:t>ajustes correspondientes sean más justos.</w:t>
      </w:r>
    </w:p>
    <w:p w:rsidR="007A4182" w:rsidRPr="00094F07" w:rsidRDefault="007A4182" w:rsidP="00072A90">
      <w:pPr>
        <w:spacing w:before="240" w:after="240"/>
        <w:jc w:val="both"/>
        <w:rPr>
          <w:rFonts w:ascii="Arial" w:eastAsia="Arial" w:hAnsi="Arial" w:cs="Arial"/>
          <w:sz w:val="24"/>
          <w:szCs w:val="24"/>
        </w:rPr>
      </w:pPr>
      <w:r>
        <w:rPr>
          <w:rFonts w:ascii="Arial" w:eastAsia="Arial" w:hAnsi="Arial" w:cs="Arial"/>
          <w:sz w:val="24"/>
          <w:szCs w:val="24"/>
        </w:rPr>
        <w:t xml:space="preserve">4.- El Arquitecto Daniel Briseño Bass, Representante de la Cámara Mexicana de la Industria de </w:t>
      </w:r>
      <w:r w:rsidRPr="00094F07">
        <w:rPr>
          <w:rFonts w:ascii="Arial" w:eastAsia="Arial" w:hAnsi="Arial" w:cs="Arial"/>
          <w:sz w:val="24"/>
          <w:szCs w:val="24"/>
        </w:rPr>
        <w:t xml:space="preserve">la Construcción, sugiere </w:t>
      </w:r>
      <w:r w:rsidR="005C646D" w:rsidRPr="00094F07">
        <w:rPr>
          <w:rFonts w:ascii="Arial" w:eastAsia="Arial" w:hAnsi="Arial" w:cs="Arial"/>
          <w:sz w:val="24"/>
          <w:szCs w:val="24"/>
        </w:rPr>
        <w:t>que se haga una revisión de todos los polígonos de infonavit y de todas las zonas</w:t>
      </w:r>
      <w:r w:rsidR="00374F96" w:rsidRPr="00094F07">
        <w:rPr>
          <w:rFonts w:ascii="Arial" w:eastAsia="Arial" w:hAnsi="Arial" w:cs="Arial"/>
          <w:sz w:val="24"/>
          <w:szCs w:val="24"/>
        </w:rPr>
        <w:t xml:space="preserve"> cuyo origen de las colonias  sea</w:t>
      </w:r>
      <w:r w:rsidR="005C646D" w:rsidRPr="00094F07">
        <w:rPr>
          <w:rFonts w:ascii="Arial" w:eastAsia="Arial" w:hAnsi="Arial" w:cs="Arial"/>
          <w:sz w:val="24"/>
          <w:szCs w:val="24"/>
        </w:rPr>
        <w:t xml:space="preserve"> ejidal</w:t>
      </w:r>
      <w:r w:rsidR="00374F96" w:rsidRPr="00094F07">
        <w:rPr>
          <w:rFonts w:ascii="Arial" w:eastAsia="Arial" w:hAnsi="Arial" w:cs="Arial"/>
          <w:sz w:val="24"/>
          <w:szCs w:val="24"/>
        </w:rPr>
        <w:t>,</w:t>
      </w:r>
      <w:r w:rsidR="005C646D" w:rsidRPr="00094F07">
        <w:rPr>
          <w:rFonts w:ascii="Arial" w:eastAsia="Arial" w:hAnsi="Arial" w:cs="Arial"/>
          <w:sz w:val="24"/>
          <w:szCs w:val="24"/>
        </w:rPr>
        <w:t xml:space="preserve"> para </w:t>
      </w:r>
      <w:r w:rsidR="008D4137" w:rsidRPr="00094F07">
        <w:rPr>
          <w:rFonts w:ascii="Arial" w:eastAsia="Arial" w:hAnsi="Arial" w:cs="Arial"/>
          <w:sz w:val="24"/>
          <w:szCs w:val="24"/>
        </w:rPr>
        <w:t>revisar</w:t>
      </w:r>
      <w:r w:rsidR="005C646D" w:rsidRPr="00094F07">
        <w:rPr>
          <w:rFonts w:ascii="Arial" w:eastAsia="Arial" w:hAnsi="Arial" w:cs="Arial"/>
          <w:sz w:val="24"/>
          <w:szCs w:val="24"/>
        </w:rPr>
        <w:t xml:space="preserve"> </w:t>
      </w:r>
      <w:r w:rsidRPr="00094F07">
        <w:rPr>
          <w:rFonts w:ascii="Arial" w:eastAsia="Arial" w:hAnsi="Arial" w:cs="Arial"/>
          <w:sz w:val="24"/>
          <w:szCs w:val="24"/>
        </w:rPr>
        <w:t>que los</w:t>
      </w:r>
      <w:r w:rsidR="00374F96" w:rsidRPr="00094F07">
        <w:rPr>
          <w:rFonts w:ascii="Arial" w:eastAsia="Arial" w:hAnsi="Arial" w:cs="Arial"/>
          <w:sz w:val="24"/>
          <w:szCs w:val="24"/>
        </w:rPr>
        <w:t xml:space="preserve"> </w:t>
      </w:r>
      <w:r w:rsidR="008D4137" w:rsidRPr="00094F07">
        <w:rPr>
          <w:rFonts w:ascii="Arial" w:eastAsia="Arial" w:hAnsi="Arial" w:cs="Arial"/>
          <w:sz w:val="24"/>
          <w:szCs w:val="24"/>
        </w:rPr>
        <w:t>ajustes</w:t>
      </w:r>
      <w:r w:rsidR="00374F96" w:rsidRPr="00094F07">
        <w:rPr>
          <w:rFonts w:ascii="Arial" w:eastAsia="Arial" w:hAnsi="Arial" w:cs="Arial"/>
          <w:sz w:val="24"/>
          <w:szCs w:val="24"/>
        </w:rPr>
        <w:t xml:space="preserve"> </w:t>
      </w:r>
      <w:r w:rsidRPr="00094F07">
        <w:rPr>
          <w:rFonts w:ascii="Arial" w:eastAsia="Arial" w:hAnsi="Arial" w:cs="Arial"/>
          <w:sz w:val="24"/>
          <w:szCs w:val="24"/>
        </w:rPr>
        <w:t xml:space="preserve"> </w:t>
      </w:r>
      <w:r w:rsidR="005C646D" w:rsidRPr="00094F07">
        <w:rPr>
          <w:rFonts w:ascii="Arial" w:eastAsia="Arial" w:hAnsi="Arial" w:cs="Arial"/>
          <w:sz w:val="24"/>
          <w:szCs w:val="24"/>
        </w:rPr>
        <w:t>que se estén proponiendo</w:t>
      </w:r>
      <w:r w:rsidR="00374F96" w:rsidRPr="00094F07">
        <w:rPr>
          <w:rFonts w:ascii="Arial" w:eastAsia="Arial" w:hAnsi="Arial" w:cs="Arial"/>
          <w:sz w:val="24"/>
          <w:szCs w:val="24"/>
        </w:rPr>
        <w:t xml:space="preserve"> obedezcan a una situación real</w:t>
      </w:r>
      <w:r w:rsidR="00322EE2" w:rsidRPr="00094F07">
        <w:rPr>
          <w:rFonts w:ascii="Arial" w:eastAsia="Arial" w:hAnsi="Arial" w:cs="Arial"/>
          <w:sz w:val="24"/>
          <w:szCs w:val="24"/>
        </w:rPr>
        <w:t>,</w:t>
      </w:r>
      <w:r w:rsidR="00374F96" w:rsidRPr="00094F07">
        <w:rPr>
          <w:rFonts w:ascii="Arial" w:eastAsia="Arial" w:hAnsi="Arial" w:cs="Arial"/>
          <w:sz w:val="24"/>
          <w:szCs w:val="24"/>
        </w:rPr>
        <w:t xml:space="preserve"> </w:t>
      </w:r>
      <w:r w:rsidR="005C646D" w:rsidRPr="00094F07">
        <w:rPr>
          <w:rFonts w:ascii="Arial" w:eastAsia="Arial" w:hAnsi="Arial" w:cs="Arial"/>
          <w:sz w:val="24"/>
          <w:szCs w:val="24"/>
        </w:rPr>
        <w:t xml:space="preserve"> </w:t>
      </w:r>
      <w:r w:rsidR="00374F96" w:rsidRPr="00094F07">
        <w:rPr>
          <w:rFonts w:ascii="Arial" w:eastAsia="Arial" w:hAnsi="Arial" w:cs="Arial"/>
          <w:sz w:val="24"/>
          <w:szCs w:val="24"/>
        </w:rPr>
        <w:t>tomando en consideración el origen</w:t>
      </w:r>
      <w:r w:rsidRPr="00094F07">
        <w:rPr>
          <w:rFonts w:ascii="Arial" w:eastAsia="Arial" w:hAnsi="Arial" w:cs="Arial"/>
          <w:sz w:val="24"/>
          <w:szCs w:val="24"/>
        </w:rPr>
        <w:t>, cuidando los valores de la Unidad de Infonavit y las zonas de origen ejidal.</w:t>
      </w:r>
    </w:p>
    <w:p w:rsidR="007A4182" w:rsidRPr="00094F07" w:rsidRDefault="007A4182" w:rsidP="00072A90">
      <w:pPr>
        <w:spacing w:before="240" w:after="240"/>
        <w:jc w:val="both"/>
        <w:rPr>
          <w:rFonts w:ascii="Arial" w:eastAsia="Arial" w:hAnsi="Arial" w:cs="Arial"/>
          <w:sz w:val="24"/>
          <w:szCs w:val="24"/>
        </w:rPr>
      </w:pPr>
      <w:r w:rsidRPr="00094F07">
        <w:rPr>
          <w:rFonts w:ascii="Arial" w:eastAsia="Arial" w:hAnsi="Arial" w:cs="Arial"/>
          <w:sz w:val="24"/>
          <w:szCs w:val="24"/>
        </w:rPr>
        <w:t xml:space="preserve">5.- Se buscará al Maestro Rafael Aceves Preciado, Representante de la Sociedad </w:t>
      </w:r>
      <w:r w:rsidR="008D4137" w:rsidRPr="00094F07">
        <w:rPr>
          <w:rFonts w:ascii="Arial" w:eastAsia="Arial" w:hAnsi="Arial" w:cs="Arial"/>
          <w:sz w:val="24"/>
          <w:szCs w:val="24"/>
        </w:rPr>
        <w:t>Civil, sugirió</w:t>
      </w:r>
      <w:r w:rsidR="00374F96" w:rsidRPr="00094F07">
        <w:rPr>
          <w:rFonts w:ascii="Arial" w:eastAsia="Arial" w:hAnsi="Arial" w:cs="Arial"/>
          <w:sz w:val="24"/>
          <w:szCs w:val="24"/>
        </w:rPr>
        <w:t xml:space="preserve"> </w:t>
      </w:r>
      <w:r w:rsidR="008D4137" w:rsidRPr="00094F07">
        <w:rPr>
          <w:rFonts w:ascii="Arial" w:eastAsia="Arial" w:hAnsi="Arial" w:cs="Arial"/>
          <w:sz w:val="24"/>
          <w:szCs w:val="24"/>
        </w:rPr>
        <w:t>que</w:t>
      </w:r>
      <w:r w:rsidR="00374F96" w:rsidRPr="00094F07">
        <w:rPr>
          <w:rFonts w:ascii="Arial" w:eastAsia="Arial" w:hAnsi="Arial" w:cs="Arial"/>
          <w:sz w:val="24"/>
          <w:szCs w:val="24"/>
        </w:rPr>
        <w:t xml:space="preserve"> </w:t>
      </w:r>
      <w:r w:rsidR="008D4137" w:rsidRPr="00094F07">
        <w:rPr>
          <w:rFonts w:ascii="Arial" w:eastAsia="Arial" w:hAnsi="Arial" w:cs="Arial"/>
          <w:sz w:val="24"/>
          <w:szCs w:val="24"/>
        </w:rPr>
        <w:t xml:space="preserve">tenía algunas observaciones en </w:t>
      </w:r>
      <w:r w:rsidR="00374F96" w:rsidRPr="00094F07">
        <w:rPr>
          <w:rFonts w:ascii="Arial" w:eastAsia="Arial" w:hAnsi="Arial" w:cs="Arial"/>
          <w:sz w:val="24"/>
          <w:szCs w:val="24"/>
        </w:rPr>
        <w:t>algunas zonas de polígonos de valor</w:t>
      </w:r>
      <w:r w:rsidR="00647B4B" w:rsidRPr="00094F07">
        <w:rPr>
          <w:rFonts w:ascii="Arial" w:eastAsia="Arial" w:hAnsi="Arial" w:cs="Arial"/>
          <w:sz w:val="24"/>
          <w:szCs w:val="24"/>
        </w:rPr>
        <w:t>,</w:t>
      </w:r>
      <w:r w:rsidR="00374F96" w:rsidRPr="00094F07">
        <w:rPr>
          <w:rFonts w:ascii="Arial" w:eastAsia="Arial" w:hAnsi="Arial" w:cs="Arial"/>
          <w:sz w:val="24"/>
          <w:szCs w:val="24"/>
        </w:rPr>
        <w:t xml:space="preserve"> </w:t>
      </w:r>
      <w:r w:rsidR="00647B4B" w:rsidRPr="00094F07">
        <w:rPr>
          <w:rFonts w:ascii="Arial" w:eastAsia="Arial" w:hAnsi="Arial" w:cs="Arial"/>
          <w:sz w:val="24"/>
          <w:szCs w:val="24"/>
        </w:rPr>
        <w:t>que é</w:t>
      </w:r>
      <w:r w:rsidR="008D4137" w:rsidRPr="00094F07">
        <w:rPr>
          <w:rFonts w:ascii="Arial" w:eastAsia="Arial" w:hAnsi="Arial" w:cs="Arial"/>
          <w:sz w:val="24"/>
          <w:szCs w:val="24"/>
        </w:rPr>
        <w:t xml:space="preserve">l pensaba que tenía un ajuste diferencial, por problemas de salud no pudo asistir, por el que se localizo </w:t>
      </w:r>
      <w:r w:rsidR="00374F96" w:rsidRPr="00094F07">
        <w:rPr>
          <w:rFonts w:ascii="Arial" w:eastAsia="Arial" w:hAnsi="Arial" w:cs="Arial"/>
          <w:sz w:val="24"/>
          <w:szCs w:val="24"/>
        </w:rPr>
        <w:t xml:space="preserve"> de manera individual para subsanar esta parte, comentando que no tenía</w:t>
      </w:r>
      <w:r w:rsidR="00647B4B" w:rsidRPr="00094F07">
        <w:rPr>
          <w:rFonts w:ascii="Arial" w:eastAsia="Arial" w:hAnsi="Arial" w:cs="Arial"/>
          <w:sz w:val="24"/>
          <w:szCs w:val="24"/>
        </w:rPr>
        <w:t xml:space="preserve"> nada</w:t>
      </w:r>
      <w:r w:rsidR="00374F96" w:rsidRPr="00094F07">
        <w:rPr>
          <w:rFonts w:ascii="Arial" w:eastAsia="Arial" w:hAnsi="Arial" w:cs="Arial"/>
          <w:sz w:val="24"/>
          <w:szCs w:val="24"/>
        </w:rPr>
        <w:t xml:space="preserve"> que manifestar al respecto</w:t>
      </w:r>
      <w:r w:rsidR="00647B4B" w:rsidRPr="00094F07">
        <w:rPr>
          <w:rFonts w:ascii="Arial" w:eastAsia="Arial" w:hAnsi="Arial" w:cs="Arial"/>
          <w:sz w:val="24"/>
          <w:szCs w:val="24"/>
        </w:rPr>
        <w:t>,</w:t>
      </w:r>
      <w:r w:rsidR="00374F96" w:rsidRPr="00094F07">
        <w:rPr>
          <w:rFonts w:ascii="Arial" w:eastAsia="Arial" w:hAnsi="Arial" w:cs="Arial"/>
          <w:sz w:val="24"/>
          <w:szCs w:val="24"/>
        </w:rPr>
        <w:t xml:space="preserve"> toda vez que se propuso revisar  el siguiente ejercicio  la totalidad de la ciudad. </w:t>
      </w:r>
    </w:p>
    <w:p w:rsidR="007A4182" w:rsidRPr="00094F07" w:rsidRDefault="007A4182" w:rsidP="00072A90">
      <w:pPr>
        <w:spacing w:before="240" w:after="240"/>
        <w:jc w:val="both"/>
        <w:rPr>
          <w:rFonts w:ascii="Arial" w:eastAsia="Arial" w:hAnsi="Arial" w:cs="Arial"/>
          <w:sz w:val="24"/>
          <w:szCs w:val="24"/>
        </w:rPr>
      </w:pPr>
      <w:r w:rsidRPr="00094F07">
        <w:rPr>
          <w:rFonts w:ascii="Arial" w:eastAsia="Arial" w:hAnsi="Arial" w:cs="Arial"/>
          <w:sz w:val="24"/>
          <w:szCs w:val="24"/>
        </w:rPr>
        <w:t>6.- Las revisiones y los análisis realizados en esta mesa de trabajo,</w:t>
      </w:r>
      <w:r w:rsidR="00374F96" w:rsidRPr="00094F07">
        <w:rPr>
          <w:rFonts w:ascii="Arial" w:eastAsia="Arial" w:hAnsi="Arial" w:cs="Arial"/>
          <w:sz w:val="24"/>
          <w:szCs w:val="24"/>
        </w:rPr>
        <w:t xml:space="preserve"> </w:t>
      </w:r>
      <w:r w:rsidR="005C646D" w:rsidRPr="00094F07">
        <w:rPr>
          <w:rFonts w:ascii="Arial" w:eastAsia="Arial" w:hAnsi="Arial" w:cs="Arial"/>
          <w:sz w:val="24"/>
          <w:szCs w:val="24"/>
        </w:rPr>
        <w:t>no se hicieron en un</w:t>
      </w:r>
      <w:r w:rsidR="003C2D1D" w:rsidRPr="00094F07">
        <w:rPr>
          <w:rFonts w:ascii="Arial" w:eastAsia="Arial" w:hAnsi="Arial" w:cs="Arial"/>
          <w:sz w:val="24"/>
          <w:szCs w:val="24"/>
        </w:rPr>
        <w:t>a</w:t>
      </w:r>
      <w:r w:rsidR="005C646D" w:rsidRPr="00094F07">
        <w:rPr>
          <w:rFonts w:ascii="Arial" w:eastAsia="Arial" w:hAnsi="Arial" w:cs="Arial"/>
          <w:sz w:val="24"/>
          <w:szCs w:val="24"/>
        </w:rPr>
        <w:t xml:space="preserve"> </w:t>
      </w:r>
      <w:r w:rsidR="003C2D1D" w:rsidRPr="00094F07">
        <w:rPr>
          <w:rFonts w:ascii="Arial" w:eastAsia="Arial" w:hAnsi="Arial" w:cs="Arial"/>
          <w:sz w:val="24"/>
          <w:szCs w:val="24"/>
        </w:rPr>
        <w:t>presentación</w:t>
      </w:r>
      <w:r w:rsidR="005C646D" w:rsidRPr="00094F07">
        <w:rPr>
          <w:rFonts w:ascii="Arial" w:eastAsia="Arial" w:hAnsi="Arial" w:cs="Arial"/>
          <w:sz w:val="24"/>
          <w:szCs w:val="24"/>
        </w:rPr>
        <w:t xml:space="preserve"> de power point o pdf. Ya que </w:t>
      </w:r>
      <w:r w:rsidRPr="00094F07">
        <w:rPr>
          <w:rFonts w:ascii="Arial" w:eastAsia="Arial" w:hAnsi="Arial" w:cs="Arial"/>
          <w:sz w:val="24"/>
          <w:szCs w:val="24"/>
        </w:rPr>
        <w:t xml:space="preserve"> fueron hechas directamente en la base de datos de la cartografía de la Dirección de Catastro.</w:t>
      </w:r>
    </w:p>
    <w:p w:rsidR="007A4182" w:rsidRPr="00094F07" w:rsidRDefault="007A4182" w:rsidP="00072A90">
      <w:pPr>
        <w:spacing w:before="240" w:after="240"/>
        <w:jc w:val="both"/>
        <w:rPr>
          <w:rFonts w:ascii="Arial" w:eastAsia="Arial" w:hAnsi="Arial" w:cs="Arial"/>
          <w:sz w:val="24"/>
          <w:szCs w:val="24"/>
        </w:rPr>
      </w:pPr>
      <w:r w:rsidRPr="00094F07">
        <w:rPr>
          <w:rFonts w:ascii="Arial" w:eastAsia="Arial" w:hAnsi="Arial" w:cs="Arial"/>
          <w:sz w:val="24"/>
          <w:szCs w:val="24"/>
        </w:rPr>
        <w:t>7.- Se revisaron los valores de la cartografía que se propusieron en la 4ta. Sesión Ordinaria del Consejo Té</w:t>
      </w:r>
      <w:r w:rsidR="00252B7F" w:rsidRPr="00094F07">
        <w:rPr>
          <w:rFonts w:ascii="Arial" w:eastAsia="Arial" w:hAnsi="Arial" w:cs="Arial"/>
          <w:sz w:val="24"/>
          <w:szCs w:val="24"/>
        </w:rPr>
        <w:t>cnico de Catastro del Municipio de Guadalajara, del 31 de marzo del año en curso</w:t>
      </w:r>
      <w:r w:rsidR="00647B4B" w:rsidRPr="00094F07">
        <w:rPr>
          <w:rFonts w:ascii="Arial" w:eastAsia="Arial" w:hAnsi="Arial" w:cs="Arial"/>
          <w:sz w:val="24"/>
          <w:szCs w:val="24"/>
        </w:rPr>
        <w:t>,</w:t>
      </w:r>
      <w:r w:rsidR="00991C88" w:rsidRPr="00094F07">
        <w:rPr>
          <w:rFonts w:ascii="Arial" w:eastAsia="Arial" w:hAnsi="Arial" w:cs="Arial"/>
          <w:sz w:val="24"/>
          <w:szCs w:val="24"/>
        </w:rPr>
        <w:t xml:space="preserve"> ya que se contaba con todas las herramientas para la aclaración de dudas que tuvieran los consejeros</w:t>
      </w:r>
      <w:r w:rsidR="009800B5" w:rsidRPr="00094F07">
        <w:rPr>
          <w:rFonts w:ascii="Arial" w:eastAsia="Arial" w:hAnsi="Arial" w:cs="Arial"/>
          <w:sz w:val="24"/>
          <w:szCs w:val="24"/>
        </w:rPr>
        <w:t>,</w:t>
      </w:r>
      <w:r w:rsidR="00A6257A" w:rsidRPr="00094F07">
        <w:rPr>
          <w:rFonts w:ascii="Arial" w:eastAsia="Arial" w:hAnsi="Arial" w:cs="Arial"/>
          <w:sz w:val="24"/>
          <w:szCs w:val="24"/>
        </w:rPr>
        <w:t xml:space="preserve"> com</w:t>
      </w:r>
      <w:r w:rsidR="009800B5" w:rsidRPr="00094F07">
        <w:rPr>
          <w:rFonts w:ascii="Arial" w:eastAsia="Arial" w:hAnsi="Arial" w:cs="Arial"/>
          <w:sz w:val="24"/>
          <w:szCs w:val="24"/>
        </w:rPr>
        <w:t>o</w:t>
      </w:r>
      <w:r w:rsidR="00A6257A" w:rsidRPr="00094F07">
        <w:rPr>
          <w:rFonts w:ascii="Arial" w:eastAsia="Arial" w:hAnsi="Arial" w:cs="Arial"/>
          <w:sz w:val="24"/>
          <w:szCs w:val="24"/>
        </w:rPr>
        <w:t xml:space="preserve"> último punto</w:t>
      </w:r>
      <w:r w:rsidR="009800B5" w:rsidRPr="00094F07">
        <w:rPr>
          <w:rFonts w:ascii="Arial" w:eastAsia="Arial" w:hAnsi="Arial" w:cs="Arial"/>
          <w:sz w:val="24"/>
          <w:szCs w:val="24"/>
        </w:rPr>
        <w:t xml:space="preserve"> y como punto de acuerdo.</w:t>
      </w:r>
    </w:p>
    <w:p w:rsidR="00252B7F" w:rsidRPr="00094F07" w:rsidRDefault="00252B7F" w:rsidP="00072A90">
      <w:pPr>
        <w:spacing w:before="240" w:after="240"/>
        <w:jc w:val="both"/>
        <w:rPr>
          <w:rFonts w:ascii="Arial" w:eastAsia="Arial" w:hAnsi="Arial" w:cs="Arial"/>
          <w:sz w:val="24"/>
          <w:szCs w:val="24"/>
        </w:rPr>
      </w:pPr>
      <w:r w:rsidRPr="00094F07">
        <w:rPr>
          <w:rFonts w:ascii="Arial" w:eastAsia="Arial" w:hAnsi="Arial" w:cs="Arial"/>
          <w:sz w:val="24"/>
          <w:szCs w:val="24"/>
        </w:rPr>
        <w:lastRenderedPageBreak/>
        <w:t>8.- Se a</w:t>
      </w:r>
      <w:r w:rsidR="009800B5" w:rsidRPr="00094F07">
        <w:rPr>
          <w:rFonts w:ascii="Arial" w:eastAsia="Arial" w:hAnsi="Arial" w:cs="Arial"/>
          <w:sz w:val="24"/>
          <w:szCs w:val="24"/>
        </w:rPr>
        <w:t>probó</w:t>
      </w:r>
      <w:r w:rsidRPr="00094F07">
        <w:rPr>
          <w:rFonts w:ascii="Arial" w:eastAsia="Arial" w:hAnsi="Arial" w:cs="Arial"/>
          <w:sz w:val="24"/>
          <w:szCs w:val="24"/>
        </w:rPr>
        <w:t xml:space="preserve"> que </w:t>
      </w:r>
      <w:r w:rsidR="005C646D" w:rsidRPr="00094F07">
        <w:rPr>
          <w:rFonts w:ascii="Arial" w:eastAsia="Arial" w:hAnsi="Arial" w:cs="Arial"/>
          <w:sz w:val="24"/>
          <w:szCs w:val="24"/>
        </w:rPr>
        <w:t>l</w:t>
      </w:r>
      <w:r w:rsidRPr="00094F07">
        <w:rPr>
          <w:rFonts w:ascii="Arial" w:eastAsia="Arial" w:hAnsi="Arial" w:cs="Arial"/>
          <w:sz w:val="24"/>
          <w:szCs w:val="24"/>
        </w:rPr>
        <w:t>os incrementos de valor para 2024 de terrenos, calles y avenidas sean los propuestos del 7.82%(inflación)</w:t>
      </w:r>
      <w:r w:rsidR="00A6257A" w:rsidRPr="00094F07">
        <w:rPr>
          <w:rFonts w:ascii="Arial" w:eastAsia="Arial" w:hAnsi="Arial" w:cs="Arial"/>
          <w:sz w:val="24"/>
          <w:szCs w:val="24"/>
        </w:rPr>
        <w:t xml:space="preserve"> que se habían propuesto en la sesión anterior</w:t>
      </w:r>
      <w:r w:rsidRPr="00094F07">
        <w:rPr>
          <w:rFonts w:ascii="Arial" w:eastAsia="Arial" w:hAnsi="Arial" w:cs="Arial"/>
          <w:sz w:val="24"/>
          <w:szCs w:val="24"/>
        </w:rPr>
        <w:t>.</w:t>
      </w:r>
    </w:p>
    <w:p w:rsidR="005C646D" w:rsidRPr="00094F07" w:rsidRDefault="0067336C" w:rsidP="005C646D">
      <w:pPr>
        <w:spacing w:before="240" w:after="240"/>
        <w:jc w:val="both"/>
        <w:rPr>
          <w:rFonts w:ascii="Arial" w:hAnsi="Arial" w:cs="Arial"/>
          <w:bCs/>
          <w:color w:val="000000"/>
          <w:sz w:val="24"/>
          <w:szCs w:val="24"/>
        </w:rPr>
      </w:pPr>
      <w:r w:rsidRPr="00094F07">
        <w:rPr>
          <w:rFonts w:ascii="Arial" w:eastAsia="Arial" w:hAnsi="Arial" w:cs="Arial"/>
          <w:sz w:val="24"/>
          <w:szCs w:val="24"/>
        </w:rPr>
        <w:t>En uso de la voz la Maestra Karina Anaid Hermosillo Ramírez</w:t>
      </w:r>
      <w:r w:rsidRPr="00094F07">
        <w:rPr>
          <w:rFonts w:ascii="Arial" w:eastAsia="Arial" w:hAnsi="Arial" w:cs="Arial"/>
          <w:sz w:val="24"/>
          <w:szCs w:val="24"/>
          <w:shd w:val="clear" w:color="auto" w:fill="FFFFFF"/>
        </w:rPr>
        <w:t>,</w:t>
      </w:r>
      <w:r w:rsidRPr="00094F07">
        <w:rPr>
          <w:rFonts w:ascii="Arial" w:eastAsia="Arial" w:hAnsi="Arial" w:cs="Arial"/>
          <w:sz w:val="24"/>
        </w:rPr>
        <w:t xml:space="preserve"> Presidenta del Consejo,</w:t>
      </w:r>
      <w:r w:rsidRPr="00094F07">
        <w:rPr>
          <w:rFonts w:ascii="Arial" w:eastAsia="Arial" w:hAnsi="Arial" w:cs="Arial"/>
          <w:sz w:val="24"/>
          <w:szCs w:val="24"/>
          <w:shd w:val="clear" w:color="auto" w:fill="FFFFFF"/>
        </w:rPr>
        <w:t xml:space="preserve"> manifiesta,</w:t>
      </w:r>
      <w:r w:rsidRPr="00094F07">
        <w:rPr>
          <w:rFonts w:ascii="Arial" w:eastAsia="Arial" w:hAnsi="Arial" w:cs="Arial"/>
          <w:sz w:val="24"/>
          <w:szCs w:val="24"/>
        </w:rPr>
        <w:t xml:space="preserve"> &lt;&lt;</w:t>
      </w:r>
      <w:r w:rsidR="005C646D" w:rsidRPr="00094F07">
        <w:rPr>
          <w:rFonts w:ascii="Arial" w:eastAsia="Arial" w:hAnsi="Arial" w:cs="Arial"/>
          <w:sz w:val="24"/>
          <w:szCs w:val="24"/>
        </w:rPr>
        <w:t xml:space="preserve"> </w:t>
      </w:r>
      <w:r w:rsidR="005C646D" w:rsidRPr="00094F07">
        <w:rPr>
          <w:rFonts w:ascii="Arial" w:hAnsi="Arial" w:cs="Arial"/>
          <w:bCs/>
          <w:color w:val="000000"/>
          <w:sz w:val="24"/>
          <w:szCs w:val="24"/>
        </w:rPr>
        <w:t>Muchas gracias Lic. Jesús Sánchez, por la presentación del resultado de la mesa de trabajo sobre los temas de valores de Terrenos, Calles y Avenidas.</w:t>
      </w:r>
      <w:r w:rsidR="00A6257A" w:rsidRPr="00094F07">
        <w:rPr>
          <w:rFonts w:ascii="Arial" w:hAnsi="Arial" w:cs="Arial"/>
          <w:bCs/>
          <w:color w:val="000000"/>
          <w:sz w:val="24"/>
          <w:szCs w:val="24"/>
        </w:rPr>
        <w:t>&gt;&gt;</w:t>
      </w:r>
    </w:p>
    <w:p w:rsidR="0067336C" w:rsidRPr="00094F07" w:rsidRDefault="005C646D" w:rsidP="005C646D">
      <w:pPr>
        <w:spacing w:before="240" w:after="240"/>
        <w:jc w:val="both"/>
        <w:rPr>
          <w:rFonts w:ascii="Arial" w:eastAsia="Arial" w:hAnsi="Arial" w:cs="Arial"/>
          <w:sz w:val="24"/>
          <w:szCs w:val="24"/>
        </w:rPr>
      </w:pPr>
      <w:r w:rsidRPr="00094F07">
        <w:rPr>
          <w:rFonts w:ascii="Arial" w:hAnsi="Arial" w:cs="Arial"/>
          <w:bCs/>
          <w:color w:val="000000"/>
          <w:sz w:val="24"/>
          <w:szCs w:val="24"/>
        </w:rPr>
        <w:t xml:space="preserve">Continuando con el orden del día pasamos al punto 4.1 </w:t>
      </w:r>
      <w:r w:rsidRPr="00094F07">
        <w:rPr>
          <w:rFonts w:ascii="Arial" w:hAnsi="Arial" w:cs="Arial"/>
          <w:b/>
          <w:bCs/>
          <w:color w:val="000000"/>
          <w:sz w:val="24"/>
          <w:szCs w:val="24"/>
        </w:rPr>
        <w:t>Aprobación de</w:t>
      </w:r>
      <w:r w:rsidRPr="00094F07">
        <w:rPr>
          <w:rFonts w:ascii="Arial" w:hAnsi="Arial" w:cs="Arial"/>
          <w:bCs/>
          <w:color w:val="000000"/>
          <w:sz w:val="24"/>
          <w:szCs w:val="24"/>
        </w:rPr>
        <w:t xml:space="preserve"> </w:t>
      </w:r>
      <w:r w:rsidRPr="00094F07">
        <w:rPr>
          <w:rFonts w:ascii="Arial" w:hAnsi="Arial" w:cs="Arial"/>
          <w:b/>
          <w:bCs/>
          <w:color w:val="000000"/>
          <w:sz w:val="24"/>
          <w:szCs w:val="24"/>
        </w:rPr>
        <w:t>Valores de Terrenos para el año 2024</w:t>
      </w:r>
      <w:r w:rsidRPr="00094F07">
        <w:rPr>
          <w:rFonts w:ascii="Arial" w:hAnsi="Arial" w:cs="Arial"/>
          <w:bCs/>
          <w:color w:val="000000"/>
          <w:sz w:val="24"/>
          <w:szCs w:val="24"/>
        </w:rPr>
        <w:t>, para lo cual le cedo el uso de la voz al Mtro. David Benjamín Sánchez Velasco, Director de Catastro del Municipio de Guadalajara,</w:t>
      </w:r>
      <w:r w:rsidR="008422B2" w:rsidRPr="00094F07">
        <w:rPr>
          <w:rFonts w:ascii="Arial" w:eastAsia="Arial" w:hAnsi="Arial" w:cs="Arial"/>
          <w:sz w:val="24"/>
          <w:szCs w:val="24"/>
        </w:rPr>
        <w:t>.&gt;&gt;</w:t>
      </w:r>
    </w:p>
    <w:p w:rsidR="005C646D" w:rsidRPr="00094F07" w:rsidRDefault="005C646D" w:rsidP="00072A90">
      <w:pPr>
        <w:spacing w:before="240" w:after="240"/>
        <w:jc w:val="both"/>
        <w:rPr>
          <w:rFonts w:ascii="Arial" w:eastAsia="Arial" w:hAnsi="Arial" w:cs="Arial"/>
          <w:sz w:val="24"/>
          <w:szCs w:val="24"/>
        </w:rPr>
      </w:pPr>
      <w:r w:rsidRPr="00094F07">
        <w:rPr>
          <w:rFonts w:ascii="Arial" w:eastAsia="Arial" w:hAnsi="Arial" w:cs="Arial"/>
          <w:sz w:val="24"/>
          <w:szCs w:val="24"/>
        </w:rPr>
        <w:t>En uso de la voz él, Mtro. David Benjamín Sánchez Velasco</w:t>
      </w:r>
      <w:r w:rsidRPr="00094F07">
        <w:rPr>
          <w:rFonts w:ascii="Arial" w:eastAsia="Arial" w:hAnsi="Arial" w:cs="Arial"/>
          <w:sz w:val="24"/>
        </w:rPr>
        <w:t xml:space="preserve">, Titular de la Dirección de Catastro del Municipio de Guadalajara, </w:t>
      </w:r>
      <w:r w:rsidRPr="00094F07">
        <w:rPr>
          <w:rFonts w:ascii="Arial" w:eastAsia="Arial" w:hAnsi="Arial" w:cs="Arial"/>
          <w:sz w:val="24"/>
          <w:szCs w:val="24"/>
          <w:shd w:val="clear" w:color="auto" w:fill="FFFFFF"/>
        </w:rPr>
        <w:t>manifiesta&lt;&lt;</w:t>
      </w:r>
      <w:r w:rsidR="00446AFC" w:rsidRPr="00094F07">
        <w:rPr>
          <w:rFonts w:ascii="Arial" w:eastAsia="Arial" w:hAnsi="Arial" w:cs="Arial"/>
          <w:sz w:val="32"/>
          <w:szCs w:val="32"/>
        </w:rPr>
        <w:t xml:space="preserve"> </w:t>
      </w:r>
      <w:r w:rsidR="00446AFC" w:rsidRPr="00094F07">
        <w:rPr>
          <w:rFonts w:ascii="Arial" w:eastAsia="Arial" w:hAnsi="Arial" w:cs="Arial"/>
          <w:sz w:val="24"/>
          <w:szCs w:val="24"/>
        </w:rPr>
        <w:t>Muchas gracias maestra Karina, una vez presentada la información de los resultados de la mesa de trabajo sobre los valores de Terrenos se llegó al acuerdo de que el incremento sea del 7.82%  siendo este el propuesto en la 4ta</w:t>
      </w:r>
      <w:r w:rsidR="009800B5" w:rsidRPr="00094F07">
        <w:rPr>
          <w:rFonts w:ascii="Arial" w:eastAsia="Arial" w:hAnsi="Arial" w:cs="Arial"/>
          <w:sz w:val="24"/>
          <w:szCs w:val="24"/>
        </w:rPr>
        <w:t>.</w:t>
      </w:r>
      <w:r w:rsidR="00446AFC" w:rsidRPr="00094F07">
        <w:rPr>
          <w:rFonts w:ascii="Arial" w:eastAsia="Arial" w:hAnsi="Arial" w:cs="Arial"/>
          <w:sz w:val="24"/>
          <w:szCs w:val="24"/>
        </w:rPr>
        <w:t xml:space="preserve"> </w:t>
      </w:r>
      <w:r w:rsidR="009800B5" w:rsidRPr="00094F07">
        <w:rPr>
          <w:rFonts w:ascii="Arial" w:eastAsia="Arial" w:hAnsi="Arial" w:cs="Arial"/>
          <w:sz w:val="24"/>
          <w:szCs w:val="24"/>
        </w:rPr>
        <w:t>S</w:t>
      </w:r>
      <w:r w:rsidR="00446AFC" w:rsidRPr="00094F07">
        <w:rPr>
          <w:rFonts w:ascii="Arial" w:eastAsia="Arial" w:hAnsi="Arial" w:cs="Arial"/>
          <w:sz w:val="24"/>
          <w:szCs w:val="24"/>
        </w:rPr>
        <w:t xml:space="preserve">esión </w:t>
      </w:r>
      <w:r w:rsidR="009800B5" w:rsidRPr="00094F07">
        <w:rPr>
          <w:rFonts w:ascii="Arial" w:eastAsia="Arial" w:hAnsi="Arial" w:cs="Arial"/>
          <w:sz w:val="24"/>
          <w:szCs w:val="24"/>
        </w:rPr>
        <w:t>O</w:t>
      </w:r>
      <w:r w:rsidR="00446AFC" w:rsidRPr="00094F07">
        <w:rPr>
          <w:rFonts w:ascii="Arial" w:eastAsia="Arial" w:hAnsi="Arial" w:cs="Arial"/>
          <w:sz w:val="24"/>
          <w:szCs w:val="24"/>
        </w:rPr>
        <w:t xml:space="preserve">rdinaria del </w:t>
      </w:r>
      <w:r w:rsidR="009800B5" w:rsidRPr="00094F07">
        <w:rPr>
          <w:rFonts w:ascii="Arial" w:eastAsia="Arial" w:hAnsi="Arial" w:cs="Arial"/>
          <w:sz w:val="24"/>
          <w:szCs w:val="24"/>
        </w:rPr>
        <w:t>C</w:t>
      </w:r>
      <w:r w:rsidR="00446AFC" w:rsidRPr="00094F07">
        <w:rPr>
          <w:rFonts w:ascii="Arial" w:eastAsia="Arial" w:hAnsi="Arial" w:cs="Arial"/>
          <w:sz w:val="24"/>
          <w:szCs w:val="24"/>
        </w:rPr>
        <w:t xml:space="preserve">onsejo </w:t>
      </w:r>
      <w:r w:rsidR="009800B5" w:rsidRPr="00094F07">
        <w:rPr>
          <w:rFonts w:ascii="Arial" w:eastAsia="Arial" w:hAnsi="Arial" w:cs="Arial"/>
          <w:sz w:val="24"/>
          <w:szCs w:val="24"/>
        </w:rPr>
        <w:t>T</w:t>
      </w:r>
      <w:r w:rsidR="00446AFC" w:rsidRPr="00094F07">
        <w:rPr>
          <w:rFonts w:ascii="Arial" w:eastAsia="Arial" w:hAnsi="Arial" w:cs="Arial"/>
          <w:sz w:val="24"/>
          <w:szCs w:val="24"/>
        </w:rPr>
        <w:t xml:space="preserve">écnico de </w:t>
      </w:r>
      <w:r w:rsidR="009800B5" w:rsidRPr="00094F07">
        <w:rPr>
          <w:rFonts w:ascii="Arial" w:eastAsia="Arial" w:hAnsi="Arial" w:cs="Arial"/>
          <w:sz w:val="24"/>
          <w:szCs w:val="24"/>
        </w:rPr>
        <w:t>C</w:t>
      </w:r>
      <w:r w:rsidR="00446AFC" w:rsidRPr="00094F07">
        <w:rPr>
          <w:rFonts w:ascii="Arial" w:eastAsia="Arial" w:hAnsi="Arial" w:cs="Arial"/>
          <w:sz w:val="24"/>
          <w:szCs w:val="24"/>
        </w:rPr>
        <w:t xml:space="preserve">atastro del </w:t>
      </w:r>
      <w:r w:rsidR="009800B5" w:rsidRPr="00094F07">
        <w:rPr>
          <w:rFonts w:ascii="Arial" w:eastAsia="Arial" w:hAnsi="Arial" w:cs="Arial"/>
          <w:sz w:val="24"/>
          <w:szCs w:val="24"/>
        </w:rPr>
        <w:t>M</w:t>
      </w:r>
      <w:r w:rsidR="00446AFC" w:rsidRPr="00094F07">
        <w:rPr>
          <w:rFonts w:ascii="Arial" w:eastAsia="Arial" w:hAnsi="Arial" w:cs="Arial"/>
          <w:sz w:val="24"/>
          <w:szCs w:val="24"/>
        </w:rPr>
        <w:t>unicipio de Guadalajara, el día 31 de</w:t>
      </w:r>
      <w:r w:rsidR="00647B4B" w:rsidRPr="00094F07">
        <w:rPr>
          <w:rFonts w:ascii="Arial" w:eastAsia="Arial" w:hAnsi="Arial" w:cs="Arial"/>
          <w:sz w:val="24"/>
          <w:szCs w:val="24"/>
        </w:rPr>
        <w:t xml:space="preserve"> marzo del año en curso. Impactando dicho 7.82%</w:t>
      </w:r>
      <w:r w:rsidR="00446AFC" w:rsidRPr="00094F07">
        <w:rPr>
          <w:rFonts w:ascii="Arial" w:eastAsia="Arial" w:hAnsi="Arial" w:cs="Arial"/>
          <w:sz w:val="24"/>
          <w:szCs w:val="24"/>
        </w:rPr>
        <w:t xml:space="preserve"> en los valores de Terrenos</w:t>
      </w:r>
      <w:r w:rsidR="00647B4B" w:rsidRPr="00094F07">
        <w:rPr>
          <w:rFonts w:ascii="Arial" w:eastAsia="Arial" w:hAnsi="Arial" w:cs="Arial"/>
          <w:sz w:val="24"/>
          <w:szCs w:val="24"/>
        </w:rPr>
        <w:t xml:space="preserve"> para el año 2024</w:t>
      </w:r>
      <w:r w:rsidR="00446AFC" w:rsidRPr="00094F07">
        <w:rPr>
          <w:rFonts w:ascii="Arial" w:eastAsia="Arial" w:hAnsi="Arial" w:cs="Arial"/>
          <w:sz w:val="24"/>
          <w:szCs w:val="24"/>
        </w:rPr>
        <w:t>.&gt;&gt;</w:t>
      </w:r>
    </w:p>
    <w:p w:rsidR="00446AFC" w:rsidRPr="00094F07" w:rsidRDefault="00446AFC" w:rsidP="00072A90">
      <w:pPr>
        <w:spacing w:before="240" w:after="240"/>
        <w:jc w:val="both"/>
        <w:rPr>
          <w:rFonts w:ascii="Arial" w:eastAsia="Arial" w:hAnsi="Arial" w:cs="Arial"/>
          <w:sz w:val="24"/>
          <w:szCs w:val="24"/>
        </w:rPr>
      </w:pPr>
      <w:r w:rsidRPr="00094F07">
        <w:rPr>
          <w:rFonts w:ascii="Arial" w:eastAsia="Arial" w:hAnsi="Arial" w:cs="Arial"/>
          <w:sz w:val="24"/>
          <w:szCs w:val="24"/>
        </w:rPr>
        <w:t>En uso de la voz la Maestra Karina Anaid Hermosillo Ramírez</w:t>
      </w:r>
      <w:r w:rsidRPr="00094F07">
        <w:rPr>
          <w:rFonts w:ascii="Arial" w:eastAsia="Arial" w:hAnsi="Arial" w:cs="Arial"/>
          <w:sz w:val="24"/>
          <w:szCs w:val="24"/>
          <w:shd w:val="clear" w:color="auto" w:fill="FFFFFF"/>
        </w:rPr>
        <w:t>,</w:t>
      </w:r>
      <w:r w:rsidRPr="00094F07">
        <w:rPr>
          <w:rFonts w:ascii="Arial" w:eastAsia="Arial" w:hAnsi="Arial" w:cs="Arial"/>
          <w:sz w:val="24"/>
        </w:rPr>
        <w:t xml:space="preserve"> Presidenta del Consejo,</w:t>
      </w:r>
      <w:r w:rsidRPr="00094F07">
        <w:rPr>
          <w:rFonts w:ascii="Arial" w:eastAsia="Arial" w:hAnsi="Arial" w:cs="Arial"/>
          <w:sz w:val="24"/>
          <w:szCs w:val="24"/>
          <w:shd w:val="clear" w:color="auto" w:fill="FFFFFF"/>
        </w:rPr>
        <w:t xml:space="preserve"> manifiesta,</w:t>
      </w:r>
      <w:r w:rsidRPr="00094F07">
        <w:rPr>
          <w:rFonts w:ascii="Arial" w:eastAsia="Arial" w:hAnsi="Arial" w:cs="Arial"/>
          <w:sz w:val="24"/>
          <w:szCs w:val="24"/>
        </w:rPr>
        <w:t xml:space="preserve"> &lt;&lt; </w:t>
      </w:r>
      <w:r w:rsidRPr="00094F07">
        <w:rPr>
          <w:rFonts w:ascii="Arial" w:hAnsi="Arial" w:cs="Arial"/>
          <w:bCs/>
          <w:color w:val="000000"/>
          <w:sz w:val="24"/>
          <w:szCs w:val="24"/>
        </w:rPr>
        <w:t xml:space="preserve">Muchas gracias Mtro. David Benjamín Sánchez, por la presentación de los Valores de Terrenos para el año 2024, Les pregunto si alguien tuviera alguna duda o comentario al respecto ó en caso contrario someto a votación la aprobación de los resultados de los valores de terrenos para el año 2024, </w:t>
      </w:r>
      <w:r w:rsidRPr="00094F07">
        <w:rPr>
          <w:rFonts w:ascii="Arial" w:hAnsi="Arial" w:cs="Arial"/>
          <w:sz w:val="24"/>
          <w:szCs w:val="24"/>
        </w:rPr>
        <w:t>quienes estén a favor, manifestarlo levantando su mano.&gt;&gt;</w:t>
      </w:r>
    </w:p>
    <w:p w:rsidR="00446AFC" w:rsidRPr="00094F07" w:rsidRDefault="00446AFC" w:rsidP="00446AFC">
      <w:pPr>
        <w:spacing w:before="240" w:after="240"/>
        <w:jc w:val="both"/>
        <w:rPr>
          <w:rFonts w:ascii="Arial" w:eastAsia="Arial" w:hAnsi="Arial" w:cs="Arial"/>
          <w:b/>
          <w:sz w:val="24"/>
        </w:rPr>
      </w:pPr>
      <w:r w:rsidRPr="00094F07">
        <w:rPr>
          <w:rFonts w:ascii="Arial" w:eastAsia="Arial" w:hAnsi="Arial" w:cs="Arial"/>
          <w:sz w:val="24"/>
        </w:rPr>
        <w:t>En uso de la voz la Secretario Técnico, Mtro. Rubén Alberto Reyes Enríquez, manifiesta, &lt;&lt;</w:t>
      </w:r>
      <w:r w:rsidRPr="00094F07">
        <w:rPr>
          <w:rFonts w:ascii="Arial" w:eastAsia="Arial" w:hAnsi="Arial" w:cs="Arial"/>
          <w:b/>
          <w:sz w:val="24"/>
        </w:rPr>
        <w:t>Aprobado por Unanimidad&gt;&gt;.</w:t>
      </w:r>
    </w:p>
    <w:p w:rsidR="005C646D" w:rsidRPr="00094F07" w:rsidRDefault="00446AFC" w:rsidP="00A6257A">
      <w:pPr>
        <w:jc w:val="both"/>
        <w:rPr>
          <w:rFonts w:ascii="Arial" w:eastAsia="Arial" w:hAnsi="Arial" w:cs="Arial"/>
          <w:sz w:val="24"/>
          <w:szCs w:val="24"/>
        </w:rPr>
      </w:pPr>
      <w:r w:rsidRPr="00094F07">
        <w:rPr>
          <w:rFonts w:ascii="Arial" w:eastAsia="Arial" w:hAnsi="Arial" w:cs="Arial"/>
          <w:sz w:val="24"/>
          <w:szCs w:val="24"/>
        </w:rPr>
        <w:t>En uso de la voz la Maestra Karina Anaid Hermosillo Ramírez</w:t>
      </w:r>
      <w:r w:rsidRPr="00094F07">
        <w:rPr>
          <w:rFonts w:ascii="Arial" w:eastAsia="Arial" w:hAnsi="Arial" w:cs="Arial"/>
          <w:sz w:val="24"/>
          <w:szCs w:val="24"/>
          <w:shd w:val="clear" w:color="auto" w:fill="FFFFFF"/>
        </w:rPr>
        <w:t>,</w:t>
      </w:r>
      <w:r w:rsidRPr="00094F07">
        <w:rPr>
          <w:rFonts w:ascii="Arial" w:eastAsia="Arial" w:hAnsi="Arial" w:cs="Arial"/>
          <w:sz w:val="24"/>
        </w:rPr>
        <w:t xml:space="preserve"> Presidenta del Consejo,</w:t>
      </w:r>
      <w:r w:rsidRPr="00094F07">
        <w:rPr>
          <w:rFonts w:ascii="Arial" w:eastAsia="Arial" w:hAnsi="Arial" w:cs="Arial"/>
          <w:sz w:val="24"/>
          <w:szCs w:val="24"/>
          <w:shd w:val="clear" w:color="auto" w:fill="FFFFFF"/>
        </w:rPr>
        <w:t xml:space="preserve"> manifiesta,</w:t>
      </w:r>
      <w:r w:rsidRPr="00094F07">
        <w:rPr>
          <w:rFonts w:ascii="Arial" w:eastAsia="Arial" w:hAnsi="Arial" w:cs="Arial"/>
          <w:sz w:val="24"/>
          <w:szCs w:val="24"/>
        </w:rPr>
        <w:t xml:space="preserve"> &lt;&lt;</w:t>
      </w:r>
      <w:r w:rsidRPr="00094F07">
        <w:rPr>
          <w:rFonts w:ascii="Arial" w:hAnsi="Arial" w:cs="Arial"/>
          <w:bCs/>
          <w:color w:val="000000"/>
          <w:sz w:val="24"/>
          <w:szCs w:val="24"/>
        </w:rPr>
        <w:t xml:space="preserve">Continuando con el orden del día pasamos al punto 4.2 </w:t>
      </w:r>
      <w:r w:rsidRPr="00094F07">
        <w:rPr>
          <w:rFonts w:ascii="Arial" w:hAnsi="Arial" w:cs="Arial"/>
          <w:b/>
          <w:bCs/>
          <w:color w:val="000000"/>
          <w:sz w:val="24"/>
          <w:szCs w:val="24"/>
        </w:rPr>
        <w:t>Aprobación de</w:t>
      </w:r>
      <w:r w:rsidRPr="00094F07">
        <w:rPr>
          <w:rFonts w:ascii="Arial" w:hAnsi="Arial" w:cs="Arial"/>
          <w:bCs/>
          <w:color w:val="000000"/>
          <w:sz w:val="24"/>
          <w:szCs w:val="24"/>
        </w:rPr>
        <w:t xml:space="preserve"> </w:t>
      </w:r>
      <w:r w:rsidRPr="00094F07">
        <w:rPr>
          <w:rFonts w:ascii="Arial" w:hAnsi="Arial" w:cs="Arial"/>
          <w:b/>
          <w:bCs/>
          <w:color w:val="000000"/>
          <w:sz w:val="24"/>
          <w:szCs w:val="24"/>
        </w:rPr>
        <w:t>Valores de Calles y Avenidas para el año 2024</w:t>
      </w:r>
      <w:r w:rsidRPr="00094F07">
        <w:rPr>
          <w:rFonts w:ascii="Arial" w:hAnsi="Arial" w:cs="Arial"/>
          <w:bCs/>
          <w:color w:val="000000"/>
          <w:sz w:val="24"/>
          <w:szCs w:val="24"/>
        </w:rPr>
        <w:t>, para lo cual le cedo el uso de la voz al Mtro. David Benjamín Sánchez Velasco, Director de Catastro del Municipio de Guadalajara.&gt;&gt;</w:t>
      </w:r>
    </w:p>
    <w:p w:rsidR="005C646D" w:rsidRPr="00094F07" w:rsidRDefault="00446AFC" w:rsidP="00072A90">
      <w:pPr>
        <w:spacing w:before="240" w:after="240"/>
        <w:jc w:val="both"/>
        <w:rPr>
          <w:rFonts w:ascii="Arial" w:hAnsi="Arial" w:cs="Arial"/>
          <w:sz w:val="24"/>
          <w:szCs w:val="24"/>
        </w:rPr>
      </w:pPr>
      <w:r w:rsidRPr="00094F07">
        <w:rPr>
          <w:rFonts w:ascii="Arial" w:eastAsia="Arial" w:hAnsi="Arial" w:cs="Arial"/>
          <w:sz w:val="24"/>
          <w:szCs w:val="24"/>
        </w:rPr>
        <w:t>En uso de la voz él, Mtro. David Benjamín Sánchez Velasco</w:t>
      </w:r>
      <w:r w:rsidRPr="00094F07">
        <w:rPr>
          <w:rFonts w:ascii="Arial" w:eastAsia="Arial" w:hAnsi="Arial" w:cs="Arial"/>
          <w:sz w:val="24"/>
        </w:rPr>
        <w:t xml:space="preserve">, Titular de la Dirección de Catastro del Municipio de Guadalajara, </w:t>
      </w:r>
      <w:r w:rsidRPr="00094F07">
        <w:rPr>
          <w:rFonts w:ascii="Arial" w:eastAsia="Arial" w:hAnsi="Arial" w:cs="Arial"/>
          <w:sz w:val="24"/>
          <w:szCs w:val="24"/>
          <w:shd w:val="clear" w:color="auto" w:fill="FFFFFF"/>
        </w:rPr>
        <w:t>manifiesta&lt;&lt;</w:t>
      </w:r>
      <w:r w:rsidRPr="00094F07">
        <w:rPr>
          <w:rFonts w:ascii="Arial" w:eastAsia="Arial" w:hAnsi="Arial" w:cs="Arial"/>
          <w:sz w:val="32"/>
          <w:szCs w:val="32"/>
        </w:rPr>
        <w:t xml:space="preserve"> </w:t>
      </w:r>
      <w:r w:rsidRPr="00094F07">
        <w:rPr>
          <w:rFonts w:ascii="Arial" w:eastAsia="Arial" w:hAnsi="Arial" w:cs="Arial"/>
          <w:sz w:val="24"/>
          <w:szCs w:val="24"/>
        </w:rPr>
        <w:t xml:space="preserve">Muchas gracias </w:t>
      </w:r>
      <w:r w:rsidRPr="00094F07">
        <w:rPr>
          <w:rFonts w:ascii="Arial" w:eastAsia="Arial" w:hAnsi="Arial" w:cs="Arial"/>
          <w:sz w:val="24"/>
          <w:szCs w:val="24"/>
        </w:rPr>
        <w:lastRenderedPageBreak/>
        <w:t>maestra Karina, una vez</w:t>
      </w:r>
      <w:r w:rsidR="005F27AC" w:rsidRPr="00094F07">
        <w:rPr>
          <w:rFonts w:ascii="Arial" w:eastAsia="Arial" w:hAnsi="Arial" w:cs="Arial"/>
          <w:sz w:val="24"/>
          <w:szCs w:val="24"/>
        </w:rPr>
        <w:t xml:space="preserve"> presentada la información de los resultados de la mesa de trabajo sobre los valores de Calles y Avenidas se llegó a los siguientes  resultados </w:t>
      </w:r>
      <w:r w:rsidR="00F873D7" w:rsidRPr="00094F07">
        <w:rPr>
          <w:rFonts w:ascii="Arial" w:eastAsia="Arial" w:hAnsi="Arial" w:cs="Arial"/>
          <w:sz w:val="24"/>
          <w:szCs w:val="24"/>
        </w:rPr>
        <w:t xml:space="preserve">del análisis de revisar </w:t>
      </w:r>
      <w:r w:rsidR="005F27AC" w:rsidRPr="00094F07">
        <w:rPr>
          <w:rFonts w:ascii="Arial" w:eastAsia="Arial" w:hAnsi="Arial" w:cs="Arial"/>
          <w:sz w:val="24"/>
          <w:szCs w:val="24"/>
        </w:rPr>
        <w:t>cual fue el impacto en los valores de Calles y Avenidas.</w:t>
      </w:r>
      <w:r w:rsidR="005F27AC" w:rsidRPr="00094F07">
        <w:rPr>
          <w:rFonts w:ascii="Arial" w:hAnsi="Arial" w:cs="Arial"/>
          <w:sz w:val="24"/>
          <w:szCs w:val="24"/>
        </w:rPr>
        <w:t xml:space="preserve"> De la misma Manera que los valores de Terrenos, el análisis  realizado en la mesa de trabajo se acordó que el aumento de valores para calles y Avenidas </w:t>
      </w:r>
      <w:r w:rsidR="00E044D9" w:rsidRPr="00094F07">
        <w:rPr>
          <w:rFonts w:ascii="Arial" w:hAnsi="Arial" w:cs="Arial"/>
          <w:sz w:val="24"/>
          <w:szCs w:val="24"/>
        </w:rPr>
        <w:t xml:space="preserve">para el año </w:t>
      </w:r>
      <w:r w:rsidR="005F27AC" w:rsidRPr="00094F07">
        <w:rPr>
          <w:rFonts w:ascii="Arial" w:hAnsi="Arial" w:cs="Arial"/>
          <w:sz w:val="24"/>
          <w:szCs w:val="24"/>
        </w:rPr>
        <w:t>2024 sea del 7.82%,  ya que dicho análisis se realizó directamente en la cartografía del municipio.</w:t>
      </w:r>
      <w:r w:rsidR="00F873D7" w:rsidRPr="00094F07">
        <w:rPr>
          <w:rFonts w:ascii="Arial" w:hAnsi="Arial" w:cs="Arial"/>
          <w:sz w:val="24"/>
          <w:szCs w:val="24"/>
        </w:rPr>
        <w:t>&gt;&gt;</w:t>
      </w:r>
    </w:p>
    <w:p w:rsidR="005F27AC" w:rsidRPr="00094F07" w:rsidRDefault="005F27AC" w:rsidP="00072A90">
      <w:pPr>
        <w:spacing w:before="240" w:after="240"/>
        <w:jc w:val="both"/>
        <w:rPr>
          <w:rFonts w:ascii="Arial" w:hAnsi="Arial" w:cs="Arial"/>
          <w:sz w:val="24"/>
          <w:szCs w:val="24"/>
        </w:rPr>
      </w:pPr>
      <w:r w:rsidRPr="00094F07">
        <w:rPr>
          <w:rFonts w:ascii="Arial" w:eastAsia="Arial" w:hAnsi="Arial" w:cs="Arial"/>
          <w:sz w:val="24"/>
          <w:szCs w:val="24"/>
        </w:rPr>
        <w:t>En uso de la voz la Maestra Karina Anaid Hermosillo Ramírez</w:t>
      </w:r>
      <w:r w:rsidRPr="00094F07">
        <w:rPr>
          <w:rFonts w:ascii="Arial" w:eastAsia="Arial" w:hAnsi="Arial" w:cs="Arial"/>
          <w:sz w:val="24"/>
          <w:szCs w:val="24"/>
          <w:shd w:val="clear" w:color="auto" w:fill="FFFFFF"/>
        </w:rPr>
        <w:t>,</w:t>
      </w:r>
      <w:r w:rsidRPr="00094F07">
        <w:rPr>
          <w:rFonts w:ascii="Arial" w:eastAsia="Arial" w:hAnsi="Arial" w:cs="Arial"/>
          <w:sz w:val="24"/>
        </w:rPr>
        <w:t xml:space="preserve"> Presidenta del Consejo,</w:t>
      </w:r>
      <w:r w:rsidRPr="00094F07">
        <w:rPr>
          <w:rFonts w:ascii="Arial" w:eastAsia="Arial" w:hAnsi="Arial" w:cs="Arial"/>
          <w:sz w:val="24"/>
          <w:szCs w:val="24"/>
          <w:shd w:val="clear" w:color="auto" w:fill="FFFFFF"/>
        </w:rPr>
        <w:t xml:space="preserve"> manifiesta,</w:t>
      </w:r>
      <w:r w:rsidRPr="00094F07">
        <w:rPr>
          <w:rFonts w:ascii="Arial" w:eastAsia="Arial" w:hAnsi="Arial" w:cs="Arial"/>
          <w:sz w:val="24"/>
          <w:szCs w:val="24"/>
        </w:rPr>
        <w:t xml:space="preserve"> &lt;&lt;</w:t>
      </w:r>
      <w:r w:rsidRPr="00094F07">
        <w:rPr>
          <w:rFonts w:ascii="Arial" w:hAnsi="Arial" w:cs="Arial"/>
          <w:bCs/>
          <w:color w:val="000000"/>
          <w:sz w:val="24"/>
          <w:szCs w:val="24"/>
        </w:rPr>
        <w:t xml:space="preserve">Muchas gracias Mtro. David Benjamín, por la presentación de los Valores de Calles y Avenidas para el año 2024, Les pregunto si alguien tuviera alguna duda o comentario al respecto ó en caso contrario someto a votación la aprobación de los resultados de los valores de CALLES Y AVENIDAS para el año 2024, </w:t>
      </w:r>
      <w:r w:rsidRPr="00094F07">
        <w:rPr>
          <w:rFonts w:ascii="Arial" w:hAnsi="Arial" w:cs="Arial"/>
          <w:sz w:val="24"/>
          <w:szCs w:val="24"/>
        </w:rPr>
        <w:t>quienes estén a favor, manifestarlo levantando su mano.&gt;&gt;</w:t>
      </w:r>
    </w:p>
    <w:p w:rsidR="005F27AC" w:rsidRPr="00094F07" w:rsidRDefault="005F27AC" w:rsidP="005F27AC">
      <w:pPr>
        <w:spacing w:before="240" w:after="240"/>
        <w:jc w:val="both"/>
        <w:rPr>
          <w:rFonts w:ascii="Arial" w:eastAsia="Arial" w:hAnsi="Arial" w:cs="Arial"/>
          <w:b/>
          <w:sz w:val="24"/>
        </w:rPr>
      </w:pPr>
      <w:r w:rsidRPr="00094F07">
        <w:rPr>
          <w:rFonts w:ascii="Arial" w:eastAsia="Arial" w:hAnsi="Arial" w:cs="Arial"/>
          <w:sz w:val="24"/>
        </w:rPr>
        <w:t>En uso de la voz la Secretario Técnico, Mtro. Rubén Alberto Reyes Enríquez, manifiesta, &lt;&lt;</w:t>
      </w:r>
      <w:r w:rsidRPr="00094F07">
        <w:rPr>
          <w:rFonts w:ascii="Arial" w:eastAsia="Arial" w:hAnsi="Arial" w:cs="Arial"/>
          <w:b/>
          <w:sz w:val="24"/>
        </w:rPr>
        <w:t>Aprobado por Unanimidad&gt;&gt;.</w:t>
      </w:r>
    </w:p>
    <w:p w:rsidR="005F27AC" w:rsidRPr="00094F07" w:rsidRDefault="005F27AC" w:rsidP="005F27AC">
      <w:pPr>
        <w:spacing w:before="240" w:after="240"/>
        <w:jc w:val="both"/>
        <w:rPr>
          <w:rFonts w:ascii="Arial" w:eastAsia="Arial" w:hAnsi="Arial" w:cs="Arial"/>
          <w:b/>
          <w:sz w:val="24"/>
        </w:rPr>
      </w:pPr>
      <w:r w:rsidRPr="00094F07">
        <w:rPr>
          <w:rFonts w:ascii="Arial" w:hAnsi="Arial" w:cs="Arial"/>
          <w:b/>
          <w:bCs/>
          <w:color w:val="000000"/>
          <w:sz w:val="24"/>
          <w:szCs w:val="24"/>
        </w:rPr>
        <w:t>5.- Presentación de CORRIDA DE VALORES</w:t>
      </w:r>
    </w:p>
    <w:p w:rsidR="005F27AC" w:rsidRPr="00094F07" w:rsidRDefault="005F27AC" w:rsidP="00072A90">
      <w:pPr>
        <w:spacing w:before="240" w:after="240"/>
        <w:jc w:val="both"/>
        <w:rPr>
          <w:rFonts w:ascii="Arial" w:hAnsi="Arial" w:cs="Arial"/>
          <w:sz w:val="24"/>
          <w:szCs w:val="24"/>
        </w:rPr>
      </w:pPr>
      <w:r w:rsidRPr="00094F07">
        <w:rPr>
          <w:rFonts w:ascii="Arial" w:eastAsia="Arial" w:hAnsi="Arial" w:cs="Arial"/>
          <w:sz w:val="24"/>
          <w:szCs w:val="24"/>
        </w:rPr>
        <w:t>En uso de la voz la Maestra Karina Anaid Hermosillo Ramírez</w:t>
      </w:r>
      <w:r w:rsidRPr="00094F07">
        <w:rPr>
          <w:rFonts w:ascii="Arial" w:eastAsia="Arial" w:hAnsi="Arial" w:cs="Arial"/>
          <w:sz w:val="24"/>
          <w:szCs w:val="24"/>
          <w:shd w:val="clear" w:color="auto" w:fill="FFFFFF"/>
        </w:rPr>
        <w:t>,</w:t>
      </w:r>
      <w:r w:rsidRPr="00094F07">
        <w:rPr>
          <w:rFonts w:ascii="Arial" w:eastAsia="Arial" w:hAnsi="Arial" w:cs="Arial"/>
          <w:sz w:val="24"/>
        </w:rPr>
        <w:t xml:space="preserve"> Presidenta del Consejo,</w:t>
      </w:r>
      <w:r w:rsidRPr="00094F07">
        <w:rPr>
          <w:rFonts w:ascii="Arial" w:eastAsia="Arial" w:hAnsi="Arial" w:cs="Arial"/>
          <w:sz w:val="24"/>
          <w:szCs w:val="24"/>
          <w:shd w:val="clear" w:color="auto" w:fill="FFFFFF"/>
        </w:rPr>
        <w:t xml:space="preserve"> manifiesta,</w:t>
      </w:r>
      <w:r w:rsidRPr="00094F07">
        <w:rPr>
          <w:rFonts w:ascii="Arial" w:eastAsia="Arial" w:hAnsi="Arial" w:cs="Arial"/>
          <w:sz w:val="24"/>
          <w:szCs w:val="24"/>
        </w:rPr>
        <w:t xml:space="preserve"> &lt;&lt;</w:t>
      </w:r>
      <w:r w:rsidRPr="00094F07">
        <w:rPr>
          <w:rFonts w:ascii="Arial" w:eastAsia="Arial" w:hAnsi="Arial" w:cs="Arial"/>
          <w:sz w:val="32"/>
          <w:szCs w:val="32"/>
        </w:rPr>
        <w:t xml:space="preserve"> </w:t>
      </w:r>
      <w:r w:rsidRPr="00094F07">
        <w:rPr>
          <w:rFonts w:ascii="Arial" w:eastAsia="Arial" w:hAnsi="Arial" w:cs="Arial"/>
          <w:sz w:val="24"/>
          <w:szCs w:val="24"/>
        </w:rPr>
        <w:t xml:space="preserve">Continuando con el orden del día pasamos al punto </w:t>
      </w:r>
      <w:r w:rsidRPr="00094F07">
        <w:rPr>
          <w:rFonts w:ascii="Arial" w:eastAsia="Arial" w:hAnsi="Arial" w:cs="Arial"/>
          <w:b/>
          <w:sz w:val="24"/>
          <w:szCs w:val="24"/>
        </w:rPr>
        <w:t xml:space="preserve">No. 5 </w:t>
      </w:r>
      <w:r w:rsidRPr="00094F07">
        <w:rPr>
          <w:rFonts w:ascii="Arial" w:eastAsia="Arial" w:hAnsi="Arial" w:cs="Arial"/>
          <w:sz w:val="24"/>
          <w:szCs w:val="24"/>
        </w:rPr>
        <w:t xml:space="preserve">que corresponde a la </w:t>
      </w:r>
      <w:r w:rsidRPr="00094F07">
        <w:rPr>
          <w:rFonts w:ascii="Arial" w:hAnsi="Arial" w:cs="Arial"/>
          <w:bCs/>
          <w:color w:val="000000"/>
          <w:sz w:val="24"/>
          <w:szCs w:val="24"/>
        </w:rPr>
        <w:t xml:space="preserve">Presentación del tema de CORRIDA DE VALORES </w:t>
      </w:r>
      <w:r w:rsidRPr="00094F07">
        <w:rPr>
          <w:rFonts w:ascii="Arial" w:eastAsia="Arial" w:hAnsi="Arial" w:cs="Arial"/>
          <w:sz w:val="24"/>
          <w:szCs w:val="24"/>
        </w:rPr>
        <w:t>Para lo cual cedo el uso de la voz  al Mtro. David Benjamín Sánchez Velasco</w:t>
      </w:r>
      <w:r w:rsidR="00A6257A" w:rsidRPr="00094F07">
        <w:rPr>
          <w:rFonts w:ascii="Arial" w:eastAsia="Arial" w:hAnsi="Arial" w:cs="Arial"/>
          <w:sz w:val="32"/>
          <w:szCs w:val="32"/>
        </w:rPr>
        <w:t>. &gt;</w:t>
      </w:r>
      <w:r w:rsidRPr="00094F07">
        <w:rPr>
          <w:rFonts w:ascii="Arial" w:eastAsia="Arial" w:hAnsi="Arial" w:cs="Arial"/>
          <w:sz w:val="32"/>
          <w:szCs w:val="32"/>
        </w:rPr>
        <w:t xml:space="preserve">&gt;  </w:t>
      </w:r>
    </w:p>
    <w:p w:rsidR="00343779" w:rsidRPr="00094F07" w:rsidRDefault="005F27AC" w:rsidP="00343779">
      <w:pPr>
        <w:spacing w:before="240" w:after="240"/>
        <w:jc w:val="both"/>
        <w:rPr>
          <w:rFonts w:ascii="Arial" w:eastAsia="Arial" w:hAnsi="Arial" w:cs="Arial"/>
          <w:sz w:val="24"/>
          <w:szCs w:val="24"/>
        </w:rPr>
      </w:pPr>
      <w:r w:rsidRPr="00094F07">
        <w:rPr>
          <w:rFonts w:ascii="Arial" w:eastAsia="Arial" w:hAnsi="Arial" w:cs="Arial"/>
          <w:sz w:val="24"/>
          <w:szCs w:val="24"/>
        </w:rPr>
        <w:t>En uso de la voz él, Mtro. David Benjamín Sánchez Velasco</w:t>
      </w:r>
      <w:r w:rsidRPr="00094F07">
        <w:rPr>
          <w:rFonts w:ascii="Arial" w:eastAsia="Arial" w:hAnsi="Arial" w:cs="Arial"/>
          <w:sz w:val="24"/>
        </w:rPr>
        <w:t xml:space="preserve">, Titular de la Dirección de Catastro del Municipio de Guadalajara, </w:t>
      </w:r>
      <w:r w:rsidRPr="00094F07">
        <w:rPr>
          <w:rFonts w:ascii="Arial" w:eastAsia="Arial" w:hAnsi="Arial" w:cs="Arial"/>
          <w:sz w:val="24"/>
          <w:szCs w:val="24"/>
          <w:shd w:val="clear" w:color="auto" w:fill="FFFFFF"/>
        </w:rPr>
        <w:t>manifiesta&lt;&lt;</w:t>
      </w:r>
      <w:r w:rsidR="00343779" w:rsidRPr="00094F07">
        <w:rPr>
          <w:rFonts w:ascii="Arial" w:eastAsia="Arial" w:hAnsi="Arial" w:cs="Arial"/>
          <w:sz w:val="24"/>
          <w:szCs w:val="24"/>
        </w:rPr>
        <w:t xml:space="preserve"> Punto </w:t>
      </w:r>
      <w:r w:rsidR="00343779" w:rsidRPr="00094F07">
        <w:rPr>
          <w:rFonts w:ascii="Arial" w:eastAsia="Arial" w:hAnsi="Arial" w:cs="Arial"/>
          <w:b/>
          <w:sz w:val="24"/>
          <w:szCs w:val="24"/>
        </w:rPr>
        <w:t xml:space="preserve">No. 5 </w:t>
      </w:r>
      <w:r w:rsidR="00343779" w:rsidRPr="00094F07">
        <w:rPr>
          <w:rFonts w:ascii="Arial" w:hAnsi="Arial" w:cs="Arial"/>
          <w:sz w:val="24"/>
          <w:szCs w:val="24"/>
        </w:rPr>
        <w:t xml:space="preserve">de el orden del día correspondiente a la presentación de la </w:t>
      </w:r>
      <w:r w:rsidR="00343779" w:rsidRPr="00094F07">
        <w:rPr>
          <w:rFonts w:ascii="Arial" w:hAnsi="Arial" w:cs="Arial"/>
          <w:b/>
          <w:sz w:val="24"/>
          <w:szCs w:val="24"/>
        </w:rPr>
        <w:t>Corrida de Valores,</w:t>
      </w:r>
      <w:r w:rsidR="00343779" w:rsidRPr="00094F07">
        <w:rPr>
          <w:rFonts w:ascii="Arial" w:hAnsi="Arial" w:cs="Arial"/>
          <w:sz w:val="24"/>
          <w:szCs w:val="24"/>
        </w:rPr>
        <w:t xml:space="preserve"> </w:t>
      </w:r>
      <w:r w:rsidR="00343779" w:rsidRPr="00094F07">
        <w:rPr>
          <w:rFonts w:ascii="Arial" w:eastAsia="Arial" w:hAnsi="Arial" w:cs="Arial"/>
          <w:sz w:val="24"/>
          <w:szCs w:val="24"/>
        </w:rPr>
        <w:t xml:space="preserve">es importante dar a </w:t>
      </w:r>
      <w:r w:rsidR="00A6257A" w:rsidRPr="00094F07">
        <w:rPr>
          <w:rFonts w:ascii="Arial" w:eastAsia="Arial" w:hAnsi="Arial" w:cs="Arial"/>
          <w:sz w:val="24"/>
          <w:szCs w:val="24"/>
        </w:rPr>
        <w:t>c</w:t>
      </w:r>
      <w:r w:rsidR="00343779" w:rsidRPr="00094F07">
        <w:rPr>
          <w:rFonts w:ascii="Arial" w:eastAsia="Arial" w:hAnsi="Arial" w:cs="Arial"/>
          <w:sz w:val="24"/>
          <w:szCs w:val="24"/>
        </w:rPr>
        <w:t>onocer  como quedaron los valores 2024, contemplando los porcentajes de incremento aprobados durante el transcurso de las diferentes sesiones ordinarias del ejercicio 2023</w:t>
      </w:r>
      <w:r w:rsidR="00477F3D" w:rsidRPr="00094F07">
        <w:rPr>
          <w:rFonts w:ascii="Arial" w:eastAsia="Arial" w:hAnsi="Arial" w:cs="Arial"/>
          <w:sz w:val="24"/>
          <w:szCs w:val="24"/>
        </w:rPr>
        <w:t>,</w:t>
      </w:r>
      <w:r w:rsidR="00343779" w:rsidRPr="00094F07">
        <w:rPr>
          <w:rFonts w:ascii="Arial" w:eastAsia="Arial" w:hAnsi="Arial" w:cs="Arial"/>
          <w:sz w:val="24"/>
          <w:szCs w:val="24"/>
        </w:rPr>
        <w:t xml:space="preserve"> en este Honorable Consejo Técnico, a continuación se presenta de manera informativa la corrida de los valores 2024 realizada en el área de cartografía, de la Dirección de Catastro.  </w:t>
      </w:r>
    </w:p>
    <w:p w:rsidR="005F27AC" w:rsidRPr="00343779" w:rsidRDefault="00343779" w:rsidP="00343779">
      <w:pPr>
        <w:spacing w:before="240" w:after="240"/>
        <w:jc w:val="both"/>
        <w:rPr>
          <w:rFonts w:ascii="Arial" w:hAnsi="Arial" w:cs="Arial"/>
          <w:sz w:val="24"/>
          <w:szCs w:val="24"/>
        </w:rPr>
      </w:pPr>
      <w:r w:rsidRPr="00094F07">
        <w:rPr>
          <w:rFonts w:ascii="Arial" w:eastAsia="Arial" w:hAnsi="Arial" w:cs="Arial"/>
          <w:sz w:val="24"/>
          <w:szCs w:val="24"/>
        </w:rPr>
        <w:t>Para lo cual solicito de la manera más atenta al Lic. José de Jesús Sánchez Mariscal, Jefe del área mencionada con antelación, nos presente la corrida de valores para el 2024, a quien  a continuación le cedo el uso de la voz.&gt;&gt;</w:t>
      </w:r>
    </w:p>
    <w:p w:rsidR="005C646D" w:rsidRDefault="00446AFC" w:rsidP="00072A90">
      <w:pPr>
        <w:spacing w:before="240" w:after="240"/>
        <w:jc w:val="both"/>
        <w:rPr>
          <w:rFonts w:ascii="Arial" w:eastAsia="Arial" w:hAnsi="Arial" w:cs="Arial"/>
          <w:sz w:val="24"/>
          <w:szCs w:val="24"/>
        </w:rPr>
      </w:pPr>
      <w:r w:rsidRPr="005C646D">
        <w:rPr>
          <w:rFonts w:ascii="Arial" w:eastAsia="Arial" w:hAnsi="Arial" w:cs="Arial"/>
          <w:noProof/>
          <w:sz w:val="24"/>
          <w:szCs w:val="24"/>
        </w:rPr>
        <w:lastRenderedPageBreak/>
        <w:drawing>
          <wp:inline distT="0" distB="0" distL="0" distR="0">
            <wp:extent cx="5594766" cy="3740045"/>
            <wp:effectExtent l="19050" t="0" r="5934" b="0"/>
            <wp:docPr id="10" name="Imagen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a:srcRect/>
                    <a:stretch>
                      <a:fillRect/>
                    </a:stretch>
                  </pic:blipFill>
                  <pic:spPr bwMode="auto">
                    <a:xfrm>
                      <a:off x="0" y="0"/>
                      <a:ext cx="5594766" cy="3740045"/>
                    </a:xfrm>
                    <a:prstGeom prst="rect">
                      <a:avLst/>
                    </a:prstGeom>
                    <a:noFill/>
                    <a:ln w="9525">
                      <a:noFill/>
                      <a:miter lim="800000"/>
                      <a:headEnd/>
                      <a:tailEnd/>
                    </a:ln>
                    <a:effectLst/>
                  </pic:spPr>
                </pic:pic>
              </a:graphicData>
            </a:graphic>
          </wp:inline>
        </w:drawing>
      </w:r>
    </w:p>
    <w:p w:rsidR="00320E5F" w:rsidRDefault="00991C88" w:rsidP="00072A90">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w:t>
      </w:r>
      <w:r w:rsidR="00C26EE3">
        <w:rPr>
          <w:rFonts w:ascii="Arial" w:eastAsia="Arial" w:hAnsi="Arial" w:cs="Arial"/>
          <w:sz w:val="24"/>
          <w:szCs w:val="24"/>
        </w:rPr>
        <w:t xml:space="preserve"> Continuando con el tema de la corrida de valores,   e</w:t>
      </w:r>
      <w:r w:rsidR="00A6257A">
        <w:rPr>
          <w:rFonts w:ascii="Arial" w:eastAsia="Arial" w:hAnsi="Arial" w:cs="Arial"/>
          <w:sz w:val="24"/>
          <w:szCs w:val="24"/>
        </w:rPr>
        <w:t xml:space="preserve">n las siguientes láminas </w:t>
      </w:r>
      <w:r w:rsidR="00C26EE3">
        <w:rPr>
          <w:rFonts w:ascii="Arial" w:eastAsia="Arial" w:hAnsi="Arial" w:cs="Arial"/>
          <w:sz w:val="24"/>
          <w:szCs w:val="24"/>
        </w:rPr>
        <w:t xml:space="preserve">ya se habían presentado en la sesión anterior en donde nos muestra </w:t>
      </w:r>
      <w:r w:rsidR="00A6257A">
        <w:rPr>
          <w:rFonts w:ascii="Arial" w:eastAsia="Arial" w:hAnsi="Arial" w:cs="Arial"/>
          <w:sz w:val="24"/>
          <w:szCs w:val="24"/>
        </w:rPr>
        <w:t xml:space="preserve"> la distribución de</w:t>
      </w:r>
      <w:r w:rsidR="00C26EE3">
        <w:rPr>
          <w:rFonts w:ascii="Arial" w:eastAsia="Arial" w:hAnsi="Arial" w:cs="Arial"/>
          <w:sz w:val="24"/>
          <w:szCs w:val="24"/>
        </w:rPr>
        <w:t xml:space="preserve"> </w:t>
      </w:r>
      <w:r w:rsidR="00A6257A">
        <w:rPr>
          <w:rFonts w:ascii="Arial" w:eastAsia="Arial" w:hAnsi="Arial" w:cs="Arial"/>
          <w:sz w:val="24"/>
          <w:szCs w:val="24"/>
        </w:rPr>
        <w:t>l</w:t>
      </w:r>
      <w:r w:rsidR="00C26EE3">
        <w:rPr>
          <w:rFonts w:ascii="Arial" w:eastAsia="Arial" w:hAnsi="Arial" w:cs="Arial"/>
          <w:sz w:val="24"/>
          <w:szCs w:val="24"/>
        </w:rPr>
        <w:t>os</w:t>
      </w:r>
      <w:r w:rsidR="00A6257A">
        <w:rPr>
          <w:rFonts w:ascii="Arial" w:eastAsia="Arial" w:hAnsi="Arial" w:cs="Arial"/>
          <w:sz w:val="24"/>
          <w:szCs w:val="24"/>
        </w:rPr>
        <w:t xml:space="preserve"> valor</w:t>
      </w:r>
      <w:r w:rsidR="00C26EE3">
        <w:rPr>
          <w:rFonts w:ascii="Arial" w:eastAsia="Arial" w:hAnsi="Arial" w:cs="Arial"/>
          <w:sz w:val="24"/>
          <w:szCs w:val="24"/>
        </w:rPr>
        <w:t>es</w:t>
      </w:r>
      <w:r w:rsidR="00A6257A">
        <w:rPr>
          <w:rFonts w:ascii="Arial" w:eastAsia="Arial" w:hAnsi="Arial" w:cs="Arial"/>
          <w:sz w:val="24"/>
          <w:szCs w:val="24"/>
        </w:rPr>
        <w:t xml:space="preserve"> </w:t>
      </w:r>
      <w:r w:rsidR="00C26EE3">
        <w:rPr>
          <w:rFonts w:ascii="Arial" w:eastAsia="Arial" w:hAnsi="Arial" w:cs="Arial"/>
          <w:sz w:val="24"/>
          <w:szCs w:val="24"/>
        </w:rPr>
        <w:t xml:space="preserve">como quedaron al </w:t>
      </w:r>
      <w:r w:rsidR="00A6257A">
        <w:rPr>
          <w:rFonts w:ascii="Arial" w:eastAsia="Arial" w:hAnsi="Arial" w:cs="Arial"/>
          <w:sz w:val="24"/>
          <w:szCs w:val="24"/>
        </w:rPr>
        <w:t>final</w:t>
      </w:r>
      <w:r w:rsidR="00C26EE3">
        <w:rPr>
          <w:rFonts w:ascii="Arial" w:eastAsia="Arial" w:hAnsi="Arial" w:cs="Arial"/>
          <w:sz w:val="24"/>
          <w:szCs w:val="24"/>
        </w:rPr>
        <w:t xml:space="preserve">, la hoja de cálculo </w:t>
      </w:r>
      <w:r w:rsidR="00C26EE3" w:rsidRPr="00094F07">
        <w:rPr>
          <w:rFonts w:ascii="Arial" w:eastAsia="Arial" w:hAnsi="Arial" w:cs="Arial"/>
          <w:sz w:val="24"/>
          <w:szCs w:val="24"/>
        </w:rPr>
        <w:t xml:space="preserve">donde se obtuvo el valor final, </w:t>
      </w:r>
      <w:r w:rsidR="00A6257A" w:rsidRPr="00094F07">
        <w:rPr>
          <w:rFonts w:ascii="Arial" w:eastAsia="Arial" w:hAnsi="Arial" w:cs="Arial"/>
          <w:sz w:val="24"/>
          <w:szCs w:val="24"/>
        </w:rPr>
        <w:t xml:space="preserve">los valores de calle y </w:t>
      </w:r>
      <w:r w:rsidR="00C26EE3" w:rsidRPr="00094F07">
        <w:rPr>
          <w:rFonts w:ascii="Arial" w:eastAsia="Arial" w:hAnsi="Arial" w:cs="Arial"/>
          <w:sz w:val="24"/>
          <w:szCs w:val="24"/>
        </w:rPr>
        <w:t>la hoja de cálculo en donde se dieron los valores origen para la corrida de valores</w:t>
      </w:r>
      <w:r w:rsidR="00F873D7" w:rsidRPr="00094F07">
        <w:rPr>
          <w:rFonts w:ascii="Arial" w:eastAsia="Arial" w:hAnsi="Arial" w:cs="Arial"/>
          <w:sz w:val="24"/>
          <w:szCs w:val="24"/>
        </w:rPr>
        <w:t>.  A</w:t>
      </w:r>
      <w:r w:rsidR="00C26EE3" w:rsidRPr="00094F07">
        <w:rPr>
          <w:rFonts w:ascii="Arial" w:eastAsia="Arial" w:hAnsi="Arial" w:cs="Arial"/>
          <w:sz w:val="24"/>
          <w:szCs w:val="24"/>
        </w:rPr>
        <w:t xml:space="preserve"> m</w:t>
      </w:r>
      <w:r w:rsidR="00F873D7" w:rsidRPr="00094F07">
        <w:rPr>
          <w:rFonts w:ascii="Arial" w:eastAsia="Arial" w:hAnsi="Arial" w:cs="Arial"/>
          <w:sz w:val="24"/>
          <w:szCs w:val="24"/>
        </w:rPr>
        <w:t>odo</w:t>
      </w:r>
      <w:r w:rsidR="00C26EE3" w:rsidRPr="00094F07">
        <w:rPr>
          <w:rFonts w:ascii="Arial" w:eastAsia="Arial" w:hAnsi="Arial" w:cs="Arial"/>
          <w:sz w:val="24"/>
          <w:szCs w:val="24"/>
        </w:rPr>
        <w:t xml:space="preserve"> </w:t>
      </w:r>
      <w:r w:rsidR="00A6257A" w:rsidRPr="00094F07">
        <w:rPr>
          <w:rFonts w:ascii="Arial" w:eastAsia="Arial" w:hAnsi="Arial" w:cs="Arial"/>
          <w:sz w:val="24"/>
          <w:szCs w:val="24"/>
        </w:rPr>
        <w:t>de resumen</w:t>
      </w:r>
      <w:r w:rsidR="00F266A2" w:rsidRPr="00094F07">
        <w:rPr>
          <w:rFonts w:ascii="Arial" w:eastAsia="Arial" w:hAnsi="Arial" w:cs="Arial"/>
          <w:sz w:val="24"/>
          <w:szCs w:val="24"/>
        </w:rPr>
        <w:t xml:space="preserve"> de todo el proyecto</w:t>
      </w:r>
      <w:r w:rsidR="00C26EE3" w:rsidRPr="00094F07">
        <w:rPr>
          <w:rFonts w:ascii="Arial" w:eastAsia="Arial" w:hAnsi="Arial" w:cs="Arial"/>
          <w:sz w:val="24"/>
          <w:szCs w:val="24"/>
        </w:rPr>
        <w:t>,</w:t>
      </w:r>
      <w:r w:rsidR="00A6257A" w:rsidRPr="00094F07">
        <w:rPr>
          <w:rFonts w:ascii="Arial" w:eastAsia="Arial" w:hAnsi="Arial" w:cs="Arial"/>
          <w:sz w:val="24"/>
          <w:szCs w:val="24"/>
        </w:rPr>
        <w:t xml:space="preserve"> para la corrida de valores </w:t>
      </w:r>
      <w:r w:rsidR="00C26EE3" w:rsidRPr="00094F07">
        <w:rPr>
          <w:rFonts w:ascii="Arial" w:eastAsia="Arial" w:hAnsi="Arial" w:cs="Arial"/>
          <w:sz w:val="24"/>
          <w:szCs w:val="24"/>
        </w:rPr>
        <w:t>se usaron estos tres datos</w:t>
      </w:r>
      <w:r w:rsidR="00477F3D" w:rsidRPr="00094F07">
        <w:rPr>
          <w:rFonts w:ascii="Arial" w:eastAsia="Arial" w:hAnsi="Arial" w:cs="Arial"/>
          <w:sz w:val="24"/>
          <w:szCs w:val="24"/>
        </w:rPr>
        <w:t>,</w:t>
      </w:r>
      <w:r w:rsidR="00C26EE3" w:rsidRPr="00094F07">
        <w:rPr>
          <w:rFonts w:ascii="Arial" w:eastAsia="Arial" w:hAnsi="Arial" w:cs="Arial"/>
          <w:sz w:val="24"/>
          <w:szCs w:val="24"/>
        </w:rPr>
        <w:t xml:space="preserve"> se aprobaron </w:t>
      </w:r>
      <w:r w:rsidR="00F266A2" w:rsidRPr="00094F07">
        <w:rPr>
          <w:rFonts w:ascii="Arial" w:eastAsia="Arial" w:hAnsi="Arial" w:cs="Arial"/>
          <w:sz w:val="24"/>
          <w:szCs w:val="24"/>
        </w:rPr>
        <w:t>los incrementos a los valores unitarios de construcción de</w:t>
      </w:r>
      <w:r w:rsidR="00C26EE3" w:rsidRPr="00094F07">
        <w:rPr>
          <w:rFonts w:ascii="Arial" w:eastAsia="Arial" w:hAnsi="Arial" w:cs="Arial"/>
          <w:sz w:val="24"/>
          <w:szCs w:val="24"/>
        </w:rPr>
        <w:t>l 12.91</w:t>
      </w:r>
      <w:r w:rsidR="00F266A2" w:rsidRPr="00094F07">
        <w:rPr>
          <w:rFonts w:ascii="Arial" w:eastAsia="Arial" w:hAnsi="Arial" w:cs="Arial"/>
          <w:sz w:val="24"/>
          <w:szCs w:val="24"/>
        </w:rPr>
        <w:t>%,</w:t>
      </w:r>
      <w:r w:rsidR="00C26EE3" w:rsidRPr="00094F07">
        <w:rPr>
          <w:rFonts w:ascii="Arial" w:eastAsia="Arial" w:hAnsi="Arial" w:cs="Arial"/>
          <w:sz w:val="24"/>
          <w:szCs w:val="24"/>
        </w:rPr>
        <w:t xml:space="preserve"> haciendo </w:t>
      </w:r>
      <w:r w:rsidR="00F266A2" w:rsidRPr="00094F07">
        <w:rPr>
          <w:rFonts w:ascii="Arial" w:eastAsia="Arial" w:hAnsi="Arial" w:cs="Arial"/>
          <w:sz w:val="24"/>
          <w:szCs w:val="24"/>
        </w:rPr>
        <w:t>di</w:t>
      </w:r>
      <w:r w:rsidR="00C26EE3" w:rsidRPr="00094F07">
        <w:rPr>
          <w:rFonts w:ascii="Arial" w:eastAsia="Arial" w:hAnsi="Arial" w:cs="Arial"/>
          <w:sz w:val="24"/>
          <w:szCs w:val="24"/>
        </w:rPr>
        <w:t xml:space="preserve">ferencia </w:t>
      </w:r>
      <w:r w:rsidR="00F266A2" w:rsidRPr="00094F07">
        <w:rPr>
          <w:rFonts w:ascii="Arial" w:eastAsia="Arial" w:hAnsi="Arial" w:cs="Arial"/>
          <w:sz w:val="24"/>
          <w:szCs w:val="24"/>
        </w:rPr>
        <w:t>en</w:t>
      </w:r>
      <w:r w:rsidR="00A6257A" w:rsidRPr="00094F07">
        <w:rPr>
          <w:rFonts w:ascii="Arial" w:eastAsia="Arial" w:hAnsi="Arial" w:cs="Arial"/>
          <w:sz w:val="24"/>
          <w:szCs w:val="24"/>
        </w:rPr>
        <w:t xml:space="preserve"> </w:t>
      </w:r>
      <w:r w:rsidR="00477F3D" w:rsidRPr="00094F07">
        <w:rPr>
          <w:rFonts w:ascii="Arial" w:eastAsia="Arial" w:hAnsi="Arial" w:cs="Arial"/>
          <w:sz w:val="24"/>
          <w:szCs w:val="24"/>
        </w:rPr>
        <w:t xml:space="preserve">todos los de clasificación mala </w:t>
      </w:r>
      <w:r w:rsidR="00A6257A" w:rsidRPr="00094F07">
        <w:rPr>
          <w:rFonts w:ascii="Arial" w:eastAsia="Arial" w:hAnsi="Arial" w:cs="Arial"/>
          <w:sz w:val="24"/>
          <w:szCs w:val="24"/>
        </w:rPr>
        <w:t xml:space="preserve">que no tuvieron </w:t>
      </w:r>
      <w:r w:rsidR="00C26EE3" w:rsidRPr="00094F07">
        <w:rPr>
          <w:rFonts w:ascii="Arial" w:eastAsia="Arial" w:hAnsi="Arial" w:cs="Arial"/>
          <w:sz w:val="24"/>
          <w:szCs w:val="24"/>
        </w:rPr>
        <w:t>incremento</w:t>
      </w:r>
      <w:r w:rsidR="00F266A2" w:rsidRPr="00094F07">
        <w:rPr>
          <w:rFonts w:ascii="Arial" w:eastAsia="Arial" w:hAnsi="Arial" w:cs="Arial"/>
          <w:sz w:val="24"/>
          <w:szCs w:val="24"/>
        </w:rPr>
        <w:t>, los polígonos especiales de condominios se revisaron, valores unitarios especiales d</w:t>
      </w:r>
      <w:r w:rsidR="00BA2D9E" w:rsidRPr="00094F07">
        <w:rPr>
          <w:rFonts w:ascii="Arial" w:eastAsia="Arial" w:hAnsi="Arial" w:cs="Arial"/>
          <w:sz w:val="24"/>
          <w:szCs w:val="24"/>
        </w:rPr>
        <w:t>e</w:t>
      </w:r>
      <w:r w:rsidR="00F266A2" w:rsidRPr="00094F07">
        <w:rPr>
          <w:rFonts w:ascii="Arial" w:eastAsia="Arial" w:hAnsi="Arial" w:cs="Arial"/>
          <w:sz w:val="24"/>
          <w:szCs w:val="24"/>
        </w:rPr>
        <w:t xml:space="preserve"> unidades habitacionales de infonavit, revisión de plazas comerciales y valores unitarios y valores de terreno calle y avenidas que acabaron de aprobar con el  7.82%,</w:t>
      </w:r>
      <w:r w:rsidR="002C273D" w:rsidRPr="00094F07">
        <w:rPr>
          <w:rFonts w:ascii="Arial" w:eastAsia="Arial" w:hAnsi="Arial" w:cs="Arial"/>
          <w:sz w:val="24"/>
          <w:szCs w:val="24"/>
        </w:rPr>
        <w:t xml:space="preserve"> </w:t>
      </w:r>
      <w:r w:rsidR="00F266A2" w:rsidRPr="00094F07">
        <w:rPr>
          <w:rFonts w:ascii="Arial" w:eastAsia="Arial" w:hAnsi="Arial" w:cs="Arial"/>
          <w:sz w:val="24"/>
          <w:szCs w:val="24"/>
        </w:rPr>
        <w:t>cabe mencionar que toda vez que no hubo incremento en</w:t>
      </w:r>
      <w:r w:rsidR="002C273D" w:rsidRPr="00094F07">
        <w:rPr>
          <w:rFonts w:ascii="Arial" w:eastAsia="Arial" w:hAnsi="Arial" w:cs="Arial"/>
          <w:sz w:val="24"/>
          <w:szCs w:val="24"/>
        </w:rPr>
        <w:t xml:space="preserve"> el tema de </w:t>
      </w:r>
      <w:r w:rsidR="00F266A2" w:rsidRPr="00094F07">
        <w:rPr>
          <w:rFonts w:ascii="Arial" w:eastAsia="Arial" w:hAnsi="Arial" w:cs="Arial"/>
          <w:sz w:val="24"/>
          <w:szCs w:val="24"/>
        </w:rPr>
        <w:t xml:space="preserve"> los </w:t>
      </w:r>
      <w:r w:rsidR="00477F3D" w:rsidRPr="00094F07">
        <w:rPr>
          <w:rFonts w:ascii="Arial" w:eastAsia="Arial" w:hAnsi="Arial" w:cs="Arial"/>
          <w:sz w:val="24"/>
          <w:szCs w:val="24"/>
        </w:rPr>
        <w:t xml:space="preserve">de clasificación mala </w:t>
      </w:r>
      <w:r w:rsidR="002C273D" w:rsidRPr="00094F07">
        <w:rPr>
          <w:rFonts w:ascii="Arial" w:eastAsia="Arial" w:hAnsi="Arial" w:cs="Arial"/>
          <w:sz w:val="24"/>
          <w:szCs w:val="24"/>
        </w:rPr>
        <w:t>no fue</w:t>
      </w:r>
      <w:r w:rsidR="00477F3D" w:rsidRPr="00094F07">
        <w:rPr>
          <w:rFonts w:ascii="Arial" w:eastAsia="Arial" w:hAnsi="Arial" w:cs="Arial"/>
          <w:sz w:val="24"/>
          <w:szCs w:val="24"/>
        </w:rPr>
        <w:t xml:space="preserve"> </w:t>
      </w:r>
      <w:r w:rsidR="00477F3D" w:rsidRPr="00F22C90">
        <w:rPr>
          <w:rFonts w:ascii="Arial" w:eastAsia="Arial" w:hAnsi="Arial" w:cs="Arial"/>
          <w:sz w:val="24"/>
          <w:szCs w:val="24"/>
        </w:rPr>
        <w:t>necesario</w:t>
      </w:r>
      <w:r w:rsidR="002C273D" w:rsidRPr="00094F07">
        <w:rPr>
          <w:rFonts w:ascii="Arial" w:eastAsia="Arial" w:hAnsi="Arial" w:cs="Arial"/>
          <w:sz w:val="24"/>
          <w:szCs w:val="24"/>
        </w:rPr>
        <w:t xml:space="preserve"> una corrida de valores administrativa en una hoja de </w:t>
      </w:r>
      <w:r w:rsidR="00433428" w:rsidRPr="00094F07">
        <w:rPr>
          <w:rFonts w:ascii="Arial" w:eastAsia="Arial" w:hAnsi="Arial" w:cs="Arial"/>
          <w:sz w:val="24"/>
          <w:szCs w:val="24"/>
        </w:rPr>
        <w:t>e</w:t>
      </w:r>
      <w:r w:rsidR="002C273D" w:rsidRPr="00094F07">
        <w:rPr>
          <w:rFonts w:ascii="Arial" w:eastAsia="Arial" w:hAnsi="Arial" w:cs="Arial"/>
          <w:sz w:val="24"/>
          <w:szCs w:val="24"/>
        </w:rPr>
        <w:t>xcel</w:t>
      </w:r>
      <w:r w:rsidR="00477F3D" w:rsidRPr="00094F07">
        <w:rPr>
          <w:rFonts w:ascii="Arial" w:eastAsia="Arial" w:hAnsi="Arial" w:cs="Arial"/>
          <w:sz w:val="24"/>
          <w:szCs w:val="24"/>
        </w:rPr>
        <w:t>,</w:t>
      </w:r>
      <w:r w:rsidR="002C273D" w:rsidRPr="00094F07">
        <w:rPr>
          <w:rFonts w:ascii="Arial" w:eastAsia="Arial" w:hAnsi="Arial" w:cs="Arial"/>
          <w:sz w:val="24"/>
          <w:szCs w:val="24"/>
        </w:rPr>
        <w:t xml:space="preserve">  se tuvo que hacer una revaluación masiva,  primeramente se tuvo que hacer de todo el padrón catastral separarlo de la siguiente manera,</w:t>
      </w:r>
      <w:r w:rsidR="00F266A2" w:rsidRPr="00094F07">
        <w:rPr>
          <w:rFonts w:ascii="Arial" w:eastAsia="Arial" w:hAnsi="Arial" w:cs="Arial"/>
          <w:sz w:val="24"/>
          <w:szCs w:val="24"/>
        </w:rPr>
        <w:t xml:space="preserve"> </w:t>
      </w:r>
      <w:r w:rsidR="002C273D" w:rsidRPr="00094F07">
        <w:rPr>
          <w:rFonts w:ascii="Arial" w:eastAsia="Arial" w:hAnsi="Arial" w:cs="Arial"/>
          <w:sz w:val="24"/>
          <w:szCs w:val="24"/>
        </w:rPr>
        <w:t>se separó l</w:t>
      </w:r>
      <w:r w:rsidR="00477F3D" w:rsidRPr="00094F07">
        <w:rPr>
          <w:rFonts w:ascii="Arial" w:eastAsia="Arial" w:hAnsi="Arial" w:cs="Arial"/>
          <w:sz w:val="24"/>
          <w:szCs w:val="24"/>
        </w:rPr>
        <w:t>a</w:t>
      </w:r>
      <w:r w:rsidR="002C273D" w:rsidRPr="00094F07">
        <w:rPr>
          <w:rFonts w:ascii="Arial" w:eastAsia="Arial" w:hAnsi="Arial" w:cs="Arial"/>
          <w:sz w:val="24"/>
          <w:szCs w:val="24"/>
        </w:rPr>
        <w:t>s</w:t>
      </w:r>
      <w:r w:rsidR="002C273D">
        <w:rPr>
          <w:rFonts w:ascii="Arial" w:eastAsia="Arial" w:hAnsi="Arial" w:cs="Arial"/>
          <w:sz w:val="24"/>
          <w:szCs w:val="24"/>
        </w:rPr>
        <w:t xml:space="preserve"> cuentas </w:t>
      </w:r>
      <w:r w:rsidR="00433428">
        <w:rPr>
          <w:rFonts w:ascii="Arial" w:eastAsia="Arial" w:hAnsi="Arial" w:cs="Arial"/>
          <w:sz w:val="24"/>
          <w:szCs w:val="24"/>
        </w:rPr>
        <w:t>exentas</w:t>
      </w:r>
      <w:r w:rsidR="002C273D">
        <w:rPr>
          <w:rFonts w:ascii="Arial" w:eastAsia="Arial" w:hAnsi="Arial" w:cs="Arial"/>
          <w:sz w:val="24"/>
          <w:szCs w:val="24"/>
        </w:rPr>
        <w:t xml:space="preserve"> eliminando de la muestra todo</w:t>
      </w:r>
      <w:r w:rsidR="00433428">
        <w:rPr>
          <w:rFonts w:ascii="Arial" w:eastAsia="Arial" w:hAnsi="Arial" w:cs="Arial"/>
          <w:sz w:val="24"/>
          <w:szCs w:val="24"/>
        </w:rPr>
        <w:t>s</w:t>
      </w:r>
      <w:r w:rsidR="002C273D">
        <w:rPr>
          <w:rFonts w:ascii="Arial" w:eastAsia="Arial" w:hAnsi="Arial" w:cs="Arial"/>
          <w:sz w:val="24"/>
          <w:szCs w:val="24"/>
        </w:rPr>
        <w:t xml:space="preserve">  </w:t>
      </w:r>
      <w:r w:rsidR="00433428">
        <w:rPr>
          <w:rFonts w:ascii="Arial" w:eastAsia="Arial" w:hAnsi="Arial" w:cs="Arial"/>
          <w:sz w:val="24"/>
          <w:szCs w:val="24"/>
        </w:rPr>
        <w:lastRenderedPageBreak/>
        <w:t>en</w:t>
      </w:r>
      <w:r w:rsidR="002C273D">
        <w:rPr>
          <w:rFonts w:ascii="Arial" w:eastAsia="Arial" w:hAnsi="Arial" w:cs="Arial"/>
          <w:sz w:val="24"/>
          <w:szCs w:val="24"/>
        </w:rPr>
        <w:t xml:space="preserve"> condominio y todo los avalúos administrativos</w:t>
      </w:r>
      <w:r w:rsidR="00433428">
        <w:rPr>
          <w:rFonts w:ascii="Arial" w:eastAsia="Arial" w:hAnsi="Arial" w:cs="Arial"/>
          <w:sz w:val="24"/>
          <w:szCs w:val="24"/>
        </w:rPr>
        <w:t xml:space="preserve"> del año anterior, </w:t>
      </w:r>
      <w:r w:rsidR="002C273D">
        <w:rPr>
          <w:rFonts w:ascii="Arial" w:eastAsia="Arial" w:hAnsi="Arial" w:cs="Arial"/>
          <w:sz w:val="24"/>
          <w:szCs w:val="24"/>
        </w:rPr>
        <w:t xml:space="preserve">cuál fue el resultado </w:t>
      </w:r>
      <w:r w:rsidR="00F873D7">
        <w:rPr>
          <w:rFonts w:ascii="Arial" w:eastAsia="Arial" w:hAnsi="Arial" w:cs="Arial"/>
          <w:sz w:val="24"/>
          <w:szCs w:val="24"/>
        </w:rPr>
        <w:t xml:space="preserve">que </w:t>
      </w:r>
      <w:r w:rsidR="002C273D">
        <w:rPr>
          <w:rFonts w:ascii="Arial" w:eastAsia="Arial" w:hAnsi="Arial" w:cs="Arial"/>
          <w:sz w:val="24"/>
          <w:szCs w:val="24"/>
        </w:rPr>
        <w:t xml:space="preserve">del total de las 481,000 cuentas  que se tiene en el padrón </w:t>
      </w:r>
      <w:r w:rsidR="00433428">
        <w:rPr>
          <w:rFonts w:ascii="Arial" w:eastAsia="Arial" w:hAnsi="Arial" w:cs="Arial"/>
          <w:sz w:val="24"/>
          <w:szCs w:val="24"/>
        </w:rPr>
        <w:t>c</w:t>
      </w:r>
      <w:r w:rsidR="002C273D">
        <w:rPr>
          <w:rFonts w:ascii="Arial" w:eastAsia="Arial" w:hAnsi="Arial" w:cs="Arial"/>
          <w:sz w:val="24"/>
          <w:szCs w:val="24"/>
        </w:rPr>
        <w:t xml:space="preserve">atastral </w:t>
      </w:r>
      <w:r w:rsidR="00433428">
        <w:rPr>
          <w:rFonts w:ascii="Arial" w:eastAsia="Arial" w:hAnsi="Arial" w:cs="Arial"/>
          <w:sz w:val="24"/>
          <w:szCs w:val="24"/>
        </w:rPr>
        <w:t xml:space="preserve">la muestra fue de 342,493 que es el 71% del padrón catastral para efectos en toma de decisiones y para quién sabe en temas estadísticos </w:t>
      </w:r>
      <w:r w:rsidR="002C273D">
        <w:rPr>
          <w:rFonts w:ascii="Arial" w:eastAsia="Arial" w:hAnsi="Arial" w:cs="Arial"/>
          <w:sz w:val="24"/>
          <w:szCs w:val="24"/>
        </w:rPr>
        <w:t>es una muestra bastante importante</w:t>
      </w:r>
      <w:r w:rsidR="00433428">
        <w:rPr>
          <w:rFonts w:ascii="Arial" w:eastAsia="Arial" w:hAnsi="Arial" w:cs="Arial"/>
          <w:sz w:val="24"/>
          <w:szCs w:val="24"/>
        </w:rPr>
        <w:t>.&gt;&gt;</w:t>
      </w:r>
    </w:p>
    <w:tbl>
      <w:tblPr>
        <w:tblW w:w="8804" w:type="dxa"/>
        <w:tblCellMar>
          <w:left w:w="0" w:type="dxa"/>
          <w:right w:w="0" w:type="dxa"/>
        </w:tblCellMar>
        <w:tblLook w:val="04A0"/>
      </w:tblPr>
      <w:tblGrid>
        <w:gridCol w:w="827"/>
        <w:gridCol w:w="5160"/>
        <w:gridCol w:w="2817"/>
      </w:tblGrid>
      <w:tr w:rsidR="00320E5F" w:rsidRPr="00320E5F" w:rsidTr="00320E5F">
        <w:trPr>
          <w:trHeight w:val="337"/>
        </w:trPr>
        <w:tc>
          <w:tcPr>
            <w:tcW w:w="827" w:type="dxa"/>
            <w:tcBorders>
              <w:top w:val="single" w:sz="8" w:space="0" w:color="000000"/>
              <w:left w:val="single" w:sz="8" w:space="0" w:color="000000"/>
              <w:bottom w:val="single" w:sz="4" w:space="0" w:color="000000"/>
              <w:right w:val="single" w:sz="4" w:space="0" w:color="000000"/>
            </w:tcBorders>
            <w:shd w:val="clear" w:color="auto" w:fill="70AD47"/>
            <w:tcMar>
              <w:top w:w="15" w:type="dxa"/>
              <w:left w:w="15" w:type="dxa"/>
              <w:bottom w:w="0" w:type="dxa"/>
              <w:right w:w="15" w:type="dxa"/>
            </w:tcMar>
            <w:vAlign w:val="bottom"/>
            <w:hideMark/>
          </w:tcPr>
          <w:p w:rsidR="00320E5F" w:rsidRPr="00320E5F" w:rsidRDefault="00320E5F" w:rsidP="00320E5F">
            <w:pPr>
              <w:spacing w:after="0" w:line="240" w:lineRule="auto"/>
              <w:rPr>
                <w:rFonts w:ascii="Arial" w:eastAsia="Times New Roman" w:hAnsi="Arial" w:cs="Arial"/>
                <w:sz w:val="36"/>
                <w:szCs w:val="36"/>
              </w:rPr>
            </w:pPr>
          </w:p>
        </w:tc>
        <w:tc>
          <w:tcPr>
            <w:tcW w:w="5160" w:type="dxa"/>
            <w:tcBorders>
              <w:top w:val="single" w:sz="8" w:space="0" w:color="000000"/>
              <w:left w:val="single" w:sz="4" w:space="0" w:color="000000"/>
              <w:bottom w:val="single" w:sz="4" w:space="0" w:color="000000"/>
              <w:right w:val="single" w:sz="4" w:space="0" w:color="000000"/>
            </w:tcBorders>
            <w:shd w:val="clear" w:color="auto" w:fill="70AD47"/>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b/>
                <w:bCs/>
                <w:color w:val="FFFFFF"/>
                <w:kern w:val="24"/>
              </w:rPr>
              <w:t>RESUMEN PROYECTO TABLAS DE VALORES 2024</w:t>
            </w:r>
          </w:p>
        </w:tc>
        <w:tc>
          <w:tcPr>
            <w:tcW w:w="2817" w:type="dxa"/>
            <w:tcBorders>
              <w:top w:val="single" w:sz="8" w:space="0" w:color="000000"/>
              <w:left w:val="single" w:sz="4" w:space="0" w:color="000000"/>
              <w:bottom w:val="single" w:sz="4" w:space="0" w:color="000000"/>
              <w:right w:val="single" w:sz="8" w:space="0" w:color="000000"/>
            </w:tcBorders>
            <w:shd w:val="clear" w:color="auto" w:fill="70AD47"/>
            <w:tcMar>
              <w:top w:w="15" w:type="dxa"/>
              <w:left w:w="15" w:type="dxa"/>
              <w:bottom w:w="0" w:type="dxa"/>
              <w:right w:w="15" w:type="dxa"/>
            </w:tcMar>
            <w:vAlign w:val="bottom"/>
            <w:hideMark/>
          </w:tcPr>
          <w:p w:rsidR="00320E5F" w:rsidRPr="00320E5F" w:rsidRDefault="00320E5F" w:rsidP="00320E5F">
            <w:pPr>
              <w:spacing w:after="0" w:line="240" w:lineRule="auto"/>
              <w:rPr>
                <w:rFonts w:ascii="Arial" w:eastAsia="Times New Roman" w:hAnsi="Arial" w:cs="Arial"/>
                <w:sz w:val="36"/>
                <w:szCs w:val="36"/>
              </w:rPr>
            </w:pP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c>
          <w:tcPr>
            <w:tcW w:w="516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c>
          <w:tcPr>
            <w:tcW w:w="2817" w:type="dxa"/>
            <w:tcBorders>
              <w:top w:val="single" w:sz="4"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1</w:t>
            </w:r>
          </w:p>
        </w:tc>
        <w:tc>
          <w:tcPr>
            <w:tcW w:w="5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INCREMENTO A LOS VALORES UNITARIOS DE CONSTRUCCION</w:t>
            </w:r>
          </w:p>
        </w:tc>
        <w:tc>
          <w:tcPr>
            <w:tcW w:w="281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12.91%</w:t>
            </w: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2</w:t>
            </w:r>
          </w:p>
        </w:tc>
        <w:tc>
          <w:tcPr>
            <w:tcW w:w="516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POLIGONOS ESPECIALES DE CONDOMINIOS</w:t>
            </w:r>
          </w:p>
        </w:tc>
        <w:tc>
          <w:tcPr>
            <w:tcW w:w="2817" w:type="dxa"/>
            <w:tcBorders>
              <w:top w:val="single" w:sz="4"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 </w:t>
            </w:r>
          </w:p>
        </w:tc>
      </w:tr>
      <w:tr w:rsidR="00320E5F" w:rsidRPr="00320E5F" w:rsidTr="00320E5F">
        <w:trPr>
          <w:trHeight w:val="630"/>
        </w:trPr>
        <w:tc>
          <w:tcPr>
            <w:tcW w:w="82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3</w:t>
            </w:r>
          </w:p>
        </w:tc>
        <w:tc>
          <w:tcPr>
            <w:tcW w:w="5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VALORES UNITARIOS ESPECIALES UNIDADES HABITACIONALES DE INFONAVIT</w:t>
            </w:r>
          </w:p>
        </w:tc>
        <w:tc>
          <w:tcPr>
            <w:tcW w:w="281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 </w:t>
            </w: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4</w:t>
            </w:r>
          </w:p>
        </w:tc>
        <w:tc>
          <w:tcPr>
            <w:tcW w:w="516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REVISION DE PLAZAS COMERCIALES</w:t>
            </w:r>
          </w:p>
        </w:tc>
        <w:tc>
          <w:tcPr>
            <w:tcW w:w="2817" w:type="dxa"/>
            <w:tcBorders>
              <w:top w:val="single" w:sz="4"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 </w:t>
            </w: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5</w:t>
            </w:r>
          </w:p>
        </w:tc>
        <w:tc>
          <w:tcPr>
            <w:tcW w:w="5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VALORES UNITARIOS DE TERRENO</w:t>
            </w:r>
          </w:p>
        </w:tc>
        <w:tc>
          <w:tcPr>
            <w:tcW w:w="281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7.82%</w:t>
            </w:r>
          </w:p>
        </w:tc>
      </w:tr>
      <w:tr w:rsidR="00320E5F" w:rsidRPr="00320E5F" w:rsidTr="00320E5F">
        <w:trPr>
          <w:trHeight w:val="337"/>
        </w:trPr>
        <w:tc>
          <w:tcPr>
            <w:tcW w:w="827"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bottom"/>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6"/>
                <w:szCs w:val="36"/>
              </w:rPr>
              <w:t>6</w:t>
            </w:r>
          </w:p>
        </w:tc>
        <w:tc>
          <w:tcPr>
            <w:tcW w:w="516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VALORES DE CALLES Y AVENIDAS</w:t>
            </w:r>
          </w:p>
        </w:tc>
        <w:tc>
          <w:tcPr>
            <w:tcW w:w="2817" w:type="dxa"/>
            <w:tcBorders>
              <w:top w:val="single" w:sz="4" w:space="0" w:color="000000"/>
              <w:left w:val="single" w:sz="4" w:space="0" w:color="000000"/>
              <w:bottom w:val="single" w:sz="4" w:space="0" w:color="000000"/>
              <w:right w:val="single" w:sz="8" w:space="0" w:color="000000"/>
            </w:tcBorders>
            <w:shd w:val="clear" w:color="auto" w:fill="E2EFD9"/>
            <w:tcMar>
              <w:top w:w="15" w:type="dxa"/>
              <w:left w:w="15" w:type="dxa"/>
              <w:bottom w:w="0" w:type="dxa"/>
              <w:right w:w="15" w:type="dxa"/>
            </w:tcMar>
            <w:vAlign w:val="center"/>
            <w:hideMark/>
          </w:tcPr>
          <w:p w:rsidR="00320E5F" w:rsidRPr="00320E5F" w:rsidRDefault="00320E5F" w:rsidP="00320E5F">
            <w:pPr>
              <w:spacing w:after="0" w:line="240" w:lineRule="auto"/>
              <w:jc w:val="center"/>
              <w:textAlignment w:val="bottom"/>
              <w:rPr>
                <w:rFonts w:ascii="Arial" w:eastAsia="Times New Roman" w:hAnsi="Arial" w:cs="Arial"/>
                <w:sz w:val="36"/>
                <w:szCs w:val="36"/>
              </w:rPr>
            </w:pPr>
            <w:r w:rsidRPr="00320E5F">
              <w:rPr>
                <w:rFonts w:ascii="Calibri" w:eastAsia="Times New Roman" w:hAnsi="Calibri" w:cs="Arial"/>
                <w:color w:val="000000"/>
                <w:kern w:val="24"/>
                <w:sz w:val="32"/>
                <w:szCs w:val="32"/>
              </w:rPr>
              <w:t>7.82%</w:t>
            </w:r>
          </w:p>
        </w:tc>
      </w:tr>
      <w:tr w:rsidR="00320E5F" w:rsidRPr="00320E5F" w:rsidTr="00320E5F">
        <w:trPr>
          <w:trHeight w:val="337"/>
        </w:trPr>
        <w:tc>
          <w:tcPr>
            <w:tcW w:w="827"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c>
          <w:tcPr>
            <w:tcW w:w="51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c>
          <w:tcPr>
            <w:tcW w:w="2817"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320E5F" w:rsidRPr="00320E5F" w:rsidRDefault="00320E5F" w:rsidP="00320E5F">
            <w:pPr>
              <w:spacing w:after="0" w:line="240" w:lineRule="auto"/>
              <w:textAlignment w:val="bottom"/>
              <w:rPr>
                <w:rFonts w:ascii="Arial" w:eastAsia="Times New Roman" w:hAnsi="Arial" w:cs="Arial"/>
                <w:sz w:val="36"/>
                <w:szCs w:val="36"/>
              </w:rPr>
            </w:pPr>
            <w:r w:rsidRPr="00320E5F">
              <w:rPr>
                <w:rFonts w:ascii="Calibri" w:eastAsia="Times New Roman" w:hAnsi="Calibri" w:cs="Arial"/>
                <w:color w:val="000000"/>
                <w:kern w:val="24"/>
              </w:rPr>
              <w:t> </w:t>
            </w:r>
          </w:p>
        </w:tc>
      </w:tr>
    </w:tbl>
    <w:p w:rsidR="00320E5F" w:rsidRDefault="00320E5F" w:rsidP="00072A90">
      <w:pPr>
        <w:spacing w:before="240" w:after="240"/>
        <w:jc w:val="both"/>
        <w:rPr>
          <w:rFonts w:ascii="Arial" w:eastAsia="Arial" w:hAnsi="Arial" w:cs="Arial"/>
          <w:sz w:val="24"/>
          <w:szCs w:val="24"/>
        </w:rPr>
      </w:pPr>
    </w:p>
    <w:p w:rsidR="00433428" w:rsidRDefault="00433428" w:rsidP="00072A90">
      <w:pPr>
        <w:spacing w:before="240" w:after="240"/>
        <w:jc w:val="both"/>
        <w:rPr>
          <w:rFonts w:ascii="Arial" w:eastAsia="Arial" w:hAnsi="Arial" w:cs="Arial"/>
          <w:sz w:val="24"/>
          <w:szCs w:val="24"/>
        </w:rPr>
      </w:pPr>
      <w:r w:rsidRPr="00433428">
        <w:rPr>
          <w:rFonts w:ascii="Arial" w:eastAsia="Arial" w:hAnsi="Arial" w:cs="Arial"/>
          <w:noProof/>
          <w:sz w:val="24"/>
          <w:szCs w:val="24"/>
        </w:rPr>
        <w:drawing>
          <wp:inline distT="0" distB="0" distL="0" distR="0">
            <wp:extent cx="5512320" cy="2891196"/>
            <wp:effectExtent l="19050" t="0" r="12180" b="4404"/>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3803" w:rsidRDefault="00E93803" w:rsidP="00072A90">
      <w:pPr>
        <w:spacing w:before="240" w:after="240"/>
        <w:jc w:val="both"/>
        <w:rPr>
          <w:rFonts w:ascii="Arial" w:eastAsia="Arial" w:hAnsi="Arial" w:cs="Arial"/>
          <w:sz w:val="24"/>
          <w:szCs w:val="24"/>
        </w:rPr>
      </w:pPr>
      <w:r w:rsidRPr="00094F07">
        <w:rPr>
          <w:rFonts w:ascii="Arial" w:eastAsia="Arial" w:hAnsi="Arial" w:cs="Arial"/>
          <w:sz w:val="24"/>
          <w:szCs w:val="24"/>
        </w:rPr>
        <w:lastRenderedPageBreak/>
        <w:t>En este extracto quien quiera  la totalidad del archivo</w:t>
      </w:r>
      <w:r w:rsidR="00477F3D" w:rsidRPr="00094F07">
        <w:rPr>
          <w:rFonts w:ascii="Arial" w:eastAsia="Arial" w:hAnsi="Arial" w:cs="Arial"/>
          <w:sz w:val="24"/>
          <w:szCs w:val="24"/>
        </w:rPr>
        <w:t>,</w:t>
      </w:r>
      <w:r w:rsidRPr="00094F07">
        <w:rPr>
          <w:rFonts w:ascii="Arial" w:eastAsia="Arial" w:hAnsi="Arial" w:cs="Arial"/>
          <w:sz w:val="24"/>
          <w:szCs w:val="24"/>
        </w:rPr>
        <w:t xml:space="preserve"> ya se</w:t>
      </w:r>
      <w:r w:rsidR="00477F3D" w:rsidRPr="00094F07">
        <w:rPr>
          <w:rFonts w:ascii="Arial" w:eastAsia="Arial" w:hAnsi="Arial" w:cs="Arial"/>
          <w:sz w:val="24"/>
          <w:szCs w:val="24"/>
        </w:rPr>
        <w:t xml:space="preserve"> lo</w:t>
      </w:r>
      <w:r w:rsidRPr="00094F07">
        <w:rPr>
          <w:rFonts w:ascii="Arial" w:eastAsia="Arial" w:hAnsi="Arial" w:cs="Arial"/>
          <w:sz w:val="24"/>
          <w:szCs w:val="24"/>
        </w:rPr>
        <w:t xml:space="preserve"> hicieron llegar </w:t>
      </w:r>
      <w:r w:rsidR="00477F3D" w:rsidRPr="00094F07">
        <w:rPr>
          <w:rFonts w:ascii="Arial" w:eastAsia="Arial" w:hAnsi="Arial" w:cs="Arial"/>
          <w:sz w:val="24"/>
          <w:szCs w:val="24"/>
        </w:rPr>
        <w:t xml:space="preserve"> vía correo </w:t>
      </w:r>
      <w:r w:rsidR="00FC73EA" w:rsidRPr="00094F07">
        <w:rPr>
          <w:rFonts w:ascii="Arial" w:eastAsia="Arial" w:hAnsi="Arial" w:cs="Arial"/>
          <w:sz w:val="24"/>
          <w:szCs w:val="24"/>
        </w:rPr>
        <w:t xml:space="preserve">electrónico, </w:t>
      </w:r>
      <w:r w:rsidRPr="00094F07">
        <w:rPr>
          <w:rFonts w:ascii="Arial" w:eastAsia="Arial" w:hAnsi="Arial" w:cs="Arial"/>
          <w:sz w:val="24"/>
          <w:szCs w:val="24"/>
        </w:rPr>
        <w:t>en</w:t>
      </w:r>
      <w:r w:rsidR="00FC73EA" w:rsidRPr="00094F07">
        <w:rPr>
          <w:rFonts w:ascii="Arial" w:eastAsia="Arial" w:hAnsi="Arial" w:cs="Arial"/>
          <w:sz w:val="24"/>
          <w:szCs w:val="24"/>
        </w:rPr>
        <w:t xml:space="preserve"> el</w:t>
      </w:r>
      <w:r w:rsidRPr="00094F07">
        <w:rPr>
          <w:rFonts w:ascii="Arial" w:eastAsia="Arial" w:hAnsi="Arial" w:cs="Arial"/>
          <w:sz w:val="24"/>
          <w:szCs w:val="24"/>
        </w:rPr>
        <w:t xml:space="preserve"> Excel </w:t>
      </w:r>
      <w:r w:rsidR="00FC73EA" w:rsidRPr="00094F07">
        <w:rPr>
          <w:rFonts w:ascii="Arial" w:eastAsia="Arial" w:hAnsi="Arial" w:cs="Arial"/>
          <w:sz w:val="24"/>
          <w:szCs w:val="24"/>
        </w:rPr>
        <w:t xml:space="preserve">se encuentra </w:t>
      </w:r>
      <w:r w:rsidRPr="00094F07">
        <w:rPr>
          <w:rFonts w:ascii="Arial" w:eastAsia="Arial" w:hAnsi="Arial" w:cs="Arial"/>
          <w:sz w:val="24"/>
          <w:szCs w:val="24"/>
        </w:rPr>
        <w:t xml:space="preserve">el concentrado de la información </w:t>
      </w:r>
      <w:r w:rsidR="00FC73EA" w:rsidRPr="00094F07">
        <w:rPr>
          <w:rFonts w:ascii="Arial" w:eastAsia="Arial" w:hAnsi="Arial" w:cs="Arial"/>
          <w:sz w:val="24"/>
          <w:szCs w:val="24"/>
        </w:rPr>
        <w:t xml:space="preserve">con </w:t>
      </w:r>
      <w:r w:rsidRPr="00094F07">
        <w:rPr>
          <w:rFonts w:ascii="Arial" w:eastAsia="Arial" w:hAnsi="Arial" w:cs="Arial"/>
          <w:sz w:val="24"/>
          <w:szCs w:val="24"/>
        </w:rPr>
        <w:t>la identificación de las cuentas todos los valores del 2023,  cargado los valores  recién calculados de esta valuación masiva de estos 342</w:t>
      </w:r>
      <w:r w:rsidR="001C5867" w:rsidRPr="00094F07">
        <w:rPr>
          <w:rFonts w:ascii="Arial" w:eastAsia="Arial" w:hAnsi="Arial" w:cs="Arial"/>
          <w:sz w:val="24"/>
          <w:szCs w:val="24"/>
        </w:rPr>
        <w:t>,</w:t>
      </w:r>
      <w:r w:rsidRPr="00094F07">
        <w:rPr>
          <w:rFonts w:ascii="Arial" w:eastAsia="Arial" w:hAnsi="Arial" w:cs="Arial"/>
          <w:sz w:val="24"/>
          <w:szCs w:val="24"/>
        </w:rPr>
        <w:t>293 y se tuvo que recalcular diferencias de valores y  diferencias de impuestos para tener la opción de graficarlos</w:t>
      </w:r>
      <w:r w:rsidR="001C5867" w:rsidRPr="00094F07">
        <w:rPr>
          <w:rFonts w:ascii="Arial" w:eastAsia="Arial" w:hAnsi="Arial" w:cs="Arial"/>
          <w:sz w:val="24"/>
          <w:szCs w:val="24"/>
        </w:rPr>
        <w:t>, este fue el resultado de</w:t>
      </w:r>
      <w:r w:rsidR="00FC73EA" w:rsidRPr="00094F07">
        <w:rPr>
          <w:rFonts w:ascii="Arial" w:eastAsia="Arial" w:hAnsi="Arial" w:cs="Arial"/>
          <w:sz w:val="24"/>
          <w:szCs w:val="24"/>
        </w:rPr>
        <w:t xml:space="preserve"> la comparación de valores de 2</w:t>
      </w:r>
      <w:r w:rsidR="001C5867" w:rsidRPr="00094F07">
        <w:rPr>
          <w:rFonts w:ascii="Arial" w:eastAsia="Arial" w:hAnsi="Arial" w:cs="Arial"/>
          <w:sz w:val="24"/>
          <w:szCs w:val="24"/>
        </w:rPr>
        <w:t>0</w:t>
      </w:r>
      <w:r w:rsidR="00FC73EA" w:rsidRPr="00094F07">
        <w:rPr>
          <w:rFonts w:ascii="Arial" w:eastAsia="Arial" w:hAnsi="Arial" w:cs="Arial"/>
          <w:sz w:val="24"/>
          <w:szCs w:val="24"/>
        </w:rPr>
        <w:t>2</w:t>
      </w:r>
      <w:r w:rsidR="001C5867" w:rsidRPr="00094F07">
        <w:rPr>
          <w:rFonts w:ascii="Arial" w:eastAsia="Arial" w:hAnsi="Arial" w:cs="Arial"/>
          <w:sz w:val="24"/>
          <w:szCs w:val="24"/>
        </w:rPr>
        <w:t>3 contra el 2024,  el promedio de incremento de valores de</w:t>
      </w:r>
      <w:r w:rsidR="00FC73EA" w:rsidRPr="00094F07">
        <w:rPr>
          <w:rFonts w:ascii="Arial" w:eastAsia="Arial" w:hAnsi="Arial" w:cs="Arial"/>
          <w:sz w:val="24"/>
          <w:szCs w:val="24"/>
        </w:rPr>
        <w:t>l</w:t>
      </w:r>
      <w:r w:rsidR="001C5867" w:rsidRPr="00094F07">
        <w:rPr>
          <w:rFonts w:ascii="Arial" w:eastAsia="Arial" w:hAnsi="Arial" w:cs="Arial"/>
          <w:sz w:val="24"/>
          <w:szCs w:val="24"/>
        </w:rPr>
        <w:t xml:space="preserve"> 8.67</w:t>
      </w:r>
      <w:r w:rsidR="00FC73EA" w:rsidRPr="00094F07">
        <w:rPr>
          <w:rFonts w:ascii="Arial" w:eastAsia="Arial" w:hAnsi="Arial" w:cs="Arial"/>
          <w:sz w:val="24"/>
          <w:szCs w:val="24"/>
        </w:rPr>
        <w:t>%</w:t>
      </w:r>
      <w:r w:rsidR="001C5867" w:rsidRPr="00094F07">
        <w:rPr>
          <w:rFonts w:ascii="Arial" w:eastAsia="Arial" w:hAnsi="Arial" w:cs="Arial"/>
          <w:sz w:val="24"/>
          <w:szCs w:val="24"/>
        </w:rPr>
        <w:t xml:space="preserve">  fue tom</w:t>
      </w:r>
      <w:r w:rsidR="00FC73EA" w:rsidRPr="00094F07">
        <w:rPr>
          <w:rFonts w:ascii="Arial" w:eastAsia="Arial" w:hAnsi="Arial" w:cs="Arial"/>
          <w:sz w:val="24"/>
          <w:szCs w:val="24"/>
        </w:rPr>
        <w:t>ando en cuenta en lo que aumentó</w:t>
      </w:r>
      <w:r w:rsidR="001C5867" w:rsidRPr="00094F07">
        <w:rPr>
          <w:rFonts w:ascii="Arial" w:eastAsia="Arial" w:hAnsi="Arial" w:cs="Arial"/>
          <w:sz w:val="24"/>
          <w:szCs w:val="24"/>
        </w:rPr>
        <w:t xml:space="preserve"> la construcción y lo que aument</w:t>
      </w:r>
      <w:r w:rsidR="00FC73EA" w:rsidRPr="00094F07">
        <w:rPr>
          <w:rFonts w:ascii="Arial" w:eastAsia="Arial" w:hAnsi="Arial" w:cs="Arial"/>
          <w:sz w:val="24"/>
          <w:szCs w:val="24"/>
        </w:rPr>
        <w:t>ó</w:t>
      </w:r>
      <w:r w:rsidR="001C5867" w:rsidRPr="00094F07">
        <w:rPr>
          <w:rFonts w:ascii="Arial" w:eastAsia="Arial" w:hAnsi="Arial" w:cs="Arial"/>
          <w:sz w:val="24"/>
          <w:szCs w:val="24"/>
        </w:rPr>
        <w:t xml:space="preserve"> el terreno,  y como fue una valuación masiva el resultado es que   tenemos valores a la baja y también valores que se disparan, pero  esos valores que se disparan se revisaron las diferencias mayores y algunos obedecen a que el predio tuvo movimientos</w:t>
      </w:r>
      <w:r w:rsidR="00FC73EA" w:rsidRPr="00094F07">
        <w:rPr>
          <w:rFonts w:ascii="Arial" w:eastAsia="Arial" w:hAnsi="Arial" w:cs="Arial"/>
          <w:sz w:val="24"/>
          <w:szCs w:val="24"/>
        </w:rPr>
        <w:t xml:space="preserve"> en el</w:t>
      </w:r>
      <w:r w:rsidR="003E2BE1" w:rsidRPr="00094F07">
        <w:rPr>
          <w:rFonts w:ascii="Arial" w:eastAsia="Arial" w:hAnsi="Arial" w:cs="Arial"/>
          <w:sz w:val="24"/>
          <w:szCs w:val="24"/>
        </w:rPr>
        <w:t xml:space="preserve"> año</w:t>
      </w:r>
      <w:r w:rsidR="00FC73EA" w:rsidRPr="00094F07">
        <w:rPr>
          <w:rFonts w:ascii="Arial" w:eastAsia="Arial" w:hAnsi="Arial" w:cs="Arial"/>
          <w:sz w:val="24"/>
          <w:szCs w:val="24"/>
        </w:rPr>
        <w:t xml:space="preserve"> 2022 </w:t>
      </w:r>
      <w:r w:rsidR="001C5867" w:rsidRPr="00094F07">
        <w:rPr>
          <w:rFonts w:ascii="Arial" w:eastAsia="Arial" w:hAnsi="Arial" w:cs="Arial"/>
          <w:sz w:val="24"/>
          <w:szCs w:val="24"/>
        </w:rPr>
        <w:t xml:space="preserve"> respecto al año </w:t>
      </w:r>
      <w:r w:rsidR="003E2BE1" w:rsidRPr="00094F07">
        <w:rPr>
          <w:rFonts w:ascii="Arial" w:eastAsia="Arial" w:hAnsi="Arial" w:cs="Arial"/>
          <w:sz w:val="24"/>
          <w:szCs w:val="24"/>
        </w:rPr>
        <w:t>2023</w:t>
      </w:r>
      <w:r w:rsidR="001C5867" w:rsidRPr="00094F07">
        <w:rPr>
          <w:rFonts w:ascii="Arial" w:eastAsia="Arial" w:hAnsi="Arial" w:cs="Arial"/>
          <w:sz w:val="24"/>
          <w:szCs w:val="24"/>
        </w:rPr>
        <w:t>, incluso los que aumentan mucho tiene su justificación</w:t>
      </w:r>
      <w:r w:rsidR="001C5867">
        <w:rPr>
          <w:rFonts w:ascii="Arial" w:eastAsia="Arial" w:hAnsi="Arial" w:cs="Arial"/>
          <w:sz w:val="24"/>
          <w:szCs w:val="24"/>
        </w:rPr>
        <w:t xml:space="preserve"> pero les muestro la imagen de cómo están.</w:t>
      </w:r>
      <w:r w:rsidR="008E05EA">
        <w:rPr>
          <w:rFonts w:ascii="Arial" w:eastAsia="Arial" w:hAnsi="Arial" w:cs="Arial"/>
          <w:sz w:val="24"/>
          <w:szCs w:val="24"/>
        </w:rPr>
        <w:t>&gt;&gt;</w:t>
      </w:r>
      <w:r w:rsidR="001C5867">
        <w:rPr>
          <w:rFonts w:ascii="Arial" w:eastAsia="Arial" w:hAnsi="Arial" w:cs="Arial"/>
          <w:sz w:val="24"/>
          <w:szCs w:val="24"/>
        </w:rPr>
        <w:t xml:space="preserve"> </w:t>
      </w:r>
    </w:p>
    <w:p w:rsidR="00D07C80" w:rsidRDefault="00D07C80" w:rsidP="00072A90">
      <w:pPr>
        <w:spacing w:before="240" w:after="240"/>
        <w:jc w:val="both"/>
        <w:rPr>
          <w:rFonts w:ascii="Arial" w:eastAsia="Arial" w:hAnsi="Arial" w:cs="Arial"/>
          <w:sz w:val="24"/>
          <w:szCs w:val="24"/>
        </w:rPr>
      </w:pPr>
    </w:p>
    <w:tbl>
      <w:tblPr>
        <w:tblW w:w="11199" w:type="dxa"/>
        <w:tblInd w:w="-1169" w:type="dxa"/>
        <w:tblLayout w:type="fixed"/>
        <w:tblCellMar>
          <w:left w:w="0" w:type="dxa"/>
          <w:right w:w="0" w:type="dxa"/>
        </w:tblCellMar>
        <w:tblLook w:val="04A0"/>
      </w:tblPr>
      <w:tblGrid>
        <w:gridCol w:w="413"/>
        <w:gridCol w:w="721"/>
        <w:gridCol w:w="284"/>
        <w:gridCol w:w="426"/>
        <w:gridCol w:w="425"/>
        <w:gridCol w:w="851"/>
        <w:gridCol w:w="850"/>
        <w:gridCol w:w="1134"/>
        <w:gridCol w:w="1134"/>
        <w:gridCol w:w="851"/>
        <w:gridCol w:w="850"/>
        <w:gridCol w:w="851"/>
        <w:gridCol w:w="567"/>
        <w:gridCol w:w="850"/>
        <w:gridCol w:w="425"/>
        <w:gridCol w:w="567"/>
      </w:tblGrid>
      <w:tr w:rsidR="00AF2F9A" w:rsidRPr="0077499F" w:rsidTr="00F22C90">
        <w:trPr>
          <w:trHeight w:val="400"/>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zv </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clavecomp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cvecta </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vinculo</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cuenta</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valterrval23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valconstval23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valfiscalval23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impCALC2023</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valterrprop2024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valconstprop2024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valfiscalprop2024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TASA2024</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 impcalcprop2024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difvalores </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b/>
                <w:bCs/>
                <w:sz w:val="8"/>
                <w:szCs w:val="8"/>
              </w:rPr>
              <w:t xml:space="preserve">difimpuesto </w:t>
            </w:r>
          </w:p>
        </w:tc>
      </w:tr>
      <w:tr w:rsidR="00AF2F9A" w:rsidRPr="0077499F" w:rsidTr="00F22C90">
        <w:trPr>
          <w:trHeight w:val="35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D65H3001001-0000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10961</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1U13877</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67,134,052.54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7,734,067.20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74,868,119.74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195,143.09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72,380,999.91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8,731,036.80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81,112,036.71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0.00045720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212,271.40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8%</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D65H3002001-0000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22067</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1U30310</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170,304,037.50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687,222,781.10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857,526,818.60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2,342,132.43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183,659,838.27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775,776,107.72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959,435,945.99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0.00045720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2,621,689.55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D65H3002008-0000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13284</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1U17293</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9,226,376.10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3,526,896.90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12,753,273.00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29,355.55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9,950,689.73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3,980,005.10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13,930,694.83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0.00043180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32,406.01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D65H3002009-0000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30686</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1U44845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7,688,020.96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4,532,089.50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12,220,110.46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27,974.23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8,291,566.53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5,116,278.50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13,407,845.03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0.00043180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31,051.41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D65H3002010-0000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16600</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1U22337</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5,015,056.61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2,630,041.63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7,645,098.23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D47A6E" w:rsidP="00D47A6E">
            <w:pPr>
              <w:spacing w:before="240" w:after="240"/>
              <w:rPr>
                <w:rFonts w:eastAsia="Arial" w:cs="Arial"/>
                <w:sz w:val="8"/>
                <w:szCs w:val="8"/>
              </w:rPr>
            </w:pPr>
            <w:r w:rsidRPr="00E0777C">
              <w:rPr>
                <w:rFonts w:eastAsia="Arial" w:cs="Arial"/>
                <w:sz w:val="8"/>
                <w:szCs w:val="8"/>
              </w:rPr>
              <w:t xml:space="preserve">$                 16,458.52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5,299,352.64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3,046,299.20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8,345,651.84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18,166.75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D65H3002011-0000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19473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1U26653</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3,472,797.82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4,687,334.40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8,160,132.22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17,714.38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3,745,938.72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5,291,561.10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9,037,499.82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19,853.75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D65H3002012-0000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2283</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1U3005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2,983,695.60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2,138,446.80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5,122,142.40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10,306.55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3,218,906.64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2,412,698.40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5,631,605.04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11,548.82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D65H3002013-0000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5324</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1U6425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2,231,072.40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1,848,085.20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4,079,157.60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7,895.17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2,406,952.56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2,085,019.20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4,491,971.76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8,838.86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77499F">
            <w:pPr>
              <w:tabs>
                <w:tab w:val="left" w:pos="694"/>
              </w:tabs>
              <w:spacing w:before="240" w:after="240"/>
              <w:ind w:right="424"/>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D65H3002014-0000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14354</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1U18994</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4,693,797.52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2,393,798.34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7,087,595.86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15,099.11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4,983,372.60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2,772,162.00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7,755,534.60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16,727.81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D65H3002015-0000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17177</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1U23224</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3,452,001.44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3,994,569.57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7,446,571.01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15,974.43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3,724,130.02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4,506,958.26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8,231,088.28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17,887.40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lastRenderedPageBreak/>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D65H3002016-0000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14355</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1U18995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3,520,626.00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1,563,899.00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5,084,525.00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10,214.82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3,798,164.40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1,765,205.20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5,563,369.60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11,382.43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D65H3002017-0000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194557</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1U140512</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1,584,076.20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1,283,448.00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2,867,524.20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5,167.91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1,708,952.28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1,448,212.20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3,157,164.48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5,787.49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D65H3002019-0000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22877</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1U31454</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1,844,387.16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1,231,963.20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3,076,350.36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5,613.46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1,989,784.10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1,389,907.20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3,379,691.30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6,296.19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D65H3002020-0000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19388</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1U26525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3,770,625.71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3,200,510.40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6,971,136.11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14,815.13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4,067,872.12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3,612,295.40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7,680,167.52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16,544.03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D65H3002021-0000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17812</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1U24118</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3,697,233.09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2,897,294.40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6,594,527.49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13,896.81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3,988,693.80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3,268,742.40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7,257,436.20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15,513.25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D65H3002022-0000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15562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1U20785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3,609,840.38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3,336,945.30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6,946,785.68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14,755.76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3,894,411.74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3,769,262.10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7,663,673.84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16,503.82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D65H3002023-0000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20686</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1U28289</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3,664,658.55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4,068,625.60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7,733,284.15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16,673.55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3,953,551.34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4,592,360.70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8,545,912.04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18,655.07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D65H3002024-0000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23997</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1U33159</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3,732,922.14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3,732,922.14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7,103.68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4,027,196.29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4,027,196.29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7,776.39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D65H3002025-0000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21587</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1U29631</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4,603,826.88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3,833,212.65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8,437,039.53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18,389.59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5,603,930.28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2,698,018.80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8,301,949.08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18,060.19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D65H3002026-0000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119863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1U71014</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3,492,130.29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609,741.03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4,101,871.31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7,947.09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3,700,626.15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708,966.00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4,409,592.15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8,650.54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8%</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D65H3003001-0000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9154</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1U10958</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2,494,499.69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2,878,982.70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5,373,482.39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10,919.41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2,691,133.39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3,250,055.10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5,941,188.49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12,303.71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D65H3003002-0000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191595</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1U139042</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1,899,301.87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1,306,110.30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3,205,412.17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5,897.79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2,049,027.85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1,473,957.40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3,522,985.25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0.00038100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6,623.76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D65H3003003-0000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17378</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1U23502</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3,493,826.46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4,989,388.80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8,483,215.26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18,502.19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3,769,252.20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5,632,552.20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9,401,804.40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20,742.07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D65H3003004-0000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362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1U445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3,562,320.96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6,118,416.70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9,680,737.66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21,422.22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3,843,146.27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6,908,890.50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10,752,036.77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0.00043180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24,170.75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D65H3003005-0000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1939</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1U2489</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3,950,315.47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2,793,560.80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6,743,876.27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14,260.98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4,261,727.20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3,155,482.30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7,417,209.50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15,902.84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D65H3003006-0000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9070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1U10849</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5,447,722.80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6,163,909.50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11,611,632.30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26,397.79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5,877,178.32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6,958,221.90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12,835,400.22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0.00043180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29,568.32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D65H3003009-0000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9486</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1U11432</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3,510,913.05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4,158,746.00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7,669,659.05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16,518.41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3,787,685.76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4,695,984.90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8,483,670.66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18,503.30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11%</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D65H3003010-0000</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23486</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1U32385</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3,986,700.00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3,687,624.00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7,674,324.00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16,529.78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4,300,980.00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4,162,920.90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8,463,900.90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18,455.09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r w:rsidR="00AF2F9A" w:rsidRPr="0077499F" w:rsidTr="00F22C90">
        <w:trPr>
          <w:trHeight w:val="283"/>
        </w:trPr>
        <w:tc>
          <w:tcPr>
            <w:tcW w:w="413"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191</w:t>
            </w:r>
          </w:p>
        </w:tc>
        <w:tc>
          <w:tcPr>
            <w:tcW w:w="721"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D65H3003011-0000</w:t>
            </w:r>
          </w:p>
        </w:tc>
        <w:tc>
          <w:tcPr>
            <w:tcW w:w="284"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17176</w:t>
            </w:r>
          </w:p>
        </w:tc>
        <w:tc>
          <w:tcPr>
            <w:tcW w:w="426"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D8D8D8"/>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1U23223</w:t>
            </w:r>
          </w:p>
        </w:tc>
        <w:tc>
          <w:tcPr>
            <w:tcW w:w="851"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4,419,419.64 </w:t>
            </w:r>
          </w:p>
        </w:tc>
        <w:tc>
          <w:tcPr>
            <w:tcW w:w="850"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2,652,007.50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7,071,427.14 </w:t>
            </w:r>
          </w:p>
        </w:tc>
        <w:tc>
          <w:tcPr>
            <w:tcW w:w="1134" w:type="dxa"/>
            <w:tcBorders>
              <w:top w:val="single" w:sz="4" w:space="0" w:color="000000"/>
              <w:left w:val="single" w:sz="4" w:space="0" w:color="000000"/>
              <w:bottom w:val="single" w:sz="4" w:space="0" w:color="000000"/>
              <w:right w:val="single" w:sz="4" w:space="0" w:color="000000"/>
            </w:tcBorders>
            <w:shd w:val="clear" w:color="auto" w:fill="ACB9CA"/>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15,059.68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4,767,811.84 </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2,993,821.80 </w:t>
            </w:r>
          </w:p>
        </w:tc>
        <w:tc>
          <w:tcPr>
            <w:tcW w:w="851"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7,761,633.64 </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0.00040640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 xml:space="preserve"> $                   16,742.68 </w:t>
            </w:r>
          </w:p>
        </w:tc>
        <w:tc>
          <w:tcPr>
            <w:tcW w:w="425"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top w:w="6" w:type="dxa"/>
              <w:left w:w="6" w:type="dxa"/>
              <w:bottom w:w="0" w:type="dxa"/>
              <w:right w:w="6" w:type="dxa"/>
            </w:tcMar>
            <w:vAlign w:val="bottom"/>
            <w:hideMark/>
          </w:tcPr>
          <w:p w:rsidR="00F24D76" w:rsidRPr="00E0777C" w:rsidRDefault="00F24D76" w:rsidP="00F24D76">
            <w:pPr>
              <w:spacing w:before="240" w:after="240"/>
              <w:jc w:val="both"/>
              <w:rPr>
                <w:rFonts w:eastAsia="Arial" w:cs="Arial"/>
                <w:sz w:val="8"/>
                <w:szCs w:val="8"/>
              </w:rPr>
            </w:pPr>
            <w:r w:rsidRPr="00E0777C">
              <w:rPr>
                <w:rFonts w:eastAsia="Arial" w:cs="Arial"/>
                <w:sz w:val="8"/>
                <w:szCs w:val="8"/>
              </w:rPr>
              <w:t>10%</w:t>
            </w:r>
          </w:p>
        </w:tc>
      </w:tr>
    </w:tbl>
    <w:p w:rsidR="00D07C80" w:rsidRPr="0077499F" w:rsidRDefault="00D07C80" w:rsidP="00072A90">
      <w:pPr>
        <w:spacing w:before="240" w:after="240"/>
        <w:jc w:val="both"/>
        <w:rPr>
          <w:rFonts w:eastAsia="Arial" w:cs="Arial"/>
          <w:sz w:val="8"/>
          <w:szCs w:val="8"/>
        </w:rPr>
      </w:pPr>
    </w:p>
    <w:p w:rsidR="001C5867" w:rsidRDefault="001C5867" w:rsidP="00072A90">
      <w:pPr>
        <w:spacing w:before="240" w:after="240"/>
        <w:jc w:val="both"/>
        <w:rPr>
          <w:rFonts w:ascii="Arial" w:eastAsia="Arial" w:hAnsi="Arial" w:cs="Arial"/>
          <w:sz w:val="24"/>
          <w:szCs w:val="24"/>
        </w:rPr>
      </w:pPr>
      <w:r>
        <w:rPr>
          <w:rFonts w:ascii="Arial" w:eastAsia="Arial" w:hAnsi="Arial" w:cs="Arial"/>
          <w:sz w:val="24"/>
          <w:szCs w:val="24"/>
        </w:rPr>
        <w:lastRenderedPageBreak/>
        <w:t>En uso de la voz el Mtro. Enrique Rivera Rubio, Representante de la Sociedad Civil, manifiesta&lt;&lt; En cuanto a la diferencia de impuest</w:t>
      </w:r>
      <w:r w:rsidR="008E05EA">
        <w:rPr>
          <w:rFonts w:ascii="Arial" w:eastAsia="Arial" w:hAnsi="Arial" w:cs="Arial"/>
          <w:sz w:val="24"/>
          <w:szCs w:val="24"/>
        </w:rPr>
        <w:t>o lo calcularon en promedio ponderado?&gt;&gt;</w:t>
      </w:r>
    </w:p>
    <w:p w:rsidR="008E05EA" w:rsidRDefault="008E05EA" w:rsidP="00072A90">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&lt;&lt;Es el siguiente punto a revisar&gt;&gt;</w:t>
      </w:r>
    </w:p>
    <w:p w:rsidR="008422B2" w:rsidRPr="00094F07" w:rsidRDefault="00946C7C" w:rsidP="00072A90">
      <w:pPr>
        <w:spacing w:before="240" w:after="240"/>
        <w:jc w:val="both"/>
        <w:rPr>
          <w:rFonts w:ascii="Arial" w:eastAsia="Arial" w:hAnsi="Arial" w:cs="Arial"/>
          <w:sz w:val="24"/>
          <w:szCs w:val="24"/>
        </w:rPr>
      </w:pPr>
      <w:r w:rsidRPr="00094F07">
        <w:rPr>
          <w:rFonts w:ascii="Arial" w:eastAsia="Arial" w:hAnsi="Arial" w:cs="Arial"/>
          <w:sz w:val="24"/>
          <w:szCs w:val="24"/>
        </w:rPr>
        <w:t xml:space="preserve">En uso de la voz la </w:t>
      </w:r>
      <w:r w:rsidR="008E05EA" w:rsidRPr="00094F07">
        <w:rPr>
          <w:rFonts w:ascii="Arial" w:eastAsia="Arial" w:hAnsi="Arial" w:cs="Arial"/>
          <w:sz w:val="24"/>
          <w:szCs w:val="24"/>
        </w:rPr>
        <w:t>Lic. Adriana Mercado Ruiz</w:t>
      </w:r>
      <w:r w:rsidRPr="00094F07">
        <w:rPr>
          <w:rFonts w:ascii="Arial" w:eastAsia="Arial" w:hAnsi="Arial" w:cs="Arial"/>
          <w:sz w:val="24"/>
          <w:szCs w:val="24"/>
          <w:shd w:val="clear" w:color="auto" w:fill="FFFFFF"/>
        </w:rPr>
        <w:t>,</w:t>
      </w:r>
      <w:r w:rsidR="008E05EA" w:rsidRPr="00094F07">
        <w:rPr>
          <w:rFonts w:ascii="Arial" w:eastAsia="Arial" w:hAnsi="Arial" w:cs="Arial"/>
          <w:sz w:val="24"/>
          <w:szCs w:val="24"/>
          <w:shd w:val="clear" w:color="auto" w:fill="FFFFFF"/>
        </w:rPr>
        <w:t xml:space="preserve"> Representante del Colegio de Notarios del Estado de Jalisco, manifiesta,</w:t>
      </w:r>
      <w:r w:rsidRPr="00094F07">
        <w:rPr>
          <w:rFonts w:ascii="Arial" w:eastAsia="Arial" w:hAnsi="Arial" w:cs="Arial"/>
          <w:sz w:val="24"/>
        </w:rPr>
        <w:t xml:space="preserve"> </w:t>
      </w:r>
      <w:r w:rsidRPr="00094F07">
        <w:rPr>
          <w:rFonts w:ascii="Arial" w:eastAsia="Arial" w:hAnsi="Arial" w:cs="Arial"/>
          <w:sz w:val="24"/>
          <w:szCs w:val="24"/>
        </w:rPr>
        <w:t>&lt;&lt;</w:t>
      </w:r>
      <w:r w:rsidR="008E05EA" w:rsidRPr="00094F07">
        <w:rPr>
          <w:rFonts w:ascii="Arial" w:eastAsia="Arial" w:hAnsi="Arial" w:cs="Arial"/>
          <w:sz w:val="24"/>
          <w:szCs w:val="24"/>
        </w:rPr>
        <w:t>Entiendo entonces que el movimiento al que se refiere es que hubo alguna transmisión patrimonial</w:t>
      </w:r>
      <w:r w:rsidR="000E48E9" w:rsidRPr="00094F07">
        <w:rPr>
          <w:rFonts w:ascii="Arial" w:eastAsia="Arial" w:hAnsi="Arial" w:cs="Arial"/>
          <w:sz w:val="24"/>
          <w:szCs w:val="24"/>
        </w:rPr>
        <w:t>,</w:t>
      </w:r>
      <w:r w:rsidR="008E05EA" w:rsidRPr="00094F07">
        <w:rPr>
          <w:rFonts w:ascii="Arial" w:eastAsia="Arial" w:hAnsi="Arial" w:cs="Arial"/>
          <w:sz w:val="24"/>
          <w:szCs w:val="24"/>
        </w:rPr>
        <w:t xml:space="preserve"> se ajusto al momento de ser </w:t>
      </w:r>
      <w:r w:rsidR="003B3232" w:rsidRPr="00094F07">
        <w:rPr>
          <w:rFonts w:ascii="Arial" w:eastAsia="Arial" w:hAnsi="Arial" w:cs="Arial"/>
          <w:sz w:val="24"/>
          <w:szCs w:val="24"/>
        </w:rPr>
        <w:t xml:space="preserve">trasmitido? </w:t>
      </w:r>
      <w:r w:rsidR="00134E88" w:rsidRPr="00094F07">
        <w:rPr>
          <w:rFonts w:ascii="Arial" w:eastAsia="Arial" w:hAnsi="Arial" w:cs="Arial"/>
          <w:sz w:val="24"/>
          <w:szCs w:val="24"/>
        </w:rPr>
        <w:t>Y aplicaría s</w:t>
      </w:r>
      <w:r w:rsidR="000E48E9" w:rsidRPr="00094F07">
        <w:rPr>
          <w:rFonts w:ascii="Arial" w:eastAsia="Arial" w:hAnsi="Arial" w:cs="Arial"/>
          <w:sz w:val="24"/>
          <w:szCs w:val="24"/>
        </w:rPr>
        <w:t>ó</w:t>
      </w:r>
      <w:r w:rsidR="00134E88" w:rsidRPr="00094F07">
        <w:rPr>
          <w:rFonts w:ascii="Arial" w:eastAsia="Arial" w:hAnsi="Arial" w:cs="Arial"/>
          <w:sz w:val="24"/>
          <w:szCs w:val="24"/>
        </w:rPr>
        <w:t xml:space="preserve">lo en </w:t>
      </w:r>
      <w:r w:rsidR="003B3232" w:rsidRPr="00094F07">
        <w:rPr>
          <w:rFonts w:ascii="Arial" w:eastAsia="Arial" w:hAnsi="Arial" w:cs="Arial"/>
          <w:sz w:val="24"/>
          <w:szCs w:val="24"/>
        </w:rPr>
        <w:t xml:space="preserve">movimientos que fueron construidos o modificados físicamente a eso se refiere. </w:t>
      </w:r>
      <w:r w:rsidR="00AD30BC" w:rsidRPr="00094F07">
        <w:rPr>
          <w:rFonts w:ascii="Arial" w:eastAsia="Arial" w:hAnsi="Arial" w:cs="Arial"/>
          <w:sz w:val="24"/>
          <w:szCs w:val="24"/>
        </w:rPr>
        <w:t>&gt;&gt;</w:t>
      </w:r>
    </w:p>
    <w:p w:rsidR="00221B07" w:rsidRDefault="00221B07" w:rsidP="00072A90">
      <w:pPr>
        <w:spacing w:before="240" w:after="240"/>
        <w:jc w:val="both"/>
        <w:rPr>
          <w:rFonts w:ascii="Arial" w:eastAsia="Arial" w:hAnsi="Arial" w:cs="Arial"/>
          <w:sz w:val="24"/>
          <w:szCs w:val="24"/>
        </w:rPr>
      </w:pPr>
      <w:r w:rsidRPr="00094F07">
        <w:rPr>
          <w:rFonts w:ascii="Arial" w:eastAsia="Arial" w:hAnsi="Arial" w:cs="Arial"/>
          <w:sz w:val="24"/>
          <w:szCs w:val="24"/>
        </w:rPr>
        <w:t>En el uso de la voz el Lic. José De Jesús Sánchez Mariscal, J</w:t>
      </w:r>
      <w:r w:rsidR="000E48E9" w:rsidRPr="00094F07">
        <w:rPr>
          <w:rFonts w:ascii="Arial" w:eastAsia="Arial" w:hAnsi="Arial" w:cs="Arial"/>
          <w:sz w:val="24"/>
          <w:szCs w:val="24"/>
        </w:rPr>
        <w:t>efe de Unidad Departamental de C</w:t>
      </w:r>
      <w:r w:rsidRPr="00094F07">
        <w:rPr>
          <w:rFonts w:ascii="Arial" w:eastAsia="Arial" w:hAnsi="Arial" w:cs="Arial"/>
          <w:sz w:val="24"/>
          <w:szCs w:val="24"/>
        </w:rPr>
        <w:t>artografía y Dictaminación de la Dirección de Catastro Municipal de Guadalajara, manifiesta, &lt;&lt;</w:t>
      </w:r>
      <w:r w:rsidR="008E05EA" w:rsidRPr="00034D07">
        <w:rPr>
          <w:rFonts w:ascii="Arial" w:eastAsia="Arial" w:hAnsi="Arial" w:cs="Arial"/>
          <w:sz w:val="24"/>
          <w:szCs w:val="24"/>
        </w:rPr>
        <w:t>Ó</w:t>
      </w:r>
      <w:r w:rsidR="003B3232" w:rsidRPr="00094F07">
        <w:rPr>
          <w:rFonts w:ascii="Arial" w:eastAsia="Arial" w:hAnsi="Arial" w:cs="Arial"/>
          <w:sz w:val="24"/>
          <w:szCs w:val="24"/>
        </w:rPr>
        <w:t xml:space="preserve"> cambios en las características del inmueble </w:t>
      </w:r>
      <w:r w:rsidR="000E48E9" w:rsidRPr="00094F07">
        <w:rPr>
          <w:rFonts w:ascii="Arial" w:eastAsia="Arial" w:hAnsi="Arial" w:cs="Arial"/>
          <w:sz w:val="24"/>
          <w:szCs w:val="24"/>
        </w:rPr>
        <w:t xml:space="preserve">cómo pueden ser </w:t>
      </w:r>
      <w:r w:rsidR="003B3232" w:rsidRPr="00094F07">
        <w:rPr>
          <w:rFonts w:ascii="Arial" w:eastAsia="Arial" w:hAnsi="Arial" w:cs="Arial"/>
          <w:sz w:val="24"/>
          <w:szCs w:val="24"/>
        </w:rPr>
        <w:t>subdivisiones, fusiones de ese tipo de cambio, más en las fusiones</w:t>
      </w:r>
      <w:r w:rsidR="005751A5">
        <w:rPr>
          <w:rFonts w:ascii="Arial" w:eastAsia="Arial" w:hAnsi="Arial" w:cs="Arial"/>
          <w:sz w:val="24"/>
          <w:szCs w:val="24"/>
        </w:rPr>
        <w:t>,</w:t>
      </w:r>
      <w:r w:rsidR="003B3232" w:rsidRPr="00094F07">
        <w:rPr>
          <w:rFonts w:ascii="Arial" w:eastAsia="Arial" w:hAnsi="Arial" w:cs="Arial"/>
          <w:sz w:val="24"/>
          <w:szCs w:val="24"/>
        </w:rPr>
        <w:t xml:space="preserve"> porque si estoy comparando el valor del año anterior contra uno nuevo de este</w:t>
      </w:r>
      <w:r w:rsidR="000E48E9" w:rsidRPr="00094F07">
        <w:rPr>
          <w:rFonts w:ascii="Arial" w:eastAsia="Arial" w:hAnsi="Arial" w:cs="Arial"/>
          <w:sz w:val="24"/>
          <w:szCs w:val="24"/>
        </w:rPr>
        <w:t xml:space="preserve"> año</w:t>
      </w:r>
      <w:r w:rsidR="003B3232" w:rsidRPr="00094F07">
        <w:rPr>
          <w:rFonts w:ascii="Arial" w:eastAsia="Arial" w:hAnsi="Arial" w:cs="Arial"/>
          <w:sz w:val="24"/>
          <w:szCs w:val="24"/>
        </w:rPr>
        <w:t xml:space="preserve"> y el predio </w:t>
      </w:r>
      <w:r w:rsidR="005751A5">
        <w:rPr>
          <w:rFonts w:ascii="Arial" w:eastAsia="Arial" w:hAnsi="Arial" w:cs="Arial"/>
          <w:sz w:val="24"/>
          <w:szCs w:val="24"/>
        </w:rPr>
        <w:t xml:space="preserve">es </w:t>
      </w:r>
      <w:r w:rsidR="003B3232" w:rsidRPr="00094F07">
        <w:rPr>
          <w:rFonts w:ascii="Arial" w:eastAsia="Arial" w:hAnsi="Arial" w:cs="Arial"/>
          <w:sz w:val="24"/>
          <w:szCs w:val="24"/>
        </w:rPr>
        <w:t>más grande</w:t>
      </w:r>
      <w:r w:rsidR="005751A5">
        <w:rPr>
          <w:rFonts w:ascii="Arial" w:eastAsia="Arial" w:hAnsi="Arial" w:cs="Arial"/>
          <w:sz w:val="24"/>
          <w:szCs w:val="24"/>
        </w:rPr>
        <w:t>,</w:t>
      </w:r>
      <w:r w:rsidR="003B3232" w:rsidRPr="00094F07">
        <w:rPr>
          <w:rFonts w:ascii="Arial" w:eastAsia="Arial" w:hAnsi="Arial" w:cs="Arial"/>
          <w:sz w:val="24"/>
          <w:szCs w:val="24"/>
        </w:rPr>
        <w:t xml:space="preserve"> entonces el incremento está justificando porque el tema de la trasmisiones no entra tanto en esta parte</w:t>
      </w:r>
      <w:r w:rsidR="000E48E9" w:rsidRPr="00094F07">
        <w:rPr>
          <w:rFonts w:ascii="Arial" w:eastAsia="Arial" w:hAnsi="Arial" w:cs="Arial"/>
          <w:sz w:val="24"/>
          <w:szCs w:val="24"/>
        </w:rPr>
        <w:t>,</w:t>
      </w:r>
      <w:r w:rsidR="003B3232" w:rsidRPr="00094F07">
        <w:rPr>
          <w:rFonts w:ascii="Arial" w:eastAsia="Arial" w:hAnsi="Arial" w:cs="Arial"/>
          <w:sz w:val="24"/>
          <w:szCs w:val="24"/>
        </w:rPr>
        <w:t xml:space="preserve"> porque se está hablando de valores técnicos</w:t>
      </w:r>
      <w:r w:rsidR="00134E88" w:rsidRPr="00094F07">
        <w:rPr>
          <w:rFonts w:ascii="Arial" w:eastAsia="Arial" w:hAnsi="Arial" w:cs="Arial"/>
          <w:sz w:val="24"/>
          <w:szCs w:val="24"/>
        </w:rPr>
        <w:t xml:space="preserve">, </w:t>
      </w:r>
      <w:r w:rsidR="003B3232" w:rsidRPr="00094F07">
        <w:rPr>
          <w:rFonts w:ascii="Arial" w:eastAsia="Arial" w:hAnsi="Arial" w:cs="Arial"/>
          <w:sz w:val="24"/>
          <w:szCs w:val="24"/>
        </w:rPr>
        <w:t>valores que vienen del cálculo del avaluó</w:t>
      </w:r>
      <w:r w:rsidR="003B3232">
        <w:rPr>
          <w:rFonts w:ascii="Arial" w:eastAsia="Arial" w:hAnsi="Arial" w:cs="Arial"/>
          <w:sz w:val="24"/>
          <w:szCs w:val="24"/>
        </w:rPr>
        <w:t xml:space="preserve"> movimientos más técnicos refiriéndome a ese tema</w:t>
      </w:r>
      <w:r w:rsidR="00AD30BC">
        <w:rPr>
          <w:rFonts w:ascii="Arial" w:eastAsia="Arial" w:hAnsi="Arial" w:cs="Arial"/>
          <w:sz w:val="24"/>
          <w:szCs w:val="24"/>
        </w:rPr>
        <w:t>.</w:t>
      </w:r>
      <w:r w:rsidR="003B3232">
        <w:rPr>
          <w:rFonts w:ascii="Arial" w:eastAsia="Arial" w:hAnsi="Arial" w:cs="Arial"/>
          <w:sz w:val="24"/>
          <w:szCs w:val="24"/>
        </w:rPr>
        <w:t xml:space="preserve">  Y </w:t>
      </w:r>
      <w:r w:rsidR="00134E88">
        <w:rPr>
          <w:rFonts w:ascii="Arial" w:eastAsia="Arial" w:hAnsi="Arial" w:cs="Arial"/>
          <w:sz w:val="24"/>
          <w:szCs w:val="24"/>
        </w:rPr>
        <w:t xml:space="preserve">del resultado de los valores calculados se generó  el impuesto potencial que se puede calcular dando como resultado y lo interesante, que  la mayoría de cuentas </w:t>
      </w:r>
      <w:r w:rsidR="00D10B08">
        <w:rPr>
          <w:rFonts w:ascii="Arial" w:eastAsia="Arial" w:hAnsi="Arial" w:cs="Arial"/>
          <w:sz w:val="24"/>
          <w:szCs w:val="24"/>
        </w:rPr>
        <w:t>se encasilla</w:t>
      </w:r>
      <w:r w:rsidR="00134E88">
        <w:rPr>
          <w:rFonts w:ascii="Arial" w:eastAsia="Arial" w:hAnsi="Arial" w:cs="Arial"/>
          <w:sz w:val="24"/>
          <w:szCs w:val="24"/>
        </w:rPr>
        <w:t xml:space="preserve"> en un </w:t>
      </w:r>
      <w:r w:rsidR="00134E88" w:rsidRPr="00094F07">
        <w:rPr>
          <w:rFonts w:ascii="Arial" w:eastAsia="Arial" w:hAnsi="Arial" w:cs="Arial"/>
          <w:sz w:val="24"/>
          <w:szCs w:val="24"/>
        </w:rPr>
        <w:t>incremento de impuesto entre el 6</w:t>
      </w:r>
      <w:r w:rsidR="000E48E9" w:rsidRPr="00094F07">
        <w:rPr>
          <w:rFonts w:ascii="Arial" w:eastAsia="Arial" w:hAnsi="Arial" w:cs="Arial"/>
          <w:sz w:val="24"/>
          <w:szCs w:val="24"/>
        </w:rPr>
        <w:t>%</w:t>
      </w:r>
      <w:r w:rsidR="00134E88" w:rsidRPr="00094F07">
        <w:rPr>
          <w:rFonts w:ascii="Arial" w:eastAsia="Arial" w:hAnsi="Arial" w:cs="Arial"/>
          <w:sz w:val="24"/>
          <w:szCs w:val="24"/>
        </w:rPr>
        <w:t xml:space="preserve"> y </w:t>
      </w:r>
      <w:r w:rsidR="000E48E9" w:rsidRPr="00094F07">
        <w:rPr>
          <w:rFonts w:ascii="Arial" w:eastAsia="Arial" w:hAnsi="Arial" w:cs="Arial"/>
          <w:sz w:val="24"/>
          <w:szCs w:val="24"/>
        </w:rPr>
        <w:t>el</w:t>
      </w:r>
      <w:r w:rsidR="00134E88" w:rsidRPr="00094F07">
        <w:rPr>
          <w:rFonts w:ascii="Arial" w:eastAsia="Arial" w:hAnsi="Arial" w:cs="Arial"/>
          <w:sz w:val="24"/>
          <w:szCs w:val="24"/>
        </w:rPr>
        <w:t xml:space="preserve"> 15%</w:t>
      </w:r>
      <w:r w:rsidR="00D10B08" w:rsidRPr="00094F07">
        <w:rPr>
          <w:rFonts w:ascii="Arial" w:eastAsia="Arial" w:hAnsi="Arial" w:cs="Arial"/>
          <w:sz w:val="24"/>
          <w:szCs w:val="24"/>
        </w:rPr>
        <w:t>,</w:t>
      </w:r>
      <w:r w:rsidR="00134E88" w:rsidRPr="00094F07">
        <w:rPr>
          <w:rFonts w:ascii="Arial" w:eastAsia="Arial" w:hAnsi="Arial" w:cs="Arial"/>
          <w:sz w:val="24"/>
          <w:szCs w:val="24"/>
        </w:rPr>
        <w:t xml:space="preserve"> ahí es dónde </w:t>
      </w:r>
      <w:r w:rsidR="00107E6F" w:rsidRPr="00094F07">
        <w:rPr>
          <w:rFonts w:ascii="Arial" w:eastAsia="Arial" w:hAnsi="Arial" w:cs="Arial"/>
          <w:sz w:val="24"/>
          <w:szCs w:val="24"/>
        </w:rPr>
        <w:t>recae</w:t>
      </w:r>
      <w:r w:rsidR="00134E88" w:rsidRPr="00094F07">
        <w:rPr>
          <w:rFonts w:ascii="Arial" w:eastAsia="Arial" w:hAnsi="Arial" w:cs="Arial"/>
          <w:sz w:val="24"/>
          <w:szCs w:val="24"/>
        </w:rPr>
        <w:t xml:space="preserve"> todo el padrón</w:t>
      </w:r>
      <w:r w:rsidR="00107E6F" w:rsidRPr="00094F07">
        <w:rPr>
          <w:rFonts w:ascii="Arial" w:eastAsia="Arial" w:hAnsi="Arial" w:cs="Arial"/>
          <w:sz w:val="24"/>
          <w:szCs w:val="24"/>
        </w:rPr>
        <w:t xml:space="preserve">, </w:t>
      </w:r>
      <w:r w:rsidR="00134E88" w:rsidRPr="00094F07">
        <w:rPr>
          <w:rFonts w:ascii="Arial" w:eastAsia="Arial" w:hAnsi="Arial" w:cs="Arial"/>
          <w:sz w:val="24"/>
          <w:szCs w:val="24"/>
        </w:rPr>
        <w:t xml:space="preserve"> </w:t>
      </w:r>
      <w:r w:rsidR="00D10B08" w:rsidRPr="00094F07">
        <w:rPr>
          <w:rFonts w:ascii="Arial" w:eastAsia="Arial" w:hAnsi="Arial" w:cs="Arial"/>
          <w:sz w:val="24"/>
          <w:szCs w:val="24"/>
        </w:rPr>
        <w:t xml:space="preserve">y </w:t>
      </w:r>
      <w:r w:rsidR="00134E88" w:rsidRPr="00094F07">
        <w:rPr>
          <w:rFonts w:ascii="Arial" w:eastAsia="Arial" w:hAnsi="Arial" w:cs="Arial"/>
          <w:sz w:val="24"/>
          <w:szCs w:val="24"/>
        </w:rPr>
        <w:t xml:space="preserve">si revisamos </w:t>
      </w:r>
      <w:r w:rsidR="00D10B08" w:rsidRPr="00094F07">
        <w:rPr>
          <w:rFonts w:ascii="Arial" w:eastAsia="Arial" w:hAnsi="Arial" w:cs="Arial"/>
          <w:sz w:val="24"/>
          <w:szCs w:val="24"/>
        </w:rPr>
        <w:t xml:space="preserve">los </w:t>
      </w:r>
      <w:r w:rsidR="00134E88" w:rsidRPr="00094F07">
        <w:rPr>
          <w:rFonts w:ascii="Arial" w:eastAsia="Arial" w:hAnsi="Arial" w:cs="Arial"/>
          <w:sz w:val="24"/>
          <w:szCs w:val="24"/>
        </w:rPr>
        <w:t>valor</w:t>
      </w:r>
      <w:r w:rsidR="00D10B08" w:rsidRPr="00094F07">
        <w:rPr>
          <w:rFonts w:ascii="Arial" w:eastAsia="Arial" w:hAnsi="Arial" w:cs="Arial"/>
          <w:sz w:val="24"/>
          <w:szCs w:val="24"/>
        </w:rPr>
        <w:t>es</w:t>
      </w:r>
      <w:r w:rsidR="00134E88" w:rsidRPr="00094F07">
        <w:rPr>
          <w:rFonts w:ascii="Arial" w:eastAsia="Arial" w:hAnsi="Arial" w:cs="Arial"/>
          <w:sz w:val="24"/>
          <w:szCs w:val="24"/>
        </w:rPr>
        <w:t xml:space="preserve"> como tal</w:t>
      </w:r>
      <w:r w:rsidR="000E48E9" w:rsidRPr="00094F07">
        <w:rPr>
          <w:rFonts w:ascii="Arial" w:eastAsia="Arial" w:hAnsi="Arial" w:cs="Arial"/>
          <w:sz w:val="24"/>
          <w:szCs w:val="24"/>
        </w:rPr>
        <w:t>,</w:t>
      </w:r>
      <w:r w:rsidR="00134E88" w:rsidRPr="00094F07">
        <w:rPr>
          <w:rFonts w:ascii="Arial" w:eastAsia="Arial" w:hAnsi="Arial" w:cs="Arial"/>
          <w:sz w:val="24"/>
          <w:szCs w:val="24"/>
        </w:rPr>
        <w:t xml:space="preserve"> la mayoría </w:t>
      </w:r>
      <w:r w:rsidR="00D10B08" w:rsidRPr="00094F07">
        <w:rPr>
          <w:rFonts w:ascii="Arial" w:eastAsia="Arial" w:hAnsi="Arial" w:cs="Arial"/>
          <w:sz w:val="24"/>
          <w:szCs w:val="24"/>
        </w:rPr>
        <w:t>de cuentas se engloba entre un 6</w:t>
      </w:r>
      <w:r w:rsidR="000E48E9" w:rsidRPr="00094F07">
        <w:rPr>
          <w:rFonts w:ascii="Arial" w:eastAsia="Arial" w:hAnsi="Arial" w:cs="Arial"/>
          <w:sz w:val="24"/>
          <w:szCs w:val="24"/>
        </w:rPr>
        <w:t>%</w:t>
      </w:r>
      <w:r w:rsidR="00D10B08" w:rsidRPr="00094F07">
        <w:rPr>
          <w:rFonts w:ascii="Arial" w:eastAsia="Arial" w:hAnsi="Arial" w:cs="Arial"/>
          <w:sz w:val="24"/>
          <w:szCs w:val="24"/>
        </w:rPr>
        <w:t xml:space="preserve"> y un 10% de incremento</w:t>
      </w:r>
      <w:r w:rsidR="00107E6F" w:rsidRPr="00094F07">
        <w:rPr>
          <w:rFonts w:ascii="Arial" w:eastAsia="Arial" w:hAnsi="Arial" w:cs="Arial"/>
          <w:sz w:val="24"/>
          <w:szCs w:val="24"/>
        </w:rPr>
        <w:t>,</w:t>
      </w:r>
      <w:r w:rsidR="00D10B08" w:rsidRPr="00094F07">
        <w:rPr>
          <w:rFonts w:ascii="Arial" w:eastAsia="Arial" w:hAnsi="Arial" w:cs="Arial"/>
          <w:sz w:val="24"/>
          <w:szCs w:val="24"/>
        </w:rPr>
        <w:t xml:space="preserve"> sien</w:t>
      </w:r>
      <w:r w:rsidR="00107E6F" w:rsidRPr="00094F07">
        <w:rPr>
          <w:rFonts w:ascii="Arial" w:eastAsia="Arial" w:hAnsi="Arial" w:cs="Arial"/>
          <w:sz w:val="24"/>
          <w:szCs w:val="24"/>
        </w:rPr>
        <w:t>d</w:t>
      </w:r>
      <w:r w:rsidR="00D10B08" w:rsidRPr="00094F07">
        <w:rPr>
          <w:rFonts w:ascii="Arial" w:eastAsia="Arial" w:hAnsi="Arial" w:cs="Arial"/>
          <w:sz w:val="24"/>
          <w:szCs w:val="24"/>
        </w:rPr>
        <w:t xml:space="preserve">o esté  un </w:t>
      </w:r>
      <w:r w:rsidR="00134E88" w:rsidRPr="00094F07">
        <w:rPr>
          <w:rFonts w:ascii="Arial" w:eastAsia="Arial" w:hAnsi="Arial" w:cs="Arial"/>
          <w:sz w:val="24"/>
          <w:szCs w:val="24"/>
        </w:rPr>
        <w:t xml:space="preserve">promedio </w:t>
      </w:r>
      <w:r w:rsidR="00D10B08" w:rsidRPr="00094F07">
        <w:rPr>
          <w:rFonts w:ascii="Arial" w:eastAsia="Arial" w:hAnsi="Arial" w:cs="Arial"/>
          <w:sz w:val="24"/>
          <w:szCs w:val="24"/>
        </w:rPr>
        <w:t xml:space="preserve"> en donde se acumula </w:t>
      </w:r>
      <w:r w:rsidR="00134E88" w:rsidRPr="00094F07">
        <w:rPr>
          <w:rFonts w:ascii="Arial" w:eastAsia="Arial" w:hAnsi="Arial" w:cs="Arial"/>
          <w:sz w:val="24"/>
          <w:szCs w:val="24"/>
        </w:rPr>
        <w:t>la mayoría de cuentas</w:t>
      </w:r>
      <w:r w:rsidR="000E48E9" w:rsidRPr="00094F07">
        <w:rPr>
          <w:rFonts w:ascii="Arial" w:eastAsia="Arial" w:hAnsi="Arial" w:cs="Arial"/>
          <w:sz w:val="24"/>
          <w:szCs w:val="24"/>
        </w:rPr>
        <w:t>.  Tal cuál la nu</w:t>
      </w:r>
      <w:r w:rsidR="00107E6F" w:rsidRPr="00094F07">
        <w:rPr>
          <w:rFonts w:ascii="Arial" w:eastAsia="Arial" w:hAnsi="Arial" w:cs="Arial"/>
          <w:sz w:val="24"/>
          <w:szCs w:val="24"/>
        </w:rPr>
        <w:t>meralia nos dice comparando valores la sumatoria del todo</w:t>
      </w:r>
      <w:r w:rsidR="000E48E9" w:rsidRPr="00094F07">
        <w:rPr>
          <w:rFonts w:ascii="Arial" w:eastAsia="Arial" w:hAnsi="Arial" w:cs="Arial"/>
          <w:sz w:val="24"/>
          <w:szCs w:val="24"/>
        </w:rPr>
        <w:t>,</w:t>
      </w:r>
      <w:r w:rsidR="00107E6F" w:rsidRPr="00094F07">
        <w:rPr>
          <w:rFonts w:ascii="Arial" w:eastAsia="Arial" w:hAnsi="Arial" w:cs="Arial"/>
          <w:sz w:val="24"/>
          <w:szCs w:val="24"/>
        </w:rPr>
        <w:t xml:space="preserve"> el padrón del año </w:t>
      </w:r>
      <w:r w:rsidR="00EF798A" w:rsidRPr="00094F07">
        <w:rPr>
          <w:rFonts w:ascii="Arial" w:eastAsia="Arial" w:hAnsi="Arial" w:cs="Arial"/>
          <w:sz w:val="24"/>
          <w:szCs w:val="24"/>
        </w:rPr>
        <w:t xml:space="preserve">2023 </w:t>
      </w:r>
      <w:r w:rsidR="00107E6F" w:rsidRPr="00094F07">
        <w:rPr>
          <w:rFonts w:ascii="Arial" w:eastAsia="Arial" w:hAnsi="Arial" w:cs="Arial"/>
          <w:sz w:val="24"/>
          <w:szCs w:val="24"/>
        </w:rPr>
        <w:t xml:space="preserve">contra </w:t>
      </w:r>
      <w:r w:rsidR="00EF798A" w:rsidRPr="00094F07">
        <w:rPr>
          <w:rFonts w:ascii="Arial" w:eastAsia="Arial" w:hAnsi="Arial" w:cs="Arial"/>
          <w:sz w:val="24"/>
          <w:szCs w:val="24"/>
        </w:rPr>
        <w:t xml:space="preserve">el año 2024 </w:t>
      </w:r>
      <w:r w:rsidR="00107E6F" w:rsidRPr="00094F07">
        <w:rPr>
          <w:rFonts w:ascii="Arial" w:eastAsia="Arial" w:hAnsi="Arial" w:cs="Arial"/>
          <w:sz w:val="24"/>
          <w:szCs w:val="24"/>
        </w:rPr>
        <w:t>este potencial</w:t>
      </w:r>
      <w:r w:rsidR="00BA2D9E" w:rsidRPr="00094F07">
        <w:rPr>
          <w:rFonts w:ascii="Arial" w:eastAsia="Arial" w:hAnsi="Arial" w:cs="Arial"/>
          <w:sz w:val="24"/>
          <w:szCs w:val="24"/>
        </w:rPr>
        <w:t>,</w:t>
      </w:r>
      <w:r w:rsidR="00107E6F" w:rsidRPr="00094F07">
        <w:rPr>
          <w:rFonts w:ascii="Arial" w:eastAsia="Arial" w:hAnsi="Arial" w:cs="Arial"/>
          <w:sz w:val="24"/>
          <w:szCs w:val="24"/>
        </w:rPr>
        <w:t xml:space="preserve"> el aj</w:t>
      </w:r>
      <w:r w:rsidR="000E48E9" w:rsidRPr="00094F07">
        <w:rPr>
          <w:rFonts w:ascii="Arial" w:eastAsia="Arial" w:hAnsi="Arial" w:cs="Arial"/>
          <w:sz w:val="24"/>
          <w:szCs w:val="24"/>
        </w:rPr>
        <w:t xml:space="preserve">uste de </w:t>
      </w:r>
      <w:r w:rsidR="000E48E9" w:rsidRPr="00094F07">
        <w:rPr>
          <w:rFonts w:ascii="Arial" w:eastAsia="Arial" w:hAnsi="Arial" w:cs="Arial"/>
          <w:b/>
          <w:sz w:val="24"/>
          <w:szCs w:val="24"/>
        </w:rPr>
        <w:t>valores fiscales</w:t>
      </w:r>
      <w:r w:rsidR="000E48E9" w:rsidRPr="00094F07">
        <w:rPr>
          <w:rFonts w:ascii="Arial" w:eastAsia="Arial" w:hAnsi="Arial" w:cs="Arial"/>
          <w:sz w:val="24"/>
          <w:szCs w:val="24"/>
        </w:rPr>
        <w:t xml:space="preserve"> </w:t>
      </w:r>
      <w:r w:rsidR="00EF798A" w:rsidRPr="00094F07">
        <w:rPr>
          <w:rFonts w:ascii="Arial" w:eastAsia="Arial" w:hAnsi="Arial" w:cs="Arial"/>
          <w:sz w:val="24"/>
          <w:szCs w:val="24"/>
        </w:rPr>
        <w:t xml:space="preserve">es </w:t>
      </w:r>
      <w:r w:rsidR="000E48E9" w:rsidRPr="00094F07">
        <w:rPr>
          <w:rFonts w:ascii="Arial" w:eastAsia="Arial" w:hAnsi="Arial" w:cs="Arial"/>
          <w:sz w:val="24"/>
          <w:szCs w:val="24"/>
        </w:rPr>
        <w:t xml:space="preserve">de </w:t>
      </w:r>
      <w:r w:rsidR="00EF798A" w:rsidRPr="00094F07">
        <w:rPr>
          <w:rFonts w:ascii="Arial" w:eastAsia="Arial" w:hAnsi="Arial" w:cs="Arial"/>
          <w:sz w:val="24"/>
          <w:szCs w:val="24"/>
        </w:rPr>
        <w:t>$</w:t>
      </w:r>
      <w:r w:rsidR="000E48E9" w:rsidRPr="00094F07">
        <w:rPr>
          <w:rFonts w:ascii="Arial" w:eastAsia="Arial" w:hAnsi="Arial" w:cs="Arial"/>
          <w:sz w:val="24"/>
          <w:szCs w:val="24"/>
        </w:rPr>
        <w:t>82,</w:t>
      </w:r>
      <w:r w:rsidR="00EF798A" w:rsidRPr="00094F07">
        <w:rPr>
          <w:rFonts w:ascii="Arial" w:eastAsia="Arial" w:hAnsi="Arial" w:cs="Arial"/>
          <w:sz w:val="24"/>
          <w:szCs w:val="24"/>
        </w:rPr>
        <w:t>855'000,000 ochenta y dos mil ochocientos cincuenta y cinco millones de pesos</w:t>
      </w:r>
      <w:r w:rsidR="00107E6F" w:rsidRPr="00094F07">
        <w:rPr>
          <w:rFonts w:ascii="Arial" w:eastAsia="Arial" w:hAnsi="Arial" w:cs="Arial"/>
          <w:sz w:val="24"/>
          <w:szCs w:val="24"/>
        </w:rPr>
        <w:t xml:space="preserve"> y en el impuesto de </w:t>
      </w:r>
      <w:r w:rsidR="00B740E8" w:rsidRPr="00094F07">
        <w:rPr>
          <w:rFonts w:ascii="Arial" w:eastAsia="Arial" w:hAnsi="Arial" w:cs="Arial"/>
          <w:sz w:val="24"/>
          <w:szCs w:val="24"/>
        </w:rPr>
        <w:t>$</w:t>
      </w:r>
      <w:r w:rsidR="00107E6F" w:rsidRPr="00094F07">
        <w:rPr>
          <w:rFonts w:ascii="Arial" w:eastAsia="Arial" w:hAnsi="Arial" w:cs="Arial"/>
          <w:sz w:val="24"/>
          <w:szCs w:val="24"/>
        </w:rPr>
        <w:t>183,000,000</w:t>
      </w:r>
      <w:r w:rsidR="00B740E8" w:rsidRPr="00094F07">
        <w:rPr>
          <w:rFonts w:ascii="Arial" w:eastAsia="Arial" w:hAnsi="Arial" w:cs="Arial"/>
          <w:sz w:val="24"/>
          <w:szCs w:val="24"/>
        </w:rPr>
        <w:t xml:space="preserve"> ciento ochenta y tres millones </w:t>
      </w:r>
      <w:r w:rsidR="00107E6F" w:rsidRPr="00094F07">
        <w:rPr>
          <w:rFonts w:ascii="Arial" w:eastAsia="Arial" w:hAnsi="Arial" w:cs="Arial"/>
          <w:sz w:val="24"/>
          <w:szCs w:val="24"/>
        </w:rPr>
        <w:t xml:space="preserve">de </w:t>
      </w:r>
      <w:r w:rsidR="00B740E8" w:rsidRPr="00094F07">
        <w:rPr>
          <w:rFonts w:ascii="Arial" w:eastAsia="Arial" w:hAnsi="Arial" w:cs="Arial"/>
          <w:sz w:val="24"/>
          <w:szCs w:val="24"/>
        </w:rPr>
        <w:t xml:space="preserve">pesos de  </w:t>
      </w:r>
      <w:r w:rsidR="00107E6F" w:rsidRPr="00094F07">
        <w:rPr>
          <w:rFonts w:ascii="Arial" w:eastAsia="Arial" w:hAnsi="Arial" w:cs="Arial"/>
          <w:sz w:val="24"/>
          <w:szCs w:val="24"/>
        </w:rPr>
        <w:t>incremento que en el cobro potencial la Dirección de Ingresos tendría que valorar</w:t>
      </w:r>
      <w:r w:rsidR="00B740E8" w:rsidRPr="00094F07">
        <w:rPr>
          <w:rFonts w:ascii="Arial" w:eastAsia="Arial" w:hAnsi="Arial" w:cs="Arial"/>
          <w:sz w:val="24"/>
          <w:szCs w:val="24"/>
        </w:rPr>
        <w:t>,</w:t>
      </w:r>
      <w:r w:rsidR="00107E6F" w:rsidRPr="00094F07">
        <w:rPr>
          <w:rFonts w:ascii="Arial" w:eastAsia="Arial" w:hAnsi="Arial" w:cs="Arial"/>
          <w:sz w:val="24"/>
          <w:szCs w:val="24"/>
        </w:rPr>
        <w:t xml:space="preserve"> por último tienen un extracto con la información haciendo referencia a la solicitud con el proyecto de Quicks y si gustan con  </w:t>
      </w:r>
      <w:r w:rsidR="00BF1F19" w:rsidRPr="00094F07">
        <w:rPr>
          <w:rFonts w:ascii="Arial" w:eastAsia="Arial" w:hAnsi="Arial" w:cs="Arial"/>
          <w:sz w:val="24"/>
          <w:szCs w:val="24"/>
        </w:rPr>
        <w:t>una memoria que nos proporcione</w:t>
      </w:r>
      <w:r w:rsidR="00107E6F" w:rsidRPr="00094F07">
        <w:rPr>
          <w:rFonts w:ascii="Arial" w:eastAsia="Arial" w:hAnsi="Arial" w:cs="Arial"/>
          <w:sz w:val="24"/>
          <w:szCs w:val="24"/>
        </w:rPr>
        <w:t xml:space="preserve"> el consejero</w:t>
      </w:r>
      <w:r w:rsidR="004047E9" w:rsidRPr="00094F07">
        <w:rPr>
          <w:rFonts w:ascii="Arial" w:eastAsia="Arial" w:hAnsi="Arial" w:cs="Arial"/>
          <w:sz w:val="24"/>
          <w:szCs w:val="24"/>
        </w:rPr>
        <w:t xml:space="preserve"> y</w:t>
      </w:r>
      <w:r w:rsidR="00107E6F" w:rsidRPr="00094F07">
        <w:rPr>
          <w:rFonts w:ascii="Arial" w:eastAsia="Arial" w:hAnsi="Arial" w:cs="Arial"/>
          <w:sz w:val="24"/>
          <w:szCs w:val="24"/>
        </w:rPr>
        <w:t xml:space="preserve"> </w:t>
      </w:r>
      <w:r w:rsidR="00783E87" w:rsidRPr="00094F07">
        <w:rPr>
          <w:rFonts w:ascii="Arial" w:eastAsia="Arial" w:hAnsi="Arial" w:cs="Arial"/>
          <w:sz w:val="24"/>
          <w:szCs w:val="24"/>
        </w:rPr>
        <w:t>que lo solicite</w:t>
      </w:r>
      <w:r w:rsidR="00107E6F" w:rsidRPr="00094F07">
        <w:rPr>
          <w:rFonts w:ascii="Arial" w:eastAsia="Arial" w:hAnsi="Arial" w:cs="Arial"/>
          <w:sz w:val="24"/>
          <w:szCs w:val="24"/>
        </w:rPr>
        <w:t xml:space="preserve"> se les puede pasar</w:t>
      </w:r>
      <w:r w:rsidR="00BF1F19" w:rsidRPr="00094F07">
        <w:rPr>
          <w:rFonts w:ascii="Arial" w:eastAsia="Arial" w:hAnsi="Arial" w:cs="Arial"/>
          <w:sz w:val="24"/>
          <w:szCs w:val="24"/>
        </w:rPr>
        <w:t>,</w:t>
      </w:r>
      <w:r w:rsidR="00107E6F" w:rsidRPr="00094F07">
        <w:rPr>
          <w:rFonts w:ascii="Arial" w:eastAsia="Arial" w:hAnsi="Arial" w:cs="Arial"/>
          <w:sz w:val="24"/>
          <w:szCs w:val="24"/>
        </w:rPr>
        <w:t xml:space="preserve"> hay algunas zonas que incluso el ajuste es</w:t>
      </w:r>
      <w:r w:rsidR="00107E6F">
        <w:rPr>
          <w:rFonts w:ascii="Arial" w:eastAsia="Arial" w:hAnsi="Arial" w:cs="Arial"/>
          <w:sz w:val="24"/>
          <w:szCs w:val="24"/>
        </w:rPr>
        <w:t xml:space="preserve"> negativo -</w:t>
      </w:r>
      <w:r w:rsidR="00783E87">
        <w:rPr>
          <w:rFonts w:ascii="Arial" w:eastAsia="Arial" w:hAnsi="Arial" w:cs="Arial"/>
          <w:sz w:val="24"/>
          <w:szCs w:val="24"/>
        </w:rPr>
        <w:t>0.</w:t>
      </w:r>
      <w:r w:rsidR="00107E6F">
        <w:rPr>
          <w:rFonts w:ascii="Arial" w:eastAsia="Arial" w:hAnsi="Arial" w:cs="Arial"/>
          <w:sz w:val="24"/>
          <w:szCs w:val="24"/>
        </w:rPr>
        <w:t>11 es un polígono que está en el Bosque de los Colomos</w:t>
      </w:r>
      <w:r w:rsidR="00783E87">
        <w:rPr>
          <w:rFonts w:ascii="Arial" w:eastAsia="Arial" w:hAnsi="Arial" w:cs="Arial"/>
          <w:sz w:val="24"/>
          <w:szCs w:val="24"/>
        </w:rPr>
        <w:t xml:space="preserve">, </w:t>
      </w:r>
      <w:r w:rsidR="00107E6F">
        <w:rPr>
          <w:rFonts w:ascii="Arial" w:eastAsia="Arial" w:hAnsi="Arial" w:cs="Arial"/>
          <w:sz w:val="24"/>
          <w:szCs w:val="24"/>
        </w:rPr>
        <w:t xml:space="preserve">realmente no </w:t>
      </w:r>
      <w:r w:rsidR="00783E87">
        <w:rPr>
          <w:rFonts w:ascii="Arial" w:eastAsia="Arial" w:hAnsi="Arial" w:cs="Arial"/>
          <w:sz w:val="24"/>
          <w:szCs w:val="24"/>
        </w:rPr>
        <w:t xml:space="preserve">es tema mayor </w:t>
      </w:r>
      <w:r w:rsidR="00783E87">
        <w:rPr>
          <w:rFonts w:ascii="Arial" w:eastAsia="Arial" w:hAnsi="Arial" w:cs="Arial"/>
          <w:sz w:val="24"/>
          <w:szCs w:val="24"/>
        </w:rPr>
        <w:lastRenderedPageBreak/>
        <w:t>pues es un área que no se tiene cuenta</w:t>
      </w:r>
      <w:r w:rsidR="00CA2827">
        <w:rPr>
          <w:rFonts w:ascii="Arial" w:eastAsia="Arial" w:hAnsi="Arial" w:cs="Arial"/>
          <w:sz w:val="24"/>
          <w:szCs w:val="24"/>
        </w:rPr>
        <w:t xml:space="preserve">. </w:t>
      </w:r>
      <w:r w:rsidR="00783E87">
        <w:rPr>
          <w:rFonts w:ascii="Arial" w:eastAsia="Arial" w:hAnsi="Arial" w:cs="Arial"/>
          <w:sz w:val="24"/>
          <w:szCs w:val="24"/>
        </w:rPr>
        <w:t xml:space="preserve"> </w:t>
      </w:r>
      <w:r w:rsidR="00CA2827">
        <w:rPr>
          <w:rFonts w:ascii="Arial" w:eastAsia="Arial" w:hAnsi="Arial" w:cs="Arial"/>
          <w:sz w:val="24"/>
          <w:szCs w:val="24"/>
        </w:rPr>
        <w:t>Es lo que tenemos que manifestar sobre el</w:t>
      </w:r>
      <w:r w:rsidR="00783E87">
        <w:rPr>
          <w:rFonts w:ascii="Arial" w:eastAsia="Arial" w:hAnsi="Arial" w:cs="Arial"/>
          <w:sz w:val="24"/>
          <w:szCs w:val="24"/>
        </w:rPr>
        <w:t xml:space="preserve"> tema de corrida</w:t>
      </w:r>
      <w:r w:rsidR="00CA2827">
        <w:rPr>
          <w:rFonts w:ascii="Arial" w:eastAsia="Arial" w:hAnsi="Arial" w:cs="Arial"/>
          <w:sz w:val="24"/>
          <w:szCs w:val="24"/>
        </w:rPr>
        <w:t xml:space="preserve"> de valores, </w:t>
      </w:r>
      <w:r w:rsidR="00107E6F">
        <w:rPr>
          <w:rFonts w:ascii="Arial" w:eastAsia="Arial" w:hAnsi="Arial" w:cs="Arial"/>
          <w:sz w:val="24"/>
          <w:szCs w:val="24"/>
        </w:rPr>
        <w:t xml:space="preserve">si tienen alguna duda? </w:t>
      </w:r>
      <w:r w:rsidR="00AD30BC">
        <w:rPr>
          <w:rFonts w:ascii="Arial" w:eastAsia="Arial" w:hAnsi="Arial" w:cs="Arial"/>
          <w:sz w:val="24"/>
          <w:szCs w:val="24"/>
        </w:rPr>
        <w:t>&gt;&gt;</w:t>
      </w:r>
    </w:p>
    <w:p w:rsidR="003811F6" w:rsidRDefault="00BA2D9E" w:rsidP="00072A90">
      <w:pPr>
        <w:spacing w:before="240" w:after="240"/>
        <w:jc w:val="both"/>
        <w:rPr>
          <w:rFonts w:ascii="Arial" w:eastAsia="Arial" w:hAnsi="Arial" w:cs="Arial"/>
          <w:sz w:val="24"/>
          <w:szCs w:val="24"/>
        </w:rPr>
      </w:pPr>
      <w:r>
        <w:rPr>
          <w:noProof/>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17780</wp:posOffset>
            </wp:positionV>
            <wp:extent cx="3091180" cy="1835785"/>
            <wp:effectExtent l="19050" t="0" r="0" b="0"/>
            <wp:wrapSquare wrapText="bothSides"/>
            <wp:docPr id="6" name="Imagen 1"/>
            <wp:cNvGraphicFramePr/>
            <a:graphic xmlns:a="http://schemas.openxmlformats.org/drawingml/2006/main">
              <a:graphicData uri="http://schemas.openxmlformats.org/drawingml/2006/picture">
                <pic:pic xmlns:pic="http://schemas.openxmlformats.org/drawingml/2006/picture">
                  <pic:nvPicPr>
                    <pic:cNvPr id="32769" name="Picture 1"/>
                    <pic:cNvPicPr>
                      <a:picLocks noChangeAspect="1" noChangeArrowheads="1"/>
                    </pic:cNvPicPr>
                  </pic:nvPicPr>
                  <pic:blipFill>
                    <a:blip r:embed="rId10"/>
                    <a:srcRect/>
                    <a:stretch>
                      <a:fillRect/>
                    </a:stretch>
                  </pic:blipFill>
                  <pic:spPr bwMode="auto">
                    <a:xfrm>
                      <a:off x="0" y="0"/>
                      <a:ext cx="3091180" cy="1835785"/>
                    </a:xfrm>
                    <a:prstGeom prst="rect">
                      <a:avLst/>
                    </a:prstGeom>
                    <a:noFill/>
                    <a:ln w="9525">
                      <a:noFill/>
                      <a:miter lim="800000"/>
                      <a:headEnd/>
                      <a:tailEnd/>
                    </a:ln>
                    <a:effectLst/>
                  </pic:spPr>
                </pic:pic>
              </a:graphicData>
            </a:graphic>
          </wp:anchor>
        </w:drawing>
      </w:r>
      <w:r w:rsidR="005B09F0" w:rsidRPr="005B09F0">
        <w:rPr>
          <w:noProof/>
        </w:rPr>
        <w:t xml:space="preserve"> </w:t>
      </w:r>
    </w:p>
    <w:p w:rsidR="003811F6" w:rsidRDefault="003811F6" w:rsidP="00072A90">
      <w:pPr>
        <w:spacing w:before="240" w:after="240"/>
        <w:jc w:val="both"/>
        <w:rPr>
          <w:rFonts w:ascii="Arial" w:eastAsia="Arial" w:hAnsi="Arial" w:cs="Arial"/>
          <w:sz w:val="24"/>
          <w:szCs w:val="24"/>
        </w:rPr>
      </w:pPr>
    </w:p>
    <w:p w:rsidR="003811F6" w:rsidRPr="003811F6" w:rsidRDefault="003811F6" w:rsidP="003811F6">
      <w:pPr>
        <w:rPr>
          <w:rFonts w:ascii="Arial" w:eastAsia="Arial" w:hAnsi="Arial" w:cs="Arial"/>
          <w:sz w:val="24"/>
          <w:szCs w:val="24"/>
        </w:rPr>
      </w:pPr>
    </w:p>
    <w:p w:rsidR="003811F6" w:rsidRPr="003811F6" w:rsidRDefault="003811F6" w:rsidP="003811F6">
      <w:pPr>
        <w:rPr>
          <w:rFonts w:ascii="Arial" w:eastAsia="Arial" w:hAnsi="Arial" w:cs="Arial"/>
          <w:sz w:val="24"/>
          <w:szCs w:val="24"/>
        </w:rPr>
      </w:pPr>
    </w:p>
    <w:p w:rsidR="006056E0" w:rsidRDefault="006056E0" w:rsidP="003811F6">
      <w:pPr>
        <w:rPr>
          <w:rFonts w:ascii="Arial" w:eastAsia="Arial" w:hAnsi="Arial" w:cs="Arial"/>
          <w:sz w:val="24"/>
          <w:szCs w:val="24"/>
        </w:rPr>
      </w:pPr>
    </w:p>
    <w:p w:rsidR="009A4FE1" w:rsidRDefault="009A4FE1" w:rsidP="003811F6">
      <w:pPr>
        <w:rPr>
          <w:rFonts w:ascii="Arial" w:eastAsia="Arial" w:hAnsi="Arial" w:cs="Arial"/>
          <w:sz w:val="24"/>
          <w:szCs w:val="24"/>
        </w:rPr>
      </w:pPr>
    </w:p>
    <w:p w:rsidR="009A4FE1" w:rsidRDefault="009A4FE1" w:rsidP="003811F6">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1" locked="0" layoutInCell="1" allowOverlap="1">
            <wp:simplePos x="0" y="0"/>
            <wp:positionH relativeFrom="column">
              <wp:posOffset>3396615</wp:posOffset>
            </wp:positionH>
            <wp:positionV relativeFrom="paragraph">
              <wp:posOffset>71755</wp:posOffset>
            </wp:positionV>
            <wp:extent cx="2959100" cy="2552700"/>
            <wp:effectExtent l="19050" t="0" r="0" b="0"/>
            <wp:wrapSquare wrapText="bothSides"/>
            <wp:docPr id="15" name="Imagen 6"/>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1"/>
                    <a:srcRect/>
                    <a:stretch>
                      <a:fillRect/>
                    </a:stretch>
                  </pic:blipFill>
                  <pic:spPr bwMode="auto">
                    <a:xfrm>
                      <a:off x="0" y="0"/>
                      <a:ext cx="2959100" cy="2552700"/>
                    </a:xfrm>
                    <a:prstGeom prst="rect">
                      <a:avLst/>
                    </a:prstGeom>
                    <a:noFill/>
                    <a:ln w="9525">
                      <a:noFill/>
                      <a:miter lim="800000"/>
                      <a:headEnd/>
                      <a:tailEnd/>
                    </a:ln>
                    <a:effectLst/>
                  </pic:spPr>
                </pic:pic>
              </a:graphicData>
            </a:graphic>
          </wp:anchor>
        </w:drawing>
      </w:r>
      <w:r>
        <w:rPr>
          <w:rFonts w:ascii="Arial" w:eastAsia="Arial" w:hAnsi="Arial" w:cs="Arial"/>
          <w:noProof/>
          <w:sz w:val="24"/>
          <w:szCs w:val="24"/>
        </w:rPr>
        <w:drawing>
          <wp:anchor distT="0" distB="0" distL="114300" distR="114300" simplePos="0" relativeHeight="251665408" behindDoc="1" locked="0" layoutInCell="1" allowOverlap="1">
            <wp:simplePos x="0" y="0"/>
            <wp:positionH relativeFrom="column">
              <wp:posOffset>-270510</wp:posOffset>
            </wp:positionH>
            <wp:positionV relativeFrom="paragraph">
              <wp:posOffset>71755</wp:posOffset>
            </wp:positionV>
            <wp:extent cx="2924175" cy="2219325"/>
            <wp:effectExtent l="0" t="0" r="0" b="0"/>
            <wp:wrapTight wrapText="bothSides">
              <wp:wrapPolygon edited="0">
                <wp:start x="141" y="185"/>
                <wp:lineTo x="141" y="21322"/>
                <wp:lineTo x="21530" y="21322"/>
                <wp:lineTo x="21530" y="3152"/>
                <wp:lineTo x="21389" y="371"/>
                <wp:lineTo x="21389" y="185"/>
                <wp:lineTo x="141" y="185"/>
              </wp:wrapPolygon>
            </wp:wrapTight>
            <wp:docPr id="8" name="Imagen 2"/>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2"/>
                    <a:stretch>
                      <a:fillRect/>
                    </a:stretch>
                  </pic:blipFill>
                  <pic:spPr>
                    <a:xfrm>
                      <a:off x="0" y="0"/>
                      <a:ext cx="2924175" cy="2219325"/>
                    </a:xfrm>
                    <a:prstGeom prst="rect">
                      <a:avLst/>
                    </a:prstGeom>
                  </pic:spPr>
                </pic:pic>
              </a:graphicData>
            </a:graphic>
          </wp:anchor>
        </w:drawing>
      </w:r>
    </w:p>
    <w:p w:rsidR="009A4FE1" w:rsidRDefault="009A4FE1" w:rsidP="003811F6">
      <w:pPr>
        <w:rPr>
          <w:rFonts w:ascii="Arial" w:eastAsia="Arial" w:hAnsi="Arial" w:cs="Arial"/>
          <w:sz w:val="24"/>
          <w:szCs w:val="24"/>
        </w:rPr>
      </w:pPr>
    </w:p>
    <w:p w:rsidR="009A4FE1" w:rsidRDefault="009A4FE1" w:rsidP="003811F6">
      <w:pPr>
        <w:rPr>
          <w:rFonts w:ascii="Arial" w:eastAsia="Arial" w:hAnsi="Arial" w:cs="Arial"/>
          <w:sz w:val="24"/>
          <w:szCs w:val="24"/>
        </w:rPr>
      </w:pPr>
    </w:p>
    <w:p w:rsidR="006056E0" w:rsidRDefault="006056E0" w:rsidP="003811F6">
      <w:pPr>
        <w:rPr>
          <w:rFonts w:ascii="Arial" w:eastAsia="Arial" w:hAnsi="Arial" w:cs="Arial"/>
          <w:sz w:val="24"/>
          <w:szCs w:val="24"/>
        </w:rPr>
      </w:pPr>
    </w:p>
    <w:p w:rsidR="006056E0" w:rsidRDefault="006056E0" w:rsidP="003811F6">
      <w:pPr>
        <w:rPr>
          <w:rFonts w:ascii="Arial" w:eastAsia="Arial" w:hAnsi="Arial" w:cs="Arial"/>
          <w:sz w:val="24"/>
          <w:szCs w:val="24"/>
        </w:rPr>
      </w:pPr>
    </w:p>
    <w:p w:rsidR="00AE491E" w:rsidRDefault="00AE491E" w:rsidP="003811F6">
      <w:pPr>
        <w:rPr>
          <w:rFonts w:ascii="Arial" w:eastAsia="Arial" w:hAnsi="Arial" w:cs="Arial"/>
          <w:sz w:val="24"/>
          <w:szCs w:val="24"/>
        </w:rPr>
      </w:pPr>
    </w:p>
    <w:p w:rsidR="00AE491E" w:rsidRDefault="00AE491E" w:rsidP="003811F6">
      <w:pPr>
        <w:rPr>
          <w:rFonts w:ascii="Arial" w:eastAsia="Arial" w:hAnsi="Arial" w:cs="Arial"/>
          <w:sz w:val="24"/>
          <w:szCs w:val="24"/>
        </w:rPr>
      </w:pPr>
    </w:p>
    <w:p w:rsidR="00AE491E" w:rsidRDefault="00AE491E" w:rsidP="003811F6">
      <w:pPr>
        <w:rPr>
          <w:rFonts w:ascii="Arial" w:eastAsia="Arial" w:hAnsi="Arial" w:cs="Arial"/>
          <w:sz w:val="24"/>
          <w:szCs w:val="24"/>
        </w:rPr>
      </w:pPr>
    </w:p>
    <w:p w:rsidR="006056E0" w:rsidRPr="003811F6" w:rsidRDefault="006056E0" w:rsidP="003811F6">
      <w:pPr>
        <w:rPr>
          <w:rFonts w:ascii="Arial" w:eastAsia="Arial" w:hAnsi="Arial" w:cs="Arial"/>
          <w:sz w:val="24"/>
          <w:szCs w:val="24"/>
        </w:rPr>
      </w:pPr>
    </w:p>
    <w:tbl>
      <w:tblPr>
        <w:tblpPr w:leftFromText="141" w:rightFromText="141" w:vertAnchor="text" w:tblpX="-269" w:tblpY="1"/>
        <w:tblOverlap w:val="never"/>
        <w:tblW w:w="7920" w:type="dxa"/>
        <w:tblCellMar>
          <w:left w:w="0" w:type="dxa"/>
          <w:right w:w="0" w:type="dxa"/>
        </w:tblCellMar>
        <w:tblLook w:val="04A0"/>
      </w:tblPr>
      <w:tblGrid>
        <w:gridCol w:w="5380"/>
        <w:gridCol w:w="2540"/>
      </w:tblGrid>
      <w:tr w:rsidR="00D07C80" w:rsidRPr="00D07C80" w:rsidTr="009875BD">
        <w:trPr>
          <w:trHeight w:val="314"/>
        </w:trPr>
        <w:tc>
          <w:tcPr>
            <w:tcW w:w="53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AA58E5" w:rsidRDefault="00AA58E5" w:rsidP="009875BD">
            <w:pPr>
              <w:spacing w:after="0" w:line="240" w:lineRule="auto"/>
              <w:rPr>
                <w:rFonts w:ascii="Calibri" w:eastAsia="Times New Roman" w:hAnsi="Calibri" w:cs="Arial"/>
                <w:color w:val="000000"/>
                <w:kern w:val="24"/>
              </w:rPr>
            </w:pPr>
          </w:p>
          <w:p w:rsidR="00D07C80" w:rsidRPr="00D07C80" w:rsidRDefault="00D07C80" w:rsidP="009875BD">
            <w:pPr>
              <w:spacing w:after="0" w:line="240" w:lineRule="auto"/>
              <w:rPr>
                <w:rFonts w:ascii="Arial" w:eastAsia="Times New Roman" w:hAnsi="Arial" w:cs="Arial"/>
                <w:sz w:val="32"/>
                <w:szCs w:val="36"/>
              </w:rPr>
            </w:pPr>
            <w:r w:rsidRPr="00D07C80">
              <w:rPr>
                <w:rFonts w:ascii="Calibri" w:eastAsia="Times New Roman" w:hAnsi="Calibri" w:cs="Arial"/>
                <w:color w:val="000000"/>
                <w:kern w:val="24"/>
              </w:rPr>
              <w:t>TOTALES MUESTRA 342,493 CUENTAS</w:t>
            </w:r>
          </w:p>
        </w:tc>
        <w:tc>
          <w:tcPr>
            <w:tcW w:w="254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D07C80" w:rsidRPr="00D07C80" w:rsidRDefault="00D07C80" w:rsidP="009875BD">
            <w:pPr>
              <w:spacing w:after="0" w:line="240" w:lineRule="auto"/>
              <w:rPr>
                <w:rFonts w:ascii="Arial" w:eastAsia="Times New Roman" w:hAnsi="Arial" w:cs="Arial"/>
                <w:sz w:val="32"/>
                <w:szCs w:val="36"/>
              </w:rPr>
            </w:pPr>
          </w:p>
        </w:tc>
      </w:tr>
      <w:tr w:rsidR="00D07C80" w:rsidRPr="00D07C80" w:rsidTr="009875BD">
        <w:trPr>
          <w:trHeight w:val="299"/>
        </w:trPr>
        <w:tc>
          <w:tcPr>
            <w:tcW w:w="538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VALOR FISCAL 2023</w:t>
            </w:r>
          </w:p>
        </w:tc>
        <w:tc>
          <w:tcPr>
            <w:tcW w:w="254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 xml:space="preserve"> $  </w:t>
            </w:r>
            <w:r>
              <w:rPr>
                <w:rFonts w:ascii="Calibri" w:eastAsia="Times New Roman" w:hAnsi="Calibri" w:cs="Arial"/>
                <w:color w:val="000000"/>
                <w:kern w:val="24"/>
              </w:rPr>
              <w:t>855,003,383,363.05</w:t>
            </w:r>
            <w:r w:rsidRPr="00D07C80">
              <w:rPr>
                <w:rFonts w:ascii="Calibri" w:eastAsia="Times New Roman" w:hAnsi="Calibri" w:cs="Arial"/>
                <w:color w:val="000000"/>
                <w:kern w:val="24"/>
              </w:rPr>
              <w:t xml:space="preserve">                 </w:t>
            </w:r>
          </w:p>
        </w:tc>
      </w:tr>
      <w:tr w:rsidR="00D07C80" w:rsidRPr="00D07C80" w:rsidTr="009875BD">
        <w:trPr>
          <w:trHeight w:val="299"/>
        </w:trPr>
        <w:tc>
          <w:tcPr>
            <w:tcW w:w="53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VALOR FISCAL 2024</w:t>
            </w:r>
          </w:p>
        </w:tc>
        <w:tc>
          <w:tcPr>
            <w:tcW w:w="254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 xml:space="preserve"> $ </w:t>
            </w:r>
            <w:r>
              <w:rPr>
                <w:rFonts w:ascii="Calibri" w:eastAsia="Times New Roman" w:hAnsi="Calibri" w:cs="Arial"/>
                <w:color w:val="000000"/>
                <w:kern w:val="24"/>
              </w:rPr>
              <w:t>937,858,513,924.98</w:t>
            </w:r>
            <w:r w:rsidRPr="00D07C80">
              <w:rPr>
                <w:rFonts w:ascii="Calibri" w:eastAsia="Times New Roman" w:hAnsi="Calibri" w:cs="Arial"/>
                <w:color w:val="000000"/>
                <w:kern w:val="24"/>
              </w:rPr>
              <w:t xml:space="preserve">                  </w:t>
            </w:r>
          </w:p>
        </w:tc>
      </w:tr>
      <w:tr w:rsidR="00D07C80" w:rsidRPr="00D07C80" w:rsidTr="009875BD">
        <w:trPr>
          <w:trHeight w:val="314"/>
        </w:trPr>
        <w:tc>
          <w:tcPr>
            <w:tcW w:w="538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314"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DIFERENCIA</w:t>
            </w:r>
          </w:p>
        </w:tc>
        <w:tc>
          <w:tcPr>
            <w:tcW w:w="254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314" w:lineRule="atLeast"/>
              <w:textAlignment w:val="bottom"/>
              <w:rPr>
                <w:rFonts w:ascii="Arial" w:eastAsia="Times New Roman" w:hAnsi="Arial" w:cs="Arial"/>
                <w:sz w:val="36"/>
                <w:szCs w:val="36"/>
              </w:rPr>
            </w:pPr>
            <w:r w:rsidRPr="00D07C80">
              <w:rPr>
                <w:rFonts w:ascii="Calibri" w:eastAsia="Times New Roman" w:hAnsi="Calibri" w:cs="Arial"/>
                <w:b/>
                <w:bCs/>
                <w:i/>
                <w:iCs/>
                <w:color w:val="000000"/>
                <w:kern w:val="24"/>
              </w:rPr>
              <w:t xml:space="preserve"> $ </w:t>
            </w:r>
            <w:r>
              <w:rPr>
                <w:rFonts w:ascii="Calibri" w:eastAsia="Times New Roman" w:hAnsi="Calibri" w:cs="Arial"/>
                <w:b/>
                <w:bCs/>
                <w:i/>
                <w:iCs/>
                <w:color w:val="000000"/>
                <w:kern w:val="24"/>
              </w:rPr>
              <w:t>82,855,130,561.93</w:t>
            </w:r>
            <w:r w:rsidRPr="00D07C80">
              <w:rPr>
                <w:rFonts w:ascii="Calibri" w:eastAsia="Times New Roman" w:hAnsi="Calibri" w:cs="Arial"/>
                <w:b/>
                <w:bCs/>
                <w:i/>
                <w:iCs/>
                <w:color w:val="000000"/>
                <w:kern w:val="24"/>
              </w:rPr>
              <w:t xml:space="preserve">                    </w:t>
            </w:r>
          </w:p>
        </w:tc>
      </w:tr>
      <w:tr w:rsidR="00D07C80" w:rsidRPr="00D07C80" w:rsidTr="009875BD">
        <w:trPr>
          <w:trHeight w:val="299"/>
        </w:trPr>
        <w:tc>
          <w:tcPr>
            <w:tcW w:w="538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D07C80" w:rsidRPr="00D07C80" w:rsidRDefault="00D07C80" w:rsidP="009875BD">
            <w:pPr>
              <w:spacing w:after="0" w:line="240" w:lineRule="auto"/>
              <w:rPr>
                <w:rFonts w:ascii="Arial" w:eastAsia="Times New Roman" w:hAnsi="Arial" w:cs="Arial"/>
                <w:sz w:val="30"/>
                <w:szCs w:val="36"/>
              </w:rPr>
            </w:pPr>
          </w:p>
        </w:tc>
        <w:tc>
          <w:tcPr>
            <w:tcW w:w="254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D07C80" w:rsidRPr="00D07C80" w:rsidRDefault="00D07C80" w:rsidP="009875BD">
            <w:pPr>
              <w:spacing w:after="0" w:line="240" w:lineRule="auto"/>
              <w:rPr>
                <w:rFonts w:ascii="Arial" w:eastAsia="Times New Roman" w:hAnsi="Arial" w:cs="Arial"/>
                <w:sz w:val="30"/>
                <w:szCs w:val="36"/>
              </w:rPr>
            </w:pPr>
          </w:p>
        </w:tc>
      </w:tr>
      <w:tr w:rsidR="00D07C80" w:rsidRPr="00D07C80" w:rsidTr="009875BD">
        <w:trPr>
          <w:trHeight w:val="52"/>
        </w:trPr>
        <w:tc>
          <w:tcPr>
            <w:tcW w:w="538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D07C80" w:rsidRPr="00D07C80" w:rsidRDefault="00D07C80" w:rsidP="009875BD">
            <w:pPr>
              <w:spacing w:after="0" w:line="240" w:lineRule="auto"/>
              <w:rPr>
                <w:rFonts w:ascii="Arial" w:eastAsia="Times New Roman" w:hAnsi="Arial" w:cs="Arial"/>
                <w:sz w:val="32"/>
                <w:szCs w:val="36"/>
              </w:rPr>
            </w:pPr>
          </w:p>
        </w:tc>
        <w:tc>
          <w:tcPr>
            <w:tcW w:w="254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D07C80" w:rsidRPr="00D07C80" w:rsidRDefault="00D07C80" w:rsidP="009875BD">
            <w:pPr>
              <w:spacing w:after="0" w:line="240" w:lineRule="auto"/>
              <w:rPr>
                <w:rFonts w:ascii="Arial" w:eastAsia="Times New Roman" w:hAnsi="Arial" w:cs="Arial"/>
                <w:sz w:val="32"/>
                <w:szCs w:val="36"/>
              </w:rPr>
            </w:pPr>
          </w:p>
        </w:tc>
      </w:tr>
      <w:tr w:rsidR="00D07C80" w:rsidRPr="00D07C80" w:rsidTr="009875BD">
        <w:trPr>
          <w:trHeight w:val="299"/>
        </w:trPr>
        <w:tc>
          <w:tcPr>
            <w:tcW w:w="538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IMPUESTO DERIVADO DEL VALOR 2023</w:t>
            </w:r>
          </w:p>
        </w:tc>
        <w:tc>
          <w:tcPr>
            <w:tcW w:w="254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 xml:space="preserve"> $</w:t>
            </w:r>
            <w:r>
              <w:rPr>
                <w:rFonts w:ascii="Calibri" w:eastAsia="Times New Roman" w:hAnsi="Calibri" w:cs="Arial"/>
                <w:color w:val="000000"/>
                <w:kern w:val="24"/>
              </w:rPr>
              <w:t>1,680,240,781.51</w:t>
            </w:r>
            <w:r w:rsidRPr="00D07C80">
              <w:rPr>
                <w:rFonts w:ascii="Calibri" w:eastAsia="Times New Roman" w:hAnsi="Calibri" w:cs="Arial"/>
                <w:color w:val="000000"/>
                <w:kern w:val="24"/>
              </w:rPr>
              <w:t xml:space="preserve">                        </w:t>
            </w:r>
          </w:p>
        </w:tc>
      </w:tr>
      <w:tr w:rsidR="00D07C80" w:rsidRPr="00D07C80" w:rsidTr="009875BD">
        <w:trPr>
          <w:trHeight w:val="299"/>
        </w:trPr>
        <w:tc>
          <w:tcPr>
            <w:tcW w:w="53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IMPUESTO DERIVADO DEL VALOR 2024</w:t>
            </w:r>
          </w:p>
        </w:tc>
        <w:tc>
          <w:tcPr>
            <w:tcW w:w="254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299"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 xml:space="preserve"> $</w:t>
            </w:r>
            <w:r>
              <w:rPr>
                <w:rFonts w:ascii="Calibri" w:eastAsia="Times New Roman" w:hAnsi="Calibri" w:cs="Arial"/>
                <w:color w:val="000000"/>
                <w:kern w:val="24"/>
              </w:rPr>
              <w:t>1,863,599,834.21</w:t>
            </w:r>
            <w:r w:rsidRPr="00D07C80">
              <w:rPr>
                <w:rFonts w:ascii="Calibri" w:eastAsia="Times New Roman" w:hAnsi="Calibri" w:cs="Arial"/>
                <w:color w:val="000000"/>
                <w:kern w:val="24"/>
              </w:rPr>
              <w:t xml:space="preserve">                        </w:t>
            </w:r>
          </w:p>
        </w:tc>
      </w:tr>
      <w:tr w:rsidR="00D07C80" w:rsidRPr="00D07C80" w:rsidTr="009875BD">
        <w:trPr>
          <w:trHeight w:val="314"/>
        </w:trPr>
        <w:tc>
          <w:tcPr>
            <w:tcW w:w="538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314" w:lineRule="atLeast"/>
              <w:textAlignment w:val="bottom"/>
              <w:rPr>
                <w:rFonts w:ascii="Arial" w:eastAsia="Times New Roman" w:hAnsi="Arial" w:cs="Arial"/>
                <w:sz w:val="36"/>
                <w:szCs w:val="36"/>
              </w:rPr>
            </w:pPr>
            <w:r w:rsidRPr="00D07C80">
              <w:rPr>
                <w:rFonts w:ascii="Calibri" w:eastAsia="Times New Roman" w:hAnsi="Calibri" w:cs="Arial"/>
                <w:color w:val="000000"/>
                <w:kern w:val="24"/>
              </w:rPr>
              <w:t>DIFERENCIA</w:t>
            </w:r>
          </w:p>
        </w:tc>
        <w:tc>
          <w:tcPr>
            <w:tcW w:w="254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07C80" w:rsidRPr="00D07C80" w:rsidRDefault="00D07C80" w:rsidP="009875BD">
            <w:pPr>
              <w:spacing w:after="0" w:line="314" w:lineRule="atLeast"/>
              <w:textAlignment w:val="bottom"/>
              <w:rPr>
                <w:rFonts w:ascii="Arial" w:eastAsia="Times New Roman" w:hAnsi="Arial" w:cs="Arial"/>
                <w:sz w:val="36"/>
                <w:szCs w:val="36"/>
              </w:rPr>
            </w:pPr>
            <w:r w:rsidRPr="00D07C80">
              <w:rPr>
                <w:rFonts w:ascii="Calibri" w:eastAsia="Times New Roman" w:hAnsi="Calibri" w:cs="Arial"/>
                <w:b/>
                <w:bCs/>
                <w:i/>
                <w:iCs/>
                <w:color w:val="000000"/>
                <w:kern w:val="24"/>
              </w:rPr>
              <w:t xml:space="preserve"> $  </w:t>
            </w:r>
            <w:r>
              <w:rPr>
                <w:rFonts w:ascii="Calibri" w:eastAsia="Times New Roman" w:hAnsi="Calibri" w:cs="Arial"/>
                <w:b/>
                <w:bCs/>
                <w:i/>
                <w:iCs/>
                <w:color w:val="000000"/>
                <w:kern w:val="24"/>
              </w:rPr>
              <w:t>183,359,052.69</w:t>
            </w:r>
            <w:r w:rsidRPr="00D07C80">
              <w:rPr>
                <w:rFonts w:ascii="Calibri" w:eastAsia="Times New Roman" w:hAnsi="Calibri" w:cs="Arial"/>
                <w:b/>
                <w:bCs/>
                <w:i/>
                <w:iCs/>
                <w:color w:val="000000"/>
                <w:kern w:val="24"/>
              </w:rPr>
              <w:t xml:space="preserve">                         </w:t>
            </w:r>
          </w:p>
        </w:tc>
      </w:tr>
    </w:tbl>
    <w:p w:rsidR="005B09F0" w:rsidRDefault="009E2348" w:rsidP="00072A90">
      <w:pPr>
        <w:spacing w:before="240" w:after="240"/>
        <w:jc w:val="both"/>
        <w:rPr>
          <w:rFonts w:ascii="Arial" w:eastAsia="Arial" w:hAnsi="Arial" w:cs="Arial"/>
          <w:sz w:val="24"/>
          <w:szCs w:val="24"/>
        </w:rPr>
      </w:pPr>
      <w:r>
        <w:rPr>
          <w:rFonts w:ascii="Arial" w:eastAsia="Arial" w:hAnsi="Arial" w:cs="Arial"/>
          <w:noProof/>
          <w:sz w:val="24"/>
          <w:szCs w:val="24"/>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142.95pt;margin-top:93.1pt;width:18.75pt;height:0;z-index:251666432;mso-position-horizontal-relative:text;mso-position-vertical-relative:text" o:connectortype="straight" strokecolor="red" strokeweight="1.5pt"/>
        </w:pict>
      </w:r>
      <w:r>
        <w:rPr>
          <w:rFonts w:ascii="Arial" w:eastAsia="Arial" w:hAnsi="Arial" w:cs="Arial"/>
          <w:noProof/>
          <w:sz w:val="24"/>
          <w:szCs w:val="24"/>
        </w:rPr>
        <w:pict>
          <v:shape id="_x0000_s1028" type="#_x0000_t32" style="position:absolute;left:0;text-align:left;margin-left:-255.3pt;margin-top:379.8pt;width:30.1pt;height:0;z-index:251662336;mso-position-horizontal-relative:text;mso-position-vertical-relative:text" o:connectortype="straight" strokecolor="red" strokeweight="1pt"/>
        </w:pict>
      </w:r>
      <w:r w:rsidR="009875BD">
        <w:rPr>
          <w:rFonts w:ascii="Arial" w:eastAsia="Arial" w:hAnsi="Arial" w:cs="Arial"/>
          <w:noProof/>
          <w:sz w:val="24"/>
          <w:szCs w:val="24"/>
        </w:rPr>
        <w:br w:type="textWrapping" w:clear="all"/>
      </w:r>
      <w:r w:rsidR="00D07C80">
        <w:rPr>
          <w:rFonts w:ascii="Arial" w:eastAsia="Arial" w:hAnsi="Arial" w:cs="Arial"/>
          <w:noProof/>
          <w:sz w:val="24"/>
          <w:szCs w:val="24"/>
        </w:rPr>
        <w:drawing>
          <wp:anchor distT="0" distB="0" distL="114300" distR="114300" simplePos="0" relativeHeight="251661312" behindDoc="0" locked="0" layoutInCell="1" allowOverlap="1">
            <wp:simplePos x="0" y="0"/>
            <wp:positionH relativeFrom="column">
              <wp:posOffset>-199390</wp:posOffset>
            </wp:positionH>
            <wp:positionV relativeFrom="paragraph">
              <wp:posOffset>363855</wp:posOffset>
            </wp:positionV>
            <wp:extent cx="5496560" cy="2967990"/>
            <wp:effectExtent l="19050" t="0" r="8890" b="0"/>
            <wp:wrapSquare wrapText="bothSides"/>
            <wp:docPr id="13" name="Imagen 4"/>
            <wp:cNvGraphicFramePr/>
            <a:graphic xmlns:a="http://schemas.openxmlformats.org/drawingml/2006/main">
              <a:graphicData uri="http://schemas.openxmlformats.org/drawingml/2006/picture">
                <pic:pic xmlns:pic="http://schemas.openxmlformats.org/drawingml/2006/picture">
                  <pic:nvPicPr>
                    <pic:cNvPr id="55297" name="Picture 1"/>
                    <pic:cNvPicPr>
                      <a:picLocks noChangeAspect="1" noChangeArrowheads="1"/>
                    </pic:cNvPicPr>
                  </pic:nvPicPr>
                  <pic:blipFill>
                    <a:blip r:embed="rId13"/>
                    <a:srcRect/>
                    <a:stretch>
                      <a:fillRect/>
                    </a:stretch>
                  </pic:blipFill>
                  <pic:spPr bwMode="auto">
                    <a:xfrm>
                      <a:off x="0" y="0"/>
                      <a:ext cx="5496560" cy="2967990"/>
                    </a:xfrm>
                    <a:prstGeom prst="rect">
                      <a:avLst/>
                    </a:prstGeom>
                    <a:noFill/>
                    <a:ln w="9525">
                      <a:noFill/>
                      <a:miter lim="800000"/>
                      <a:headEnd/>
                      <a:tailEnd/>
                    </a:ln>
                  </pic:spPr>
                </pic:pic>
              </a:graphicData>
            </a:graphic>
          </wp:anchor>
        </w:drawing>
      </w:r>
    </w:p>
    <w:p w:rsidR="005B09F0" w:rsidRPr="00AD30BC" w:rsidRDefault="005B09F0" w:rsidP="00072A90">
      <w:pPr>
        <w:spacing w:before="240" w:after="240"/>
        <w:jc w:val="both"/>
        <w:rPr>
          <w:rFonts w:ascii="Arial" w:eastAsia="Arial" w:hAnsi="Arial" w:cs="Arial"/>
          <w:sz w:val="24"/>
          <w:szCs w:val="24"/>
        </w:rPr>
      </w:pPr>
    </w:p>
    <w:p w:rsidR="00783E87" w:rsidRPr="00783E87" w:rsidRDefault="00AD30BC" w:rsidP="00783E87">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00783E87">
        <w:rPr>
          <w:rFonts w:ascii="Arial" w:hAnsi="Arial" w:cs="Arial"/>
          <w:sz w:val="24"/>
          <w:szCs w:val="24"/>
        </w:rPr>
        <w:t>Hay alguna duda o comentario,…</w:t>
      </w:r>
      <w:r w:rsidR="00CA2827">
        <w:rPr>
          <w:rFonts w:ascii="Arial" w:hAnsi="Arial" w:cs="Arial"/>
          <w:sz w:val="24"/>
          <w:szCs w:val="24"/>
        </w:rPr>
        <w:t xml:space="preserve"> U</w:t>
      </w:r>
      <w:r w:rsidR="00783E87" w:rsidRPr="00783E87">
        <w:rPr>
          <w:rFonts w:ascii="Arial" w:hAnsi="Arial" w:cs="Arial"/>
          <w:sz w:val="24"/>
          <w:szCs w:val="24"/>
        </w:rPr>
        <w:t xml:space="preserve">na vez presentada la información por el jefe del Departamento de Cartografía, </w:t>
      </w:r>
      <w:r w:rsidR="00783E87" w:rsidRPr="00783E87">
        <w:rPr>
          <w:rFonts w:ascii="Arial" w:eastAsia="Arial" w:hAnsi="Arial" w:cs="Arial"/>
          <w:sz w:val="24"/>
          <w:szCs w:val="24"/>
        </w:rPr>
        <w:t>el Lic. José de Jesús Sánchez Mariscal</w:t>
      </w:r>
      <w:r w:rsidR="00783E87" w:rsidRPr="00783E87">
        <w:rPr>
          <w:rFonts w:ascii="Arial" w:hAnsi="Arial" w:cs="Arial"/>
          <w:sz w:val="24"/>
          <w:szCs w:val="24"/>
        </w:rPr>
        <w:t xml:space="preserve">, sobre LA CORRIDA DE VALORES para el año 2024. </w:t>
      </w:r>
    </w:p>
    <w:p w:rsidR="00507811" w:rsidRDefault="00783E87" w:rsidP="00221B07">
      <w:pPr>
        <w:spacing w:before="240" w:after="240"/>
        <w:jc w:val="both"/>
        <w:rPr>
          <w:rFonts w:ascii="Arial" w:hAnsi="Arial" w:cs="Arial"/>
          <w:sz w:val="24"/>
          <w:szCs w:val="24"/>
        </w:rPr>
      </w:pPr>
      <w:r w:rsidRPr="00783E87">
        <w:rPr>
          <w:rFonts w:ascii="Arial" w:hAnsi="Arial" w:cs="Arial"/>
          <w:sz w:val="24"/>
          <w:szCs w:val="24"/>
        </w:rPr>
        <w:t>Si no tienen alguna duda o comentario al respecto, continuaremos con el siguiente punto del orden del día</w:t>
      </w:r>
      <w:r>
        <w:rPr>
          <w:rFonts w:ascii="Arial" w:hAnsi="Arial" w:cs="Arial"/>
          <w:sz w:val="32"/>
          <w:szCs w:val="32"/>
        </w:rPr>
        <w:t xml:space="preserve">. </w:t>
      </w:r>
      <w:r w:rsidRPr="00783E87">
        <w:rPr>
          <w:rFonts w:ascii="Arial" w:hAnsi="Arial" w:cs="Arial"/>
          <w:sz w:val="24"/>
          <w:szCs w:val="24"/>
        </w:rPr>
        <w:t xml:space="preserve">Y de alguna manera </w:t>
      </w:r>
      <w:r>
        <w:rPr>
          <w:rFonts w:ascii="Arial" w:hAnsi="Arial" w:cs="Arial"/>
          <w:sz w:val="24"/>
          <w:szCs w:val="24"/>
        </w:rPr>
        <w:t xml:space="preserve">dejamos </w:t>
      </w:r>
      <w:r w:rsidR="00CA2827">
        <w:rPr>
          <w:rFonts w:ascii="Arial" w:hAnsi="Arial" w:cs="Arial"/>
          <w:sz w:val="24"/>
          <w:szCs w:val="24"/>
        </w:rPr>
        <w:t xml:space="preserve">la opción que se </w:t>
      </w:r>
      <w:r>
        <w:rPr>
          <w:rFonts w:ascii="Arial" w:hAnsi="Arial" w:cs="Arial"/>
          <w:sz w:val="24"/>
          <w:szCs w:val="24"/>
        </w:rPr>
        <w:t xml:space="preserve">planteó </w:t>
      </w:r>
      <w:r w:rsidR="00CA2827">
        <w:rPr>
          <w:rFonts w:ascii="Arial" w:hAnsi="Arial" w:cs="Arial"/>
          <w:sz w:val="24"/>
          <w:szCs w:val="24"/>
        </w:rPr>
        <w:t xml:space="preserve">que si algún consejero ó consejera desea la información, </w:t>
      </w:r>
      <w:r w:rsidRPr="00783E87">
        <w:rPr>
          <w:rFonts w:ascii="Arial" w:hAnsi="Arial" w:cs="Arial"/>
          <w:sz w:val="24"/>
          <w:szCs w:val="24"/>
        </w:rPr>
        <w:t xml:space="preserve"> vía solicitud se les hace llegar</w:t>
      </w:r>
      <w:r w:rsidR="0072310E" w:rsidRPr="00783E87">
        <w:rPr>
          <w:rFonts w:ascii="Arial" w:hAnsi="Arial" w:cs="Arial"/>
          <w:sz w:val="24"/>
          <w:szCs w:val="24"/>
        </w:rPr>
        <w:t>&gt;</w:t>
      </w:r>
      <w:r w:rsidR="0072310E">
        <w:rPr>
          <w:rFonts w:ascii="Arial" w:hAnsi="Arial" w:cs="Arial"/>
          <w:sz w:val="24"/>
          <w:szCs w:val="24"/>
        </w:rPr>
        <w:t>&gt;</w:t>
      </w:r>
    </w:p>
    <w:p w:rsidR="00783E87" w:rsidRDefault="00783E87" w:rsidP="00507811">
      <w:pPr>
        <w:spacing w:before="240" w:after="240"/>
        <w:jc w:val="both"/>
        <w:rPr>
          <w:rFonts w:ascii="Arial" w:eastAsia="Arial" w:hAnsi="Arial" w:cs="Arial"/>
          <w:b/>
          <w:sz w:val="24"/>
        </w:rPr>
      </w:pPr>
      <w:r w:rsidRPr="00783E87">
        <w:rPr>
          <w:rFonts w:ascii="Arial" w:eastAsia="Arial" w:hAnsi="Arial" w:cs="Arial"/>
          <w:b/>
          <w:color w:val="000000"/>
          <w:sz w:val="24"/>
        </w:rPr>
        <w:t>6.- Asuntos varios</w:t>
      </w:r>
    </w:p>
    <w:p w:rsidR="00221B07" w:rsidRPr="00221B07" w:rsidRDefault="00507811" w:rsidP="00221B07">
      <w:pPr>
        <w:spacing w:before="240" w:after="240"/>
        <w:jc w:val="both"/>
        <w:rPr>
          <w:rFonts w:ascii="Arial" w:hAnsi="Arial" w:cs="Arial"/>
          <w:sz w:val="24"/>
          <w:szCs w:val="24"/>
        </w:rPr>
      </w:pPr>
      <w:r>
        <w:rPr>
          <w:rFonts w:ascii="Arial" w:hAnsi="Arial" w:cs="Arial"/>
          <w:sz w:val="24"/>
          <w:szCs w:val="24"/>
        </w:rPr>
        <w:t xml:space="preserve"> </w:t>
      </w: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00783E87" w:rsidRPr="00783E87">
        <w:rPr>
          <w:rFonts w:ascii="Arial" w:eastAsia="Arial" w:hAnsi="Arial" w:cs="Arial"/>
          <w:sz w:val="32"/>
          <w:szCs w:val="32"/>
        </w:rPr>
        <w:t xml:space="preserve"> </w:t>
      </w:r>
      <w:r w:rsidR="00783E87" w:rsidRPr="00783E87">
        <w:rPr>
          <w:rFonts w:ascii="Arial" w:eastAsia="Arial" w:hAnsi="Arial" w:cs="Arial"/>
          <w:sz w:val="24"/>
          <w:szCs w:val="24"/>
        </w:rPr>
        <w:t xml:space="preserve">Continuando con el orden del día pasamos al punto </w:t>
      </w:r>
      <w:r w:rsidR="00783E87" w:rsidRPr="00783E87">
        <w:rPr>
          <w:rFonts w:ascii="Arial" w:eastAsia="Arial" w:hAnsi="Arial" w:cs="Arial"/>
          <w:b/>
          <w:sz w:val="24"/>
          <w:szCs w:val="24"/>
        </w:rPr>
        <w:t>No. 6</w:t>
      </w:r>
      <w:r w:rsidR="00783E87" w:rsidRPr="00783E87">
        <w:rPr>
          <w:rFonts w:ascii="Arial" w:eastAsia="Arial" w:hAnsi="Arial" w:cs="Arial"/>
          <w:sz w:val="24"/>
          <w:szCs w:val="24"/>
        </w:rPr>
        <w:t xml:space="preserve"> que corresponde al tema de </w:t>
      </w:r>
      <w:r w:rsidR="00783E87" w:rsidRPr="00783E87">
        <w:rPr>
          <w:rFonts w:ascii="Arial" w:eastAsia="Arial" w:hAnsi="Arial" w:cs="Arial"/>
          <w:b/>
          <w:sz w:val="24"/>
          <w:szCs w:val="24"/>
        </w:rPr>
        <w:t>A</w:t>
      </w:r>
      <w:r w:rsidR="00783E87">
        <w:rPr>
          <w:rFonts w:ascii="Arial" w:eastAsia="Arial" w:hAnsi="Arial" w:cs="Arial"/>
          <w:b/>
          <w:sz w:val="24"/>
          <w:szCs w:val="24"/>
        </w:rPr>
        <w:t xml:space="preserve">suntos Varios </w:t>
      </w:r>
      <w:r w:rsidR="00783E87" w:rsidRPr="00783E87">
        <w:rPr>
          <w:rFonts w:ascii="Arial" w:eastAsia="Arial" w:hAnsi="Arial" w:cs="Arial"/>
          <w:sz w:val="24"/>
          <w:szCs w:val="24"/>
        </w:rPr>
        <w:t>les pregunto si alguien de ustedes tuvier</w:t>
      </w:r>
      <w:r w:rsidR="00CA2827">
        <w:rPr>
          <w:rFonts w:ascii="Arial" w:eastAsia="Arial" w:hAnsi="Arial" w:cs="Arial"/>
          <w:sz w:val="24"/>
          <w:szCs w:val="24"/>
        </w:rPr>
        <w:t xml:space="preserve">e algún asunto vario que tratar… </w:t>
      </w:r>
      <w:r w:rsidR="00783E87" w:rsidRPr="00783E87">
        <w:rPr>
          <w:rFonts w:ascii="Arial" w:eastAsia="Arial" w:hAnsi="Arial" w:cs="Arial"/>
          <w:sz w:val="24"/>
          <w:szCs w:val="24"/>
        </w:rPr>
        <w:t>o en caso contrario continuar con el siguiente punto del orden del día.</w:t>
      </w:r>
      <w:r w:rsidR="00CA2827">
        <w:rPr>
          <w:rFonts w:ascii="Arial" w:eastAsia="Arial" w:hAnsi="Arial" w:cs="Arial"/>
          <w:sz w:val="24"/>
          <w:szCs w:val="24"/>
        </w:rPr>
        <w:t xml:space="preserve"> Qué corresponde a la clausura.</w:t>
      </w:r>
      <w:r>
        <w:rPr>
          <w:rFonts w:ascii="Arial" w:hAnsi="Arial" w:cs="Arial"/>
          <w:sz w:val="24"/>
          <w:szCs w:val="24"/>
        </w:rPr>
        <w:t xml:space="preserve"> </w:t>
      </w:r>
      <w:r w:rsidR="001D5941">
        <w:rPr>
          <w:rFonts w:ascii="Arial" w:hAnsi="Arial" w:cs="Arial"/>
          <w:sz w:val="24"/>
          <w:szCs w:val="24"/>
        </w:rPr>
        <w:t>&gt;&gt;</w:t>
      </w:r>
    </w:p>
    <w:p w:rsidR="008E70D8" w:rsidRPr="00EA548F" w:rsidRDefault="00EB70E8" w:rsidP="008E70D8">
      <w:pPr>
        <w:spacing w:after="240"/>
        <w:ind w:left="34"/>
        <w:rPr>
          <w:rFonts w:ascii="Arial" w:eastAsia="Arial" w:hAnsi="Arial" w:cs="Arial"/>
          <w:b/>
          <w:sz w:val="24"/>
          <w:szCs w:val="24"/>
        </w:rPr>
      </w:pPr>
      <w:r>
        <w:rPr>
          <w:rFonts w:ascii="Arial" w:eastAsia="Arial" w:hAnsi="Arial" w:cs="Arial"/>
          <w:b/>
          <w:color w:val="000000"/>
          <w:sz w:val="24"/>
        </w:rPr>
        <w:lastRenderedPageBreak/>
        <w:t xml:space="preserve">7.- </w:t>
      </w:r>
      <w:r w:rsidR="008E70D8" w:rsidRPr="00EA548F">
        <w:rPr>
          <w:rFonts w:ascii="Arial" w:eastAsia="Arial" w:hAnsi="Arial" w:cs="Arial"/>
          <w:b/>
          <w:color w:val="000000"/>
          <w:sz w:val="24"/>
        </w:rPr>
        <w:t>Clausura de la sesión</w:t>
      </w:r>
    </w:p>
    <w:p w:rsidR="008E70D8" w:rsidRDefault="008E70D8" w:rsidP="008E70D8">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Pr>
          <w:rFonts w:ascii="Arial" w:eastAsia="Arial" w:hAnsi="Arial" w:cs="Arial"/>
          <w:sz w:val="24"/>
          <w:shd w:val="clear" w:color="auto" w:fill="FFFFFF"/>
        </w:rPr>
        <w:t>,</w:t>
      </w:r>
      <w:r w:rsidRPr="00D939D0">
        <w:rPr>
          <w:rFonts w:ascii="Arial" w:eastAsia="Arial" w:hAnsi="Arial" w:cs="Arial"/>
          <w:sz w:val="24"/>
          <w:szCs w:val="24"/>
        </w:rPr>
        <w:t xml:space="preserve"> &lt;&lt;</w:t>
      </w:r>
      <w:r w:rsidRPr="00062C88">
        <w:rPr>
          <w:rFonts w:ascii="Arial" w:eastAsia="Arial" w:hAnsi="Arial" w:cs="Arial"/>
          <w:sz w:val="24"/>
          <w:szCs w:val="24"/>
        </w:rPr>
        <w:t xml:space="preserve">Toda vez que no hay más asuntos que tratar pasamos al </w:t>
      </w:r>
      <w:r w:rsidRPr="00062C88">
        <w:rPr>
          <w:rFonts w:ascii="Arial" w:eastAsia="Arial" w:hAnsi="Arial" w:cs="Arial"/>
          <w:b/>
          <w:sz w:val="24"/>
          <w:szCs w:val="24"/>
        </w:rPr>
        <w:t xml:space="preserve">punto No. </w:t>
      </w:r>
      <w:r w:rsidRPr="00062C88">
        <w:rPr>
          <w:rFonts w:ascii="Arial" w:eastAsia="Arial" w:hAnsi="Arial" w:cs="Arial"/>
          <w:sz w:val="24"/>
          <w:szCs w:val="24"/>
        </w:rPr>
        <w:t xml:space="preserve"> </w:t>
      </w:r>
      <w:r w:rsidR="00381097">
        <w:rPr>
          <w:rFonts w:ascii="Arial" w:eastAsia="Arial" w:hAnsi="Arial" w:cs="Arial"/>
          <w:b/>
          <w:sz w:val="24"/>
          <w:szCs w:val="24"/>
        </w:rPr>
        <w:t>7</w:t>
      </w:r>
      <w:r w:rsidRPr="00062C88">
        <w:rPr>
          <w:rFonts w:ascii="Arial" w:eastAsia="Arial" w:hAnsi="Arial" w:cs="Arial"/>
          <w:sz w:val="24"/>
          <w:szCs w:val="24"/>
        </w:rPr>
        <w:t xml:space="preserve"> de la orden del día que corresponde a la </w:t>
      </w:r>
      <w:r w:rsidRPr="00062C88">
        <w:rPr>
          <w:rFonts w:ascii="Arial" w:eastAsia="Arial" w:hAnsi="Arial" w:cs="Arial"/>
          <w:b/>
          <w:sz w:val="24"/>
          <w:szCs w:val="24"/>
        </w:rPr>
        <w:t>clausura</w:t>
      </w:r>
      <w:r w:rsidRPr="00062C88">
        <w:rPr>
          <w:rFonts w:ascii="Arial" w:eastAsia="Arial" w:hAnsi="Arial" w:cs="Arial"/>
          <w:sz w:val="24"/>
          <w:szCs w:val="24"/>
        </w:rPr>
        <w:t xml:space="preserve">, siendo las </w:t>
      </w:r>
      <w:r w:rsidR="00EB70E8">
        <w:rPr>
          <w:rFonts w:ascii="Arial" w:eastAsia="Arial" w:hAnsi="Arial" w:cs="Arial"/>
          <w:sz w:val="24"/>
          <w:szCs w:val="24"/>
        </w:rPr>
        <w:t>9:</w:t>
      </w:r>
      <w:r w:rsidR="00CA2827">
        <w:rPr>
          <w:rFonts w:ascii="Arial" w:eastAsia="Arial" w:hAnsi="Arial" w:cs="Arial"/>
          <w:sz w:val="24"/>
          <w:szCs w:val="24"/>
        </w:rPr>
        <w:t>27</w:t>
      </w:r>
      <w:r w:rsidRPr="00062C88">
        <w:rPr>
          <w:rFonts w:ascii="Arial" w:eastAsia="Arial" w:hAnsi="Arial" w:cs="Arial"/>
          <w:sz w:val="24"/>
          <w:szCs w:val="24"/>
        </w:rPr>
        <w:t xml:space="preserve"> </w:t>
      </w:r>
      <w:r w:rsidR="00EB70E8">
        <w:rPr>
          <w:rFonts w:ascii="Arial" w:eastAsia="Arial" w:hAnsi="Arial" w:cs="Arial"/>
          <w:sz w:val="24"/>
          <w:szCs w:val="24"/>
        </w:rPr>
        <w:t xml:space="preserve">minutos </w:t>
      </w:r>
      <w:r w:rsidRPr="00062C88">
        <w:rPr>
          <w:rFonts w:ascii="Arial" w:eastAsia="Arial" w:hAnsi="Arial" w:cs="Arial"/>
          <w:sz w:val="24"/>
          <w:szCs w:val="24"/>
        </w:rPr>
        <w:t xml:space="preserve">del día </w:t>
      </w:r>
      <w:r w:rsidR="00CA2827">
        <w:rPr>
          <w:rFonts w:ascii="Arial" w:eastAsia="Arial" w:hAnsi="Arial" w:cs="Arial"/>
          <w:sz w:val="24"/>
          <w:szCs w:val="24"/>
        </w:rPr>
        <w:t>jueves</w:t>
      </w:r>
      <w:r w:rsidRPr="00062C88">
        <w:rPr>
          <w:rFonts w:ascii="Arial" w:eastAsia="Arial" w:hAnsi="Arial" w:cs="Arial"/>
          <w:sz w:val="24"/>
          <w:szCs w:val="24"/>
        </w:rPr>
        <w:t xml:space="preserve"> </w:t>
      </w:r>
      <w:r w:rsidR="00CA2827">
        <w:rPr>
          <w:rFonts w:ascii="Arial" w:eastAsia="Arial" w:hAnsi="Arial" w:cs="Arial"/>
          <w:sz w:val="24"/>
          <w:szCs w:val="24"/>
        </w:rPr>
        <w:t>27</w:t>
      </w:r>
      <w:r w:rsidRPr="00062C88">
        <w:rPr>
          <w:rFonts w:ascii="Arial" w:eastAsia="Arial" w:hAnsi="Arial" w:cs="Arial"/>
          <w:sz w:val="24"/>
          <w:szCs w:val="24"/>
        </w:rPr>
        <w:t xml:space="preserve"> de </w:t>
      </w:r>
      <w:r w:rsidR="00CA2827">
        <w:rPr>
          <w:rFonts w:ascii="Arial" w:eastAsia="Arial" w:hAnsi="Arial" w:cs="Arial"/>
          <w:sz w:val="24"/>
          <w:szCs w:val="24"/>
        </w:rPr>
        <w:t>abril</w:t>
      </w:r>
      <w:r w:rsidRPr="00062C88">
        <w:rPr>
          <w:rFonts w:ascii="Arial" w:eastAsia="Arial" w:hAnsi="Arial" w:cs="Arial"/>
          <w:sz w:val="24"/>
          <w:szCs w:val="24"/>
        </w:rPr>
        <w:t xml:space="preserve"> del año 2023 doy por clausurada la </w:t>
      </w:r>
      <w:r w:rsidR="00CA2827">
        <w:rPr>
          <w:rFonts w:ascii="Arial" w:eastAsia="Arial" w:hAnsi="Arial" w:cs="Arial"/>
          <w:sz w:val="24"/>
          <w:szCs w:val="24"/>
        </w:rPr>
        <w:t xml:space="preserve">Quinta </w:t>
      </w:r>
      <w:r w:rsidRPr="00062C88">
        <w:rPr>
          <w:rFonts w:ascii="Arial" w:eastAsia="Arial" w:hAnsi="Arial" w:cs="Arial"/>
          <w:sz w:val="24"/>
          <w:szCs w:val="24"/>
        </w:rPr>
        <w:t>Sesión Ordinaria de este Consejo Técnico de Catastro del Municipio de Guadalajara</w:t>
      </w:r>
      <w:r w:rsidR="00EB70E8">
        <w:rPr>
          <w:rFonts w:ascii="Arial" w:eastAsia="Arial" w:hAnsi="Arial" w:cs="Arial"/>
          <w:sz w:val="24"/>
          <w:szCs w:val="24"/>
        </w:rPr>
        <w:t xml:space="preserve">, reiterando </w:t>
      </w:r>
      <w:r w:rsidR="00CA2827">
        <w:rPr>
          <w:rFonts w:ascii="Arial" w:eastAsia="Arial" w:hAnsi="Arial" w:cs="Arial"/>
          <w:sz w:val="24"/>
          <w:szCs w:val="24"/>
        </w:rPr>
        <w:t>nuestro</w:t>
      </w:r>
      <w:r w:rsidR="00EB70E8">
        <w:rPr>
          <w:rFonts w:ascii="Arial" w:eastAsia="Arial" w:hAnsi="Arial" w:cs="Arial"/>
          <w:sz w:val="24"/>
          <w:szCs w:val="24"/>
        </w:rPr>
        <w:t xml:space="preserve"> </w:t>
      </w:r>
      <w:r>
        <w:rPr>
          <w:rFonts w:ascii="Arial" w:eastAsia="Arial" w:hAnsi="Arial" w:cs="Arial"/>
          <w:sz w:val="24"/>
          <w:szCs w:val="24"/>
        </w:rPr>
        <w:t xml:space="preserve"> </w:t>
      </w:r>
      <w:r w:rsidR="00EB70E8">
        <w:rPr>
          <w:rFonts w:ascii="Arial" w:eastAsia="Arial" w:hAnsi="Arial" w:cs="Arial"/>
          <w:sz w:val="24"/>
          <w:szCs w:val="24"/>
        </w:rPr>
        <w:t>agradeci</w:t>
      </w:r>
      <w:r w:rsidR="00CA2827">
        <w:rPr>
          <w:rFonts w:ascii="Arial" w:eastAsia="Arial" w:hAnsi="Arial" w:cs="Arial"/>
          <w:sz w:val="24"/>
          <w:szCs w:val="24"/>
        </w:rPr>
        <w:t xml:space="preserve">miento al Colegio de Notarios del Estado de Jalisco por ser </w:t>
      </w:r>
      <w:r w:rsidR="003F3B9F">
        <w:rPr>
          <w:rFonts w:ascii="Arial" w:eastAsia="Arial" w:hAnsi="Arial" w:cs="Arial"/>
          <w:sz w:val="24"/>
          <w:szCs w:val="24"/>
        </w:rPr>
        <w:t>anfitriones</w:t>
      </w:r>
      <w:r w:rsidR="00EB70E8">
        <w:rPr>
          <w:rFonts w:ascii="Arial" w:eastAsia="Arial" w:hAnsi="Arial" w:cs="Arial"/>
          <w:sz w:val="24"/>
          <w:szCs w:val="24"/>
        </w:rPr>
        <w:t xml:space="preserve"> </w:t>
      </w:r>
      <w:r w:rsidR="00CA2827">
        <w:rPr>
          <w:rFonts w:ascii="Arial" w:eastAsia="Arial" w:hAnsi="Arial" w:cs="Arial"/>
          <w:sz w:val="24"/>
          <w:szCs w:val="24"/>
        </w:rPr>
        <w:t>en</w:t>
      </w:r>
      <w:r w:rsidR="00EB70E8">
        <w:rPr>
          <w:rFonts w:ascii="Arial" w:eastAsia="Arial" w:hAnsi="Arial" w:cs="Arial"/>
          <w:sz w:val="24"/>
          <w:szCs w:val="24"/>
        </w:rPr>
        <w:t xml:space="preserve"> esta sesión </w:t>
      </w:r>
      <w:r>
        <w:rPr>
          <w:rFonts w:ascii="Arial" w:eastAsia="Arial" w:hAnsi="Arial" w:cs="Arial"/>
          <w:sz w:val="24"/>
          <w:szCs w:val="24"/>
        </w:rPr>
        <w:t>muchas gracias y que tengan un excelente día</w:t>
      </w:r>
      <w:r w:rsidRPr="00062C88">
        <w:rPr>
          <w:rFonts w:ascii="Arial" w:eastAsia="Arial" w:hAnsi="Arial" w:cs="Arial"/>
          <w:sz w:val="24"/>
          <w:szCs w:val="24"/>
        </w:rPr>
        <w:t>.</w:t>
      </w:r>
      <w:r>
        <w:rPr>
          <w:rFonts w:ascii="Arial" w:eastAsia="Arial" w:hAnsi="Arial" w:cs="Arial"/>
          <w:sz w:val="24"/>
          <w:szCs w:val="24"/>
        </w:rPr>
        <w:t>&gt;&gt;</w:t>
      </w:r>
    </w:p>
    <w:p w:rsidR="005A36D3" w:rsidRPr="00062C88" w:rsidRDefault="005A36D3" w:rsidP="008E70D8">
      <w:pPr>
        <w:jc w:val="both"/>
        <w:rPr>
          <w:rFonts w:ascii="Arial" w:eastAsia="Arial" w:hAnsi="Arial" w:cs="Arial"/>
          <w:sz w:val="24"/>
          <w:szCs w:val="24"/>
        </w:rPr>
      </w:pPr>
    </w:p>
    <w:p w:rsidR="008E70D8" w:rsidRPr="00FB6F82" w:rsidRDefault="008E70D8" w:rsidP="008E70D8">
      <w:pPr>
        <w:tabs>
          <w:tab w:val="left" w:pos="1815"/>
          <w:tab w:val="left" w:pos="3087"/>
          <w:tab w:val="left" w:pos="4470"/>
          <w:tab w:val="right" w:pos="8412"/>
        </w:tabs>
        <w:spacing w:after="0"/>
        <w:rPr>
          <w:rFonts w:ascii="Calibri" w:eastAsia="Calibri" w:hAnsi="Calibri" w:cs="Calibri"/>
        </w:rPr>
      </w:pPr>
      <w:r w:rsidRPr="00FB6F82">
        <w:rPr>
          <w:rFonts w:ascii="Calibri" w:eastAsia="Calibri" w:hAnsi="Calibri" w:cs="Calibri"/>
        </w:rPr>
        <w:t>______________________________</w:t>
      </w:r>
      <w:r w:rsidR="00D364BC">
        <w:rPr>
          <w:rFonts w:ascii="Calibri" w:eastAsia="Calibri" w:hAnsi="Calibri" w:cs="Calibri"/>
        </w:rPr>
        <w:t>___</w:t>
      </w:r>
      <w:r w:rsidRPr="00FB6F82">
        <w:rPr>
          <w:rFonts w:ascii="Calibri" w:eastAsia="Calibri" w:hAnsi="Calibri" w:cs="Calibri"/>
        </w:rPr>
        <w:t xml:space="preserve">                    ___________________________________</w:t>
      </w:r>
    </w:p>
    <w:p w:rsidR="008E70D8" w:rsidRPr="00FB6F82" w:rsidRDefault="008E70D8" w:rsidP="008E70D8">
      <w:pPr>
        <w:tabs>
          <w:tab w:val="left" w:pos="1815"/>
          <w:tab w:val="left" w:pos="4536"/>
          <w:tab w:val="left" w:pos="4678"/>
        </w:tabs>
        <w:spacing w:after="0"/>
        <w:rPr>
          <w:rFonts w:ascii="Arial" w:eastAsia="Arial" w:hAnsi="Arial" w:cs="Arial"/>
          <w:sz w:val="20"/>
          <w:szCs w:val="20"/>
        </w:rPr>
      </w:pPr>
      <w:r w:rsidRPr="00FB6F82">
        <w:rPr>
          <w:rFonts w:ascii="Arial" w:eastAsia="Calibri" w:hAnsi="Arial" w:cs="Arial"/>
          <w:sz w:val="20"/>
        </w:rPr>
        <w:t>Mtra. Karina Anaid Hermosillo Ramírez</w:t>
      </w:r>
      <w:r w:rsidRPr="00FB6F82">
        <w:rPr>
          <w:rFonts w:ascii="Arial" w:eastAsia="Calibri" w:hAnsi="Arial" w:cs="Arial"/>
          <w:sz w:val="20"/>
        </w:rPr>
        <w:tab/>
        <w:t xml:space="preserve">  </w:t>
      </w:r>
      <w:r w:rsidR="00A10909" w:rsidRPr="00FB6F82">
        <w:rPr>
          <w:rFonts w:ascii="Arial" w:eastAsia="Arial" w:hAnsi="Arial" w:cs="Arial"/>
          <w:sz w:val="20"/>
          <w:szCs w:val="20"/>
        </w:rPr>
        <w:t>Mtro. Rubén Alberto Reyes Enríquez</w:t>
      </w:r>
      <w:r w:rsidRPr="00FB6F82">
        <w:rPr>
          <w:rFonts w:ascii="Arial" w:eastAsia="Calibri" w:hAnsi="Arial" w:cs="Arial"/>
          <w:sz w:val="20"/>
          <w:szCs w:val="20"/>
        </w:rPr>
        <w:t xml:space="preserve"> </w:t>
      </w:r>
    </w:p>
    <w:p w:rsidR="008E70D8" w:rsidRDefault="008E70D8" w:rsidP="008E70D8">
      <w:pPr>
        <w:tabs>
          <w:tab w:val="left" w:pos="1815"/>
        </w:tabs>
        <w:spacing w:after="0"/>
        <w:rPr>
          <w:rFonts w:ascii="Arial" w:eastAsia="Calibri" w:hAnsi="Arial" w:cs="Arial"/>
          <w:sz w:val="20"/>
        </w:rPr>
      </w:pPr>
      <w:r w:rsidRPr="00FB6F82">
        <w:rPr>
          <w:rFonts w:ascii="Arial" w:eastAsia="Calibri" w:hAnsi="Arial" w:cs="Arial"/>
          <w:sz w:val="20"/>
        </w:rPr>
        <w:t>Síndica Municipal y Presidenta del Consejo              Director</w:t>
      </w:r>
      <w:r w:rsidR="00A10909">
        <w:rPr>
          <w:rFonts w:ascii="Arial" w:eastAsia="Calibri" w:hAnsi="Arial" w:cs="Arial"/>
          <w:sz w:val="20"/>
        </w:rPr>
        <w:t xml:space="preserve"> de Ingresos</w:t>
      </w:r>
      <w:r>
        <w:rPr>
          <w:rFonts w:ascii="Arial" w:eastAsia="Calibri" w:hAnsi="Arial" w:cs="Arial"/>
          <w:sz w:val="20"/>
        </w:rPr>
        <w:t xml:space="preserve"> y Suplente del Tesorero</w:t>
      </w:r>
    </w:p>
    <w:p w:rsidR="008E70D8" w:rsidRPr="00D939D0" w:rsidRDefault="008E70D8" w:rsidP="008E70D8">
      <w:pPr>
        <w:tabs>
          <w:tab w:val="left" w:pos="1815"/>
        </w:tabs>
        <w:spacing w:after="0"/>
        <w:rPr>
          <w:rFonts w:ascii="Arial" w:eastAsia="Calibri" w:hAnsi="Arial" w:cs="Arial"/>
          <w:sz w:val="20"/>
        </w:rPr>
      </w:pPr>
      <w:r w:rsidRPr="00D939D0">
        <w:rPr>
          <w:rFonts w:ascii="Arial" w:eastAsia="Calibri" w:hAnsi="Arial" w:cs="Arial"/>
          <w:sz w:val="20"/>
        </w:rPr>
        <w:t>Técnico de Catastro del Municipio de Guadalajara</w:t>
      </w:r>
      <w:r>
        <w:rPr>
          <w:rFonts w:ascii="Arial" w:eastAsia="Calibri" w:hAnsi="Arial" w:cs="Arial"/>
          <w:sz w:val="20"/>
        </w:rPr>
        <w:t xml:space="preserve">    M</w:t>
      </w:r>
      <w:r w:rsidRPr="00D939D0">
        <w:rPr>
          <w:rFonts w:ascii="Arial" w:eastAsia="Calibri" w:hAnsi="Arial" w:cs="Arial"/>
          <w:sz w:val="20"/>
        </w:rPr>
        <w:t>unicipal de Guadalajara</w:t>
      </w:r>
      <w:r>
        <w:rPr>
          <w:rFonts w:ascii="Arial" w:eastAsia="Calibri" w:hAnsi="Arial" w:cs="Arial"/>
          <w:sz w:val="20"/>
        </w:rPr>
        <w:t xml:space="preserve"> y Secretario del </w:t>
      </w:r>
    </w:p>
    <w:p w:rsidR="008E70D8" w:rsidRPr="00D939D0" w:rsidRDefault="008E70D8" w:rsidP="008E70D8">
      <w:pPr>
        <w:tabs>
          <w:tab w:val="left" w:pos="1815"/>
        </w:tabs>
        <w:spacing w:after="0"/>
        <w:rPr>
          <w:rFonts w:ascii="Arial" w:eastAsia="Calibri" w:hAnsi="Arial" w:cs="Arial"/>
          <w:sz w:val="20"/>
        </w:rPr>
      </w:pPr>
      <w:r>
        <w:rPr>
          <w:rFonts w:ascii="Arial" w:eastAsia="Calibri" w:hAnsi="Arial" w:cs="Arial"/>
          <w:sz w:val="20"/>
        </w:rPr>
        <w:t xml:space="preserve">                                                                                    Consejo Técnico de Catastro del Municipio</w:t>
      </w:r>
    </w:p>
    <w:p w:rsidR="008E70D8" w:rsidRPr="002223D0" w:rsidRDefault="008E70D8" w:rsidP="008E70D8">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ab/>
      </w:r>
      <w:r>
        <w:rPr>
          <w:rFonts w:ascii="Arial" w:eastAsia="Calibri" w:hAnsi="Arial" w:cs="Arial"/>
          <w:sz w:val="20"/>
        </w:rPr>
        <w:t xml:space="preserve">                                                   </w:t>
      </w:r>
      <w:r w:rsidRPr="00D939D0">
        <w:rPr>
          <w:rFonts w:ascii="Arial" w:eastAsia="Calibri" w:hAnsi="Arial" w:cs="Arial"/>
          <w:sz w:val="20"/>
        </w:rPr>
        <w:t>de Guadalajara</w:t>
      </w:r>
    </w:p>
    <w:p w:rsidR="008E70D8" w:rsidRDefault="008E70D8" w:rsidP="008E70D8">
      <w:pPr>
        <w:tabs>
          <w:tab w:val="left" w:pos="1815"/>
        </w:tabs>
        <w:spacing w:after="0"/>
        <w:jc w:val="center"/>
        <w:rPr>
          <w:rFonts w:ascii="Arial" w:eastAsia="Calibri" w:hAnsi="Arial" w:cs="Arial"/>
          <w:sz w:val="20"/>
        </w:rPr>
      </w:pPr>
    </w:p>
    <w:p w:rsidR="00FB6F82" w:rsidRPr="002223D0" w:rsidRDefault="00FB6F82" w:rsidP="008E70D8">
      <w:pPr>
        <w:tabs>
          <w:tab w:val="left" w:pos="1815"/>
        </w:tabs>
        <w:spacing w:after="0"/>
        <w:jc w:val="center"/>
        <w:rPr>
          <w:rFonts w:ascii="Arial" w:eastAsia="Calibri" w:hAnsi="Arial" w:cs="Arial"/>
          <w:sz w:val="20"/>
        </w:rPr>
      </w:pPr>
    </w:p>
    <w:p w:rsidR="008E70D8" w:rsidRDefault="008E70D8" w:rsidP="008E70D8">
      <w:pPr>
        <w:tabs>
          <w:tab w:val="left" w:pos="1815"/>
        </w:tabs>
        <w:spacing w:after="0"/>
        <w:jc w:val="both"/>
        <w:rPr>
          <w:rFonts w:ascii="Calibri" w:eastAsia="Calibri" w:hAnsi="Calibri" w:cs="Calibri"/>
          <w:sz w:val="20"/>
        </w:rPr>
      </w:pPr>
    </w:p>
    <w:p w:rsidR="008E70D8" w:rsidRDefault="008E70D8" w:rsidP="008E70D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sidR="0009543C">
        <w:rPr>
          <w:rFonts w:ascii="Calibri" w:eastAsia="Calibri" w:hAnsi="Calibri" w:cs="Calibri"/>
        </w:rPr>
        <w:t>_____</w:t>
      </w:r>
      <w:r>
        <w:rPr>
          <w:rFonts w:ascii="Calibri" w:eastAsia="Calibri" w:hAnsi="Calibri" w:cs="Calibri"/>
        </w:rPr>
        <w:tab/>
        <w:t xml:space="preserve">        _____________________________________</w:t>
      </w:r>
    </w:p>
    <w:p w:rsidR="008E70D8" w:rsidRPr="002223D0" w:rsidRDefault="00CA2827" w:rsidP="008E70D8">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Mtro. David Benjamín Sánchez Velasco</w:t>
      </w:r>
      <w:r w:rsidR="008E70D8">
        <w:rPr>
          <w:rFonts w:ascii="Arial" w:eastAsia="Calibri" w:hAnsi="Arial" w:cs="Arial"/>
          <w:sz w:val="20"/>
        </w:rPr>
        <w:t xml:space="preserve">                  </w:t>
      </w:r>
      <w:r w:rsidR="00FB6F82">
        <w:rPr>
          <w:rFonts w:ascii="Arial" w:eastAsia="Calibri" w:hAnsi="Arial" w:cs="Arial"/>
          <w:sz w:val="20"/>
        </w:rPr>
        <w:t xml:space="preserve"> </w:t>
      </w:r>
      <w:r w:rsidR="008E70D8" w:rsidRPr="002223D0">
        <w:rPr>
          <w:rFonts w:ascii="Arial" w:eastAsia="Calibri" w:hAnsi="Arial" w:cs="Arial"/>
          <w:sz w:val="20"/>
          <w:szCs w:val="20"/>
        </w:rPr>
        <w:t>Regidora Patricia Guadalupe Campos Alfaro</w:t>
      </w:r>
    </w:p>
    <w:p w:rsidR="008E70D8" w:rsidRDefault="00FB6F82"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Suplente </w:t>
      </w:r>
      <w:r w:rsidR="008E70D8">
        <w:rPr>
          <w:rFonts w:ascii="Arial" w:eastAsia="Calibri" w:hAnsi="Arial" w:cs="Arial"/>
          <w:sz w:val="20"/>
          <w:szCs w:val="20"/>
        </w:rPr>
        <w:t>Director de Cat</w:t>
      </w:r>
      <w:r>
        <w:rPr>
          <w:rFonts w:ascii="Arial" w:eastAsia="Calibri" w:hAnsi="Arial" w:cs="Arial"/>
          <w:sz w:val="20"/>
          <w:szCs w:val="20"/>
        </w:rPr>
        <w:t>astro del Municipal</w:t>
      </w:r>
      <w:r w:rsidR="008E70D8">
        <w:rPr>
          <w:rFonts w:ascii="Arial" w:eastAsia="Calibri" w:hAnsi="Arial" w:cs="Arial"/>
          <w:sz w:val="20"/>
          <w:szCs w:val="20"/>
        </w:rPr>
        <w:t xml:space="preserve">             </w:t>
      </w:r>
      <w:r w:rsidR="008E70D8" w:rsidRPr="002223D0">
        <w:rPr>
          <w:rFonts w:ascii="Arial" w:eastAsia="Calibri" w:hAnsi="Arial" w:cs="Arial"/>
          <w:sz w:val="20"/>
          <w:szCs w:val="20"/>
        </w:rPr>
        <w:t>Titular de la Comisión Edilicia de Hacienda</w:t>
      </w:r>
      <w:r w:rsidR="008E70D8">
        <w:rPr>
          <w:rFonts w:ascii="Arial" w:eastAsia="Calibri" w:hAnsi="Arial" w:cs="Arial"/>
          <w:sz w:val="20"/>
          <w:szCs w:val="20"/>
        </w:rPr>
        <w:t xml:space="preserve"> </w:t>
      </w:r>
    </w:p>
    <w:p w:rsidR="008E70D8" w:rsidRPr="002223D0" w:rsidRDefault="008E70D8"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 </w:t>
      </w:r>
      <w:r w:rsidRPr="002223D0">
        <w:rPr>
          <w:rFonts w:ascii="Arial" w:eastAsia="Calibri" w:hAnsi="Arial" w:cs="Arial"/>
          <w:sz w:val="20"/>
          <w:szCs w:val="20"/>
        </w:rPr>
        <w:t xml:space="preserve">Del </w:t>
      </w:r>
      <w:r>
        <w:rPr>
          <w:rFonts w:ascii="Arial" w:eastAsia="Calibri" w:hAnsi="Arial" w:cs="Arial"/>
          <w:sz w:val="20"/>
          <w:szCs w:val="20"/>
        </w:rPr>
        <w:t xml:space="preserve">Municipio </w:t>
      </w:r>
      <w:r w:rsidRPr="002223D0">
        <w:rPr>
          <w:rFonts w:ascii="Arial" w:eastAsia="Calibri" w:hAnsi="Arial" w:cs="Arial"/>
          <w:sz w:val="20"/>
          <w:szCs w:val="20"/>
        </w:rPr>
        <w:t>de Guadalajara</w:t>
      </w: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___                  _______________________________</w:t>
      </w:r>
      <w:r w:rsidR="00D364BC">
        <w:rPr>
          <w:rFonts w:ascii="Calibri" w:eastAsia="Calibri" w:hAnsi="Calibri" w:cs="Calibri"/>
        </w:rPr>
        <w:t>____</w:t>
      </w:r>
    </w:p>
    <w:p w:rsidR="008E70D8" w:rsidRDefault="008E70D8" w:rsidP="008E70D8">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8E70D8" w:rsidRPr="002223D0" w:rsidRDefault="008E70D8" w:rsidP="008E70D8">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Pr="002223D0">
        <w:rPr>
          <w:rFonts w:ascii="Arial" w:eastAsia="Arial" w:hAnsi="Arial" w:cs="Arial"/>
          <w:sz w:val="20"/>
          <w:szCs w:val="20"/>
        </w:rPr>
        <w:tab/>
      </w:r>
      <w:r>
        <w:rPr>
          <w:rFonts w:ascii="Arial" w:eastAsia="Arial" w:hAnsi="Arial" w:cs="Arial"/>
          <w:sz w:val="20"/>
          <w:szCs w:val="20"/>
        </w:rPr>
        <w:t xml:space="preserve">Cámara Mexicana de </w:t>
      </w:r>
      <w:r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Pr="002223D0">
        <w:rPr>
          <w:rFonts w:ascii="Arial" w:eastAsia="Arial" w:hAnsi="Arial" w:cs="Arial"/>
          <w:sz w:val="20"/>
          <w:szCs w:val="20"/>
        </w:rPr>
        <w:t>Construcción Jalisco</w:t>
      </w:r>
      <w:r>
        <w:rPr>
          <w:rFonts w:ascii="Arial" w:eastAsia="Arial" w:hAnsi="Arial" w:cs="Arial"/>
          <w:sz w:val="20"/>
          <w:szCs w:val="20"/>
        </w:rPr>
        <w:t xml:space="preserve"> (CMIC)</w:t>
      </w:r>
    </w:p>
    <w:p w:rsidR="00A10909" w:rsidRDefault="00A10909" w:rsidP="008E70D8">
      <w:pPr>
        <w:tabs>
          <w:tab w:val="left" w:pos="1815"/>
        </w:tabs>
        <w:jc w:val="both"/>
        <w:rPr>
          <w:rFonts w:ascii="Calibri" w:eastAsia="Calibri" w:hAnsi="Calibri" w:cs="Calibri"/>
          <w:sz w:val="20"/>
        </w:rPr>
      </w:pPr>
    </w:p>
    <w:p w:rsidR="008E70D8" w:rsidRDefault="008E70D8" w:rsidP="008E70D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 xml:space="preserve">   ______________________________________</w:t>
      </w:r>
    </w:p>
    <w:p w:rsidR="008E70D8" w:rsidRDefault="00A10909" w:rsidP="008E70D8">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Ricardo Ulloa Be</w:t>
      </w:r>
      <w:r w:rsidR="00D364BC">
        <w:rPr>
          <w:rFonts w:ascii="Arial" w:eastAsia="Arial" w:hAnsi="Arial" w:cs="Arial"/>
          <w:sz w:val="20"/>
        </w:rPr>
        <w:t>rnal</w:t>
      </w:r>
      <w:r w:rsidR="008E70D8">
        <w:rPr>
          <w:rFonts w:ascii="Arial" w:eastAsia="Arial" w:hAnsi="Arial" w:cs="Arial"/>
          <w:sz w:val="20"/>
        </w:rPr>
        <w:tab/>
        <w:t xml:space="preserve">   </w:t>
      </w:r>
      <w:r w:rsidR="008E70D8">
        <w:rPr>
          <w:rFonts w:ascii="Arial" w:eastAsia="Calibri" w:hAnsi="Arial" w:cs="Arial"/>
          <w:sz w:val="20"/>
          <w:szCs w:val="20"/>
        </w:rPr>
        <w:t>Lic. Alberto Vázquez Sainz</w:t>
      </w:r>
    </w:p>
    <w:p w:rsidR="008E70D8" w:rsidRDefault="008E70D8" w:rsidP="008E70D8">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Suplente de la Dirección de Obras Públicas               </w:t>
      </w:r>
      <w:r>
        <w:rPr>
          <w:rFonts w:ascii="Arial" w:eastAsia="Calibri" w:hAnsi="Arial" w:cs="Arial"/>
          <w:sz w:val="20"/>
          <w:szCs w:val="20"/>
        </w:rPr>
        <w:t>Cámara</w:t>
      </w:r>
      <w:r>
        <w:rPr>
          <w:rFonts w:ascii="Arial" w:eastAsia="Arial" w:hAnsi="Arial" w:cs="Arial"/>
          <w:sz w:val="20"/>
        </w:rPr>
        <w:t xml:space="preserve"> </w:t>
      </w:r>
      <w:r>
        <w:rPr>
          <w:rFonts w:ascii="Arial" w:eastAsia="Calibri" w:hAnsi="Arial" w:cs="Arial"/>
          <w:sz w:val="20"/>
          <w:szCs w:val="20"/>
        </w:rPr>
        <w:t>Nacional de Comercio de Guadalajara</w:t>
      </w:r>
    </w:p>
    <w:p w:rsidR="008E70D8" w:rsidRDefault="008E70D8" w:rsidP="008E70D8">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Del  Municipio de Guadalajara                                                                 </w:t>
      </w:r>
    </w:p>
    <w:p w:rsidR="008E70D8" w:rsidRDefault="008E70D8" w:rsidP="008E70D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233777" w:rsidRDefault="00233777" w:rsidP="008E70D8">
      <w:pPr>
        <w:tabs>
          <w:tab w:val="left" w:pos="1815"/>
          <w:tab w:val="left" w:pos="4678"/>
        </w:tabs>
        <w:spacing w:after="0"/>
        <w:ind w:left="4678" w:hanging="4678"/>
        <w:jc w:val="both"/>
        <w:rPr>
          <w:rFonts w:ascii="Arial" w:eastAsia="Arial" w:hAnsi="Arial" w:cs="Arial"/>
          <w:sz w:val="20"/>
        </w:rPr>
      </w:pPr>
    </w:p>
    <w:p w:rsidR="00233777" w:rsidRDefault="00233777" w:rsidP="008E70D8">
      <w:pPr>
        <w:tabs>
          <w:tab w:val="left" w:pos="1815"/>
          <w:tab w:val="left" w:pos="4678"/>
        </w:tabs>
        <w:spacing w:after="0"/>
        <w:ind w:left="4678" w:hanging="4678"/>
        <w:jc w:val="both"/>
        <w:rPr>
          <w:rFonts w:ascii="Arial" w:eastAsia="Arial" w:hAnsi="Arial" w:cs="Arial"/>
          <w:sz w:val="20"/>
        </w:rPr>
      </w:pPr>
    </w:p>
    <w:p w:rsidR="00233777" w:rsidRDefault="00233777" w:rsidP="008E70D8">
      <w:pPr>
        <w:tabs>
          <w:tab w:val="left" w:pos="1815"/>
          <w:tab w:val="left" w:pos="4678"/>
        </w:tabs>
        <w:spacing w:after="0"/>
        <w:ind w:left="4678" w:hanging="4678"/>
        <w:jc w:val="both"/>
        <w:rPr>
          <w:rFonts w:ascii="Arial" w:eastAsia="Arial" w:hAnsi="Arial" w:cs="Arial"/>
          <w:sz w:val="20"/>
        </w:rPr>
      </w:pPr>
    </w:p>
    <w:p w:rsidR="00233777" w:rsidRDefault="00233777" w:rsidP="008E70D8">
      <w:pPr>
        <w:tabs>
          <w:tab w:val="left" w:pos="1815"/>
          <w:tab w:val="left" w:pos="4678"/>
        </w:tabs>
        <w:spacing w:after="0"/>
        <w:ind w:left="4678" w:hanging="4678"/>
        <w:jc w:val="both"/>
        <w:rPr>
          <w:rFonts w:ascii="Arial" w:eastAsia="Arial" w:hAnsi="Arial" w:cs="Arial"/>
          <w:sz w:val="20"/>
        </w:rPr>
      </w:pPr>
    </w:p>
    <w:p w:rsidR="00233777" w:rsidRDefault="00233777"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Calibri" w:eastAsia="Calibri" w:hAnsi="Calibri" w:cs="Calibri"/>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w:t>
      </w:r>
      <w:r w:rsidR="00FB6F82">
        <w:rPr>
          <w:rFonts w:ascii="Arial" w:eastAsia="Arial" w:hAnsi="Arial" w:cs="Arial"/>
          <w:sz w:val="20"/>
        </w:rPr>
        <w:t>______________________________</w:t>
      </w:r>
      <w:r>
        <w:rPr>
          <w:rFonts w:ascii="Arial" w:eastAsia="Arial" w:hAnsi="Arial" w:cs="Arial"/>
          <w:sz w:val="20"/>
        </w:rPr>
        <w:t xml:space="preserve"> </w:t>
      </w:r>
      <w:r>
        <w:rPr>
          <w:rFonts w:ascii="Arial" w:eastAsia="Arial" w:hAnsi="Arial" w:cs="Arial"/>
          <w:sz w:val="20"/>
        </w:rPr>
        <w:tab/>
        <w:t xml:space="preserve">      ___________________________________</w:t>
      </w:r>
    </w:p>
    <w:p w:rsidR="008E70D8" w:rsidRDefault="00A10909" w:rsidP="008E70D8">
      <w:pPr>
        <w:tabs>
          <w:tab w:val="left" w:pos="1815"/>
          <w:tab w:val="left" w:pos="4746"/>
        </w:tabs>
        <w:spacing w:after="0"/>
        <w:jc w:val="both"/>
        <w:rPr>
          <w:rFonts w:ascii="Arial" w:eastAsia="Calibri" w:hAnsi="Arial" w:cs="Arial"/>
          <w:sz w:val="20"/>
          <w:szCs w:val="20"/>
        </w:rPr>
      </w:pPr>
      <w:r w:rsidRPr="00A10909">
        <w:rPr>
          <w:rFonts w:ascii="Arial" w:hAnsi="Arial" w:cs="Arial"/>
          <w:sz w:val="20"/>
          <w:szCs w:val="20"/>
        </w:rPr>
        <w:t xml:space="preserve">Lic. </w:t>
      </w:r>
      <w:r w:rsidR="00CA2827">
        <w:rPr>
          <w:rFonts w:ascii="Arial" w:hAnsi="Arial" w:cs="Arial"/>
          <w:sz w:val="20"/>
          <w:szCs w:val="20"/>
        </w:rPr>
        <w:t xml:space="preserve"> Pedro</w:t>
      </w:r>
      <w:r w:rsidR="00D364BC">
        <w:rPr>
          <w:rFonts w:ascii="Arial" w:hAnsi="Arial" w:cs="Arial"/>
          <w:sz w:val="20"/>
          <w:szCs w:val="20"/>
        </w:rPr>
        <w:t xml:space="preserve"> Fregoso </w:t>
      </w:r>
      <w:r w:rsidR="00CA2827">
        <w:rPr>
          <w:rFonts w:ascii="Arial" w:hAnsi="Arial" w:cs="Arial"/>
          <w:sz w:val="20"/>
          <w:szCs w:val="20"/>
        </w:rPr>
        <w:t xml:space="preserve"> Jiménez          </w:t>
      </w:r>
      <w:r w:rsidR="008E70D8">
        <w:rPr>
          <w:rFonts w:ascii="Arial" w:eastAsia="Calibri" w:hAnsi="Arial" w:cs="Arial"/>
          <w:sz w:val="20"/>
          <w:szCs w:val="20"/>
        </w:rPr>
        <w:tab/>
        <w:t xml:space="preserve">  </w:t>
      </w:r>
      <w:r w:rsidR="008E70D8" w:rsidRPr="003D5424">
        <w:rPr>
          <w:rFonts w:ascii="Arial" w:eastAsia="Calibri" w:hAnsi="Arial" w:cs="Arial"/>
          <w:sz w:val="20"/>
          <w:szCs w:val="20"/>
        </w:rPr>
        <w:t xml:space="preserve">Ing. </w:t>
      </w:r>
      <w:r w:rsidR="008E70D8">
        <w:rPr>
          <w:rFonts w:ascii="Arial" w:eastAsia="Calibri" w:hAnsi="Arial" w:cs="Arial"/>
          <w:sz w:val="20"/>
          <w:szCs w:val="20"/>
        </w:rPr>
        <w:t>Margarita Romero Peña</w:t>
      </w:r>
    </w:p>
    <w:p w:rsidR="008E70D8" w:rsidRPr="003D5424" w:rsidRDefault="008E70D8" w:rsidP="008E70D8">
      <w:pPr>
        <w:tabs>
          <w:tab w:val="left" w:pos="1815"/>
          <w:tab w:val="left" w:pos="4820"/>
        </w:tabs>
        <w:spacing w:after="0"/>
        <w:ind w:left="4820" w:hanging="4820"/>
        <w:jc w:val="both"/>
        <w:rPr>
          <w:rFonts w:ascii="Arial" w:eastAsia="Calibri" w:hAnsi="Arial" w:cs="Arial"/>
          <w:sz w:val="20"/>
          <w:szCs w:val="20"/>
        </w:rPr>
      </w:pPr>
      <w:r>
        <w:rPr>
          <w:rFonts w:ascii="Arial" w:eastAsia="Calibri" w:hAnsi="Arial" w:cs="Arial"/>
          <w:sz w:val="20"/>
          <w:szCs w:val="20"/>
        </w:rPr>
        <w:t xml:space="preserve">Suplente de la Dirección del Ordenamiento                  Suplente   del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w:t>
      </w:r>
    </w:p>
    <w:p w:rsidR="008E70D8" w:rsidRDefault="00A10909" w:rsidP="008E70D8">
      <w:pPr>
        <w:tabs>
          <w:tab w:val="left" w:pos="4820"/>
        </w:tabs>
        <w:spacing w:after="0"/>
        <w:jc w:val="both"/>
        <w:rPr>
          <w:rFonts w:ascii="Arial" w:eastAsia="Arial" w:hAnsi="Arial" w:cs="Arial"/>
          <w:sz w:val="20"/>
        </w:rPr>
      </w:pPr>
      <w:r>
        <w:rPr>
          <w:rFonts w:ascii="Arial" w:eastAsia="Calibri" w:hAnsi="Arial" w:cs="Arial"/>
          <w:sz w:val="20"/>
          <w:szCs w:val="20"/>
        </w:rPr>
        <w:t>Del</w:t>
      </w:r>
      <w:r w:rsidR="008E70D8">
        <w:rPr>
          <w:rFonts w:ascii="Arial" w:eastAsia="Calibri" w:hAnsi="Arial" w:cs="Arial"/>
          <w:sz w:val="20"/>
          <w:szCs w:val="20"/>
        </w:rPr>
        <w:t xml:space="preserve">  Territorio Municipal de Guadalajara</w:t>
      </w:r>
      <w:r w:rsidR="008E70D8">
        <w:rPr>
          <w:rFonts w:ascii="Arial" w:eastAsia="Calibri" w:hAnsi="Arial" w:cs="Arial"/>
          <w:sz w:val="20"/>
          <w:szCs w:val="20"/>
        </w:rPr>
        <w:tab/>
      </w:r>
      <w:r w:rsidR="008E70D8">
        <w:rPr>
          <w:rFonts w:ascii="Arial" w:eastAsia="Arial" w:hAnsi="Arial" w:cs="Arial"/>
          <w:sz w:val="20"/>
        </w:rPr>
        <w:t>(CICEJ) Invitado Especial</w:t>
      </w: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123FA6">
        <w:rPr>
          <w:rFonts w:ascii="Arial" w:eastAsia="Arial" w:hAnsi="Arial" w:cs="Arial"/>
          <w:sz w:val="20"/>
        </w:rPr>
        <w:t xml:space="preserve">        ________________________________</w:t>
      </w:r>
    </w:p>
    <w:p w:rsidR="008E70D8" w:rsidRPr="003D5424" w:rsidRDefault="00123FA6" w:rsidP="008E70D8">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Lic. Adriana Mercado Ruiz</w:t>
      </w:r>
      <w:r w:rsidR="008E70D8" w:rsidRPr="003D5424">
        <w:rPr>
          <w:rFonts w:ascii="Arial" w:eastAsia="Calibri" w:hAnsi="Arial" w:cs="Arial"/>
          <w:sz w:val="20"/>
          <w:szCs w:val="20"/>
        </w:rPr>
        <w:tab/>
      </w:r>
      <w:r w:rsidR="003F3B9F">
        <w:rPr>
          <w:rFonts w:ascii="Arial" w:eastAsia="Calibri" w:hAnsi="Arial" w:cs="Arial"/>
          <w:sz w:val="20"/>
          <w:szCs w:val="20"/>
        </w:rPr>
        <w:t xml:space="preserve">    </w:t>
      </w:r>
      <w:r w:rsidR="003F3B9F" w:rsidRPr="00FB6F82">
        <w:rPr>
          <w:rFonts w:ascii="Arial" w:hAnsi="Arial" w:cs="Arial"/>
          <w:sz w:val="20"/>
          <w:szCs w:val="20"/>
        </w:rPr>
        <w:t>Mtro.  Enrique Rivera Rubio</w:t>
      </w:r>
    </w:p>
    <w:p w:rsidR="008E70D8" w:rsidRPr="003D5424" w:rsidRDefault="00123FA6" w:rsidP="003F3B9F">
      <w:pPr>
        <w:tabs>
          <w:tab w:val="left" w:pos="181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Colegio de Notarios del Estado de Jalisco</w:t>
      </w:r>
      <w:r w:rsidR="003F3B9F">
        <w:rPr>
          <w:rFonts w:ascii="Arial" w:eastAsia="Calibri" w:hAnsi="Arial" w:cs="Arial"/>
          <w:sz w:val="20"/>
          <w:szCs w:val="20"/>
        </w:rPr>
        <w:tab/>
      </w:r>
      <w:r w:rsidR="003F3B9F">
        <w:rPr>
          <w:rFonts w:ascii="Arial" w:eastAsia="Calibri" w:hAnsi="Arial" w:cs="Arial"/>
          <w:sz w:val="20"/>
          <w:szCs w:val="20"/>
        </w:rPr>
        <w:tab/>
        <w:t xml:space="preserve">    </w:t>
      </w:r>
      <w:r w:rsidR="003F3B9F">
        <w:rPr>
          <w:rFonts w:ascii="Arial" w:eastAsia="Arial" w:hAnsi="Arial" w:cs="Arial"/>
          <w:sz w:val="20"/>
          <w:szCs w:val="20"/>
        </w:rPr>
        <w:t xml:space="preserve">Representante  de </w:t>
      </w:r>
      <w:r w:rsidR="003F3B9F" w:rsidRPr="00FB6F82">
        <w:rPr>
          <w:rFonts w:ascii="Arial" w:eastAsia="Arial" w:hAnsi="Arial" w:cs="Arial"/>
          <w:sz w:val="20"/>
          <w:szCs w:val="20"/>
        </w:rPr>
        <w:t>Sociedad Civil</w:t>
      </w:r>
    </w:p>
    <w:p w:rsidR="008E70D8" w:rsidRDefault="008E70D8" w:rsidP="008E70D8">
      <w:pPr>
        <w:spacing w:after="0"/>
        <w:jc w:val="both"/>
        <w:rPr>
          <w:rFonts w:ascii="Arial" w:eastAsia="Arial" w:hAnsi="Arial" w:cs="Arial"/>
          <w:sz w:val="20"/>
        </w:rPr>
      </w:pPr>
    </w:p>
    <w:p w:rsidR="00A10909" w:rsidRDefault="00A10909"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FB6F82" w:rsidRDefault="00FB6F82" w:rsidP="00FB6F82">
      <w:pPr>
        <w:tabs>
          <w:tab w:val="left" w:pos="5123"/>
        </w:tabs>
        <w:spacing w:after="0"/>
        <w:jc w:val="both"/>
        <w:rPr>
          <w:rFonts w:ascii="Arial" w:eastAsia="Arial" w:hAnsi="Arial" w:cs="Arial"/>
          <w:sz w:val="20"/>
        </w:rPr>
      </w:pPr>
      <w:r>
        <w:rPr>
          <w:rFonts w:ascii="Arial" w:eastAsia="Arial" w:hAnsi="Arial" w:cs="Arial"/>
          <w:sz w:val="20"/>
        </w:rPr>
        <w:t xml:space="preserve">_________________________________                       </w:t>
      </w:r>
      <w:r w:rsidR="00D364BC">
        <w:rPr>
          <w:rFonts w:ascii="Arial" w:eastAsia="Arial" w:hAnsi="Arial" w:cs="Arial"/>
          <w:sz w:val="20"/>
        </w:rPr>
        <w:t>_______________________________</w:t>
      </w:r>
    </w:p>
    <w:p w:rsidR="00FB6F82" w:rsidRPr="00FB6F82" w:rsidRDefault="00FB6F82" w:rsidP="00FB6F82">
      <w:pPr>
        <w:tabs>
          <w:tab w:val="left" w:pos="4922"/>
          <w:tab w:val="left" w:pos="5123"/>
        </w:tabs>
        <w:spacing w:after="0" w:line="240" w:lineRule="auto"/>
        <w:rPr>
          <w:rFonts w:ascii="Arial" w:hAnsi="Arial" w:cs="Arial"/>
          <w:sz w:val="20"/>
          <w:szCs w:val="20"/>
        </w:rPr>
      </w:pPr>
      <w:r>
        <w:rPr>
          <w:rFonts w:ascii="Arial" w:hAnsi="Arial" w:cs="Arial"/>
          <w:sz w:val="20"/>
          <w:szCs w:val="20"/>
        </w:rPr>
        <w:t>Mtro. Rafael Preciado Aceves</w:t>
      </w:r>
      <w:r w:rsidR="00D364BC">
        <w:rPr>
          <w:rFonts w:ascii="Arial" w:hAnsi="Arial" w:cs="Arial"/>
          <w:sz w:val="20"/>
          <w:szCs w:val="20"/>
        </w:rPr>
        <w:tab/>
        <w:t xml:space="preserve"> Ing. Enrique Font Becerra</w:t>
      </w:r>
    </w:p>
    <w:p w:rsidR="00FB6F82" w:rsidRDefault="00FB6F82" w:rsidP="00FB6F82">
      <w:pPr>
        <w:spacing w:after="0"/>
        <w:jc w:val="both"/>
        <w:rPr>
          <w:rFonts w:ascii="Arial" w:eastAsia="Arial" w:hAnsi="Arial" w:cs="Arial"/>
          <w:sz w:val="20"/>
        </w:rPr>
      </w:pPr>
      <w:r>
        <w:rPr>
          <w:rFonts w:ascii="Arial" w:eastAsia="Arial" w:hAnsi="Arial" w:cs="Arial"/>
          <w:sz w:val="20"/>
          <w:szCs w:val="20"/>
        </w:rPr>
        <w:t xml:space="preserve">Representante  de </w:t>
      </w:r>
      <w:r w:rsidRPr="00FB6F82">
        <w:rPr>
          <w:rFonts w:ascii="Arial" w:eastAsia="Arial" w:hAnsi="Arial" w:cs="Arial"/>
          <w:sz w:val="20"/>
          <w:szCs w:val="20"/>
        </w:rPr>
        <w:t>Sociedad Civil</w:t>
      </w:r>
      <w:r>
        <w:rPr>
          <w:rFonts w:ascii="Arial" w:eastAsia="Arial" w:hAnsi="Arial" w:cs="Arial"/>
          <w:sz w:val="20"/>
          <w:szCs w:val="20"/>
        </w:rPr>
        <w:tab/>
        <w:t xml:space="preserve">                         </w:t>
      </w:r>
      <w:r w:rsidR="00D364BC">
        <w:rPr>
          <w:rFonts w:ascii="Arial" w:eastAsia="Arial" w:hAnsi="Arial" w:cs="Arial"/>
          <w:sz w:val="20"/>
          <w:szCs w:val="20"/>
        </w:rPr>
        <w:t xml:space="preserve"> Representante del Colegio e Instituto </w:t>
      </w:r>
    </w:p>
    <w:p w:rsidR="00A10909" w:rsidRPr="00FB6F82" w:rsidRDefault="00D364BC" w:rsidP="00D364BC">
      <w:pPr>
        <w:tabs>
          <w:tab w:val="left" w:pos="4860"/>
          <w:tab w:val="left" w:pos="5025"/>
        </w:tabs>
        <w:spacing w:after="0"/>
        <w:jc w:val="both"/>
        <w:rPr>
          <w:rFonts w:ascii="Arial" w:eastAsia="Arial" w:hAnsi="Arial" w:cs="Arial"/>
          <w:sz w:val="20"/>
          <w:szCs w:val="20"/>
        </w:rPr>
      </w:pPr>
      <w:r>
        <w:rPr>
          <w:rFonts w:ascii="Arial" w:eastAsia="Arial" w:hAnsi="Arial" w:cs="Arial"/>
          <w:sz w:val="20"/>
          <w:szCs w:val="20"/>
        </w:rPr>
        <w:tab/>
        <w:t xml:space="preserve">  Mexicano de Valuación, A.C.</w:t>
      </w:r>
    </w:p>
    <w:p w:rsidR="00A10909" w:rsidRDefault="00A10909" w:rsidP="008E70D8">
      <w:pPr>
        <w:spacing w:after="0"/>
        <w:jc w:val="both"/>
        <w:rPr>
          <w:rFonts w:ascii="Arial" w:eastAsia="Arial" w:hAnsi="Arial" w:cs="Arial"/>
          <w:sz w:val="20"/>
        </w:rPr>
      </w:pPr>
    </w:p>
    <w:p w:rsidR="00A10909" w:rsidRDefault="00A10909" w:rsidP="008E70D8">
      <w:pPr>
        <w:spacing w:after="0"/>
        <w:jc w:val="both"/>
        <w:rPr>
          <w:rFonts w:ascii="Arial" w:eastAsia="Arial" w:hAnsi="Arial" w:cs="Arial"/>
          <w:sz w:val="20"/>
        </w:rPr>
      </w:pPr>
    </w:p>
    <w:p w:rsidR="00D364BC" w:rsidRDefault="00D364BC" w:rsidP="008E70D8">
      <w:pPr>
        <w:spacing w:after="0"/>
        <w:jc w:val="both"/>
        <w:rPr>
          <w:rFonts w:ascii="Arial" w:eastAsia="Arial" w:hAnsi="Arial" w:cs="Arial"/>
          <w:sz w:val="20"/>
        </w:rPr>
      </w:pPr>
    </w:p>
    <w:p w:rsidR="00D364BC" w:rsidRDefault="00D364BC" w:rsidP="008E70D8">
      <w:pPr>
        <w:spacing w:after="0"/>
        <w:jc w:val="both"/>
        <w:rPr>
          <w:rFonts w:ascii="Arial" w:eastAsia="Arial" w:hAnsi="Arial" w:cs="Arial"/>
          <w:sz w:val="20"/>
        </w:rPr>
      </w:pPr>
    </w:p>
    <w:p w:rsidR="00D364BC" w:rsidRDefault="00D364BC" w:rsidP="008E70D8">
      <w:pPr>
        <w:spacing w:after="0"/>
        <w:jc w:val="both"/>
        <w:rPr>
          <w:rFonts w:ascii="Arial" w:eastAsia="Arial" w:hAnsi="Arial" w:cs="Arial"/>
          <w:sz w:val="20"/>
        </w:rPr>
      </w:pPr>
    </w:p>
    <w:p w:rsidR="008E70D8" w:rsidRDefault="008E70D8" w:rsidP="008E70D8">
      <w:pPr>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 xml:space="preserve">Las presentes firmas forman parte integral del acta de la </w:t>
      </w:r>
      <w:r w:rsidR="003F3B9F">
        <w:rPr>
          <w:rFonts w:ascii="Arial" w:eastAsia="Arial" w:hAnsi="Arial" w:cs="Arial"/>
          <w:sz w:val="20"/>
        </w:rPr>
        <w:t>5</w:t>
      </w:r>
      <w:r w:rsidR="00A10909">
        <w:rPr>
          <w:rFonts w:ascii="Arial" w:eastAsia="Arial" w:hAnsi="Arial" w:cs="Arial"/>
          <w:sz w:val="20"/>
        </w:rPr>
        <w:t>t</w:t>
      </w:r>
      <w:r>
        <w:rPr>
          <w:rFonts w:ascii="Arial" w:eastAsia="Arial" w:hAnsi="Arial" w:cs="Arial"/>
          <w:sz w:val="20"/>
        </w:rPr>
        <w:t xml:space="preserve">a. Sesión Ordinaria del Consejo Técnico de Catastro de Municipio de Guadalajara del año 2023, celebrada a los </w:t>
      </w:r>
      <w:r w:rsidR="003F3B9F">
        <w:rPr>
          <w:rFonts w:ascii="Arial" w:eastAsia="Arial" w:hAnsi="Arial" w:cs="Arial"/>
          <w:sz w:val="20"/>
        </w:rPr>
        <w:t>27</w:t>
      </w:r>
      <w:r>
        <w:rPr>
          <w:rFonts w:ascii="Arial" w:eastAsia="Arial" w:hAnsi="Arial" w:cs="Arial"/>
          <w:sz w:val="20"/>
        </w:rPr>
        <w:t xml:space="preserve"> días del mes de </w:t>
      </w:r>
      <w:r w:rsidR="003F3B9F">
        <w:rPr>
          <w:rFonts w:ascii="Arial" w:eastAsia="Arial" w:hAnsi="Arial" w:cs="Arial"/>
          <w:sz w:val="20"/>
        </w:rPr>
        <w:t>abril</w:t>
      </w:r>
      <w:r>
        <w:rPr>
          <w:rFonts w:ascii="Arial" w:eastAsia="Arial" w:hAnsi="Arial" w:cs="Arial"/>
          <w:sz w:val="20"/>
        </w:rPr>
        <w:t xml:space="preserve"> del 2023 que consiste en </w:t>
      </w:r>
      <w:r w:rsidR="00A10909" w:rsidRPr="00D364BC">
        <w:rPr>
          <w:rFonts w:ascii="Arial" w:eastAsia="Arial" w:hAnsi="Arial" w:cs="Arial"/>
          <w:sz w:val="20"/>
        </w:rPr>
        <w:t>1</w:t>
      </w:r>
      <w:r w:rsidR="00D364BC" w:rsidRPr="00D364BC">
        <w:rPr>
          <w:rFonts w:ascii="Arial" w:eastAsia="Arial" w:hAnsi="Arial" w:cs="Arial"/>
          <w:sz w:val="20"/>
        </w:rPr>
        <w:t>7</w:t>
      </w:r>
      <w:r>
        <w:rPr>
          <w:rFonts w:ascii="Arial" w:eastAsia="Arial" w:hAnsi="Arial" w:cs="Arial"/>
          <w:sz w:val="20"/>
        </w:rPr>
        <w:t xml:space="preserve"> fojas tamaño carta, en la ciudad de Guadalajara, Jalisco.</w:t>
      </w:r>
    </w:p>
    <w:p w:rsidR="006F3D18" w:rsidRDefault="006F3D18" w:rsidP="00BF1DE4">
      <w:pPr>
        <w:spacing w:before="240" w:after="240"/>
        <w:jc w:val="both"/>
        <w:rPr>
          <w:rFonts w:ascii="Arial" w:eastAsia="Arial" w:hAnsi="Arial" w:cs="Arial"/>
          <w:sz w:val="24"/>
          <w:szCs w:val="24"/>
        </w:rPr>
      </w:pPr>
    </w:p>
    <w:sectPr w:rsidR="006F3D18" w:rsidSect="008D798D">
      <w:headerReference w:type="default" r:id="rId14"/>
      <w:footerReference w:type="default" r:id="rId15"/>
      <w:pgSz w:w="12240" w:h="15840" w:code="1"/>
      <w:pgMar w:top="115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F27" w:rsidRDefault="00355F27" w:rsidP="00E3511F">
      <w:pPr>
        <w:spacing w:after="0" w:line="240" w:lineRule="auto"/>
      </w:pPr>
      <w:r>
        <w:separator/>
      </w:r>
    </w:p>
  </w:endnote>
  <w:endnote w:type="continuationSeparator" w:id="1">
    <w:p w:rsidR="00355F27" w:rsidRDefault="00355F27"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709749293"/>
      <w:docPartObj>
        <w:docPartGallery w:val="Page Numbers (Bottom of Page)"/>
        <w:docPartUnique/>
      </w:docPartObj>
    </w:sdtPr>
    <w:sdtContent>
      <w:sdt>
        <w:sdtPr>
          <w:rPr>
            <w:color w:val="8DB3E2" w:themeColor="text2" w:themeTint="66"/>
          </w:rPr>
          <w:id w:val="709749294"/>
          <w:docPartObj>
            <w:docPartGallery w:val="Page Numbers (Top of Page)"/>
            <w:docPartUnique/>
          </w:docPartObj>
        </w:sdtPr>
        <w:sdtContent>
          <w:p w:rsidR="006F675C" w:rsidRPr="008D467D" w:rsidRDefault="006F675C" w:rsidP="00EA5CD1">
            <w:pPr>
              <w:pStyle w:val="Piedepgina"/>
              <w:jc w:val="right"/>
              <w:rPr>
                <w:color w:val="8DB3E2" w:themeColor="text2" w:themeTint="66"/>
              </w:rPr>
            </w:pPr>
            <w:r w:rsidRPr="009E2348">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style="mso-next-textbox:#Text Box 5">
                    <w:txbxContent>
                      <w:p w:rsidR="006F675C" w:rsidRDefault="006F675C"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Quinta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6F675C" w:rsidRDefault="006F675C"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6F675C" w:rsidRPr="008D467D" w:rsidRDefault="006F675C"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27 de abril de 2023</w:t>
                        </w:r>
                      </w:p>
                    </w:txbxContent>
                  </v:textbox>
                </v:shape>
              </w:pict>
            </w:r>
            <w:r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Pr="008D467D">
              <w:rPr>
                <w:color w:val="8DB3E2" w:themeColor="text2" w:themeTint="66"/>
                <w:sz w:val="20"/>
                <w:szCs w:val="20"/>
              </w:rPr>
              <w:t xml:space="preserve">Página </w:t>
            </w:r>
            <w:r w:rsidRPr="008D467D">
              <w:rPr>
                <w:b/>
                <w:color w:val="8DB3E2" w:themeColor="text2" w:themeTint="66"/>
                <w:sz w:val="20"/>
                <w:szCs w:val="20"/>
              </w:rPr>
              <w:fldChar w:fldCharType="begin"/>
            </w:r>
            <w:r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BF3A9B">
              <w:rPr>
                <w:b/>
                <w:noProof/>
                <w:color w:val="8DB3E2" w:themeColor="text2" w:themeTint="66"/>
                <w:sz w:val="20"/>
                <w:szCs w:val="20"/>
              </w:rPr>
              <w:t>15</w:t>
            </w:r>
            <w:r w:rsidRPr="008D467D">
              <w:rPr>
                <w:b/>
                <w:color w:val="8DB3E2" w:themeColor="text2" w:themeTint="66"/>
                <w:sz w:val="20"/>
                <w:szCs w:val="20"/>
              </w:rPr>
              <w:fldChar w:fldCharType="end"/>
            </w:r>
            <w:r w:rsidRPr="008D467D">
              <w:rPr>
                <w:color w:val="8DB3E2" w:themeColor="text2" w:themeTint="66"/>
                <w:sz w:val="20"/>
                <w:szCs w:val="20"/>
              </w:rPr>
              <w:t xml:space="preserve"> de </w:t>
            </w:r>
            <w:r w:rsidRPr="008D467D">
              <w:rPr>
                <w:b/>
                <w:color w:val="8DB3E2" w:themeColor="text2" w:themeTint="66"/>
                <w:sz w:val="20"/>
                <w:szCs w:val="20"/>
              </w:rPr>
              <w:fldChar w:fldCharType="begin"/>
            </w:r>
            <w:r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BF3A9B">
              <w:rPr>
                <w:b/>
                <w:noProof/>
                <w:color w:val="8DB3E2" w:themeColor="text2" w:themeTint="66"/>
                <w:sz w:val="20"/>
                <w:szCs w:val="20"/>
              </w:rPr>
              <w:t>17</w:t>
            </w:r>
            <w:r w:rsidRPr="008D467D">
              <w:rPr>
                <w:b/>
                <w:color w:val="8DB3E2" w:themeColor="text2" w:themeTint="66"/>
                <w:sz w:val="20"/>
                <w:szCs w:val="20"/>
              </w:rPr>
              <w:fldChar w:fldCharType="end"/>
            </w:r>
          </w:p>
        </w:sdtContent>
      </w:sdt>
    </w:sdtContent>
  </w:sdt>
  <w:p w:rsidR="006F675C" w:rsidRDefault="006F675C">
    <w:pPr>
      <w:pStyle w:val="Piedepgina"/>
    </w:pPr>
    <w:r w:rsidRPr="009E2348">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9E2348">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F27" w:rsidRDefault="00355F27" w:rsidP="00E3511F">
      <w:pPr>
        <w:spacing w:after="0" w:line="240" w:lineRule="auto"/>
      </w:pPr>
      <w:r>
        <w:separator/>
      </w:r>
    </w:p>
  </w:footnote>
  <w:footnote w:type="continuationSeparator" w:id="1">
    <w:p w:rsidR="00355F27" w:rsidRDefault="00355F27"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5C" w:rsidRDefault="006F675C"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6F675C" w:rsidRDefault="006F675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4E4A4552"/>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8">
    <w:nsid w:val="63DF3FEE"/>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20">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2">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20"/>
  </w:num>
  <w:num w:numId="5">
    <w:abstractNumId w:val="16"/>
  </w:num>
  <w:num w:numId="6">
    <w:abstractNumId w:val="22"/>
  </w:num>
  <w:num w:numId="7">
    <w:abstractNumId w:val="5"/>
  </w:num>
  <w:num w:numId="8">
    <w:abstractNumId w:val="6"/>
  </w:num>
  <w:num w:numId="9">
    <w:abstractNumId w:val="4"/>
  </w:num>
  <w:num w:numId="10">
    <w:abstractNumId w:val="19"/>
  </w:num>
  <w:num w:numId="11">
    <w:abstractNumId w:val="2"/>
  </w:num>
  <w:num w:numId="12">
    <w:abstractNumId w:val="17"/>
  </w:num>
  <w:num w:numId="13">
    <w:abstractNumId w:val="12"/>
  </w:num>
  <w:num w:numId="14">
    <w:abstractNumId w:val="0"/>
  </w:num>
  <w:num w:numId="15">
    <w:abstractNumId w:val="1"/>
  </w:num>
  <w:num w:numId="16">
    <w:abstractNumId w:val="9"/>
  </w:num>
  <w:num w:numId="17">
    <w:abstractNumId w:val="14"/>
  </w:num>
  <w:num w:numId="18">
    <w:abstractNumId w:val="21"/>
  </w:num>
  <w:num w:numId="19">
    <w:abstractNumId w:val="7"/>
  </w:num>
  <w:num w:numId="20">
    <w:abstractNumId w:val="13"/>
  </w:num>
  <w:num w:numId="21">
    <w:abstractNumId w:val="18"/>
  </w:num>
  <w:num w:numId="22">
    <w:abstractNumId w:val="10"/>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91490">
      <o:colormenu v:ext="edit" fillcolor="none [3213]" strokecolor="red"/>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06413"/>
    <w:rsid w:val="00006CE5"/>
    <w:rsid w:val="00007B24"/>
    <w:rsid w:val="00010FAC"/>
    <w:rsid w:val="0001154E"/>
    <w:rsid w:val="000124EE"/>
    <w:rsid w:val="00016604"/>
    <w:rsid w:val="000173E6"/>
    <w:rsid w:val="00017A0C"/>
    <w:rsid w:val="0002561C"/>
    <w:rsid w:val="00026E35"/>
    <w:rsid w:val="0003061A"/>
    <w:rsid w:val="00032018"/>
    <w:rsid w:val="000331B7"/>
    <w:rsid w:val="00034000"/>
    <w:rsid w:val="00034D07"/>
    <w:rsid w:val="00036557"/>
    <w:rsid w:val="00037553"/>
    <w:rsid w:val="00037FEB"/>
    <w:rsid w:val="000404CF"/>
    <w:rsid w:val="00040F16"/>
    <w:rsid w:val="00043B87"/>
    <w:rsid w:val="000458B2"/>
    <w:rsid w:val="0004741E"/>
    <w:rsid w:val="000520BA"/>
    <w:rsid w:val="000619EF"/>
    <w:rsid w:val="00062A22"/>
    <w:rsid w:val="00062D47"/>
    <w:rsid w:val="0006464F"/>
    <w:rsid w:val="000658C0"/>
    <w:rsid w:val="00065AC6"/>
    <w:rsid w:val="00066236"/>
    <w:rsid w:val="0006647B"/>
    <w:rsid w:val="00070B44"/>
    <w:rsid w:val="00072A90"/>
    <w:rsid w:val="000738EF"/>
    <w:rsid w:val="0007490B"/>
    <w:rsid w:val="0007748C"/>
    <w:rsid w:val="00081250"/>
    <w:rsid w:val="0008306F"/>
    <w:rsid w:val="00084596"/>
    <w:rsid w:val="0008536D"/>
    <w:rsid w:val="00085D46"/>
    <w:rsid w:val="0008754E"/>
    <w:rsid w:val="00091FB5"/>
    <w:rsid w:val="00093D4A"/>
    <w:rsid w:val="00094094"/>
    <w:rsid w:val="00094F07"/>
    <w:rsid w:val="0009543C"/>
    <w:rsid w:val="00096640"/>
    <w:rsid w:val="00097541"/>
    <w:rsid w:val="000A556D"/>
    <w:rsid w:val="000A5E0C"/>
    <w:rsid w:val="000B3CFC"/>
    <w:rsid w:val="000B404A"/>
    <w:rsid w:val="000B490C"/>
    <w:rsid w:val="000B4AFF"/>
    <w:rsid w:val="000C4899"/>
    <w:rsid w:val="000C4BD4"/>
    <w:rsid w:val="000C5CDA"/>
    <w:rsid w:val="000C6F1E"/>
    <w:rsid w:val="000C72A1"/>
    <w:rsid w:val="000D02FE"/>
    <w:rsid w:val="000D03E6"/>
    <w:rsid w:val="000D45DC"/>
    <w:rsid w:val="000D48BD"/>
    <w:rsid w:val="000D7319"/>
    <w:rsid w:val="000E08A9"/>
    <w:rsid w:val="000E1BE7"/>
    <w:rsid w:val="000E48E9"/>
    <w:rsid w:val="000E558C"/>
    <w:rsid w:val="000F178F"/>
    <w:rsid w:val="000F21C6"/>
    <w:rsid w:val="000F2A49"/>
    <w:rsid w:val="000F34F2"/>
    <w:rsid w:val="00107E6F"/>
    <w:rsid w:val="00110871"/>
    <w:rsid w:val="00111BFC"/>
    <w:rsid w:val="00112438"/>
    <w:rsid w:val="00112F58"/>
    <w:rsid w:val="001140D7"/>
    <w:rsid w:val="00115549"/>
    <w:rsid w:val="00121B18"/>
    <w:rsid w:val="00123FA6"/>
    <w:rsid w:val="001246EB"/>
    <w:rsid w:val="001268ED"/>
    <w:rsid w:val="00126E0C"/>
    <w:rsid w:val="00127170"/>
    <w:rsid w:val="00134E88"/>
    <w:rsid w:val="00135646"/>
    <w:rsid w:val="0013719A"/>
    <w:rsid w:val="0014045C"/>
    <w:rsid w:val="00143D6D"/>
    <w:rsid w:val="00143FA5"/>
    <w:rsid w:val="0014557A"/>
    <w:rsid w:val="0014645F"/>
    <w:rsid w:val="001508AE"/>
    <w:rsid w:val="00151C47"/>
    <w:rsid w:val="00153A8B"/>
    <w:rsid w:val="00154785"/>
    <w:rsid w:val="00154A82"/>
    <w:rsid w:val="0015607C"/>
    <w:rsid w:val="00156DD8"/>
    <w:rsid w:val="001570A6"/>
    <w:rsid w:val="001600A6"/>
    <w:rsid w:val="0016243C"/>
    <w:rsid w:val="00164719"/>
    <w:rsid w:val="001652C1"/>
    <w:rsid w:val="00171AF5"/>
    <w:rsid w:val="00171C08"/>
    <w:rsid w:val="00172B08"/>
    <w:rsid w:val="00177146"/>
    <w:rsid w:val="001807CF"/>
    <w:rsid w:val="001877CF"/>
    <w:rsid w:val="0019086D"/>
    <w:rsid w:val="00191674"/>
    <w:rsid w:val="00193C5A"/>
    <w:rsid w:val="00194895"/>
    <w:rsid w:val="00194AAD"/>
    <w:rsid w:val="00197732"/>
    <w:rsid w:val="00197A4A"/>
    <w:rsid w:val="001A166B"/>
    <w:rsid w:val="001A3950"/>
    <w:rsid w:val="001A3DAB"/>
    <w:rsid w:val="001A3F8F"/>
    <w:rsid w:val="001A4AE2"/>
    <w:rsid w:val="001A733B"/>
    <w:rsid w:val="001B02E5"/>
    <w:rsid w:val="001B1DFC"/>
    <w:rsid w:val="001B1E7E"/>
    <w:rsid w:val="001B660B"/>
    <w:rsid w:val="001C379A"/>
    <w:rsid w:val="001C3E05"/>
    <w:rsid w:val="001C5867"/>
    <w:rsid w:val="001C6993"/>
    <w:rsid w:val="001D4411"/>
    <w:rsid w:val="001D5126"/>
    <w:rsid w:val="001D5941"/>
    <w:rsid w:val="001E046A"/>
    <w:rsid w:val="001E080B"/>
    <w:rsid w:val="001E620F"/>
    <w:rsid w:val="001E63F3"/>
    <w:rsid w:val="001E6E9E"/>
    <w:rsid w:val="001F0189"/>
    <w:rsid w:val="001F179E"/>
    <w:rsid w:val="001F5786"/>
    <w:rsid w:val="001F66B4"/>
    <w:rsid w:val="001F6D7E"/>
    <w:rsid w:val="002008C1"/>
    <w:rsid w:val="00200FEA"/>
    <w:rsid w:val="00201422"/>
    <w:rsid w:val="00202227"/>
    <w:rsid w:val="00210E45"/>
    <w:rsid w:val="0021108F"/>
    <w:rsid w:val="00216750"/>
    <w:rsid w:val="00216F6C"/>
    <w:rsid w:val="00221B07"/>
    <w:rsid w:val="002223D0"/>
    <w:rsid w:val="00222766"/>
    <w:rsid w:val="00222D53"/>
    <w:rsid w:val="00225646"/>
    <w:rsid w:val="00225AD2"/>
    <w:rsid w:val="00226434"/>
    <w:rsid w:val="00226CB5"/>
    <w:rsid w:val="00226EA6"/>
    <w:rsid w:val="00233087"/>
    <w:rsid w:val="002330ED"/>
    <w:rsid w:val="00233777"/>
    <w:rsid w:val="00233F13"/>
    <w:rsid w:val="00234CAD"/>
    <w:rsid w:val="00240726"/>
    <w:rsid w:val="002413FA"/>
    <w:rsid w:val="002414B7"/>
    <w:rsid w:val="00241CFF"/>
    <w:rsid w:val="002423D1"/>
    <w:rsid w:val="002437F8"/>
    <w:rsid w:val="00252B7F"/>
    <w:rsid w:val="002539E0"/>
    <w:rsid w:val="00253CD3"/>
    <w:rsid w:val="002604A8"/>
    <w:rsid w:val="002652D5"/>
    <w:rsid w:val="002668F0"/>
    <w:rsid w:val="00267A99"/>
    <w:rsid w:val="00271C27"/>
    <w:rsid w:val="00276079"/>
    <w:rsid w:val="0028093E"/>
    <w:rsid w:val="0028434D"/>
    <w:rsid w:val="0029251C"/>
    <w:rsid w:val="002A0256"/>
    <w:rsid w:val="002A18C3"/>
    <w:rsid w:val="002A1B1C"/>
    <w:rsid w:val="002A26DE"/>
    <w:rsid w:val="002A5802"/>
    <w:rsid w:val="002B1AB0"/>
    <w:rsid w:val="002B52B0"/>
    <w:rsid w:val="002C0DBB"/>
    <w:rsid w:val="002C273D"/>
    <w:rsid w:val="002C2E60"/>
    <w:rsid w:val="002C2F97"/>
    <w:rsid w:val="002C2F9D"/>
    <w:rsid w:val="002C59F4"/>
    <w:rsid w:val="002D172D"/>
    <w:rsid w:val="002D59F0"/>
    <w:rsid w:val="002D62F8"/>
    <w:rsid w:val="002D6D11"/>
    <w:rsid w:val="002D7B38"/>
    <w:rsid w:val="002E0B5E"/>
    <w:rsid w:val="002F0158"/>
    <w:rsid w:val="002F092E"/>
    <w:rsid w:val="002F1846"/>
    <w:rsid w:val="002F4034"/>
    <w:rsid w:val="002F49BC"/>
    <w:rsid w:val="0030234F"/>
    <w:rsid w:val="0030264F"/>
    <w:rsid w:val="00302F3A"/>
    <w:rsid w:val="003069BB"/>
    <w:rsid w:val="003070C1"/>
    <w:rsid w:val="00311273"/>
    <w:rsid w:val="00311FB3"/>
    <w:rsid w:val="00320E5F"/>
    <w:rsid w:val="00322EE2"/>
    <w:rsid w:val="00324295"/>
    <w:rsid w:val="00324696"/>
    <w:rsid w:val="00326ABC"/>
    <w:rsid w:val="003303EC"/>
    <w:rsid w:val="0033080A"/>
    <w:rsid w:val="0033215A"/>
    <w:rsid w:val="00332BEE"/>
    <w:rsid w:val="00341988"/>
    <w:rsid w:val="00343779"/>
    <w:rsid w:val="00345569"/>
    <w:rsid w:val="003461D7"/>
    <w:rsid w:val="00352490"/>
    <w:rsid w:val="0035434C"/>
    <w:rsid w:val="0035468B"/>
    <w:rsid w:val="00355F27"/>
    <w:rsid w:val="003562B6"/>
    <w:rsid w:val="00360CB1"/>
    <w:rsid w:val="003636E5"/>
    <w:rsid w:val="003639E8"/>
    <w:rsid w:val="003651C9"/>
    <w:rsid w:val="00367DB2"/>
    <w:rsid w:val="00370FA2"/>
    <w:rsid w:val="00371F3B"/>
    <w:rsid w:val="0037347C"/>
    <w:rsid w:val="00374F96"/>
    <w:rsid w:val="003778EB"/>
    <w:rsid w:val="00381097"/>
    <w:rsid w:val="003811F6"/>
    <w:rsid w:val="00381F8E"/>
    <w:rsid w:val="00385B37"/>
    <w:rsid w:val="00387B0F"/>
    <w:rsid w:val="0039289E"/>
    <w:rsid w:val="00395524"/>
    <w:rsid w:val="0039702A"/>
    <w:rsid w:val="003A242D"/>
    <w:rsid w:val="003A49AF"/>
    <w:rsid w:val="003A4D85"/>
    <w:rsid w:val="003A72E2"/>
    <w:rsid w:val="003B0A02"/>
    <w:rsid w:val="003B3232"/>
    <w:rsid w:val="003B417F"/>
    <w:rsid w:val="003B7212"/>
    <w:rsid w:val="003C281E"/>
    <w:rsid w:val="003C2D1D"/>
    <w:rsid w:val="003C30BE"/>
    <w:rsid w:val="003C3F45"/>
    <w:rsid w:val="003C798C"/>
    <w:rsid w:val="003C7E42"/>
    <w:rsid w:val="003D37D3"/>
    <w:rsid w:val="003D5424"/>
    <w:rsid w:val="003D6FC7"/>
    <w:rsid w:val="003D7195"/>
    <w:rsid w:val="003E13E7"/>
    <w:rsid w:val="003E2283"/>
    <w:rsid w:val="003E2410"/>
    <w:rsid w:val="003E24EF"/>
    <w:rsid w:val="003E2BE1"/>
    <w:rsid w:val="003E3ED9"/>
    <w:rsid w:val="003F0983"/>
    <w:rsid w:val="003F0B6E"/>
    <w:rsid w:val="003F3B9F"/>
    <w:rsid w:val="003F75EA"/>
    <w:rsid w:val="00403333"/>
    <w:rsid w:val="004045D3"/>
    <w:rsid w:val="004047E9"/>
    <w:rsid w:val="0040481D"/>
    <w:rsid w:val="004057C8"/>
    <w:rsid w:val="00405CF3"/>
    <w:rsid w:val="00406C53"/>
    <w:rsid w:val="00406F7C"/>
    <w:rsid w:val="00406F80"/>
    <w:rsid w:val="00412BE0"/>
    <w:rsid w:val="00414F20"/>
    <w:rsid w:val="0041532B"/>
    <w:rsid w:val="00420112"/>
    <w:rsid w:val="0042413D"/>
    <w:rsid w:val="00425FAF"/>
    <w:rsid w:val="00427EE0"/>
    <w:rsid w:val="00430F2A"/>
    <w:rsid w:val="00433428"/>
    <w:rsid w:val="004351A7"/>
    <w:rsid w:val="0043585D"/>
    <w:rsid w:val="00442DAA"/>
    <w:rsid w:val="00446AFC"/>
    <w:rsid w:val="00450E38"/>
    <w:rsid w:val="0045258A"/>
    <w:rsid w:val="00453286"/>
    <w:rsid w:val="004551F7"/>
    <w:rsid w:val="004572AF"/>
    <w:rsid w:val="004603AD"/>
    <w:rsid w:val="004636FF"/>
    <w:rsid w:val="00464392"/>
    <w:rsid w:val="00464552"/>
    <w:rsid w:val="004649EC"/>
    <w:rsid w:val="00464BA6"/>
    <w:rsid w:val="0047281D"/>
    <w:rsid w:val="004732BA"/>
    <w:rsid w:val="00474BC6"/>
    <w:rsid w:val="0047797B"/>
    <w:rsid w:val="00477F3D"/>
    <w:rsid w:val="004825E2"/>
    <w:rsid w:val="00486A7D"/>
    <w:rsid w:val="0049008B"/>
    <w:rsid w:val="004936CD"/>
    <w:rsid w:val="004947CB"/>
    <w:rsid w:val="00494881"/>
    <w:rsid w:val="00494DEE"/>
    <w:rsid w:val="00496169"/>
    <w:rsid w:val="004979C8"/>
    <w:rsid w:val="00497FFE"/>
    <w:rsid w:val="004A00FC"/>
    <w:rsid w:val="004A1A7D"/>
    <w:rsid w:val="004A357B"/>
    <w:rsid w:val="004A48D0"/>
    <w:rsid w:val="004A4FE4"/>
    <w:rsid w:val="004A6353"/>
    <w:rsid w:val="004A7F3D"/>
    <w:rsid w:val="004B068F"/>
    <w:rsid w:val="004B2B3B"/>
    <w:rsid w:val="004B4181"/>
    <w:rsid w:val="004C1850"/>
    <w:rsid w:val="004C331B"/>
    <w:rsid w:val="004C59B9"/>
    <w:rsid w:val="004D21F0"/>
    <w:rsid w:val="004D2B14"/>
    <w:rsid w:val="004D2D24"/>
    <w:rsid w:val="004D3782"/>
    <w:rsid w:val="004D432B"/>
    <w:rsid w:val="004E0696"/>
    <w:rsid w:val="004E0DAA"/>
    <w:rsid w:val="004E10FC"/>
    <w:rsid w:val="004E2404"/>
    <w:rsid w:val="004E248F"/>
    <w:rsid w:val="004E3507"/>
    <w:rsid w:val="004E4079"/>
    <w:rsid w:val="004E513A"/>
    <w:rsid w:val="004E61FC"/>
    <w:rsid w:val="004F0354"/>
    <w:rsid w:val="004F278D"/>
    <w:rsid w:val="004F5FAF"/>
    <w:rsid w:val="004F6D32"/>
    <w:rsid w:val="005010EF"/>
    <w:rsid w:val="00502603"/>
    <w:rsid w:val="005032AF"/>
    <w:rsid w:val="00503F3B"/>
    <w:rsid w:val="00504FAD"/>
    <w:rsid w:val="00506AB1"/>
    <w:rsid w:val="00507811"/>
    <w:rsid w:val="00510887"/>
    <w:rsid w:val="00524350"/>
    <w:rsid w:val="00525432"/>
    <w:rsid w:val="005308FA"/>
    <w:rsid w:val="00530D89"/>
    <w:rsid w:val="00533841"/>
    <w:rsid w:val="00535BBC"/>
    <w:rsid w:val="00535CB7"/>
    <w:rsid w:val="00536A1A"/>
    <w:rsid w:val="00542DF0"/>
    <w:rsid w:val="005440D7"/>
    <w:rsid w:val="00544A60"/>
    <w:rsid w:val="0054652A"/>
    <w:rsid w:val="00546729"/>
    <w:rsid w:val="005517F9"/>
    <w:rsid w:val="00552F9E"/>
    <w:rsid w:val="00554F85"/>
    <w:rsid w:val="00555642"/>
    <w:rsid w:val="00556B20"/>
    <w:rsid w:val="00557EC5"/>
    <w:rsid w:val="0056277E"/>
    <w:rsid w:val="00564A84"/>
    <w:rsid w:val="00566D56"/>
    <w:rsid w:val="0057114B"/>
    <w:rsid w:val="00574F60"/>
    <w:rsid w:val="005751A5"/>
    <w:rsid w:val="005817CC"/>
    <w:rsid w:val="005858BA"/>
    <w:rsid w:val="00585B94"/>
    <w:rsid w:val="005933F6"/>
    <w:rsid w:val="00593F98"/>
    <w:rsid w:val="00596D93"/>
    <w:rsid w:val="005A03AC"/>
    <w:rsid w:val="005A349F"/>
    <w:rsid w:val="005A3656"/>
    <w:rsid w:val="005A36D3"/>
    <w:rsid w:val="005A7AC8"/>
    <w:rsid w:val="005A7FA2"/>
    <w:rsid w:val="005B09F0"/>
    <w:rsid w:val="005B1ACA"/>
    <w:rsid w:val="005B31FB"/>
    <w:rsid w:val="005B41B4"/>
    <w:rsid w:val="005B4776"/>
    <w:rsid w:val="005B4D05"/>
    <w:rsid w:val="005B65E4"/>
    <w:rsid w:val="005C0705"/>
    <w:rsid w:val="005C240E"/>
    <w:rsid w:val="005C3700"/>
    <w:rsid w:val="005C3A01"/>
    <w:rsid w:val="005C4FF5"/>
    <w:rsid w:val="005C5210"/>
    <w:rsid w:val="005C646D"/>
    <w:rsid w:val="005C732F"/>
    <w:rsid w:val="005D1050"/>
    <w:rsid w:val="005D2498"/>
    <w:rsid w:val="005D38B5"/>
    <w:rsid w:val="005D5B46"/>
    <w:rsid w:val="005D61D0"/>
    <w:rsid w:val="005D69A1"/>
    <w:rsid w:val="005E2AB3"/>
    <w:rsid w:val="005E3A86"/>
    <w:rsid w:val="005E3F4F"/>
    <w:rsid w:val="005E6C6D"/>
    <w:rsid w:val="005E740F"/>
    <w:rsid w:val="005F01CF"/>
    <w:rsid w:val="005F27AC"/>
    <w:rsid w:val="005F3D28"/>
    <w:rsid w:val="006056E0"/>
    <w:rsid w:val="00606D33"/>
    <w:rsid w:val="00607021"/>
    <w:rsid w:val="00607C1E"/>
    <w:rsid w:val="00611A72"/>
    <w:rsid w:val="00615C43"/>
    <w:rsid w:val="00616051"/>
    <w:rsid w:val="00620AAB"/>
    <w:rsid w:val="00622F64"/>
    <w:rsid w:val="006240AC"/>
    <w:rsid w:val="0062618A"/>
    <w:rsid w:val="00632960"/>
    <w:rsid w:val="006338FF"/>
    <w:rsid w:val="00641413"/>
    <w:rsid w:val="00642705"/>
    <w:rsid w:val="00642812"/>
    <w:rsid w:val="0064292D"/>
    <w:rsid w:val="00645DDC"/>
    <w:rsid w:val="006461A1"/>
    <w:rsid w:val="00647B4B"/>
    <w:rsid w:val="00650DA3"/>
    <w:rsid w:val="00652B07"/>
    <w:rsid w:val="00657081"/>
    <w:rsid w:val="0065721C"/>
    <w:rsid w:val="0066038A"/>
    <w:rsid w:val="00661C70"/>
    <w:rsid w:val="0066353B"/>
    <w:rsid w:val="006701CE"/>
    <w:rsid w:val="0067336C"/>
    <w:rsid w:val="00674E5D"/>
    <w:rsid w:val="00674FED"/>
    <w:rsid w:val="00680916"/>
    <w:rsid w:val="00682965"/>
    <w:rsid w:val="00685558"/>
    <w:rsid w:val="006858B9"/>
    <w:rsid w:val="006865AB"/>
    <w:rsid w:val="00691C74"/>
    <w:rsid w:val="00695094"/>
    <w:rsid w:val="006A21EC"/>
    <w:rsid w:val="006A2D6A"/>
    <w:rsid w:val="006A774A"/>
    <w:rsid w:val="006B0320"/>
    <w:rsid w:val="006B5462"/>
    <w:rsid w:val="006B58A3"/>
    <w:rsid w:val="006B7454"/>
    <w:rsid w:val="006C1552"/>
    <w:rsid w:val="006C253E"/>
    <w:rsid w:val="006C6E6C"/>
    <w:rsid w:val="006D0281"/>
    <w:rsid w:val="006D278C"/>
    <w:rsid w:val="006E0147"/>
    <w:rsid w:val="006E0E76"/>
    <w:rsid w:val="006E1B04"/>
    <w:rsid w:val="006E320A"/>
    <w:rsid w:val="006E3929"/>
    <w:rsid w:val="006E3AA8"/>
    <w:rsid w:val="006E4728"/>
    <w:rsid w:val="006E4879"/>
    <w:rsid w:val="006E4D10"/>
    <w:rsid w:val="006E771B"/>
    <w:rsid w:val="006E783A"/>
    <w:rsid w:val="006F213E"/>
    <w:rsid w:val="006F3D18"/>
    <w:rsid w:val="006F4268"/>
    <w:rsid w:val="006F558B"/>
    <w:rsid w:val="006F675C"/>
    <w:rsid w:val="007007B9"/>
    <w:rsid w:val="00701796"/>
    <w:rsid w:val="007024D3"/>
    <w:rsid w:val="00704E90"/>
    <w:rsid w:val="007123B5"/>
    <w:rsid w:val="007155A3"/>
    <w:rsid w:val="00720F4F"/>
    <w:rsid w:val="0072310E"/>
    <w:rsid w:val="007239CD"/>
    <w:rsid w:val="00736D4C"/>
    <w:rsid w:val="0074212B"/>
    <w:rsid w:val="00744620"/>
    <w:rsid w:val="00744843"/>
    <w:rsid w:val="00746472"/>
    <w:rsid w:val="00753CDF"/>
    <w:rsid w:val="00755586"/>
    <w:rsid w:val="007561D3"/>
    <w:rsid w:val="00762FAA"/>
    <w:rsid w:val="00764B61"/>
    <w:rsid w:val="00766E7D"/>
    <w:rsid w:val="0077499F"/>
    <w:rsid w:val="00777534"/>
    <w:rsid w:val="00780D78"/>
    <w:rsid w:val="00780F29"/>
    <w:rsid w:val="00781CEF"/>
    <w:rsid w:val="0078394A"/>
    <w:rsid w:val="00783E87"/>
    <w:rsid w:val="00784546"/>
    <w:rsid w:val="007873D5"/>
    <w:rsid w:val="00790AF8"/>
    <w:rsid w:val="00792B0D"/>
    <w:rsid w:val="0079386B"/>
    <w:rsid w:val="007A03C2"/>
    <w:rsid w:val="007A1650"/>
    <w:rsid w:val="007A3EBE"/>
    <w:rsid w:val="007A4182"/>
    <w:rsid w:val="007A78A2"/>
    <w:rsid w:val="007A78A4"/>
    <w:rsid w:val="007B0A1E"/>
    <w:rsid w:val="007B474F"/>
    <w:rsid w:val="007C0B0C"/>
    <w:rsid w:val="007C1B50"/>
    <w:rsid w:val="007C21AF"/>
    <w:rsid w:val="007C2C2F"/>
    <w:rsid w:val="007C7329"/>
    <w:rsid w:val="007C758F"/>
    <w:rsid w:val="007C7AE1"/>
    <w:rsid w:val="007D277D"/>
    <w:rsid w:val="007D4ADD"/>
    <w:rsid w:val="007E13EA"/>
    <w:rsid w:val="007E2A80"/>
    <w:rsid w:val="007E7136"/>
    <w:rsid w:val="007E78E7"/>
    <w:rsid w:val="007E7A73"/>
    <w:rsid w:val="007F21D5"/>
    <w:rsid w:val="007F2CE3"/>
    <w:rsid w:val="007F2E69"/>
    <w:rsid w:val="007F316C"/>
    <w:rsid w:val="007F3251"/>
    <w:rsid w:val="007F3630"/>
    <w:rsid w:val="007F36B1"/>
    <w:rsid w:val="00800DF1"/>
    <w:rsid w:val="00801CF7"/>
    <w:rsid w:val="008023E4"/>
    <w:rsid w:val="0081006C"/>
    <w:rsid w:val="0081209D"/>
    <w:rsid w:val="00815C77"/>
    <w:rsid w:val="0082103F"/>
    <w:rsid w:val="00821150"/>
    <w:rsid w:val="0082124A"/>
    <w:rsid w:val="0082144A"/>
    <w:rsid w:val="00821BCF"/>
    <w:rsid w:val="00825D20"/>
    <w:rsid w:val="00833165"/>
    <w:rsid w:val="008356E8"/>
    <w:rsid w:val="008365FB"/>
    <w:rsid w:val="00840162"/>
    <w:rsid w:val="008422B2"/>
    <w:rsid w:val="008470AF"/>
    <w:rsid w:val="008520E1"/>
    <w:rsid w:val="00855135"/>
    <w:rsid w:val="0085690C"/>
    <w:rsid w:val="00857F87"/>
    <w:rsid w:val="008610EC"/>
    <w:rsid w:val="00865737"/>
    <w:rsid w:val="00866AA6"/>
    <w:rsid w:val="00874B14"/>
    <w:rsid w:val="008770DB"/>
    <w:rsid w:val="00877154"/>
    <w:rsid w:val="00881424"/>
    <w:rsid w:val="00881860"/>
    <w:rsid w:val="0089146F"/>
    <w:rsid w:val="0089483D"/>
    <w:rsid w:val="0089503F"/>
    <w:rsid w:val="008A015C"/>
    <w:rsid w:val="008A0DDE"/>
    <w:rsid w:val="008A2E10"/>
    <w:rsid w:val="008A38A5"/>
    <w:rsid w:val="008A4A4C"/>
    <w:rsid w:val="008A5723"/>
    <w:rsid w:val="008A6452"/>
    <w:rsid w:val="008A6D6C"/>
    <w:rsid w:val="008A6D71"/>
    <w:rsid w:val="008B04D9"/>
    <w:rsid w:val="008B09E3"/>
    <w:rsid w:val="008B0C59"/>
    <w:rsid w:val="008B28A8"/>
    <w:rsid w:val="008B41F7"/>
    <w:rsid w:val="008C0307"/>
    <w:rsid w:val="008C4C7C"/>
    <w:rsid w:val="008C5BD1"/>
    <w:rsid w:val="008D19A8"/>
    <w:rsid w:val="008D4137"/>
    <w:rsid w:val="008D4524"/>
    <w:rsid w:val="008D467D"/>
    <w:rsid w:val="008D766B"/>
    <w:rsid w:val="008D798D"/>
    <w:rsid w:val="008E05EA"/>
    <w:rsid w:val="008E2669"/>
    <w:rsid w:val="008E37BB"/>
    <w:rsid w:val="008E66D9"/>
    <w:rsid w:val="008E70D8"/>
    <w:rsid w:val="008F0A48"/>
    <w:rsid w:val="008F26AD"/>
    <w:rsid w:val="008F2F85"/>
    <w:rsid w:val="008F4758"/>
    <w:rsid w:val="008F4CEF"/>
    <w:rsid w:val="008F5C90"/>
    <w:rsid w:val="008F681A"/>
    <w:rsid w:val="00901EF9"/>
    <w:rsid w:val="009027B4"/>
    <w:rsid w:val="00906996"/>
    <w:rsid w:val="0091135E"/>
    <w:rsid w:val="00914B61"/>
    <w:rsid w:val="00922D30"/>
    <w:rsid w:val="00923A46"/>
    <w:rsid w:val="00923B2A"/>
    <w:rsid w:val="00932275"/>
    <w:rsid w:val="009322BA"/>
    <w:rsid w:val="009333A6"/>
    <w:rsid w:val="00937ABA"/>
    <w:rsid w:val="00942B18"/>
    <w:rsid w:val="00944926"/>
    <w:rsid w:val="00945472"/>
    <w:rsid w:val="00945952"/>
    <w:rsid w:val="00945C53"/>
    <w:rsid w:val="00945C93"/>
    <w:rsid w:val="00946AB2"/>
    <w:rsid w:val="00946C7C"/>
    <w:rsid w:val="00947E37"/>
    <w:rsid w:val="00952B7D"/>
    <w:rsid w:val="009547C7"/>
    <w:rsid w:val="00955418"/>
    <w:rsid w:val="00957EBC"/>
    <w:rsid w:val="009612C7"/>
    <w:rsid w:val="00965566"/>
    <w:rsid w:val="0096622C"/>
    <w:rsid w:val="00966870"/>
    <w:rsid w:val="00967102"/>
    <w:rsid w:val="00972575"/>
    <w:rsid w:val="009728D0"/>
    <w:rsid w:val="0097359F"/>
    <w:rsid w:val="00977E58"/>
    <w:rsid w:val="009800B5"/>
    <w:rsid w:val="00981895"/>
    <w:rsid w:val="009869EC"/>
    <w:rsid w:val="009875BD"/>
    <w:rsid w:val="00991C88"/>
    <w:rsid w:val="00994226"/>
    <w:rsid w:val="00996210"/>
    <w:rsid w:val="00996838"/>
    <w:rsid w:val="00996F20"/>
    <w:rsid w:val="009A1732"/>
    <w:rsid w:val="009A4FE1"/>
    <w:rsid w:val="009B0100"/>
    <w:rsid w:val="009B0723"/>
    <w:rsid w:val="009B0DD9"/>
    <w:rsid w:val="009B1E34"/>
    <w:rsid w:val="009B50AD"/>
    <w:rsid w:val="009C461C"/>
    <w:rsid w:val="009C5774"/>
    <w:rsid w:val="009C6D8D"/>
    <w:rsid w:val="009D11D2"/>
    <w:rsid w:val="009D2285"/>
    <w:rsid w:val="009D30A3"/>
    <w:rsid w:val="009D4B23"/>
    <w:rsid w:val="009D61D3"/>
    <w:rsid w:val="009D7BC7"/>
    <w:rsid w:val="009E026F"/>
    <w:rsid w:val="009E2348"/>
    <w:rsid w:val="009E4359"/>
    <w:rsid w:val="009F052F"/>
    <w:rsid w:val="009F076D"/>
    <w:rsid w:val="009F2369"/>
    <w:rsid w:val="00A027F8"/>
    <w:rsid w:val="00A028AE"/>
    <w:rsid w:val="00A039A6"/>
    <w:rsid w:val="00A06E63"/>
    <w:rsid w:val="00A071D4"/>
    <w:rsid w:val="00A07ADE"/>
    <w:rsid w:val="00A10379"/>
    <w:rsid w:val="00A10909"/>
    <w:rsid w:val="00A12814"/>
    <w:rsid w:val="00A207B4"/>
    <w:rsid w:val="00A242D2"/>
    <w:rsid w:val="00A24783"/>
    <w:rsid w:val="00A31A20"/>
    <w:rsid w:val="00A31C50"/>
    <w:rsid w:val="00A33DCF"/>
    <w:rsid w:val="00A36570"/>
    <w:rsid w:val="00A36936"/>
    <w:rsid w:val="00A4001D"/>
    <w:rsid w:val="00A43290"/>
    <w:rsid w:val="00A44444"/>
    <w:rsid w:val="00A4461A"/>
    <w:rsid w:val="00A4510F"/>
    <w:rsid w:val="00A45A18"/>
    <w:rsid w:val="00A45B2F"/>
    <w:rsid w:val="00A4651D"/>
    <w:rsid w:val="00A618AA"/>
    <w:rsid w:val="00A6257A"/>
    <w:rsid w:val="00A63477"/>
    <w:rsid w:val="00A64516"/>
    <w:rsid w:val="00A661E4"/>
    <w:rsid w:val="00A6625A"/>
    <w:rsid w:val="00A735B1"/>
    <w:rsid w:val="00A73E8A"/>
    <w:rsid w:val="00A768B4"/>
    <w:rsid w:val="00A806BA"/>
    <w:rsid w:val="00A8108E"/>
    <w:rsid w:val="00A82D0C"/>
    <w:rsid w:val="00A82FF8"/>
    <w:rsid w:val="00A84733"/>
    <w:rsid w:val="00A84D09"/>
    <w:rsid w:val="00A85351"/>
    <w:rsid w:val="00A93332"/>
    <w:rsid w:val="00A93BD1"/>
    <w:rsid w:val="00A9601C"/>
    <w:rsid w:val="00A976AB"/>
    <w:rsid w:val="00AA14E8"/>
    <w:rsid w:val="00AA1A21"/>
    <w:rsid w:val="00AA22A1"/>
    <w:rsid w:val="00AA39B9"/>
    <w:rsid w:val="00AA58E5"/>
    <w:rsid w:val="00AA5AB0"/>
    <w:rsid w:val="00AA5D13"/>
    <w:rsid w:val="00AA7681"/>
    <w:rsid w:val="00AA7B65"/>
    <w:rsid w:val="00AB0BC8"/>
    <w:rsid w:val="00AB3983"/>
    <w:rsid w:val="00AB5856"/>
    <w:rsid w:val="00AB6377"/>
    <w:rsid w:val="00AB6910"/>
    <w:rsid w:val="00AC06AE"/>
    <w:rsid w:val="00AC31F5"/>
    <w:rsid w:val="00AC383B"/>
    <w:rsid w:val="00AC4461"/>
    <w:rsid w:val="00AC6857"/>
    <w:rsid w:val="00AC6C14"/>
    <w:rsid w:val="00AC6CA5"/>
    <w:rsid w:val="00AD0E6B"/>
    <w:rsid w:val="00AD30BC"/>
    <w:rsid w:val="00AD4184"/>
    <w:rsid w:val="00AD4F99"/>
    <w:rsid w:val="00AD5ED7"/>
    <w:rsid w:val="00AE16FA"/>
    <w:rsid w:val="00AE3A48"/>
    <w:rsid w:val="00AE491E"/>
    <w:rsid w:val="00AE5562"/>
    <w:rsid w:val="00AE692B"/>
    <w:rsid w:val="00AE7218"/>
    <w:rsid w:val="00AF0D3E"/>
    <w:rsid w:val="00AF1A05"/>
    <w:rsid w:val="00AF284D"/>
    <w:rsid w:val="00AF2F9A"/>
    <w:rsid w:val="00AF4933"/>
    <w:rsid w:val="00AF58A3"/>
    <w:rsid w:val="00AF6776"/>
    <w:rsid w:val="00AF736D"/>
    <w:rsid w:val="00AF7A63"/>
    <w:rsid w:val="00B00EA2"/>
    <w:rsid w:val="00B0262B"/>
    <w:rsid w:val="00B032D6"/>
    <w:rsid w:val="00B06E29"/>
    <w:rsid w:val="00B1135F"/>
    <w:rsid w:val="00B12018"/>
    <w:rsid w:val="00B13C4E"/>
    <w:rsid w:val="00B15723"/>
    <w:rsid w:val="00B165C2"/>
    <w:rsid w:val="00B17CEC"/>
    <w:rsid w:val="00B21F1A"/>
    <w:rsid w:val="00B300EE"/>
    <w:rsid w:val="00B307D3"/>
    <w:rsid w:val="00B3102E"/>
    <w:rsid w:val="00B31935"/>
    <w:rsid w:val="00B34133"/>
    <w:rsid w:val="00B343CD"/>
    <w:rsid w:val="00B35641"/>
    <w:rsid w:val="00B40594"/>
    <w:rsid w:val="00B467A6"/>
    <w:rsid w:val="00B478EE"/>
    <w:rsid w:val="00B51654"/>
    <w:rsid w:val="00B548D0"/>
    <w:rsid w:val="00B54F7A"/>
    <w:rsid w:val="00B5517A"/>
    <w:rsid w:val="00B57C82"/>
    <w:rsid w:val="00B661E6"/>
    <w:rsid w:val="00B6766A"/>
    <w:rsid w:val="00B7000A"/>
    <w:rsid w:val="00B70128"/>
    <w:rsid w:val="00B740E8"/>
    <w:rsid w:val="00B7424D"/>
    <w:rsid w:val="00B82E09"/>
    <w:rsid w:val="00B83D60"/>
    <w:rsid w:val="00B9204A"/>
    <w:rsid w:val="00B94475"/>
    <w:rsid w:val="00B95BBE"/>
    <w:rsid w:val="00B965B4"/>
    <w:rsid w:val="00B968A0"/>
    <w:rsid w:val="00BA01B2"/>
    <w:rsid w:val="00BA21BF"/>
    <w:rsid w:val="00BA2D9E"/>
    <w:rsid w:val="00BA6E24"/>
    <w:rsid w:val="00BA700C"/>
    <w:rsid w:val="00BA7966"/>
    <w:rsid w:val="00BB0F98"/>
    <w:rsid w:val="00BB15B4"/>
    <w:rsid w:val="00BB31D9"/>
    <w:rsid w:val="00BB48B4"/>
    <w:rsid w:val="00BB4949"/>
    <w:rsid w:val="00BB6D5D"/>
    <w:rsid w:val="00BC025E"/>
    <w:rsid w:val="00BC0530"/>
    <w:rsid w:val="00BC069B"/>
    <w:rsid w:val="00BC18A3"/>
    <w:rsid w:val="00BC2F24"/>
    <w:rsid w:val="00BC430F"/>
    <w:rsid w:val="00BC4F6F"/>
    <w:rsid w:val="00BC5D48"/>
    <w:rsid w:val="00BC7A66"/>
    <w:rsid w:val="00BD038F"/>
    <w:rsid w:val="00BD15DD"/>
    <w:rsid w:val="00BD1B85"/>
    <w:rsid w:val="00BD6783"/>
    <w:rsid w:val="00BF0221"/>
    <w:rsid w:val="00BF1CE8"/>
    <w:rsid w:val="00BF1DE4"/>
    <w:rsid w:val="00BF1E64"/>
    <w:rsid w:val="00BF1F19"/>
    <w:rsid w:val="00BF249B"/>
    <w:rsid w:val="00BF2D2A"/>
    <w:rsid w:val="00BF3A9B"/>
    <w:rsid w:val="00BF4B6F"/>
    <w:rsid w:val="00BF6BC1"/>
    <w:rsid w:val="00BF7353"/>
    <w:rsid w:val="00C01C78"/>
    <w:rsid w:val="00C025C5"/>
    <w:rsid w:val="00C02874"/>
    <w:rsid w:val="00C05739"/>
    <w:rsid w:val="00C07887"/>
    <w:rsid w:val="00C101DE"/>
    <w:rsid w:val="00C104F1"/>
    <w:rsid w:val="00C1129D"/>
    <w:rsid w:val="00C144B2"/>
    <w:rsid w:val="00C157A8"/>
    <w:rsid w:val="00C1764F"/>
    <w:rsid w:val="00C22688"/>
    <w:rsid w:val="00C22756"/>
    <w:rsid w:val="00C22EFB"/>
    <w:rsid w:val="00C23DB9"/>
    <w:rsid w:val="00C26A05"/>
    <w:rsid w:val="00C26EE3"/>
    <w:rsid w:val="00C27582"/>
    <w:rsid w:val="00C31750"/>
    <w:rsid w:val="00C31C3B"/>
    <w:rsid w:val="00C32BCB"/>
    <w:rsid w:val="00C32FEE"/>
    <w:rsid w:val="00C34050"/>
    <w:rsid w:val="00C35C6F"/>
    <w:rsid w:val="00C402FC"/>
    <w:rsid w:val="00C40679"/>
    <w:rsid w:val="00C4314D"/>
    <w:rsid w:val="00C431CB"/>
    <w:rsid w:val="00C4330A"/>
    <w:rsid w:val="00C44498"/>
    <w:rsid w:val="00C46EC3"/>
    <w:rsid w:val="00C4764F"/>
    <w:rsid w:val="00C50020"/>
    <w:rsid w:val="00C51754"/>
    <w:rsid w:val="00C519D8"/>
    <w:rsid w:val="00C52343"/>
    <w:rsid w:val="00C53348"/>
    <w:rsid w:val="00C5529F"/>
    <w:rsid w:val="00C55A60"/>
    <w:rsid w:val="00C57417"/>
    <w:rsid w:val="00C60ED9"/>
    <w:rsid w:val="00C6141F"/>
    <w:rsid w:val="00C61A59"/>
    <w:rsid w:val="00C6218E"/>
    <w:rsid w:val="00C62CD5"/>
    <w:rsid w:val="00C65421"/>
    <w:rsid w:val="00C66B4A"/>
    <w:rsid w:val="00C71F9D"/>
    <w:rsid w:val="00C729AA"/>
    <w:rsid w:val="00C77D03"/>
    <w:rsid w:val="00C82208"/>
    <w:rsid w:val="00C841A7"/>
    <w:rsid w:val="00C8472F"/>
    <w:rsid w:val="00C851A6"/>
    <w:rsid w:val="00C9060B"/>
    <w:rsid w:val="00C91646"/>
    <w:rsid w:val="00C94130"/>
    <w:rsid w:val="00CA2827"/>
    <w:rsid w:val="00CA4272"/>
    <w:rsid w:val="00CA4D77"/>
    <w:rsid w:val="00CA5F30"/>
    <w:rsid w:val="00CA62AA"/>
    <w:rsid w:val="00CA6C78"/>
    <w:rsid w:val="00CB0080"/>
    <w:rsid w:val="00CB1B55"/>
    <w:rsid w:val="00CB2896"/>
    <w:rsid w:val="00CB3798"/>
    <w:rsid w:val="00CB5964"/>
    <w:rsid w:val="00CC1872"/>
    <w:rsid w:val="00CC1BC3"/>
    <w:rsid w:val="00CC2360"/>
    <w:rsid w:val="00CC35F7"/>
    <w:rsid w:val="00CC418A"/>
    <w:rsid w:val="00CC4667"/>
    <w:rsid w:val="00CD4875"/>
    <w:rsid w:val="00CD6702"/>
    <w:rsid w:val="00CD6A17"/>
    <w:rsid w:val="00CD7C1C"/>
    <w:rsid w:val="00CE08A8"/>
    <w:rsid w:val="00CE0956"/>
    <w:rsid w:val="00CE376E"/>
    <w:rsid w:val="00CE4A4E"/>
    <w:rsid w:val="00CE60C3"/>
    <w:rsid w:val="00CE6421"/>
    <w:rsid w:val="00CF1331"/>
    <w:rsid w:val="00CF1541"/>
    <w:rsid w:val="00CF1B6A"/>
    <w:rsid w:val="00CF2A46"/>
    <w:rsid w:val="00CF51F3"/>
    <w:rsid w:val="00D00E27"/>
    <w:rsid w:val="00D012E2"/>
    <w:rsid w:val="00D05276"/>
    <w:rsid w:val="00D055ED"/>
    <w:rsid w:val="00D05947"/>
    <w:rsid w:val="00D07C80"/>
    <w:rsid w:val="00D10B08"/>
    <w:rsid w:val="00D12DED"/>
    <w:rsid w:val="00D14781"/>
    <w:rsid w:val="00D14CEE"/>
    <w:rsid w:val="00D16B54"/>
    <w:rsid w:val="00D21022"/>
    <w:rsid w:val="00D2381E"/>
    <w:rsid w:val="00D260EB"/>
    <w:rsid w:val="00D27322"/>
    <w:rsid w:val="00D3121E"/>
    <w:rsid w:val="00D3293F"/>
    <w:rsid w:val="00D334BF"/>
    <w:rsid w:val="00D3372F"/>
    <w:rsid w:val="00D364BC"/>
    <w:rsid w:val="00D40501"/>
    <w:rsid w:val="00D41F75"/>
    <w:rsid w:val="00D43E8F"/>
    <w:rsid w:val="00D45D7E"/>
    <w:rsid w:val="00D46D44"/>
    <w:rsid w:val="00D47A6E"/>
    <w:rsid w:val="00D5117C"/>
    <w:rsid w:val="00D51D84"/>
    <w:rsid w:val="00D540C7"/>
    <w:rsid w:val="00D54AF0"/>
    <w:rsid w:val="00D5675A"/>
    <w:rsid w:val="00D5683A"/>
    <w:rsid w:val="00D62074"/>
    <w:rsid w:val="00D64A7B"/>
    <w:rsid w:val="00D64B85"/>
    <w:rsid w:val="00D666A0"/>
    <w:rsid w:val="00D67054"/>
    <w:rsid w:val="00D67711"/>
    <w:rsid w:val="00D67E5A"/>
    <w:rsid w:val="00D72FAD"/>
    <w:rsid w:val="00D73AAF"/>
    <w:rsid w:val="00D75250"/>
    <w:rsid w:val="00D778AC"/>
    <w:rsid w:val="00D812AE"/>
    <w:rsid w:val="00D814FA"/>
    <w:rsid w:val="00D85553"/>
    <w:rsid w:val="00D86BC1"/>
    <w:rsid w:val="00D871C4"/>
    <w:rsid w:val="00D87D14"/>
    <w:rsid w:val="00D90E09"/>
    <w:rsid w:val="00D92681"/>
    <w:rsid w:val="00D92F62"/>
    <w:rsid w:val="00D939D0"/>
    <w:rsid w:val="00D9643F"/>
    <w:rsid w:val="00D96ED3"/>
    <w:rsid w:val="00DA0FDF"/>
    <w:rsid w:val="00DA1AED"/>
    <w:rsid w:val="00DA1D5C"/>
    <w:rsid w:val="00DA26F0"/>
    <w:rsid w:val="00DA3A9D"/>
    <w:rsid w:val="00DA3E22"/>
    <w:rsid w:val="00DA5215"/>
    <w:rsid w:val="00DA6344"/>
    <w:rsid w:val="00DB0B3E"/>
    <w:rsid w:val="00DB5ED9"/>
    <w:rsid w:val="00DB6831"/>
    <w:rsid w:val="00DC3126"/>
    <w:rsid w:val="00DC3983"/>
    <w:rsid w:val="00DC40EE"/>
    <w:rsid w:val="00DD0932"/>
    <w:rsid w:val="00DD0D05"/>
    <w:rsid w:val="00DD1EFC"/>
    <w:rsid w:val="00DD2FAB"/>
    <w:rsid w:val="00DD339A"/>
    <w:rsid w:val="00DD33F8"/>
    <w:rsid w:val="00DD4ECC"/>
    <w:rsid w:val="00DD7074"/>
    <w:rsid w:val="00DE2E67"/>
    <w:rsid w:val="00DE7A87"/>
    <w:rsid w:val="00DF0226"/>
    <w:rsid w:val="00DF3AD4"/>
    <w:rsid w:val="00DF70BF"/>
    <w:rsid w:val="00DF7639"/>
    <w:rsid w:val="00E012F3"/>
    <w:rsid w:val="00E029DB"/>
    <w:rsid w:val="00E044D9"/>
    <w:rsid w:val="00E06AFC"/>
    <w:rsid w:val="00E0777C"/>
    <w:rsid w:val="00E14E55"/>
    <w:rsid w:val="00E15377"/>
    <w:rsid w:val="00E23ED2"/>
    <w:rsid w:val="00E26039"/>
    <w:rsid w:val="00E2667C"/>
    <w:rsid w:val="00E345D2"/>
    <w:rsid w:val="00E3511F"/>
    <w:rsid w:val="00E35D89"/>
    <w:rsid w:val="00E36F4D"/>
    <w:rsid w:val="00E42B4F"/>
    <w:rsid w:val="00E479FE"/>
    <w:rsid w:val="00E514F7"/>
    <w:rsid w:val="00E52E72"/>
    <w:rsid w:val="00E540B5"/>
    <w:rsid w:val="00E54F9B"/>
    <w:rsid w:val="00E57232"/>
    <w:rsid w:val="00E66FD3"/>
    <w:rsid w:val="00E71933"/>
    <w:rsid w:val="00E733A9"/>
    <w:rsid w:val="00E7494F"/>
    <w:rsid w:val="00E74C46"/>
    <w:rsid w:val="00E7609B"/>
    <w:rsid w:val="00E77AEB"/>
    <w:rsid w:val="00E82E1E"/>
    <w:rsid w:val="00E85119"/>
    <w:rsid w:val="00E91205"/>
    <w:rsid w:val="00E93803"/>
    <w:rsid w:val="00E9422D"/>
    <w:rsid w:val="00EA2515"/>
    <w:rsid w:val="00EA2D01"/>
    <w:rsid w:val="00EA5CD1"/>
    <w:rsid w:val="00EB1410"/>
    <w:rsid w:val="00EB1722"/>
    <w:rsid w:val="00EB422C"/>
    <w:rsid w:val="00EB70E8"/>
    <w:rsid w:val="00EC2946"/>
    <w:rsid w:val="00EC3415"/>
    <w:rsid w:val="00EC5097"/>
    <w:rsid w:val="00EC542A"/>
    <w:rsid w:val="00EC5593"/>
    <w:rsid w:val="00EC5C51"/>
    <w:rsid w:val="00EC6154"/>
    <w:rsid w:val="00EC780B"/>
    <w:rsid w:val="00ED0F62"/>
    <w:rsid w:val="00ED244C"/>
    <w:rsid w:val="00ED2558"/>
    <w:rsid w:val="00ED3FBA"/>
    <w:rsid w:val="00EE04CA"/>
    <w:rsid w:val="00EE2CD0"/>
    <w:rsid w:val="00EE4D78"/>
    <w:rsid w:val="00EE5657"/>
    <w:rsid w:val="00EE5CB8"/>
    <w:rsid w:val="00EE6580"/>
    <w:rsid w:val="00EF2B69"/>
    <w:rsid w:val="00EF359B"/>
    <w:rsid w:val="00EF5C31"/>
    <w:rsid w:val="00EF62C4"/>
    <w:rsid w:val="00EF798A"/>
    <w:rsid w:val="00F0317D"/>
    <w:rsid w:val="00F05965"/>
    <w:rsid w:val="00F05F5D"/>
    <w:rsid w:val="00F12B08"/>
    <w:rsid w:val="00F12FAB"/>
    <w:rsid w:val="00F21689"/>
    <w:rsid w:val="00F22C90"/>
    <w:rsid w:val="00F24B37"/>
    <w:rsid w:val="00F24D76"/>
    <w:rsid w:val="00F25E5E"/>
    <w:rsid w:val="00F25FA7"/>
    <w:rsid w:val="00F261F6"/>
    <w:rsid w:val="00F266A2"/>
    <w:rsid w:val="00F3347C"/>
    <w:rsid w:val="00F3511D"/>
    <w:rsid w:val="00F45914"/>
    <w:rsid w:val="00F50923"/>
    <w:rsid w:val="00F51DD5"/>
    <w:rsid w:val="00F52117"/>
    <w:rsid w:val="00F527C2"/>
    <w:rsid w:val="00F53E80"/>
    <w:rsid w:val="00F56082"/>
    <w:rsid w:val="00F61BCA"/>
    <w:rsid w:val="00F638DE"/>
    <w:rsid w:val="00F6517A"/>
    <w:rsid w:val="00F71222"/>
    <w:rsid w:val="00F72E87"/>
    <w:rsid w:val="00F73BE2"/>
    <w:rsid w:val="00F7411D"/>
    <w:rsid w:val="00F751F9"/>
    <w:rsid w:val="00F76C37"/>
    <w:rsid w:val="00F7730B"/>
    <w:rsid w:val="00F77C2E"/>
    <w:rsid w:val="00F815FC"/>
    <w:rsid w:val="00F817AF"/>
    <w:rsid w:val="00F81A17"/>
    <w:rsid w:val="00F82286"/>
    <w:rsid w:val="00F834E5"/>
    <w:rsid w:val="00F85410"/>
    <w:rsid w:val="00F86772"/>
    <w:rsid w:val="00F873D7"/>
    <w:rsid w:val="00F91AD6"/>
    <w:rsid w:val="00F95046"/>
    <w:rsid w:val="00FA0D5B"/>
    <w:rsid w:val="00FA1066"/>
    <w:rsid w:val="00FA15A9"/>
    <w:rsid w:val="00FA39DA"/>
    <w:rsid w:val="00FA566D"/>
    <w:rsid w:val="00FB0DE2"/>
    <w:rsid w:val="00FB24A3"/>
    <w:rsid w:val="00FB2901"/>
    <w:rsid w:val="00FB3D2E"/>
    <w:rsid w:val="00FB5FBF"/>
    <w:rsid w:val="00FB6F82"/>
    <w:rsid w:val="00FC2251"/>
    <w:rsid w:val="00FC2FF9"/>
    <w:rsid w:val="00FC5537"/>
    <w:rsid w:val="00FC6A59"/>
    <w:rsid w:val="00FC73EA"/>
    <w:rsid w:val="00FC79AB"/>
    <w:rsid w:val="00FD3F3F"/>
    <w:rsid w:val="00FE0060"/>
    <w:rsid w:val="00FE499A"/>
    <w:rsid w:val="00FE55AD"/>
    <w:rsid w:val="00FE7467"/>
    <w:rsid w:val="00FE74D0"/>
    <w:rsid w:val="00FE7D41"/>
    <w:rsid w:val="00FF1A3D"/>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1490">
      <o:colormenu v:ext="edit" fillcolor="none [3213]" strokecolor="red"/>
    </o:shapedefaults>
    <o:shapelayout v:ext="edit">
      <o:idmap v:ext="edit" data="1"/>
      <o:rules v:ext="edit">
        <o:r id="V:Rule3" type="connector" idref="#_x0000_s1028"/>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67848813">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112481431">
      <w:bodyDiv w:val="1"/>
      <w:marLeft w:val="0"/>
      <w:marRight w:val="0"/>
      <w:marTop w:val="0"/>
      <w:marBottom w:val="0"/>
      <w:divBdr>
        <w:top w:val="none" w:sz="0" w:space="0" w:color="auto"/>
        <w:left w:val="none" w:sz="0" w:space="0" w:color="auto"/>
        <w:bottom w:val="none" w:sz="0" w:space="0" w:color="auto"/>
        <w:right w:val="none" w:sz="0" w:space="0" w:color="auto"/>
      </w:divBdr>
    </w:div>
    <w:div w:id="172650433">
      <w:bodyDiv w:val="1"/>
      <w:marLeft w:val="0"/>
      <w:marRight w:val="0"/>
      <w:marTop w:val="0"/>
      <w:marBottom w:val="0"/>
      <w:divBdr>
        <w:top w:val="none" w:sz="0" w:space="0" w:color="auto"/>
        <w:left w:val="none" w:sz="0" w:space="0" w:color="auto"/>
        <w:bottom w:val="none" w:sz="0" w:space="0" w:color="auto"/>
        <w:right w:val="none" w:sz="0" w:space="0" w:color="auto"/>
      </w:divBdr>
    </w:div>
    <w:div w:id="216356578">
      <w:bodyDiv w:val="1"/>
      <w:marLeft w:val="0"/>
      <w:marRight w:val="0"/>
      <w:marTop w:val="0"/>
      <w:marBottom w:val="0"/>
      <w:divBdr>
        <w:top w:val="none" w:sz="0" w:space="0" w:color="auto"/>
        <w:left w:val="none" w:sz="0" w:space="0" w:color="auto"/>
        <w:bottom w:val="none" w:sz="0" w:space="0" w:color="auto"/>
        <w:right w:val="none" w:sz="0" w:space="0" w:color="auto"/>
      </w:divBdr>
    </w:div>
    <w:div w:id="220674112">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28280923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347409410">
      <w:bodyDiv w:val="1"/>
      <w:marLeft w:val="0"/>
      <w:marRight w:val="0"/>
      <w:marTop w:val="0"/>
      <w:marBottom w:val="0"/>
      <w:divBdr>
        <w:top w:val="none" w:sz="0" w:space="0" w:color="auto"/>
        <w:left w:val="none" w:sz="0" w:space="0" w:color="auto"/>
        <w:bottom w:val="none" w:sz="0" w:space="0" w:color="auto"/>
        <w:right w:val="none" w:sz="0" w:space="0" w:color="auto"/>
      </w:divBdr>
    </w:div>
    <w:div w:id="355935303">
      <w:bodyDiv w:val="1"/>
      <w:marLeft w:val="0"/>
      <w:marRight w:val="0"/>
      <w:marTop w:val="0"/>
      <w:marBottom w:val="0"/>
      <w:divBdr>
        <w:top w:val="none" w:sz="0" w:space="0" w:color="auto"/>
        <w:left w:val="none" w:sz="0" w:space="0" w:color="auto"/>
        <w:bottom w:val="none" w:sz="0" w:space="0" w:color="auto"/>
        <w:right w:val="none" w:sz="0" w:space="0" w:color="auto"/>
      </w:divBdr>
    </w:div>
    <w:div w:id="379596862">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496114172">
      <w:bodyDiv w:val="1"/>
      <w:marLeft w:val="0"/>
      <w:marRight w:val="0"/>
      <w:marTop w:val="0"/>
      <w:marBottom w:val="0"/>
      <w:divBdr>
        <w:top w:val="none" w:sz="0" w:space="0" w:color="auto"/>
        <w:left w:val="none" w:sz="0" w:space="0" w:color="auto"/>
        <w:bottom w:val="none" w:sz="0" w:space="0" w:color="auto"/>
        <w:right w:val="none" w:sz="0" w:space="0" w:color="auto"/>
      </w:divBdr>
    </w:div>
    <w:div w:id="511190196">
      <w:bodyDiv w:val="1"/>
      <w:marLeft w:val="0"/>
      <w:marRight w:val="0"/>
      <w:marTop w:val="0"/>
      <w:marBottom w:val="0"/>
      <w:divBdr>
        <w:top w:val="none" w:sz="0" w:space="0" w:color="auto"/>
        <w:left w:val="none" w:sz="0" w:space="0" w:color="auto"/>
        <w:bottom w:val="none" w:sz="0" w:space="0" w:color="auto"/>
        <w:right w:val="none" w:sz="0" w:space="0" w:color="auto"/>
      </w:divBdr>
    </w:div>
    <w:div w:id="534125357">
      <w:bodyDiv w:val="1"/>
      <w:marLeft w:val="0"/>
      <w:marRight w:val="0"/>
      <w:marTop w:val="0"/>
      <w:marBottom w:val="0"/>
      <w:divBdr>
        <w:top w:val="none" w:sz="0" w:space="0" w:color="auto"/>
        <w:left w:val="none" w:sz="0" w:space="0" w:color="auto"/>
        <w:bottom w:val="none" w:sz="0" w:space="0" w:color="auto"/>
        <w:right w:val="none" w:sz="0" w:space="0" w:color="auto"/>
      </w:divBdr>
    </w:div>
    <w:div w:id="560480678">
      <w:bodyDiv w:val="1"/>
      <w:marLeft w:val="0"/>
      <w:marRight w:val="0"/>
      <w:marTop w:val="0"/>
      <w:marBottom w:val="0"/>
      <w:divBdr>
        <w:top w:val="none" w:sz="0" w:space="0" w:color="auto"/>
        <w:left w:val="none" w:sz="0" w:space="0" w:color="auto"/>
        <w:bottom w:val="none" w:sz="0" w:space="0" w:color="auto"/>
        <w:right w:val="none" w:sz="0" w:space="0" w:color="auto"/>
      </w:divBdr>
    </w:div>
    <w:div w:id="566958295">
      <w:bodyDiv w:val="1"/>
      <w:marLeft w:val="0"/>
      <w:marRight w:val="0"/>
      <w:marTop w:val="0"/>
      <w:marBottom w:val="0"/>
      <w:divBdr>
        <w:top w:val="none" w:sz="0" w:space="0" w:color="auto"/>
        <w:left w:val="none" w:sz="0" w:space="0" w:color="auto"/>
        <w:bottom w:val="none" w:sz="0" w:space="0" w:color="auto"/>
        <w:right w:val="none" w:sz="0" w:space="0" w:color="auto"/>
      </w:divBdr>
    </w:div>
    <w:div w:id="569586128">
      <w:bodyDiv w:val="1"/>
      <w:marLeft w:val="0"/>
      <w:marRight w:val="0"/>
      <w:marTop w:val="0"/>
      <w:marBottom w:val="0"/>
      <w:divBdr>
        <w:top w:val="none" w:sz="0" w:space="0" w:color="auto"/>
        <w:left w:val="none" w:sz="0" w:space="0" w:color="auto"/>
        <w:bottom w:val="none" w:sz="0" w:space="0" w:color="auto"/>
        <w:right w:val="none" w:sz="0" w:space="0" w:color="auto"/>
      </w:divBdr>
    </w:div>
    <w:div w:id="605698694">
      <w:bodyDiv w:val="1"/>
      <w:marLeft w:val="0"/>
      <w:marRight w:val="0"/>
      <w:marTop w:val="0"/>
      <w:marBottom w:val="0"/>
      <w:divBdr>
        <w:top w:val="none" w:sz="0" w:space="0" w:color="auto"/>
        <w:left w:val="none" w:sz="0" w:space="0" w:color="auto"/>
        <w:bottom w:val="none" w:sz="0" w:space="0" w:color="auto"/>
        <w:right w:val="none" w:sz="0" w:space="0" w:color="auto"/>
      </w:divBdr>
    </w:div>
    <w:div w:id="637145482">
      <w:bodyDiv w:val="1"/>
      <w:marLeft w:val="0"/>
      <w:marRight w:val="0"/>
      <w:marTop w:val="0"/>
      <w:marBottom w:val="0"/>
      <w:divBdr>
        <w:top w:val="none" w:sz="0" w:space="0" w:color="auto"/>
        <w:left w:val="none" w:sz="0" w:space="0" w:color="auto"/>
        <w:bottom w:val="none" w:sz="0" w:space="0" w:color="auto"/>
        <w:right w:val="none" w:sz="0" w:space="0" w:color="auto"/>
      </w:divBdr>
    </w:div>
    <w:div w:id="646982722">
      <w:bodyDiv w:val="1"/>
      <w:marLeft w:val="0"/>
      <w:marRight w:val="0"/>
      <w:marTop w:val="0"/>
      <w:marBottom w:val="0"/>
      <w:divBdr>
        <w:top w:val="none" w:sz="0" w:space="0" w:color="auto"/>
        <w:left w:val="none" w:sz="0" w:space="0" w:color="auto"/>
        <w:bottom w:val="none" w:sz="0" w:space="0" w:color="auto"/>
        <w:right w:val="none" w:sz="0" w:space="0" w:color="auto"/>
      </w:divBdr>
    </w:div>
    <w:div w:id="739526631">
      <w:bodyDiv w:val="1"/>
      <w:marLeft w:val="0"/>
      <w:marRight w:val="0"/>
      <w:marTop w:val="0"/>
      <w:marBottom w:val="0"/>
      <w:divBdr>
        <w:top w:val="none" w:sz="0" w:space="0" w:color="auto"/>
        <w:left w:val="none" w:sz="0" w:space="0" w:color="auto"/>
        <w:bottom w:val="none" w:sz="0" w:space="0" w:color="auto"/>
        <w:right w:val="none" w:sz="0" w:space="0" w:color="auto"/>
      </w:divBdr>
    </w:div>
    <w:div w:id="803616162">
      <w:bodyDiv w:val="1"/>
      <w:marLeft w:val="0"/>
      <w:marRight w:val="0"/>
      <w:marTop w:val="0"/>
      <w:marBottom w:val="0"/>
      <w:divBdr>
        <w:top w:val="none" w:sz="0" w:space="0" w:color="auto"/>
        <w:left w:val="none" w:sz="0" w:space="0" w:color="auto"/>
        <w:bottom w:val="none" w:sz="0" w:space="0" w:color="auto"/>
        <w:right w:val="none" w:sz="0" w:space="0" w:color="auto"/>
      </w:divBdr>
    </w:div>
    <w:div w:id="80485994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63657973">
      <w:bodyDiv w:val="1"/>
      <w:marLeft w:val="0"/>
      <w:marRight w:val="0"/>
      <w:marTop w:val="0"/>
      <w:marBottom w:val="0"/>
      <w:divBdr>
        <w:top w:val="none" w:sz="0" w:space="0" w:color="auto"/>
        <w:left w:val="none" w:sz="0" w:space="0" w:color="auto"/>
        <w:bottom w:val="none" w:sz="0" w:space="0" w:color="auto"/>
        <w:right w:val="none" w:sz="0" w:space="0" w:color="auto"/>
      </w:divBdr>
    </w:div>
    <w:div w:id="990060077">
      <w:bodyDiv w:val="1"/>
      <w:marLeft w:val="0"/>
      <w:marRight w:val="0"/>
      <w:marTop w:val="0"/>
      <w:marBottom w:val="0"/>
      <w:divBdr>
        <w:top w:val="none" w:sz="0" w:space="0" w:color="auto"/>
        <w:left w:val="none" w:sz="0" w:space="0" w:color="auto"/>
        <w:bottom w:val="none" w:sz="0" w:space="0" w:color="auto"/>
        <w:right w:val="none" w:sz="0" w:space="0" w:color="auto"/>
      </w:divBdr>
    </w:div>
    <w:div w:id="993531530">
      <w:bodyDiv w:val="1"/>
      <w:marLeft w:val="0"/>
      <w:marRight w:val="0"/>
      <w:marTop w:val="0"/>
      <w:marBottom w:val="0"/>
      <w:divBdr>
        <w:top w:val="none" w:sz="0" w:space="0" w:color="auto"/>
        <w:left w:val="none" w:sz="0" w:space="0" w:color="auto"/>
        <w:bottom w:val="none" w:sz="0" w:space="0" w:color="auto"/>
        <w:right w:val="none" w:sz="0" w:space="0" w:color="auto"/>
      </w:divBdr>
    </w:div>
    <w:div w:id="995576031">
      <w:bodyDiv w:val="1"/>
      <w:marLeft w:val="0"/>
      <w:marRight w:val="0"/>
      <w:marTop w:val="0"/>
      <w:marBottom w:val="0"/>
      <w:divBdr>
        <w:top w:val="none" w:sz="0" w:space="0" w:color="auto"/>
        <w:left w:val="none" w:sz="0" w:space="0" w:color="auto"/>
        <w:bottom w:val="none" w:sz="0" w:space="0" w:color="auto"/>
        <w:right w:val="none" w:sz="0" w:space="0" w:color="auto"/>
      </w:divBdr>
    </w:div>
    <w:div w:id="1000735961">
      <w:bodyDiv w:val="1"/>
      <w:marLeft w:val="0"/>
      <w:marRight w:val="0"/>
      <w:marTop w:val="0"/>
      <w:marBottom w:val="0"/>
      <w:divBdr>
        <w:top w:val="none" w:sz="0" w:space="0" w:color="auto"/>
        <w:left w:val="none" w:sz="0" w:space="0" w:color="auto"/>
        <w:bottom w:val="none" w:sz="0" w:space="0" w:color="auto"/>
        <w:right w:val="none" w:sz="0" w:space="0" w:color="auto"/>
      </w:divBdr>
    </w:div>
    <w:div w:id="1028869896">
      <w:bodyDiv w:val="1"/>
      <w:marLeft w:val="0"/>
      <w:marRight w:val="0"/>
      <w:marTop w:val="0"/>
      <w:marBottom w:val="0"/>
      <w:divBdr>
        <w:top w:val="none" w:sz="0" w:space="0" w:color="auto"/>
        <w:left w:val="none" w:sz="0" w:space="0" w:color="auto"/>
        <w:bottom w:val="none" w:sz="0" w:space="0" w:color="auto"/>
        <w:right w:val="none" w:sz="0" w:space="0" w:color="auto"/>
      </w:divBdr>
    </w:div>
    <w:div w:id="1048064458">
      <w:bodyDiv w:val="1"/>
      <w:marLeft w:val="0"/>
      <w:marRight w:val="0"/>
      <w:marTop w:val="0"/>
      <w:marBottom w:val="0"/>
      <w:divBdr>
        <w:top w:val="none" w:sz="0" w:space="0" w:color="auto"/>
        <w:left w:val="none" w:sz="0" w:space="0" w:color="auto"/>
        <w:bottom w:val="none" w:sz="0" w:space="0" w:color="auto"/>
        <w:right w:val="none" w:sz="0" w:space="0" w:color="auto"/>
      </w:divBdr>
    </w:div>
    <w:div w:id="1077441604">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01875421">
      <w:bodyDiv w:val="1"/>
      <w:marLeft w:val="0"/>
      <w:marRight w:val="0"/>
      <w:marTop w:val="0"/>
      <w:marBottom w:val="0"/>
      <w:divBdr>
        <w:top w:val="none" w:sz="0" w:space="0" w:color="auto"/>
        <w:left w:val="none" w:sz="0" w:space="0" w:color="auto"/>
        <w:bottom w:val="none" w:sz="0" w:space="0" w:color="auto"/>
        <w:right w:val="none" w:sz="0" w:space="0" w:color="auto"/>
      </w:divBdr>
    </w:div>
    <w:div w:id="1130055730">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41768740">
      <w:bodyDiv w:val="1"/>
      <w:marLeft w:val="0"/>
      <w:marRight w:val="0"/>
      <w:marTop w:val="0"/>
      <w:marBottom w:val="0"/>
      <w:divBdr>
        <w:top w:val="none" w:sz="0" w:space="0" w:color="auto"/>
        <w:left w:val="none" w:sz="0" w:space="0" w:color="auto"/>
        <w:bottom w:val="none" w:sz="0" w:space="0" w:color="auto"/>
        <w:right w:val="none" w:sz="0" w:space="0" w:color="auto"/>
      </w:divBdr>
    </w:div>
    <w:div w:id="118956811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236621153">
      <w:bodyDiv w:val="1"/>
      <w:marLeft w:val="0"/>
      <w:marRight w:val="0"/>
      <w:marTop w:val="0"/>
      <w:marBottom w:val="0"/>
      <w:divBdr>
        <w:top w:val="none" w:sz="0" w:space="0" w:color="auto"/>
        <w:left w:val="none" w:sz="0" w:space="0" w:color="auto"/>
        <w:bottom w:val="none" w:sz="0" w:space="0" w:color="auto"/>
        <w:right w:val="none" w:sz="0" w:space="0" w:color="auto"/>
      </w:divBdr>
    </w:div>
    <w:div w:id="1236673148">
      <w:bodyDiv w:val="1"/>
      <w:marLeft w:val="0"/>
      <w:marRight w:val="0"/>
      <w:marTop w:val="0"/>
      <w:marBottom w:val="0"/>
      <w:divBdr>
        <w:top w:val="none" w:sz="0" w:space="0" w:color="auto"/>
        <w:left w:val="none" w:sz="0" w:space="0" w:color="auto"/>
        <w:bottom w:val="none" w:sz="0" w:space="0" w:color="auto"/>
        <w:right w:val="none" w:sz="0" w:space="0" w:color="auto"/>
      </w:divBdr>
    </w:div>
    <w:div w:id="1250236630">
      <w:bodyDiv w:val="1"/>
      <w:marLeft w:val="0"/>
      <w:marRight w:val="0"/>
      <w:marTop w:val="0"/>
      <w:marBottom w:val="0"/>
      <w:divBdr>
        <w:top w:val="none" w:sz="0" w:space="0" w:color="auto"/>
        <w:left w:val="none" w:sz="0" w:space="0" w:color="auto"/>
        <w:bottom w:val="none" w:sz="0" w:space="0" w:color="auto"/>
        <w:right w:val="none" w:sz="0" w:space="0" w:color="auto"/>
      </w:divBdr>
    </w:div>
    <w:div w:id="1257057954">
      <w:bodyDiv w:val="1"/>
      <w:marLeft w:val="0"/>
      <w:marRight w:val="0"/>
      <w:marTop w:val="0"/>
      <w:marBottom w:val="0"/>
      <w:divBdr>
        <w:top w:val="none" w:sz="0" w:space="0" w:color="auto"/>
        <w:left w:val="none" w:sz="0" w:space="0" w:color="auto"/>
        <w:bottom w:val="none" w:sz="0" w:space="0" w:color="auto"/>
        <w:right w:val="none" w:sz="0" w:space="0" w:color="auto"/>
      </w:divBdr>
    </w:div>
    <w:div w:id="1326666479">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12310068">
      <w:bodyDiv w:val="1"/>
      <w:marLeft w:val="0"/>
      <w:marRight w:val="0"/>
      <w:marTop w:val="0"/>
      <w:marBottom w:val="0"/>
      <w:divBdr>
        <w:top w:val="none" w:sz="0" w:space="0" w:color="auto"/>
        <w:left w:val="none" w:sz="0" w:space="0" w:color="auto"/>
        <w:bottom w:val="none" w:sz="0" w:space="0" w:color="auto"/>
        <w:right w:val="none" w:sz="0" w:space="0" w:color="auto"/>
      </w:divBdr>
    </w:div>
    <w:div w:id="1450783297">
      <w:bodyDiv w:val="1"/>
      <w:marLeft w:val="0"/>
      <w:marRight w:val="0"/>
      <w:marTop w:val="0"/>
      <w:marBottom w:val="0"/>
      <w:divBdr>
        <w:top w:val="none" w:sz="0" w:space="0" w:color="auto"/>
        <w:left w:val="none" w:sz="0" w:space="0" w:color="auto"/>
        <w:bottom w:val="none" w:sz="0" w:space="0" w:color="auto"/>
        <w:right w:val="none" w:sz="0" w:space="0" w:color="auto"/>
      </w:divBdr>
    </w:div>
    <w:div w:id="1478499693">
      <w:bodyDiv w:val="1"/>
      <w:marLeft w:val="0"/>
      <w:marRight w:val="0"/>
      <w:marTop w:val="0"/>
      <w:marBottom w:val="0"/>
      <w:divBdr>
        <w:top w:val="none" w:sz="0" w:space="0" w:color="auto"/>
        <w:left w:val="none" w:sz="0" w:space="0" w:color="auto"/>
        <w:bottom w:val="none" w:sz="0" w:space="0" w:color="auto"/>
        <w:right w:val="none" w:sz="0" w:space="0" w:color="auto"/>
      </w:divBdr>
      <w:divsChild>
        <w:div w:id="953441743">
          <w:marLeft w:val="0"/>
          <w:marRight w:val="0"/>
          <w:marTop w:val="0"/>
          <w:marBottom w:val="0"/>
          <w:divBdr>
            <w:top w:val="none" w:sz="0" w:space="0" w:color="auto"/>
            <w:left w:val="none" w:sz="0" w:space="0" w:color="auto"/>
            <w:bottom w:val="none" w:sz="0" w:space="0" w:color="auto"/>
            <w:right w:val="none" w:sz="0" w:space="0" w:color="auto"/>
          </w:divBdr>
        </w:div>
        <w:div w:id="1748451675">
          <w:marLeft w:val="0"/>
          <w:marRight w:val="0"/>
          <w:marTop w:val="0"/>
          <w:marBottom w:val="0"/>
          <w:divBdr>
            <w:top w:val="none" w:sz="0" w:space="0" w:color="auto"/>
            <w:left w:val="none" w:sz="0" w:space="0" w:color="auto"/>
            <w:bottom w:val="none" w:sz="0" w:space="0" w:color="auto"/>
            <w:right w:val="none" w:sz="0" w:space="0" w:color="auto"/>
          </w:divBdr>
        </w:div>
      </w:divsChild>
    </w:div>
    <w:div w:id="1489981891">
      <w:bodyDiv w:val="1"/>
      <w:marLeft w:val="0"/>
      <w:marRight w:val="0"/>
      <w:marTop w:val="0"/>
      <w:marBottom w:val="0"/>
      <w:divBdr>
        <w:top w:val="none" w:sz="0" w:space="0" w:color="auto"/>
        <w:left w:val="none" w:sz="0" w:space="0" w:color="auto"/>
        <w:bottom w:val="none" w:sz="0" w:space="0" w:color="auto"/>
        <w:right w:val="none" w:sz="0" w:space="0" w:color="auto"/>
      </w:divBdr>
    </w:div>
    <w:div w:id="1535118407">
      <w:bodyDiv w:val="1"/>
      <w:marLeft w:val="0"/>
      <w:marRight w:val="0"/>
      <w:marTop w:val="0"/>
      <w:marBottom w:val="0"/>
      <w:divBdr>
        <w:top w:val="none" w:sz="0" w:space="0" w:color="auto"/>
        <w:left w:val="none" w:sz="0" w:space="0" w:color="auto"/>
        <w:bottom w:val="none" w:sz="0" w:space="0" w:color="auto"/>
        <w:right w:val="none" w:sz="0" w:space="0" w:color="auto"/>
      </w:divBdr>
    </w:div>
    <w:div w:id="1596787043">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21034308">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19180821">
      <w:bodyDiv w:val="1"/>
      <w:marLeft w:val="0"/>
      <w:marRight w:val="0"/>
      <w:marTop w:val="0"/>
      <w:marBottom w:val="0"/>
      <w:divBdr>
        <w:top w:val="none" w:sz="0" w:space="0" w:color="auto"/>
        <w:left w:val="none" w:sz="0" w:space="0" w:color="auto"/>
        <w:bottom w:val="none" w:sz="0" w:space="0" w:color="auto"/>
        <w:right w:val="none" w:sz="0" w:space="0" w:color="auto"/>
      </w:divBdr>
    </w:div>
    <w:div w:id="1851142965">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902133113">
      <w:bodyDiv w:val="1"/>
      <w:marLeft w:val="0"/>
      <w:marRight w:val="0"/>
      <w:marTop w:val="0"/>
      <w:marBottom w:val="0"/>
      <w:divBdr>
        <w:top w:val="none" w:sz="0" w:space="0" w:color="auto"/>
        <w:left w:val="none" w:sz="0" w:space="0" w:color="auto"/>
        <w:bottom w:val="none" w:sz="0" w:space="0" w:color="auto"/>
        <w:right w:val="none" w:sz="0" w:space="0" w:color="auto"/>
      </w:divBdr>
    </w:div>
    <w:div w:id="1961572540">
      <w:bodyDiv w:val="1"/>
      <w:marLeft w:val="0"/>
      <w:marRight w:val="0"/>
      <w:marTop w:val="0"/>
      <w:marBottom w:val="0"/>
      <w:divBdr>
        <w:top w:val="none" w:sz="0" w:space="0" w:color="auto"/>
        <w:left w:val="none" w:sz="0" w:space="0" w:color="auto"/>
        <w:bottom w:val="none" w:sz="0" w:space="0" w:color="auto"/>
        <w:right w:val="none" w:sz="0" w:space="0" w:color="auto"/>
      </w:divBdr>
    </w:div>
    <w:div w:id="1969241270">
      <w:bodyDiv w:val="1"/>
      <w:marLeft w:val="0"/>
      <w:marRight w:val="0"/>
      <w:marTop w:val="0"/>
      <w:marBottom w:val="0"/>
      <w:divBdr>
        <w:top w:val="none" w:sz="0" w:space="0" w:color="auto"/>
        <w:left w:val="none" w:sz="0" w:space="0" w:color="auto"/>
        <w:bottom w:val="none" w:sz="0" w:space="0" w:color="auto"/>
        <w:right w:val="none" w:sz="0" w:space="0" w:color="auto"/>
      </w:divBdr>
    </w:div>
    <w:div w:id="1996570982">
      <w:bodyDiv w:val="1"/>
      <w:marLeft w:val="0"/>
      <w:marRight w:val="0"/>
      <w:marTop w:val="0"/>
      <w:marBottom w:val="0"/>
      <w:divBdr>
        <w:top w:val="none" w:sz="0" w:space="0" w:color="auto"/>
        <w:left w:val="none" w:sz="0" w:space="0" w:color="auto"/>
        <w:bottom w:val="none" w:sz="0" w:space="0" w:color="auto"/>
        <w:right w:val="none" w:sz="0" w:space="0" w:color="auto"/>
      </w:divBdr>
    </w:div>
    <w:div w:id="206871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PROYECTO%20TABLAS%202024\corrida%20de%20valores\corrida%20de%20valores%202024_para%20present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a:t>PADRON</a:t>
            </a:r>
            <a:r>
              <a:rPr lang="en-US" baseline="0"/>
              <a:t> CATASTRAL</a:t>
            </a:r>
            <a:endParaRPr lang="en-US"/>
          </a:p>
        </c:rich>
      </c:tx>
      <c:layout>
        <c:manualLayout>
          <c:xMode val="edge"/>
          <c:yMode val="edge"/>
          <c:x val="0.37682038809904694"/>
          <c:y val="0"/>
        </c:manualLayout>
      </c:layout>
    </c:title>
    <c:plotArea>
      <c:layout>
        <c:manualLayout>
          <c:layoutTarget val="inner"/>
          <c:xMode val="edge"/>
          <c:yMode val="edge"/>
          <c:x val="5.0859845219922229E-3"/>
          <c:y val="0.10111839425249045"/>
          <c:w val="0.71360756543428305"/>
          <c:h val="0.89469295078324651"/>
        </c:manualLayout>
      </c:layout>
      <c:pieChart>
        <c:varyColors val="1"/>
        <c:ser>
          <c:idx val="0"/>
          <c:order val="0"/>
          <c:tx>
            <c:strRef>
              <c:f>muestra!$B$3</c:f>
              <c:strCache>
                <c:ptCount val="1"/>
                <c:pt idx="0">
                  <c:v>cuentas</c:v>
                </c:pt>
              </c:strCache>
            </c:strRef>
          </c:tx>
          <c:explosion val="31"/>
          <c:dPt>
            <c:idx val="3"/>
            <c:explosion val="5"/>
          </c:dPt>
          <c:dLbls>
            <c:dLbl>
              <c:idx val="0"/>
              <c:tx>
                <c:rich>
                  <a:bodyPr/>
                  <a:lstStyle/>
                  <a:p>
                    <a:r>
                      <a:rPr lang="en-US" sz="2000" b="1"/>
                      <a:t>3572</a:t>
                    </a:r>
                  </a:p>
                </c:rich>
              </c:tx>
              <c:showVal val="1"/>
            </c:dLbl>
            <c:dLbl>
              <c:idx val="1"/>
              <c:tx>
                <c:rich>
                  <a:bodyPr/>
                  <a:lstStyle/>
                  <a:p>
                    <a:r>
                      <a:rPr lang="en-US" sz="2000" b="1"/>
                      <a:t>99232</a:t>
                    </a:r>
                  </a:p>
                </c:rich>
              </c:tx>
              <c:showVal val="1"/>
            </c:dLbl>
            <c:dLbl>
              <c:idx val="2"/>
              <c:layout>
                <c:manualLayout>
                  <c:x val="6.8271803070135778E-2"/>
                  <c:y val="-0.21383656711723323"/>
                </c:manualLayout>
              </c:layout>
              <c:showVal val="1"/>
            </c:dLbl>
            <c:dLbl>
              <c:idx val="3"/>
              <c:tx>
                <c:rich>
                  <a:bodyPr/>
                  <a:lstStyle/>
                  <a:p>
                    <a:r>
                      <a:rPr lang="en-US" sz="2000" b="1"/>
                      <a:t>342493</a:t>
                    </a:r>
                  </a:p>
                </c:rich>
              </c:tx>
              <c:showVal val="1"/>
            </c:dLbl>
            <c:txPr>
              <a:bodyPr/>
              <a:lstStyle/>
              <a:p>
                <a:pPr>
                  <a:defRPr sz="2000" b="1"/>
                </a:pPr>
                <a:endParaRPr lang="es-MX"/>
              </a:p>
            </c:txPr>
            <c:showVal val="1"/>
            <c:showLeaderLines val="1"/>
          </c:dLbls>
          <c:cat>
            <c:strRef>
              <c:f>muestra!$A$4:$A$7</c:f>
              <c:strCache>
                <c:ptCount val="4"/>
                <c:pt idx="0">
                  <c:v>cuentas exentas</c:v>
                </c:pt>
                <c:pt idx="1">
                  <c:v>regimen de condominio</c:v>
                </c:pt>
                <c:pt idx="2">
                  <c:v>avaluos administrativos</c:v>
                </c:pt>
                <c:pt idx="3">
                  <c:v>avaluos tecnicos</c:v>
                </c:pt>
              </c:strCache>
            </c:strRef>
          </c:cat>
          <c:val>
            <c:numRef>
              <c:f>muestra!$B$4:$B$7</c:f>
              <c:numCache>
                <c:formatCode>General</c:formatCode>
                <c:ptCount val="4"/>
                <c:pt idx="0">
                  <c:v>3572</c:v>
                </c:pt>
                <c:pt idx="1">
                  <c:v>99232</c:v>
                </c:pt>
                <c:pt idx="2">
                  <c:v>35960</c:v>
                </c:pt>
                <c:pt idx="3">
                  <c:v>342493</c:v>
                </c:pt>
              </c:numCache>
            </c:numRef>
          </c:val>
        </c:ser>
        <c:firstSliceAng val="0"/>
      </c:pieChart>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0.12839</cdr:x>
      <cdr:y>0.43411</cdr:y>
    </cdr:from>
    <cdr:to>
      <cdr:x>0.36444</cdr:x>
      <cdr:y>0.52777</cdr:y>
    </cdr:to>
    <cdr:sp macro="" textlink="">
      <cdr:nvSpPr>
        <cdr:cNvPr id="2" name="1 Rectángulo"/>
        <cdr:cNvSpPr/>
      </cdr:nvSpPr>
      <cdr:spPr>
        <a:xfrm xmlns:a="http://schemas.openxmlformats.org/drawingml/2006/main">
          <a:off x="622092" y="1255928"/>
          <a:ext cx="1143723" cy="270968"/>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r>
            <a:rPr lang="es-ES" sz="1800" b="1" cap="none" spc="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muestra</a:t>
          </a:r>
          <a:r>
            <a:rPr lang="es-ES" sz="1800" b="1" cap="none" spc="0" baseline="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 </a:t>
          </a:r>
        </a:p>
        <a:p xmlns:a="http://schemas.openxmlformats.org/drawingml/2006/main">
          <a:pPr algn="ctr"/>
          <a:endParaRPr lang="es-ES" sz="3200" b="1" cap="none" spc="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p xmlns:a="http://schemas.openxmlformats.org/drawingml/2006/main">
          <a:pPr algn="ctr"/>
          <a:r>
            <a:rPr lang="es-ES" sz="3200" b="1" cap="none" spc="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71%</a:t>
          </a:r>
        </a:p>
      </cdr:txBody>
    </cdr:sp>
  </cdr:relSizeAnchor>
  <cdr:relSizeAnchor xmlns:cdr="http://schemas.openxmlformats.org/drawingml/2006/chartDrawing">
    <cdr:from>
      <cdr:x>0.51844</cdr:x>
      <cdr:y>0.61667</cdr:y>
    </cdr:from>
    <cdr:to>
      <cdr:x>0.75449</cdr:x>
      <cdr:y>0.71033</cdr:y>
    </cdr:to>
    <cdr:sp macro="" textlink="">
      <cdr:nvSpPr>
        <cdr:cNvPr id="3" name="1 Rectángulo"/>
        <cdr:cNvSpPr/>
      </cdr:nvSpPr>
      <cdr:spPr>
        <a:xfrm xmlns:a="http://schemas.openxmlformats.org/drawingml/2006/main">
          <a:off x="2808312" y="2664296"/>
          <a:ext cx="1278647" cy="40465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800" b="1" cap="none" spc="0" baseline="0" dirty="0">
              <a:ln w="12700">
                <a:solidFill>
                  <a:srgbClr val="44546A">
                    <a:satMod val="155000"/>
                  </a:srgbClr>
                </a:solidFill>
                <a:prstDash val="solid"/>
              </a:ln>
              <a:solidFill>
                <a:srgbClr val="E7E6E6">
                  <a:tint val="85000"/>
                  <a:satMod val="155000"/>
                </a:srgbClr>
              </a:solidFill>
              <a:effectLst>
                <a:outerShdw blurRad="41275" dist="20320" dir="1800000" algn="tl" rotWithShape="0">
                  <a:srgbClr val="000000">
                    <a:alpha val="40000"/>
                  </a:srgbClr>
                </a:outerShdw>
              </a:effectLst>
            </a:rPr>
            <a:t> </a:t>
          </a:r>
          <a:r>
            <a:rPr lang="es-ES" sz="3200" b="1" cap="none" spc="0" dirty="0">
              <a:ln w="12700">
                <a:solidFill>
                  <a:srgbClr val="44546A">
                    <a:satMod val="155000"/>
                  </a:srgbClr>
                </a:solidFill>
                <a:prstDash val="solid"/>
              </a:ln>
              <a:solidFill>
                <a:srgbClr val="E7E6E6">
                  <a:tint val="85000"/>
                  <a:satMod val="155000"/>
                </a:srgbClr>
              </a:solidFill>
              <a:effectLst>
                <a:outerShdw blurRad="41275" dist="20320" dir="1800000" algn="tl" rotWithShape="0">
                  <a:srgbClr val="000000">
                    <a:alpha val="40000"/>
                  </a:srgbClr>
                </a:outerShdw>
              </a:effectLst>
            </a:rPr>
            <a:t>8%</a:t>
          </a:r>
        </a:p>
      </cdr:txBody>
    </cdr:sp>
  </cdr:relSizeAnchor>
  <cdr:relSizeAnchor xmlns:cdr="http://schemas.openxmlformats.org/drawingml/2006/chartDrawing">
    <cdr:from>
      <cdr:x>0.57161</cdr:x>
      <cdr:y>0.15</cdr:y>
    </cdr:from>
    <cdr:to>
      <cdr:x>0.80766</cdr:x>
      <cdr:y>0.24366</cdr:y>
    </cdr:to>
    <cdr:sp macro="" textlink="">
      <cdr:nvSpPr>
        <cdr:cNvPr id="4" name="1 Rectángulo"/>
        <cdr:cNvSpPr/>
      </cdr:nvSpPr>
      <cdr:spPr>
        <a:xfrm xmlns:a="http://schemas.openxmlformats.org/drawingml/2006/main">
          <a:off x="3096344" y="648072"/>
          <a:ext cx="1278647" cy="40465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3200" b="1" cap="none" spc="0" dirty="0">
              <a:ln w="12700">
                <a:solidFill>
                  <a:srgbClr val="44546A">
                    <a:satMod val="155000"/>
                  </a:srgbClr>
                </a:solidFill>
                <a:prstDash val="solid"/>
              </a:ln>
              <a:solidFill>
                <a:srgbClr val="E7E6E6">
                  <a:tint val="85000"/>
                  <a:satMod val="155000"/>
                </a:srgbClr>
              </a:solidFill>
              <a:effectLst>
                <a:outerShdw blurRad="41275" dist="20320" dir="1800000" algn="tl" rotWithShape="0">
                  <a:srgbClr val="000000">
                    <a:alpha val="40000"/>
                  </a:srgbClr>
                </a:outerShdw>
              </a:effectLst>
            </a:rPr>
            <a:t>20%</a:t>
          </a:r>
        </a:p>
      </cdr:txBody>
    </cdr:sp>
  </cdr:relSizeAnchor>
  <cdr:relSizeAnchor xmlns:cdr="http://schemas.openxmlformats.org/drawingml/2006/chartDrawing">
    <cdr:from>
      <cdr:x>0.18611</cdr:x>
      <cdr:y>0.11667</cdr:y>
    </cdr:from>
    <cdr:to>
      <cdr:x>0.42216</cdr:x>
      <cdr:y>0.21033</cdr:y>
    </cdr:to>
    <cdr:sp macro="" textlink="">
      <cdr:nvSpPr>
        <cdr:cNvPr id="5" name="1 Rectángulo"/>
        <cdr:cNvSpPr/>
      </cdr:nvSpPr>
      <cdr:spPr>
        <a:xfrm xmlns:a="http://schemas.openxmlformats.org/drawingml/2006/main">
          <a:off x="1008112" y="504056"/>
          <a:ext cx="1278647" cy="404657"/>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3200" b="1" cap="none" spc="0" dirty="0">
              <a:ln w="12700">
                <a:solidFill>
                  <a:srgbClr val="44546A">
                    <a:satMod val="155000"/>
                  </a:srgbClr>
                </a:solidFill>
                <a:prstDash val="solid"/>
              </a:ln>
              <a:solidFill>
                <a:schemeClr val="bg1"/>
              </a:solidFill>
              <a:effectLst>
                <a:outerShdw blurRad="41275" dist="20320" dir="1800000" algn="tl" rotWithShape="0">
                  <a:srgbClr val="000000">
                    <a:alpha val="40000"/>
                  </a:srgbClr>
                </a:outerShdw>
              </a:effectLst>
            </a:rPr>
            <a:t>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7D77-7BAA-46DC-A36B-317BECF3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1</Pages>
  <Words>5366</Words>
  <Characters>29519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itapia</cp:lastModifiedBy>
  <cp:revision>10</cp:revision>
  <cp:lastPrinted>2023-05-18T21:21:00Z</cp:lastPrinted>
  <dcterms:created xsi:type="dcterms:W3CDTF">2023-05-15T20:54:00Z</dcterms:created>
  <dcterms:modified xsi:type="dcterms:W3CDTF">2023-05-19T18:49:00Z</dcterms:modified>
</cp:coreProperties>
</file>