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2E2" w:rsidRDefault="009C461C">
      <w:pPr>
        <w:spacing w:after="0"/>
        <w:jc w:val="center"/>
        <w:rPr>
          <w:rFonts w:ascii="Arial" w:eastAsia="Arial" w:hAnsi="Arial" w:cs="Arial"/>
          <w:b/>
          <w:sz w:val="24"/>
        </w:rPr>
      </w:pPr>
      <w:r>
        <w:rPr>
          <w:rFonts w:ascii="Arial" w:eastAsia="Arial" w:hAnsi="Arial" w:cs="Arial"/>
          <w:b/>
          <w:sz w:val="24"/>
        </w:rPr>
        <w:t xml:space="preserve">ACTA DE  LA </w:t>
      </w:r>
      <w:r w:rsidR="008A38A5">
        <w:rPr>
          <w:rFonts w:ascii="Arial" w:eastAsia="Arial" w:hAnsi="Arial" w:cs="Arial"/>
          <w:b/>
          <w:sz w:val="24"/>
        </w:rPr>
        <w:t xml:space="preserve">TERCERA </w:t>
      </w:r>
      <w:r w:rsidR="00121B18">
        <w:rPr>
          <w:rFonts w:ascii="Arial" w:eastAsia="Arial" w:hAnsi="Arial" w:cs="Arial"/>
          <w:b/>
          <w:sz w:val="24"/>
        </w:rPr>
        <w:t xml:space="preserve"> SESIÓN 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8A38A5">
      <w:pPr>
        <w:tabs>
          <w:tab w:val="left" w:pos="1290"/>
          <w:tab w:val="center" w:pos="3282"/>
        </w:tabs>
        <w:spacing w:after="0"/>
        <w:jc w:val="center"/>
        <w:rPr>
          <w:rFonts w:ascii="Arial" w:eastAsia="Arial" w:hAnsi="Arial" w:cs="Arial"/>
          <w:b/>
          <w:sz w:val="24"/>
        </w:rPr>
      </w:pPr>
      <w:r>
        <w:rPr>
          <w:rFonts w:ascii="Arial" w:eastAsia="Arial" w:hAnsi="Arial" w:cs="Arial"/>
          <w:b/>
          <w:sz w:val="24"/>
        </w:rPr>
        <w:t>13</w:t>
      </w:r>
      <w:r w:rsidR="00121B18">
        <w:rPr>
          <w:rFonts w:ascii="Arial" w:eastAsia="Arial" w:hAnsi="Arial" w:cs="Arial"/>
          <w:b/>
          <w:sz w:val="24"/>
        </w:rPr>
        <w:t xml:space="preserve"> DE </w:t>
      </w:r>
      <w:r>
        <w:rPr>
          <w:rFonts w:ascii="Arial" w:eastAsia="Arial" w:hAnsi="Arial" w:cs="Arial"/>
          <w:b/>
          <w:sz w:val="24"/>
        </w:rPr>
        <w:t>MAYO</w:t>
      </w:r>
      <w:r w:rsidR="00121B18">
        <w:rPr>
          <w:rFonts w:ascii="Arial" w:eastAsia="Arial" w:hAnsi="Arial" w:cs="Arial"/>
          <w:b/>
          <w:sz w:val="24"/>
        </w:rPr>
        <w:t xml:space="preserve">  DEL  2022</w:t>
      </w:r>
    </w:p>
    <w:p w:rsidR="00D012E2" w:rsidRDefault="00D012E2">
      <w:pPr>
        <w:tabs>
          <w:tab w:val="left" w:pos="1290"/>
          <w:tab w:val="center" w:pos="3282"/>
        </w:tabs>
        <w:spacing w:after="0"/>
        <w:jc w:val="center"/>
        <w:rPr>
          <w:rFonts w:ascii="Calibri" w:eastAsia="Calibri" w:hAnsi="Calibri" w:cs="Calibri"/>
          <w:b/>
          <w:sz w:val="20"/>
        </w:rPr>
      </w:pPr>
    </w:p>
    <w:p w:rsidR="00D012E2" w:rsidRDefault="00D012E2">
      <w:pPr>
        <w:tabs>
          <w:tab w:val="left" w:pos="1290"/>
          <w:tab w:val="center" w:pos="3282"/>
        </w:tabs>
        <w:ind w:left="426"/>
        <w:jc w:val="both"/>
        <w:rPr>
          <w:rFonts w:ascii="Arial" w:eastAsia="Arial" w:hAnsi="Arial" w:cs="Arial"/>
          <w:sz w:val="20"/>
        </w:rPr>
      </w:pPr>
    </w:p>
    <w:p w:rsidR="008A38A5" w:rsidRPr="005E1D35" w:rsidRDefault="00121B18" w:rsidP="00720F4F">
      <w:pPr>
        <w:jc w:val="both"/>
        <w:rPr>
          <w:rFonts w:ascii="Arial" w:eastAsia="Arial" w:hAnsi="Arial" w:cs="Arial"/>
          <w:sz w:val="32"/>
          <w:szCs w:val="32"/>
        </w:rPr>
      </w:pPr>
      <w:r w:rsidRPr="008A38A5">
        <w:rPr>
          <w:rFonts w:ascii="Arial" w:eastAsia="Arial" w:hAnsi="Arial" w:cs="Arial"/>
          <w:sz w:val="24"/>
          <w:szCs w:val="24"/>
        </w:rPr>
        <w:t xml:space="preserve">En </w:t>
      </w:r>
      <w:r w:rsidR="008A38A5" w:rsidRPr="008A38A5">
        <w:rPr>
          <w:rFonts w:ascii="Arial" w:eastAsia="Arial" w:hAnsi="Arial" w:cs="Arial"/>
          <w:color w:val="000000"/>
          <w:sz w:val="24"/>
          <w:szCs w:val="24"/>
        </w:rPr>
        <w:t>el</w:t>
      </w:r>
      <w:r w:rsidR="008A38A5" w:rsidRPr="008A38A5">
        <w:rPr>
          <w:rFonts w:ascii="Arial" w:eastAsia="Arial" w:hAnsi="Arial" w:cs="Arial"/>
          <w:b/>
          <w:color w:val="000000"/>
          <w:sz w:val="24"/>
          <w:szCs w:val="24"/>
        </w:rPr>
        <w:t xml:space="preserve"> </w:t>
      </w:r>
      <w:r w:rsidR="008A38A5" w:rsidRPr="008A38A5">
        <w:rPr>
          <w:rFonts w:ascii="Arial" w:eastAsia="Arial" w:hAnsi="Arial" w:cs="Arial"/>
          <w:color w:val="000000"/>
          <w:sz w:val="24"/>
          <w:szCs w:val="24"/>
        </w:rPr>
        <w:t xml:space="preserve">Colegio e Instituto de Valuadores de Jalisco, A.C. </w:t>
      </w:r>
      <w:r w:rsidR="008A38A5">
        <w:rPr>
          <w:rFonts w:ascii="Arial" w:eastAsia="Arial" w:hAnsi="Arial" w:cs="Arial"/>
          <w:color w:val="000000"/>
          <w:sz w:val="24"/>
        </w:rPr>
        <w:t xml:space="preserve">con domicilio </w:t>
      </w:r>
      <w:r w:rsidR="008A38A5" w:rsidRPr="008A38A5">
        <w:rPr>
          <w:rFonts w:ascii="Arial" w:eastAsia="Arial" w:hAnsi="Arial" w:cs="Arial"/>
          <w:color w:val="000000"/>
          <w:sz w:val="24"/>
          <w:szCs w:val="24"/>
        </w:rPr>
        <w:t>Ave. Juan Palomar y Arias No. 84, Col. Jardines Vallarta C.P. 45020, Zapopan, Jalisco</w:t>
      </w:r>
      <w:r w:rsidR="008A38A5" w:rsidRPr="008A38A5">
        <w:rPr>
          <w:rFonts w:ascii="Arial" w:eastAsia="Arial" w:hAnsi="Arial" w:cs="Arial"/>
          <w:b/>
          <w:color w:val="000000"/>
          <w:sz w:val="24"/>
          <w:szCs w:val="24"/>
        </w:rPr>
        <w:t>.</w:t>
      </w:r>
      <w:r w:rsidR="00225646" w:rsidRPr="008A38A5">
        <w:rPr>
          <w:rFonts w:ascii="Arial" w:eastAsia="Arial" w:hAnsi="Arial" w:cs="Arial"/>
          <w:color w:val="000000"/>
          <w:sz w:val="24"/>
          <w:szCs w:val="24"/>
        </w:rPr>
        <w:t>,</w:t>
      </w:r>
      <w:r w:rsidR="00225646">
        <w:rPr>
          <w:rFonts w:ascii="Arial" w:eastAsia="Arial" w:hAnsi="Arial" w:cs="Arial"/>
          <w:color w:val="000000"/>
          <w:sz w:val="24"/>
        </w:rPr>
        <w:t xml:space="preserve"> </w:t>
      </w:r>
      <w:r w:rsidR="00225646">
        <w:rPr>
          <w:rFonts w:ascii="Arial" w:eastAsia="Arial" w:hAnsi="Arial" w:cs="Arial"/>
          <w:sz w:val="24"/>
        </w:rPr>
        <w:t>siendo las 9</w:t>
      </w:r>
      <w:r>
        <w:rPr>
          <w:rFonts w:ascii="Arial" w:eastAsia="Arial" w:hAnsi="Arial" w:cs="Arial"/>
          <w:sz w:val="24"/>
        </w:rPr>
        <w:t>:</w:t>
      </w:r>
      <w:r w:rsidR="00225646">
        <w:rPr>
          <w:rFonts w:ascii="Arial" w:eastAsia="Arial" w:hAnsi="Arial" w:cs="Arial"/>
          <w:sz w:val="24"/>
        </w:rPr>
        <w:t>0</w:t>
      </w:r>
      <w:r>
        <w:rPr>
          <w:rFonts w:ascii="Arial" w:eastAsia="Arial" w:hAnsi="Arial" w:cs="Arial"/>
          <w:sz w:val="24"/>
        </w:rPr>
        <w:t xml:space="preserve">0 </w:t>
      </w:r>
      <w:r w:rsidR="00225646">
        <w:rPr>
          <w:rFonts w:ascii="Arial" w:eastAsia="Arial" w:hAnsi="Arial" w:cs="Arial"/>
          <w:sz w:val="24"/>
        </w:rPr>
        <w:t>nueve</w:t>
      </w:r>
      <w:r>
        <w:rPr>
          <w:rFonts w:ascii="Arial" w:eastAsia="Arial" w:hAnsi="Arial" w:cs="Arial"/>
          <w:sz w:val="24"/>
        </w:rPr>
        <w:t xml:space="preserve"> horas del día </w:t>
      </w:r>
      <w:r w:rsidR="00A8108E" w:rsidRPr="004732BA">
        <w:rPr>
          <w:rFonts w:ascii="Arial" w:eastAsia="Arial" w:hAnsi="Arial" w:cs="Arial"/>
          <w:sz w:val="24"/>
        </w:rPr>
        <w:t>13 de mayo</w:t>
      </w:r>
      <w:r>
        <w:rPr>
          <w:rFonts w:ascii="Arial" w:eastAsia="Arial" w:hAnsi="Arial" w:cs="Arial"/>
          <w:sz w:val="24"/>
        </w:rPr>
        <w:t xml:space="preserve">  del año 2022, dos mil veintidós, se celebró la </w:t>
      </w:r>
      <w:r w:rsidR="008A38A5">
        <w:rPr>
          <w:rFonts w:ascii="Arial" w:eastAsia="Arial" w:hAnsi="Arial" w:cs="Arial"/>
        </w:rPr>
        <w:t xml:space="preserve">tercera </w:t>
      </w:r>
      <w:r>
        <w:rPr>
          <w:rFonts w:ascii="Arial" w:eastAsia="Arial" w:hAnsi="Arial" w:cs="Arial"/>
          <w:sz w:val="24"/>
        </w:rPr>
        <w:t xml:space="preserve">Sesión Ordinaria del Consejo Técnico de Catastro del Municipio de Guadalajara, convocada por la ciudadana Maestra Karina Anaid Hermosillo Ramírez, en su carácter de Sindica Municipal de Guadalajara, representante designada, como  suplente para el cargo de Presidente del Consejo Técnico de Catastro del Municipio de Guadalajara. Inicia esta sesión,  Manifiesta &lt;&lt; </w:t>
      </w:r>
      <w:r w:rsidR="008A38A5" w:rsidRPr="008A38A5">
        <w:rPr>
          <w:rFonts w:ascii="Arial" w:eastAsia="Arial" w:hAnsi="Arial" w:cs="Arial"/>
          <w:sz w:val="24"/>
          <w:szCs w:val="24"/>
        </w:rPr>
        <w:t xml:space="preserve">Buenos días, sean todas y todos bienvenidos a esta Tercera Sesión Ordinaria del Consejo Técnico de Catastro del Municipio de Guadalajara, prevista para el día de hoy viernes 13 de mayo del año 2022 </w:t>
      </w:r>
      <w:r w:rsidR="008A38A5" w:rsidRPr="00EF2B69">
        <w:rPr>
          <w:rFonts w:ascii="Arial" w:eastAsia="Arial" w:hAnsi="Arial" w:cs="Arial"/>
          <w:sz w:val="24"/>
          <w:szCs w:val="24"/>
        </w:rPr>
        <w:t>a las 09:</w:t>
      </w:r>
      <w:r w:rsidR="00EF2B69" w:rsidRPr="00EF2B69">
        <w:rPr>
          <w:rFonts w:ascii="Arial" w:eastAsia="Arial" w:hAnsi="Arial" w:cs="Arial"/>
          <w:sz w:val="24"/>
          <w:szCs w:val="24"/>
        </w:rPr>
        <w:t>24</w:t>
      </w:r>
      <w:r w:rsidR="00EF2B69">
        <w:rPr>
          <w:rFonts w:ascii="Arial" w:eastAsia="Arial" w:hAnsi="Arial" w:cs="Arial"/>
          <w:sz w:val="24"/>
          <w:szCs w:val="24"/>
        </w:rPr>
        <w:t xml:space="preserve"> </w:t>
      </w:r>
      <w:r w:rsidR="008A38A5" w:rsidRPr="00EF2B69">
        <w:rPr>
          <w:rFonts w:ascii="Arial" w:eastAsia="Arial" w:hAnsi="Arial" w:cs="Arial"/>
          <w:sz w:val="24"/>
          <w:szCs w:val="24"/>
        </w:rPr>
        <w:t>horas</w:t>
      </w:r>
      <w:r w:rsidR="008A38A5" w:rsidRPr="00EF2B69">
        <w:rPr>
          <w:rFonts w:ascii="Arial" w:eastAsia="Arial" w:hAnsi="Arial" w:cs="Arial"/>
          <w:sz w:val="32"/>
          <w:szCs w:val="32"/>
        </w:rPr>
        <w:t>.</w:t>
      </w:r>
      <w:r w:rsidR="008A38A5">
        <w:rPr>
          <w:rFonts w:ascii="Arial" w:eastAsia="Arial" w:hAnsi="Arial" w:cs="Arial"/>
          <w:sz w:val="32"/>
          <w:szCs w:val="32"/>
        </w:rPr>
        <w:t xml:space="preserve"> </w:t>
      </w:r>
      <w:r w:rsidR="008A38A5" w:rsidRPr="008A38A5">
        <w:rPr>
          <w:rFonts w:ascii="Arial" w:eastAsia="Arial" w:hAnsi="Arial" w:cs="Arial"/>
          <w:sz w:val="24"/>
          <w:szCs w:val="24"/>
        </w:rPr>
        <w:t>Damos inicio a esta sesión para lo cual solicito al Maestro</w:t>
      </w:r>
      <w:r w:rsidR="00AB3983" w:rsidRPr="00AB3983">
        <w:rPr>
          <w:rFonts w:ascii="Arial" w:eastAsia="Arial" w:hAnsi="Arial" w:cs="Arial"/>
          <w:sz w:val="24"/>
        </w:rPr>
        <w:t xml:space="preserve"> </w:t>
      </w:r>
      <w:r w:rsidR="00AB3983">
        <w:rPr>
          <w:rFonts w:ascii="Arial" w:eastAsia="Arial" w:hAnsi="Arial" w:cs="Arial"/>
          <w:sz w:val="24"/>
        </w:rPr>
        <w:t>Rubén Alberto Reyes Enríquez</w:t>
      </w:r>
      <w:r w:rsidR="008A38A5" w:rsidRPr="008A38A5">
        <w:rPr>
          <w:rFonts w:ascii="Arial" w:eastAsia="Arial" w:hAnsi="Arial" w:cs="Arial"/>
          <w:sz w:val="24"/>
          <w:szCs w:val="24"/>
        </w:rPr>
        <w:t xml:space="preserve"> </w:t>
      </w:r>
      <w:r w:rsidR="00AB3983" w:rsidRPr="00AB3983">
        <w:rPr>
          <w:rFonts w:ascii="Arial" w:hAnsi="Arial" w:cs="Arial"/>
          <w:sz w:val="24"/>
          <w:szCs w:val="24"/>
        </w:rPr>
        <w:t xml:space="preserve">en su carácter de Director de Ingresos Municipales, como suplente del Mtro. Luis García Sotelo, </w:t>
      </w:r>
      <w:r w:rsidR="006A21EC">
        <w:rPr>
          <w:rFonts w:ascii="Arial" w:hAnsi="Arial" w:cs="Arial"/>
          <w:sz w:val="24"/>
          <w:szCs w:val="24"/>
        </w:rPr>
        <w:t xml:space="preserve">Tesorero Municipal y </w:t>
      </w:r>
      <w:r w:rsidR="006A21EC" w:rsidRPr="004732BA">
        <w:rPr>
          <w:rFonts w:ascii="Arial" w:hAnsi="Arial" w:cs="Arial"/>
          <w:sz w:val="24"/>
          <w:szCs w:val="24"/>
        </w:rPr>
        <w:t>S</w:t>
      </w:r>
      <w:r w:rsidR="00AB3983" w:rsidRPr="00AB3983">
        <w:rPr>
          <w:rFonts w:ascii="Arial" w:hAnsi="Arial" w:cs="Arial"/>
          <w:sz w:val="24"/>
          <w:szCs w:val="24"/>
        </w:rPr>
        <w:t>ecretario de este Consejo</w:t>
      </w:r>
      <w:r w:rsidR="008A38A5" w:rsidRPr="008A38A5">
        <w:rPr>
          <w:rFonts w:ascii="Arial" w:eastAsia="Arial" w:hAnsi="Arial" w:cs="Arial"/>
          <w:sz w:val="24"/>
          <w:szCs w:val="24"/>
        </w:rPr>
        <w:t>, como lo establece el artículo 11, fracción IV, del Reglamento del Consejo Técnico de Catastro del Municipio de Guadalajara, se sirva nombrar lista de asistencia de las y los consejeros  de este Consejo Catastral del Municipio de Guadalajara.</w:t>
      </w:r>
      <w:r w:rsidR="008A38A5">
        <w:rPr>
          <w:rFonts w:ascii="Arial" w:eastAsia="Arial" w:hAnsi="Arial" w:cs="Arial"/>
          <w:sz w:val="24"/>
          <w:szCs w:val="24"/>
        </w:rPr>
        <w:t>&gt;&gt;</w:t>
      </w:r>
    </w:p>
    <w:p w:rsidR="00D012E2" w:rsidRDefault="00D012E2">
      <w:pPr>
        <w:spacing w:after="0" w:line="240" w:lineRule="auto"/>
        <w:ind w:left="426"/>
        <w:jc w:val="both"/>
        <w:rPr>
          <w:rFonts w:ascii="Arial" w:eastAsia="Arial" w:hAnsi="Arial" w:cs="Arial"/>
          <w:sz w:val="20"/>
        </w:rPr>
      </w:pPr>
    </w:p>
    <w:p w:rsidR="00D012E2" w:rsidRDefault="00121B18">
      <w:pPr>
        <w:tabs>
          <w:tab w:val="left" w:pos="1290"/>
          <w:tab w:val="center" w:pos="3282"/>
        </w:tabs>
        <w:spacing w:after="0"/>
        <w:jc w:val="both"/>
        <w:rPr>
          <w:rFonts w:ascii="Calibri" w:eastAsia="Calibri" w:hAnsi="Calibri" w:cs="Calibri"/>
        </w:rPr>
      </w:pPr>
      <w:r>
        <w:rPr>
          <w:rFonts w:ascii="Arial" w:eastAsia="Arial" w:hAnsi="Arial" w:cs="Arial"/>
          <w:b/>
          <w:sz w:val="24"/>
        </w:rPr>
        <w:t>1.- Lista de asistencia</w:t>
      </w:r>
      <w:r>
        <w:rPr>
          <w:rFonts w:ascii="Arial" w:eastAsia="Arial" w:hAnsi="Arial" w:cs="Arial"/>
          <w:sz w:val="24"/>
        </w:rPr>
        <w:t xml:space="preserve"> </w:t>
      </w:r>
      <w:r>
        <w:rPr>
          <w:rFonts w:ascii="Arial" w:eastAsia="Arial" w:hAnsi="Arial" w:cs="Arial"/>
          <w:b/>
          <w:sz w:val="24"/>
        </w:rPr>
        <w:t>y declaratoria de quórum legal para sesionar</w:t>
      </w:r>
      <w:r>
        <w:rPr>
          <w:rFonts w:ascii="Arial" w:eastAsia="Arial" w:hAnsi="Arial" w:cs="Arial"/>
          <w:sz w:val="24"/>
        </w:rPr>
        <w:t>.- En el desahogo de este punto, el Maestro</w:t>
      </w:r>
      <w:r w:rsidR="00311FB3">
        <w:rPr>
          <w:rFonts w:ascii="Arial" w:eastAsia="Arial" w:hAnsi="Arial" w:cs="Arial"/>
          <w:sz w:val="24"/>
        </w:rPr>
        <w:t xml:space="preserve"> Rubén Alberto Reyes Enríquez</w:t>
      </w:r>
      <w:r>
        <w:rPr>
          <w:rFonts w:ascii="Arial" w:eastAsia="Arial" w:hAnsi="Arial" w:cs="Arial"/>
          <w:sz w:val="24"/>
        </w:rPr>
        <w:t xml:space="preserve">, en representación para esta sesión del Maestro Luis García Sotelo, Secretario Técnico de </w:t>
      </w:r>
      <w:r w:rsidR="00720F4F" w:rsidRPr="004732BA">
        <w:rPr>
          <w:rFonts w:ascii="Arial" w:eastAsia="Arial" w:hAnsi="Arial" w:cs="Arial"/>
          <w:sz w:val="24"/>
        </w:rPr>
        <w:t>e</w:t>
      </w:r>
      <w:r>
        <w:rPr>
          <w:rFonts w:ascii="Arial" w:eastAsia="Arial" w:hAnsi="Arial" w:cs="Arial"/>
          <w:sz w:val="24"/>
        </w:rPr>
        <w:t>ste Consejo, En uso de la voz el Secretario Técnico manifiesta &lt;&lt;procedo hacer mención al pase de lista de asistencia.-----------------------------------</w:t>
      </w:r>
    </w:p>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3787"/>
        <w:gridCol w:w="4341"/>
      </w:tblGrid>
      <w:tr w:rsidR="00D012E2">
        <w:trPr>
          <w:trHeight w:val="1"/>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Sindica Municipal y Presidente del Consejo Técnico de Catastro del Municipio de Guadalajara</w:t>
            </w: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311FB3">
            <w:pPr>
              <w:spacing w:after="0" w:line="240" w:lineRule="auto"/>
              <w:rPr>
                <w:rFonts w:ascii="Arial" w:eastAsia="Arial" w:hAnsi="Arial" w:cs="Arial"/>
                <w:sz w:val="24"/>
              </w:rPr>
            </w:pPr>
            <w:r>
              <w:rPr>
                <w:rFonts w:ascii="Arial" w:eastAsia="Arial" w:hAnsi="Arial" w:cs="Arial"/>
                <w:sz w:val="24"/>
              </w:rPr>
              <w:lastRenderedPageBreak/>
              <w:t xml:space="preserve">Mtro.  </w:t>
            </w:r>
            <w:r w:rsidR="00311FB3">
              <w:rPr>
                <w:rFonts w:ascii="Arial" w:eastAsia="Arial" w:hAnsi="Arial" w:cs="Arial"/>
                <w:sz w:val="24"/>
              </w:rPr>
              <w:t>Rubén Alberto Reyes Enríquez</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Secretario del Técnico del Consejo  y Suplente Tesorero Municipal</w:t>
            </w:r>
          </w:p>
          <w:p w:rsidR="00D012E2" w:rsidRDefault="00D012E2">
            <w:pPr>
              <w:spacing w:after="0" w:line="240" w:lineRule="auto"/>
              <w:jc w:val="center"/>
              <w:rPr>
                <w:rFonts w:ascii="Arial" w:eastAsia="Arial" w:hAnsi="Arial" w:cs="Arial"/>
                <w:sz w:val="24"/>
              </w:rPr>
            </w:pP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pPr>
              <w:spacing w:after="0" w:line="240" w:lineRule="auto"/>
              <w:rPr>
                <w:rFonts w:ascii="Arial" w:eastAsia="Arial" w:hAnsi="Arial" w:cs="Arial"/>
                <w:sz w:val="24"/>
              </w:rPr>
            </w:pPr>
            <w:r>
              <w:rPr>
                <w:rFonts w:ascii="Arial" w:eastAsia="Arial" w:hAnsi="Arial" w:cs="Arial"/>
                <w:sz w:val="24"/>
              </w:rPr>
              <w:t>Mtro. David Benjamín Sánchez Velasco</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rsidP="00311FB3">
            <w:pPr>
              <w:spacing w:after="0" w:line="240" w:lineRule="auto"/>
              <w:jc w:val="center"/>
              <w:rPr>
                <w:rFonts w:ascii="Arial" w:eastAsia="Arial" w:hAnsi="Arial" w:cs="Arial"/>
                <w:sz w:val="24"/>
              </w:rPr>
            </w:pPr>
            <w:r>
              <w:rPr>
                <w:rFonts w:ascii="Arial" w:eastAsia="Arial" w:hAnsi="Arial" w:cs="Arial"/>
                <w:sz w:val="24"/>
              </w:rPr>
              <w:t>Titular</w:t>
            </w:r>
            <w:r w:rsidR="00121B18">
              <w:rPr>
                <w:rFonts w:ascii="Arial" w:eastAsia="Arial" w:hAnsi="Arial" w:cs="Arial"/>
                <w:sz w:val="24"/>
              </w:rPr>
              <w:t xml:space="preserve"> de la Dirección de Catastro</w:t>
            </w: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Regidora Patricia Guadalupe Campos Alfaro</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Titular de la Comisión Edilicia de Hacienda del Ayuntamiento de Guadalajara</w:t>
            </w: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Lic. Adriana Mercado Ruíz</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Colegio de Notarios del Estado de Jalisco</w:t>
            </w:r>
          </w:p>
        </w:tc>
      </w:tr>
      <w:tr w:rsidR="00D012E2">
        <w:trPr>
          <w:trHeight w:val="510"/>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Ing. Isaac Brobry Radosh</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Cámara Mexicana de la Industria de la Construcción Jalisco</w:t>
            </w: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Lic. Alberto Vázquez Sainz</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Cámara Nacional de Comercio de Guadalajara</w:t>
            </w: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Mtro. Agustín Flores Martínez</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Consejo Intergrupal de Valuadores del Estado de Jalisco</w:t>
            </w:r>
          </w:p>
        </w:tc>
      </w:tr>
      <w:tr w:rsidR="00D012E2">
        <w:trPr>
          <w:trHeight w:val="612"/>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Ing. Tonatiuh Méndez Pizano</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Centro Empresarial de Jalisco (COPARMEX)</w:t>
            </w: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Ing. Enrique Font Becerra</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Colegio e Instituto Mexicano de Valuación</w:t>
            </w:r>
            <w:r w:rsidR="00091FB5">
              <w:rPr>
                <w:rFonts w:ascii="Arial" w:eastAsia="Arial" w:hAnsi="Arial" w:cs="Arial"/>
                <w:sz w:val="24"/>
              </w:rPr>
              <w:t>, A.C.</w:t>
            </w: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FC5537">
            <w:pPr>
              <w:spacing w:after="0" w:line="240" w:lineRule="auto"/>
              <w:rPr>
                <w:rFonts w:ascii="Arial" w:eastAsia="Arial" w:hAnsi="Arial" w:cs="Arial"/>
                <w:sz w:val="24"/>
              </w:rPr>
            </w:pPr>
            <w:r>
              <w:rPr>
                <w:rFonts w:ascii="Arial" w:eastAsia="Arial" w:hAnsi="Arial" w:cs="Arial"/>
                <w:sz w:val="24"/>
              </w:rPr>
              <w:t>Ing. Rafael Castañeda Mendoza</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Dirección Municipal Obras Públicas</w:t>
            </w:r>
          </w:p>
        </w:tc>
      </w:tr>
      <w:tr w:rsidR="00D012E2">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Lic. Carlos Delhdari Correa Gordillo</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Dirección del Ordenamiento del Territorio</w:t>
            </w:r>
          </w:p>
        </w:tc>
      </w:tr>
      <w:tr w:rsidR="008A38A5">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8A5" w:rsidRPr="008A38A5" w:rsidRDefault="008A38A5">
            <w:pPr>
              <w:spacing w:after="0" w:line="240" w:lineRule="auto"/>
              <w:rPr>
                <w:rFonts w:ascii="Arial" w:eastAsia="Arial" w:hAnsi="Arial" w:cs="Arial"/>
                <w:sz w:val="24"/>
                <w:szCs w:val="24"/>
              </w:rPr>
            </w:pPr>
            <w:r w:rsidRPr="008A38A5">
              <w:rPr>
                <w:rFonts w:ascii="Arial" w:hAnsi="Arial" w:cs="Arial"/>
                <w:sz w:val="24"/>
                <w:szCs w:val="24"/>
              </w:rPr>
              <w:t>Mtro. Rafael Aceves Preciado</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8A5" w:rsidRDefault="008A38A5">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8A38A5">
        <w:trPr>
          <w:trHeight w:val="567"/>
        </w:trPr>
        <w:tc>
          <w:tcPr>
            <w:tcW w:w="3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8A5" w:rsidRPr="008A38A5" w:rsidRDefault="008A38A5" w:rsidP="008A38A5">
            <w:pPr>
              <w:spacing w:after="0" w:line="240" w:lineRule="auto"/>
              <w:rPr>
                <w:rFonts w:ascii="Arial" w:eastAsia="Arial" w:hAnsi="Arial" w:cs="Arial"/>
                <w:sz w:val="24"/>
                <w:szCs w:val="24"/>
              </w:rPr>
            </w:pPr>
            <w:r w:rsidRPr="008A38A5">
              <w:rPr>
                <w:rFonts w:ascii="Arial" w:hAnsi="Arial" w:cs="Arial"/>
                <w:sz w:val="24"/>
                <w:szCs w:val="24"/>
              </w:rPr>
              <w:t>Mtro.  Enrique Rivera Rubio,</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8A5" w:rsidRDefault="008A38A5">
            <w:pPr>
              <w:spacing w:after="0" w:line="240" w:lineRule="auto"/>
              <w:jc w:val="center"/>
              <w:rPr>
                <w:rFonts w:ascii="Arial" w:eastAsia="Arial" w:hAnsi="Arial" w:cs="Arial"/>
                <w:sz w:val="24"/>
              </w:rPr>
            </w:pPr>
            <w:r>
              <w:rPr>
                <w:rFonts w:ascii="Arial" w:eastAsia="Arial" w:hAnsi="Arial" w:cs="Arial"/>
                <w:sz w:val="24"/>
              </w:rPr>
              <w:t>Sociedad Civil</w:t>
            </w:r>
          </w:p>
        </w:tc>
      </w:tr>
    </w:tbl>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Pr>
          <w:rFonts w:ascii="Arial" w:eastAsia="Arial" w:hAnsi="Arial" w:cs="Arial"/>
          <w:sz w:val="24"/>
        </w:rPr>
        <w:t xml:space="preserve">Le informo Mtra. Karina, que de acuerdo al artículo 11 fracción IV del Reglamento del Consejo Técnico de Catastro del Municipio de Guadalajara que contamos con </w:t>
      </w:r>
      <w:r w:rsidR="00311FB3" w:rsidRPr="00CE6421">
        <w:rPr>
          <w:rFonts w:ascii="Arial" w:eastAsia="Arial" w:hAnsi="Arial" w:cs="Arial"/>
          <w:sz w:val="24"/>
        </w:rPr>
        <w:t>1</w:t>
      </w:r>
      <w:r w:rsidR="0096622C">
        <w:rPr>
          <w:rFonts w:ascii="Arial" w:eastAsia="Arial" w:hAnsi="Arial" w:cs="Arial"/>
          <w:sz w:val="24"/>
        </w:rPr>
        <w:t>2</w:t>
      </w:r>
      <w:r w:rsidRPr="00BF2D2A">
        <w:rPr>
          <w:rFonts w:ascii="Arial" w:eastAsia="Arial" w:hAnsi="Arial" w:cs="Arial"/>
          <w:sz w:val="24"/>
        </w:rPr>
        <w:t xml:space="preserve"> </w:t>
      </w:r>
      <w:r>
        <w:rPr>
          <w:rFonts w:ascii="Arial" w:eastAsia="Arial" w:hAnsi="Arial" w:cs="Arial"/>
          <w:sz w:val="24"/>
        </w:rPr>
        <w:t xml:space="preserve">consejeros, habiendo Quórum suficiente, para llevar a cabo esta </w:t>
      </w:r>
      <w:r w:rsidR="00FC5537">
        <w:rPr>
          <w:rFonts w:ascii="Arial" w:eastAsia="Arial" w:hAnsi="Arial" w:cs="Arial"/>
          <w:sz w:val="24"/>
        </w:rPr>
        <w:t>tercera</w:t>
      </w:r>
      <w:r>
        <w:rPr>
          <w:rFonts w:ascii="Arial" w:eastAsia="Arial" w:hAnsi="Arial" w:cs="Arial"/>
          <w:sz w:val="24"/>
        </w:rPr>
        <w:t xml:space="preserve"> sesión ordinaria del Consejo Técnico Catastral.&gt;&gt;</w:t>
      </w:r>
    </w:p>
    <w:p w:rsidR="00D012E2" w:rsidRDefault="00D012E2">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manifiesta, &lt;&lt; Vista la verificación de la lista de asistencia de las y los consejeros y  de conformidad con lo dispuesto por el artículo 14 del Reglamento del Consejo Técnico de </w:t>
      </w:r>
      <w:r>
        <w:rPr>
          <w:rFonts w:ascii="Arial" w:eastAsia="Arial" w:hAnsi="Arial" w:cs="Arial"/>
          <w:sz w:val="24"/>
          <w:shd w:val="clear" w:color="auto" w:fill="FFFFFF"/>
        </w:rPr>
        <w:lastRenderedPageBreak/>
        <w:t>Catastro del Municipio de Guadalajara, Solicito al Secretario Técnico dar lectura al orden del día</w:t>
      </w:r>
      <w:r w:rsidR="00FC5537">
        <w:rPr>
          <w:rFonts w:ascii="Arial" w:eastAsia="Arial" w:hAnsi="Arial" w:cs="Arial"/>
          <w:sz w:val="24"/>
          <w:shd w:val="clear" w:color="auto" w:fill="FFFFFF"/>
        </w:rPr>
        <w:t>. &gt;</w:t>
      </w:r>
      <w:r>
        <w:rPr>
          <w:rFonts w:ascii="Arial" w:eastAsia="Arial" w:hAnsi="Arial" w:cs="Arial"/>
          <w:sz w:val="24"/>
          <w:shd w:val="clear" w:color="auto" w:fill="FFFFFF"/>
        </w:rPr>
        <w:t>&gt;</w:t>
      </w:r>
    </w:p>
    <w:p w:rsidR="00126E0C" w:rsidRDefault="00126E0C">
      <w:pPr>
        <w:spacing w:after="0"/>
        <w:jc w:val="both"/>
        <w:rPr>
          <w:rFonts w:ascii="Arial" w:eastAsia="Arial" w:hAnsi="Arial" w:cs="Arial"/>
          <w:sz w:val="24"/>
        </w:rPr>
      </w:pPr>
    </w:p>
    <w:p w:rsidR="00D012E2" w:rsidRDefault="00121B18">
      <w:pPr>
        <w:spacing w:after="0"/>
        <w:jc w:val="both"/>
        <w:rPr>
          <w:rFonts w:ascii="Arial" w:eastAsia="Arial" w:hAnsi="Arial" w:cs="Arial"/>
          <w:sz w:val="24"/>
          <w:shd w:val="clear" w:color="auto" w:fill="FFFFFF"/>
        </w:rPr>
      </w:pPr>
      <w:r w:rsidRPr="00720F4F">
        <w:rPr>
          <w:rFonts w:ascii="Arial" w:eastAsia="Arial" w:hAnsi="Arial" w:cs="Arial"/>
          <w:sz w:val="24"/>
        </w:rPr>
        <w:t>En uso de la voz el Secretario Técnico, Maestro</w:t>
      </w:r>
      <w:r w:rsidR="00311FB3" w:rsidRPr="00720F4F">
        <w:rPr>
          <w:rFonts w:ascii="Arial" w:eastAsia="Arial" w:hAnsi="Arial" w:cs="Arial"/>
          <w:sz w:val="24"/>
        </w:rPr>
        <w:t xml:space="preserve"> Rubén Alberto Reyes Enríquez</w:t>
      </w:r>
      <w:r w:rsidRPr="00720F4F">
        <w:rPr>
          <w:rFonts w:ascii="Arial" w:eastAsia="Arial" w:hAnsi="Arial" w:cs="Arial"/>
          <w:sz w:val="24"/>
        </w:rPr>
        <w:t>,</w:t>
      </w:r>
      <w:r w:rsidRPr="00720F4F">
        <w:rPr>
          <w:rFonts w:ascii="Arial" w:eastAsia="Arial" w:hAnsi="Arial" w:cs="Arial"/>
          <w:sz w:val="24"/>
          <w:shd w:val="clear" w:color="auto" w:fill="FFFFFF"/>
        </w:rPr>
        <w:t xml:space="preserve"> </w:t>
      </w:r>
      <w:r w:rsidR="00D00E27" w:rsidRPr="00720F4F">
        <w:rPr>
          <w:rFonts w:ascii="Arial" w:eastAsia="Arial" w:hAnsi="Arial" w:cs="Arial"/>
          <w:sz w:val="24"/>
          <w:shd w:val="clear" w:color="auto" w:fill="FFFFFF"/>
        </w:rPr>
        <w:t xml:space="preserve"> da</w:t>
      </w:r>
      <w:r w:rsidRPr="00720F4F">
        <w:rPr>
          <w:rFonts w:ascii="Arial" w:eastAsia="Arial" w:hAnsi="Arial" w:cs="Arial"/>
          <w:sz w:val="24"/>
          <w:shd w:val="clear" w:color="auto" w:fill="FFFFFF"/>
        </w:rPr>
        <w:t xml:space="preserve"> lectura a la  orden del día, &lt;&lt;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rPr>
      </w:pPr>
      <w:r w:rsidRPr="00091FB5">
        <w:rPr>
          <w:rFonts w:ascii="Arial" w:eastAsia="Arial" w:hAnsi="Arial" w:cs="Arial"/>
          <w:b/>
          <w:sz w:val="24"/>
        </w:rPr>
        <w:t>ORDEN DEL DIA</w:t>
      </w:r>
    </w:p>
    <w:p w:rsidR="00FC5537" w:rsidRDefault="00FC5537">
      <w:pPr>
        <w:tabs>
          <w:tab w:val="left" w:pos="1290"/>
          <w:tab w:val="center" w:pos="3282"/>
        </w:tabs>
        <w:ind w:left="426"/>
        <w:jc w:val="center"/>
        <w:rPr>
          <w:rFonts w:ascii="Arial" w:eastAsia="Arial" w:hAnsi="Arial" w:cs="Arial"/>
          <w:b/>
          <w:sz w:val="24"/>
        </w:rPr>
      </w:pPr>
    </w:p>
    <w:p w:rsidR="00FC5537" w:rsidRPr="00221119" w:rsidRDefault="00FC5537" w:rsidP="00FC5537">
      <w:pPr>
        <w:numPr>
          <w:ilvl w:val="0"/>
          <w:numId w:val="5"/>
        </w:numPr>
        <w:tabs>
          <w:tab w:val="num" w:pos="644"/>
        </w:tabs>
        <w:spacing w:after="240" w:line="240" w:lineRule="auto"/>
        <w:ind w:left="644"/>
        <w:jc w:val="both"/>
        <w:rPr>
          <w:rFonts w:cstheme="minorHAnsi"/>
          <w:bCs/>
          <w:color w:val="000000"/>
          <w:sz w:val="24"/>
          <w:szCs w:val="24"/>
        </w:rPr>
      </w:pPr>
      <w:r w:rsidRPr="00221119">
        <w:rPr>
          <w:rFonts w:cstheme="minorHAnsi"/>
          <w:bCs/>
          <w:color w:val="000000"/>
          <w:sz w:val="24"/>
          <w:szCs w:val="24"/>
        </w:rPr>
        <w:t>Lista de asistencia, declaratoria del quórum legal para sesionar.</w:t>
      </w:r>
    </w:p>
    <w:p w:rsidR="00FC5537" w:rsidRPr="00221119" w:rsidRDefault="00FC5537" w:rsidP="00FC5537">
      <w:pPr>
        <w:numPr>
          <w:ilvl w:val="0"/>
          <w:numId w:val="5"/>
        </w:numPr>
        <w:tabs>
          <w:tab w:val="num" w:pos="644"/>
        </w:tabs>
        <w:spacing w:after="240" w:line="240" w:lineRule="auto"/>
        <w:ind w:left="644"/>
        <w:jc w:val="both"/>
        <w:rPr>
          <w:rFonts w:cstheme="minorHAnsi"/>
          <w:bCs/>
          <w:color w:val="000000"/>
          <w:sz w:val="24"/>
          <w:szCs w:val="24"/>
        </w:rPr>
      </w:pPr>
      <w:r w:rsidRPr="00221119">
        <w:rPr>
          <w:rFonts w:cstheme="minorHAnsi"/>
          <w:bCs/>
          <w:color w:val="000000"/>
          <w:sz w:val="24"/>
          <w:szCs w:val="24"/>
        </w:rPr>
        <w:t>Presentación y aprobación del orden del día.</w:t>
      </w:r>
    </w:p>
    <w:p w:rsidR="00FC5537" w:rsidRPr="00221119" w:rsidRDefault="00FC5537" w:rsidP="00FC5537">
      <w:pPr>
        <w:numPr>
          <w:ilvl w:val="0"/>
          <w:numId w:val="5"/>
        </w:numPr>
        <w:tabs>
          <w:tab w:val="num" w:pos="644"/>
        </w:tabs>
        <w:spacing w:after="240" w:line="240" w:lineRule="auto"/>
        <w:ind w:left="644"/>
        <w:jc w:val="both"/>
        <w:rPr>
          <w:rFonts w:cstheme="minorHAnsi"/>
          <w:bCs/>
          <w:color w:val="000000"/>
          <w:sz w:val="24"/>
          <w:szCs w:val="24"/>
        </w:rPr>
      </w:pPr>
      <w:r w:rsidRPr="00221119">
        <w:rPr>
          <w:rFonts w:cstheme="minorHAnsi"/>
          <w:bCs/>
          <w:color w:val="000000"/>
          <w:sz w:val="24"/>
          <w:szCs w:val="24"/>
        </w:rPr>
        <w:t>Aprobación de Acta de la 2da Sesión Ordinaria.</w:t>
      </w:r>
    </w:p>
    <w:p w:rsidR="00FC5537" w:rsidRPr="00221119" w:rsidRDefault="00FC5537" w:rsidP="00FC5537">
      <w:pPr>
        <w:numPr>
          <w:ilvl w:val="0"/>
          <w:numId w:val="5"/>
        </w:numPr>
        <w:shd w:val="clear" w:color="auto" w:fill="FFFFFF" w:themeFill="background1"/>
        <w:tabs>
          <w:tab w:val="num" w:pos="644"/>
        </w:tabs>
        <w:spacing w:after="240" w:line="240" w:lineRule="auto"/>
        <w:ind w:left="644"/>
        <w:jc w:val="both"/>
        <w:rPr>
          <w:rFonts w:cstheme="minorHAnsi"/>
          <w:bCs/>
          <w:color w:val="000000"/>
          <w:sz w:val="24"/>
          <w:szCs w:val="24"/>
        </w:rPr>
      </w:pPr>
      <w:r w:rsidRPr="00221119">
        <w:rPr>
          <w:rFonts w:cstheme="minorHAnsi"/>
          <w:bCs/>
          <w:color w:val="000000"/>
          <w:sz w:val="24"/>
          <w:szCs w:val="24"/>
        </w:rPr>
        <w:t>Aprobación de polígonos especiales de Unidades Habitacionales de INFONAVIT.</w:t>
      </w:r>
    </w:p>
    <w:p w:rsidR="00FC5537" w:rsidRPr="00221119" w:rsidRDefault="00FC5537" w:rsidP="00FC5537">
      <w:pPr>
        <w:numPr>
          <w:ilvl w:val="0"/>
          <w:numId w:val="5"/>
        </w:numPr>
        <w:tabs>
          <w:tab w:val="num" w:pos="644"/>
        </w:tabs>
        <w:spacing w:after="240" w:line="240" w:lineRule="auto"/>
        <w:ind w:left="644"/>
        <w:jc w:val="both"/>
        <w:rPr>
          <w:rFonts w:cstheme="minorHAnsi"/>
          <w:bCs/>
          <w:color w:val="000000"/>
          <w:sz w:val="24"/>
          <w:szCs w:val="24"/>
        </w:rPr>
      </w:pPr>
      <w:r w:rsidRPr="00221119">
        <w:rPr>
          <w:rFonts w:cstheme="minorHAnsi"/>
          <w:bCs/>
          <w:color w:val="000000"/>
          <w:sz w:val="24"/>
          <w:szCs w:val="24"/>
        </w:rPr>
        <w:t>Presentación de las 2 personas de la sociedad civil que se integran al Consejo Técnico de Catastro del Municipio de Guadalajara (solo con Voz)</w:t>
      </w:r>
    </w:p>
    <w:p w:rsidR="00FC5537" w:rsidRPr="00221119" w:rsidRDefault="00FC5537" w:rsidP="00FC5537">
      <w:pPr>
        <w:numPr>
          <w:ilvl w:val="0"/>
          <w:numId w:val="5"/>
        </w:numPr>
        <w:shd w:val="clear" w:color="auto" w:fill="FFFFFF" w:themeFill="background1"/>
        <w:tabs>
          <w:tab w:val="num" w:pos="644"/>
        </w:tabs>
        <w:spacing w:after="240" w:line="240" w:lineRule="auto"/>
        <w:ind w:left="644"/>
        <w:jc w:val="both"/>
        <w:rPr>
          <w:rFonts w:cstheme="minorHAnsi"/>
          <w:bCs/>
          <w:color w:val="000000"/>
          <w:sz w:val="24"/>
          <w:szCs w:val="24"/>
        </w:rPr>
      </w:pPr>
      <w:r w:rsidRPr="00221119">
        <w:rPr>
          <w:rFonts w:cstheme="minorHAnsi"/>
          <w:bCs/>
          <w:color w:val="000000"/>
          <w:sz w:val="24"/>
          <w:szCs w:val="24"/>
        </w:rPr>
        <w:t>Presentación y aprobación de polígonos de valor de PLAZAS COMERCIALES</w:t>
      </w:r>
    </w:p>
    <w:p w:rsidR="00FC5537" w:rsidRDefault="00FC5537" w:rsidP="00FC5537">
      <w:pPr>
        <w:numPr>
          <w:ilvl w:val="0"/>
          <w:numId w:val="5"/>
        </w:numPr>
        <w:shd w:val="clear" w:color="auto" w:fill="FFFFFF" w:themeFill="background1"/>
        <w:tabs>
          <w:tab w:val="num" w:pos="644"/>
        </w:tabs>
        <w:spacing w:after="240" w:line="240" w:lineRule="auto"/>
        <w:ind w:left="644"/>
        <w:jc w:val="both"/>
        <w:rPr>
          <w:rFonts w:cstheme="minorHAnsi"/>
          <w:bCs/>
          <w:color w:val="000000"/>
          <w:sz w:val="24"/>
          <w:szCs w:val="24"/>
        </w:rPr>
      </w:pPr>
      <w:r w:rsidRPr="006C739F">
        <w:rPr>
          <w:rFonts w:cstheme="minorHAnsi"/>
          <w:bCs/>
          <w:color w:val="000000"/>
          <w:sz w:val="24"/>
          <w:szCs w:val="24"/>
        </w:rPr>
        <w:t xml:space="preserve">Presentación y aprobación </w:t>
      </w:r>
      <w:r w:rsidRPr="00EC76D7">
        <w:rPr>
          <w:rFonts w:cstheme="minorHAnsi"/>
          <w:bCs/>
          <w:color w:val="000000"/>
          <w:sz w:val="24"/>
          <w:szCs w:val="24"/>
        </w:rPr>
        <w:t xml:space="preserve"> de polígonos de valor de TERRENO</w:t>
      </w:r>
    </w:p>
    <w:p w:rsidR="00FC5537" w:rsidRPr="00EC76D7" w:rsidRDefault="00FC5537" w:rsidP="00FC5537">
      <w:pPr>
        <w:numPr>
          <w:ilvl w:val="0"/>
          <w:numId w:val="5"/>
        </w:numPr>
        <w:shd w:val="clear" w:color="auto" w:fill="FFFFFF" w:themeFill="background1"/>
        <w:tabs>
          <w:tab w:val="num" w:pos="644"/>
        </w:tabs>
        <w:spacing w:after="240" w:line="240" w:lineRule="auto"/>
        <w:ind w:left="644"/>
        <w:jc w:val="both"/>
        <w:rPr>
          <w:rFonts w:cstheme="minorHAnsi"/>
          <w:bCs/>
          <w:color w:val="000000"/>
          <w:sz w:val="24"/>
          <w:szCs w:val="24"/>
        </w:rPr>
      </w:pPr>
      <w:r w:rsidRPr="00EC76D7">
        <w:rPr>
          <w:rFonts w:cstheme="minorHAnsi"/>
          <w:bCs/>
          <w:color w:val="000000"/>
          <w:sz w:val="24"/>
          <w:szCs w:val="24"/>
        </w:rPr>
        <w:t>Asuntos varios.</w:t>
      </w:r>
    </w:p>
    <w:p w:rsidR="00FC5537" w:rsidRPr="00221119" w:rsidRDefault="00FC5537" w:rsidP="00FC5537">
      <w:pPr>
        <w:spacing w:after="240" w:line="240" w:lineRule="auto"/>
        <w:ind w:left="644"/>
        <w:rPr>
          <w:rFonts w:cstheme="minorHAnsi"/>
          <w:bCs/>
          <w:color w:val="000000"/>
          <w:sz w:val="24"/>
          <w:szCs w:val="24"/>
        </w:rPr>
      </w:pPr>
      <w:r w:rsidRPr="00347F06">
        <w:rPr>
          <w:rFonts w:cstheme="minorHAnsi"/>
          <w:b/>
          <w:bCs/>
          <w:color w:val="000000"/>
          <w:sz w:val="24"/>
          <w:szCs w:val="24"/>
        </w:rPr>
        <w:t>8.1.-</w:t>
      </w:r>
      <w:r w:rsidRPr="00221119">
        <w:rPr>
          <w:rFonts w:cstheme="minorHAnsi"/>
          <w:bCs/>
          <w:color w:val="000000"/>
          <w:sz w:val="24"/>
          <w:szCs w:val="24"/>
        </w:rPr>
        <w:t xml:space="preserve"> Presentación del resultado de valores de construcción aprobados en la 2da sesión ordinaria (40, 30, 30)</w:t>
      </w:r>
    </w:p>
    <w:p w:rsidR="00FC5537" w:rsidRPr="00221119" w:rsidRDefault="00FC5537" w:rsidP="00FC5537">
      <w:pPr>
        <w:numPr>
          <w:ilvl w:val="0"/>
          <w:numId w:val="5"/>
        </w:numPr>
        <w:tabs>
          <w:tab w:val="num" w:pos="644"/>
        </w:tabs>
        <w:spacing w:after="240" w:line="240" w:lineRule="auto"/>
        <w:ind w:left="644"/>
        <w:rPr>
          <w:rFonts w:cstheme="minorHAnsi"/>
          <w:sz w:val="24"/>
          <w:szCs w:val="24"/>
        </w:rPr>
      </w:pPr>
      <w:r w:rsidRPr="00221119">
        <w:rPr>
          <w:rFonts w:cstheme="minorHAnsi"/>
          <w:bCs/>
          <w:color w:val="000000"/>
          <w:sz w:val="24"/>
          <w:szCs w:val="24"/>
        </w:rPr>
        <w:t>Clausura de la sesión.</w:t>
      </w:r>
    </w:p>
    <w:p w:rsidR="00FC5537" w:rsidRDefault="00FC5537">
      <w:pPr>
        <w:tabs>
          <w:tab w:val="left" w:pos="1290"/>
          <w:tab w:val="center" w:pos="3282"/>
        </w:tabs>
        <w:ind w:left="426"/>
        <w:jc w:val="center"/>
        <w:rPr>
          <w:rFonts w:ascii="Arial" w:eastAsia="Arial" w:hAnsi="Arial" w:cs="Arial"/>
          <w:b/>
          <w:sz w:val="24"/>
        </w:rPr>
      </w:pPr>
    </w:p>
    <w:p w:rsidR="00FC5537" w:rsidRDefault="00FC5537">
      <w:pPr>
        <w:tabs>
          <w:tab w:val="left" w:pos="1290"/>
          <w:tab w:val="center" w:pos="3282"/>
        </w:tabs>
        <w:ind w:left="426"/>
        <w:jc w:val="center"/>
        <w:rPr>
          <w:rFonts w:ascii="Arial" w:eastAsia="Arial" w:hAnsi="Arial" w:cs="Arial"/>
          <w:b/>
          <w:sz w:val="24"/>
        </w:rPr>
      </w:pPr>
    </w:p>
    <w:p w:rsidR="00FC5537" w:rsidRDefault="00FC5537">
      <w:pPr>
        <w:tabs>
          <w:tab w:val="left" w:pos="1290"/>
          <w:tab w:val="center" w:pos="3282"/>
        </w:tabs>
        <w:ind w:left="426"/>
        <w:jc w:val="center"/>
        <w:rPr>
          <w:rFonts w:ascii="Arial" w:eastAsia="Arial" w:hAnsi="Arial" w:cs="Arial"/>
          <w:b/>
          <w:sz w:val="24"/>
        </w:rPr>
      </w:pPr>
    </w:p>
    <w:p w:rsidR="00FC5537" w:rsidRDefault="00FC5537">
      <w:pPr>
        <w:tabs>
          <w:tab w:val="left" w:pos="1290"/>
          <w:tab w:val="center" w:pos="3282"/>
        </w:tabs>
        <w:ind w:left="426"/>
        <w:jc w:val="center"/>
        <w:rPr>
          <w:rFonts w:ascii="Arial" w:eastAsia="Arial" w:hAnsi="Arial" w:cs="Arial"/>
          <w:b/>
          <w:sz w:val="24"/>
        </w:rPr>
      </w:pPr>
    </w:p>
    <w:p w:rsidR="009D30A3" w:rsidRDefault="00121B18">
      <w:pPr>
        <w:spacing w:before="240" w:after="240"/>
        <w:jc w:val="both"/>
        <w:rPr>
          <w:rFonts w:ascii="Arial" w:eastAsia="Arial" w:hAnsi="Arial" w:cs="Arial"/>
          <w:sz w:val="24"/>
        </w:rPr>
      </w:pPr>
      <w:r>
        <w:rPr>
          <w:rFonts w:ascii="Arial" w:eastAsia="Arial" w:hAnsi="Arial" w:cs="Arial"/>
          <w:sz w:val="24"/>
        </w:rPr>
        <w:lastRenderedPageBreak/>
        <w:t>En uso de la voz la Maestra Karina Anaid Hermosillo Ramírez</w:t>
      </w:r>
      <w:r>
        <w:rPr>
          <w:rFonts w:ascii="Arial" w:eastAsia="Arial" w:hAnsi="Arial" w:cs="Arial"/>
          <w:sz w:val="24"/>
          <w:shd w:val="clear" w:color="auto" w:fill="FFFFFF"/>
        </w:rPr>
        <w:t>, manifiesta,&lt;&lt;</w:t>
      </w:r>
      <w:r>
        <w:rPr>
          <w:rFonts w:ascii="Arial" w:eastAsia="Arial" w:hAnsi="Arial" w:cs="Arial"/>
          <w:sz w:val="24"/>
        </w:rPr>
        <w:t xml:space="preserve"> De conformidad con lo dispuesto por el artículo 10, fracción V, del Reglamento del Consejo Técnico de Catastro del Municipio de Guadalajara,  someto a su consideración el orden del día propuesto, les pregunto si están a favor del mismo, </w:t>
      </w:r>
      <w:r w:rsidR="009D30A3">
        <w:rPr>
          <w:rFonts w:ascii="Arial" w:eastAsia="Arial" w:hAnsi="Arial" w:cs="Arial"/>
          <w:sz w:val="24"/>
        </w:rPr>
        <w:t>manifestarlo levantando su mano</w:t>
      </w:r>
      <w:r w:rsidR="00352490">
        <w:rPr>
          <w:rFonts w:ascii="Arial" w:eastAsia="Arial" w:hAnsi="Arial" w:cs="Arial"/>
          <w:sz w:val="24"/>
        </w:rPr>
        <w:t xml:space="preserve"> </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En uso de la voz el Secretario Técnico, Maestro Rubén Alberto Reyes Enríquez, manifiesta &lt;&lt;</w:t>
      </w:r>
      <w:r w:rsidR="00121B18" w:rsidRPr="004732BA">
        <w:rPr>
          <w:rFonts w:ascii="Arial" w:eastAsia="Arial" w:hAnsi="Arial" w:cs="Arial"/>
          <w:sz w:val="24"/>
        </w:rPr>
        <w:t xml:space="preserve"> </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r w:rsidR="00121B18">
        <w:rPr>
          <w:rFonts w:ascii="Arial" w:eastAsia="Arial" w:hAnsi="Arial" w:cs="Arial"/>
          <w:sz w:val="24"/>
        </w:rPr>
        <w:t xml:space="preserve"> </w:t>
      </w:r>
    </w:p>
    <w:p w:rsidR="00D666A0" w:rsidRPr="00221119" w:rsidRDefault="000A556D" w:rsidP="00D666A0">
      <w:pPr>
        <w:spacing w:after="240" w:line="240" w:lineRule="auto"/>
        <w:jc w:val="both"/>
        <w:rPr>
          <w:rFonts w:cstheme="minorHAnsi"/>
          <w:bCs/>
          <w:color w:val="000000"/>
          <w:sz w:val="24"/>
          <w:szCs w:val="24"/>
        </w:rPr>
      </w:pPr>
      <w:r w:rsidRPr="00091FB5">
        <w:rPr>
          <w:rFonts w:ascii="Arial" w:eastAsia="Arial" w:hAnsi="Arial" w:cs="Arial"/>
          <w:b/>
          <w:color w:val="000000"/>
          <w:sz w:val="24"/>
        </w:rPr>
        <w:t xml:space="preserve">3.- </w:t>
      </w:r>
      <w:r w:rsidRPr="00D666A0">
        <w:rPr>
          <w:rFonts w:ascii="Arial" w:hAnsi="Arial" w:cs="Arial"/>
          <w:b/>
          <w:bCs/>
          <w:color w:val="000000"/>
          <w:sz w:val="24"/>
          <w:szCs w:val="24"/>
        </w:rPr>
        <w:t>Aprobación de</w:t>
      </w:r>
      <w:r w:rsidR="00D666A0" w:rsidRPr="00D666A0">
        <w:rPr>
          <w:rFonts w:ascii="Arial" w:hAnsi="Arial" w:cs="Arial"/>
          <w:b/>
          <w:bCs/>
          <w:color w:val="000000"/>
          <w:sz w:val="24"/>
          <w:szCs w:val="24"/>
        </w:rPr>
        <w:t xml:space="preserve"> Acta de la 2da Sesión Ordinaria.</w:t>
      </w:r>
    </w:p>
    <w:p w:rsidR="00352490" w:rsidRPr="00352490" w:rsidRDefault="00367DB2" w:rsidP="00352490">
      <w:pPr>
        <w:spacing w:before="240" w:after="240"/>
        <w:jc w:val="both"/>
        <w:rPr>
          <w:rFonts w:ascii="Arial" w:hAnsi="Arial" w:cs="Arial"/>
          <w:sz w:val="24"/>
          <w:szCs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manifiesta</w:t>
      </w:r>
      <w:r>
        <w:rPr>
          <w:rFonts w:ascii="Arial" w:eastAsia="Arial" w:hAnsi="Arial" w:cs="Arial"/>
          <w:sz w:val="24"/>
        </w:rPr>
        <w:t xml:space="preserve"> &lt;&lt;</w:t>
      </w:r>
      <w:r w:rsidR="00121B18">
        <w:rPr>
          <w:rFonts w:ascii="Arial" w:eastAsia="Arial" w:hAnsi="Arial" w:cs="Arial"/>
          <w:sz w:val="24"/>
        </w:rPr>
        <w:t>Al haber sido atendidos los puntos primero y segundo  de el  Orden del Día, continuaremos con el desahogo del punto número</w:t>
      </w:r>
      <w:r w:rsidR="00121B18">
        <w:rPr>
          <w:rFonts w:ascii="Arial" w:eastAsia="Arial" w:hAnsi="Arial" w:cs="Arial"/>
          <w:b/>
          <w:sz w:val="24"/>
        </w:rPr>
        <w:t xml:space="preserve"> </w:t>
      </w:r>
      <w:r w:rsidR="00121B18" w:rsidRPr="00352490">
        <w:rPr>
          <w:rFonts w:ascii="Arial" w:eastAsia="Arial" w:hAnsi="Arial" w:cs="Arial"/>
          <w:sz w:val="24"/>
          <w:szCs w:val="24"/>
        </w:rPr>
        <w:t>3 que corresponde a</w:t>
      </w:r>
      <w:r w:rsidR="00AF7A63" w:rsidRPr="00352490">
        <w:rPr>
          <w:rFonts w:ascii="Arial" w:eastAsia="Arial" w:hAnsi="Arial" w:cs="Arial"/>
          <w:sz w:val="24"/>
          <w:szCs w:val="24"/>
        </w:rPr>
        <w:t xml:space="preserve"> </w:t>
      </w:r>
      <w:r w:rsidR="00121B18" w:rsidRPr="00352490">
        <w:rPr>
          <w:rFonts w:ascii="Arial" w:eastAsia="Arial" w:hAnsi="Arial" w:cs="Arial"/>
          <w:sz w:val="24"/>
          <w:szCs w:val="24"/>
        </w:rPr>
        <w:t>l</w:t>
      </w:r>
      <w:r w:rsidR="00AF7A63" w:rsidRPr="00352490">
        <w:rPr>
          <w:rFonts w:ascii="Arial" w:eastAsia="Arial" w:hAnsi="Arial" w:cs="Arial"/>
          <w:sz w:val="24"/>
          <w:szCs w:val="24"/>
        </w:rPr>
        <w:t>a</w:t>
      </w:r>
      <w:r w:rsidR="00311FB3" w:rsidRPr="00352490">
        <w:rPr>
          <w:rFonts w:ascii="Arial" w:eastAsia="Arial" w:hAnsi="Arial" w:cs="Arial"/>
          <w:sz w:val="24"/>
          <w:szCs w:val="24"/>
        </w:rPr>
        <w:t xml:space="preserve"> </w:t>
      </w:r>
      <w:r w:rsidR="00311FB3" w:rsidRPr="00352490">
        <w:rPr>
          <w:rFonts w:ascii="Arial" w:hAnsi="Arial" w:cs="Arial"/>
          <w:b/>
          <w:bCs/>
          <w:color w:val="000000"/>
          <w:sz w:val="24"/>
          <w:szCs w:val="24"/>
        </w:rPr>
        <w:t xml:space="preserve">Aprobación </w:t>
      </w:r>
      <w:r w:rsidR="0096622C" w:rsidRPr="00352490">
        <w:rPr>
          <w:rFonts w:ascii="Arial" w:hAnsi="Arial" w:cs="Arial"/>
          <w:b/>
          <w:bCs/>
          <w:color w:val="000000"/>
          <w:sz w:val="24"/>
          <w:szCs w:val="24"/>
        </w:rPr>
        <w:t xml:space="preserve">del </w:t>
      </w:r>
      <w:r w:rsidR="00352490" w:rsidRPr="00352490">
        <w:rPr>
          <w:rFonts w:ascii="Arial" w:hAnsi="Arial" w:cs="Arial"/>
          <w:b/>
          <w:sz w:val="24"/>
          <w:szCs w:val="24"/>
        </w:rPr>
        <w:t xml:space="preserve">Acta de la 2da sesión ordinaria </w:t>
      </w:r>
      <w:r w:rsidR="00352490" w:rsidRPr="00352490">
        <w:rPr>
          <w:rFonts w:ascii="Arial" w:hAnsi="Arial" w:cs="Arial"/>
          <w:sz w:val="24"/>
          <w:szCs w:val="24"/>
        </w:rPr>
        <w:t>del día 08 de abril del 2022.</w:t>
      </w:r>
    </w:p>
    <w:p w:rsidR="00352490" w:rsidRPr="00352490" w:rsidRDefault="00352490" w:rsidP="00352490">
      <w:pPr>
        <w:spacing w:before="240" w:after="240"/>
        <w:jc w:val="both"/>
        <w:rPr>
          <w:rFonts w:ascii="Arial" w:hAnsi="Arial" w:cs="Arial"/>
          <w:sz w:val="24"/>
          <w:szCs w:val="24"/>
        </w:rPr>
      </w:pPr>
      <w:r w:rsidRPr="00352490">
        <w:rPr>
          <w:rFonts w:ascii="Arial" w:hAnsi="Arial" w:cs="Arial"/>
          <w:sz w:val="24"/>
          <w:szCs w:val="24"/>
        </w:rPr>
        <w:t>Dado que el acta fue enviada a su correo electrónico, les pregunto si se autoriza la dispensa de su lectura.</w:t>
      </w:r>
    </w:p>
    <w:p w:rsidR="00EA2D01" w:rsidRDefault="00352490" w:rsidP="00352490">
      <w:pPr>
        <w:spacing w:before="240" w:after="240"/>
        <w:jc w:val="both"/>
        <w:rPr>
          <w:rFonts w:ascii="Arial" w:hAnsi="Arial" w:cs="Arial"/>
          <w:b/>
          <w:sz w:val="32"/>
          <w:szCs w:val="32"/>
        </w:rPr>
      </w:pPr>
      <w:r w:rsidRPr="00352490">
        <w:rPr>
          <w:rFonts w:ascii="Arial" w:hAnsi="Arial" w:cs="Arial"/>
          <w:sz w:val="24"/>
          <w:szCs w:val="24"/>
        </w:rPr>
        <w:t>Quienes estén a favor, manifiéstenlo levantando su mano.</w:t>
      </w:r>
      <w:r w:rsidR="00EA2D01" w:rsidRPr="00EA2D01">
        <w:rPr>
          <w:rFonts w:ascii="Arial" w:hAnsi="Arial" w:cs="Arial"/>
          <w:b/>
          <w:sz w:val="32"/>
          <w:szCs w:val="32"/>
        </w:rPr>
        <w:t xml:space="preserve"> </w:t>
      </w:r>
    </w:p>
    <w:p w:rsidR="00EA2D01" w:rsidRDefault="00EA2D01" w:rsidP="00EA2D01">
      <w:pPr>
        <w:jc w:val="both"/>
        <w:rPr>
          <w:rFonts w:ascii="Arial" w:eastAsia="Arial" w:hAnsi="Arial" w:cs="Arial"/>
          <w:sz w:val="24"/>
          <w:szCs w:val="24"/>
        </w:rPr>
      </w:pPr>
      <w:r w:rsidRPr="007F21D5">
        <w:rPr>
          <w:rFonts w:ascii="Arial" w:eastAsia="Arial" w:hAnsi="Arial" w:cs="Arial"/>
          <w:sz w:val="24"/>
        </w:rPr>
        <w:t>En uso de la voz el Secretario Técnico, Maestro Rubén Alberto Reyes Enríquez, manifiesta, &lt;&lt;</w:t>
      </w:r>
      <w:r w:rsidRPr="007F21D5">
        <w:rPr>
          <w:rFonts w:ascii="Arial" w:eastAsia="Arial" w:hAnsi="Arial" w:cs="Arial"/>
          <w:sz w:val="24"/>
          <w:szCs w:val="24"/>
        </w:rPr>
        <w:t xml:space="preserve"> </w:t>
      </w:r>
      <w:r w:rsidRPr="007F21D5">
        <w:rPr>
          <w:rFonts w:ascii="Arial" w:eastAsia="Arial" w:hAnsi="Arial" w:cs="Arial"/>
          <w:b/>
          <w:sz w:val="24"/>
          <w:szCs w:val="24"/>
        </w:rPr>
        <w:t>Aprobado por unanimidad</w:t>
      </w:r>
      <w:r w:rsidRPr="007F21D5">
        <w:rPr>
          <w:rFonts w:ascii="Arial" w:eastAsia="Arial" w:hAnsi="Arial" w:cs="Arial"/>
          <w:sz w:val="24"/>
          <w:szCs w:val="24"/>
        </w:rPr>
        <w:t>&gt;&gt;</w:t>
      </w:r>
    </w:p>
    <w:p w:rsidR="000D02FE" w:rsidRPr="000D02FE" w:rsidRDefault="000D02FE" w:rsidP="000D02FE">
      <w:pPr>
        <w:jc w:val="both"/>
        <w:rPr>
          <w:rFonts w:ascii="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 manifiesta</w:t>
      </w:r>
      <w:r w:rsidRPr="000D02FE">
        <w:rPr>
          <w:rFonts w:ascii="Arial" w:eastAsia="Arial" w:hAnsi="Arial" w:cs="Arial"/>
          <w:sz w:val="24"/>
        </w:rPr>
        <w:t xml:space="preserve"> &lt;&lt;</w:t>
      </w:r>
      <w:r w:rsidRPr="000D02FE">
        <w:rPr>
          <w:rFonts w:ascii="Arial" w:hAnsi="Arial" w:cs="Arial"/>
          <w:sz w:val="24"/>
          <w:szCs w:val="24"/>
        </w:rPr>
        <w:t xml:space="preserve"> Autorizada la dispensa de su lectura, les pregunto si es de aprobarse el acta de la Segunda Sesión Ordinaria,</w:t>
      </w:r>
      <w:r w:rsidRPr="000D02FE">
        <w:rPr>
          <w:rFonts w:ascii="Arial" w:hAnsi="Arial" w:cs="Arial"/>
          <w:sz w:val="28"/>
          <w:szCs w:val="32"/>
        </w:rPr>
        <w:t xml:space="preserve"> f</w:t>
      </w:r>
      <w:r w:rsidRPr="000D02FE">
        <w:rPr>
          <w:rFonts w:ascii="Arial" w:hAnsi="Arial" w:cs="Arial"/>
          <w:sz w:val="24"/>
          <w:szCs w:val="24"/>
        </w:rPr>
        <w:t>avor de manifestarlo levantando su mano. &gt;&gt;</w:t>
      </w:r>
    </w:p>
    <w:p w:rsidR="00EA2D01" w:rsidRDefault="000D02FE" w:rsidP="000D02FE">
      <w:pPr>
        <w:jc w:val="both"/>
        <w:rPr>
          <w:rFonts w:ascii="Arial" w:hAnsi="Arial" w:cs="Arial"/>
          <w:b/>
          <w:bCs/>
          <w:color w:val="000000"/>
          <w:sz w:val="24"/>
          <w:szCs w:val="24"/>
        </w:rPr>
      </w:pPr>
      <w:r w:rsidRPr="000D02FE">
        <w:rPr>
          <w:rFonts w:ascii="Arial" w:eastAsia="Arial" w:hAnsi="Arial" w:cs="Arial"/>
          <w:sz w:val="24"/>
        </w:rPr>
        <w:t>En uso de la voz el Secretario Técnico, Maestro Rubén Alberto Reyes Enríquez, manifiesta, &lt;&lt;</w:t>
      </w:r>
      <w:r w:rsidRPr="000D02FE">
        <w:rPr>
          <w:rFonts w:ascii="Arial" w:eastAsia="Arial" w:hAnsi="Arial" w:cs="Arial"/>
          <w:sz w:val="24"/>
          <w:szCs w:val="24"/>
        </w:rPr>
        <w:t xml:space="preserve"> </w:t>
      </w:r>
      <w:r w:rsidRPr="000D02FE">
        <w:rPr>
          <w:rFonts w:ascii="Arial" w:eastAsia="Arial" w:hAnsi="Arial" w:cs="Arial"/>
          <w:b/>
          <w:sz w:val="24"/>
          <w:szCs w:val="24"/>
        </w:rPr>
        <w:t>Aprobado por unanimidad</w:t>
      </w:r>
      <w:r w:rsidRPr="000D02FE">
        <w:rPr>
          <w:rFonts w:ascii="Arial" w:eastAsia="Arial" w:hAnsi="Arial" w:cs="Arial"/>
          <w:sz w:val="24"/>
          <w:szCs w:val="24"/>
        </w:rPr>
        <w:t>&gt;&gt;</w:t>
      </w:r>
    </w:p>
    <w:p w:rsidR="000D02FE" w:rsidRDefault="000D02FE" w:rsidP="00EA2D01">
      <w:pPr>
        <w:spacing w:after="240" w:line="240" w:lineRule="auto"/>
        <w:ind w:left="426" w:hanging="426"/>
        <w:jc w:val="both"/>
        <w:rPr>
          <w:rFonts w:ascii="Arial" w:hAnsi="Arial" w:cs="Arial"/>
          <w:b/>
          <w:bCs/>
          <w:color w:val="000000"/>
          <w:sz w:val="24"/>
          <w:szCs w:val="24"/>
        </w:rPr>
      </w:pPr>
    </w:p>
    <w:p w:rsidR="00596D93" w:rsidRDefault="00596D93" w:rsidP="00EA2D01">
      <w:pPr>
        <w:spacing w:after="240" w:line="240" w:lineRule="auto"/>
        <w:ind w:left="426" w:hanging="426"/>
        <w:jc w:val="both"/>
        <w:rPr>
          <w:rFonts w:ascii="Arial" w:hAnsi="Arial" w:cs="Arial"/>
          <w:b/>
          <w:bCs/>
          <w:color w:val="000000"/>
          <w:sz w:val="24"/>
          <w:szCs w:val="24"/>
        </w:rPr>
      </w:pPr>
      <w:r>
        <w:rPr>
          <w:rFonts w:ascii="Arial" w:hAnsi="Arial" w:cs="Arial"/>
          <w:b/>
          <w:bCs/>
          <w:color w:val="000000"/>
          <w:sz w:val="24"/>
          <w:szCs w:val="24"/>
        </w:rPr>
        <w:t xml:space="preserve">4.- </w:t>
      </w:r>
      <w:r w:rsidR="00EA2D01" w:rsidRPr="00EA2D01">
        <w:rPr>
          <w:rFonts w:ascii="Arial" w:hAnsi="Arial" w:cs="Arial"/>
          <w:b/>
          <w:bCs/>
          <w:color w:val="000000"/>
          <w:sz w:val="24"/>
          <w:szCs w:val="24"/>
        </w:rPr>
        <w:t>Aprobación de polígonos especiales de Unidades Habitacionales de INFONAVIT</w:t>
      </w:r>
      <w:r w:rsidR="00EA2D01">
        <w:rPr>
          <w:rFonts w:ascii="Arial" w:hAnsi="Arial" w:cs="Arial"/>
          <w:b/>
          <w:bCs/>
          <w:color w:val="000000"/>
          <w:sz w:val="24"/>
          <w:szCs w:val="24"/>
        </w:rPr>
        <w:t>.</w:t>
      </w:r>
    </w:p>
    <w:p w:rsidR="00596D93" w:rsidRDefault="009D30A3" w:rsidP="00596D93">
      <w:pPr>
        <w:spacing w:before="240" w:after="240"/>
        <w:jc w:val="both"/>
        <w:rPr>
          <w:rFonts w:ascii="Arial" w:eastAsia="Arial" w:hAnsi="Arial" w:cs="Arial"/>
          <w:sz w:val="24"/>
          <w:szCs w:val="24"/>
        </w:rPr>
      </w:pPr>
      <w:r>
        <w:rPr>
          <w:rFonts w:ascii="Arial" w:eastAsia="Arial" w:hAnsi="Arial" w:cs="Arial"/>
          <w:sz w:val="24"/>
        </w:rPr>
        <w:t>En uso de la Voz, la Maestra Karina Anaid Hermosillo Ramírez    Presidenta del Consejo. Manifiesta</w:t>
      </w:r>
      <w:r w:rsidRPr="00596D93">
        <w:rPr>
          <w:rFonts w:ascii="Arial" w:eastAsia="Arial" w:hAnsi="Arial" w:cs="Arial"/>
          <w:sz w:val="24"/>
          <w:szCs w:val="24"/>
        </w:rPr>
        <w:t xml:space="preserve"> </w:t>
      </w:r>
      <w:r>
        <w:rPr>
          <w:rFonts w:ascii="Arial" w:eastAsia="Arial" w:hAnsi="Arial" w:cs="Arial"/>
          <w:sz w:val="24"/>
          <w:szCs w:val="24"/>
        </w:rPr>
        <w:t>&lt;&lt;</w:t>
      </w:r>
      <w:r w:rsidR="00596D93" w:rsidRPr="00596D93">
        <w:rPr>
          <w:rFonts w:ascii="Arial" w:eastAsia="Arial" w:hAnsi="Arial" w:cs="Arial"/>
          <w:sz w:val="24"/>
          <w:szCs w:val="24"/>
        </w:rPr>
        <w:t xml:space="preserve">Continuando con el orden del día pasamos al punto </w:t>
      </w:r>
      <w:r w:rsidR="00596D93" w:rsidRPr="00596D93">
        <w:rPr>
          <w:rFonts w:ascii="Arial" w:eastAsia="Arial" w:hAnsi="Arial" w:cs="Arial"/>
          <w:b/>
          <w:sz w:val="24"/>
          <w:szCs w:val="24"/>
        </w:rPr>
        <w:t xml:space="preserve">No. 4 </w:t>
      </w:r>
      <w:r w:rsidR="00596D93" w:rsidRPr="00596D93">
        <w:rPr>
          <w:rFonts w:ascii="Arial" w:eastAsia="Arial" w:hAnsi="Arial" w:cs="Arial"/>
          <w:sz w:val="24"/>
          <w:szCs w:val="24"/>
        </w:rPr>
        <w:t xml:space="preserve">que corresponde a la </w:t>
      </w:r>
      <w:r w:rsidR="00EA2D01" w:rsidRPr="00EA2D01">
        <w:rPr>
          <w:rFonts w:ascii="Arial" w:hAnsi="Arial" w:cs="Arial"/>
          <w:b/>
          <w:bCs/>
          <w:color w:val="000000"/>
          <w:sz w:val="24"/>
          <w:szCs w:val="24"/>
        </w:rPr>
        <w:t xml:space="preserve">Aprobación de polígonos especiales de Unidades </w:t>
      </w:r>
      <w:r w:rsidR="00EA2D01" w:rsidRPr="00EA2D01">
        <w:rPr>
          <w:rFonts w:ascii="Arial" w:hAnsi="Arial" w:cs="Arial"/>
          <w:b/>
          <w:bCs/>
          <w:color w:val="000000"/>
          <w:sz w:val="24"/>
          <w:szCs w:val="24"/>
        </w:rPr>
        <w:lastRenderedPageBreak/>
        <w:t>Habitacionales de INFONAVIT</w:t>
      </w:r>
      <w:r w:rsidR="00596D93" w:rsidRPr="00596D93">
        <w:rPr>
          <w:rFonts w:ascii="Arial" w:eastAsia="Arial" w:hAnsi="Arial" w:cs="Arial"/>
          <w:sz w:val="24"/>
          <w:szCs w:val="24"/>
        </w:rPr>
        <w:t>,  para lo cual cedo el uso de la voz  al Mtro.</w:t>
      </w:r>
      <w:r>
        <w:rPr>
          <w:rFonts w:ascii="Arial" w:eastAsia="Arial" w:hAnsi="Arial" w:cs="Arial"/>
          <w:sz w:val="24"/>
          <w:szCs w:val="24"/>
        </w:rPr>
        <w:t xml:space="preserve"> David Benjamín Sánchez Velasco</w:t>
      </w:r>
      <w:r w:rsidR="00EA2D01">
        <w:rPr>
          <w:rFonts w:ascii="Arial" w:eastAsia="Arial" w:hAnsi="Arial" w:cs="Arial"/>
          <w:sz w:val="24"/>
          <w:szCs w:val="24"/>
        </w:rPr>
        <w:t>. &gt;</w:t>
      </w:r>
      <w:r>
        <w:rPr>
          <w:rFonts w:ascii="Arial" w:eastAsia="Arial" w:hAnsi="Arial" w:cs="Arial"/>
          <w:sz w:val="24"/>
          <w:szCs w:val="24"/>
        </w:rPr>
        <w:t>&gt;</w:t>
      </w:r>
    </w:p>
    <w:p w:rsidR="00FA1066" w:rsidRPr="00EA2D01" w:rsidRDefault="008A6D71" w:rsidP="00596D93">
      <w:pPr>
        <w:spacing w:before="240" w:after="240"/>
        <w:jc w:val="both"/>
        <w:rPr>
          <w:rFonts w:ascii="Arial" w:eastAsia="Arial" w:hAnsi="Arial" w:cs="Arial"/>
          <w:b/>
          <w:sz w:val="24"/>
          <w:szCs w:val="24"/>
        </w:rPr>
      </w:pPr>
      <w:r>
        <w:rPr>
          <w:rFonts w:ascii="Arial" w:eastAsia="Arial" w:hAnsi="Arial" w:cs="Arial"/>
          <w:sz w:val="24"/>
        </w:rPr>
        <w:t>En uso de la voz el</w:t>
      </w:r>
      <w:r>
        <w:rPr>
          <w:rFonts w:ascii="Arial" w:eastAsia="Arial" w:hAnsi="Arial" w:cs="Arial"/>
          <w:color w:val="000000"/>
          <w:sz w:val="24"/>
        </w:rPr>
        <w:t xml:space="preserve"> Maestro David Benjamín Sánchez Velasco, Director de Catastro Municipal,</w:t>
      </w:r>
      <w:r>
        <w:rPr>
          <w:rFonts w:ascii="Arial" w:eastAsia="Arial" w:hAnsi="Arial" w:cs="Arial"/>
          <w:sz w:val="24"/>
          <w:shd w:val="clear" w:color="auto" w:fill="FFFFFF"/>
        </w:rPr>
        <w:t xml:space="preserve"> manifiesta, &lt;&lt;</w:t>
      </w:r>
      <w:r w:rsidR="00EA2D01" w:rsidRPr="00EA2D01">
        <w:rPr>
          <w:rFonts w:ascii="Arial" w:eastAsia="Arial" w:hAnsi="Arial" w:cs="Arial"/>
          <w:sz w:val="32"/>
          <w:szCs w:val="32"/>
        </w:rPr>
        <w:t xml:space="preserve"> </w:t>
      </w:r>
      <w:r w:rsidR="00EA2D01" w:rsidRPr="00F24B37">
        <w:rPr>
          <w:rFonts w:ascii="Arial" w:eastAsia="Arial" w:hAnsi="Arial" w:cs="Arial"/>
          <w:sz w:val="24"/>
          <w:szCs w:val="24"/>
        </w:rPr>
        <w:t xml:space="preserve">Buen día estimados consejeros, dándole seguimiento al tema de Polígonos Especiales de Unidades  Habitacionales de INFONAVIT", </w:t>
      </w:r>
      <w:r w:rsidR="00CF51F3">
        <w:rPr>
          <w:rFonts w:ascii="Arial" w:eastAsia="Arial" w:hAnsi="Arial" w:cs="Arial"/>
          <w:sz w:val="24"/>
          <w:szCs w:val="24"/>
        </w:rPr>
        <w:t xml:space="preserve">para solicitar un pequeño incremento y vean  la </w:t>
      </w:r>
      <w:r w:rsidR="00216F6C" w:rsidRPr="004732BA">
        <w:rPr>
          <w:rFonts w:ascii="Arial" w:eastAsia="Arial" w:hAnsi="Arial" w:cs="Arial"/>
          <w:sz w:val="24"/>
          <w:szCs w:val="24"/>
        </w:rPr>
        <w:t>disparidad</w:t>
      </w:r>
      <w:r w:rsidR="00CF51F3">
        <w:rPr>
          <w:rFonts w:ascii="Arial" w:eastAsia="Arial" w:hAnsi="Arial" w:cs="Arial"/>
          <w:sz w:val="24"/>
          <w:szCs w:val="24"/>
        </w:rPr>
        <w:t xml:space="preserve"> en la que nos  encontramos actualmente</w:t>
      </w:r>
      <w:r w:rsidR="001E6E9E">
        <w:rPr>
          <w:rFonts w:ascii="Arial" w:eastAsia="Arial" w:hAnsi="Arial" w:cs="Arial"/>
          <w:sz w:val="24"/>
          <w:szCs w:val="24"/>
        </w:rPr>
        <w:t xml:space="preserve">, </w:t>
      </w:r>
      <w:r w:rsidR="00CF51F3">
        <w:rPr>
          <w:rFonts w:ascii="Arial" w:eastAsia="Arial" w:hAnsi="Arial" w:cs="Arial"/>
          <w:sz w:val="24"/>
          <w:szCs w:val="24"/>
        </w:rPr>
        <w:t xml:space="preserve"> por lo que cedo el uso de la voz a la </w:t>
      </w:r>
      <w:r w:rsidR="00CF51F3" w:rsidRPr="00C729AA">
        <w:rPr>
          <w:rFonts w:ascii="Arial" w:eastAsia="Arial" w:hAnsi="Arial" w:cs="Arial"/>
          <w:sz w:val="24"/>
          <w:szCs w:val="24"/>
        </w:rPr>
        <w:t>Arquitecta Claudia Gabriela Orozco Reyes</w:t>
      </w:r>
      <w:r w:rsidR="00CF51F3">
        <w:rPr>
          <w:rFonts w:ascii="Arial" w:eastAsia="Arial" w:hAnsi="Arial" w:cs="Arial"/>
          <w:sz w:val="24"/>
          <w:szCs w:val="24"/>
        </w:rPr>
        <w:t>,</w:t>
      </w:r>
      <w:r w:rsidR="00CF51F3" w:rsidRPr="00C729AA">
        <w:rPr>
          <w:rFonts w:ascii="Arial" w:eastAsia="Arial" w:hAnsi="Arial" w:cs="Arial"/>
          <w:sz w:val="24"/>
          <w:szCs w:val="24"/>
        </w:rPr>
        <w:t xml:space="preserve"> </w:t>
      </w:r>
      <w:r w:rsidR="00FA1066" w:rsidRPr="00CF51F3">
        <w:rPr>
          <w:rFonts w:ascii="Arial" w:eastAsia="Arial" w:hAnsi="Arial" w:cs="Arial"/>
          <w:sz w:val="24"/>
          <w:szCs w:val="24"/>
        </w:rPr>
        <w:t>&gt;&gt;</w:t>
      </w:r>
      <w:r w:rsidR="00F24B37">
        <w:rPr>
          <w:rFonts w:ascii="Arial" w:eastAsia="Arial" w:hAnsi="Arial" w:cs="Arial"/>
          <w:b/>
          <w:sz w:val="24"/>
          <w:szCs w:val="24"/>
        </w:rPr>
        <w:t>.</w:t>
      </w:r>
    </w:p>
    <w:p w:rsidR="0081006C" w:rsidRDefault="00CF51F3" w:rsidP="00596D93">
      <w:pPr>
        <w:spacing w:before="240" w:after="240"/>
        <w:jc w:val="both"/>
        <w:rPr>
          <w:rFonts w:ascii="Arial" w:eastAsia="Arial" w:hAnsi="Arial" w:cs="Arial"/>
          <w:sz w:val="24"/>
        </w:rPr>
      </w:pPr>
      <w:r>
        <w:rPr>
          <w:rFonts w:ascii="Arial" w:eastAsia="Arial" w:hAnsi="Arial" w:cs="Arial"/>
          <w:sz w:val="24"/>
        </w:rPr>
        <w:t>En uso de la voz</w:t>
      </w:r>
      <w:r w:rsidRPr="00C729AA">
        <w:rPr>
          <w:rFonts w:ascii="Arial" w:eastAsia="Arial" w:hAnsi="Arial" w:cs="Arial"/>
          <w:sz w:val="24"/>
          <w:szCs w:val="24"/>
        </w:rPr>
        <w:t xml:space="preserve"> Arquitecta Claudia Gabriela Orozco Reyes</w:t>
      </w:r>
      <w:r>
        <w:rPr>
          <w:rFonts w:ascii="Arial" w:eastAsia="Arial" w:hAnsi="Arial" w:cs="Arial"/>
          <w:sz w:val="24"/>
          <w:szCs w:val="24"/>
        </w:rPr>
        <w:t>,</w:t>
      </w:r>
      <w:r w:rsidRPr="00C729AA">
        <w:rPr>
          <w:rFonts w:ascii="Arial" w:eastAsia="Arial" w:hAnsi="Arial" w:cs="Arial"/>
          <w:sz w:val="24"/>
          <w:szCs w:val="24"/>
        </w:rPr>
        <w:t xml:space="preserve"> </w:t>
      </w:r>
      <w:r w:rsidRPr="00622F64">
        <w:rPr>
          <w:rFonts w:ascii="Arial" w:eastAsia="Arial" w:hAnsi="Arial" w:cs="Arial"/>
          <w:sz w:val="24"/>
          <w:szCs w:val="24"/>
        </w:rPr>
        <w:t>manifiesta</w:t>
      </w:r>
      <w:r>
        <w:rPr>
          <w:rFonts w:ascii="Arial" w:eastAsia="Arial" w:hAnsi="Arial" w:cs="Arial"/>
          <w:sz w:val="24"/>
          <w:szCs w:val="24"/>
        </w:rPr>
        <w:t>, &lt;&lt;</w:t>
      </w:r>
      <w:r w:rsidRPr="00CF51F3">
        <w:rPr>
          <w:rFonts w:ascii="Arial" w:eastAsia="Arial" w:hAnsi="Arial" w:cs="Arial"/>
          <w:sz w:val="24"/>
        </w:rPr>
        <w:t xml:space="preserve"> </w:t>
      </w:r>
      <w:r>
        <w:rPr>
          <w:rFonts w:ascii="Arial" w:eastAsia="Arial" w:hAnsi="Arial" w:cs="Arial"/>
          <w:sz w:val="24"/>
        </w:rPr>
        <w:t>gracias buenos días</w:t>
      </w:r>
      <w:r w:rsidR="00E029DB">
        <w:rPr>
          <w:rFonts w:ascii="Arial" w:eastAsia="Arial" w:hAnsi="Arial" w:cs="Arial"/>
          <w:sz w:val="24"/>
        </w:rPr>
        <w:t xml:space="preserve"> a todos</w:t>
      </w:r>
      <w:r>
        <w:rPr>
          <w:rFonts w:ascii="Arial" w:eastAsia="Arial" w:hAnsi="Arial" w:cs="Arial"/>
          <w:sz w:val="24"/>
        </w:rPr>
        <w:t>,</w:t>
      </w:r>
      <w:r w:rsidR="001E6E9E">
        <w:rPr>
          <w:rFonts w:ascii="Arial" w:eastAsia="Arial" w:hAnsi="Arial" w:cs="Arial"/>
          <w:sz w:val="24"/>
        </w:rPr>
        <w:t xml:space="preserve"> en la sesión </w:t>
      </w:r>
      <w:r w:rsidR="00C50C75">
        <w:rPr>
          <w:rFonts w:ascii="Arial" w:eastAsia="Arial" w:hAnsi="Arial" w:cs="Arial"/>
          <w:sz w:val="24"/>
        </w:rPr>
        <w:t>anterior</w:t>
      </w:r>
      <w:r w:rsidR="001E6E9E">
        <w:rPr>
          <w:rFonts w:ascii="Arial" w:eastAsia="Arial" w:hAnsi="Arial" w:cs="Arial"/>
          <w:sz w:val="24"/>
        </w:rPr>
        <w:t xml:space="preserve"> se hizo </w:t>
      </w:r>
      <w:r w:rsidR="006F5914">
        <w:rPr>
          <w:rFonts w:ascii="Arial" w:eastAsia="Arial" w:hAnsi="Arial" w:cs="Arial"/>
          <w:sz w:val="24"/>
        </w:rPr>
        <w:t>l</w:t>
      </w:r>
      <w:r w:rsidR="001E6E9E">
        <w:rPr>
          <w:rFonts w:ascii="Arial" w:eastAsia="Arial" w:hAnsi="Arial" w:cs="Arial"/>
          <w:sz w:val="24"/>
        </w:rPr>
        <w:t>a  propuesta en base a un ejercicio que se presentó</w:t>
      </w:r>
      <w:r w:rsidR="006F5914">
        <w:rPr>
          <w:rFonts w:ascii="Arial" w:eastAsia="Arial" w:hAnsi="Arial" w:cs="Arial"/>
          <w:sz w:val="24"/>
        </w:rPr>
        <w:t xml:space="preserve"> </w:t>
      </w:r>
      <w:r w:rsidR="001E6E9E">
        <w:rPr>
          <w:rFonts w:ascii="Arial" w:eastAsia="Arial" w:hAnsi="Arial" w:cs="Arial"/>
          <w:sz w:val="24"/>
        </w:rPr>
        <w:t xml:space="preserve">a todos de cómo se </w:t>
      </w:r>
      <w:r w:rsidR="006F5914">
        <w:rPr>
          <w:rFonts w:ascii="Arial" w:eastAsia="Arial" w:hAnsi="Arial" w:cs="Arial"/>
          <w:sz w:val="24"/>
        </w:rPr>
        <w:t>realiz</w:t>
      </w:r>
      <w:r w:rsidR="00881844">
        <w:rPr>
          <w:rFonts w:ascii="Arial" w:eastAsia="Arial" w:hAnsi="Arial" w:cs="Arial"/>
          <w:sz w:val="24"/>
        </w:rPr>
        <w:t>ó</w:t>
      </w:r>
      <w:r w:rsidR="006F5914">
        <w:rPr>
          <w:rFonts w:ascii="Arial" w:eastAsia="Arial" w:hAnsi="Arial" w:cs="Arial"/>
          <w:sz w:val="24"/>
        </w:rPr>
        <w:t xml:space="preserve"> </w:t>
      </w:r>
      <w:r w:rsidR="001E6E9E">
        <w:rPr>
          <w:rFonts w:ascii="Arial" w:eastAsia="Arial" w:hAnsi="Arial" w:cs="Arial"/>
          <w:sz w:val="24"/>
        </w:rPr>
        <w:t xml:space="preserve">el estudio de mercado para  </w:t>
      </w:r>
      <w:r w:rsidR="00B0262B">
        <w:rPr>
          <w:rFonts w:ascii="Arial" w:eastAsia="Arial" w:hAnsi="Arial" w:cs="Arial"/>
          <w:sz w:val="24"/>
        </w:rPr>
        <w:t>ser</w:t>
      </w:r>
      <w:r w:rsidR="001E6E9E">
        <w:rPr>
          <w:rFonts w:ascii="Arial" w:eastAsia="Arial" w:hAnsi="Arial" w:cs="Arial"/>
          <w:sz w:val="24"/>
        </w:rPr>
        <w:t xml:space="preserve"> vis</w:t>
      </w:r>
      <w:r w:rsidR="00B0262B">
        <w:rPr>
          <w:rFonts w:ascii="Arial" w:eastAsia="Arial" w:hAnsi="Arial" w:cs="Arial"/>
          <w:sz w:val="24"/>
        </w:rPr>
        <w:t xml:space="preserve">ible </w:t>
      </w:r>
      <w:r w:rsidR="001E6E9E">
        <w:rPr>
          <w:rFonts w:ascii="Arial" w:eastAsia="Arial" w:hAnsi="Arial" w:cs="Arial"/>
          <w:sz w:val="24"/>
        </w:rPr>
        <w:t xml:space="preserve">que estábamos muy por debajo del mercado de valor </w:t>
      </w:r>
      <w:r w:rsidR="006F5914">
        <w:rPr>
          <w:rFonts w:ascii="Arial" w:eastAsia="Arial" w:hAnsi="Arial" w:cs="Arial"/>
          <w:sz w:val="24"/>
        </w:rPr>
        <w:t xml:space="preserve">comercial pretendiendo estar  lo más similar a </w:t>
      </w:r>
      <w:r w:rsidR="00881844">
        <w:rPr>
          <w:rFonts w:ascii="Arial" w:eastAsia="Arial" w:hAnsi="Arial" w:cs="Arial"/>
          <w:sz w:val="24"/>
        </w:rPr>
        <w:t>é</w:t>
      </w:r>
      <w:r w:rsidR="006F5914">
        <w:rPr>
          <w:rFonts w:ascii="Arial" w:eastAsia="Arial" w:hAnsi="Arial" w:cs="Arial"/>
          <w:sz w:val="24"/>
        </w:rPr>
        <w:t xml:space="preserve">ste, </w:t>
      </w:r>
      <w:r w:rsidR="00B0262B">
        <w:rPr>
          <w:rFonts w:ascii="Arial" w:eastAsia="Arial" w:hAnsi="Arial" w:cs="Arial"/>
          <w:sz w:val="24"/>
        </w:rPr>
        <w:t>continuando</w:t>
      </w:r>
      <w:r w:rsidR="001E6E9E">
        <w:rPr>
          <w:rFonts w:ascii="Arial" w:eastAsia="Arial" w:hAnsi="Arial" w:cs="Arial"/>
          <w:sz w:val="24"/>
        </w:rPr>
        <w:t xml:space="preserve"> con todo este proceso </w:t>
      </w:r>
      <w:r w:rsidR="00B0262B">
        <w:rPr>
          <w:rFonts w:ascii="Arial" w:eastAsia="Arial" w:hAnsi="Arial" w:cs="Arial"/>
          <w:sz w:val="24"/>
        </w:rPr>
        <w:t xml:space="preserve">se  </w:t>
      </w:r>
      <w:r w:rsidR="006F5914">
        <w:rPr>
          <w:rFonts w:ascii="Arial" w:eastAsia="Arial" w:hAnsi="Arial" w:cs="Arial"/>
          <w:sz w:val="24"/>
        </w:rPr>
        <w:t>finaliz</w:t>
      </w:r>
      <w:r w:rsidR="00881844">
        <w:rPr>
          <w:rFonts w:ascii="Arial" w:eastAsia="Arial" w:hAnsi="Arial" w:cs="Arial"/>
          <w:sz w:val="24"/>
        </w:rPr>
        <w:t>ó</w:t>
      </w:r>
      <w:r w:rsidR="00B0262B">
        <w:rPr>
          <w:rFonts w:ascii="Arial" w:eastAsia="Arial" w:hAnsi="Arial" w:cs="Arial"/>
          <w:sz w:val="24"/>
        </w:rPr>
        <w:t xml:space="preserve"> de </w:t>
      </w:r>
      <w:r w:rsidR="006F5914">
        <w:rPr>
          <w:rFonts w:ascii="Arial" w:eastAsia="Arial" w:hAnsi="Arial" w:cs="Arial"/>
          <w:sz w:val="24"/>
        </w:rPr>
        <w:t>elabora</w:t>
      </w:r>
      <w:r w:rsidR="00C50C75">
        <w:rPr>
          <w:rFonts w:ascii="Arial" w:eastAsia="Arial" w:hAnsi="Arial" w:cs="Arial"/>
          <w:sz w:val="24"/>
        </w:rPr>
        <w:t>r</w:t>
      </w:r>
      <w:r w:rsidR="00B0262B">
        <w:rPr>
          <w:rFonts w:ascii="Arial" w:eastAsia="Arial" w:hAnsi="Arial" w:cs="Arial"/>
          <w:sz w:val="24"/>
        </w:rPr>
        <w:t xml:space="preserve"> el estudio de mercado </w:t>
      </w:r>
      <w:r w:rsidR="001E6E9E">
        <w:rPr>
          <w:rFonts w:ascii="Arial" w:eastAsia="Arial" w:hAnsi="Arial" w:cs="Arial"/>
          <w:sz w:val="24"/>
        </w:rPr>
        <w:t xml:space="preserve"> </w:t>
      </w:r>
      <w:r w:rsidR="00E029DB">
        <w:rPr>
          <w:rFonts w:ascii="Arial" w:eastAsia="Arial" w:hAnsi="Arial" w:cs="Arial"/>
          <w:sz w:val="24"/>
        </w:rPr>
        <w:t xml:space="preserve">de </w:t>
      </w:r>
      <w:r w:rsidR="001E6E9E">
        <w:rPr>
          <w:rFonts w:ascii="Arial" w:eastAsia="Arial" w:hAnsi="Arial" w:cs="Arial"/>
          <w:sz w:val="24"/>
        </w:rPr>
        <w:t>todas las unidades habitacionales de Guadalajara</w:t>
      </w:r>
      <w:r w:rsidR="00B0262B">
        <w:rPr>
          <w:rFonts w:ascii="Arial" w:eastAsia="Arial" w:hAnsi="Arial" w:cs="Arial"/>
          <w:sz w:val="24"/>
        </w:rPr>
        <w:t>,</w:t>
      </w:r>
      <w:r w:rsidR="001E6E9E">
        <w:rPr>
          <w:rFonts w:ascii="Arial" w:eastAsia="Arial" w:hAnsi="Arial" w:cs="Arial"/>
          <w:sz w:val="24"/>
        </w:rPr>
        <w:t xml:space="preserve"> </w:t>
      </w:r>
      <w:r w:rsidR="00B0262B">
        <w:rPr>
          <w:rFonts w:ascii="Arial" w:eastAsia="Arial" w:hAnsi="Arial" w:cs="Arial"/>
          <w:sz w:val="24"/>
        </w:rPr>
        <w:t xml:space="preserve">quedando la tabla de propuesta de valores en donde ustedes pueden ver en la tercera columna el valor terreno actual contra </w:t>
      </w:r>
      <w:r w:rsidR="00E029DB">
        <w:rPr>
          <w:rFonts w:ascii="Arial" w:eastAsia="Arial" w:hAnsi="Arial" w:cs="Arial"/>
          <w:sz w:val="24"/>
        </w:rPr>
        <w:t xml:space="preserve">la segunda columna que es </w:t>
      </w:r>
      <w:r w:rsidR="00B0262B">
        <w:rPr>
          <w:rFonts w:ascii="Arial" w:eastAsia="Arial" w:hAnsi="Arial" w:cs="Arial"/>
          <w:sz w:val="24"/>
        </w:rPr>
        <w:t>el valor de estudio de mercado</w:t>
      </w:r>
      <w:r w:rsidR="00E029DB">
        <w:rPr>
          <w:rFonts w:ascii="Arial" w:eastAsia="Arial" w:hAnsi="Arial" w:cs="Arial"/>
          <w:sz w:val="24"/>
        </w:rPr>
        <w:t xml:space="preserve">, </w:t>
      </w:r>
      <w:r w:rsidR="00DA1D5C">
        <w:rPr>
          <w:rFonts w:ascii="Arial" w:eastAsia="Arial" w:hAnsi="Arial" w:cs="Arial"/>
          <w:sz w:val="24"/>
        </w:rPr>
        <w:t>por poner un n</w:t>
      </w:r>
      <w:r w:rsidR="00881844">
        <w:rPr>
          <w:rFonts w:ascii="Arial" w:eastAsia="Arial" w:hAnsi="Arial" w:cs="Arial"/>
          <w:sz w:val="24"/>
        </w:rPr>
        <w:t>ú</w:t>
      </w:r>
      <w:r w:rsidR="00DA1D5C">
        <w:rPr>
          <w:rFonts w:ascii="Arial" w:eastAsia="Arial" w:hAnsi="Arial" w:cs="Arial"/>
          <w:sz w:val="24"/>
        </w:rPr>
        <w:t xml:space="preserve">mero de los más llamativos Unidad Galindo, donde la venta </w:t>
      </w:r>
      <w:r w:rsidR="00D67711">
        <w:rPr>
          <w:rFonts w:ascii="Arial" w:eastAsia="Arial" w:hAnsi="Arial" w:cs="Arial"/>
          <w:sz w:val="24"/>
        </w:rPr>
        <w:t>está</w:t>
      </w:r>
      <w:r w:rsidR="00DA1D5C">
        <w:rPr>
          <w:rFonts w:ascii="Arial" w:eastAsia="Arial" w:hAnsi="Arial" w:cs="Arial"/>
          <w:sz w:val="24"/>
        </w:rPr>
        <w:t xml:space="preserve"> muy elevado, precisamente haciendo este estudio de mercado </w:t>
      </w:r>
      <w:r w:rsidR="00B0262B">
        <w:rPr>
          <w:rFonts w:ascii="Arial" w:eastAsia="Arial" w:hAnsi="Arial" w:cs="Arial"/>
          <w:sz w:val="24"/>
        </w:rPr>
        <w:t xml:space="preserve">se puso un incremento de </w:t>
      </w:r>
      <w:r w:rsidR="00E029DB">
        <w:rPr>
          <w:rFonts w:ascii="Arial" w:eastAsia="Arial" w:hAnsi="Arial" w:cs="Arial"/>
          <w:sz w:val="24"/>
        </w:rPr>
        <w:t xml:space="preserve">porcentaje </w:t>
      </w:r>
      <w:r w:rsidR="006F5914">
        <w:rPr>
          <w:rFonts w:ascii="Arial" w:eastAsia="Arial" w:hAnsi="Arial" w:cs="Arial"/>
          <w:sz w:val="24"/>
        </w:rPr>
        <w:t xml:space="preserve">de </w:t>
      </w:r>
      <w:r w:rsidR="00B0262B">
        <w:rPr>
          <w:rFonts w:ascii="Arial" w:eastAsia="Arial" w:hAnsi="Arial" w:cs="Arial"/>
          <w:sz w:val="24"/>
        </w:rPr>
        <w:t xml:space="preserve">manera </w:t>
      </w:r>
      <w:r w:rsidR="006F5914">
        <w:rPr>
          <w:rFonts w:ascii="Arial" w:eastAsia="Arial" w:hAnsi="Arial" w:cs="Arial"/>
          <w:sz w:val="24"/>
        </w:rPr>
        <w:t xml:space="preserve">que el </w:t>
      </w:r>
      <w:r w:rsidR="00E029DB">
        <w:rPr>
          <w:rFonts w:ascii="Arial" w:eastAsia="Arial" w:hAnsi="Arial" w:cs="Arial"/>
          <w:sz w:val="24"/>
        </w:rPr>
        <w:t>ajuste</w:t>
      </w:r>
      <w:r w:rsidR="006F5914">
        <w:rPr>
          <w:rFonts w:ascii="Arial" w:eastAsia="Arial" w:hAnsi="Arial" w:cs="Arial"/>
          <w:sz w:val="24"/>
        </w:rPr>
        <w:t xml:space="preserve"> fuera </w:t>
      </w:r>
      <w:r w:rsidR="00E029DB">
        <w:rPr>
          <w:rFonts w:ascii="Arial" w:eastAsia="Arial" w:hAnsi="Arial" w:cs="Arial"/>
          <w:sz w:val="24"/>
        </w:rPr>
        <w:t xml:space="preserve"> </w:t>
      </w:r>
      <w:r w:rsidR="00B0262B">
        <w:rPr>
          <w:rFonts w:ascii="Arial" w:eastAsia="Arial" w:hAnsi="Arial" w:cs="Arial"/>
          <w:sz w:val="24"/>
        </w:rPr>
        <w:t xml:space="preserve">gradual para que no </w:t>
      </w:r>
      <w:r w:rsidR="00E029DB">
        <w:rPr>
          <w:rFonts w:ascii="Arial" w:eastAsia="Arial" w:hAnsi="Arial" w:cs="Arial"/>
          <w:sz w:val="24"/>
        </w:rPr>
        <w:t>incrementara de manera excesiva</w:t>
      </w:r>
      <w:r w:rsidR="006F5914">
        <w:rPr>
          <w:rFonts w:ascii="Arial" w:eastAsia="Arial" w:hAnsi="Arial" w:cs="Arial"/>
          <w:sz w:val="24"/>
        </w:rPr>
        <w:t xml:space="preserve"> el valor propuesto de valor</w:t>
      </w:r>
      <w:r w:rsidR="00E029DB">
        <w:rPr>
          <w:rFonts w:ascii="Arial" w:eastAsia="Arial" w:hAnsi="Arial" w:cs="Arial"/>
          <w:sz w:val="24"/>
        </w:rPr>
        <w:t xml:space="preserve"> al momento  hacer e</w:t>
      </w:r>
      <w:r w:rsidR="006F5914">
        <w:rPr>
          <w:rFonts w:ascii="Arial" w:eastAsia="Arial" w:hAnsi="Arial" w:cs="Arial"/>
          <w:sz w:val="24"/>
        </w:rPr>
        <w:t>l</w:t>
      </w:r>
      <w:r w:rsidR="00E029DB">
        <w:rPr>
          <w:rFonts w:ascii="Arial" w:eastAsia="Arial" w:hAnsi="Arial" w:cs="Arial"/>
          <w:sz w:val="24"/>
        </w:rPr>
        <w:t xml:space="preserve"> estudio de mercado, </w:t>
      </w:r>
      <w:r w:rsidR="00DA1D5C">
        <w:rPr>
          <w:rFonts w:ascii="Arial" w:eastAsia="Arial" w:hAnsi="Arial" w:cs="Arial"/>
          <w:sz w:val="24"/>
        </w:rPr>
        <w:t xml:space="preserve">revisando </w:t>
      </w:r>
      <w:r w:rsidR="00E029DB">
        <w:rPr>
          <w:rFonts w:ascii="Arial" w:eastAsia="Arial" w:hAnsi="Arial" w:cs="Arial"/>
          <w:sz w:val="24"/>
        </w:rPr>
        <w:t>este análisis se decidió que las primera</w:t>
      </w:r>
      <w:r w:rsidR="006F5914">
        <w:rPr>
          <w:rFonts w:ascii="Arial" w:eastAsia="Arial" w:hAnsi="Arial" w:cs="Arial"/>
          <w:sz w:val="24"/>
        </w:rPr>
        <w:t xml:space="preserve">s </w:t>
      </w:r>
      <w:r w:rsidR="00E029DB">
        <w:rPr>
          <w:rFonts w:ascii="Arial" w:eastAsia="Arial" w:hAnsi="Arial" w:cs="Arial"/>
          <w:sz w:val="24"/>
        </w:rPr>
        <w:t xml:space="preserve"> cuatro unidades </w:t>
      </w:r>
      <w:r w:rsidR="00B0262B">
        <w:rPr>
          <w:rFonts w:ascii="Arial" w:eastAsia="Arial" w:hAnsi="Arial" w:cs="Arial"/>
          <w:sz w:val="24"/>
        </w:rPr>
        <w:t>habitacionales</w:t>
      </w:r>
      <w:r w:rsidR="00DA1D5C">
        <w:rPr>
          <w:rFonts w:ascii="Arial" w:eastAsia="Arial" w:hAnsi="Arial" w:cs="Arial"/>
          <w:sz w:val="24"/>
        </w:rPr>
        <w:t>,</w:t>
      </w:r>
      <w:r w:rsidR="00E029DB">
        <w:rPr>
          <w:rFonts w:ascii="Arial" w:eastAsia="Arial" w:hAnsi="Arial" w:cs="Arial"/>
          <w:sz w:val="24"/>
        </w:rPr>
        <w:t xml:space="preserve"> Sierra Leona, El Verde,</w:t>
      </w:r>
      <w:r w:rsidR="00DA1D5C">
        <w:rPr>
          <w:rFonts w:ascii="Arial" w:eastAsia="Arial" w:hAnsi="Arial" w:cs="Arial"/>
          <w:sz w:val="24"/>
        </w:rPr>
        <w:t xml:space="preserve"> Ramón Corona y Planetario, ahí el mercado</w:t>
      </w:r>
      <w:r w:rsidR="006F5914">
        <w:rPr>
          <w:rFonts w:ascii="Arial" w:eastAsia="Arial" w:hAnsi="Arial" w:cs="Arial"/>
          <w:sz w:val="24"/>
        </w:rPr>
        <w:t xml:space="preserve"> se comporto de manera distinta, es decir no se detecto </w:t>
      </w:r>
      <w:r w:rsidR="00DA1D5C">
        <w:rPr>
          <w:rFonts w:ascii="Arial" w:eastAsia="Arial" w:hAnsi="Arial" w:cs="Arial"/>
          <w:sz w:val="24"/>
        </w:rPr>
        <w:t>plusvalía en</w:t>
      </w:r>
      <w:r w:rsidR="006F5914">
        <w:rPr>
          <w:rFonts w:ascii="Arial" w:eastAsia="Arial" w:hAnsi="Arial" w:cs="Arial"/>
          <w:sz w:val="24"/>
        </w:rPr>
        <w:t xml:space="preserve"> la </w:t>
      </w:r>
      <w:r w:rsidR="00DA1D5C">
        <w:rPr>
          <w:rFonts w:ascii="Arial" w:eastAsia="Arial" w:hAnsi="Arial" w:cs="Arial"/>
          <w:sz w:val="24"/>
        </w:rPr>
        <w:t xml:space="preserve"> venta de</w:t>
      </w:r>
      <w:r w:rsidR="006F5914">
        <w:rPr>
          <w:rFonts w:ascii="Arial" w:eastAsia="Arial" w:hAnsi="Arial" w:cs="Arial"/>
          <w:sz w:val="24"/>
        </w:rPr>
        <w:t xml:space="preserve"> los inmuebles, encontrándose </w:t>
      </w:r>
      <w:r w:rsidR="00DA1D5C">
        <w:rPr>
          <w:rFonts w:ascii="Arial" w:eastAsia="Arial" w:hAnsi="Arial" w:cs="Arial"/>
          <w:sz w:val="24"/>
        </w:rPr>
        <w:t>muchos remates</w:t>
      </w:r>
      <w:r w:rsidR="0081006C">
        <w:rPr>
          <w:rFonts w:ascii="Arial" w:eastAsia="Arial" w:hAnsi="Arial" w:cs="Arial"/>
          <w:sz w:val="24"/>
        </w:rPr>
        <w:t xml:space="preserve">, </w:t>
      </w:r>
      <w:r w:rsidR="00DA1D5C">
        <w:rPr>
          <w:rFonts w:ascii="Arial" w:eastAsia="Arial" w:hAnsi="Arial" w:cs="Arial"/>
          <w:sz w:val="24"/>
        </w:rPr>
        <w:t xml:space="preserve"> ahí </w:t>
      </w:r>
      <w:r w:rsidR="00E029DB">
        <w:rPr>
          <w:rFonts w:ascii="Arial" w:eastAsia="Arial" w:hAnsi="Arial" w:cs="Arial"/>
          <w:sz w:val="24"/>
        </w:rPr>
        <w:t xml:space="preserve">no hay un incremento </w:t>
      </w:r>
      <w:r w:rsidR="00DA1D5C">
        <w:rPr>
          <w:rFonts w:ascii="Arial" w:eastAsia="Arial" w:hAnsi="Arial" w:cs="Arial"/>
          <w:sz w:val="24"/>
        </w:rPr>
        <w:t xml:space="preserve">que se deba de hacer </w:t>
      </w:r>
      <w:r w:rsidR="00D67711">
        <w:rPr>
          <w:rFonts w:ascii="Arial" w:eastAsia="Arial" w:hAnsi="Arial" w:cs="Arial"/>
          <w:sz w:val="24"/>
        </w:rPr>
        <w:t>al</w:t>
      </w:r>
      <w:r w:rsidR="00E029DB">
        <w:rPr>
          <w:rFonts w:ascii="Arial" w:eastAsia="Arial" w:hAnsi="Arial" w:cs="Arial"/>
          <w:sz w:val="24"/>
        </w:rPr>
        <w:t xml:space="preserve"> valor unitario</w:t>
      </w:r>
      <w:r w:rsidR="0081006C">
        <w:rPr>
          <w:rFonts w:ascii="Arial" w:eastAsia="Arial" w:hAnsi="Arial" w:cs="Arial"/>
          <w:sz w:val="24"/>
        </w:rPr>
        <w:t xml:space="preserve">, </w:t>
      </w:r>
      <w:r w:rsidR="00E029DB">
        <w:rPr>
          <w:rFonts w:ascii="Arial" w:eastAsia="Arial" w:hAnsi="Arial" w:cs="Arial"/>
          <w:sz w:val="24"/>
        </w:rPr>
        <w:t xml:space="preserve"> </w:t>
      </w:r>
      <w:r w:rsidR="00DA1D5C">
        <w:rPr>
          <w:rFonts w:ascii="Arial" w:eastAsia="Arial" w:hAnsi="Arial" w:cs="Arial"/>
          <w:sz w:val="24"/>
        </w:rPr>
        <w:t>de ahí que su porcentaje de ajuste gradual resultó 0%</w:t>
      </w:r>
      <w:r w:rsidR="0081006C">
        <w:rPr>
          <w:rFonts w:ascii="Arial" w:eastAsia="Arial" w:hAnsi="Arial" w:cs="Arial"/>
          <w:sz w:val="24"/>
        </w:rPr>
        <w:t>,</w:t>
      </w:r>
      <w:r w:rsidR="00DA1D5C">
        <w:rPr>
          <w:rFonts w:ascii="Arial" w:eastAsia="Arial" w:hAnsi="Arial" w:cs="Arial"/>
          <w:sz w:val="24"/>
        </w:rPr>
        <w:t xml:space="preserve"> </w:t>
      </w:r>
      <w:r w:rsidR="00D67711">
        <w:rPr>
          <w:rFonts w:ascii="Arial" w:eastAsia="Arial" w:hAnsi="Arial" w:cs="Arial"/>
          <w:sz w:val="24"/>
        </w:rPr>
        <w:t xml:space="preserve">con los siguientes </w:t>
      </w:r>
      <w:r w:rsidR="006F5914">
        <w:rPr>
          <w:rFonts w:ascii="Arial" w:eastAsia="Arial" w:hAnsi="Arial" w:cs="Arial"/>
          <w:sz w:val="24"/>
        </w:rPr>
        <w:t xml:space="preserve">condominios </w:t>
      </w:r>
      <w:r w:rsidR="00E029DB">
        <w:rPr>
          <w:rFonts w:ascii="Arial" w:eastAsia="Arial" w:hAnsi="Arial" w:cs="Arial"/>
          <w:sz w:val="24"/>
        </w:rPr>
        <w:t>fue solamente</w:t>
      </w:r>
      <w:r w:rsidR="0081006C">
        <w:rPr>
          <w:rFonts w:ascii="Arial" w:eastAsia="Arial" w:hAnsi="Arial" w:cs="Arial"/>
          <w:sz w:val="24"/>
        </w:rPr>
        <w:t xml:space="preserve"> </w:t>
      </w:r>
      <w:r w:rsidR="00BB31D9" w:rsidRPr="004732BA">
        <w:rPr>
          <w:rFonts w:ascii="Arial" w:eastAsia="Arial" w:hAnsi="Arial" w:cs="Arial"/>
          <w:sz w:val="24"/>
        </w:rPr>
        <w:t>casi</w:t>
      </w:r>
      <w:r w:rsidR="00BB31D9">
        <w:rPr>
          <w:rFonts w:ascii="Arial" w:eastAsia="Arial" w:hAnsi="Arial" w:cs="Arial"/>
          <w:sz w:val="24"/>
        </w:rPr>
        <w:t xml:space="preserve"> </w:t>
      </w:r>
      <w:r w:rsidR="00E029DB">
        <w:rPr>
          <w:rFonts w:ascii="Arial" w:eastAsia="Arial" w:hAnsi="Arial" w:cs="Arial"/>
          <w:sz w:val="24"/>
        </w:rPr>
        <w:t>la inflación</w:t>
      </w:r>
      <w:r w:rsidR="004A00FC">
        <w:rPr>
          <w:rFonts w:ascii="Arial" w:eastAsia="Arial" w:hAnsi="Arial" w:cs="Arial"/>
          <w:sz w:val="24"/>
        </w:rPr>
        <w:t xml:space="preserve"> </w:t>
      </w:r>
      <w:r w:rsidR="004825E2">
        <w:rPr>
          <w:rFonts w:ascii="Arial" w:eastAsia="Arial" w:hAnsi="Arial" w:cs="Arial"/>
          <w:sz w:val="24"/>
        </w:rPr>
        <w:t xml:space="preserve">estando actualmente a </w:t>
      </w:r>
      <w:r w:rsidR="004A00FC">
        <w:rPr>
          <w:rFonts w:ascii="Arial" w:eastAsia="Arial" w:hAnsi="Arial" w:cs="Arial"/>
          <w:sz w:val="24"/>
        </w:rPr>
        <w:t>7.8</w:t>
      </w:r>
      <w:r w:rsidR="004825E2">
        <w:rPr>
          <w:rFonts w:ascii="Arial" w:eastAsia="Arial" w:hAnsi="Arial" w:cs="Arial"/>
          <w:sz w:val="24"/>
        </w:rPr>
        <w:t>,</w:t>
      </w:r>
      <w:r w:rsidR="004A00FC">
        <w:rPr>
          <w:rFonts w:ascii="Arial" w:eastAsia="Arial" w:hAnsi="Arial" w:cs="Arial"/>
          <w:sz w:val="24"/>
        </w:rPr>
        <w:t xml:space="preserve"> </w:t>
      </w:r>
      <w:r w:rsidR="0081006C">
        <w:rPr>
          <w:rFonts w:ascii="Arial" w:eastAsia="Arial" w:hAnsi="Arial" w:cs="Arial"/>
          <w:sz w:val="24"/>
        </w:rPr>
        <w:t>dejándose</w:t>
      </w:r>
      <w:r w:rsidR="004A00FC">
        <w:rPr>
          <w:rFonts w:ascii="Arial" w:eastAsia="Arial" w:hAnsi="Arial" w:cs="Arial"/>
          <w:sz w:val="24"/>
        </w:rPr>
        <w:t xml:space="preserve"> </w:t>
      </w:r>
      <w:r w:rsidR="00E029DB">
        <w:rPr>
          <w:rFonts w:ascii="Arial" w:eastAsia="Arial" w:hAnsi="Arial" w:cs="Arial"/>
          <w:sz w:val="24"/>
        </w:rPr>
        <w:t xml:space="preserve"> a un 7%</w:t>
      </w:r>
      <w:r w:rsidR="0081006C">
        <w:rPr>
          <w:rFonts w:ascii="Arial" w:eastAsia="Arial" w:hAnsi="Arial" w:cs="Arial"/>
          <w:sz w:val="24"/>
        </w:rPr>
        <w:t>,</w:t>
      </w:r>
      <w:r w:rsidR="00E029DB">
        <w:rPr>
          <w:rFonts w:ascii="Arial" w:eastAsia="Arial" w:hAnsi="Arial" w:cs="Arial"/>
          <w:sz w:val="24"/>
        </w:rPr>
        <w:t xml:space="preserve"> a los que si </w:t>
      </w:r>
      <w:r w:rsidR="004A00FC">
        <w:rPr>
          <w:rFonts w:ascii="Arial" w:eastAsia="Arial" w:hAnsi="Arial" w:cs="Arial"/>
          <w:sz w:val="24"/>
        </w:rPr>
        <w:t xml:space="preserve">había forma de igualar </w:t>
      </w:r>
      <w:r w:rsidR="0081006C">
        <w:rPr>
          <w:rFonts w:ascii="Arial" w:eastAsia="Arial" w:hAnsi="Arial" w:cs="Arial"/>
          <w:sz w:val="24"/>
        </w:rPr>
        <w:t xml:space="preserve">un poco más </w:t>
      </w:r>
      <w:r w:rsidR="004A00FC">
        <w:rPr>
          <w:rFonts w:ascii="Arial" w:eastAsia="Arial" w:hAnsi="Arial" w:cs="Arial"/>
          <w:sz w:val="24"/>
        </w:rPr>
        <w:t xml:space="preserve">y donde si </w:t>
      </w:r>
      <w:r w:rsidR="00E029DB">
        <w:rPr>
          <w:rFonts w:ascii="Arial" w:eastAsia="Arial" w:hAnsi="Arial" w:cs="Arial"/>
          <w:sz w:val="24"/>
        </w:rPr>
        <w:t xml:space="preserve">rebasan el valor unitario </w:t>
      </w:r>
      <w:r w:rsidR="0081006C">
        <w:rPr>
          <w:rFonts w:ascii="Arial" w:eastAsia="Arial" w:hAnsi="Arial" w:cs="Arial"/>
          <w:sz w:val="24"/>
        </w:rPr>
        <w:t xml:space="preserve">que </w:t>
      </w:r>
      <w:r w:rsidR="004A00FC">
        <w:rPr>
          <w:rFonts w:ascii="Arial" w:eastAsia="Arial" w:hAnsi="Arial" w:cs="Arial"/>
          <w:sz w:val="24"/>
        </w:rPr>
        <w:t xml:space="preserve">actualmente </w:t>
      </w:r>
      <w:r w:rsidR="0081006C">
        <w:rPr>
          <w:rFonts w:ascii="Arial" w:eastAsia="Arial" w:hAnsi="Arial" w:cs="Arial"/>
          <w:sz w:val="24"/>
        </w:rPr>
        <w:t>están</w:t>
      </w:r>
      <w:r w:rsidR="004A00FC">
        <w:rPr>
          <w:rFonts w:ascii="Arial" w:eastAsia="Arial" w:hAnsi="Arial" w:cs="Arial"/>
          <w:sz w:val="24"/>
        </w:rPr>
        <w:t xml:space="preserve"> en las tablas de </w:t>
      </w:r>
      <w:r w:rsidR="0081006C">
        <w:rPr>
          <w:rFonts w:ascii="Arial" w:eastAsia="Arial" w:hAnsi="Arial" w:cs="Arial"/>
          <w:sz w:val="24"/>
        </w:rPr>
        <w:t>valores</w:t>
      </w:r>
      <w:r w:rsidR="004A00FC">
        <w:rPr>
          <w:rFonts w:ascii="Arial" w:eastAsia="Arial" w:hAnsi="Arial" w:cs="Arial"/>
          <w:sz w:val="24"/>
        </w:rPr>
        <w:t xml:space="preserve"> de Guadalajara</w:t>
      </w:r>
      <w:r w:rsidR="0081006C">
        <w:rPr>
          <w:rFonts w:ascii="Arial" w:eastAsia="Arial" w:hAnsi="Arial" w:cs="Arial"/>
          <w:sz w:val="24"/>
        </w:rPr>
        <w:t>,</w:t>
      </w:r>
      <w:r w:rsidR="004A00FC">
        <w:rPr>
          <w:rFonts w:ascii="Arial" w:eastAsia="Arial" w:hAnsi="Arial" w:cs="Arial"/>
          <w:sz w:val="24"/>
        </w:rPr>
        <w:t xml:space="preserve"> </w:t>
      </w:r>
      <w:r w:rsidR="00E029DB">
        <w:rPr>
          <w:rFonts w:ascii="Arial" w:eastAsia="Arial" w:hAnsi="Arial" w:cs="Arial"/>
          <w:sz w:val="24"/>
        </w:rPr>
        <w:t xml:space="preserve">se incremento un </w:t>
      </w:r>
      <w:r w:rsidR="00D67711">
        <w:rPr>
          <w:rFonts w:ascii="Arial" w:eastAsia="Arial" w:hAnsi="Arial" w:cs="Arial"/>
          <w:sz w:val="24"/>
        </w:rPr>
        <w:t xml:space="preserve">15% y un </w:t>
      </w:r>
      <w:r w:rsidR="00E029DB">
        <w:rPr>
          <w:rFonts w:ascii="Arial" w:eastAsia="Arial" w:hAnsi="Arial" w:cs="Arial"/>
          <w:sz w:val="24"/>
        </w:rPr>
        <w:t>10</w:t>
      </w:r>
      <w:r w:rsidR="00D67711">
        <w:rPr>
          <w:rFonts w:ascii="Arial" w:eastAsia="Arial" w:hAnsi="Arial" w:cs="Arial"/>
          <w:sz w:val="24"/>
        </w:rPr>
        <w:t xml:space="preserve">% y </w:t>
      </w:r>
      <w:r w:rsidR="004A00FC">
        <w:rPr>
          <w:rFonts w:ascii="Arial" w:eastAsia="Arial" w:hAnsi="Arial" w:cs="Arial"/>
          <w:sz w:val="24"/>
        </w:rPr>
        <w:t>solamente</w:t>
      </w:r>
      <w:r w:rsidR="00D67711">
        <w:rPr>
          <w:rFonts w:ascii="Arial" w:eastAsia="Arial" w:hAnsi="Arial" w:cs="Arial"/>
          <w:sz w:val="24"/>
        </w:rPr>
        <w:t xml:space="preserve"> una de las unidades </w:t>
      </w:r>
      <w:r w:rsidR="004A00FC">
        <w:rPr>
          <w:rFonts w:ascii="Arial" w:eastAsia="Arial" w:hAnsi="Arial" w:cs="Arial"/>
          <w:sz w:val="24"/>
        </w:rPr>
        <w:t xml:space="preserve">habitacionales </w:t>
      </w:r>
      <w:r w:rsidR="0081006C">
        <w:rPr>
          <w:rFonts w:ascii="Arial" w:eastAsia="Arial" w:hAnsi="Arial" w:cs="Arial"/>
          <w:sz w:val="24"/>
        </w:rPr>
        <w:t xml:space="preserve">se incremento </w:t>
      </w:r>
      <w:r w:rsidR="00D67711">
        <w:rPr>
          <w:rFonts w:ascii="Arial" w:eastAsia="Arial" w:hAnsi="Arial" w:cs="Arial"/>
          <w:sz w:val="24"/>
        </w:rPr>
        <w:t xml:space="preserve">un </w:t>
      </w:r>
      <w:r w:rsidR="0081006C">
        <w:rPr>
          <w:rFonts w:ascii="Arial" w:eastAsia="Arial" w:hAnsi="Arial" w:cs="Arial"/>
          <w:sz w:val="24"/>
        </w:rPr>
        <w:t>20</w:t>
      </w:r>
      <w:r w:rsidR="00D67711">
        <w:rPr>
          <w:rFonts w:ascii="Arial" w:eastAsia="Arial" w:hAnsi="Arial" w:cs="Arial"/>
          <w:sz w:val="24"/>
        </w:rPr>
        <w:t>%</w:t>
      </w:r>
      <w:r w:rsidR="0081006C">
        <w:rPr>
          <w:rFonts w:ascii="Arial" w:eastAsia="Arial" w:hAnsi="Arial" w:cs="Arial"/>
          <w:sz w:val="24"/>
        </w:rPr>
        <w:t>,</w:t>
      </w:r>
      <w:r w:rsidR="00B0262B">
        <w:rPr>
          <w:rFonts w:ascii="Arial" w:eastAsia="Arial" w:hAnsi="Arial" w:cs="Arial"/>
          <w:sz w:val="24"/>
        </w:rPr>
        <w:t xml:space="preserve"> </w:t>
      </w:r>
      <w:r w:rsidR="0081006C">
        <w:rPr>
          <w:rFonts w:ascii="Arial" w:eastAsia="Arial" w:hAnsi="Arial" w:cs="Arial"/>
          <w:sz w:val="24"/>
        </w:rPr>
        <w:t xml:space="preserve"> quedando</w:t>
      </w:r>
      <w:r w:rsidR="006F5914">
        <w:rPr>
          <w:rFonts w:ascii="Arial" w:eastAsia="Arial" w:hAnsi="Arial" w:cs="Arial"/>
          <w:sz w:val="24"/>
        </w:rPr>
        <w:t xml:space="preserve"> esos porcentajes en</w:t>
      </w:r>
      <w:r w:rsidR="0081006C">
        <w:rPr>
          <w:rFonts w:ascii="Arial" w:eastAsia="Arial" w:hAnsi="Arial" w:cs="Arial"/>
          <w:sz w:val="24"/>
        </w:rPr>
        <w:t xml:space="preserve"> el valor propuesto para el valor unitario para las </w:t>
      </w:r>
      <w:r w:rsidR="004825E2">
        <w:rPr>
          <w:rFonts w:ascii="Arial" w:eastAsia="Arial" w:hAnsi="Arial" w:cs="Arial"/>
          <w:sz w:val="24"/>
        </w:rPr>
        <w:t>U</w:t>
      </w:r>
      <w:r w:rsidR="0081006C">
        <w:rPr>
          <w:rFonts w:ascii="Arial" w:eastAsia="Arial" w:hAnsi="Arial" w:cs="Arial"/>
          <w:sz w:val="24"/>
        </w:rPr>
        <w:t xml:space="preserve">nidades </w:t>
      </w:r>
      <w:r w:rsidR="004825E2">
        <w:rPr>
          <w:rFonts w:ascii="Arial" w:eastAsia="Arial" w:hAnsi="Arial" w:cs="Arial"/>
          <w:sz w:val="24"/>
        </w:rPr>
        <w:t>H</w:t>
      </w:r>
      <w:r w:rsidR="0081006C">
        <w:rPr>
          <w:rFonts w:ascii="Arial" w:eastAsia="Arial" w:hAnsi="Arial" w:cs="Arial"/>
          <w:sz w:val="24"/>
        </w:rPr>
        <w:t>abitacionales de INFONAVIT.</w:t>
      </w:r>
      <w:r w:rsidR="004825E2">
        <w:rPr>
          <w:rFonts w:ascii="Arial" w:eastAsia="Arial" w:hAnsi="Arial" w:cs="Arial"/>
          <w:sz w:val="24"/>
        </w:rPr>
        <w:t xml:space="preserve"> Hay algún comentario al respecto.&gt;&gt;</w:t>
      </w:r>
      <w:r w:rsidR="0081006C">
        <w:rPr>
          <w:rFonts w:ascii="Arial" w:eastAsia="Arial" w:hAnsi="Arial" w:cs="Arial"/>
          <w:sz w:val="24"/>
        </w:rPr>
        <w:t xml:space="preserve"> </w:t>
      </w:r>
      <w:r w:rsidR="004825E2">
        <w:rPr>
          <w:rFonts w:ascii="Arial" w:eastAsia="Arial" w:hAnsi="Arial" w:cs="Arial"/>
          <w:sz w:val="24"/>
        </w:rPr>
        <w:t xml:space="preserve"> </w:t>
      </w:r>
      <w:r w:rsidR="00BB31D9" w:rsidRPr="004732BA">
        <w:rPr>
          <w:rFonts w:ascii="Arial" w:eastAsia="Arial" w:hAnsi="Arial" w:cs="Arial"/>
          <w:sz w:val="24"/>
        </w:rPr>
        <w:t>S</w:t>
      </w:r>
      <w:r w:rsidR="0081006C" w:rsidRPr="004732BA">
        <w:rPr>
          <w:rFonts w:ascii="Arial" w:eastAsia="Arial" w:hAnsi="Arial" w:cs="Arial"/>
          <w:sz w:val="24"/>
        </w:rPr>
        <w:t xml:space="preserve">e agrega </w:t>
      </w:r>
      <w:r w:rsidR="004825E2" w:rsidRPr="004732BA">
        <w:rPr>
          <w:rFonts w:ascii="Arial" w:eastAsia="Arial" w:hAnsi="Arial" w:cs="Arial"/>
          <w:sz w:val="24"/>
        </w:rPr>
        <w:t xml:space="preserve">el </w:t>
      </w:r>
      <w:r w:rsidR="00536544" w:rsidRPr="00536544">
        <w:rPr>
          <w:rFonts w:ascii="Arial" w:eastAsia="Arial" w:hAnsi="Arial" w:cs="Arial"/>
          <w:b/>
          <w:sz w:val="24"/>
        </w:rPr>
        <w:t>(</w:t>
      </w:r>
      <w:r w:rsidR="00536544">
        <w:rPr>
          <w:rFonts w:ascii="Arial" w:eastAsia="Arial" w:hAnsi="Arial" w:cs="Arial"/>
          <w:b/>
          <w:sz w:val="24"/>
        </w:rPr>
        <w:t xml:space="preserve">Anexo </w:t>
      </w:r>
      <w:r w:rsidR="0081006C" w:rsidRPr="004732BA">
        <w:rPr>
          <w:rFonts w:ascii="Arial" w:eastAsia="Arial" w:hAnsi="Arial" w:cs="Arial"/>
          <w:b/>
          <w:sz w:val="24"/>
        </w:rPr>
        <w:t xml:space="preserve">1) </w:t>
      </w:r>
      <w:r w:rsidR="004825E2" w:rsidRPr="004732BA">
        <w:rPr>
          <w:rFonts w:ascii="Arial" w:eastAsia="Arial" w:hAnsi="Arial" w:cs="Arial"/>
          <w:b/>
          <w:sz w:val="24"/>
        </w:rPr>
        <w:t xml:space="preserve"> Tabla </w:t>
      </w:r>
      <w:r w:rsidR="0081006C" w:rsidRPr="004732BA">
        <w:rPr>
          <w:rFonts w:ascii="Arial" w:eastAsia="Arial" w:hAnsi="Arial" w:cs="Arial"/>
          <w:b/>
          <w:sz w:val="24"/>
        </w:rPr>
        <w:t>Valores Unitarios de Terreno Unidades Habitacionales de INFONAVIT</w:t>
      </w:r>
      <w:r w:rsidR="004825E2" w:rsidRPr="004732BA">
        <w:rPr>
          <w:rFonts w:ascii="Arial" w:eastAsia="Arial" w:hAnsi="Arial" w:cs="Arial"/>
          <w:sz w:val="24"/>
        </w:rPr>
        <w:t xml:space="preserve">, para su </w:t>
      </w:r>
      <w:r w:rsidR="00642812" w:rsidRPr="004732BA">
        <w:rPr>
          <w:rFonts w:ascii="Arial" w:eastAsia="Arial" w:hAnsi="Arial" w:cs="Arial"/>
          <w:sz w:val="24"/>
        </w:rPr>
        <w:t>conocimiento</w:t>
      </w:r>
      <w:r w:rsidR="004825E2">
        <w:rPr>
          <w:rFonts w:ascii="Arial" w:eastAsia="Arial" w:hAnsi="Arial" w:cs="Arial"/>
          <w:sz w:val="24"/>
        </w:rPr>
        <w:t>.</w:t>
      </w:r>
    </w:p>
    <w:p w:rsidR="0081006C" w:rsidRDefault="0081006C" w:rsidP="00596D93">
      <w:pPr>
        <w:spacing w:before="240" w:after="240"/>
        <w:jc w:val="both"/>
        <w:rPr>
          <w:rFonts w:ascii="Arial" w:eastAsia="Arial" w:hAnsi="Arial" w:cs="Arial"/>
          <w:sz w:val="24"/>
        </w:rPr>
      </w:pPr>
    </w:p>
    <w:p w:rsidR="004825E2" w:rsidRPr="004825E2" w:rsidRDefault="004825E2" w:rsidP="004825E2">
      <w:pPr>
        <w:spacing w:before="240" w:after="240"/>
        <w:jc w:val="both"/>
        <w:rPr>
          <w:rFonts w:ascii="Arial" w:eastAsia="Arial" w:hAnsi="Arial" w:cs="Arial"/>
          <w:sz w:val="24"/>
          <w:szCs w:val="24"/>
        </w:rPr>
      </w:pPr>
      <w:r>
        <w:rPr>
          <w:rFonts w:ascii="Arial" w:eastAsia="Arial" w:hAnsi="Arial" w:cs="Arial"/>
          <w:sz w:val="24"/>
        </w:rPr>
        <w:t>En uso de la Voz, la Maestra Karina Anaid Hermosillo Ramírez    Presidenta del Consejo. Manifiesta</w:t>
      </w:r>
      <w:r w:rsidRPr="00596D93">
        <w:rPr>
          <w:rFonts w:ascii="Arial" w:eastAsia="Arial" w:hAnsi="Arial" w:cs="Arial"/>
          <w:sz w:val="24"/>
          <w:szCs w:val="24"/>
        </w:rPr>
        <w:t xml:space="preserve"> </w:t>
      </w:r>
      <w:r>
        <w:rPr>
          <w:rFonts w:ascii="Arial" w:eastAsia="Arial" w:hAnsi="Arial" w:cs="Arial"/>
          <w:sz w:val="24"/>
          <w:szCs w:val="24"/>
        </w:rPr>
        <w:t>&lt;&lt;</w:t>
      </w:r>
      <w:r>
        <w:rPr>
          <w:rFonts w:ascii="Arial" w:eastAsia="Arial" w:hAnsi="Arial" w:cs="Arial"/>
          <w:sz w:val="24"/>
        </w:rPr>
        <w:t xml:space="preserve">Una vez de recibido y analizada la información  por ustedes sobre el tema de </w:t>
      </w:r>
      <w:r w:rsidRPr="004825E2">
        <w:rPr>
          <w:rFonts w:ascii="Arial" w:eastAsia="Arial" w:hAnsi="Arial" w:cs="Arial"/>
          <w:sz w:val="24"/>
          <w:szCs w:val="24"/>
        </w:rPr>
        <w:t xml:space="preserve">"Polígonos Especiales de Unidades  Habitacionales de INFONAVIT", someto a su consideración para su votación; les pregunto si se aprueban  los Polígonos antes mencionados, favor de manifestarlo levantando su mano. </w:t>
      </w:r>
      <w:r>
        <w:rPr>
          <w:rFonts w:ascii="Arial" w:eastAsia="Arial" w:hAnsi="Arial" w:cs="Arial"/>
          <w:sz w:val="24"/>
          <w:szCs w:val="24"/>
        </w:rPr>
        <w:t>&gt;&gt;</w:t>
      </w:r>
    </w:p>
    <w:p w:rsidR="004825E2" w:rsidRDefault="004825E2" w:rsidP="004825E2">
      <w:pPr>
        <w:jc w:val="both"/>
        <w:rPr>
          <w:rFonts w:ascii="Arial" w:eastAsia="Arial" w:hAnsi="Arial" w:cs="Arial"/>
          <w:sz w:val="24"/>
          <w:szCs w:val="24"/>
        </w:rPr>
      </w:pPr>
      <w:r>
        <w:rPr>
          <w:rFonts w:ascii="Arial" w:eastAsia="Arial" w:hAnsi="Arial" w:cs="Arial"/>
          <w:sz w:val="24"/>
        </w:rPr>
        <w:t xml:space="preserve"> </w:t>
      </w:r>
      <w:r w:rsidRPr="007F21D5">
        <w:rPr>
          <w:rFonts w:ascii="Arial" w:eastAsia="Arial" w:hAnsi="Arial" w:cs="Arial"/>
          <w:sz w:val="24"/>
        </w:rPr>
        <w:t>En uso de la voz el Secretario Técnico, Maestro Rubén Alberto Reyes Enríquez, manifiesta, &lt;&lt;</w:t>
      </w:r>
      <w:r w:rsidRPr="007F21D5">
        <w:rPr>
          <w:rFonts w:ascii="Arial" w:eastAsia="Arial" w:hAnsi="Arial" w:cs="Arial"/>
          <w:sz w:val="24"/>
          <w:szCs w:val="24"/>
        </w:rPr>
        <w:t xml:space="preserve"> </w:t>
      </w:r>
      <w:r w:rsidRPr="007F21D5">
        <w:rPr>
          <w:rFonts w:ascii="Arial" w:eastAsia="Arial" w:hAnsi="Arial" w:cs="Arial"/>
          <w:b/>
          <w:sz w:val="24"/>
          <w:szCs w:val="24"/>
        </w:rPr>
        <w:t>Aprobado por unanimidad</w:t>
      </w:r>
      <w:r w:rsidRPr="007F21D5">
        <w:rPr>
          <w:rFonts w:ascii="Arial" w:eastAsia="Arial" w:hAnsi="Arial" w:cs="Arial"/>
          <w:sz w:val="24"/>
          <w:szCs w:val="24"/>
        </w:rPr>
        <w:t>&gt;&gt;</w:t>
      </w:r>
    </w:p>
    <w:p w:rsidR="006240AC" w:rsidRDefault="006240AC" w:rsidP="004825E2">
      <w:pPr>
        <w:jc w:val="both"/>
        <w:rPr>
          <w:rFonts w:ascii="Arial" w:eastAsia="Arial" w:hAnsi="Arial" w:cs="Arial"/>
          <w:sz w:val="24"/>
          <w:szCs w:val="24"/>
        </w:rPr>
      </w:pPr>
    </w:p>
    <w:p w:rsidR="00A33DCF" w:rsidRPr="00CA5F30" w:rsidRDefault="00A33DCF" w:rsidP="006240AC">
      <w:pPr>
        <w:spacing w:after="240" w:line="240" w:lineRule="auto"/>
        <w:ind w:left="426" w:hanging="426"/>
        <w:jc w:val="both"/>
        <w:rPr>
          <w:rFonts w:ascii="Arial" w:hAnsi="Arial" w:cs="Arial"/>
          <w:sz w:val="24"/>
          <w:szCs w:val="24"/>
        </w:rPr>
      </w:pPr>
      <w:r w:rsidRPr="006240AC">
        <w:rPr>
          <w:rFonts w:ascii="Arial" w:hAnsi="Arial" w:cs="Arial"/>
          <w:b/>
          <w:bCs/>
          <w:color w:val="000000"/>
          <w:sz w:val="24"/>
          <w:szCs w:val="24"/>
        </w:rPr>
        <w:t>5.-  Presentación de las 2 personas de la sociedad civil que se integran al Consejo Técnico</w:t>
      </w:r>
      <w:r w:rsidR="006240AC" w:rsidRPr="006240AC">
        <w:rPr>
          <w:rFonts w:ascii="Arial" w:hAnsi="Arial" w:cs="Arial"/>
          <w:b/>
          <w:bCs/>
          <w:color w:val="000000"/>
          <w:sz w:val="24"/>
          <w:szCs w:val="24"/>
        </w:rPr>
        <w:t xml:space="preserve"> </w:t>
      </w:r>
      <w:r w:rsidRPr="006240AC">
        <w:rPr>
          <w:rFonts w:ascii="Arial" w:hAnsi="Arial" w:cs="Arial"/>
          <w:b/>
          <w:bCs/>
          <w:color w:val="000000"/>
          <w:sz w:val="24"/>
          <w:szCs w:val="24"/>
        </w:rPr>
        <w:t>de Catastro del Municipio de Guadalajara (solo con Voz)</w:t>
      </w:r>
    </w:p>
    <w:p w:rsidR="00A33DCF" w:rsidRPr="00A33DCF" w:rsidRDefault="00A33DCF" w:rsidP="00A33DCF">
      <w:pPr>
        <w:spacing w:before="240" w:after="240"/>
        <w:jc w:val="both"/>
        <w:rPr>
          <w:rFonts w:ascii="Arial" w:hAnsi="Arial" w:cs="Arial"/>
          <w:b/>
          <w:bCs/>
          <w:color w:val="000000"/>
          <w:sz w:val="24"/>
          <w:szCs w:val="24"/>
        </w:rPr>
      </w:pPr>
      <w:r>
        <w:rPr>
          <w:rFonts w:ascii="Arial" w:eastAsia="Arial" w:hAnsi="Arial" w:cs="Arial"/>
          <w:sz w:val="24"/>
        </w:rPr>
        <w:t>En uso de la Voz, la Maestra Karina Anaid Hermosillo Ramírez    Presidenta del Consejo. Manifiesta</w:t>
      </w:r>
      <w:r w:rsidRPr="00596D93">
        <w:rPr>
          <w:rFonts w:ascii="Arial" w:eastAsia="Arial" w:hAnsi="Arial" w:cs="Arial"/>
          <w:sz w:val="24"/>
          <w:szCs w:val="24"/>
        </w:rPr>
        <w:t xml:space="preserve"> </w:t>
      </w:r>
      <w:r>
        <w:rPr>
          <w:rFonts w:ascii="Arial" w:eastAsia="Arial" w:hAnsi="Arial" w:cs="Arial"/>
          <w:sz w:val="24"/>
          <w:szCs w:val="24"/>
        </w:rPr>
        <w:t>&lt;&lt;</w:t>
      </w:r>
      <w:r w:rsidRPr="00A33DCF">
        <w:rPr>
          <w:rFonts w:ascii="Arial" w:eastAsia="Arial" w:hAnsi="Arial" w:cs="Arial"/>
          <w:sz w:val="24"/>
          <w:szCs w:val="24"/>
        </w:rPr>
        <w:t xml:space="preserve">Continuando con el orden del día pasamos al punto </w:t>
      </w:r>
      <w:r w:rsidRPr="00A33DCF">
        <w:rPr>
          <w:rFonts w:ascii="Arial" w:eastAsia="Arial" w:hAnsi="Arial" w:cs="Arial"/>
          <w:b/>
          <w:sz w:val="24"/>
          <w:szCs w:val="24"/>
        </w:rPr>
        <w:t>No. 5</w:t>
      </w:r>
      <w:r w:rsidRPr="00A33DCF">
        <w:rPr>
          <w:rFonts w:ascii="Arial" w:eastAsia="Arial" w:hAnsi="Arial" w:cs="Arial"/>
          <w:sz w:val="24"/>
          <w:szCs w:val="24"/>
        </w:rPr>
        <w:t xml:space="preserve"> que corresponde a la presentación de las 2 personas de la sociedad civil que se integran al </w:t>
      </w:r>
      <w:r w:rsidRPr="004732BA">
        <w:rPr>
          <w:rFonts w:ascii="Arial" w:eastAsia="Arial" w:hAnsi="Arial" w:cs="Arial"/>
          <w:sz w:val="24"/>
          <w:szCs w:val="24"/>
        </w:rPr>
        <w:t>C</w:t>
      </w:r>
      <w:r w:rsidR="00BB31D9" w:rsidRPr="004732BA">
        <w:rPr>
          <w:rFonts w:ascii="Arial" w:eastAsia="Arial" w:hAnsi="Arial" w:cs="Arial"/>
          <w:sz w:val="24"/>
          <w:szCs w:val="24"/>
        </w:rPr>
        <w:t>onsejo Técnico de Catastro del Municipio de Guadalajara C</w:t>
      </w:r>
      <w:r w:rsidRPr="004732BA">
        <w:rPr>
          <w:rFonts w:ascii="Arial" w:eastAsia="Arial" w:hAnsi="Arial" w:cs="Arial"/>
          <w:sz w:val="24"/>
          <w:szCs w:val="24"/>
        </w:rPr>
        <w:t xml:space="preserve">TC, para dar cumplimiento a lo que establece el Reglamento </w:t>
      </w:r>
      <w:r w:rsidR="00BB31D9" w:rsidRPr="004732BA">
        <w:rPr>
          <w:rFonts w:ascii="Arial" w:eastAsia="Arial" w:hAnsi="Arial" w:cs="Arial"/>
          <w:sz w:val="24"/>
          <w:szCs w:val="24"/>
        </w:rPr>
        <w:t xml:space="preserve"> de éste  Consejo</w:t>
      </w:r>
      <w:r w:rsidR="00BB31D9">
        <w:rPr>
          <w:rFonts w:ascii="Arial" w:eastAsia="Arial" w:hAnsi="Arial" w:cs="Arial"/>
          <w:sz w:val="24"/>
          <w:szCs w:val="24"/>
        </w:rPr>
        <w:t xml:space="preserve"> </w:t>
      </w:r>
      <w:r w:rsidRPr="004732BA">
        <w:rPr>
          <w:rFonts w:ascii="Arial" w:eastAsia="Arial" w:hAnsi="Arial" w:cs="Arial"/>
          <w:sz w:val="24"/>
          <w:szCs w:val="24"/>
        </w:rPr>
        <w:t>del Consejo Técnico de Catastro del Municipio de Guadalajara</w:t>
      </w:r>
      <w:r w:rsidRPr="00A33DCF">
        <w:rPr>
          <w:rFonts w:ascii="Arial" w:eastAsia="Arial" w:hAnsi="Arial" w:cs="Arial"/>
          <w:sz w:val="24"/>
          <w:szCs w:val="24"/>
        </w:rPr>
        <w:t xml:space="preserve"> en su artículo No. 6 </w:t>
      </w:r>
    </w:p>
    <w:p w:rsidR="00A33DCF" w:rsidRPr="00A33DCF" w:rsidRDefault="00A33DCF" w:rsidP="00A33DCF">
      <w:pPr>
        <w:spacing w:before="240" w:after="240"/>
        <w:jc w:val="both"/>
        <w:rPr>
          <w:rFonts w:ascii="Arial" w:hAnsi="Arial" w:cs="Arial"/>
          <w:sz w:val="24"/>
          <w:szCs w:val="24"/>
        </w:rPr>
      </w:pPr>
      <w:r w:rsidRPr="00A33DCF">
        <w:rPr>
          <w:rFonts w:ascii="Arial" w:eastAsia="Arial" w:hAnsi="Arial" w:cs="Arial"/>
          <w:sz w:val="24"/>
          <w:szCs w:val="24"/>
        </w:rPr>
        <w:t>Por lo anterior cedo el uso de la voz al Mtro. David Benjamín para que realice la presentación de los dos ciudadanos que se  a integraran a e</w:t>
      </w:r>
      <w:r w:rsidR="002D172D">
        <w:rPr>
          <w:rFonts w:ascii="Arial" w:eastAsia="Arial" w:hAnsi="Arial" w:cs="Arial"/>
          <w:sz w:val="24"/>
          <w:szCs w:val="24"/>
        </w:rPr>
        <w:t xml:space="preserve">ste </w:t>
      </w:r>
      <w:r w:rsidR="002D172D" w:rsidRPr="004732BA">
        <w:rPr>
          <w:rFonts w:ascii="Arial" w:eastAsia="Arial" w:hAnsi="Arial" w:cs="Arial"/>
          <w:sz w:val="24"/>
          <w:szCs w:val="24"/>
        </w:rPr>
        <w:t>C</w:t>
      </w:r>
      <w:r w:rsidRPr="00A33DCF">
        <w:rPr>
          <w:rFonts w:ascii="Arial" w:eastAsia="Arial" w:hAnsi="Arial" w:cs="Arial"/>
          <w:sz w:val="24"/>
          <w:szCs w:val="24"/>
        </w:rPr>
        <w:t>onsejo Técnico Catastral.</w:t>
      </w:r>
      <w:r w:rsidR="006240AC">
        <w:rPr>
          <w:rFonts w:ascii="Arial" w:eastAsia="Arial" w:hAnsi="Arial" w:cs="Arial"/>
          <w:sz w:val="24"/>
          <w:szCs w:val="24"/>
        </w:rPr>
        <w:t>&gt;&gt;</w:t>
      </w:r>
    </w:p>
    <w:p w:rsidR="006240AC" w:rsidRPr="006240AC" w:rsidRDefault="006240AC" w:rsidP="006240AC">
      <w:pPr>
        <w:jc w:val="both"/>
        <w:rPr>
          <w:rFonts w:ascii="Arial" w:hAnsi="Arial" w:cs="Arial"/>
          <w:sz w:val="24"/>
          <w:szCs w:val="24"/>
        </w:rPr>
      </w:pPr>
      <w:r>
        <w:rPr>
          <w:rFonts w:ascii="Arial" w:eastAsia="Arial" w:hAnsi="Arial" w:cs="Arial"/>
          <w:sz w:val="24"/>
        </w:rPr>
        <w:t>En uso de la voz el</w:t>
      </w:r>
      <w:r>
        <w:rPr>
          <w:rFonts w:ascii="Arial" w:eastAsia="Arial" w:hAnsi="Arial" w:cs="Arial"/>
          <w:color w:val="000000"/>
          <w:sz w:val="24"/>
        </w:rPr>
        <w:t xml:space="preserve"> Maestro David Benjamín Sánchez Velasco, Director de Catastro Municipal,</w:t>
      </w:r>
      <w:r>
        <w:rPr>
          <w:rFonts w:ascii="Arial" w:eastAsia="Arial" w:hAnsi="Arial" w:cs="Arial"/>
          <w:sz w:val="24"/>
          <w:shd w:val="clear" w:color="auto" w:fill="FFFFFF"/>
        </w:rPr>
        <w:t xml:space="preserve"> manifiesta, &lt;&lt;</w:t>
      </w:r>
      <w:r w:rsidRPr="006240AC">
        <w:rPr>
          <w:rFonts w:ascii="Arial" w:hAnsi="Arial" w:cs="Arial"/>
          <w:sz w:val="24"/>
          <w:szCs w:val="24"/>
        </w:rPr>
        <w:t>Muchas gracias Maestra, dando seguimiento al</w:t>
      </w:r>
      <w:r>
        <w:rPr>
          <w:rFonts w:ascii="Arial" w:hAnsi="Arial" w:cs="Arial"/>
          <w:sz w:val="24"/>
          <w:szCs w:val="24"/>
        </w:rPr>
        <w:t xml:space="preserve"> </w:t>
      </w:r>
      <w:r w:rsidRPr="006240AC">
        <w:rPr>
          <w:rFonts w:ascii="Arial" w:hAnsi="Arial" w:cs="Arial"/>
          <w:sz w:val="24"/>
          <w:szCs w:val="24"/>
        </w:rPr>
        <w:t>Punto No. 5, de el orden del día, me es grato presentar a las 2 primeras personas que acudieron a la Dirección de Catastro, después de haber publicado la convocatoria pública  el día jueves 7 de abril del año en curso, en el pagina web</w:t>
      </w:r>
      <w:r>
        <w:rPr>
          <w:rFonts w:ascii="Arial" w:hAnsi="Arial" w:cs="Arial"/>
          <w:sz w:val="24"/>
          <w:szCs w:val="24"/>
        </w:rPr>
        <w:t xml:space="preserve"> del municipio de Guadalajara, </w:t>
      </w:r>
      <w:r w:rsidRPr="006240AC">
        <w:rPr>
          <w:rFonts w:ascii="Arial" w:hAnsi="Arial" w:cs="Arial"/>
          <w:sz w:val="24"/>
          <w:szCs w:val="24"/>
        </w:rPr>
        <w:t>dichas personalidades demostraron interés a formar parte de este Consejo Catastral.</w:t>
      </w:r>
    </w:p>
    <w:p w:rsidR="006240AC" w:rsidRPr="006240AC" w:rsidRDefault="006240AC" w:rsidP="006240AC">
      <w:pPr>
        <w:jc w:val="both"/>
        <w:rPr>
          <w:rFonts w:ascii="Arial" w:hAnsi="Arial" w:cs="Arial"/>
          <w:sz w:val="24"/>
          <w:szCs w:val="24"/>
        </w:rPr>
      </w:pPr>
      <w:r w:rsidRPr="006240AC">
        <w:rPr>
          <w:rFonts w:ascii="Arial" w:hAnsi="Arial" w:cs="Arial"/>
          <w:sz w:val="24"/>
          <w:szCs w:val="24"/>
        </w:rPr>
        <w:t>A continuación tengo el honor de presentar al:</w:t>
      </w:r>
    </w:p>
    <w:p w:rsidR="006240AC" w:rsidRDefault="006240AC" w:rsidP="006240AC">
      <w:pPr>
        <w:jc w:val="both"/>
        <w:rPr>
          <w:rFonts w:ascii="Arial" w:hAnsi="Arial" w:cs="Arial"/>
          <w:color w:val="00B0F0"/>
          <w:sz w:val="24"/>
          <w:szCs w:val="24"/>
        </w:rPr>
      </w:pPr>
      <w:r w:rsidRPr="006240AC">
        <w:rPr>
          <w:rFonts w:ascii="Arial" w:hAnsi="Arial" w:cs="Arial"/>
          <w:sz w:val="24"/>
          <w:szCs w:val="24"/>
        </w:rPr>
        <w:t>Sr. Rafael Aceves Preciado y al Sr. Enrique Rivera Rubio, ambas personas con domicilio en la Zo</w:t>
      </w:r>
      <w:r w:rsidR="00AC31F5">
        <w:rPr>
          <w:rFonts w:ascii="Arial" w:hAnsi="Arial" w:cs="Arial"/>
          <w:sz w:val="24"/>
          <w:szCs w:val="24"/>
        </w:rPr>
        <w:t xml:space="preserve">na Metropolitana de Guadalajara. </w:t>
      </w:r>
    </w:p>
    <w:p w:rsidR="004A7F3D" w:rsidRPr="00204C72" w:rsidRDefault="004A7F3D" w:rsidP="004A7F3D">
      <w:pPr>
        <w:pStyle w:val="Heading1"/>
        <w:ind w:right="637"/>
        <w:rPr>
          <w:lang w:val="es-MX"/>
        </w:rPr>
      </w:pPr>
      <w:r w:rsidRPr="00204C72">
        <w:rPr>
          <w:lang w:val="es-MX"/>
        </w:rPr>
        <w:lastRenderedPageBreak/>
        <w:t>SEMBLANZA</w:t>
      </w:r>
    </w:p>
    <w:p w:rsidR="004A7F3D" w:rsidRPr="00204C72" w:rsidRDefault="004A7F3D" w:rsidP="004A7F3D">
      <w:pPr>
        <w:pStyle w:val="Textoindependiente"/>
        <w:rPr>
          <w:b/>
          <w:sz w:val="26"/>
          <w:lang w:val="es-MX"/>
        </w:rPr>
      </w:pPr>
    </w:p>
    <w:p w:rsidR="004A7F3D" w:rsidRPr="004A7F3D" w:rsidRDefault="004A7F3D" w:rsidP="004A7F3D">
      <w:pPr>
        <w:pStyle w:val="Textoindependiente"/>
        <w:ind w:left="101" w:right="98"/>
        <w:jc w:val="both"/>
        <w:rPr>
          <w:sz w:val="24"/>
          <w:szCs w:val="24"/>
          <w:lang w:val="es-MX"/>
        </w:rPr>
      </w:pPr>
      <w:r w:rsidRPr="004A7F3D">
        <w:rPr>
          <w:b/>
          <w:sz w:val="24"/>
          <w:szCs w:val="24"/>
          <w:lang w:val="es-MX"/>
        </w:rPr>
        <w:t>C. Enrique Rivera Rubio</w:t>
      </w:r>
      <w:r w:rsidRPr="004A7F3D">
        <w:rPr>
          <w:sz w:val="24"/>
          <w:szCs w:val="24"/>
          <w:lang w:val="es-MX"/>
        </w:rPr>
        <w:t xml:space="preserve"> es egresado del Centro Universitario de Ciencias Exactas e Ingenierías de la Universidad de</w:t>
      </w:r>
      <w:r w:rsidRPr="004A7F3D">
        <w:rPr>
          <w:spacing w:val="1"/>
          <w:sz w:val="24"/>
          <w:szCs w:val="24"/>
          <w:lang w:val="es-MX"/>
        </w:rPr>
        <w:t xml:space="preserve"> </w:t>
      </w:r>
      <w:r w:rsidRPr="004A7F3D">
        <w:rPr>
          <w:sz w:val="24"/>
          <w:szCs w:val="24"/>
          <w:lang w:val="es-MX"/>
        </w:rPr>
        <w:t>Guadalajara</w:t>
      </w:r>
      <w:r w:rsidRPr="004A7F3D">
        <w:rPr>
          <w:spacing w:val="-2"/>
          <w:sz w:val="24"/>
          <w:szCs w:val="24"/>
          <w:lang w:val="es-MX"/>
        </w:rPr>
        <w:t xml:space="preserve"> </w:t>
      </w:r>
      <w:r w:rsidRPr="004A7F3D">
        <w:rPr>
          <w:sz w:val="24"/>
          <w:szCs w:val="24"/>
          <w:lang w:val="es-MX"/>
        </w:rPr>
        <w:t>como</w:t>
      </w:r>
      <w:r w:rsidRPr="004A7F3D">
        <w:rPr>
          <w:spacing w:val="-3"/>
          <w:sz w:val="24"/>
          <w:szCs w:val="24"/>
          <w:lang w:val="es-MX"/>
        </w:rPr>
        <w:t xml:space="preserve"> </w:t>
      </w:r>
      <w:r w:rsidRPr="004A7F3D">
        <w:rPr>
          <w:sz w:val="24"/>
          <w:szCs w:val="24"/>
          <w:lang w:val="es-MX"/>
        </w:rPr>
        <w:t>ingeniero</w:t>
      </w:r>
      <w:r w:rsidRPr="004A7F3D">
        <w:rPr>
          <w:spacing w:val="-3"/>
          <w:sz w:val="24"/>
          <w:szCs w:val="24"/>
          <w:lang w:val="es-MX"/>
        </w:rPr>
        <w:t xml:space="preserve"> </w:t>
      </w:r>
      <w:r w:rsidRPr="004A7F3D">
        <w:rPr>
          <w:sz w:val="24"/>
          <w:szCs w:val="24"/>
          <w:lang w:val="es-MX"/>
        </w:rPr>
        <w:t>civil,</w:t>
      </w:r>
      <w:r w:rsidRPr="004A7F3D">
        <w:rPr>
          <w:spacing w:val="-3"/>
          <w:sz w:val="24"/>
          <w:szCs w:val="24"/>
          <w:lang w:val="es-MX"/>
        </w:rPr>
        <w:t xml:space="preserve"> </w:t>
      </w:r>
      <w:r w:rsidRPr="004A7F3D">
        <w:rPr>
          <w:sz w:val="24"/>
          <w:szCs w:val="24"/>
          <w:lang w:val="es-MX"/>
        </w:rPr>
        <w:t>en donde también</w:t>
      </w:r>
      <w:r w:rsidRPr="004A7F3D">
        <w:rPr>
          <w:spacing w:val="-3"/>
          <w:sz w:val="24"/>
          <w:szCs w:val="24"/>
          <w:lang w:val="es-MX"/>
        </w:rPr>
        <w:t xml:space="preserve"> </w:t>
      </w:r>
      <w:r w:rsidRPr="004A7F3D">
        <w:rPr>
          <w:sz w:val="24"/>
          <w:szCs w:val="24"/>
          <w:lang w:val="es-MX"/>
        </w:rPr>
        <w:t>obtuvo</w:t>
      </w:r>
      <w:r w:rsidRPr="004A7F3D">
        <w:rPr>
          <w:spacing w:val="-1"/>
          <w:sz w:val="24"/>
          <w:szCs w:val="24"/>
          <w:lang w:val="es-MX"/>
        </w:rPr>
        <w:t xml:space="preserve"> </w:t>
      </w:r>
      <w:r w:rsidRPr="004A7F3D">
        <w:rPr>
          <w:sz w:val="24"/>
          <w:szCs w:val="24"/>
          <w:lang w:val="es-MX"/>
        </w:rPr>
        <w:t>la</w:t>
      </w:r>
      <w:r w:rsidRPr="004A7F3D">
        <w:rPr>
          <w:spacing w:val="-3"/>
          <w:sz w:val="24"/>
          <w:szCs w:val="24"/>
          <w:lang w:val="es-MX"/>
        </w:rPr>
        <w:t xml:space="preserve"> </w:t>
      </w:r>
      <w:r w:rsidRPr="004A7F3D">
        <w:rPr>
          <w:sz w:val="24"/>
          <w:szCs w:val="24"/>
          <w:lang w:val="es-MX"/>
        </w:rPr>
        <w:t>especialidad</w:t>
      </w:r>
      <w:r w:rsidRPr="004A7F3D">
        <w:rPr>
          <w:spacing w:val="-1"/>
          <w:sz w:val="24"/>
          <w:szCs w:val="24"/>
          <w:lang w:val="es-MX"/>
        </w:rPr>
        <w:t xml:space="preserve"> </w:t>
      </w:r>
      <w:r w:rsidRPr="004A7F3D">
        <w:rPr>
          <w:sz w:val="24"/>
          <w:szCs w:val="24"/>
          <w:lang w:val="es-MX"/>
        </w:rPr>
        <w:t>y maestría</w:t>
      </w:r>
      <w:r w:rsidRPr="004A7F3D">
        <w:rPr>
          <w:spacing w:val="2"/>
          <w:sz w:val="24"/>
          <w:szCs w:val="24"/>
          <w:lang w:val="es-MX"/>
        </w:rPr>
        <w:t xml:space="preserve"> </w:t>
      </w:r>
      <w:r w:rsidRPr="004A7F3D">
        <w:rPr>
          <w:sz w:val="24"/>
          <w:szCs w:val="24"/>
          <w:lang w:val="es-MX"/>
        </w:rPr>
        <w:t>en</w:t>
      </w:r>
      <w:r w:rsidRPr="004A7F3D">
        <w:rPr>
          <w:spacing w:val="-3"/>
          <w:sz w:val="24"/>
          <w:szCs w:val="24"/>
          <w:lang w:val="es-MX"/>
        </w:rPr>
        <w:t xml:space="preserve"> </w:t>
      </w:r>
      <w:r w:rsidRPr="004A7F3D">
        <w:rPr>
          <w:sz w:val="24"/>
          <w:szCs w:val="24"/>
          <w:lang w:val="es-MX"/>
        </w:rPr>
        <w:t>valuación.</w:t>
      </w:r>
      <w:r w:rsidRPr="004A7F3D">
        <w:rPr>
          <w:spacing w:val="-2"/>
          <w:sz w:val="24"/>
          <w:szCs w:val="24"/>
          <w:lang w:val="es-MX"/>
        </w:rPr>
        <w:t xml:space="preserve"> </w:t>
      </w:r>
      <w:r w:rsidRPr="004A7F3D">
        <w:rPr>
          <w:sz w:val="24"/>
          <w:szCs w:val="24"/>
          <w:lang w:val="es-MX"/>
        </w:rPr>
        <w:t>A</w:t>
      </w:r>
      <w:r w:rsidRPr="004A7F3D">
        <w:rPr>
          <w:spacing w:val="-3"/>
          <w:sz w:val="24"/>
          <w:szCs w:val="24"/>
          <w:lang w:val="es-MX"/>
        </w:rPr>
        <w:t xml:space="preserve"> </w:t>
      </w:r>
      <w:r w:rsidRPr="004A7F3D">
        <w:rPr>
          <w:sz w:val="24"/>
          <w:szCs w:val="24"/>
          <w:lang w:val="es-MX"/>
        </w:rPr>
        <w:t>partir del</w:t>
      </w:r>
      <w:r w:rsidRPr="004A7F3D">
        <w:rPr>
          <w:spacing w:val="1"/>
          <w:sz w:val="24"/>
          <w:szCs w:val="24"/>
          <w:lang w:val="es-MX"/>
        </w:rPr>
        <w:t xml:space="preserve"> </w:t>
      </w:r>
      <w:r w:rsidRPr="004A7F3D">
        <w:rPr>
          <w:sz w:val="24"/>
          <w:szCs w:val="24"/>
          <w:lang w:val="es-MX"/>
        </w:rPr>
        <w:t>año</w:t>
      </w:r>
      <w:r w:rsidRPr="004A7F3D">
        <w:rPr>
          <w:spacing w:val="-2"/>
          <w:sz w:val="24"/>
          <w:szCs w:val="24"/>
          <w:lang w:val="es-MX"/>
        </w:rPr>
        <w:t xml:space="preserve"> </w:t>
      </w:r>
      <w:r w:rsidRPr="004A7F3D">
        <w:rPr>
          <w:sz w:val="24"/>
          <w:szCs w:val="24"/>
          <w:lang w:val="es-MX"/>
        </w:rPr>
        <w:t>2003</w:t>
      </w:r>
      <w:r w:rsidRPr="004A7F3D">
        <w:rPr>
          <w:spacing w:val="1"/>
          <w:sz w:val="24"/>
          <w:szCs w:val="24"/>
          <w:lang w:val="es-MX"/>
        </w:rPr>
        <w:t xml:space="preserve"> </w:t>
      </w:r>
      <w:r w:rsidRPr="004A7F3D">
        <w:rPr>
          <w:sz w:val="24"/>
          <w:szCs w:val="24"/>
          <w:lang w:val="es-MX"/>
        </w:rPr>
        <w:t>se</w:t>
      </w:r>
      <w:r w:rsidRPr="004A7F3D">
        <w:rPr>
          <w:spacing w:val="-42"/>
          <w:sz w:val="24"/>
          <w:szCs w:val="24"/>
          <w:lang w:val="es-MX"/>
        </w:rPr>
        <w:t xml:space="preserve"> </w:t>
      </w:r>
      <w:r w:rsidRPr="004A7F3D">
        <w:rPr>
          <w:sz w:val="24"/>
          <w:szCs w:val="24"/>
          <w:lang w:val="es-MX"/>
        </w:rPr>
        <w:t>dedica</w:t>
      </w:r>
      <w:r w:rsidRPr="004A7F3D">
        <w:rPr>
          <w:spacing w:val="-7"/>
          <w:sz w:val="24"/>
          <w:szCs w:val="24"/>
          <w:lang w:val="es-MX"/>
        </w:rPr>
        <w:t xml:space="preserve"> </w:t>
      </w:r>
      <w:r w:rsidRPr="004A7F3D">
        <w:rPr>
          <w:sz w:val="24"/>
          <w:szCs w:val="24"/>
          <w:lang w:val="es-MX"/>
        </w:rPr>
        <w:t>a</w:t>
      </w:r>
      <w:r w:rsidRPr="004A7F3D">
        <w:rPr>
          <w:spacing w:val="-5"/>
          <w:sz w:val="24"/>
          <w:szCs w:val="24"/>
          <w:lang w:val="es-MX"/>
        </w:rPr>
        <w:t xml:space="preserve"> </w:t>
      </w:r>
      <w:r w:rsidRPr="004A7F3D">
        <w:rPr>
          <w:sz w:val="24"/>
          <w:szCs w:val="24"/>
          <w:lang w:val="es-MX"/>
        </w:rPr>
        <w:t>la</w:t>
      </w:r>
      <w:r w:rsidRPr="004A7F3D">
        <w:rPr>
          <w:spacing w:val="-6"/>
          <w:sz w:val="24"/>
          <w:szCs w:val="24"/>
          <w:lang w:val="es-MX"/>
        </w:rPr>
        <w:t xml:space="preserve"> </w:t>
      </w:r>
      <w:r w:rsidRPr="004A7F3D">
        <w:rPr>
          <w:sz w:val="24"/>
          <w:szCs w:val="24"/>
          <w:lang w:val="es-MX"/>
        </w:rPr>
        <w:t>valuación.</w:t>
      </w:r>
      <w:r w:rsidRPr="004A7F3D">
        <w:rPr>
          <w:spacing w:val="-4"/>
          <w:sz w:val="24"/>
          <w:szCs w:val="24"/>
          <w:lang w:val="es-MX"/>
        </w:rPr>
        <w:t xml:space="preserve"> </w:t>
      </w:r>
      <w:r w:rsidRPr="004A7F3D">
        <w:rPr>
          <w:sz w:val="24"/>
          <w:szCs w:val="24"/>
          <w:lang w:val="es-MX"/>
        </w:rPr>
        <w:t>Del</w:t>
      </w:r>
      <w:r w:rsidRPr="004A7F3D">
        <w:rPr>
          <w:spacing w:val="-5"/>
          <w:sz w:val="24"/>
          <w:szCs w:val="24"/>
          <w:lang w:val="es-MX"/>
        </w:rPr>
        <w:t xml:space="preserve"> </w:t>
      </w:r>
      <w:r w:rsidRPr="004A7F3D">
        <w:rPr>
          <w:sz w:val="24"/>
          <w:szCs w:val="24"/>
          <w:lang w:val="es-MX"/>
        </w:rPr>
        <w:t>año</w:t>
      </w:r>
      <w:r w:rsidRPr="004A7F3D">
        <w:rPr>
          <w:spacing w:val="-6"/>
          <w:sz w:val="24"/>
          <w:szCs w:val="24"/>
          <w:lang w:val="es-MX"/>
        </w:rPr>
        <w:t xml:space="preserve"> </w:t>
      </w:r>
      <w:r w:rsidRPr="004A7F3D">
        <w:rPr>
          <w:sz w:val="24"/>
          <w:szCs w:val="24"/>
          <w:lang w:val="es-MX"/>
        </w:rPr>
        <w:t>2010</w:t>
      </w:r>
      <w:r w:rsidRPr="004A7F3D">
        <w:rPr>
          <w:spacing w:val="-4"/>
          <w:sz w:val="24"/>
          <w:szCs w:val="24"/>
          <w:lang w:val="es-MX"/>
        </w:rPr>
        <w:t xml:space="preserve"> </w:t>
      </w:r>
      <w:r w:rsidRPr="004A7F3D">
        <w:rPr>
          <w:sz w:val="24"/>
          <w:szCs w:val="24"/>
          <w:lang w:val="es-MX"/>
        </w:rPr>
        <w:t>al</w:t>
      </w:r>
      <w:r w:rsidRPr="004A7F3D">
        <w:rPr>
          <w:spacing w:val="-4"/>
          <w:sz w:val="24"/>
          <w:szCs w:val="24"/>
          <w:lang w:val="es-MX"/>
        </w:rPr>
        <w:t xml:space="preserve"> </w:t>
      </w:r>
      <w:r w:rsidRPr="004A7F3D">
        <w:rPr>
          <w:sz w:val="24"/>
          <w:szCs w:val="24"/>
          <w:lang w:val="es-MX"/>
        </w:rPr>
        <w:t>2022</w:t>
      </w:r>
      <w:r w:rsidRPr="004A7F3D">
        <w:rPr>
          <w:spacing w:val="-6"/>
          <w:sz w:val="24"/>
          <w:szCs w:val="24"/>
          <w:lang w:val="es-MX"/>
        </w:rPr>
        <w:t xml:space="preserve"> </w:t>
      </w:r>
      <w:r w:rsidRPr="004A7F3D">
        <w:rPr>
          <w:sz w:val="24"/>
          <w:szCs w:val="24"/>
          <w:lang w:val="es-MX"/>
        </w:rPr>
        <w:t>perteneció</w:t>
      </w:r>
      <w:r w:rsidRPr="004A7F3D">
        <w:rPr>
          <w:spacing w:val="-4"/>
          <w:sz w:val="24"/>
          <w:szCs w:val="24"/>
          <w:lang w:val="es-MX"/>
        </w:rPr>
        <w:t xml:space="preserve"> </w:t>
      </w:r>
      <w:r w:rsidRPr="004A7F3D">
        <w:rPr>
          <w:sz w:val="24"/>
          <w:szCs w:val="24"/>
          <w:lang w:val="es-MX"/>
        </w:rPr>
        <w:t>al</w:t>
      </w:r>
      <w:r w:rsidRPr="004A7F3D">
        <w:rPr>
          <w:spacing w:val="-3"/>
          <w:sz w:val="24"/>
          <w:szCs w:val="24"/>
          <w:lang w:val="es-MX"/>
        </w:rPr>
        <w:t xml:space="preserve"> </w:t>
      </w:r>
      <w:r w:rsidRPr="004A7F3D">
        <w:rPr>
          <w:sz w:val="24"/>
          <w:szCs w:val="24"/>
          <w:lang w:val="es-MX"/>
        </w:rPr>
        <w:t>padrón</w:t>
      </w:r>
      <w:r w:rsidRPr="004A7F3D">
        <w:rPr>
          <w:spacing w:val="-5"/>
          <w:sz w:val="24"/>
          <w:szCs w:val="24"/>
          <w:lang w:val="es-MX"/>
        </w:rPr>
        <w:t xml:space="preserve"> </w:t>
      </w:r>
      <w:r w:rsidRPr="004A7F3D">
        <w:rPr>
          <w:sz w:val="24"/>
          <w:szCs w:val="24"/>
          <w:lang w:val="es-MX"/>
        </w:rPr>
        <w:t>nacional</w:t>
      </w:r>
      <w:r w:rsidRPr="004A7F3D">
        <w:rPr>
          <w:spacing w:val="-5"/>
          <w:sz w:val="24"/>
          <w:szCs w:val="24"/>
          <w:lang w:val="es-MX"/>
        </w:rPr>
        <w:t xml:space="preserve"> </w:t>
      </w:r>
      <w:r w:rsidRPr="004A7F3D">
        <w:rPr>
          <w:sz w:val="24"/>
          <w:szCs w:val="24"/>
          <w:lang w:val="es-MX"/>
        </w:rPr>
        <w:t>de</w:t>
      </w:r>
      <w:r w:rsidRPr="004A7F3D">
        <w:rPr>
          <w:spacing w:val="-4"/>
          <w:sz w:val="24"/>
          <w:szCs w:val="24"/>
          <w:lang w:val="es-MX"/>
        </w:rPr>
        <w:t xml:space="preserve"> </w:t>
      </w:r>
      <w:r w:rsidRPr="004A7F3D">
        <w:rPr>
          <w:sz w:val="24"/>
          <w:szCs w:val="24"/>
          <w:lang w:val="es-MX"/>
        </w:rPr>
        <w:t>peritos</w:t>
      </w:r>
      <w:r w:rsidRPr="004A7F3D">
        <w:rPr>
          <w:spacing w:val="-6"/>
          <w:sz w:val="24"/>
          <w:szCs w:val="24"/>
          <w:lang w:val="es-MX"/>
        </w:rPr>
        <w:t xml:space="preserve"> </w:t>
      </w:r>
      <w:r w:rsidRPr="004A7F3D">
        <w:rPr>
          <w:sz w:val="24"/>
          <w:szCs w:val="24"/>
          <w:lang w:val="es-MX"/>
        </w:rPr>
        <w:t>valuadores</w:t>
      </w:r>
      <w:r w:rsidRPr="004A7F3D">
        <w:rPr>
          <w:spacing w:val="-3"/>
          <w:sz w:val="24"/>
          <w:szCs w:val="24"/>
          <w:lang w:val="es-MX"/>
        </w:rPr>
        <w:t xml:space="preserve"> </w:t>
      </w:r>
      <w:r w:rsidRPr="004A7F3D">
        <w:rPr>
          <w:sz w:val="24"/>
          <w:szCs w:val="24"/>
          <w:lang w:val="es-MX"/>
        </w:rPr>
        <w:t>del</w:t>
      </w:r>
      <w:r w:rsidRPr="004A7F3D">
        <w:rPr>
          <w:spacing w:val="-3"/>
          <w:sz w:val="24"/>
          <w:szCs w:val="24"/>
          <w:lang w:val="es-MX"/>
        </w:rPr>
        <w:t xml:space="preserve"> </w:t>
      </w:r>
      <w:r w:rsidRPr="004A7F3D">
        <w:rPr>
          <w:sz w:val="24"/>
          <w:szCs w:val="24"/>
          <w:lang w:val="es-MX"/>
        </w:rPr>
        <w:t>INDAABIN.</w:t>
      </w:r>
      <w:r w:rsidRPr="004A7F3D">
        <w:rPr>
          <w:spacing w:val="-7"/>
          <w:sz w:val="24"/>
          <w:szCs w:val="24"/>
          <w:lang w:val="es-MX"/>
        </w:rPr>
        <w:t xml:space="preserve"> </w:t>
      </w:r>
      <w:r w:rsidRPr="004A7F3D">
        <w:rPr>
          <w:sz w:val="24"/>
          <w:szCs w:val="24"/>
          <w:lang w:val="es-MX"/>
        </w:rPr>
        <w:t>En</w:t>
      </w:r>
      <w:r w:rsidRPr="004A7F3D">
        <w:rPr>
          <w:spacing w:val="-5"/>
          <w:sz w:val="24"/>
          <w:szCs w:val="24"/>
          <w:lang w:val="es-MX"/>
        </w:rPr>
        <w:t xml:space="preserve"> </w:t>
      </w:r>
      <w:r w:rsidRPr="004A7F3D">
        <w:rPr>
          <w:sz w:val="24"/>
          <w:szCs w:val="24"/>
          <w:lang w:val="es-MX"/>
        </w:rPr>
        <w:t>el</w:t>
      </w:r>
      <w:r w:rsidRPr="004A7F3D">
        <w:rPr>
          <w:spacing w:val="-5"/>
          <w:sz w:val="24"/>
          <w:szCs w:val="24"/>
          <w:lang w:val="es-MX"/>
        </w:rPr>
        <w:t xml:space="preserve"> </w:t>
      </w:r>
      <w:r w:rsidRPr="004A7F3D">
        <w:rPr>
          <w:sz w:val="24"/>
          <w:szCs w:val="24"/>
          <w:lang w:val="es-MX"/>
        </w:rPr>
        <w:t>periodo</w:t>
      </w:r>
      <w:r w:rsidRPr="004A7F3D">
        <w:rPr>
          <w:spacing w:val="-42"/>
          <w:sz w:val="24"/>
          <w:szCs w:val="24"/>
          <w:lang w:val="es-MX"/>
        </w:rPr>
        <w:t xml:space="preserve"> </w:t>
      </w:r>
      <w:r w:rsidRPr="004A7F3D">
        <w:rPr>
          <w:sz w:val="24"/>
          <w:szCs w:val="24"/>
          <w:lang w:val="es-MX"/>
        </w:rPr>
        <w:t>2018-2019 fue Vocal, Coordinador del Centro de Actualización Profesional para Ingenieros y Director de la Mesa Técnica de</w:t>
      </w:r>
      <w:r w:rsidRPr="004A7F3D">
        <w:rPr>
          <w:spacing w:val="-42"/>
          <w:sz w:val="24"/>
          <w:szCs w:val="24"/>
          <w:lang w:val="es-MX"/>
        </w:rPr>
        <w:t xml:space="preserve"> </w:t>
      </w:r>
      <w:r w:rsidRPr="004A7F3D">
        <w:rPr>
          <w:sz w:val="24"/>
          <w:szCs w:val="24"/>
          <w:lang w:val="es-MX"/>
        </w:rPr>
        <w:t>Valuación del Colegio Metropolitano de Ingenieros Civiles de Jalisco. Para el bienio 2020-2021 fungió como Presidente del</w:t>
      </w:r>
      <w:r w:rsidRPr="004A7F3D">
        <w:rPr>
          <w:spacing w:val="1"/>
          <w:sz w:val="24"/>
          <w:szCs w:val="24"/>
          <w:lang w:val="es-MX"/>
        </w:rPr>
        <w:t xml:space="preserve"> </w:t>
      </w:r>
      <w:r w:rsidRPr="004A7F3D">
        <w:rPr>
          <w:sz w:val="24"/>
          <w:szCs w:val="24"/>
          <w:lang w:val="es-MX"/>
        </w:rPr>
        <w:t>Consejo</w:t>
      </w:r>
      <w:r w:rsidRPr="004A7F3D">
        <w:rPr>
          <w:spacing w:val="-2"/>
          <w:sz w:val="24"/>
          <w:szCs w:val="24"/>
          <w:lang w:val="es-MX"/>
        </w:rPr>
        <w:t xml:space="preserve"> </w:t>
      </w:r>
      <w:r w:rsidRPr="004A7F3D">
        <w:rPr>
          <w:sz w:val="24"/>
          <w:szCs w:val="24"/>
          <w:lang w:val="es-MX"/>
        </w:rPr>
        <w:t>Intergrupal</w:t>
      </w:r>
      <w:r w:rsidRPr="004A7F3D">
        <w:rPr>
          <w:spacing w:val="1"/>
          <w:sz w:val="24"/>
          <w:szCs w:val="24"/>
          <w:lang w:val="es-MX"/>
        </w:rPr>
        <w:t xml:space="preserve"> </w:t>
      </w:r>
      <w:r w:rsidRPr="004A7F3D">
        <w:rPr>
          <w:sz w:val="24"/>
          <w:szCs w:val="24"/>
          <w:lang w:val="es-MX"/>
        </w:rPr>
        <w:t>de</w:t>
      </w:r>
      <w:r w:rsidRPr="004A7F3D">
        <w:rPr>
          <w:spacing w:val="1"/>
          <w:sz w:val="24"/>
          <w:szCs w:val="24"/>
          <w:lang w:val="es-MX"/>
        </w:rPr>
        <w:t xml:space="preserve"> </w:t>
      </w:r>
      <w:r w:rsidRPr="004A7F3D">
        <w:rPr>
          <w:sz w:val="24"/>
          <w:szCs w:val="24"/>
          <w:lang w:val="es-MX"/>
        </w:rPr>
        <w:t>Valuadores</w:t>
      </w:r>
      <w:r w:rsidRPr="004A7F3D">
        <w:rPr>
          <w:spacing w:val="1"/>
          <w:sz w:val="24"/>
          <w:szCs w:val="24"/>
          <w:lang w:val="es-MX"/>
        </w:rPr>
        <w:t xml:space="preserve"> </w:t>
      </w:r>
      <w:r w:rsidRPr="004A7F3D">
        <w:rPr>
          <w:sz w:val="24"/>
          <w:szCs w:val="24"/>
          <w:lang w:val="es-MX"/>
        </w:rPr>
        <w:t>del Estado</w:t>
      </w:r>
      <w:r w:rsidRPr="004A7F3D">
        <w:rPr>
          <w:spacing w:val="-1"/>
          <w:sz w:val="24"/>
          <w:szCs w:val="24"/>
          <w:lang w:val="es-MX"/>
        </w:rPr>
        <w:t xml:space="preserve"> </w:t>
      </w:r>
      <w:r w:rsidRPr="004A7F3D">
        <w:rPr>
          <w:sz w:val="24"/>
          <w:szCs w:val="24"/>
          <w:lang w:val="es-MX"/>
        </w:rPr>
        <w:t>de</w:t>
      </w:r>
      <w:r w:rsidRPr="004A7F3D">
        <w:rPr>
          <w:spacing w:val="-3"/>
          <w:sz w:val="24"/>
          <w:szCs w:val="24"/>
          <w:lang w:val="es-MX"/>
        </w:rPr>
        <w:t xml:space="preserve"> </w:t>
      </w:r>
      <w:r w:rsidRPr="004A7F3D">
        <w:rPr>
          <w:sz w:val="24"/>
          <w:szCs w:val="24"/>
          <w:lang w:val="es-MX"/>
        </w:rPr>
        <w:t>Jalisco,</w:t>
      </w:r>
      <w:r w:rsidRPr="004A7F3D">
        <w:rPr>
          <w:spacing w:val="-2"/>
          <w:sz w:val="24"/>
          <w:szCs w:val="24"/>
          <w:lang w:val="es-MX"/>
        </w:rPr>
        <w:t xml:space="preserve"> </w:t>
      </w:r>
      <w:r w:rsidRPr="004A7F3D">
        <w:rPr>
          <w:sz w:val="24"/>
          <w:szCs w:val="24"/>
          <w:lang w:val="es-MX"/>
        </w:rPr>
        <w:t>A.C.</w:t>
      </w:r>
    </w:p>
    <w:p w:rsidR="004A7F3D" w:rsidRPr="004A7F3D" w:rsidRDefault="004A7F3D" w:rsidP="004A7F3D">
      <w:pPr>
        <w:pStyle w:val="Textoindependiente"/>
        <w:rPr>
          <w:sz w:val="24"/>
          <w:szCs w:val="24"/>
          <w:lang w:val="es-MX"/>
        </w:rPr>
      </w:pPr>
    </w:p>
    <w:p w:rsidR="004A7F3D" w:rsidRPr="004A7F3D" w:rsidRDefault="004A7F3D" w:rsidP="004A7F3D">
      <w:pPr>
        <w:pStyle w:val="Textoindependiente"/>
        <w:spacing w:before="161"/>
        <w:ind w:left="101" w:right="99"/>
        <w:jc w:val="both"/>
        <w:rPr>
          <w:sz w:val="24"/>
          <w:szCs w:val="24"/>
          <w:lang w:val="es-MX"/>
        </w:rPr>
      </w:pPr>
      <w:r w:rsidRPr="004A7F3D">
        <w:rPr>
          <w:sz w:val="24"/>
          <w:szCs w:val="24"/>
          <w:lang w:val="es-MX"/>
        </w:rPr>
        <w:t>Ha participado en dos ocasiones en el Premio Estatal de Valuación, en la primera de ellas (2016) resultó ganador con la</w:t>
      </w:r>
      <w:r w:rsidRPr="004A7F3D">
        <w:rPr>
          <w:spacing w:val="1"/>
          <w:sz w:val="24"/>
          <w:szCs w:val="24"/>
          <w:lang w:val="es-MX"/>
        </w:rPr>
        <w:t xml:space="preserve"> </w:t>
      </w:r>
      <w:r w:rsidRPr="004A7F3D">
        <w:rPr>
          <w:sz w:val="24"/>
          <w:szCs w:val="24"/>
          <w:lang w:val="es-MX"/>
        </w:rPr>
        <w:t>presentación de una metodología para valuar un proyecto de renovación y regeneración urbana; en la segunda intervención</w:t>
      </w:r>
      <w:r w:rsidRPr="004A7F3D">
        <w:rPr>
          <w:spacing w:val="-42"/>
          <w:sz w:val="24"/>
          <w:szCs w:val="24"/>
          <w:lang w:val="es-MX"/>
        </w:rPr>
        <w:t xml:space="preserve"> </w:t>
      </w:r>
      <w:r w:rsidRPr="004A7F3D">
        <w:rPr>
          <w:sz w:val="24"/>
          <w:szCs w:val="24"/>
          <w:lang w:val="es-MX"/>
        </w:rPr>
        <w:t>(2017) presentó una fórmula para homologar el Coeficiente de Utilización de Suelo en casas habitación unifamiliares,</w:t>
      </w:r>
      <w:r w:rsidRPr="004A7F3D">
        <w:rPr>
          <w:spacing w:val="1"/>
          <w:sz w:val="24"/>
          <w:szCs w:val="24"/>
          <w:lang w:val="es-MX"/>
        </w:rPr>
        <w:t xml:space="preserve"> </w:t>
      </w:r>
      <w:r w:rsidRPr="004A7F3D">
        <w:rPr>
          <w:sz w:val="24"/>
          <w:szCs w:val="24"/>
          <w:lang w:val="es-MX"/>
        </w:rPr>
        <w:t>recibiendo en esa vez el reconocimiento por aportación académica. En el 2018 fue galardonado como Profesionista del Año,</w:t>
      </w:r>
      <w:r w:rsidRPr="004A7F3D">
        <w:rPr>
          <w:spacing w:val="-42"/>
          <w:sz w:val="24"/>
          <w:szCs w:val="24"/>
          <w:lang w:val="es-MX"/>
        </w:rPr>
        <w:t xml:space="preserve"> </w:t>
      </w:r>
      <w:r w:rsidRPr="004A7F3D">
        <w:rPr>
          <w:sz w:val="24"/>
          <w:szCs w:val="24"/>
          <w:lang w:val="es-MX"/>
        </w:rPr>
        <w:t>distinción</w:t>
      </w:r>
      <w:r w:rsidRPr="004A7F3D">
        <w:rPr>
          <w:spacing w:val="-4"/>
          <w:sz w:val="24"/>
          <w:szCs w:val="24"/>
          <w:lang w:val="es-MX"/>
        </w:rPr>
        <w:t xml:space="preserve"> </w:t>
      </w:r>
      <w:r w:rsidRPr="004A7F3D">
        <w:rPr>
          <w:sz w:val="24"/>
          <w:szCs w:val="24"/>
          <w:lang w:val="es-MX"/>
        </w:rPr>
        <w:t>otorgada</w:t>
      </w:r>
      <w:r w:rsidRPr="004A7F3D">
        <w:rPr>
          <w:spacing w:val="1"/>
          <w:sz w:val="24"/>
          <w:szCs w:val="24"/>
          <w:lang w:val="es-MX"/>
        </w:rPr>
        <w:t xml:space="preserve"> </w:t>
      </w:r>
      <w:r w:rsidRPr="004A7F3D">
        <w:rPr>
          <w:sz w:val="24"/>
          <w:szCs w:val="24"/>
          <w:lang w:val="es-MX"/>
        </w:rPr>
        <w:t>por la</w:t>
      </w:r>
      <w:r w:rsidRPr="004A7F3D">
        <w:rPr>
          <w:spacing w:val="-3"/>
          <w:sz w:val="24"/>
          <w:szCs w:val="24"/>
          <w:lang w:val="es-MX"/>
        </w:rPr>
        <w:t xml:space="preserve"> </w:t>
      </w:r>
      <w:r w:rsidRPr="004A7F3D">
        <w:rPr>
          <w:sz w:val="24"/>
          <w:szCs w:val="24"/>
          <w:lang w:val="es-MX"/>
        </w:rPr>
        <w:t>Secretaría de Gobernación</w:t>
      </w:r>
      <w:r w:rsidRPr="004A7F3D">
        <w:rPr>
          <w:spacing w:val="1"/>
          <w:sz w:val="24"/>
          <w:szCs w:val="24"/>
          <w:lang w:val="es-MX"/>
        </w:rPr>
        <w:t xml:space="preserve"> </w:t>
      </w:r>
      <w:r w:rsidRPr="004A7F3D">
        <w:rPr>
          <w:sz w:val="24"/>
          <w:szCs w:val="24"/>
          <w:lang w:val="es-MX"/>
        </w:rPr>
        <w:t>del</w:t>
      </w:r>
      <w:r w:rsidRPr="004A7F3D">
        <w:rPr>
          <w:spacing w:val="-2"/>
          <w:sz w:val="24"/>
          <w:szCs w:val="24"/>
          <w:lang w:val="es-MX"/>
        </w:rPr>
        <w:t xml:space="preserve"> </w:t>
      </w:r>
      <w:r w:rsidRPr="004A7F3D">
        <w:rPr>
          <w:sz w:val="24"/>
          <w:szCs w:val="24"/>
          <w:lang w:val="es-MX"/>
        </w:rPr>
        <w:t>Estado</w:t>
      </w:r>
      <w:r w:rsidRPr="004A7F3D">
        <w:rPr>
          <w:spacing w:val="1"/>
          <w:sz w:val="24"/>
          <w:szCs w:val="24"/>
          <w:lang w:val="es-MX"/>
        </w:rPr>
        <w:t xml:space="preserve"> </w:t>
      </w:r>
      <w:r w:rsidRPr="004A7F3D">
        <w:rPr>
          <w:sz w:val="24"/>
          <w:szCs w:val="24"/>
          <w:lang w:val="es-MX"/>
        </w:rPr>
        <w:t>de</w:t>
      </w:r>
      <w:r w:rsidRPr="004A7F3D">
        <w:rPr>
          <w:spacing w:val="-4"/>
          <w:sz w:val="24"/>
          <w:szCs w:val="24"/>
          <w:lang w:val="es-MX"/>
        </w:rPr>
        <w:t xml:space="preserve"> </w:t>
      </w:r>
      <w:r w:rsidRPr="004A7F3D">
        <w:rPr>
          <w:sz w:val="24"/>
          <w:szCs w:val="24"/>
          <w:lang w:val="es-MX"/>
        </w:rPr>
        <w:t>Jalisco</w:t>
      </w:r>
      <w:r w:rsidRPr="004A7F3D">
        <w:rPr>
          <w:spacing w:val="-4"/>
          <w:sz w:val="24"/>
          <w:szCs w:val="24"/>
          <w:lang w:val="es-MX"/>
        </w:rPr>
        <w:t xml:space="preserve"> </w:t>
      </w:r>
      <w:r w:rsidRPr="004A7F3D">
        <w:rPr>
          <w:sz w:val="24"/>
          <w:szCs w:val="24"/>
          <w:lang w:val="es-MX"/>
        </w:rPr>
        <w:t>a</w:t>
      </w:r>
      <w:r w:rsidRPr="004A7F3D">
        <w:rPr>
          <w:spacing w:val="-2"/>
          <w:sz w:val="24"/>
          <w:szCs w:val="24"/>
          <w:lang w:val="es-MX"/>
        </w:rPr>
        <w:t xml:space="preserve"> </w:t>
      </w:r>
      <w:r w:rsidRPr="004A7F3D">
        <w:rPr>
          <w:sz w:val="24"/>
          <w:szCs w:val="24"/>
          <w:lang w:val="es-MX"/>
        </w:rPr>
        <w:t>través</w:t>
      </w:r>
      <w:r w:rsidRPr="004A7F3D">
        <w:rPr>
          <w:spacing w:val="1"/>
          <w:sz w:val="24"/>
          <w:szCs w:val="24"/>
          <w:lang w:val="es-MX"/>
        </w:rPr>
        <w:t xml:space="preserve"> </w:t>
      </w:r>
      <w:r w:rsidRPr="004A7F3D">
        <w:rPr>
          <w:sz w:val="24"/>
          <w:szCs w:val="24"/>
          <w:lang w:val="es-MX"/>
        </w:rPr>
        <w:t>de</w:t>
      </w:r>
      <w:r w:rsidRPr="004A7F3D">
        <w:rPr>
          <w:spacing w:val="-3"/>
          <w:sz w:val="24"/>
          <w:szCs w:val="24"/>
          <w:lang w:val="es-MX"/>
        </w:rPr>
        <w:t xml:space="preserve"> </w:t>
      </w:r>
      <w:r w:rsidRPr="004A7F3D">
        <w:rPr>
          <w:sz w:val="24"/>
          <w:szCs w:val="24"/>
          <w:lang w:val="es-MX"/>
        </w:rPr>
        <w:t>la</w:t>
      </w:r>
      <w:r w:rsidRPr="004A7F3D">
        <w:rPr>
          <w:spacing w:val="-1"/>
          <w:sz w:val="24"/>
          <w:szCs w:val="24"/>
          <w:lang w:val="es-MX"/>
        </w:rPr>
        <w:t xml:space="preserve"> </w:t>
      </w:r>
      <w:r w:rsidRPr="004A7F3D">
        <w:rPr>
          <w:sz w:val="24"/>
          <w:szCs w:val="24"/>
          <w:lang w:val="es-MX"/>
        </w:rPr>
        <w:t>Dirección</w:t>
      </w:r>
      <w:r w:rsidRPr="004A7F3D">
        <w:rPr>
          <w:spacing w:val="1"/>
          <w:sz w:val="24"/>
          <w:szCs w:val="24"/>
          <w:lang w:val="es-MX"/>
        </w:rPr>
        <w:t xml:space="preserve"> </w:t>
      </w:r>
      <w:r w:rsidRPr="004A7F3D">
        <w:rPr>
          <w:sz w:val="24"/>
          <w:szCs w:val="24"/>
          <w:lang w:val="es-MX"/>
        </w:rPr>
        <w:t>de</w:t>
      </w:r>
      <w:r w:rsidRPr="004A7F3D">
        <w:rPr>
          <w:spacing w:val="-4"/>
          <w:sz w:val="24"/>
          <w:szCs w:val="24"/>
          <w:lang w:val="es-MX"/>
        </w:rPr>
        <w:t xml:space="preserve"> </w:t>
      </w:r>
      <w:r w:rsidRPr="004A7F3D">
        <w:rPr>
          <w:sz w:val="24"/>
          <w:szCs w:val="24"/>
          <w:lang w:val="es-MX"/>
        </w:rPr>
        <w:t>Profesiones.</w:t>
      </w:r>
    </w:p>
    <w:p w:rsidR="004A7F3D" w:rsidRPr="004A7F3D" w:rsidRDefault="004A7F3D" w:rsidP="004A7F3D">
      <w:pPr>
        <w:pStyle w:val="Textoindependiente"/>
        <w:rPr>
          <w:sz w:val="24"/>
          <w:szCs w:val="24"/>
          <w:lang w:val="es-MX"/>
        </w:rPr>
      </w:pPr>
    </w:p>
    <w:p w:rsidR="004A7F3D" w:rsidRDefault="004A7F3D" w:rsidP="004A7F3D">
      <w:pPr>
        <w:pStyle w:val="Textoindependiente"/>
        <w:spacing w:before="161"/>
        <w:ind w:left="101" w:right="99"/>
        <w:jc w:val="both"/>
        <w:rPr>
          <w:sz w:val="24"/>
          <w:szCs w:val="24"/>
          <w:lang w:val="es-MX"/>
        </w:rPr>
      </w:pPr>
      <w:r w:rsidRPr="004A7F3D">
        <w:rPr>
          <w:sz w:val="24"/>
          <w:szCs w:val="24"/>
          <w:lang w:val="es-MX"/>
        </w:rPr>
        <w:t>Se desarrolla como profesionista independiente, otorgando servicios de construcción, valuación y asesoría inmobiliaria</w:t>
      </w:r>
      <w:r w:rsidRPr="004A7F3D">
        <w:rPr>
          <w:spacing w:val="1"/>
          <w:sz w:val="24"/>
          <w:szCs w:val="24"/>
          <w:lang w:val="es-MX"/>
        </w:rPr>
        <w:t xml:space="preserve"> </w:t>
      </w:r>
      <w:r w:rsidRPr="004A7F3D">
        <w:rPr>
          <w:sz w:val="24"/>
          <w:szCs w:val="24"/>
          <w:lang w:val="es-MX"/>
        </w:rPr>
        <w:t>diversa como estudios de impacto en el valor inmobiliario para evaluación socioeconómica de proyectos de inversión</w:t>
      </w:r>
      <w:r w:rsidRPr="004A7F3D">
        <w:rPr>
          <w:spacing w:val="1"/>
          <w:sz w:val="24"/>
          <w:szCs w:val="24"/>
          <w:lang w:val="es-MX"/>
        </w:rPr>
        <w:t xml:space="preserve"> </w:t>
      </w:r>
      <w:r w:rsidRPr="004A7F3D">
        <w:rPr>
          <w:sz w:val="24"/>
          <w:szCs w:val="24"/>
          <w:lang w:val="es-MX"/>
        </w:rPr>
        <w:t>presentados ante la Unidad de Inversiones de la Secretaría de Hacienda y Crédito Público, para la asignación de recursos</w:t>
      </w:r>
      <w:r w:rsidRPr="004A7F3D">
        <w:rPr>
          <w:spacing w:val="1"/>
          <w:sz w:val="24"/>
          <w:szCs w:val="24"/>
          <w:lang w:val="es-MX"/>
        </w:rPr>
        <w:t xml:space="preserve"> </w:t>
      </w:r>
      <w:r w:rsidRPr="004A7F3D">
        <w:rPr>
          <w:sz w:val="24"/>
          <w:szCs w:val="24"/>
          <w:lang w:val="es-MX"/>
        </w:rPr>
        <w:t>federales, entre los que destacan los proyectos: construcción de redes de agua potable y alcantarillado y así como el</w:t>
      </w:r>
      <w:r w:rsidRPr="004A7F3D">
        <w:rPr>
          <w:spacing w:val="1"/>
          <w:sz w:val="24"/>
          <w:szCs w:val="24"/>
          <w:lang w:val="es-MX"/>
        </w:rPr>
        <w:t xml:space="preserve"> </w:t>
      </w:r>
      <w:r w:rsidRPr="004A7F3D">
        <w:rPr>
          <w:sz w:val="24"/>
          <w:szCs w:val="24"/>
          <w:lang w:val="es-MX"/>
        </w:rPr>
        <w:t>saneamiento</w:t>
      </w:r>
      <w:r w:rsidRPr="004A7F3D">
        <w:rPr>
          <w:spacing w:val="-4"/>
          <w:sz w:val="24"/>
          <w:szCs w:val="24"/>
          <w:lang w:val="es-MX"/>
        </w:rPr>
        <w:t xml:space="preserve"> </w:t>
      </w:r>
      <w:r w:rsidRPr="004A7F3D">
        <w:rPr>
          <w:sz w:val="24"/>
          <w:szCs w:val="24"/>
          <w:lang w:val="es-MX"/>
        </w:rPr>
        <w:t>de</w:t>
      </w:r>
      <w:r w:rsidRPr="004A7F3D">
        <w:rPr>
          <w:spacing w:val="-1"/>
          <w:sz w:val="24"/>
          <w:szCs w:val="24"/>
          <w:lang w:val="es-MX"/>
        </w:rPr>
        <w:t xml:space="preserve"> </w:t>
      </w:r>
      <w:r w:rsidRPr="004A7F3D">
        <w:rPr>
          <w:sz w:val="24"/>
          <w:szCs w:val="24"/>
          <w:lang w:val="es-MX"/>
        </w:rPr>
        <w:t>diversos</w:t>
      </w:r>
      <w:r w:rsidRPr="004A7F3D">
        <w:rPr>
          <w:spacing w:val="-3"/>
          <w:sz w:val="24"/>
          <w:szCs w:val="24"/>
          <w:lang w:val="es-MX"/>
        </w:rPr>
        <w:t xml:space="preserve"> </w:t>
      </w:r>
      <w:r w:rsidRPr="004A7F3D">
        <w:rPr>
          <w:sz w:val="24"/>
          <w:szCs w:val="24"/>
          <w:lang w:val="es-MX"/>
        </w:rPr>
        <w:t>colectores</w:t>
      </w:r>
      <w:r w:rsidRPr="004A7F3D">
        <w:rPr>
          <w:spacing w:val="-1"/>
          <w:sz w:val="24"/>
          <w:szCs w:val="24"/>
          <w:lang w:val="es-MX"/>
        </w:rPr>
        <w:t xml:space="preserve"> </w:t>
      </w:r>
      <w:r w:rsidRPr="004A7F3D">
        <w:rPr>
          <w:sz w:val="24"/>
          <w:szCs w:val="24"/>
          <w:lang w:val="es-MX"/>
        </w:rPr>
        <w:t>a</w:t>
      </w:r>
      <w:r w:rsidRPr="004A7F3D">
        <w:rPr>
          <w:spacing w:val="-2"/>
          <w:sz w:val="24"/>
          <w:szCs w:val="24"/>
          <w:lang w:val="es-MX"/>
        </w:rPr>
        <w:t xml:space="preserve"> </w:t>
      </w:r>
      <w:r w:rsidRPr="004A7F3D">
        <w:rPr>
          <w:sz w:val="24"/>
          <w:szCs w:val="24"/>
          <w:lang w:val="es-MX"/>
        </w:rPr>
        <w:t>cielo</w:t>
      </w:r>
      <w:r w:rsidRPr="004A7F3D">
        <w:rPr>
          <w:spacing w:val="-2"/>
          <w:sz w:val="24"/>
          <w:szCs w:val="24"/>
          <w:lang w:val="es-MX"/>
        </w:rPr>
        <w:t xml:space="preserve"> </w:t>
      </w:r>
      <w:r w:rsidRPr="004A7F3D">
        <w:rPr>
          <w:sz w:val="24"/>
          <w:szCs w:val="24"/>
          <w:lang w:val="es-MX"/>
        </w:rPr>
        <w:t>abierto</w:t>
      </w:r>
      <w:r w:rsidRPr="004A7F3D">
        <w:rPr>
          <w:spacing w:val="-2"/>
          <w:sz w:val="24"/>
          <w:szCs w:val="24"/>
          <w:lang w:val="es-MX"/>
        </w:rPr>
        <w:t xml:space="preserve"> </w:t>
      </w:r>
      <w:r w:rsidRPr="004A7F3D">
        <w:rPr>
          <w:sz w:val="24"/>
          <w:szCs w:val="24"/>
          <w:lang w:val="es-MX"/>
        </w:rPr>
        <w:t>en la</w:t>
      </w:r>
      <w:r w:rsidRPr="004A7F3D">
        <w:rPr>
          <w:spacing w:val="-4"/>
          <w:sz w:val="24"/>
          <w:szCs w:val="24"/>
          <w:lang w:val="es-MX"/>
        </w:rPr>
        <w:t xml:space="preserve"> </w:t>
      </w:r>
      <w:r w:rsidRPr="004A7F3D">
        <w:rPr>
          <w:sz w:val="24"/>
          <w:szCs w:val="24"/>
          <w:lang w:val="es-MX"/>
        </w:rPr>
        <w:t>Zona</w:t>
      </w:r>
      <w:r w:rsidRPr="004A7F3D">
        <w:rPr>
          <w:spacing w:val="-1"/>
          <w:sz w:val="24"/>
          <w:szCs w:val="24"/>
          <w:lang w:val="es-MX"/>
        </w:rPr>
        <w:t xml:space="preserve"> </w:t>
      </w:r>
      <w:r w:rsidRPr="004A7F3D">
        <w:rPr>
          <w:sz w:val="24"/>
          <w:szCs w:val="24"/>
          <w:lang w:val="es-MX"/>
        </w:rPr>
        <w:t>Conurbada</w:t>
      </w:r>
      <w:r w:rsidRPr="004A7F3D">
        <w:rPr>
          <w:spacing w:val="-1"/>
          <w:sz w:val="24"/>
          <w:szCs w:val="24"/>
          <w:lang w:val="es-MX"/>
        </w:rPr>
        <w:t xml:space="preserve"> </w:t>
      </w:r>
      <w:r w:rsidRPr="004A7F3D">
        <w:rPr>
          <w:sz w:val="24"/>
          <w:szCs w:val="24"/>
          <w:lang w:val="es-MX"/>
        </w:rPr>
        <w:t>de Guadalajara,</w:t>
      </w:r>
      <w:r w:rsidRPr="004A7F3D">
        <w:rPr>
          <w:spacing w:val="-3"/>
          <w:sz w:val="24"/>
          <w:szCs w:val="24"/>
          <w:lang w:val="es-MX"/>
        </w:rPr>
        <w:t xml:space="preserve"> </w:t>
      </w:r>
      <w:r w:rsidRPr="004A7F3D">
        <w:rPr>
          <w:sz w:val="24"/>
          <w:szCs w:val="24"/>
          <w:lang w:val="es-MX"/>
        </w:rPr>
        <w:t>Jalisco;</w:t>
      </w:r>
      <w:r w:rsidRPr="004A7F3D">
        <w:rPr>
          <w:spacing w:val="1"/>
          <w:sz w:val="24"/>
          <w:szCs w:val="24"/>
          <w:lang w:val="es-MX"/>
        </w:rPr>
        <w:t xml:space="preserve"> </w:t>
      </w:r>
      <w:r w:rsidRPr="004A7F3D">
        <w:rPr>
          <w:sz w:val="24"/>
          <w:szCs w:val="24"/>
          <w:lang w:val="es-MX"/>
        </w:rPr>
        <w:t>plantas</w:t>
      </w:r>
      <w:r w:rsidRPr="004A7F3D">
        <w:rPr>
          <w:spacing w:val="-1"/>
          <w:sz w:val="24"/>
          <w:szCs w:val="24"/>
          <w:lang w:val="es-MX"/>
        </w:rPr>
        <w:t xml:space="preserve"> </w:t>
      </w:r>
      <w:r w:rsidRPr="004A7F3D">
        <w:rPr>
          <w:sz w:val="24"/>
          <w:szCs w:val="24"/>
          <w:lang w:val="es-MX"/>
        </w:rPr>
        <w:t>de tratamiento</w:t>
      </w:r>
      <w:r w:rsidRPr="004A7F3D">
        <w:rPr>
          <w:spacing w:val="-4"/>
          <w:sz w:val="24"/>
          <w:szCs w:val="24"/>
          <w:lang w:val="es-MX"/>
        </w:rPr>
        <w:t xml:space="preserve"> </w:t>
      </w:r>
      <w:r w:rsidRPr="004A7F3D">
        <w:rPr>
          <w:sz w:val="24"/>
          <w:szCs w:val="24"/>
          <w:lang w:val="es-MX"/>
        </w:rPr>
        <w:t>de</w:t>
      </w:r>
      <w:r w:rsidRPr="004A7F3D">
        <w:rPr>
          <w:spacing w:val="-42"/>
          <w:sz w:val="24"/>
          <w:szCs w:val="24"/>
          <w:lang w:val="es-MX"/>
        </w:rPr>
        <w:t xml:space="preserve"> </w:t>
      </w:r>
      <w:r w:rsidRPr="004A7F3D">
        <w:rPr>
          <w:sz w:val="24"/>
          <w:szCs w:val="24"/>
          <w:lang w:val="es-MX"/>
        </w:rPr>
        <w:t>aguas residuales Agua Prieta y El Ahogado en Guadalajara, Jalisco; plantas de tratamiento de aguas residuales Norte y Sur</w:t>
      </w:r>
      <w:r w:rsidRPr="004A7F3D">
        <w:rPr>
          <w:spacing w:val="-42"/>
          <w:sz w:val="24"/>
          <w:szCs w:val="24"/>
          <w:lang w:val="es-MX"/>
        </w:rPr>
        <w:t xml:space="preserve"> </w:t>
      </w:r>
      <w:r w:rsidRPr="004A7F3D">
        <w:rPr>
          <w:sz w:val="24"/>
          <w:szCs w:val="24"/>
          <w:lang w:val="es-MX"/>
        </w:rPr>
        <w:t>de Ciudad Juárez, Chihuahua; proyecto de saneamiento del Río Chiquito en Morelia, Michoacán; proyecto de saneamiento</w:t>
      </w:r>
      <w:r w:rsidRPr="004A7F3D">
        <w:rPr>
          <w:spacing w:val="1"/>
          <w:sz w:val="24"/>
          <w:szCs w:val="24"/>
          <w:lang w:val="es-MX"/>
        </w:rPr>
        <w:t xml:space="preserve"> </w:t>
      </w:r>
      <w:r w:rsidRPr="004A7F3D">
        <w:rPr>
          <w:spacing w:val="-1"/>
          <w:sz w:val="24"/>
          <w:szCs w:val="24"/>
          <w:lang w:val="es-MX"/>
        </w:rPr>
        <w:t>en</w:t>
      </w:r>
      <w:r w:rsidRPr="004A7F3D">
        <w:rPr>
          <w:spacing w:val="-10"/>
          <w:sz w:val="24"/>
          <w:szCs w:val="24"/>
          <w:lang w:val="es-MX"/>
        </w:rPr>
        <w:t xml:space="preserve"> </w:t>
      </w:r>
      <w:r w:rsidRPr="004A7F3D">
        <w:rPr>
          <w:spacing w:val="-1"/>
          <w:sz w:val="24"/>
          <w:szCs w:val="24"/>
          <w:lang w:val="es-MX"/>
        </w:rPr>
        <w:t>San</w:t>
      </w:r>
      <w:r w:rsidRPr="004A7F3D">
        <w:rPr>
          <w:spacing w:val="-9"/>
          <w:sz w:val="24"/>
          <w:szCs w:val="24"/>
          <w:lang w:val="es-MX"/>
        </w:rPr>
        <w:t xml:space="preserve"> </w:t>
      </w:r>
      <w:r w:rsidRPr="004A7F3D">
        <w:rPr>
          <w:spacing w:val="-1"/>
          <w:sz w:val="24"/>
          <w:szCs w:val="24"/>
          <w:lang w:val="es-MX"/>
        </w:rPr>
        <w:t>Juan</w:t>
      </w:r>
      <w:r w:rsidRPr="004A7F3D">
        <w:rPr>
          <w:spacing w:val="-10"/>
          <w:sz w:val="24"/>
          <w:szCs w:val="24"/>
          <w:lang w:val="es-MX"/>
        </w:rPr>
        <w:t xml:space="preserve"> </w:t>
      </w:r>
      <w:r w:rsidRPr="004A7F3D">
        <w:rPr>
          <w:sz w:val="24"/>
          <w:szCs w:val="24"/>
          <w:lang w:val="es-MX"/>
        </w:rPr>
        <w:t>del</w:t>
      </w:r>
      <w:r w:rsidRPr="004A7F3D">
        <w:rPr>
          <w:spacing w:val="-10"/>
          <w:sz w:val="24"/>
          <w:szCs w:val="24"/>
          <w:lang w:val="es-MX"/>
        </w:rPr>
        <w:t xml:space="preserve"> </w:t>
      </w:r>
      <w:r w:rsidRPr="004A7F3D">
        <w:rPr>
          <w:sz w:val="24"/>
          <w:szCs w:val="24"/>
          <w:lang w:val="es-MX"/>
        </w:rPr>
        <w:t>Río,</w:t>
      </w:r>
      <w:r w:rsidRPr="004A7F3D">
        <w:rPr>
          <w:spacing w:val="-11"/>
          <w:sz w:val="24"/>
          <w:szCs w:val="24"/>
          <w:lang w:val="es-MX"/>
        </w:rPr>
        <w:t xml:space="preserve"> </w:t>
      </w:r>
      <w:r w:rsidRPr="004A7F3D">
        <w:rPr>
          <w:sz w:val="24"/>
          <w:szCs w:val="24"/>
          <w:lang w:val="es-MX"/>
        </w:rPr>
        <w:t>Querétaro;</w:t>
      </w:r>
      <w:r w:rsidRPr="004A7F3D">
        <w:rPr>
          <w:spacing w:val="-11"/>
          <w:sz w:val="24"/>
          <w:szCs w:val="24"/>
          <w:lang w:val="es-MX"/>
        </w:rPr>
        <w:t xml:space="preserve"> </w:t>
      </w:r>
      <w:r w:rsidRPr="004A7F3D">
        <w:rPr>
          <w:sz w:val="24"/>
          <w:szCs w:val="24"/>
          <w:lang w:val="es-MX"/>
        </w:rPr>
        <w:t>construcción</w:t>
      </w:r>
      <w:r w:rsidRPr="004A7F3D">
        <w:rPr>
          <w:spacing w:val="-9"/>
          <w:sz w:val="24"/>
          <w:szCs w:val="24"/>
          <w:lang w:val="es-MX"/>
        </w:rPr>
        <w:t xml:space="preserve"> </w:t>
      </w:r>
      <w:r w:rsidRPr="004A7F3D">
        <w:rPr>
          <w:sz w:val="24"/>
          <w:szCs w:val="24"/>
          <w:lang w:val="es-MX"/>
        </w:rPr>
        <w:t>de</w:t>
      </w:r>
      <w:r w:rsidRPr="004A7F3D">
        <w:rPr>
          <w:spacing w:val="-12"/>
          <w:sz w:val="24"/>
          <w:szCs w:val="24"/>
          <w:lang w:val="es-MX"/>
        </w:rPr>
        <w:t xml:space="preserve"> </w:t>
      </w:r>
      <w:r w:rsidRPr="004A7F3D">
        <w:rPr>
          <w:sz w:val="24"/>
          <w:szCs w:val="24"/>
          <w:lang w:val="es-MX"/>
        </w:rPr>
        <w:t>la</w:t>
      </w:r>
      <w:r w:rsidRPr="004A7F3D">
        <w:rPr>
          <w:spacing w:val="-11"/>
          <w:sz w:val="24"/>
          <w:szCs w:val="24"/>
          <w:lang w:val="es-MX"/>
        </w:rPr>
        <w:t xml:space="preserve"> </w:t>
      </w:r>
      <w:r w:rsidRPr="004A7F3D">
        <w:rPr>
          <w:sz w:val="24"/>
          <w:szCs w:val="24"/>
          <w:lang w:val="es-MX"/>
        </w:rPr>
        <w:t>presa</w:t>
      </w:r>
      <w:r w:rsidRPr="004A7F3D">
        <w:rPr>
          <w:spacing w:val="-12"/>
          <w:sz w:val="24"/>
          <w:szCs w:val="24"/>
          <w:lang w:val="es-MX"/>
        </w:rPr>
        <w:t xml:space="preserve"> </w:t>
      </w:r>
      <w:r w:rsidRPr="004A7F3D">
        <w:rPr>
          <w:sz w:val="24"/>
          <w:szCs w:val="24"/>
          <w:lang w:val="es-MX"/>
        </w:rPr>
        <w:t>El</w:t>
      </w:r>
      <w:r w:rsidRPr="004A7F3D">
        <w:rPr>
          <w:spacing w:val="-8"/>
          <w:sz w:val="24"/>
          <w:szCs w:val="24"/>
          <w:lang w:val="es-MX"/>
        </w:rPr>
        <w:t xml:space="preserve"> </w:t>
      </w:r>
      <w:r w:rsidRPr="004A7F3D">
        <w:rPr>
          <w:sz w:val="24"/>
          <w:szCs w:val="24"/>
          <w:lang w:val="es-MX"/>
        </w:rPr>
        <w:t>Realito,</w:t>
      </w:r>
      <w:r w:rsidRPr="004A7F3D">
        <w:rPr>
          <w:spacing w:val="-11"/>
          <w:sz w:val="24"/>
          <w:szCs w:val="24"/>
          <w:lang w:val="es-MX"/>
        </w:rPr>
        <w:t xml:space="preserve"> </w:t>
      </w:r>
      <w:r w:rsidRPr="004A7F3D">
        <w:rPr>
          <w:sz w:val="24"/>
          <w:szCs w:val="24"/>
          <w:lang w:val="es-MX"/>
        </w:rPr>
        <w:t>San</w:t>
      </w:r>
      <w:r w:rsidRPr="004A7F3D">
        <w:rPr>
          <w:spacing w:val="-9"/>
          <w:sz w:val="24"/>
          <w:szCs w:val="24"/>
          <w:lang w:val="es-MX"/>
        </w:rPr>
        <w:t xml:space="preserve"> </w:t>
      </w:r>
      <w:r w:rsidRPr="004A7F3D">
        <w:rPr>
          <w:sz w:val="24"/>
          <w:szCs w:val="24"/>
          <w:lang w:val="es-MX"/>
        </w:rPr>
        <w:t>Luis</w:t>
      </w:r>
      <w:r w:rsidRPr="004A7F3D">
        <w:rPr>
          <w:spacing w:val="-9"/>
          <w:sz w:val="24"/>
          <w:szCs w:val="24"/>
          <w:lang w:val="es-MX"/>
        </w:rPr>
        <w:t xml:space="preserve"> </w:t>
      </w:r>
      <w:r w:rsidRPr="004A7F3D">
        <w:rPr>
          <w:sz w:val="24"/>
          <w:szCs w:val="24"/>
          <w:lang w:val="es-MX"/>
        </w:rPr>
        <w:t>Potosí;</w:t>
      </w:r>
      <w:r w:rsidRPr="004A7F3D">
        <w:rPr>
          <w:spacing w:val="-8"/>
          <w:sz w:val="24"/>
          <w:szCs w:val="24"/>
          <w:lang w:val="es-MX"/>
        </w:rPr>
        <w:t xml:space="preserve"> </w:t>
      </w:r>
      <w:r w:rsidRPr="004A7F3D">
        <w:rPr>
          <w:sz w:val="24"/>
          <w:szCs w:val="24"/>
          <w:lang w:val="es-MX"/>
        </w:rPr>
        <w:t>rescate</w:t>
      </w:r>
      <w:r w:rsidRPr="004A7F3D">
        <w:rPr>
          <w:spacing w:val="-11"/>
          <w:sz w:val="24"/>
          <w:szCs w:val="24"/>
          <w:lang w:val="es-MX"/>
        </w:rPr>
        <w:t xml:space="preserve"> </w:t>
      </w:r>
      <w:r w:rsidRPr="004A7F3D">
        <w:rPr>
          <w:sz w:val="24"/>
          <w:szCs w:val="24"/>
          <w:lang w:val="es-MX"/>
        </w:rPr>
        <w:t>ecológico</w:t>
      </w:r>
      <w:r w:rsidRPr="004A7F3D">
        <w:rPr>
          <w:spacing w:val="-12"/>
          <w:sz w:val="24"/>
          <w:szCs w:val="24"/>
          <w:lang w:val="es-MX"/>
        </w:rPr>
        <w:t xml:space="preserve"> </w:t>
      </w:r>
      <w:r w:rsidRPr="004A7F3D">
        <w:rPr>
          <w:sz w:val="24"/>
          <w:szCs w:val="24"/>
          <w:lang w:val="es-MX"/>
        </w:rPr>
        <w:t>ríos</w:t>
      </w:r>
      <w:r w:rsidRPr="004A7F3D">
        <w:rPr>
          <w:spacing w:val="-10"/>
          <w:sz w:val="24"/>
          <w:szCs w:val="24"/>
          <w:lang w:val="es-MX"/>
        </w:rPr>
        <w:t xml:space="preserve"> </w:t>
      </w:r>
      <w:r w:rsidRPr="004A7F3D">
        <w:rPr>
          <w:sz w:val="24"/>
          <w:szCs w:val="24"/>
          <w:lang w:val="es-MX"/>
        </w:rPr>
        <w:t>Atoyac</w:t>
      </w:r>
      <w:r w:rsidRPr="004A7F3D">
        <w:rPr>
          <w:spacing w:val="-10"/>
          <w:sz w:val="24"/>
          <w:szCs w:val="24"/>
          <w:lang w:val="es-MX"/>
        </w:rPr>
        <w:t xml:space="preserve"> </w:t>
      </w:r>
      <w:r w:rsidRPr="004A7F3D">
        <w:rPr>
          <w:sz w:val="24"/>
          <w:szCs w:val="24"/>
          <w:lang w:val="es-MX"/>
        </w:rPr>
        <w:t>y</w:t>
      </w:r>
      <w:r w:rsidRPr="004A7F3D">
        <w:rPr>
          <w:spacing w:val="-9"/>
          <w:sz w:val="24"/>
          <w:szCs w:val="24"/>
          <w:lang w:val="es-MX"/>
        </w:rPr>
        <w:t xml:space="preserve"> </w:t>
      </w:r>
      <w:r w:rsidRPr="004A7F3D">
        <w:rPr>
          <w:sz w:val="24"/>
          <w:szCs w:val="24"/>
          <w:lang w:val="es-MX"/>
        </w:rPr>
        <w:t>Alseseca</w:t>
      </w:r>
      <w:r w:rsidRPr="004A7F3D">
        <w:rPr>
          <w:spacing w:val="-42"/>
          <w:sz w:val="24"/>
          <w:szCs w:val="24"/>
          <w:lang w:val="es-MX"/>
        </w:rPr>
        <w:t xml:space="preserve"> </w:t>
      </w:r>
      <w:r w:rsidRPr="004A7F3D">
        <w:rPr>
          <w:sz w:val="24"/>
          <w:szCs w:val="24"/>
          <w:lang w:val="es-MX"/>
        </w:rPr>
        <w:t>y presa Valsequillo en el Estado de Puebla; proyecto de saneamiento de canales a cielo abierto en Soledad de Graciano</w:t>
      </w:r>
      <w:r w:rsidRPr="004A7F3D">
        <w:rPr>
          <w:spacing w:val="1"/>
          <w:sz w:val="24"/>
          <w:szCs w:val="24"/>
          <w:lang w:val="es-MX"/>
        </w:rPr>
        <w:t xml:space="preserve"> </w:t>
      </w:r>
      <w:r w:rsidRPr="004A7F3D">
        <w:rPr>
          <w:sz w:val="24"/>
          <w:szCs w:val="24"/>
          <w:lang w:val="es-MX"/>
        </w:rPr>
        <w:t>Sánchez,</w:t>
      </w:r>
      <w:r w:rsidRPr="004A7F3D">
        <w:rPr>
          <w:spacing w:val="-3"/>
          <w:sz w:val="24"/>
          <w:szCs w:val="24"/>
          <w:lang w:val="es-MX"/>
        </w:rPr>
        <w:t xml:space="preserve"> </w:t>
      </w:r>
      <w:r w:rsidRPr="004A7F3D">
        <w:rPr>
          <w:sz w:val="24"/>
          <w:szCs w:val="24"/>
          <w:lang w:val="es-MX"/>
        </w:rPr>
        <w:t>San</w:t>
      </w:r>
      <w:r w:rsidRPr="004A7F3D">
        <w:rPr>
          <w:spacing w:val="1"/>
          <w:sz w:val="24"/>
          <w:szCs w:val="24"/>
          <w:lang w:val="es-MX"/>
        </w:rPr>
        <w:t xml:space="preserve"> </w:t>
      </w:r>
      <w:r w:rsidRPr="004A7F3D">
        <w:rPr>
          <w:sz w:val="24"/>
          <w:szCs w:val="24"/>
          <w:lang w:val="es-MX"/>
        </w:rPr>
        <w:t>Luis Potosí;</w:t>
      </w:r>
      <w:r w:rsidRPr="004A7F3D">
        <w:rPr>
          <w:spacing w:val="2"/>
          <w:sz w:val="24"/>
          <w:szCs w:val="24"/>
          <w:lang w:val="es-MX"/>
        </w:rPr>
        <w:t xml:space="preserve"> </w:t>
      </w:r>
      <w:r w:rsidRPr="004A7F3D">
        <w:rPr>
          <w:sz w:val="24"/>
          <w:szCs w:val="24"/>
          <w:lang w:val="es-MX"/>
        </w:rPr>
        <w:t>entre</w:t>
      </w:r>
      <w:r w:rsidRPr="004A7F3D">
        <w:rPr>
          <w:spacing w:val="-1"/>
          <w:sz w:val="24"/>
          <w:szCs w:val="24"/>
          <w:lang w:val="es-MX"/>
        </w:rPr>
        <w:t xml:space="preserve"> </w:t>
      </w:r>
      <w:r w:rsidRPr="004A7F3D">
        <w:rPr>
          <w:sz w:val="24"/>
          <w:szCs w:val="24"/>
          <w:lang w:val="es-MX"/>
        </w:rPr>
        <w:t>otros.</w:t>
      </w:r>
    </w:p>
    <w:p w:rsidR="004A7F3D" w:rsidRPr="00E514F7" w:rsidRDefault="004A7F3D" w:rsidP="004A7F3D">
      <w:pPr>
        <w:pStyle w:val="Textoindependiente"/>
        <w:rPr>
          <w:b/>
          <w:sz w:val="26"/>
          <w:lang w:val="es-MX"/>
        </w:rPr>
      </w:pPr>
    </w:p>
    <w:p w:rsidR="00E514F7" w:rsidRDefault="00E514F7" w:rsidP="00E514F7">
      <w:pPr>
        <w:pStyle w:val="Ttulo"/>
      </w:pPr>
      <w:r>
        <w:rPr>
          <w:lang w:val="es-MX"/>
        </w:rPr>
        <w:t xml:space="preserve">  </w:t>
      </w:r>
    </w:p>
    <w:p w:rsidR="004A7F3D" w:rsidRPr="00E514F7" w:rsidRDefault="00E514F7" w:rsidP="00E514F7">
      <w:pPr>
        <w:pStyle w:val="Textoindependiente"/>
        <w:ind w:right="116"/>
        <w:jc w:val="both"/>
        <w:rPr>
          <w:sz w:val="24"/>
          <w:szCs w:val="24"/>
          <w:lang w:val="es-MX"/>
        </w:rPr>
      </w:pPr>
      <w:r>
        <w:rPr>
          <w:sz w:val="24"/>
          <w:szCs w:val="24"/>
          <w:lang w:val="es-MX"/>
        </w:rPr>
        <w:t xml:space="preserve">  C. </w:t>
      </w:r>
      <w:r w:rsidRPr="00E514F7">
        <w:rPr>
          <w:sz w:val="24"/>
          <w:szCs w:val="24"/>
          <w:lang w:val="es-MX"/>
        </w:rPr>
        <w:t>Rafael Aceves</w:t>
      </w:r>
      <w:r w:rsidRPr="00E514F7">
        <w:rPr>
          <w:spacing w:val="-12"/>
          <w:sz w:val="24"/>
          <w:szCs w:val="24"/>
          <w:lang w:val="es-MX"/>
        </w:rPr>
        <w:t xml:space="preserve"> </w:t>
      </w:r>
      <w:r w:rsidRPr="00E514F7">
        <w:rPr>
          <w:sz w:val="24"/>
          <w:szCs w:val="24"/>
          <w:lang w:val="es-MX"/>
        </w:rPr>
        <w:t>Preciado</w:t>
      </w:r>
      <w:r>
        <w:rPr>
          <w:sz w:val="24"/>
          <w:szCs w:val="24"/>
          <w:lang w:val="es-MX"/>
        </w:rPr>
        <w:t xml:space="preserve">: </w:t>
      </w:r>
      <w:r w:rsidR="004A7F3D" w:rsidRPr="00E514F7">
        <w:rPr>
          <w:sz w:val="24"/>
          <w:szCs w:val="24"/>
          <w:lang w:val="es-MX"/>
        </w:rPr>
        <w:t>Egresado</w:t>
      </w:r>
      <w:r w:rsidR="004A7F3D" w:rsidRPr="00E514F7">
        <w:rPr>
          <w:spacing w:val="-11"/>
          <w:sz w:val="24"/>
          <w:szCs w:val="24"/>
          <w:lang w:val="es-MX"/>
        </w:rPr>
        <w:t xml:space="preserve"> </w:t>
      </w:r>
      <w:r w:rsidR="004A7F3D" w:rsidRPr="00E514F7">
        <w:rPr>
          <w:sz w:val="24"/>
          <w:szCs w:val="24"/>
          <w:lang w:val="es-MX"/>
        </w:rPr>
        <w:t>de</w:t>
      </w:r>
      <w:r w:rsidR="004A7F3D" w:rsidRPr="00E514F7">
        <w:rPr>
          <w:spacing w:val="-11"/>
          <w:sz w:val="24"/>
          <w:szCs w:val="24"/>
          <w:lang w:val="es-MX"/>
        </w:rPr>
        <w:t xml:space="preserve"> </w:t>
      </w:r>
      <w:r w:rsidR="004A7F3D" w:rsidRPr="00E514F7">
        <w:rPr>
          <w:sz w:val="24"/>
          <w:szCs w:val="24"/>
          <w:lang w:val="es-MX"/>
        </w:rPr>
        <w:t>la</w:t>
      </w:r>
      <w:r w:rsidR="004A7F3D" w:rsidRPr="00E514F7">
        <w:rPr>
          <w:spacing w:val="-9"/>
          <w:sz w:val="24"/>
          <w:szCs w:val="24"/>
          <w:lang w:val="es-MX"/>
        </w:rPr>
        <w:t xml:space="preserve"> </w:t>
      </w:r>
      <w:r w:rsidR="004A7F3D" w:rsidRPr="00E514F7">
        <w:rPr>
          <w:sz w:val="24"/>
          <w:szCs w:val="24"/>
          <w:lang w:val="es-MX"/>
        </w:rPr>
        <w:t>Facultad</w:t>
      </w:r>
      <w:r w:rsidR="004A7F3D" w:rsidRPr="00E514F7">
        <w:rPr>
          <w:spacing w:val="-8"/>
          <w:sz w:val="24"/>
          <w:szCs w:val="24"/>
          <w:lang w:val="es-MX"/>
        </w:rPr>
        <w:t xml:space="preserve"> </w:t>
      </w:r>
      <w:r w:rsidR="004A7F3D" w:rsidRPr="00E514F7">
        <w:rPr>
          <w:sz w:val="24"/>
          <w:szCs w:val="24"/>
          <w:lang w:val="es-MX"/>
        </w:rPr>
        <w:t>de</w:t>
      </w:r>
      <w:r w:rsidR="004A7F3D" w:rsidRPr="00E514F7">
        <w:rPr>
          <w:spacing w:val="-8"/>
          <w:sz w:val="24"/>
          <w:szCs w:val="24"/>
          <w:lang w:val="es-MX"/>
        </w:rPr>
        <w:t xml:space="preserve"> </w:t>
      </w:r>
      <w:r w:rsidR="004A7F3D" w:rsidRPr="00E514F7">
        <w:rPr>
          <w:sz w:val="24"/>
          <w:szCs w:val="24"/>
          <w:lang w:val="es-MX"/>
        </w:rPr>
        <w:t>Arquitectura</w:t>
      </w:r>
      <w:r w:rsidR="004A7F3D" w:rsidRPr="00E514F7">
        <w:rPr>
          <w:spacing w:val="-11"/>
          <w:sz w:val="24"/>
          <w:szCs w:val="24"/>
          <w:lang w:val="es-MX"/>
        </w:rPr>
        <w:t xml:space="preserve"> </w:t>
      </w:r>
      <w:r w:rsidR="004A7F3D" w:rsidRPr="00E514F7">
        <w:rPr>
          <w:sz w:val="24"/>
          <w:szCs w:val="24"/>
          <w:lang w:val="es-MX"/>
        </w:rPr>
        <w:t>de</w:t>
      </w:r>
      <w:r w:rsidR="004A7F3D" w:rsidRPr="00E514F7">
        <w:rPr>
          <w:spacing w:val="-11"/>
          <w:sz w:val="24"/>
          <w:szCs w:val="24"/>
          <w:lang w:val="es-MX"/>
        </w:rPr>
        <w:t xml:space="preserve"> </w:t>
      </w:r>
      <w:r w:rsidR="004A7F3D" w:rsidRPr="00E514F7">
        <w:rPr>
          <w:sz w:val="24"/>
          <w:szCs w:val="24"/>
          <w:lang w:val="es-MX"/>
        </w:rPr>
        <w:t>la</w:t>
      </w:r>
      <w:r w:rsidR="004A7F3D" w:rsidRPr="00E514F7">
        <w:rPr>
          <w:spacing w:val="-12"/>
          <w:sz w:val="24"/>
          <w:szCs w:val="24"/>
          <w:lang w:val="es-MX"/>
        </w:rPr>
        <w:t xml:space="preserve"> </w:t>
      </w:r>
      <w:r w:rsidR="004A7F3D" w:rsidRPr="00E514F7">
        <w:rPr>
          <w:sz w:val="24"/>
          <w:szCs w:val="24"/>
          <w:lang w:val="es-MX"/>
        </w:rPr>
        <w:t>Universidad</w:t>
      </w:r>
      <w:r w:rsidR="004A7F3D" w:rsidRPr="00E514F7">
        <w:rPr>
          <w:spacing w:val="-11"/>
          <w:sz w:val="24"/>
          <w:szCs w:val="24"/>
          <w:lang w:val="es-MX"/>
        </w:rPr>
        <w:t xml:space="preserve"> </w:t>
      </w:r>
      <w:r w:rsidR="004A7F3D" w:rsidRPr="00E514F7">
        <w:rPr>
          <w:sz w:val="24"/>
          <w:szCs w:val="24"/>
          <w:lang w:val="es-MX"/>
        </w:rPr>
        <w:t>de</w:t>
      </w:r>
      <w:r w:rsidR="004A7F3D" w:rsidRPr="00E514F7">
        <w:rPr>
          <w:spacing w:val="-11"/>
          <w:sz w:val="24"/>
          <w:szCs w:val="24"/>
          <w:lang w:val="es-MX"/>
        </w:rPr>
        <w:t xml:space="preserve"> </w:t>
      </w:r>
      <w:r w:rsidR="004A7F3D" w:rsidRPr="00E514F7">
        <w:rPr>
          <w:sz w:val="24"/>
          <w:szCs w:val="24"/>
          <w:lang w:val="es-MX"/>
        </w:rPr>
        <w:t>Guadalajara,</w:t>
      </w:r>
      <w:r w:rsidR="004A7F3D" w:rsidRPr="00E514F7">
        <w:rPr>
          <w:spacing w:val="-9"/>
          <w:sz w:val="24"/>
          <w:szCs w:val="24"/>
          <w:lang w:val="es-MX"/>
        </w:rPr>
        <w:t xml:space="preserve"> </w:t>
      </w:r>
      <w:r w:rsidR="004A7F3D" w:rsidRPr="00E514F7">
        <w:rPr>
          <w:sz w:val="24"/>
          <w:szCs w:val="24"/>
          <w:lang w:val="es-MX"/>
        </w:rPr>
        <w:t>Maestro en Valuación Inmobiliaria e Industrial, pasante de la Maestría y Doctorado en Ciencias de la</w:t>
      </w:r>
      <w:r w:rsidR="004A7F3D" w:rsidRPr="00E514F7">
        <w:rPr>
          <w:spacing w:val="-3"/>
          <w:sz w:val="24"/>
          <w:szCs w:val="24"/>
          <w:lang w:val="es-MX"/>
        </w:rPr>
        <w:t xml:space="preserve"> </w:t>
      </w:r>
      <w:r w:rsidR="004A7F3D" w:rsidRPr="00E514F7">
        <w:rPr>
          <w:sz w:val="24"/>
          <w:szCs w:val="24"/>
          <w:lang w:val="es-MX"/>
        </w:rPr>
        <w:t>Educación</w:t>
      </w:r>
      <w:r>
        <w:rPr>
          <w:sz w:val="24"/>
          <w:szCs w:val="24"/>
          <w:lang w:val="es-MX"/>
        </w:rPr>
        <w:t xml:space="preserve">, </w:t>
      </w:r>
      <w:r w:rsidR="004A7F3D" w:rsidRPr="00E514F7">
        <w:rPr>
          <w:sz w:val="24"/>
          <w:szCs w:val="24"/>
          <w:lang w:val="es-MX"/>
        </w:rPr>
        <w:t xml:space="preserve">Desde 1989 </w:t>
      </w:r>
      <w:r w:rsidR="004A7F3D" w:rsidRPr="00E514F7">
        <w:rPr>
          <w:sz w:val="24"/>
          <w:szCs w:val="24"/>
          <w:lang w:val="es-MX"/>
        </w:rPr>
        <w:lastRenderedPageBreak/>
        <w:t>dedicado a la valuación</w:t>
      </w:r>
    </w:p>
    <w:p w:rsidR="004A7F3D" w:rsidRPr="00E514F7" w:rsidRDefault="004A7F3D" w:rsidP="00E514F7">
      <w:pPr>
        <w:pStyle w:val="Textoindependiente"/>
        <w:spacing w:before="9"/>
        <w:jc w:val="both"/>
        <w:rPr>
          <w:sz w:val="24"/>
          <w:szCs w:val="24"/>
          <w:lang w:val="es-MX"/>
        </w:rPr>
      </w:pPr>
    </w:p>
    <w:p w:rsidR="004A7F3D" w:rsidRPr="00E514F7" w:rsidRDefault="004A7F3D" w:rsidP="00E514F7">
      <w:pPr>
        <w:pStyle w:val="Textoindependiente"/>
        <w:ind w:right="117"/>
        <w:jc w:val="both"/>
        <w:rPr>
          <w:sz w:val="24"/>
          <w:szCs w:val="24"/>
          <w:lang w:val="es-MX"/>
        </w:rPr>
      </w:pPr>
      <w:r w:rsidRPr="00E514F7">
        <w:rPr>
          <w:sz w:val="24"/>
          <w:szCs w:val="24"/>
          <w:lang w:val="es-MX"/>
        </w:rPr>
        <w:t>Docente de la Universidad de Guadalajara en el Centro Universitario de Arte Arquitectura y Diseño de 1983 a 2016 y en el Sistema de Universidad Virtual de 2016 a la fecha, impartiendo materias en la maestría en Valuación y en la licenciatura de Administración de las Organizaciones</w:t>
      </w:r>
    </w:p>
    <w:p w:rsidR="006240AC" w:rsidRDefault="004A7F3D" w:rsidP="00E514F7">
      <w:pPr>
        <w:pStyle w:val="Textoindependiente"/>
        <w:spacing w:before="120"/>
        <w:jc w:val="both"/>
        <w:rPr>
          <w:sz w:val="24"/>
          <w:szCs w:val="24"/>
          <w:lang w:val="es-MX"/>
        </w:rPr>
      </w:pPr>
      <w:r w:rsidRPr="00E514F7">
        <w:rPr>
          <w:sz w:val="24"/>
          <w:szCs w:val="24"/>
          <w:lang w:val="es-MX"/>
        </w:rPr>
        <w:t>Dentro de su actuar profesional, podemos destacar:</w:t>
      </w:r>
      <w:r w:rsidR="00E514F7">
        <w:rPr>
          <w:sz w:val="24"/>
          <w:szCs w:val="24"/>
          <w:lang w:val="es-MX"/>
        </w:rPr>
        <w:t xml:space="preserve"> </w:t>
      </w:r>
      <w:r w:rsidRPr="00E514F7">
        <w:rPr>
          <w:sz w:val="24"/>
          <w:szCs w:val="24"/>
          <w:lang w:val="es-MX"/>
        </w:rPr>
        <w:t>Valuador ante el Consejo de la Judicatura Estatal, los Catastros de las diferentes municipalidades del Estado de Jalisco, así como avalúos particulares comerciales en los diferentes ámbitos de la valuación</w:t>
      </w:r>
      <w:r w:rsidR="00E514F7">
        <w:rPr>
          <w:sz w:val="24"/>
          <w:szCs w:val="24"/>
          <w:lang w:val="es-MX"/>
        </w:rPr>
        <w:t>,</w:t>
      </w:r>
      <w:r w:rsidR="00350B64">
        <w:rPr>
          <w:sz w:val="24"/>
          <w:szCs w:val="24"/>
          <w:lang w:val="es-MX"/>
        </w:rPr>
        <w:t xml:space="preserve"> </w:t>
      </w:r>
      <w:r w:rsidRPr="00E514F7">
        <w:rPr>
          <w:sz w:val="24"/>
          <w:szCs w:val="24"/>
          <w:lang w:val="es-MX"/>
        </w:rPr>
        <w:t>Ex presidente del Colegio de Arquitectos Académicos del Estado de Jalisco y del Consejo Intergrupal de Valuadores de Jalisco</w:t>
      </w:r>
      <w:r w:rsidR="00E514F7">
        <w:rPr>
          <w:sz w:val="24"/>
          <w:szCs w:val="24"/>
          <w:lang w:val="es-MX"/>
        </w:rPr>
        <w:t>.</w:t>
      </w:r>
    </w:p>
    <w:p w:rsidR="000D02FE" w:rsidRPr="006240AC" w:rsidRDefault="000D02FE" w:rsidP="000D02FE">
      <w:pPr>
        <w:spacing w:before="240" w:after="240"/>
        <w:jc w:val="both"/>
        <w:rPr>
          <w:rFonts w:ascii="Arial" w:hAnsi="Arial" w:cs="Arial"/>
          <w:sz w:val="24"/>
          <w:szCs w:val="24"/>
        </w:rPr>
      </w:pPr>
      <w:r>
        <w:rPr>
          <w:rFonts w:ascii="Arial" w:eastAsia="Arial" w:hAnsi="Arial" w:cs="Arial"/>
          <w:sz w:val="24"/>
        </w:rPr>
        <w:t>En uso de la Voz, la Maestra Karina Anaid Hermosillo Ramírez    Presidenta del Consejo. Manifiesta</w:t>
      </w:r>
      <w:r w:rsidRPr="00596D93">
        <w:rPr>
          <w:rFonts w:ascii="Arial" w:eastAsia="Arial" w:hAnsi="Arial" w:cs="Arial"/>
          <w:sz w:val="24"/>
          <w:szCs w:val="24"/>
        </w:rPr>
        <w:t xml:space="preserve"> </w:t>
      </w:r>
      <w:r>
        <w:rPr>
          <w:rFonts w:ascii="Arial" w:eastAsia="Arial" w:hAnsi="Arial" w:cs="Arial"/>
          <w:sz w:val="24"/>
          <w:szCs w:val="24"/>
        </w:rPr>
        <w:t>&lt;&lt;</w:t>
      </w:r>
      <w:r w:rsidRPr="006240AC">
        <w:rPr>
          <w:rFonts w:ascii="Arial" w:hAnsi="Arial" w:cs="Arial"/>
          <w:sz w:val="24"/>
          <w:szCs w:val="24"/>
        </w:rPr>
        <w:t>Muchas gracias Mtro. David Benjamín Sánchez Velasco.</w:t>
      </w:r>
    </w:p>
    <w:p w:rsidR="000D02FE" w:rsidRPr="006240AC" w:rsidRDefault="000D02FE" w:rsidP="000D02FE">
      <w:pPr>
        <w:spacing w:before="240" w:after="240"/>
        <w:jc w:val="both"/>
        <w:rPr>
          <w:rFonts w:ascii="Arial" w:hAnsi="Arial" w:cs="Arial"/>
          <w:sz w:val="24"/>
          <w:szCs w:val="24"/>
        </w:rPr>
      </w:pPr>
      <w:r w:rsidRPr="006240AC">
        <w:rPr>
          <w:rFonts w:ascii="Arial" w:hAnsi="Arial" w:cs="Arial"/>
          <w:sz w:val="24"/>
          <w:szCs w:val="24"/>
        </w:rPr>
        <w:t>Sr. Rafael Aceves Preciado y Sr. Enrique Rivera Rubio, sean bienvenidos a este Consejo.</w:t>
      </w:r>
    </w:p>
    <w:p w:rsidR="000D02FE" w:rsidRPr="006240AC" w:rsidRDefault="000D02FE" w:rsidP="000D02FE">
      <w:pPr>
        <w:spacing w:before="240" w:after="240"/>
        <w:jc w:val="both"/>
        <w:rPr>
          <w:rFonts w:ascii="Arial" w:hAnsi="Arial" w:cs="Arial"/>
          <w:sz w:val="24"/>
          <w:szCs w:val="24"/>
        </w:rPr>
      </w:pPr>
      <w:r w:rsidRPr="006240AC">
        <w:rPr>
          <w:rFonts w:ascii="Arial" w:hAnsi="Arial" w:cs="Arial"/>
          <w:sz w:val="24"/>
          <w:szCs w:val="24"/>
        </w:rPr>
        <w:t>El municipio de Guadalajara se los agradece, les recuerdo que su participación en este consejo es  con derecho a voz.</w:t>
      </w:r>
    </w:p>
    <w:p w:rsidR="006240AC" w:rsidRPr="002C2F9D" w:rsidRDefault="002C2F9D" w:rsidP="002C2F9D">
      <w:pPr>
        <w:shd w:val="clear" w:color="auto" w:fill="FFFFFF" w:themeFill="background1"/>
        <w:spacing w:before="240" w:after="240" w:line="240" w:lineRule="auto"/>
        <w:ind w:left="567" w:hanging="567"/>
        <w:jc w:val="both"/>
        <w:rPr>
          <w:rFonts w:ascii="Arial" w:eastAsia="Arial" w:hAnsi="Arial" w:cs="Arial"/>
          <w:sz w:val="24"/>
        </w:rPr>
      </w:pPr>
      <w:r>
        <w:rPr>
          <w:rFonts w:ascii="Arial" w:hAnsi="Arial" w:cs="Arial"/>
          <w:b/>
          <w:bCs/>
          <w:color w:val="000000"/>
          <w:sz w:val="24"/>
          <w:szCs w:val="24"/>
        </w:rPr>
        <w:t xml:space="preserve">6.- </w:t>
      </w:r>
      <w:r w:rsidR="006240AC" w:rsidRPr="002C2F9D">
        <w:rPr>
          <w:rFonts w:ascii="Arial" w:hAnsi="Arial" w:cs="Arial"/>
          <w:b/>
          <w:bCs/>
          <w:color w:val="000000"/>
          <w:sz w:val="24"/>
          <w:szCs w:val="24"/>
        </w:rPr>
        <w:t xml:space="preserve">Presentación y aprobación de polígonos de valor de PLAZAS </w:t>
      </w:r>
      <w:r>
        <w:rPr>
          <w:rFonts w:ascii="Arial" w:hAnsi="Arial" w:cs="Arial"/>
          <w:b/>
          <w:bCs/>
          <w:color w:val="000000"/>
          <w:sz w:val="24"/>
          <w:szCs w:val="24"/>
        </w:rPr>
        <w:t xml:space="preserve">   </w:t>
      </w:r>
      <w:r w:rsidR="006240AC" w:rsidRPr="002C2F9D">
        <w:rPr>
          <w:rFonts w:ascii="Arial" w:hAnsi="Arial" w:cs="Arial"/>
          <w:b/>
          <w:bCs/>
          <w:color w:val="000000"/>
          <w:sz w:val="24"/>
          <w:szCs w:val="24"/>
        </w:rPr>
        <w:t>COMERCIALES</w:t>
      </w:r>
    </w:p>
    <w:p w:rsidR="006240AC" w:rsidRPr="006240AC" w:rsidRDefault="006240AC" w:rsidP="006240AC">
      <w:pPr>
        <w:spacing w:before="240" w:after="240"/>
        <w:jc w:val="both"/>
        <w:rPr>
          <w:rFonts w:ascii="Arial" w:hAnsi="Arial" w:cs="Arial"/>
          <w:sz w:val="24"/>
          <w:szCs w:val="24"/>
        </w:rPr>
      </w:pPr>
      <w:r w:rsidRPr="006240AC">
        <w:rPr>
          <w:rFonts w:ascii="Arial" w:hAnsi="Arial" w:cs="Arial"/>
          <w:sz w:val="24"/>
          <w:szCs w:val="24"/>
        </w:rPr>
        <w:t xml:space="preserve">Una vez visto el tema de la presentación de los 2 ciudadanos que se integran a este Consejo Catastral, pasamos al </w:t>
      </w:r>
      <w:r w:rsidRPr="006240AC">
        <w:rPr>
          <w:rFonts w:ascii="Arial" w:hAnsi="Arial" w:cs="Arial"/>
          <w:b/>
          <w:sz w:val="24"/>
          <w:szCs w:val="24"/>
        </w:rPr>
        <w:t>punto número 6</w:t>
      </w:r>
      <w:r w:rsidRPr="006240AC">
        <w:rPr>
          <w:rFonts w:ascii="Arial" w:hAnsi="Arial" w:cs="Arial"/>
          <w:sz w:val="24"/>
          <w:szCs w:val="24"/>
        </w:rPr>
        <w:t xml:space="preserve"> de el orden del día, que corresponde a la </w:t>
      </w:r>
      <w:r w:rsidRPr="006240AC">
        <w:rPr>
          <w:rFonts w:ascii="Arial" w:hAnsi="Arial" w:cs="Arial"/>
          <w:bCs/>
          <w:color w:val="000000"/>
          <w:sz w:val="24"/>
          <w:szCs w:val="24"/>
        </w:rPr>
        <w:t xml:space="preserve">presentación y aprobación de </w:t>
      </w:r>
      <w:r w:rsidRPr="006240AC">
        <w:rPr>
          <w:rFonts w:ascii="Arial" w:hAnsi="Arial" w:cs="Arial"/>
          <w:b/>
          <w:bCs/>
          <w:color w:val="000000"/>
          <w:sz w:val="24"/>
          <w:szCs w:val="24"/>
        </w:rPr>
        <w:t>polígonos de valor de PLAZAS COMERCIALES</w:t>
      </w:r>
      <w:r w:rsidRPr="006240AC">
        <w:rPr>
          <w:rFonts w:ascii="Arial" w:hAnsi="Arial" w:cs="Arial"/>
          <w:bCs/>
          <w:color w:val="000000"/>
          <w:sz w:val="24"/>
          <w:szCs w:val="24"/>
        </w:rPr>
        <w:t>, para  lo cual cedo nuevamente el uso de la voz al maestro David Benjamín Sánchez Velasco</w:t>
      </w:r>
      <w:r w:rsidR="002C2F9D">
        <w:rPr>
          <w:rFonts w:ascii="Arial" w:hAnsi="Arial" w:cs="Arial"/>
          <w:bCs/>
          <w:color w:val="000000"/>
          <w:sz w:val="24"/>
          <w:szCs w:val="24"/>
        </w:rPr>
        <w:t>.&gt;&gt;</w:t>
      </w:r>
    </w:p>
    <w:p w:rsidR="002C2F9D" w:rsidRDefault="002C2F9D" w:rsidP="00596D93">
      <w:pPr>
        <w:spacing w:before="240" w:after="240"/>
        <w:jc w:val="both"/>
        <w:rPr>
          <w:rFonts w:ascii="Arial" w:eastAsia="Arial" w:hAnsi="Arial" w:cs="Arial"/>
          <w:sz w:val="24"/>
          <w:szCs w:val="24"/>
        </w:rPr>
      </w:pPr>
      <w:r>
        <w:rPr>
          <w:rFonts w:ascii="Arial" w:eastAsia="Arial" w:hAnsi="Arial" w:cs="Arial"/>
          <w:sz w:val="24"/>
        </w:rPr>
        <w:t>En uso de la voz el</w:t>
      </w:r>
      <w:r>
        <w:rPr>
          <w:rFonts w:ascii="Arial" w:eastAsia="Arial" w:hAnsi="Arial" w:cs="Arial"/>
          <w:color w:val="000000"/>
          <w:sz w:val="24"/>
        </w:rPr>
        <w:t xml:space="preserve"> Maestro David Benjamín Sánchez Velasco, Director de Catastro Municipal,</w:t>
      </w:r>
      <w:r>
        <w:rPr>
          <w:rFonts w:ascii="Arial" w:eastAsia="Arial" w:hAnsi="Arial" w:cs="Arial"/>
          <w:sz w:val="24"/>
          <w:shd w:val="clear" w:color="auto" w:fill="FFFFFF"/>
        </w:rPr>
        <w:t xml:space="preserve"> manifiesta, &lt;&lt;</w:t>
      </w:r>
      <w:r w:rsidRPr="002C2F9D">
        <w:rPr>
          <w:rFonts w:ascii="Arial" w:eastAsia="Arial" w:hAnsi="Arial" w:cs="Arial"/>
          <w:sz w:val="32"/>
          <w:szCs w:val="32"/>
        </w:rPr>
        <w:t xml:space="preserve"> </w:t>
      </w:r>
      <w:r w:rsidRPr="002C2F9D">
        <w:rPr>
          <w:rFonts w:ascii="Arial" w:eastAsia="Arial" w:hAnsi="Arial" w:cs="Arial"/>
          <w:sz w:val="24"/>
          <w:szCs w:val="24"/>
        </w:rPr>
        <w:t xml:space="preserve">Muchas gracias Maestra Karina, es importante recordar que nuestro catastro municipal le dé seguimiento a la actualización constante a los diferentes rubros, para lo cual solicito de la manera más atenta al Lic. José de Jesús Sánchez Mariscal jefe de la unidad departamental de Cartografía que nos explique en qué consiste la propuestas de polígonos de Valor de las PLAZAS COMERCIALES para lo cual </w:t>
      </w:r>
      <w:r>
        <w:rPr>
          <w:rFonts w:ascii="Arial" w:eastAsia="Arial" w:hAnsi="Arial" w:cs="Arial"/>
          <w:sz w:val="24"/>
          <w:szCs w:val="24"/>
        </w:rPr>
        <w:t>c</w:t>
      </w:r>
      <w:r w:rsidRPr="002C2F9D">
        <w:rPr>
          <w:rFonts w:ascii="Arial" w:eastAsia="Arial" w:hAnsi="Arial" w:cs="Arial"/>
          <w:sz w:val="24"/>
          <w:szCs w:val="24"/>
        </w:rPr>
        <w:t>edo el uso de la voz al Lic.</w:t>
      </w:r>
      <w:r>
        <w:rPr>
          <w:rFonts w:ascii="Arial" w:eastAsia="Arial" w:hAnsi="Arial" w:cs="Arial"/>
          <w:sz w:val="24"/>
          <w:szCs w:val="24"/>
        </w:rPr>
        <w:t xml:space="preserve"> José de Jesús Sánchez Mariscal,</w:t>
      </w:r>
      <w:r w:rsidRPr="002C2F9D">
        <w:rPr>
          <w:rFonts w:ascii="Arial" w:eastAsia="Arial" w:hAnsi="Arial" w:cs="Arial"/>
          <w:sz w:val="24"/>
          <w:szCs w:val="24"/>
        </w:rPr>
        <w:t xml:space="preserve"> </w:t>
      </w:r>
      <w:r>
        <w:rPr>
          <w:rFonts w:ascii="Arial" w:eastAsia="Arial" w:hAnsi="Arial" w:cs="Arial"/>
          <w:sz w:val="24"/>
          <w:szCs w:val="24"/>
        </w:rPr>
        <w:t>Jefe de la Unidad Departamental de Cartografía de la Dirección de Catastro&gt;&gt;</w:t>
      </w:r>
    </w:p>
    <w:p w:rsidR="002C2F9D" w:rsidRPr="002C2F9D" w:rsidRDefault="002C2F9D" w:rsidP="00596D93">
      <w:pPr>
        <w:spacing w:before="240" w:after="240"/>
        <w:jc w:val="both"/>
        <w:rPr>
          <w:rFonts w:ascii="Arial" w:eastAsia="Arial" w:hAnsi="Arial" w:cs="Arial"/>
          <w:sz w:val="24"/>
          <w:szCs w:val="24"/>
        </w:rPr>
      </w:pPr>
      <w:r>
        <w:rPr>
          <w:rFonts w:ascii="Arial" w:eastAsia="Arial" w:hAnsi="Arial" w:cs="Arial"/>
          <w:sz w:val="24"/>
        </w:rPr>
        <w:lastRenderedPageBreak/>
        <w:t xml:space="preserve">En uso de la voz el </w:t>
      </w:r>
      <w:r w:rsidRPr="002C2F9D">
        <w:rPr>
          <w:rFonts w:ascii="Arial" w:eastAsia="Arial" w:hAnsi="Arial" w:cs="Arial"/>
          <w:sz w:val="24"/>
          <w:szCs w:val="24"/>
        </w:rPr>
        <w:t>Lic.</w:t>
      </w:r>
      <w:r>
        <w:rPr>
          <w:rFonts w:ascii="Arial" w:eastAsia="Arial" w:hAnsi="Arial" w:cs="Arial"/>
          <w:sz w:val="24"/>
          <w:szCs w:val="24"/>
        </w:rPr>
        <w:t xml:space="preserve"> José de Jesús Sánchez Mariscal, Jefe de la Unidad Departamental de Cartografía de la Dirección de Catastro, manifiesta, &lt;&lt;</w:t>
      </w:r>
      <w:r w:rsidR="00AC31F5">
        <w:rPr>
          <w:rFonts w:ascii="Arial" w:eastAsia="Arial" w:hAnsi="Arial" w:cs="Arial"/>
          <w:sz w:val="24"/>
          <w:szCs w:val="24"/>
        </w:rPr>
        <w:t xml:space="preserve">Buen día a todos, en relación al tema de Polígonos de Plazas Comerciales visitamos </w:t>
      </w:r>
      <w:r w:rsidR="000D02FE">
        <w:rPr>
          <w:rFonts w:ascii="Arial" w:eastAsia="Arial" w:hAnsi="Arial" w:cs="Arial"/>
          <w:sz w:val="24"/>
          <w:szCs w:val="24"/>
        </w:rPr>
        <w:t xml:space="preserve">con </w:t>
      </w:r>
      <w:r w:rsidR="00AC31F5">
        <w:rPr>
          <w:rFonts w:ascii="Arial" w:eastAsia="Arial" w:hAnsi="Arial" w:cs="Arial"/>
          <w:sz w:val="24"/>
          <w:szCs w:val="24"/>
        </w:rPr>
        <w:t>el equipo de inspectores de campo de la Dirección de Catastro,  las plazas comerciales</w:t>
      </w:r>
      <w:r w:rsidR="00E71933" w:rsidRPr="004732BA">
        <w:rPr>
          <w:rFonts w:ascii="Arial" w:eastAsia="Arial" w:hAnsi="Arial" w:cs="Arial"/>
          <w:sz w:val="24"/>
          <w:szCs w:val="24"/>
        </w:rPr>
        <w:t>,</w:t>
      </w:r>
      <w:r w:rsidR="00AC31F5" w:rsidRPr="004732BA">
        <w:rPr>
          <w:rFonts w:ascii="Arial" w:eastAsia="Arial" w:hAnsi="Arial" w:cs="Arial"/>
          <w:sz w:val="24"/>
          <w:szCs w:val="24"/>
        </w:rPr>
        <w:t xml:space="preserve"> </w:t>
      </w:r>
      <w:r w:rsidR="00BB31D9" w:rsidRPr="004732BA">
        <w:rPr>
          <w:rFonts w:ascii="Arial" w:eastAsia="Arial" w:hAnsi="Arial" w:cs="Arial"/>
          <w:sz w:val="24"/>
          <w:szCs w:val="24"/>
        </w:rPr>
        <w:t>a continuación</w:t>
      </w:r>
      <w:r w:rsidR="00AC31F5" w:rsidRPr="004732BA">
        <w:rPr>
          <w:rFonts w:ascii="Arial" w:eastAsia="Arial" w:hAnsi="Arial" w:cs="Arial"/>
          <w:sz w:val="24"/>
          <w:szCs w:val="24"/>
        </w:rPr>
        <w:t xml:space="preserve"> les presento la tabla donde se entrevistaron con los administradores de la</w:t>
      </w:r>
      <w:r w:rsidR="00BB31D9" w:rsidRPr="004732BA">
        <w:rPr>
          <w:rFonts w:ascii="Arial" w:eastAsia="Arial" w:hAnsi="Arial" w:cs="Arial"/>
          <w:sz w:val="24"/>
          <w:szCs w:val="24"/>
        </w:rPr>
        <w:t>s</w:t>
      </w:r>
      <w:r w:rsidR="00AC31F5" w:rsidRPr="004732BA">
        <w:rPr>
          <w:rFonts w:ascii="Arial" w:eastAsia="Arial" w:hAnsi="Arial" w:cs="Arial"/>
          <w:sz w:val="24"/>
          <w:szCs w:val="24"/>
        </w:rPr>
        <w:t xml:space="preserve"> plaza</w:t>
      </w:r>
      <w:r w:rsidR="00BB31D9" w:rsidRPr="004732BA">
        <w:rPr>
          <w:rFonts w:ascii="Arial" w:eastAsia="Arial" w:hAnsi="Arial" w:cs="Arial"/>
          <w:sz w:val="24"/>
          <w:szCs w:val="24"/>
        </w:rPr>
        <w:t>s</w:t>
      </w:r>
      <w:r w:rsidR="00AC31F5" w:rsidRPr="004732BA">
        <w:rPr>
          <w:rFonts w:ascii="Arial" w:eastAsia="Arial" w:hAnsi="Arial" w:cs="Arial"/>
          <w:sz w:val="24"/>
          <w:szCs w:val="24"/>
        </w:rPr>
        <w:t xml:space="preserve"> obteniendo una información valiosa para tomar una determinación y algún  porcentaje de ajuste</w:t>
      </w:r>
      <w:r w:rsidR="00557EC5" w:rsidRPr="004732BA">
        <w:rPr>
          <w:rFonts w:ascii="Arial" w:eastAsia="Arial" w:hAnsi="Arial" w:cs="Arial"/>
          <w:sz w:val="24"/>
          <w:szCs w:val="24"/>
        </w:rPr>
        <w:t xml:space="preserve"> para tomar</w:t>
      </w:r>
      <w:r w:rsidR="00AC31F5">
        <w:rPr>
          <w:rFonts w:ascii="Arial" w:eastAsia="Arial" w:hAnsi="Arial" w:cs="Arial"/>
          <w:sz w:val="24"/>
          <w:szCs w:val="24"/>
        </w:rPr>
        <w:t xml:space="preserve"> como referencia de </w:t>
      </w:r>
      <w:r w:rsidR="00AC31F5" w:rsidRPr="004732BA">
        <w:rPr>
          <w:rFonts w:ascii="Arial" w:eastAsia="Arial" w:hAnsi="Arial" w:cs="Arial"/>
          <w:sz w:val="24"/>
          <w:szCs w:val="24"/>
        </w:rPr>
        <w:t>la</w:t>
      </w:r>
      <w:r w:rsidR="00557EC5" w:rsidRPr="004732BA">
        <w:rPr>
          <w:rFonts w:ascii="Arial" w:eastAsia="Arial" w:hAnsi="Arial" w:cs="Arial"/>
          <w:sz w:val="24"/>
          <w:szCs w:val="24"/>
        </w:rPr>
        <w:t>s</w:t>
      </w:r>
      <w:r w:rsidR="00AC31F5" w:rsidRPr="004732BA">
        <w:rPr>
          <w:rFonts w:ascii="Arial" w:eastAsia="Arial" w:hAnsi="Arial" w:cs="Arial"/>
          <w:sz w:val="24"/>
          <w:szCs w:val="24"/>
        </w:rPr>
        <w:t xml:space="preserve"> plazas </w:t>
      </w:r>
      <w:r w:rsidR="00557EC5" w:rsidRPr="004732BA">
        <w:rPr>
          <w:rFonts w:ascii="Arial" w:eastAsia="Arial" w:hAnsi="Arial" w:cs="Arial"/>
          <w:sz w:val="24"/>
          <w:szCs w:val="24"/>
        </w:rPr>
        <w:t xml:space="preserve">el </w:t>
      </w:r>
      <w:r w:rsidR="00E71933" w:rsidRPr="004732BA">
        <w:rPr>
          <w:rFonts w:ascii="Arial" w:eastAsia="Arial" w:hAnsi="Arial" w:cs="Arial"/>
          <w:sz w:val="24"/>
          <w:szCs w:val="24"/>
        </w:rPr>
        <w:t>N</w:t>
      </w:r>
      <w:r w:rsidR="00C51754" w:rsidRPr="004732BA">
        <w:rPr>
          <w:rFonts w:ascii="Arial" w:eastAsia="Arial" w:hAnsi="Arial" w:cs="Arial"/>
          <w:sz w:val="24"/>
          <w:szCs w:val="24"/>
        </w:rPr>
        <w:t>o</w:t>
      </w:r>
      <w:r w:rsidR="00C51754">
        <w:rPr>
          <w:rFonts w:ascii="Arial" w:eastAsia="Arial" w:hAnsi="Arial" w:cs="Arial"/>
          <w:sz w:val="24"/>
          <w:szCs w:val="24"/>
        </w:rPr>
        <w:t xml:space="preserve">. de locales </w:t>
      </w:r>
      <w:r w:rsidR="00AC31F5">
        <w:rPr>
          <w:rFonts w:ascii="Arial" w:eastAsia="Arial" w:hAnsi="Arial" w:cs="Arial"/>
          <w:sz w:val="24"/>
          <w:szCs w:val="24"/>
        </w:rPr>
        <w:t>ocupad</w:t>
      </w:r>
      <w:r w:rsidR="00C51754">
        <w:rPr>
          <w:rFonts w:ascii="Arial" w:eastAsia="Arial" w:hAnsi="Arial" w:cs="Arial"/>
          <w:sz w:val="24"/>
          <w:szCs w:val="24"/>
        </w:rPr>
        <w:t>o</w:t>
      </w:r>
      <w:r w:rsidR="00AC31F5">
        <w:rPr>
          <w:rFonts w:ascii="Arial" w:eastAsia="Arial" w:hAnsi="Arial" w:cs="Arial"/>
          <w:sz w:val="24"/>
          <w:szCs w:val="24"/>
        </w:rPr>
        <w:t>s,</w:t>
      </w:r>
      <w:r w:rsidR="00C51754">
        <w:rPr>
          <w:rFonts w:ascii="Arial" w:eastAsia="Arial" w:hAnsi="Arial" w:cs="Arial"/>
          <w:sz w:val="24"/>
          <w:szCs w:val="24"/>
        </w:rPr>
        <w:t xml:space="preserve"> locales vacios, cajones de estacionamiento </w:t>
      </w:r>
      <w:r w:rsidR="00AC31F5">
        <w:rPr>
          <w:rFonts w:ascii="Arial" w:eastAsia="Arial" w:hAnsi="Arial" w:cs="Arial"/>
          <w:sz w:val="24"/>
          <w:szCs w:val="24"/>
        </w:rPr>
        <w:t>y porcentaje de ocupación y</w:t>
      </w:r>
      <w:r w:rsidR="00C51754">
        <w:rPr>
          <w:rFonts w:ascii="Arial" w:eastAsia="Arial" w:hAnsi="Arial" w:cs="Arial"/>
          <w:sz w:val="24"/>
          <w:szCs w:val="24"/>
        </w:rPr>
        <w:t xml:space="preserve">/o </w:t>
      </w:r>
      <w:r w:rsidR="00AC31F5">
        <w:rPr>
          <w:rFonts w:ascii="Arial" w:eastAsia="Arial" w:hAnsi="Arial" w:cs="Arial"/>
          <w:sz w:val="24"/>
          <w:szCs w:val="24"/>
        </w:rPr>
        <w:t xml:space="preserve"> gente que acude</w:t>
      </w:r>
      <w:r w:rsidR="00387B0F">
        <w:rPr>
          <w:rFonts w:ascii="Arial" w:eastAsia="Arial" w:hAnsi="Arial" w:cs="Arial"/>
          <w:sz w:val="24"/>
          <w:szCs w:val="24"/>
        </w:rPr>
        <w:t xml:space="preserve">, </w:t>
      </w:r>
      <w:r w:rsidR="00AC31F5">
        <w:rPr>
          <w:rFonts w:ascii="Arial" w:eastAsia="Arial" w:hAnsi="Arial" w:cs="Arial"/>
          <w:sz w:val="24"/>
          <w:szCs w:val="24"/>
        </w:rPr>
        <w:t xml:space="preserve"> dentro de los parámetros que ellos manejan</w:t>
      </w:r>
      <w:r w:rsidR="00C51754">
        <w:rPr>
          <w:rFonts w:ascii="Arial" w:eastAsia="Arial" w:hAnsi="Arial" w:cs="Arial"/>
          <w:sz w:val="24"/>
          <w:szCs w:val="24"/>
        </w:rPr>
        <w:t xml:space="preserve">, </w:t>
      </w:r>
      <w:r w:rsidR="00AC31F5">
        <w:rPr>
          <w:rFonts w:ascii="Arial" w:eastAsia="Arial" w:hAnsi="Arial" w:cs="Arial"/>
          <w:sz w:val="24"/>
          <w:szCs w:val="24"/>
        </w:rPr>
        <w:t xml:space="preserve"> en esta tabla </w:t>
      </w:r>
      <w:r w:rsidR="00C51754">
        <w:rPr>
          <w:rFonts w:ascii="Arial" w:eastAsia="Arial" w:hAnsi="Arial" w:cs="Arial"/>
          <w:sz w:val="24"/>
          <w:szCs w:val="24"/>
        </w:rPr>
        <w:t xml:space="preserve">donde se compara el valor de plaza contra el valor de la zona y se está proponiendo un ajuste dando como ejemplo interesante de  </w:t>
      </w:r>
      <w:r w:rsidR="00AC31F5">
        <w:rPr>
          <w:rFonts w:ascii="Arial" w:eastAsia="Arial" w:hAnsi="Arial" w:cs="Arial"/>
          <w:sz w:val="24"/>
          <w:szCs w:val="24"/>
        </w:rPr>
        <w:t xml:space="preserve">Plaza Bonita, </w:t>
      </w:r>
      <w:r w:rsidR="00C51754">
        <w:rPr>
          <w:rFonts w:ascii="Arial" w:eastAsia="Arial" w:hAnsi="Arial" w:cs="Arial"/>
          <w:sz w:val="24"/>
          <w:szCs w:val="24"/>
        </w:rPr>
        <w:t xml:space="preserve">Plaza Pabellón por la decadencia y características que se mencionaba comprobando </w:t>
      </w:r>
      <w:r w:rsidR="00387B0F">
        <w:rPr>
          <w:rFonts w:ascii="Arial" w:eastAsia="Arial" w:hAnsi="Arial" w:cs="Arial"/>
          <w:sz w:val="24"/>
          <w:szCs w:val="24"/>
        </w:rPr>
        <w:t xml:space="preserve">de acuerdo a los datos </w:t>
      </w:r>
      <w:r w:rsidR="00C51754">
        <w:rPr>
          <w:rFonts w:ascii="Arial" w:eastAsia="Arial" w:hAnsi="Arial" w:cs="Arial"/>
          <w:sz w:val="24"/>
          <w:szCs w:val="24"/>
        </w:rPr>
        <w:t xml:space="preserve">que tienen más locales vacíos que locales ocupados proponiéndose  un ajuste </w:t>
      </w:r>
      <w:r w:rsidR="00387B0F">
        <w:rPr>
          <w:rFonts w:ascii="Arial" w:eastAsia="Arial" w:hAnsi="Arial" w:cs="Arial"/>
          <w:sz w:val="24"/>
          <w:szCs w:val="24"/>
        </w:rPr>
        <w:t xml:space="preserve">y un incremento </w:t>
      </w:r>
      <w:r w:rsidR="00C51754">
        <w:rPr>
          <w:rFonts w:ascii="Arial" w:eastAsia="Arial" w:hAnsi="Arial" w:cs="Arial"/>
          <w:sz w:val="24"/>
          <w:szCs w:val="24"/>
        </w:rPr>
        <w:t xml:space="preserve">del 0% y en la columna del ajuste propuesto está un </w:t>
      </w:r>
      <w:r w:rsidR="00C51754" w:rsidRPr="004732BA">
        <w:rPr>
          <w:rFonts w:ascii="Arial" w:eastAsia="Arial" w:hAnsi="Arial" w:cs="Arial"/>
          <w:sz w:val="24"/>
          <w:szCs w:val="24"/>
        </w:rPr>
        <w:t xml:space="preserve">porcentaje </w:t>
      </w:r>
      <w:r w:rsidR="00E71933" w:rsidRPr="004732BA">
        <w:rPr>
          <w:rFonts w:ascii="Arial" w:eastAsia="Arial" w:hAnsi="Arial" w:cs="Arial"/>
          <w:sz w:val="24"/>
          <w:szCs w:val="24"/>
        </w:rPr>
        <w:t>con</w:t>
      </w:r>
      <w:r w:rsidR="00C51754" w:rsidRPr="004732BA">
        <w:rPr>
          <w:rFonts w:ascii="Arial" w:eastAsia="Arial" w:hAnsi="Arial" w:cs="Arial"/>
          <w:sz w:val="24"/>
          <w:szCs w:val="24"/>
        </w:rPr>
        <w:t xml:space="preserve"> un incremento en relación a los datos que se están </w:t>
      </w:r>
      <w:r w:rsidR="00387B0F" w:rsidRPr="004732BA">
        <w:rPr>
          <w:rFonts w:ascii="Arial" w:eastAsia="Arial" w:hAnsi="Arial" w:cs="Arial"/>
          <w:sz w:val="24"/>
          <w:szCs w:val="24"/>
        </w:rPr>
        <w:t>analizando</w:t>
      </w:r>
      <w:r w:rsidR="00E71933" w:rsidRPr="004732BA">
        <w:rPr>
          <w:rFonts w:ascii="Arial" w:eastAsia="Arial" w:hAnsi="Arial" w:cs="Arial"/>
          <w:sz w:val="24"/>
          <w:szCs w:val="24"/>
        </w:rPr>
        <w:t>,</w:t>
      </w:r>
      <w:r w:rsidR="00387B0F" w:rsidRPr="004732BA">
        <w:rPr>
          <w:rFonts w:ascii="Arial" w:eastAsia="Arial" w:hAnsi="Arial" w:cs="Arial"/>
          <w:sz w:val="24"/>
          <w:szCs w:val="24"/>
        </w:rPr>
        <w:t xml:space="preserve"> </w:t>
      </w:r>
      <w:r w:rsidR="00C51754" w:rsidRPr="004732BA">
        <w:rPr>
          <w:rFonts w:ascii="Arial" w:eastAsia="Arial" w:hAnsi="Arial" w:cs="Arial"/>
          <w:sz w:val="24"/>
          <w:szCs w:val="24"/>
        </w:rPr>
        <w:t>cabe mencionar que este ajuste es de acuerdo a</w:t>
      </w:r>
      <w:r w:rsidR="00387B0F" w:rsidRPr="004732BA">
        <w:rPr>
          <w:rFonts w:ascii="Arial" w:eastAsia="Arial" w:hAnsi="Arial" w:cs="Arial"/>
          <w:sz w:val="24"/>
          <w:szCs w:val="24"/>
        </w:rPr>
        <w:t xml:space="preserve">l tema de </w:t>
      </w:r>
      <w:r w:rsidR="00C51754" w:rsidRPr="004732BA">
        <w:rPr>
          <w:rFonts w:ascii="Arial" w:eastAsia="Arial" w:hAnsi="Arial" w:cs="Arial"/>
          <w:sz w:val="24"/>
          <w:szCs w:val="24"/>
        </w:rPr>
        <w:t>la inflación para este mes</w:t>
      </w:r>
      <w:r w:rsidR="00387B0F" w:rsidRPr="004732BA">
        <w:rPr>
          <w:rFonts w:ascii="Arial" w:eastAsia="Arial" w:hAnsi="Arial" w:cs="Arial"/>
          <w:sz w:val="24"/>
          <w:szCs w:val="24"/>
        </w:rPr>
        <w:t xml:space="preserve"> se está manejando </w:t>
      </w:r>
      <w:r w:rsidR="00C51754" w:rsidRPr="004732BA">
        <w:rPr>
          <w:rFonts w:ascii="Arial" w:eastAsia="Arial" w:hAnsi="Arial" w:cs="Arial"/>
          <w:sz w:val="24"/>
          <w:szCs w:val="24"/>
        </w:rPr>
        <w:t xml:space="preserve"> </w:t>
      </w:r>
      <w:r w:rsidR="00736D4C" w:rsidRPr="004732BA">
        <w:rPr>
          <w:rFonts w:ascii="Arial" w:eastAsia="Arial" w:hAnsi="Arial" w:cs="Arial"/>
          <w:sz w:val="24"/>
          <w:szCs w:val="24"/>
        </w:rPr>
        <w:t>una inflación del</w:t>
      </w:r>
      <w:r w:rsidR="00C51754" w:rsidRPr="004732BA">
        <w:rPr>
          <w:rFonts w:ascii="Arial" w:eastAsia="Arial" w:hAnsi="Arial" w:cs="Arial"/>
          <w:sz w:val="24"/>
          <w:szCs w:val="24"/>
        </w:rPr>
        <w:t xml:space="preserve"> 7%</w:t>
      </w:r>
      <w:r w:rsidR="00E71933" w:rsidRPr="004732BA">
        <w:rPr>
          <w:rFonts w:ascii="Arial" w:eastAsia="Arial" w:hAnsi="Arial" w:cs="Arial"/>
          <w:sz w:val="24"/>
          <w:szCs w:val="24"/>
        </w:rPr>
        <w:t>,</w:t>
      </w:r>
      <w:r w:rsidR="00C51754" w:rsidRPr="004732BA">
        <w:rPr>
          <w:rFonts w:ascii="Arial" w:eastAsia="Arial" w:hAnsi="Arial" w:cs="Arial"/>
          <w:sz w:val="24"/>
          <w:szCs w:val="24"/>
        </w:rPr>
        <w:t xml:space="preserve"> el ajuste realmente  que se está proponiendo a las plazas </w:t>
      </w:r>
      <w:r w:rsidR="00387B0F" w:rsidRPr="004732BA">
        <w:rPr>
          <w:rFonts w:ascii="Arial" w:eastAsia="Arial" w:hAnsi="Arial" w:cs="Arial"/>
          <w:sz w:val="24"/>
          <w:szCs w:val="24"/>
        </w:rPr>
        <w:t>n</w:t>
      </w:r>
      <w:r w:rsidR="00C51754" w:rsidRPr="004732BA">
        <w:rPr>
          <w:rFonts w:ascii="Arial" w:eastAsia="Arial" w:hAnsi="Arial" w:cs="Arial"/>
          <w:sz w:val="24"/>
          <w:szCs w:val="24"/>
        </w:rPr>
        <w:t>o es</w:t>
      </w:r>
      <w:r w:rsidR="00387B0F" w:rsidRPr="004732BA">
        <w:rPr>
          <w:rFonts w:ascii="Arial" w:eastAsia="Arial" w:hAnsi="Arial" w:cs="Arial"/>
          <w:sz w:val="24"/>
          <w:szCs w:val="24"/>
        </w:rPr>
        <w:t xml:space="preserve"> tan representativo comparándose con la inflación</w:t>
      </w:r>
      <w:r w:rsidR="00736D4C" w:rsidRPr="004732BA">
        <w:rPr>
          <w:rFonts w:ascii="Arial" w:eastAsia="Arial" w:hAnsi="Arial" w:cs="Arial"/>
          <w:sz w:val="24"/>
          <w:szCs w:val="24"/>
        </w:rPr>
        <w:t xml:space="preserve"> en la última columna</w:t>
      </w:r>
      <w:r w:rsidR="00E71933" w:rsidRPr="004732BA">
        <w:rPr>
          <w:rFonts w:ascii="Arial" w:eastAsia="Arial" w:hAnsi="Arial" w:cs="Arial"/>
          <w:sz w:val="24"/>
          <w:szCs w:val="24"/>
        </w:rPr>
        <w:t>,</w:t>
      </w:r>
      <w:r w:rsidR="00736D4C" w:rsidRPr="004732BA">
        <w:rPr>
          <w:rFonts w:ascii="Arial" w:eastAsia="Arial" w:hAnsi="Arial" w:cs="Arial"/>
          <w:sz w:val="24"/>
          <w:szCs w:val="24"/>
        </w:rPr>
        <w:t xml:space="preserve"> </w:t>
      </w:r>
      <w:r w:rsidR="00B1135F" w:rsidRPr="004732BA">
        <w:rPr>
          <w:rFonts w:ascii="Arial" w:eastAsia="Arial" w:hAnsi="Arial" w:cs="Arial"/>
          <w:sz w:val="24"/>
          <w:szCs w:val="24"/>
        </w:rPr>
        <w:t xml:space="preserve">es un incremento real </w:t>
      </w:r>
      <w:r w:rsidR="00E71933" w:rsidRPr="004732BA">
        <w:rPr>
          <w:rFonts w:ascii="Arial" w:eastAsia="Arial" w:hAnsi="Arial" w:cs="Arial"/>
          <w:sz w:val="24"/>
          <w:szCs w:val="24"/>
        </w:rPr>
        <w:t>observándose</w:t>
      </w:r>
      <w:r w:rsidR="00B1135F" w:rsidRPr="004732BA">
        <w:rPr>
          <w:rFonts w:ascii="Arial" w:eastAsia="Arial" w:hAnsi="Arial" w:cs="Arial"/>
          <w:sz w:val="24"/>
          <w:szCs w:val="24"/>
        </w:rPr>
        <w:t xml:space="preserve"> que el </w:t>
      </w:r>
      <w:r w:rsidR="00736D4C" w:rsidRPr="004732BA">
        <w:rPr>
          <w:rFonts w:ascii="Arial" w:eastAsia="Arial" w:hAnsi="Arial" w:cs="Arial"/>
          <w:sz w:val="24"/>
          <w:szCs w:val="24"/>
        </w:rPr>
        <w:t xml:space="preserve">mayor incremento es a </w:t>
      </w:r>
      <w:r w:rsidR="00557EC5" w:rsidRPr="004732BA">
        <w:rPr>
          <w:rFonts w:ascii="Arial" w:eastAsia="Arial" w:hAnsi="Arial" w:cs="Arial"/>
          <w:sz w:val="24"/>
          <w:szCs w:val="24"/>
        </w:rPr>
        <w:t>Plaza I</w:t>
      </w:r>
      <w:r w:rsidR="00C51754" w:rsidRPr="004732BA">
        <w:rPr>
          <w:rFonts w:ascii="Arial" w:eastAsia="Arial" w:hAnsi="Arial" w:cs="Arial"/>
          <w:sz w:val="24"/>
          <w:szCs w:val="24"/>
        </w:rPr>
        <w:t>ndependencia 12.9% y a</w:t>
      </w:r>
      <w:r w:rsidR="00557EC5" w:rsidRPr="004732BA">
        <w:rPr>
          <w:rFonts w:ascii="Arial" w:eastAsia="Arial" w:hAnsi="Arial" w:cs="Arial"/>
          <w:sz w:val="24"/>
          <w:szCs w:val="24"/>
        </w:rPr>
        <w:t xml:space="preserve"> Plaza</w:t>
      </w:r>
      <w:r w:rsidR="00C51754" w:rsidRPr="004732BA">
        <w:rPr>
          <w:rFonts w:ascii="Arial" w:eastAsia="Arial" w:hAnsi="Arial" w:cs="Arial"/>
          <w:sz w:val="24"/>
          <w:szCs w:val="24"/>
        </w:rPr>
        <w:t xml:space="preserve"> Circunvalación </w:t>
      </w:r>
      <w:r w:rsidR="00736D4C" w:rsidRPr="004732BA">
        <w:rPr>
          <w:rFonts w:ascii="Arial" w:eastAsia="Arial" w:hAnsi="Arial" w:cs="Arial"/>
          <w:sz w:val="24"/>
          <w:szCs w:val="24"/>
        </w:rPr>
        <w:t xml:space="preserve">es de un 13% que realmente sería superior a la inflación de un 6%, las siguientes láminas es el resultado del trabajo realizado por los inspectores de campo, </w:t>
      </w:r>
      <w:r w:rsidR="00C51754" w:rsidRPr="004732BA">
        <w:rPr>
          <w:rFonts w:ascii="Arial" w:eastAsia="Arial" w:hAnsi="Arial" w:cs="Arial"/>
          <w:sz w:val="24"/>
          <w:szCs w:val="24"/>
        </w:rPr>
        <w:t xml:space="preserve">en cada una de las plazas </w:t>
      </w:r>
      <w:r w:rsidR="00E71933" w:rsidRPr="004732BA">
        <w:rPr>
          <w:rFonts w:ascii="Arial" w:eastAsia="Arial" w:hAnsi="Arial" w:cs="Arial"/>
          <w:sz w:val="24"/>
          <w:szCs w:val="24"/>
        </w:rPr>
        <w:t>está</w:t>
      </w:r>
      <w:r w:rsidR="00C51754" w:rsidRPr="004732BA">
        <w:rPr>
          <w:rFonts w:ascii="Arial" w:eastAsia="Arial" w:hAnsi="Arial" w:cs="Arial"/>
          <w:sz w:val="24"/>
          <w:szCs w:val="24"/>
        </w:rPr>
        <w:t xml:space="preserve"> </w:t>
      </w:r>
      <w:r w:rsidR="00387B0F" w:rsidRPr="004732BA">
        <w:rPr>
          <w:rFonts w:ascii="Arial" w:eastAsia="Arial" w:hAnsi="Arial" w:cs="Arial"/>
          <w:sz w:val="24"/>
          <w:szCs w:val="24"/>
        </w:rPr>
        <w:t>representado</w:t>
      </w:r>
      <w:r w:rsidR="00C51754" w:rsidRPr="004732BA">
        <w:rPr>
          <w:rFonts w:ascii="Arial" w:eastAsia="Arial" w:hAnsi="Arial" w:cs="Arial"/>
          <w:sz w:val="24"/>
          <w:szCs w:val="24"/>
        </w:rPr>
        <w:t xml:space="preserve"> el incremento propuesto</w:t>
      </w:r>
      <w:r w:rsidR="00C51754" w:rsidRPr="00E15514">
        <w:rPr>
          <w:rFonts w:ascii="Arial" w:eastAsia="Arial" w:hAnsi="Arial" w:cs="Arial"/>
          <w:b/>
          <w:sz w:val="24"/>
          <w:szCs w:val="24"/>
        </w:rPr>
        <w:t>.</w:t>
      </w:r>
      <w:r w:rsidR="00387B0F" w:rsidRPr="00E15514">
        <w:rPr>
          <w:rFonts w:ascii="Arial" w:eastAsia="Arial" w:hAnsi="Arial" w:cs="Arial"/>
          <w:b/>
          <w:sz w:val="24"/>
          <w:szCs w:val="24"/>
        </w:rPr>
        <w:t xml:space="preserve"> </w:t>
      </w:r>
      <w:r w:rsidR="00B1135F" w:rsidRPr="00E15514">
        <w:rPr>
          <w:rFonts w:ascii="Arial" w:eastAsia="Arial" w:hAnsi="Arial" w:cs="Arial"/>
          <w:b/>
          <w:sz w:val="24"/>
          <w:szCs w:val="24"/>
        </w:rPr>
        <w:t xml:space="preserve">  </w:t>
      </w:r>
      <w:r w:rsidR="00E15514" w:rsidRPr="00E15514">
        <w:rPr>
          <w:rFonts w:ascii="Arial" w:eastAsia="Arial" w:hAnsi="Arial" w:cs="Arial"/>
          <w:b/>
          <w:sz w:val="24"/>
          <w:szCs w:val="24"/>
        </w:rPr>
        <w:t>(</w:t>
      </w:r>
      <w:r w:rsidR="00E15514">
        <w:rPr>
          <w:rFonts w:ascii="Arial" w:eastAsia="Arial" w:hAnsi="Arial" w:cs="Arial"/>
          <w:b/>
          <w:sz w:val="24"/>
          <w:szCs w:val="24"/>
        </w:rPr>
        <w:t xml:space="preserve">Anexo </w:t>
      </w:r>
      <w:r w:rsidR="00B1135F" w:rsidRPr="004732BA">
        <w:rPr>
          <w:rFonts w:ascii="Arial" w:eastAsia="Arial" w:hAnsi="Arial" w:cs="Arial"/>
          <w:b/>
          <w:sz w:val="24"/>
          <w:szCs w:val="24"/>
        </w:rPr>
        <w:t>2)</w:t>
      </w:r>
      <w:r w:rsidR="00E15514">
        <w:rPr>
          <w:rFonts w:ascii="Arial" w:eastAsia="Arial" w:hAnsi="Arial" w:cs="Arial"/>
          <w:b/>
          <w:sz w:val="24"/>
          <w:szCs w:val="24"/>
        </w:rPr>
        <w:t xml:space="preserve"> </w:t>
      </w:r>
      <w:r w:rsidR="00B1135F" w:rsidRPr="004732BA">
        <w:rPr>
          <w:rFonts w:ascii="Arial" w:eastAsia="Arial" w:hAnsi="Arial" w:cs="Arial"/>
          <w:sz w:val="24"/>
          <w:szCs w:val="24"/>
        </w:rPr>
        <w:t xml:space="preserve"> Estudio de Campo Valor de Plaza 2022 y Valor</w:t>
      </w:r>
      <w:r w:rsidR="00E71933" w:rsidRPr="004732BA">
        <w:rPr>
          <w:rFonts w:ascii="Arial" w:eastAsia="Arial" w:hAnsi="Arial" w:cs="Arial"/>
          <w:sz w:val="24"/>
          <w:szCs w:val="24"/>
        </w:rPr>
        <w:t xml:space="preserve"> de Plaza</w:t>
      </w:r>
      <w:r w:rsidR="00B1135F">
        <w:rPr>
          <w:rFonts w:ascii="Arial" w:eastAsia="Arial" w:hAnsi="Arial" w:cs="Arial"/>
          <w:sz w:val="24"/>
          <w:szCs w:val="24"/>
        </w:rPr>
        <w:t xml:space="preserve"> Propuesto 2023</w:t>
      </w:r>
    </w:p>
    <w:p w:rsidR="0081006C" w:rsidRDefault="00B1135F" w:rsidP="00596D93">
      <w:pPr>
        <w:spacing w:before="240" w:after="240"/>
        <w:jc w:val="both"/>
        <w:rPr>
          <w:rFonts w:ascii="Arial" w:eastAsia="Arial" w:hAnsi="Arial" w:cs="Arial"/>
          <w:sz w:val="24"/>
        </w:rPr>
      </w:pPr>
      <w:r w:rsidRPr="00B1135F">
        <w:rPr>
          <w:rFonts w:ascii="Arial" w:eastAsia="Arial" w:hAnsi="Arial" w:cs="Arial"/>
          <w:noProof/>
          <w:sz w:val="24"/>
        </w:rPr>
        <w:lastRenderedPageBreak/>
        <w:drawing>
          <wp:inline distT="0" distB="0" distL="0" distR="0">
            <wp:extent cx="5597004" cy="3616657"/>
            <wp:effectExtent l="19050" t="0" r="3696" b="0"/>
            <wp:docPr id="3" name="Imagen 2"/>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8"/>
                    <a:srcRect/>
                    <a:stretch>
                      <a:fillRect/>
                    </a:stretch>
                  </pic:blipFill>
                  <pic:spPr bwMode="auto">
                    <a:xfrm>
                      <a:off x="0" y="0"/>
                      <a:ext cx="5601095" cy="3619300"/>
                    </a:xfrm>
                    <a:prstGeom prst="rect">
                      <a:avLst/>
                    </a:prstGeom>
                    <a:noFill/>
                    <a:ln w="9525">
                      <a:noFill/>
                      <a:miter lim="800000"/>
                      <a:headEnd/>
                      <a:tailEnd/>
                    </a:ln>
                  </pic:spPr>
                </pic:pic>
              </a:graphicData>
            </a:graphic>
          </wp:inline>
        </w:drawing>
      </w:r>
    </w:p>
    <w:p w:rsidR="00B1135F" w:rsidRDefault="00B1135F" w:rsidP="00596D93">
      <w:pPr>
        <w:spacing w:before="240" w:after="240"/>
        <w:jc w:val="both"/>
        <w:rPr>
          <w:rFonts w:ascii="Arial" w:eastAsia="Arial" w:hAnsi="Arial" w:cs="Arial"/>
          <w:sz w:val="24"/>
        </w:rPr>
      </w:pPr>
    </w:p>
    <w:p w:rsidR="00B1135F" w:rsidRDefault="00B1135F" w:rsidP="00B1135F">
      <w:pPr>
        <w:spacing w:before="240" w:after="240"/>
        <w:jc w:val="both"/>
        <w:rPr>
          <w:rFonts w:ascii="Arial" w:eastAsia="Arial" w:hAnsi="Arial" w:cs="Arial"/>
          <w:sz w:val="24"/>
        </w:rPr>
      </w:pPr>
      <w:r>
        <w:rPr>
          <w:rFonts w:ascii="Arial" w:eastAsia="Arial" w:hAnsi="Arial" w:cs="Arial"/>
          <w:sz w:val="24"/>
        </w:rPr>
        <w:t>En uso de la Voz, el</w:t>
      </w:r>
      <w:r w:rsidRPr="00A4510F">
        <w:rPr>
          <w:rFonts w:ascii="Arial" w:eastAsia="Arial" w:hAnsi="Arial" w:cs="Arial"/>
          <w:sz w:val="24"/>
        </w:rPr>
        <w:t xml:space="preserve"> Ing. Isaac Brobry Radosh</w:t>
      </w:r>
      <w:r>
        <w:rPr>
          <w:rFonts w:ascii="Arial" w:eastAsia="Arial" w:hAnsi="Arial" w:cs="Arial"/>
          <w:sz w:val="24"/>
        </w:rPr>
        <w:t>, manifiesta, &lt;&lt;</w:t>
      </w:r>
      <w:r w:rsidR="00135646">
        <w:rPr>
          <w:rFonts w:ascii="Arial" w:eastAsia="Arial" w:hAnsi="Arial" w:cs="Arial"/>
          <w:sz w:val="24"/>
        </w:rPr>
        <w:t>Con respecto a los estudios de campo</w:t>
      </w:r>
      <w:r w:rsidR="00E71933">
        <w:rPr>
          <w:rFonts w:ascii="Arial" w:eastAsia="Arial" w:hAnsi="Arial" w:cs="Arial"/>
          <w:sz w:val="24"/>
        </w:rPr>
        <w:t>,</w:t>
      </w:r>
      <w:r w:rsidR="00135646">
        <w:rPr>
          <w:rFonts w:ascii="Arial" w:eastAsia="Arial" w:hAnsi="Arial" w:cs="Arial"/>
          <w:sz w:val="24"/>
        </w:rPr>
        <w:t xml:space="preserve"> </w:t>
      </w:r>
      <w:r w:rsidR="00E71933" w:rsidRPr="004732BA">
        <w:rPr>
          <w:rFonts w:ascii="Arial" w:eastAsia="Arial" w:hAnsi="Arial" w:cs="Arial"/>
          <w:sz w:val="24"/>
        </w:rPr>
        <w:t>Plaza el Sauz,</w:t>
      </w:r>
      <w:r w:rsidR="00135646">
        <w:rPr>
          <w:rFonts w:ascii="Arial" w:eastAsia="Arial" w:hAnsi="Arial" w:cs="Arial"/>
          <w:sz w:val="24"/>
        </w:rPr>
        <w:t xml:space="preserve"> Plaza Bonita, Plaza Pabellón son p</w:t>
      </w:r>
      <w:r w:rsidR="00094094">
        <w:rPr>
          <w:rFonts w:ascii="Arial" w:eastAsia="Arial" w:hAnsi="Arial" w:cs="Arial"/>
          <w:sz w:val="24"/>
        </w:rPr>
        <w:t>lazas que están en decadencias,</w:t>
      </w:r>
      <w:r w:rsidR="00135646">
        <w:rPr>
          <w:rFonts w:ascii="Arial" w:eastAsia="Arial" w:hAnsi="Arial" w:cs="Arial"/>
          <w:sz w:val="24"/>
        </w:rPr>
        <w:t xml:space="preserve"> por la estadística </w:t>
      </w:r>
      <w:r w:rsidR="00BB48B4">
        <w:rPr>
          <w:rFonts w:ascii="Arial" w:eastAsia="Arial" w:hAnsi="Arial" w:cs="Arial"/>
          <w:sz w:val="24"/>
        </w:rPr>
        <w:t xml:space="preserve"> realizada </w:t>
      </w:r>
      <w:r w:rsidR="00135646" w:rsidRPr="004732BA">
        <w:rPr>
          <w:rFonts w:ascii="Arial" w:eastAsia="Arial" w:hAnsi="Arial" w:cs="Arial"/>
          <w:sz w:val="24"/>
        </w:rPr>
        <w:t xml:space="preserve">que no tiene ocupado el 20%  sugiero que no haya aumento en los valores de estas tres plazas con respecto a  Plaza el Sauz,  Sugiero que no haya aumento, </w:t>
      </w:r>
      <w:r w:rsidR="00BB48B4" w:rsidRPr="004732BA">
        <w:rPr>
          <w:rFonts w:ascii="Arial" w:eastAsia="Arial" w:hAnsi="Arial" w:cs="Arial"/>
          <w:sz w:val="24"/>
        </w:rPr>
        <w:t xml:space="preserve">ya </w:t>
      </w:r>
      <w:r w:rsidR="00135646" w:rsidRPr="004732BA">
        <w:rPr>
          <w:rFonts w:ascii="Arial" w:eastAsia="Arial" w:hAnsi="Arial" w:cs="Arial"/>
          <w:sz w:val="24"/>
        </w:rPr>
        <w:t>que la cantidades</w:t>
      </w:r>
      <w:r w:rsidR="00135646">
        <w:rPr>
          <w:rFonts w:ascii="Arial" w:eastAsia="Arial" w:hAnsi="Arial" w:cs="Arial"/>
          <w:sz w:val="24"/>
        </w:rPr>
        <w:t xml:space="preserve"> de locales vacíos es considerable</w:t>
      </w:r>
      <w:r w:rsidR="00BB48B4">
        <w:rPr>
          <w:rFonts w:ascii="Arial" w:eastAsia="Arial" w:hAnsi="Arial" w:cs="Arial"/>
          <w:sz w:val="24"/>
        </w:rPr>
        <w:t>. &gt;</w:t>
      </w:r>
      <w:r w:rsidR="00135646">
        <w:rPr>
          <w:rFonts w:ascii="Arial" w:eastAsia="Arial" w:hAnsi="Arial" w:cs="Arial"/>
          <w:sz w:val="24"/>
        </w:rPr>
        <w:t>&gt;</w:t>
      </w:r>
    </w:p>
    <w:p w:rsidR="008F0A48" w:rsidRPr="004732BA" w:rsidRDefault="00135646" w:rsidP="00B1135F">
      <w:pPr>
        <w:spacing w:before="240" w:after="240"/>
        <w:jc w:val="both"/>
        <w:rPr>
          <w:rFonts w:ascii="Arial" w:eastAsia="Arial" w:hAnsi="Arial" w:cs="Arial"/>
          <w:sz w:val="24"/>
          <w:szCs w:val="24"/>
        </w:rPr>
      </w:pPr>
      <w:r w:rsidRPr="008F0A48">
        <w:rPr>
          <w:rFonts w:ascii="Arial" w:eastAsia="Arial" w:hAnsi="Arial" w:cs="Arial"/>
          <w:sz w:val="24"/>
        </w:rPr>
        <w:t>Regidora Patricia Guadalupe Campos Alfaro, manifiesta&lt;&lt; No vi en la lista</w:t>
      </w:r>
      <w:r w:rsidR="008F0A48">
        <w:rPr>
          <w:rFonts w:ascii="Arial" w:eastAsia="Arial" w:hAnsi="Arial" w:cs="Arial"/>
          <w:sz w:val="24"/>
        </w:rPr>
        <w:t xml:space="preserve"> </w:t>
      </w:r>
      <w:r w:rsidR="008F0A48" w:rsidRPr="004732BA">
        <w:rPr>
          <w:rFonts w:ascii="Arial" w:eastAsia="Arial" w:hAnsi="Arial" w:cs="Arial"/>
          <w:sz w:val="24"/>
        </w:rPr>
        <w:t>la</w:t>
      </w:r>
      <w:r w:rsidR="00BB48B4" w:rsidRPr="004732BA">
        <w:rPr>
          <w:rFonts w:ascii="Arial" w:eastAsia="Arial" w:hAnsi="Arial" w:cs="Arial"/>
          <w:sz w:val="24"/>
        </w:rPr>
        <w:t xml:space="preserve"> Plaza</w:t>
      </w:r>
      <w:r w:rsidRPr="004732BA">
        <w:rPr>
          <w:rFonts w:ascii="Arial" w:eastAsia="Arial" w:hAnsi="Arial" w:cs="Arial"/>
          <w:sz w:val="24"/>
        </w:rPr>
        <w:t xml:space="preserve"> </w:t>
      </w:r>
      <w:r w:rsidR="008F0A48" w:rsidRPr="004732BA">
        <w:rPr>
          <w:rFonts w:ascii="Arial" w:eastAsia="Arial" w:hAnsi="Arial" w:cs="Arial"/>
          <w:sz w:val="24"/>
        </w:rPr>
        <w:t>Mindt</w:t>
      </w:r>
      <w:r w:rsidRPr="004732BA">
        <w:rPr>
          <w:rFonts w:ascii="Arial" w:eastAsia="Arial" w:hAnsi="Arial" w:cs="Arial"/>
          <w:sz w:val="24"/>
        </w:rPr>
        <w:t>own</w:t>
      </w:r>
      <w:r w:rsidRPr="008F0A48">
        <w:rPr>
          <w:rFonts w:ascii="Arial" w:eastAsia="Arial" w:hAnsi="Arial" w:cs="Arial"/>
          <w:sz w:val="24"/>
        </w:rPr>
        <w:t xml:space="preserve"> y </w:t>
      </w:r>
      <w:r w:rsidR="00494881">
        <w:rPr>
          <w:rFonts w:ascii="Arial" w:eastAsia="Arial" w:hAnsi="Arial" w:cs="Arial"/>
          <w:sz w:val="24"/>
        </w:rPr>
        <w:t>H</w:t>
      </w:r>
      <w:r w:rsidR="00216F6C">
        <w:rPr>
          <w:rFonts w:ascii="Arial" w:eastAsia="Arial" w:hAnsi="Arial" w:cs="Arial"/>
          <w:sz w:val="24"/>
        </w:rPr>
        <w:t>orizontes</w:t>
      </w:r>
      <w:r w:rsidR="00494881">
        <w:rPr>
          <w:rFonts w:ascii="Arial" w:eastAsia="Arial" w:hAnsi="Arial" w:cs="Arial"/>
          <w:sz w:val="24"/>
        </w:rPr>
        <w:t xml:space="preserve"> Chapultepec</w:t>
      </w:r>
      <w:r w:rsidR="00C22688" w:rsidRPr="008F0A48">
        <w:rPr>
          <w:rFonts w:ascii="Arial" w:eastAsia="Arial" w:hAnsi="Arial" w:cs="Arial"/>
          <w:sz w:val="24"/>
        </w:rPr>
        <w:t xml:space="preserve"> </w:t>
      </w:r>
      <w:r w:rsidR="00AB3983" w:rsidRPr="008F0A48">
        <w:rPr>
          <w:rFonts w:ascii="Arial" w:eastAsia="Arial" w:hAnsi="Arial" w:cs="Arial"/>
          <w:sz w:val="24"/>
        </w:rPr>
        <w:t xml:space="preserve"> ¿</w:t>
      </w:r>
      <w:r w:rsidR="00CB1B55" w:rsidRPr="008F0A48">
        <w:rPr>
          <w:rFonts w:ascii="Arial" w:eastAsia="Arial" w:hAnsi="Arial" w:cs="Arial"/>
          <w:sz w:val="24"/>
          <w:szCs w:val="24"/>
        </w:rPr>
        <w:t xml:space="preserve">pregunto cuál es el impacto </w:t>
      </w:r>
      <w:r w:rsidR="00D5675A" w:rsidRPr="008F0A48">
        <w:rPr>
          <w:rFonts w:ascii="Arial" w:eastAsia="Arial" w:hAnsi="Arial" w:cs="Arial"/>
          <w:sz w:val="24"/>
          <w:szCs w:val="24"/>
        </w:rPr>
        <w:t>en</w:t>
      </w:r>
      <w:r w:rsidR="00CB1B55" w:rsidRPr="008F0A48">
        <w:rPr>
          <w:rFonts w:ascii="Arial" w:eastAsia="Arial" w:hAnsi="Arial" w:cs="Arial"/>
          <w:sz w:val="24"/>
          <w:szCs w:val="24"/>
        </w:rPr>
        <w:t xml:space="preserve"> el incremento</w:t>
      </w:r>
      <w:r w:rsidR="00E82E1E" w:rsidRPr="008F0A48">
        <w:rPr>
          <w:rFonts w:ascii="Arial" w:eastAsia="Arial" w:hAnsi="Arial" w:cs="Arial"/>
          <w:sz w:val="24"/>
          <w:szCs w:val="24"/>
        </w:rPr>
        <w:t xml:space="preserve"> por tener unicuenta</w:t>
      </w:r>
      <w:r w:rsidR="00CB1B55" w:rsidRPr="008F0A48">
        <w:rPr>
          <w:rFonts w:ascii="Arial" w:eastAsia="Arial" w:hAnsi="Arial" w:cs="Arial"/>
          <w:sz w:val="24"/>
          <w:szCs w:val="24"/>
        </w:rPr>
        <w:t xml:space="preserve"> </w:t>
      </w:r>
      <w:r w:rsidR="008F0A48">
        <w:rPr>
          <w:rFonts w:ascii="Arial" w:eastAsia="Arial" w:hAnsi="Arial" w:cs="Arial"/>
          <w:sz w:val="24"/>
          <w:szCs w:val="24"/>
        </w:rPr>
        <w:t xml:space="preserve"> </w:t>
      </w:r>
      <w:r w:rsidR="008F0A48" w:rsidRPr="004732BA">
        <w:rPr>
          <w:rFonts w:ascii="Arial" w:eastAsia="Arial" w:hAnsi="Arial" w:cs="Arial"/>
          <w:sz w:val="24"/>
          <w:szCs w:val="24"/>
        </w:rPr>
        <w:t xml:space="preserve">o sea </w:t>
      </w:r>
      <w:r w:rsidR="00CB1B55" w:rsidRPr="004732BA">
        <w:rPr>
          <w:rFonts w:ascii="Arial" w:eastAsia="Arial" w:hAnsi="Arial" w:cs="Arial"/>
          <w:sz w:val="24"/>
          <w:szCs w:val="24"/>
        </w:rPr>
        <w:t>un solo pago</w:t>
      </w:r>
      <w:r w:rsidR="00D5675A" w:rsidRPr="004732BA">
        <w:rPr>
          <w:rFonts w:ascii="Arial" w:eastAsia="Arial" w:hAnsi="Arial" w:cs="Arial"/>
          <w:sz w:val="24"/>
          <w:szCs w:val="24"/>
        </w:rPr>
        <w:t xml:space="preserve"> del impuesto predial</w:t>
      </w:r>
      <w:r w:rsidR="008F0A48" w:rsidRPr="004732BA">
        <w:rPr>
          <w:rFonts w:ascii="Arial" w:eastAsia="Arial" w:hAnsi="Arial" w:cs="Arial"/>
          <w:sz w:val="24"/>
          <w:szCs w:val="24"/>
        </w:rPr>
        <w:t xml:space="preserve"> có</w:t>
      </w:r>
      <w:r w:rsidR="00607021" w:rsidRPr="004732BA">
        <w:rPr>
          <w:rFonts w:ascii="Arial" w:eastAsia="Arial" w:hAnsi="Arial" w:cs="Arial"/>
          <w:sz w:val="24"/>
          <w:szCs w:val="24"/>
        </w:rPr>
        <w:t>mo se ve en ellos su incremento en relación a esto</w:t>
      </w:r>
      <w:r w:rsidR="008F0A48" w:rsidRPr="004732BA">
        <w:rPr>
          <w:rFonts w:ascii="Arial" w:eastAsia="Arial" w:hAnsi="Arial" w:cs="Arial"/>
          <w:sz w:val="24"/>
          <w:szCs w:val="24"/>
        </w:rPr>
        <w:t>?,</w:t>
      </w:r>
    </w:p>
    <w:p w:rsidR="00557EC5" w:rsidRDefault="005A7FA2" w:rsidP="00B1135F">
      <w:pPr>
        <w:spacing w:before="240" w:after="240"/>
        <w:jc w:val="both"/>
        <w:rPr>
          <w:rFonts w:ascii="Arial" w:eastAsia="Arial" w:hAnsi="Arial" w:cs="Arial"/>
          <w:color w:val="00B0F0"/>
          <w:sz w:val="24"/>
          <w:shd w:val="clear" w:color="auto" w:fill="FFFFFF"/>
        </w:rPr>
      </w:pPr>
      <w:r w:rsidRPr="004732BA">
        <w:rPr>
          <w:rFonts w:ascii="Arial" w:eastAsia="Arial" w:hAnsi="Arial" w:cs="Arial"/>
          <w:sz w:val="24"/>
          <w:szCs w:val="24"/>
        </w:rPr>
        <w:t xml:space="preserve">El maestro David Benjamín  aclara respecto a la pregunta de la Regidora </w:t>
      </w:r>
      <w:r w:rsidRPr="004732BA">
        <w:rPr>
          <w:rFonts w:ascii="Arial" w:eastAsia="Arial" w:hAnsi="Arial" w:cs="Arial"/>
          <w:sz w:val="24"/>
        </w:rPr>
        <w:t xml:space="preserve">Patricia Guadalupe Campos </w:t>
      </w:r>
      <w:r w:rsidR="008C5BD1" w:rsidRPr="004732BA">
        <w:rPr>
          <w:rFonts w:ascii="Arial" w:eastAsia="Arial" w:hAnsi="Arial" w:cs="Arial"/>
          <w:sz w:val="24"/>
        </w:rPr>
        <w:t>Alfaro</w:t>
      </w:r>
      <w:r w:rsidR="008C5BD1" w:rsidRPr="004732BA">
        <w:rPr>
          <w:rFonts w:ascii="Arial" w:eastAsia="Arial" w:hAnsi="Arial" w:cs="Arial"/>
          <w:sz w:val="24"/>
          <w:szCs w:val="24"/>
        </w:rPr>
        <w:t>,</w:t>
      </w:r>
      <w:r w:rsidRPr="004732BA">
        <w:rPr>
          <w:rFonts w:ascii="Arial" w:eastAsia="Arial" w:hAnsi="Arial" w:cs="Arial"/>
          <w:sz w:val="24"/>
          <w:szCs w:val="24"/>
        </w:rPr>
        <w:t xml:space="preserve"> </w:t>
      </w:r>
      <w:r w:rsidR="00494881" w:rsidRPr="004732BA">
        <w:rPr>
          <w:rFonts w:ascii="Arial" w:eastAsia="Arial" w:hAnsi="Arial" w:cs="Arial"/>
          <w:sz w:val="24"/>
          <w:szCs w:val="24"/>
        </w:rPr>
        <w:t>Horizontes Chapultepec,</w:t>
      </w:r>
      <w:r w:rsidR="00923A46" w:rsidRPr="00923A46">
        <w:rPr>
          <w:rFonts w:ascii="Arial" w:eastAsia="Arial" w:hAnsi="Arial" w:cs="Arial"/>
          <w:color w:val="00B0F0"/>
          <w:sz w:val="24"/>
          <w:shd w:val="clear" w:color="auto" w:fill="FFFFFF"/>
        </w:rPr>
        <w:t xml:space="preserve"> </w:t>
      </w:r>
      <w:r w:rsidR="00923A46" w:rsidRPr="004732BA">
        <w:rPr>
          <w:rFonts w:ascii="Arial" w:eastAsia="Arial" w:hAnsi="Arial" w:cs="Arial"/>
          <w:sz w:val="24"/>
          <w:shd w:val="clear" w:color="auto" w:fill="FFFFFF"/>
        </w:rPr>
        <w:t>Las nuevas plazas mixtas es un uso comercial y uso habitacional</w:t>
      </w:r>
      <w:r w:rsidR="00923A46" w:rsidRPr="003D37D3">
        <w:rPr>
          <w:rFonts w:ascii="Arial" w:eastAsia="Arial" w:hAnsi="Arial" w:cs="Arial"/>
          <w:color w:val="00B0F0"/>
          <w:sz w:val="24"/>
          <w:shd w:val="clear" w:color="auto" w:fill="FFFFFF"/>
        </w:rPr>
        <w:t xml:space="preserve"> </w:t>
      </w:r>
      <w:r w:rsidR="00557EC5" w:rsidRPr="004732BA">
        <w:rPr>
          <w:rFonts w:ascii="Arial" w:eastAsia="Arial" w:hAnsi="Arial" w:cs="Arial"/>
          <w:sz w:val="24"/>
          <w:shd w:val="clear" w:color="auto" w:fill="FFFFFF"/>
        </w:rPr>
        <w:t>es un</w:t>
      </w:r>
      <w:r w:rsidR="00923A46" w:rsidRPr="004732BA">
        <w:rPr>
          <w:rFonts w:ascii="Arial" w:eastAsia="Arial" w:hAnsi="Arial" w:cs="Arial"/>
          <w:sz w:val="24"/>
          <w:shd w:val="clear" w:color="auto" w:fill="FFFFFF"/>
        </w:rPr>
        <w:t xml:space="preserve"> polígono especial.</w:t>
      </w:r>
      <w:r w:rsidR="00923A46" w:rsidRPr="003D37D3">
        <w:rPr>
          <w:rFonts w:ascii="Arial" w:eastAsia="Arial" w:hAnsi="Arial" w:cs="Arial"/>
          <w:color w:val="00B0F0"/>
          <w:sz w:val="24"/>
          <w:shd w:val="clear" w:color="auto" w:fill="FFFFFF"/>
        </w:rPr>
        <w:t xml:space="preserve"> </w:t>
      </w:r>
    </w:p>
    <w:p w:rsidR="008F0A48" w:rsidRPr="004732BA" w:rsidRDefault="00923A46" w:rsidP="00B1135F">
      <w:pPr>
        <w:spacing w:before="240" w:after="240"/>
        <w:jc w:val="both"/>
        <w:rPr>
          <w:rFonts w:ascii="Arial" w:eastAsia="Arial" w:hAnsi="Arial" w:cs="Arial"/>
          <w:sz w:val="24"/>
          <w:szCs w:val="24"/>
        </w:rPr>
      </w:pPr>
      <w:r w:rsidRPr="004732BA">
        <w:rPr>
          <w:rFonts w:ascii="Arial" w:eastAsia="Arial" w:hAnsi="Arial" w:cs="Arial"/>
          <w:sz w:val="24"/>
          <w:shd w:val="clear" w:color="auto" w:fill="FFFFFF"/>
        </w:rPr>
        <w:lastRenderedPageBreak/>
        <w:t>Son globales para todos pagan igual por tener tasa progresiva</w:t>
      </w:r>
      <w:r w:rsidRPr="004732BA">
        <w:rPr>
          <w:rFonts w:ascii="Arial" w:eastAsia="Arial" w:hAnsi="Arial" w:cs="Arial"/>
          <w:color w:val="00B0F0"/>
          <w:sz w:val="24"/>
          <w:shd w:val="clear" w:color="auto" w:fill="FFFFFF"/>
        </w:rPr>
        <w:t xml:space="preserve"> </w:t>
      </w:r>
      <w:r w:rsidRPr="004732BA">
        <w:rPr>
          <w:rFonts w:ascii="Arial" w:eastAsia="Arial" w:hAnsi="Arial" w:cs="Arial"/>
          <w:sz w:val="24"/>
          <w:shd w:val="clear" w:color="auto" w:fill="FFFFFF"/>
        </w:rPr>
        <w:t xml:space="preserve">por ende </w:t>
      </w:r>
      <w:r w:rsidR="00494881" w:rsidRPr="004732BA">
        <w:rPr>
          <w:rFonts w:ascii="Arial" w:eastAsia="Arial" w:hAnsi="Arial" w:cs="Arial"/>
          <w:sz w:val="24"/>
          <w:szCs w:val="24"/>
        </w:rPr>
        <w:t>no está considerada como plaza comercial</w:t>
      </w:r>
      <w:r w:rsidRPr="004732BA">
        <w:rPr>
          <w:rFonts w:ascii="Arial" w:eastAsia="Arial" w:hAnsi="Arial" w:cs="Arial"/>
          <w:sz w:val="24"/>
          <w:szCs w:val="24"/>
        </w:rPr>
        <w:t>,</w:t>
      </w:r>
      <w:r w:rsidR="00494881" w:rsidRPr="004732BA">
        <w:rPr>
          <w:rFonts w:ascii="Arial" w:eastAsia="Arial" w:hAnsi="Arial" w:cs="Arial"/>
          <w:sz w:val="24"/>
          <w:szCs w:val="24"/>
        </w:rPr>
        <w:t xml:space="preserve"> se tiene dentro del rubro de condominio con locales comerciales</w:t>
      </w:r>
      <w:r w:rsidRPr="004732BA">
        <w:rPr>
          <w:rFonts w:ascii="Arial" w:eastAsia="Arial" w:hAnsi="Arial" w:cs="Arial"/>
          <w:sz w:val="24"/>
          <w:szCs w:val="24"/>
        </w:rPr>
        <w:t>.</w:t>
      </w:r>
      <w:r w:rsidR="009B0100" w:rsidRPr="004732BA">
        <w:rPr>
          <w:rFonts w:ascii="Arial" w:eastAsia="Arial" w:hAnsi="Arial" w:cs="Arial"/>
          <w:sz w:val="24"/>
          <w:szCs w:val="24"/>
        </w:rPr>
        <w:t xml:space="preserve"> </w:t>
      </w:r>
      <w:r w:rsidRPr="004732BA">
        <w:rPr>
          <w:rFonts w:ascii="Arial" w:eastAsia="Arial" w:hAnsi="Arial" w:cs="Arial"/>
          <w:sz w:val="24"/>
          <w:szCs w:val="24"/>
        </w:rPr>
        <w:t>C</w:t>
      </w:r>
      <w:r w:rsidR="00DC3983" w:rsidRPr="004732BA">
        <w:rPr>
          <w:rFonts w:ascii="Arial" w:eastAsia="Arial" w:hAnsi="Arial" w:cs="Arial"/>
          <w:sz w:val="24"/>
          <w:szCs w:val="24"/>
        </w:rPr>
        <w:t>onsiderando</w:t>
      </w:r>
      <w:r w:rsidR="00494881" w:rsidRPr="004732BA">
        <w:rPr>
          <w:rFonts w:ascii="Arial" w:eastAsia="Arial" w:hAnsi="Arial" w:cs="Arial"/>
          <w:sz w:val="24"/>
          <w:szCs w:val="24"/>
        </w:rPr>
        <w:t xml:space="preserve"> adem</w:t>
      </w:r>
      <w:r w:rsidR="00DC3983" w:rsidRPr="004732BA">
        <w:rPr>
          <w:rFonts w:ascii="Arial" w:eastAsia="Arial" w:hAnsi="Arial" w:cs="Arial"/>
          <w:sz w:val="24"/>
          <w:szCs w:val="24"/>
        </w:rPr>
        <w:t>á</w:t>
      </w:r>
      <w:r w:rsidR="00494881" w:rsidRPr="004732BA">
        <w:rPr>
          <w:rFonts w:ascii="Arial" w:eastAsia="Arial" w:hAnsi="Arial" w:cs="Arial"/>
          <w:sz w:val="24"/>
          <w:szCs w:val="24"/>
        </w:rPr>
        <w:t>s efectivamente tanto Plaza P</w:t>
      </w:r>
      <w:r w:rsidR="005A7FA2" w:rsidRPr="004732BA">
        <w:rPr>
          <w:rFonts w:ascii="Arial" w:eastAsia="Arial" w:hAnsi="Arial" w:cs="Arial"/>
          <w:sz w:val="24"/>
          <w:szCs w:val="24"/>
        </w:rPr>
        <w:t>atria, como Midtown, están consideradas con unicuentas y sus locales solo son para renta y no para venta. En el caso de Mindtown tiene algo especial ya que es una plaza nueva y tiene sus valores actualizados, el resto de las plazas tienen un rezago en sus valores por eso se están proponiendo incrementos mayores</w:t>
      </w:r>
      <w:r w:rsidR="00DC3983" w:rsidRPr="004732BA">
        <w:rPr>
          <w:rFonts w:ascii="Arial" w:eastAsia="Arial" w:hAnsi="Arial" w:cs="Arial"/>
          <w:sz w:val="24"/>
          <w:szCs w:val="24"/>
        </w:rPr>
        <w:t xml:space="preserve"> a éstas</w:t>
      </w:r>
      <w:r w:rsidR="005A7FA2" w:rsidRPr="004732BA">
        <w:rPr>
          <w:rFonts w:ascii="Arial" w:eastAsia="Arial" w:hAnsi="Arial" w:cs="Arial"/>
          <w:sz w:val="24"/>
          <w:szCs w:val="24"/>
        </w:rPr>
        <w:t>.</w:t>
      </w:r>
    </w:p>
    <w:p w:rsidR="00DC3983" w:rsidRDefault="00DC3983" w:rsidP="00B1135F">
      <w:pPr>
        <w:spacing w:before="240" w:after="240"/>
        <w:jc w:val="both"/>
        <w:rPr>
          <w:rFonts w:ascii="Arial" w:eastAsia="Arial" w:hAnsi="Arial" w:cs="Arial"/>
          <w:sz w:val="24"/>
          <w:szCs w:val="24"/>
        </w:rPr>
      </w:pPr>
      <w:r w:rsidRPr="004732BA">
        <w:rPr>
          <w:rFonts w:ascii="Arial" w:eastAsia="Arial" w:hAnsi="Arial" w:cs="Arial"/>
          <w:sz w:val="24"/>
          <w:szCs w:val="24"/>
        </w:rPr>
        <w:t xml:space="preserve">En </w:t>
      </w:r>
      <w:r w:rsidR="00370FA2" w:rsidRPr="004732BA">
        <w:rPr>
          <w:rFonts w:ascii="Arial" w:eastAsia="Arial" w:hAnsi="Arial" w:cs="Arial"/>
          <w:sz w:val="24"/>
          <w:szCs w:val="24"/>
        </w:rPr>
        <w:t>P</w:t>
      </w:r>
      <w:r w:rsidRPr="004732BA">
        <w:rPr>
          <w:rFonts w:ascii="Arial" w:eastAsia="Arial" w:hAnsi="Arial" w:cs="Arial"/>
          <w:sz w:val="24"/>
          <w:szCs w:val="24"/>
        </w:rPr>
        <w:t xml:space="preserve">laza </w:t>
      </w:r>
      <w:r w:rsidR="00370FA2" w:rsidRPr="004732BA">
        <w:rPr>
          <w:rFonts w:ascii="Arial" w:eastAsia="Arial" w:hAnsi="Arial" w:cs="Arial"/>
          <w:sz w:val="24"/>
          <w:szCs w:val="24"/>
        </w:rPr>
        <w:t>P</w:t>
      </w:r>
      <w:r w:rsidR="004A357B" w:rsidRPr="004732BA">
        <w:rPr>
          <w:rFonts w:ascii="Arial" w:eastAsia="Arial" w:hAnsi="Arial" w:cs="Arial"/>
          <w:sz w:val="24"/>
          <w:szCs w:val="24"/>
        </w:rPr>
        <w:t>abellón</w:t>
      </w:r>
      <w:r w:rsidRPr="004732BA">
        <w:rPr>
          <w:rFonts w:ascii="Arial" w:eastAsia="Arial" w:hAnsi="Arial" w:cs="Arial"/>
          <w:sz w:val="24"/>
          <w:szCs w:val="24"/>
        </w:rPr>
        <w:t xml:space="preserve"> </w:t>
      </w:r>
      <w:r w:rsidR="004A357B" w:rsidRPr="004732BA">
        <w:rPr>
          <w:rFonts w:ascii="Arial" w:eastAsia="Arial" w:hAnsi="Arial" w:cs="Arial"/>
          <w:sz w:val="24"/>
          <w:szCs w:val="24"/>
        </w:rPr>
        <w:t xml:space="preserve">están </w:t>
      </w:r>
      <w:r w:rsidR="000D02FE">
        <w:rPr>
          <w:rFonts w:ascii="Arial" w:eastAsia="Arial" w:hAnsi="Arial" w:cs="Arial"/>
          <w:sz w:val="24"/>
          <w:szCs w:val="24"/>
        </w:rPr>
        <w:t>des</w:t>
      </w:r>
      <w:r w:rsidR="004A357B" w:rsidRPr="004732BA">
        <w:rPr>
          <w:rFonts w:ascii="Arial" w:eastAsia="Arial" w:hAnsi="Arial" w:cs="Arial"/>
          <w:sz w:val="24"/>
          <w:szCs w:val="24"/>
        </w:rPr>
        <w:t>ocupados 102 locales de 122  y solo los cines son los que tienen mayor afluencia</w:t>
      </w:r>
      <w:r w:rsidR="000D48BD" w:rsidRPr="004732BA">
        <w:rPr>
          <w:rFonts w:ascii="Arial" w:eastAsia="Arial" w:hAnsi="Arial" w:cs="Arial"/>
          <w:sz w:val="24"/>
          <w:szCs w:val="24"/>
        </w:rPr>
        <w:t>,</w:t>
      </w:r>
      <w:r w:rsidR="004A357B" w:rsidRPr="004732BA">
        <w:rPr>
          <w:rFonts w:ascii="Arial" w:eastAsia="Arial" w:hAnsi="Arial" w:cs="Arial"/>
          <w:sz w:val="24"/>
          <w:szCs w:val="24"/>
        </w:rPr>
        <w:t xml:space="preserve"> </w:t>
      </w:r>
      <w:r w:rsidR="00546729" w:rsidRPr="004732BA">
        <w:rPr>
          <w:rFonts w:ascii="Arial" w:eastAsia="Arial" w:hAnsi="Arial" w:cs="Arial"/>
          <w:sz w:val="24"/>
          <w:szCs w:val="24"/>
        </w:rPr>
        <w:t xml:space="preserve"> estando vacía la mayoría de la </w:t>
      </w:r>
      <w:r w:rsidR="004A357B" w:rsidRPr="004732BA">
        <w:rPr>
          <w:rFonts w:ascii="Arial" w:eastAsia="Arial" w:hAnsi="Arial" w:cs="Arial"/>
          <w:sz w:val="24"/>
          <w:szCs w:val="24"/>
        </w:rPr>
        <w:t>plaza</w:t>
      </w:r>
      <w:r w:rsidR="000D48BD" w:rsidRPr="004732BA">
        <w:rPr>
          <w:rFonts w:ascii="Arial" w:eastAsia="Arial" w:hAnsi="Arial" w:cs="Arial"/>
          <w:sz w:val="24"/>
          <w:szCs w:val="24"/>
        </w:rPr>
        <w:t xml:space="preserve"> por eso  se contempla que esta plaza no tenga incremento (0%)</w:t>
      </w:r>
      <w:r w:rsidR="004A357B" w:rsidRPr="004732BA">
        <w:rPr>
          <w:rFonts w:ascii="Arial" w:eastAsia="Arial" w:hAnsi="Arial" w:cs="Arial"/>
          <w:sz w:val="24"/>
          <w:szCs w:val="24"/>
        </w:rPr>
        <w:t>.</w:t>
      </w:r>
    </w:p>
    <w:p w:rsidR="00233F13" w:rsidRPr="004732BA" w:rsidRDefault="00233F13" w:rsidP="00596D93">
      <w:pPr>
        <w:spacing w:before="240" w:after="240"/>
        <w:jc w:val="both"/>
        <w:rPr>
          <w:rFonts w:ascii="Arial" w:eastAsia="Arial" w:hAnsi="Arial" w:cs="Arial"/>
          <w:color w:val="00B0F0"/>
          <w:sz w:val="24"/>
          <w:szCs w:val="24"/>
        </w:rPr>
      </w:pPr>
      <w:r>
        <w:rPr>
          <w:rFonts w:ascii="Arial" w:eastAsia="Arial" w:hAnsi="Arial" w:cs="Arial"/>
          <w:sz w:val="24"/>
        </w:rPr>
        <w:t xml:space="preserve">Regidora Patricia Guadalupe Campos Alfaro, manifiesta&lt;&lt;Que pasa en el caso de </w:t>
      </w:r>
      <w:r w:rsidR="00494881" w:rsidRPr="004732BA">
        <w:rPr>
          <w:rFonts w:ascii="Arial" w:eastAsia="Arial" w:hAnsi="Arial" w:cs="Arial"/>
          <w:sz w:val="24"/>
        </w:rPr>
        <w:t>E</w:t>
      </w:r>
      <w:r w:rsidRPr="004732BA">
        <w:rPr>
          <w:rFonts w:ascii="Arial" w:eastAsia="Arial" w:hAnsi="Arial" w:cs="Arial"/>
          <w:sz w:val="24"/>
        </w:rPr>
        <w:t>x</w:t>
      </w:r>
      <w:r w:rsidR="00EB1410" w:rsidRPr="004732BA">
        <w:rPr>
          <w:rFonts w:ascii="Arial" w:eastAsia="Arial" w:hAnsi="Arial" w:cs="Arial"/>
          <w:sz w:val="24"/>
        </w:rPr>
        <w:t>h</w:t>
      </w:r>
      <w:r w:rsidRPr="004732BA">
        <w:rPr>
          <w:rFonts w:ascii="Arial" w:eastAsia="Arial" w:hAnsi="Arial" w:cs="Arial"/>
          <w:sz w:val="24"/>
        </w:rPr>
        <w:t>imoda</w:t>
      </w:r>
      <w:r w:rsidR="00554F85" w:rsidRPr="004732BA">
        <w:rPr>
          <w:rFonts w:ascii="Arial" w:eastAsia="Arial" w:hAnsi="Arial" w:cs="Arial"/>
          <w:sz w:val="24"/>
        </w:rPr>
        <w:t xml:space="preserve"> y bajo qué régimen están registrados en su plataforma pagaría igual su impuesto predial considerado su incremento que porcentaje pagaría promedio?</w:t>
      </w:r>
      <w:r w:rsidRPr="004732BA">
        <w:rPr>
          <w:rFonts w:ascii="Arial" w:eastAsia="Arial" w:hAnsi="Arial" w:cs="Arial"/>
          <w:sz w:val="24"/>
        </w:rPr>
        <w:t>&gt;&gt;</w:t>
      </w:r>
    </w:p>
    <w:p w:rsidR="00233F13" w:rsidRDefault="00233F13" w:rsidP="00233F13">
      <w:pPr>
        <w:spacing w:before="240" w:after="240"/>
        <w:jc w:val="both"/>
        <w:rPr>
          <w:rFonts w:ascii="Arial" w:eastAsia="Arial" w:hAnsi="Arial" w:cs="Arial"/>
          <w:color w:val="00B0F0"/>
          <w:sz w:val="24"/>
          <w:szCs w:val="24"/>
        </w:rPr>
      </w:pPr>
      <w:r w:rsidRPr="004732BA">
        <w:rPr>
          <w:rFonts w:ascii="Arial" w:eastAsia="Arial" w:hAnsi="Arial" w:cs="Arial"/>
          <w:sz w:val="24"/>
        </w:rPr>
        <w:t xml:space="preserve">En uso de la voz el </w:t>
      </w:r>
      <w:r w:rsidRPr="004732BA">
        <w:rPr>
          <w:rFonts w:ascii="Arial" w:eastAsia="Arial" w:hAnsi="Arial" w:cs="Arial"/>
          <w:sz w:val="24"/>
          <w:szCs w:val="24"/>
        </w:rPr>
        <w:t>Lic. José de Jesús Sánchez Mariscal, Jefe de la Unidad Departamental de Cartografía de la Dirección de Catastro, manifiesta, &lt;&lt;</w:t>
      </w:r>
      <w:r w:rsidR="00370FA2" w:rsidRPr="004732BA">
        <w:rPr>
          <w:rFonts w:ascii="Arial" w:eastAsia="Arial" w:hAnsi="Arial" w:cs="Arial"/>
          <w:sz w:val="24"/>
          <w:szCs w:val="24"/>
        </w:rPr>
        <w:t xml:space="preserve">En la Plaza </w:t>
      </w:r>
      <w:r w:rsidRPr="004732BA">
        <w:rPr>
          <w:rFonts w:ascii="Arial" w:eastAsia="Arial" w:hAnsi="Arial" w:cs="Arial"/>
          <w:sz w:val="24"/>
          <w:szCs w:val="24"/>
        </w:rPr>
        <w:t>Ex</w:t>
      </w:r>
      <w:r w:rsidR="00EB1410" w:rsidRPr="004732BA">
        <w:rPr>
          <w:rFonts w:ascii="Arial" w:eastAsia="Arial" w:hAnsi="Arial" w:cs="Arial"/>
          <w:sz w:val="24"/>
          <w:szCs w:val="24"/>
        </w:rPr>
        <w:t>h</w:t>
      </w:r>
      <w:r w:rsidRPr="004732BA">
        <w:rPr>
          <w:rFonts w:ascii="Arial" w:eastAsia="Arial" w:hAnsi="Arial" w:cs="Arial"/>
          <w:sz w:val="24"/>
          <w:szCs w:val="24"/>
        </w:rPr>
        <w:t>imoda el administrador de la plaza no dio acceso</w:t>
      </w:r>
      <w:r w:rsidR="00554F85" w:rsidRPr="004732BA">
        <w:rPr>
          <w:rFonts w:ascii="Arial" w:eastAsia="Arial" w:hAnsi="Arial" w:cs="Arial"/>
          <w:sz w:val="24"/>
          <w:szCs w:val="24"/>
        </w:rPr>
        <w:t xml:space="preserve"> ni otorgo datos</w:t>
      </w:r>
      <w:r w:rsidRPr="004732BA">
        <w:rPr>
          <w:rFonts w:ascii="Arial" w:eastAsia="Arial" w:hAnsi="Arial" w:cs="Arial"/>
          <w:sz w:val="24"/>
          <w:szCs w:val="24"/>
        </w:rPr>
        <w:t>, por lo</w:t>
      </w:r>
      <w:r>
        <w:rPr>
          <w:rFonts w:ascii="Arial" w:eastAsia="Arial" w:hAnsi="Arial" w:cs="Arial"/>
          <w:sz w:val="24"/>
          <w:szCs w:val="24"/>
        </w:rPr>
        <w:t xml:space="preserve"> que nuestros inspectores de campo tuvieron que realizar la toma de fotos</w:t>
      </w:r>
      <w:r w:rsidR="00EB1410">
        <w:rPr>
          <w:rFonts w:ascii="Arial" w:eastAsia="Arial" w:hAnsi="Arial" w:cs="Arial"/>
          <w:sz w:val="24"/>
          <w:szCs w:val="24"/>
        </w:rPr>
        <w:t>.</w:t>
      </w:r>
      <w:r>
        <w:rPr>
          <w:rFonts w:ascii="Arial" w:eastAsia="Arial" w:hAnsi="Arial" w:cs="Arial"/>
          <w:sz w:val="24"/>
          <w:szCs w:val="24"/>
        </w:rPr>
        <w:t xml:space="preserve"> cómo visitante a la plaza</w:t>
      </w:r>
      <w:r w:rsidR="000D02FE">
        <w:rPr>
          <w:rFonts w:ascii="Arial" w:eastAsia="Arial" w:hAnsi="Arial" w:cs="Arial"/>
          <w:sz w:val="24"/>
          <w:szCs w:val="24"/>
        </w:rPr>
        <w:t xml:space="preserve">. </w:t>
      </w:r>
      <w:r>
        <w:rPr>
          <w:rFonts w:ascii="Arial" w:eastAsia="Arial" w:hAnsi="Arial" w:cs="Arial"/>
          <w:sz w:val="24"/>
          <w:szCs w:val="24"/>
        </w:rPr>
        <w:t xml:space="preserve">  </w:t>
      </w:r>
      <w:r w:rsidRPr="004732BA">
        <w:rPr>
          <w:rFonts w:ascii="Arial" w:eastAsia="Arial" w:hAnsi="Arial" w:cs="Arial"/>
          <w:sz w:val="24"/>
          <w:szCs w:val="24"/>
        </w:rPr>
        <w:t>Se propuso un 7% por el tema de inflación, manejándose un ajuste</w:t>
      </w:r>
      <w:r w:rsidR="00554F85" w:rsidRPr="004732BA">
        <w:rPr>
          <w:rFonts w:ascii="Arial" w:eastAsia="Arial" w:hAnsi="Arial" w:cs="Arial"/>
          <w:sz w:val="24"/>
          <w:szCs w:val="24"/>
        </w:rPr>
        <w:t xml:space="preserve"> de acuerdo al reglamento de Catastro del Estado se tiene que </w:t>
      </w:r>
      <w:r w:rsidR="00EB1410" w:rsidRPr="004732BA">
        <w:rPr>
          <w:rFonts w:ascii="Arial" w:eastAsia="Arial" w:hAnsi="Arial" w:cs="Arial"/>
          <w:sz w:val="24"/>
          <w:szCs w:val="24"/>
        </w:rPr>
        <w:t>redondear</w:t>
      </w:r>
      <w:r w:rsidR="00554F85">
        <w:rPr>
          <w:rFonts w:ascii="Arial" w:eastAsia="Arial" w:hAnsi="Arial" w:cs="Arial"/>
          <w:sz w:val="24"/>
          <w:szCs w:val="24"/>
        </w:rPr>
        <w:t xml:space="preserve"> el numero no tiene que ser exa</w:t>
      </w:r>
      <w:r w:rsidR="00370FA2">
        <w:rPr>
          <w:rFonts w:ascii="Arial" w:eastAsia="Arial" w:hAnsi="Arial" w:cs="Arial"/>
          <w:sz w:val="24"/>
          <w:szCs w:val="24"/>
        </w:rPr>
        <w:t>cto</w:t>
      </w:r>
      <w:r>
        <w:rPr>
          <w:rFonts w:ascii="Arial" w:eastAsia="Arial" w:hAnsi="Arial" w:cs="Arial"/>
          <w:sz w:val="24"/>
          <w:szCs w:val="24"/>
        </w:rPr>
        <w:t>.</w:t>
      </w:r>
    </w:p>
    <w:p w:rsidR="00233F13" w:rsidRPr="004732BA" w:rsidRDefault="00233F13" w:rsidP="00233F13">
      <w:pPr>
        <w:spacing w:before="240" w:after="240"/>
        <w:jc w:val="both"/>
        <w:rPr>
          <w:rFonts w:ascii="Arial" w:eastAsia="Arial" w:hAnsi="Arial" w:cs="Arial"/>
          <w:sz w:val="44"/>
          <w:szCs w:val="44"/>
        </w:rPr>
      </w:pPr>
      <w:r w:rsidRPr="004732BA">
        <w:rPr>
          <w:rFonts w:ascii="Arial" w:eastAsia="Arial" w:hAnsi="Arial" w:cs="Arial"/>
          <w:sz w:val="24"/>
        </w:rPr>
        <w:t>En uso de la voz el Maestro David Benjamín Sánchez Velasco, Director de Catastro Municipal,</w:t>
      </w:r>
      <w:r w:rsidRPr="004732BA">
        <w:rPr>
          <w:rFonts w:ascii="Arial" w:eastAsia="Arial" w:hAnsi="Arial" w:cs="Arial"/>
          <w:sz w:val="24"/>
          <w:shd w:val="clear" w:color="auto" w:fill="FFFFFF"/>
        </w:rPr>
        <w:t xml:space="preserve"> manifiesta, &lt;&lt; En el caso de Ex</w:t>
      </w:r>
      <w:r w:rsidR="00EB1410" w:rsidRPr="004732BA">
        <w:rPr>
          <w:rFonts w:ascii="Arial" w:eastAsia="Arial" w:hAnsi="Arial" w:cs="Arial"/>
          <w:sz w:val="24"/>
          <w:shd w:val="clear" w:color="auto" w:fill="FFFFFF"/>
        </w:rPr>
        <w:t>h</w:t>
      </w:r>
      <w:r w:rsidRPr="004732BA">
        <w:rPr>
          <w:rFonts w:ascii="Arial" w:eastAsia="Arial" w:hAnsi="Arial" w:cs="Arial"/>
          <w:sz w:val="24"/>
          <w:shd w:val="clear" w:color="auto" w:fill="FFFFFF"/>
        </w:rPr>
        <w:t>imoda tiene una problemática de muchos locales están en el  FOBAPROA  y tienen problema de propiedad están en régimen condominal, pero si tiene operaciones de ve</w:t>
      </w:r>
      <w:r w:rsidR="00554F85" w:rsidRPr="004732BA">
        <w:rPr>
          <w:rFonts w:ascii="Arial" w:eastAsia="Arial" w:hAnsi="Arial" w:cs="Arial"/>
          <w:sz w:val="24"/>
          <w:shd w:val="clear" w:color="auto" w:fill="FFFFFF"/>
        </w:rPr>
        <w:t>n</w:t>
      </w:r>
      <w:r w:rsidRPr="004732BA">
        <w:rPr>
          <w:rFonts w:ascii="Arial" w:eastAsia="Arial" w:hAnsi="Arial" w:cs="Arial"/>
          <w:sz w:val="24"/>
          <w:shd w:val="clear" w:color="auto" w:fill="FFFFFF"/>
        </w:rPr>
        <w:t xml:space="preserve">ta </w:t>
      </w:r>
      <w:r w:rsidRPr="004732BA">
        <w:rPr>
          <w:rFonts w:ascii="Arial" w:eastAsia="Arial" w:hAnsi="Arial" w:cs="Arial"/>
          <w:sz w:val="24"/>
          <w:szCs w:val="24"/>
          <w:shd w:val="clear" w:color="auto" w:fill="FFFFFF"/>
        </w:rPr>
        <w:t>no es unicuenta.</w:t>
      </w:r>
      <w:r w:rsidR="001C6993" w:rsidRPr="004732BA">
        <w:rPr>
          <w:rFonts w:ascii="Arial" w:eastAsia="Arial" w:hAnsi="Arial" w:cs="Arial"/>
          <w:sz w:val="24"/>
          <w:szCs w:val="24"/>
          <w:shd w:val="clear" w:color="auto" w:fill="FFFFFF"/>
        </w:rPr>
        <w:t>&gt;&gt;</w:t>
      </w:r>
    </w:p>
    <w:p w:rsidR="00B1135F" w:rsidRDefault="00233F13" w:rsidP="00596D93">
      <w:pPr>
        <w:spacing w:before="240" w:after="240"/>
        <w:jc w:val="both"/>
        <w:rPr>
          <w:rFonts w:ascii="Arial" w:eastAsia="Arial" w:hAnsi="Arial" w:cs="Arial"/>
          <w:sz w:val="24"/>
        </w:rPr>
      </w:pPr>
      <w:r>
        <w:rPr>
          <w:rFonts w:ascii="Arial" w:eastAsia="Arial" w:hAnsi="Arial" w:cs="Arial"/>
          <w:sz w:val="24"/>
        </w:rPr>
        <w:t>En uso de la Voz, el Mtro. Agustín Flores Martínez representante del Consejo Intergrupal de Valuadores del Estado de Jalisco</w:t>
      </w:r>
      <w:r w:rsidRPr="006E783A">
        <w:rPr>
          <w:rFonts w:ascii="Arial" w:eastAsia="Arial" w:hAnsi="Arial" w:cs="Arial"/>
          <w:sz w:val="24"/>
        </w:rPr>
        <w:t xml:space="preserve"> </w:t>
      </w:r>
      <w:r>
        <w:rPr>
          <w:rFonts w:ascii="Arial" w:eastAsia="Arial" w:hAnsi="Arial" w:cs="Arial"/>
          <w:sz w:val="24"/>
        </w:rPr>
        <w:t>manifiesta &lt;&lt;</w:t>
      </w:r>
      <w:r w:rsidR="00554F85">
        <w:rPr>
          <w:rFonts w:ascii="Arial" w:eastAsia="Arial" w:hAnsi="Arial" w:cs="Arial"/>
          <w:sz w:val="24"/>
        </w:rPr>
        <w:t xml:space="preserve"> Una pregunta de lo que se comenta de las plaza que tienen unicuenta </w:t>
      </w:r>
      <w:r w:rsidR="001C6993">
        <w:rPr>
          <w:rFonts w:ascii="Arial" w:eastAsia="Arial" w:hAnsi="Arial" w:cs="Arial"/>
          <w:sz w:val="24"/>
        </w:rPr>
        <w:t>las</w:t>
      </w:r>
      <w:r w:rsidR="00554F85">
        <w:rPr>
          <w:rFonts w:ascii="Arial" w:eastAsia="Arial" w:hAnsi="Arial" w:cs="Arial"/>
          <w:sz w:val="24"/>
        </w:rPr>
        <w:t xml:space="preserve"> plazas </w:t>
      </w:r>
      <w:r w:rsidR="001C6993">
        <w:rPr>
          <w:rFonts w:ascii="Arial" w:eastAsia="Arial" w:hAnsi="Arial" w:cs="Arial"/>
          <w:sz w:val="24"/>
        </w:rPr>
        <w:t xml:space="preserve">esas </w:t>
      </w:r>
      <w:r w:rsidR="00554F85">
        <w:rPr>
          <w:rFonts w:ascii="Arial" w:eastAsia="Arial" w:hAnsi="Arial" w:cs="Arial"/>
          <w:sz w:val="24"/>
        </w:rPr>
        <w:t>se agregaría un incremento</w:t>
      </w:r>
      <w:r w:rsidR="001C6993">
        <w:rPr>
          <w:rFonts w:ascii="Arial" w:eastAsia="Arial" w:hAnsi="Arial" w:cs="Arial"/>
          <w:sz w:val="24"/>
        </w:rPr>
        <w:t>.?</w:t>
      </w:r>
    </w:p>
    <w:p w:rsidR="00B1135F" w:rsidRPr="004732BA" w:rsidRDefault="00554F85" w:rsidP="00596D93">
      <w:pPr>
        <w:spacing w:before="240" w:after="240"/>
        <w:jc w:val="both"/>
        <w:rPr>
          <w:rFonts w:ascii="Arial" w:eastAsia="Arial" w:hAnsi="Arial" w:cs="Arial"/>
          <w:sz w:val="24"/>
          <w:szCs w:val="24"/>
        </w:rPr>
      </w:pPr>
      <w:r>
        <w:rPr>
          <w:rFonts w:ascii="Arial" w:eastAsia="Arial" w:hAnsi="Arial" w:cs="Arial"/>
          <w:sz w:val="24"/>
        </w:rPr>
        <w:t xml:space="preserve">En uso de la voz el </w:t>
      </w:r>
      <w:r w:rsidRPr="002C2F9D">
        <w:rPr>
          <w:rFonts w:ascii="Arial" w:eastAsia="Arial" w:hAnsi="Arial" w:cs="Arial"/>
          <w:sz w:val="24"/>
          <w:szCs w:val="24"/>
        </w:rPr>
        <w:t>Lic.</w:t>
      </w:r>
      <w:r>
        <w:rPr>
          <w:rFonts w:ascii="Arial" w:eastAsia="Arial" w:hAnsi="Arial" w:cs="Arial"/>
          <w:sz w:val="24"/>
          <w:szCs w:val="24"/>
        </w:rPr>
        <w:t xml:space="preserve"> José de Jesús Sánchez Mariscal, Jefe de la Unidad Departamental de Cartografía de la Dirección de Catastro, manifiesta, &lt;&lt;</w:t>
      </w:r>
      <w:r w:rsidR="001C6993">
        <w:rPr>
          <w:rFonts w:ascii="Arial" w:eastAsia="Arial" w:hAnsi="Arial" w:cs="Arial"/>
          <w:sz w:val="24"/>
          <w:szCs w:val="24"/>
        </w:rPr>
        <w:t xml:space="preserve"> De </w:t>
      </w:r>
      <w:r w:rsidR="001C6993">
        <w:rPr>
          <w:rFonts w:ascii="Arial" w:eastAsia="Arial" w:hAnsi="Arial" w:cs="Arial"/>
          <w:sz w:val="24"/>
          <w:szCs w:val="24"/>
        </w:rPr>
        <w:lastRenderedPageBreak/>
        <w:t>hecho van de la mano los dos</w:t>
      </w:r>
      <w:r w:rsidR="00F05F5D">
        <w:rPr>
          <w:rFonts w:ascii="Arial" w:eastAsia="Arial" w:hAnsi="Arial" w:cs="Arial"/>
          <w:sz w:val="24"/>
          <w:szCs w:val="24"/>
        </w:rPr>
        <w:t xml:space="preserve"> temas Poligonos Especiales </w:t>
      </w:r>
      <w:r w:rsidR="00F05F5D" w:rsidRPr="004732BA">
        <w:rPr>
          <w:rFonts w:ascii="Arial" w:eastAsia="Arial" w:hAnsi="Arial" w:cs="Arial"/>
          <w:sz w:val="24"/>
          <w:szCs w:val="24"/>
        </w:rPr>
        <w:t>de P</w:t>
      </w:r>
      <w:r w:rsidR="001C6993" w:rsidRPr="004732BA">
        <w:rPr>
          <w:rFonts w:ascii="Arial" w:eastAsia="Arial" w:hAnsi="Arial" w:cs="Arial"/>
          <w:sz w:val="24"/>
          <w:szCs w:val="24"/>
        </w:rPr>
        <w:t xml:space="preserve">laza y el siguiente tema son </w:t>
      </w:r>
      <w:r w:rsidR="00F05F5D" w:rsidRPr="004732BA">
        <w:rPr>
          <w:rFonts w:ascii="Arial" w:eastAsia="Arial" w:hAnsi="Arial" w:cs="Arial"/>
          <w:sz w:val="24"/>
          <w:szCs w:val="24"/>
        </w:rPr>
        <w:t>V</w:t>
      </w:r>
      <w:r w:rsidR="001C6993" w:rsidRPr="004732BA">
        <w:rPr>
          <w:rFonts w:ascii="Arial" w:eastAsia="Arial" w:hAnsi="Arial" w:cs="Arial"/>
          <w:sz w:val="24"/>
          <w:szCs w:val="24"/>
        </w:rPr>
        <w:t xml:space="preserve">alores de </w:t>
      </w:r>
      <w:r w:rsidR="00F05F5D" w:rsidRPr="004732BA">
        <w:rPr>
          <w:rFonts w:ascii="Arial" w:eastAsia="Arial" w:hAnsi="Arial" w:cs="Arial"/>
          <w:sz w:val="24"/>
          <w:szCs w:val="24"/>
        </w:rPr>
        <w:t>T</w:t>
      </w:r>
      <w:r w:rsidR="001C6993" w:rsidRPr="004732BA">
        <w:rPr>
          <w:rFonts w:ascii="Arial" w:eastAsia="Arial" w:hAnsi="Arial" w:cs="Arial"/>
          <w:sz w:val="24"/>
          <w:szCs w:val="24"/>
        </w:rPr>
        <w:t>erreno en donde  todo lo que no entre en plazas comerciales se estará tomando en cuenta en el siguiente tema</w:t>
      </w:r>
      <w:r w:rsidR="00B31935" w:rsidRPr="004732BA">
        <w:rPr>
          <w:rFonts w:ascii="Arial" w:eastAsia="Arial" w:hAnsi="Arial" w:cs="Arial"/>
          <w:sz w:val="24"/>
          <w:szCs w:val="24"/>
        </w:rPr>
        <w:t xml:space="preserve"> de Valores de Terreno</w:t>
      </w:r>
      <w:r w:rsidR="001C6993" w:rsidRPr="004732BA">
        <w:rPr>
          <w:rFonts w:ascii="Arial" w:eastAsia="Arial" w:hAnsi="Arial" w:cs="Arial"/>
          <w:sz w:val="24"/>
          <w:szCs w:val="24"/>
        </w:rPr>
        <w:t xml:space="preserve">. </w:t>
      </w:r>
    </w:p>
    <w:p w:rsidR="00B31935" w:rsidRPr="004732BA" w:rsidRDefault="00B31935" w:rsidP="00596D93">
      <w:pPr>
        <w:spacing w:before="240" w:after="240"/>
        <w:jc w:val="both"/>
        <w:rPr>
          <w:rFonts w:ascii="Arial" w:eastAsia="Arial" w:hAnsi="Arial" w:cs="Arial"/>
          <w:sz w:val="24"/>
        </w:rPr>
      </w:pPr>
      <w:r w:rsidRPr="004732BA">
        <w:rPr>
          <w:rFonts w:ascii="Arial" w:eastAsia="Arial" w:hAnsi="Arial" w:cs="Arial"/>
          <w:sz w:val="24"/>
        </w:rPr>
        <w:t>En uso de la Voz, la Maestra Karina Anaid Hermosillo Ramírez, Presidenta del Consejo. Manifiesta&lt;&lt; Alguna otra pregunta o comentario al respecto</w:t>
      </w:r>
      <w:r w:rsidRPr="004732BA">
        <w:rPr>
          <w:rFonts w:ascii="Arial" w:eastAsia="Arial" w:hAnsi="Arial" w:cs="Arial"/>
          <w:sz w:val="20"/>
        </w:rPr>
        <w:t>&gt;&gt;</w:t>
      </w:r>
      <w:r w:rsidRPr="004732BA">
        <w:rPr>
          <w:rFonts w:ascii="Arial" w:eastAsia="Arial" w:hAnsi="Arial" w:cs="Arial"/>
          <w:sz w:val="24"/>
        </w:rPr>
        <w:t xml:space="preserve"> </w:t>
      </w:r>
    </w:p>
    <w:p w:rsidR="00B1135F" w:rsidRPr="004732BA" w:rsidRDefault="001C6993" w:rsidP="00596D93">
      <w:pPr>
        <w:spacing w:before="240" w:after="240"/>
        <w:jc w:val="both"/>
        <w:rPr>
          <w:rFonts w:ascii="Arial" w:eastAsia="Arial" w:hAnsi="Arial" w:cs="Arial"/>
          <w:sz w:val="24"/>
        </w:rPr>
      </w:pPr>
      <w:r w:rsidRPr="004732BA">
        <w:rPr>
          <w:rFonts w:ascii="Arial" w:eastAsia="Arial" w:hAnsi="Arial" w:cs="Arial"/>
          <w:sz w:val="24"/>
        </w:rPr>
        <w:t>En uso de la Voz, el Ing. Isaac Brobry Radosh, manifiesta, &lt;&lt;</w:t>
      </w:r>
      <w:r w:rsidR="00535BBC" w:rsidRPr="004732BA">
        <w:rPr>
          <w:rFonts w:ascii="Arial" w:eastAsia="Arial" w:hAnsi="Arial" w:cs="Arial"/>
          <w:sz w:val="24"/>
        </w:rPr>
        <w:t xml:space="preserve"> Solo preguntar si se autorizó mi propuesta de </w:t>
      </w:r>
      <w:r w:rsidRPr="004732BA">
        <w:rPr>
          <w:rFonts w:ascii="Arial" w:eastAsia="Arial" w:hAnsi="Arial" w:cs="Arial"/>
          <w:sz w:val="24"/>
        </w:rPr>
        <w:t xml:space="preserve">  Plaza Bonita, Plaza Pabellón, proponiendo que también se autorice el ajuste a incremento 0%</w:t>
      </w:r>
      <w:r w:rsidR="00A31A20" w:rsidRPr="004732BA">
        <w:rPr>
          <w:rFonts w:ascii="Arial" w:eastAsia="Arial" w:hAnsi="Arial" w:cs="Arial"/>
          <w:sz w:val="24"/>
        </w:rPr>
        <w:t xml:space="preserve"> a dichas plazas i</w:t>
      </w:r>
      <w:r w:rsidR="00535BBC" w:rsidRPr="004732BA">
        <w:rPr>
          <w:rFonts w:ascii="Arial" w:eastAsia="Arial" w:hAnsi="Arial" w:cs="Arial"/>
          <w:sz w:val="24"/>
        </w:rPr>
        <w:t>ncluyendo Plaza el Sauz</w:t>
      </w:r>
      <w:r w:rsidR="00A31A20" w:rsidRPr="004732BA">
        <w:rPr>
          <w:rFonts w:ascii="Arial" w:eastAsia="Arial" w:hAnsi="Arial" w:cs="Arial"/>
          <w:sz w:val="24"/>
        </w:rPr>
        <w:t>.</w:t>
      </w:r>
      <w:r w:rsidR="00535BBC" w:rsidRPr="004732BA">
        <w:rPr>
          <w:rFonts w:ascii="Arial" w:eastAsia="Arial" w:hAnsi="Arial" w:cs="Arial"/>
          <w:sz w:val="24"/>
        </w:rPr>
        <w:t xml:space="preserve"> </w:t>
      </w:r>
      <w:r w:rsidR="00A31A20" w:rsidRPr="004732BA">
        <w:rPr>
          <w:rFonts w:ascii="Arial" w:eastAsia="Arial" w:hAnsi="Arial" w:cs="Arial"/>
          <w:sz w:val="24"/>
        </w:rPr>
        <w:t>Y</w:t>
      </w:r>
      <w:r w:rsidR="00535BBC" w:rsidRPr="004732BA">
        <w:rPr>
          <w:rFonts w:ascii="Arial" w:eastAsia="Arial" w:hAnsi="Arial" w:cs="Arial"/>
          <w:sz w:val="24"/>
        </w:rPr>
        <w:t xml:space="preserve">a que Plaza </w:t>
      </w:r>
      <w:r w:rsidR="008F26AD" w:rsidRPr="004732BA">
        <w:rPr>
          <w:rFonts w:ascii="Arial" w:eastAsia="Arial" w:hAnsi="Arial" w:cs="Arial"/>
          <w:sz w:val="24"/>
        </w:rPr>
        <w:t>Pabellón</w:t>
      </w:r>
      <w:r w:rsidR="00535BBC" w:rsidRPr="004732BA">
        <w:rPr>
          <w:rFonts w:ascii="Arial" w:eastAsia="Arial" w:hAnsi="Arial" w:cs="Arial"/>
          <w:sz w:val="24"/>
        </w:rPr>
        <w:t xml:space="preserve"> sobrevive por el casi</w:t>
      </w:r>
      <w:r w:rsidR="008F26AD" w:rsidRPr="004732BA">
        <w:rPr>
          <w:rFonts w:ascii="Arial" w:eastAsia="Arial" w:hAnsi="Arial" w:cs="Arial"/>
          <w:sz w:val="24"/>
        </w:rPr>
        <w:t>n</w:t>
      </w:r>
      <w:r w:rsidR="00535BBC" w:rsidRPr="004732BA">
        <w:rPr>
          <w:rFonts w:ascii="Arial" w:eastAsia="Arial" w:hAnsi="Arial" w:cs="Arial"/>
          <w:sz w:val="24"/>
        </w:rPr>
        <w:t xml:space="preserve">o pero </w:t>
      </w:r>
      <w:r w:rsidR="007561D3" w:rsidRPr="004732BA">
        <w:rPr>
          <w:rFonts w:ascii="Arial" w:eastAsia="Arial" w:hAnsi="Arial" w:cs="Arial"/>
          <w:sz w:val="24"/>
        </w:rPr>
        <w:t xml:space="preserve">éste tiene </w:t>
      </w:r>
      <w:r w:rsidR="00535BBC" w:rsidRPr="004732BA">
        <w:rPr>
          <w:rFonts w:ascii="Arial" w:eastAsia="Arial" w:hAnsi="Arial" w:cs="Arial"/>
          <w:sz w:val="24"/>
        </w:rPr>
        <w:t>el pago sus impuestos</w:t>
      </w:r>
      <w:r w:rsidR="007561D3" w:rsidRPr="004732BA">
        <w:rPr>
          <w:rFonts w:ascii="Arial" w:eastAsia="Arial" w:hAnsi="Arial" w:cs="Arial"/>
          <w:sz w:val="24"/>
        </w:rPr>
        <w:t xml:space="preserve"> aparte</w:t>
      </w:r>
      <w:r w:rsidR="00535BBC" w:rsidRPr="004732BA">
        <w:rPr>
          <w:rFonts w:ascii="Arial" w:eastAsia="Arial" w:hAnsi="Arial" w:cs="Arial"/>
          <w:sz w:val="24"/>
        </w:rPr>
        <w:t>, Plaza Bonit</w:t>
      </w:r>
      <w:r w:rsidR="008F26AD" w:rsidRPr="004732BA">
        <w:rPr>
          <w:rFonts w:ascii="Arial" w:eastAsia="Arial" w:hAnsi="Arial" w:cs="Arial"/>
          <w:sz w:val="24"/>
        </w:rPr>
        <w:t>a</w:t>
      </w:r>
      <w:r w:rsidR="00535BBC" w:rsidRPr="004732BA">
        <w:rPr>
          <w:rFonts w:ascii="Arial" w:eastAsia="Arial" w:hAnsi="Arial" w:cs="Arial"/>
          <w:sz w:val="24"/>
        </w:rPr>
        <w:t xml:space="preserve"> por sus oficinas</w:t>
      </w:r>
      <w:r w:rsidR="008F26AD" w:rsidRPr="004732BA">
        <w:rPr>
          <w:rFonts w:ascii="Arial" w:eastAsia="Arial" w:hAnsi="Arial" w:cs="Arial"/>
          <w:sz w:val="24"/>
        </w:rPr>
        <w:t xml:space="preserve"> y no tiene locales y Plaza el Sauz</w:t>
      </w:r>
      <w:r w:rsidR="00A31A20" w:rsidRPr="004732BA">
        <w:rPr>
          <w:rFonts w:ascii="Arial" w:eastAsia="Arial" w:hAnsi="Arial" w:cs="Arial"/>
          <w:sz w:val="24"/>
        </w:rPr>
        <w:t xml:space="preserve"> por la alta desocupación de sus locales comerciales.</w:t>
      </w:r>
      <w:r w:rsidR="008F26AD" w:rsidRPr="004732BA">
        <w:rPr>
          <w:rFonts w:ascii="Arial" w:eastAsia="Arial" w:hAnsi="Arial" w:cs="Arial"/>
          <w:sz w:val="24"/>
        </w:rPr>
        <w:t xml:space="preserve"> </w:t>
      </w:r>
    </w:p>
    <w:p w:rsidR="001C6993" w:rsidRPr="004732BA" w:rsidRDefault="001C6993" w:rsidP="001C6993">
      <w:pPr>
        <w:spacing w:before="240" w:after="240"/>
        <w:jc w:val="both"/>
        <w:rPr>
          <w:rFonts w:ascii="Arial" w:eastAsia="Arial" w:hAnsi="Arial" w:cs="Arial"/>
          <w:sz w:val="24"/>
          <w:szCs w:val="24"/>
        </w:rPr>
      </w:pPr>
      <w:r w:rsidRPr="004732BA">
        <w:rPr>
          <w:rFonts w:ascii="Arial" w:eastAsia="Arial" w:hAnsi="Arial" w:cs="Arial"/>
          <w:sz w:val="24"/>
        </w:rPr>
        <w:t xml:space="preserve">En uso de la voz el </w:t>
      </w:r>
      <w:r w:rsidRPr="004732BA">
        <w:rPr>
          <w:rFonts w:ascii="Arial" w:eastAsia="Arial" w:hAnsi="Arial" w:cs="Arial"/>
          <w:sz w:val="24"/>
          <w:szCs w:val="24"/>
        </w:rPr>
        <w:t>Lic. José de Jesús Sánchez Mariscal, Jefe de la Unidad Departamental de Cartografía de la Dirección de Catastro, manifiesta, &lt;&lt;</w:t>
      </w:r>
      <w:r w:rsidR="00535BBC" w:rsidRPr="004732BA">
        <w:rPr>
          <w:rFonts w:ascii="Arial" w:eastAsia="Arial" w:hAnsi="Arial" w:cs="Arial"/>
          <w:sz w:val="24"/>
          <w:szCs w:val="24"/>
        </w:rPr>
        <w:t xml:space="preserve"> Si la propuesta es que </w:t>
      </w:r>
      <w:r w:rsidR="008F26AD" w:rsidRPr="004732BA">
        <w:rPr>
          <w:rFonts w:ascii="Arial" w:eastAsia="Arial" w:hAnsi="Arial" w:cs="Arial"/>
          <w:sz w:val="24"/>
          <w:szCs w:val="24"/>
        </w:rPr>
        <w:t>Plaza el</w:t>
      </w:r>
      <w:r w:rsidR="00535BBC" w:rsidRPr="004732BA">
        <w:rPr>
          <w:rFonts w:ascii="Arial" w:eastAsia="Arial" w:hAnsi="Arial" w:cs="Arial"/>
          <w:sz w:val="24"/>
          <w:szCs w:val="24"/>
        </w:rPr>
        <w:t xml:space="preserve"> Sauz sea incremento 0% </w:t>
      </w:r>
      <w:r w:rsidR="002D6D11" w:rsidRPr="004732BA">
        <w:rPr>
          <w:rFonts w:ascii="Arial" w:eastAsia="Arial" w:hAnsi="Arial" w:cs="Arial"/>
          <w:sz w:val="24"/>
          <w:szCs w:val="24"/>
        </w:rPr>
        <w:t xml:space="preserve"> </w:t>
      </w:r>
      <w:r w:rsidR="00535BBC" w:rsidRPr="004732BA">
        <w:rPr>
          <w:rFonts w:ascii="Arial" w:eastAsia="Arial" w:hAnsi="Arial" w:cs="Arial"/>
          <w:sz w:val="24"/>
          <w:szCs w:val="24"/>
        </w:rPr>
        <w:t xml:space="preserve">y el consejo </w:t>
      </w:r>
      <w:r w:rsidR="00510887" w:rsidRPr="004732BA">
        <w:rPr>
          <w:rFonts w:ascii="Arial" w:eastAsia="Arial" w:hAnsi="Arial" w:cs="Arial"/>
          <w:sz w:val="24"/>
          <w:szCs w:val="24"/>
        </w:rPr>
        <w:t xml:space="preserve">así </w:t>
      </w:r>
      <w:r w:rsidR="00535BBC" w:rsidRPr="004732BA">
        <w:rPr>
          <w:rFonts w:ascii="Arial" w:eastAsia="Arial" w:hAnsi="Arial" w:cs="Arial"/>
          <w:sz w:val="24"/>
          <w:szCs w:val="24"/>
        </w:rPr>
        <w:t>lo apr</w:t>
      </w:r>
      <w:r w:rsidR="008F26AD" w:rsidRPr="004732BA">
        <w:rPr>
          <w:rFonts w:ascii="Arial" w:eastAsia="Arial" w:hAnsi="Arial" w:cs="Arial"/>
          <w:sz w:val="24"/>
          <w:szCs w:val="24"/>
        </w:rPr>
        <w:t>ue</w:t>
      </w:r>
      <w:r w:rsidR="00535BBC" w:rsidRPr="004732BA">
        <w:rPr>
          <w:rFonts w:ascii="Arial" w:eastAsia="Arial" w:hAnsi="Arial" w:cs="Arial"/>
          <w:sz w:val="24"/>
          <w:szCs w:val="24"/>
        </w:rPr>
        <w:t>b</w:t>
      </w:r>
      <w:r w:rsidR="008F26AD" w:rsidRPr="004732BA">
        <w:rPr>
          <w:rFonts w:ascii="Arial" w:eastAsia="Arial" w:hAnsi="Arial" w:cs="Arial"/>
          <w:sz w:val="24"/>
          <w:szCs w:val="24"/>
        </w:rPr>
        <w:t>a</w:t>
      </w:r>
      <w:r w:rsidR="00535BBC" w:rsidRPr="004732BA">
        <w:rPr>
          <w:rFonts w:ascii="Arial" w:eastAsia="Arial" w:hAnsi="Arial" w:cs="Arial"/>
          <w:sz w:val="24"/>
          <w:szCs w:val="24"/>
        </w:rPr>
        <w:t>, no hay ningún problema en que se realice</w:t>
      </w:r>
      <w:r w:rsidR="00510887" w:rsidRPr="004732BA">
        <w:rPr>
          <w:rFonts w:ascii="Arial" w:eastAsia="Arial" w:hAnsi="Arial" w:cs="Arial"/>
          <w:sz w:val="24"/>
          <w:szCs w:val="24"/>
        </w:rPr>
        <w:t>.</w:t>
      </w:r>
      <w:r w:rsidR="002D6D11" w:rsidRPr="004732BA">
        <w:rPr>
          <w:rFonts w:ascii="Arial" w:eastAsia="Arial" w:hAnsi="Arial" w:cs="Arial"/>
          <w:sz w:val="24"/>
          <w:szCs w:val="24"/>
        </w:rPr>
        <w:t xml:space="preserve"> Esta Plaza  tiene 75 locales vacios  de 126 representando un 40% de ocupación</w:t>
      </w:r>
      <w:r w:rsidR="00510887" w:rsidRPr="004732BA">
        <w:rPr>
          <w:rFonts w:ascii="Arial" w:eastAsia="Arial" w:hAnsi="Arial" w:cs="Arial"/>
          <w:sz w:val="24"/>
          <w:szCs w:val="24"/>
        </w:rPr>
        <w:t xml:space="preserve"> &gt;&gt;</w:t>
      </w:r>
    </w:p>
    <w:p w:rsidR="00535BBC" w:rsidRDefault="008F26AD" w:rsidP="001C6993">
      <w:pPr>
        <w:spacing w:before="240" w:after="240"/>
        <w:jc w:val="both"/>
        <w:rPr>
          <w:rFonts w:ascii="Arial" w:eastAsia="Arial" w:hAnsi="Arial" w:cs="Arial"/>
          <w:sz w:val="24"/>
        </w:rPr>
      </w:pPr>
      <w:r>
        <w:rPr>
          <w:rFonts w:ascii="Arial" w:eastAsia="Arial" w:hAnsi="Arial" w:cs="Arial"/>
          <w:sz w:val="24"/>
        </w:rPr>
        <w:t>En uso de la Voz, la Maestra Karina Anaid Hermosillo Ramírez, Presidenta del Consejo. Manifiesta</w:t>
      </w:r>
      <w:r w:rsidRPr="00596D93">
        <w:rPr>
          <w:rFonts w:ascii="Arial" w:eastAsia="Arial" w:hAnsi="Arial" w:cs="Arial"/>
          <w:sz w:val="24"/>
          <w:szCs w:val="24"/>
        </w:rPr>
        <w:t xml:space="preserve"> </w:t>
      </w:r>
      <w:r>
        <w:rPr>
          <w:rFonts w:ascii="Arial" w:eastAsia="Arial" w:hAnsi="Arial" w:cs="Arial"/>
          <w:sz w:val="24"/>
          <w:szCs w:val="24"/>
        </w:rPr>
        <w:t>&lt;&lt;</w:t>
      </w:r>
      <w:r w:rsidR="00535BBC" w:rsidRPr="00510887">
        <w:rPr>
          <w:rFonts w:ascii="Arial" w:eastAsia="Arial" w:hAnsi="Arial" w:cs="Arial"/>
          <w:sz w:val="24"/>
          <w:szCs w:val="24"/>
        </w:rPr>
        <w:t xml:space="preserve">La propuesta </w:t>
      </w:r>
      <w:r w:rsidRPr="00510887">
        <w:rPr>
          <w:rFonts w:ascii="Arial" w:eastAsia="Arial" w:hAnsi="Arial" w:cs="Arial"/>
          <w:sz w:val="24"/>
          <w:szCs w:val="24"/>
        </w:rPr>
        <w:t xml:space="preserve">planteada </w:t>
      </w:r>
      <w:r w:rsidR="00535BBC" w:rsidRPr="00510887">
        <w:rPr>
          <w:rFonts w:ascii="Arial" w:eastAsia="Arial" w:hAnsi="Arial" w:cs="Arial"/>
          <w:sz w:val="24"/>
          <w:szCs w:val="24"/>
        </w:rPr>
        <w:t>es que</w:t>
      </w:r>
      <w:r w:rsidR="00535BBC">
        <w:rPr>
          <w:rFonts w:ascii="Arial" w:eastAsia="Arial" w:hAnsi="Arial" w:cs="Arial"/>
          <w:color w:val="00B0F0"/>
          <w:sz w:val="24"/>
          <w:szCs w:val="24"/>
        </w:rPr>
        <w:t xml:space="preserve"> </w:t>
      </w:r>
      <w:r w:rsidR="00535BBC">
        <w:rPr>
          <w:rFonts w:ascii="Arial" w:eastAsia="Arial" w:hAnsi="Arial" w:cs="Arial"/>
          <w:sz w:val="24"/>
        </w:rPr>
        <w:t xml:space="preserve">Plaza Bonita, Plaza Pabellón, Plaza el </w:t>
      </w:r>
      <w:r w:rsidR="00510887">
        <w:rPr>
          <w:rFonts w:ascii="Arial" w:eastAsia="Arial" w:hAnsi="Arial" w:cs="Arial"/>
          <w:sz w:val="24"/>
        </w:rPr>
        <w:t>Sauz</w:t>
      </w:r>
      <w:r w:rsidR="00510887" w:rsidRPr="00535BBC">
        <w:rPr>
          <w:rFonts w:ascii="Arial" w:eastAsia="Arial" w:hAnsi="Arial" w:cs="Arial"/>
          <w:sz w:val="24"/>
        </w:rPr>
        <w:t xml:space="preserve">, </w:t>
      </w:r>
      <w:r w:rsidR="00510887">
        <w:rPr>
          <w:rFonts w:ascii="Arial" w:eastAsia="Arial" w:hAnsi="Arial" w:cs="Arial"/>
          <w:sz w:val="24"/>
        </w:rPr>
        <w:t>con el</w:t>
      </w:r>
      <w:r w:rsidR="00535BBC">
        <w:rPr>
          <w:rFonts w:ascii="Arial" w:eastAsia="Arial" w:hAnsi="Arial" w:cs="Arial"/>
          <w:sz w:val="24"/>
        </w:rPr>
        <w:t xml:space="preserve"> </w:t>
      </w:r>
      <w:r w:rsidR="00801CF7">
        <w:rPr>
          <w:rFonts w:ascii="Arial" w:eastAsia="Arial" w:hAnsi="Arial" w:cs="Arial"/>
          <w:sz w:val="24"/>
        </w:rPr>
        <w:t xml:space="preserve">0% </w:t>
      </w:r>
      <w:r w:rsidR="00510887">
        <w:rPr>
          <w:rFonts w:ascii="Arial" w:eastAsia="Arial" w:hAnsi="Arial" w:cs="Arial"/>
          <w:sz w:val="24"/>
        </w:rPr>
        <w:t>de</w:t>
      </w:r>
      <w:r w:rsidR="00535BBC">
        <w:rPr>
          <w:rFonts w:ascii="Arial" w:eastAsia="Arial" w:hAnsi="Arial" w:cs="Arial"/>
          <w:sz w:val="24"/>
        </w:rPr>
        <w:t xml:space="preserve"> incremento </w:t>
      </w:r>
      <w:r>
        <w:rPr>
          <w:rFonts w:ascii="Arial" w:eastAsia="Arial" w:hAnsi="Arial" w:cs="Arial"/>
          <w:sz w:val="24"/>
        </w:rPr>
        <w:t xml:space="preserve"> el resto es </w:t>
      </w:r>
      <w:r w:rsidR="00510887">
        <w:rPr>
          <w:rFonts w:ascii="Arial" w:eastAsia="Arial" w:hAnsi="Arial" w:cs="Arial"/>
          <w:sz w:val="24"/>
        </w:rPr>
        <w:t xml:space="preserve">mantener </w:t>
      </w:r>
      <w:r>
        <w:rPr>
          <w:rFonts w:ascii="Arial" w:eastAsia="Arial" w:hAnsi="Arial" w:cs="Arial"/>
          <w:sz w:val="24"/>
        </w:rPr>
        <w:t>como se expone</w:t>
      </w:r>
      <w:r w:rsidR="00510887">
        <w:rPr>
          <w:rFonts w:ascii="Arial" w:eastAsia="Arial" w:hAnsi="Arial" w:cs="Arial"/>
          <w:sz w:val="24"/>
        </w:rPr>
        <w:t>. &gt;&gt;</w:t>
      </w:r>
    </w:p>
    <w:p w:rsidR="008F26AD" w:rsidRPr="004732BA" w:rsidRDefault="008F26AD" w:rsidP="001C6993">
      <w:pPr>
        <w:spacing w:before="240" w:after="240"/>
        <w:jc w:val="both"/>
        <w:rPr>
          <w:rFonts w:ascii="Arial" w:eastAsia="Arial" w:hAnsi="Arial" w:cs="Arial"/>
          <w:sz w:val="24"/>
        </w:rPr>
      </w:pPr>
      <w:r>
        <w:rPr>
          <w:rFonts w:ascii="Arial" w:eastAsia="Arial" w:hAnsi="Arial" w:cs="Arial"/>
          <w:sz w:val="24"/>
        </w:rPr>
        <w:t>Mtro. Rafael</w:t>
      </w:r>
      <w:r w:rsidR="00510887">
        <w:rPr>
          <w:rFonts w:ascii="Arial" w:eastAsia="Arial" w:hAnsi="Arial" w:cs="Arial"/>
          <w:sz w:val="24"/>
        </w:rPr>
        <w:t xml:space="preserve"> Aceves Preciado, de la Sociedad Civil, manifiesta. &lt;&lt; </w:t>
      </w:r>
      <w:r>
        <w:rPr>
          <w:rFonts w:ascii="Arial" w:eastAsia="Arial" w:hAnsi="Arial" w:cs="Arial"/>
          <w:sz w:val="24"/>
        </w:rPr>
        <w:t xml:space="preserve">Plaza </w:t>
      </w:r>
      <w:r w:rsidR="00801CF7">
        <w:rPr>
          <w:rFonts w:ascii="Arial" w:eastAsia="Arial" w:hAnsi="Arial" w:cs="Arial"/>
          <w:sz w:val="24"/>
        </w:rPr>
        <w:t>Américas</w:t>
      </w:r>
      <w:r>
        <w:rPr>
          <w:rFonts w:ascii="Arial" w:eastAsia="Arial" w:hAnsi="Arial" w:cs="Arial"/>
          <w:sz w:val="24"/>
        </w:rPr>
        <w:t xml:space="preserve"> estaría bajo el mismo criterio</w:t>
      </w:r>
      <w:r w:rsidR="00510887" w:rsidRPr="00510887">
        <w:rPr>
          <w:rFonts w:ascii="Arial" w:eastAsia="Arial" w:hAnsi="Arial" w:cs="Arial"/>
          <w:sz w:val="24"/>
        </w:rPr>
        <w:t xml:space="preserve"> </w:t>
      </w:r>
      <w:r w:rsidR="00510887">
        <w:rPr>
          <w:rFonts w:ascii="Arial" w:eastAsia="Arial" w:hAnsi="Arial" w:cs="Arial"/>
          <w:sz w:val="24"/>
        </w:rPr>
        <w:t>por</w:t>
      </w:r>
      <w:r w:rsidR="002A18C3">
        <w:rPr>
          <w:rFonts w:ascii="Arial" w:eastAsia="Arial" w:hAnsi="Arial" w:cs="Arial"/>
          <w:sz w:val="24"/>
        </w:rPr>
        <w:t xml:space="preserve"> el número de</w:t>
      </w:r>
      <w:r w:rsidR="00510887">
        <w:rPr>
          <w:rFonts w:ascii="Arial" w:eastAsia="Arial" w:hAnsi="Arial" w:cs="Arial"/>
          <w:sz w:val="24"/>
        </w:rPr>
        <w:t xml:space="preserve"> los locales ocupados y vacios</w:t>
      </w:r>
      <w:r w:rsidR="002A18C3">
        <w:rPr>
          <w:rFonts w:ascii="Arial" w:eastAsia="Arial" w:hAnsi="Arial" w:cs="Arial"/>
          <w:sz w:val="24"/>
        </w:rPr>
        <w:t xml:space="preserve">. </w:t>
      </w:r>
      <w:r w:rsidR="00801CF7">
        <w:rPr>
          <w:rFonts w:ascii="Arial" w:eastAsia="Arial" w:hAnsi="Arial" w:cs="Arial"/>
          <w:sz w:val="24"/>
        </w:rPr>
        <w:t xml:space="preserve"> </w:t>
      </w:r>
      <w:r w:rsidR="002A18C3">
        <w:rPr>
          <w:rFonts w:ascii="Arial" w:eastAsia="Arial" w:hAnsi="Arial" w:cs="Arial"/>
          <w:sz w:val="24"/>
        </w:rPr>
        <w:t>N</w:t>
      </w:r>
      <w:r>
        <w:rPr>
          <w:rFonts w:ascii="Arial" w:eastAsia="Arial" w:hAnsi="Arial" w:cs="Arial"/>
          <w:sz w:val="24"/>
        </w:rPr>
        <w:t>o hay un estudio de venta o de renta para tomar ese mismo criterio</w:t>
      </w:r>
      <w:r w:rsidR="00510887" w:rsidRPr="004732BA">
        <w:rPr>
          <w:rFonts w:ascii="Arial" w:eastAsia="Arial" w:hAnsi="Arial" w:cs="Arial"/>
          <w:sz w:val="24"/>
        </w:rPr>
        <w:t>.</w:t>
      </w:r>
      <w:r w:rsidR="007561D3" w:rsidRPr="004732BA">
        <w:rPr>
          <w:rFonts w:ascii="Arial" w:eastAsia="Arial" w:hAnsi="Arial" w:cs="Arial"/>
          <w:sz w:val="24"/>
          <w:szCs w:val="24"/>
        </w:rPr>
        <w:t xml:space="preserve"> Esta Plaza  tiene 20 locales vacios  de 30</w:t>
      </w:r>
      <w:r w:rsidR="00682965" w:rsidRPr="004732BA">
        <w:rPr>
          <w:rFonts w:ascii="Arial" w:eastAsia="Arial" w:hAnsi="Arial" w:cs="Arial"/>
          <w:sz w:val="24"/>
          <w:szCs w:val="24"/>
        </w:rPr>
        <w:t>,</w:t>
      </w:r>
      <w:r w:rsidR="007561D3" w:rsidRPr="004732BA">
        <w:rPr>
          <w:rFonts w:ascii="Arial" w:eastAsia="Arial" w:hAnsi="Arial" w:cs="Arial"/>
          <w:sz w:val="24"/>
          <w:szCs w:val="24"/>
        </w:rPr>
        <w:t xml:space="preserve"> representando un </w:t>
      </w:r>
      <w:r w:rsidR="00682965" w:rsidRPr="004732BA">
        <w:rPr>
          <w:rFonts w:ascii="Arial" w:eastAsia="Arial" w:hAnsi="Arial" w:cs="Arial"/>
          <w:sz w:val="24"/>
          <w:szCs w:val="24"/>
        </w:rPr>
        <w:t>33</w:t>
      </w:r>
      <w:r w:rsidR="007561D3" w:rsidRPr="004732BA">
        <w:rPr>
          <w:rFonts w:ascii="Arial" w:eastAsia="Arial" w:hAnsi="Arial" w:cs="Arial"/>
          <w:sz w:val="24"/>
          <w:szCs w:val="24"/>
        </w:rPr>
        <w:t>% de ocupación</w:t>
      </w:r>
      <w:r w:rsidR="00510887" w:rsidRPr="004732BA">
        <w:rPr>
          <w:rFonts w:ascii="Arial" w:eastAsia="Arial" w:hAnsi="Arial" w:cs="Arial"/>
          <w:sz w:val="24"/>
        </w:rPr>
        <w:t xml:space="preserve"> &gt;&gt;</w:t>
      </w:r>
      <w:r w:rsidRPr="004732BA">
        <w:rPr>
          <w:rFonts w:ascii="Arial" w:eastAsia="Arial" w:hAnsi="Arial" w:cs="Arial"/>
          <w:sz w:val="24"/>
        </w:rPr>
        <w:t xml:space="preserve"> </w:t>
      </w:r>
    </w:p>
    <w:p w:rsidR="00510887" w:rsidRPr="004732BA" w:rsidRDefault="008F26AD" w:rsidP="00510887">
      <w:pPr>
        <w:spacing w:before="240" w:after="240"/>
        <w:jc w:val="both"/>
        <w:rPr>
          <w:rFonts w:ascii="Arial" w:eastAsia="Arial" w:hAnsi="Arial" w:cs="Arial"/>
          <w:color w:val="00B0F0"/>
          <w:sz w:val="24"/>
          <w:szCs w:val="24"/>
        </w:rPr>
      </w:pPr>
      <w:r w:rsidRPr="004732BA">
        <w:rPr>
          <w:rFonts w:ascii="Arial" w:eastAsia="Arial" w:hAnsi="Arial" w:cs="Arial"/>
          <w:sz w:val="24"/>
        </w:rPr>
        <w:t>En uso de la voz el Secretario Técnico, Maestro Rubén Alberto Reyes Enríquez,</w:t>
      </w:r>
      <w:r w:rsidRPr="004732BA">
        <w:rPr>
          <w:rFonts w:ascii="Arial" w:eastAsia="Arial" w:hAnsi="Arial" w:cs="Arial"/>
          <w:sz w:val="24"/>
          <w:shd w:val="clear" w:color="auto" w:fill="FFFFFF"/>
        </w:rPr>
        <w:t xml:space="preserve">  </w:t>
      </w:r>
      <w:r w:rsidR="002A18C3" w:rsidRPr="004732BA">
        <w:rPr>
          <w:rFonts w:ascii="Arial" w:eastAsia="Arial" w:hAnsi="Arial" w:cs="Arial"/>
          <w:sz w:val="24"/>
          <w:shd w:val="clear" w:color="auto" w:fill="FFFFFF"/>
        </w:rPr>
        <w:t>manifiesta.&lt;&lt;</w:t>
      </w:r>
      <w:r w:rsidRPr="004732BA">
        <w:rPr>
          <w:rFonts w:ascii="Arial" w:eastAsia="Arial" w:hAnsi="Arial" w:cs="Arial"/>
          <w:sz w:val="24"/>
        </w:rPr>
        <w:t xml:space="preserve">Por la zona pudieran afectar la decisión </w:t>
      </w:r>
      <w:r w:rsidR="00801CF7" w:rsidRPr="004732BA">
        <w:rPr>
          <w:rFonts w:ascii="Arial" w:eastAsia="Arial" w:hAnsi="Arial" w:cs="Arial"/>
          <w:sz w:val="24"/>
        </w:rPr>
        <w:t xml:space="preserve">en el caso de Pabellón. Bonita y Sauz  </w:t>
      </w:r>
      <w:r w:rsidR="00510887" w:rsidRPr="004732BA">
        <w:rPr>
          <w:rFonts w:ascii="Arial" w:eastAsia="Arial" w:hAnsi="Arial" w:cs="Arial"/>
          <w:sz w:val="24"/>
        </w:rPr>
        <w:t xml:space="preserve">de estar </w:t>
      </w:r>
      <w:r w:rsidR="00801CF7" w:rsidRPr="004732BA">
        <w:rPr>
          <w:rFonts w:ascii="Arial" w:eastAsia="Arial" w:hAnsi="Arial" w:cs="Arial"/>
          <w:sz w:val="24"/>
        </w:rPr>
        <w:t xml:space="preserve">llenos </w:t>
      </w:r>
      <w:r w:rsidRPr="004732BA">
        <w:rPr>
          <w:rFonts w:ascii="Arial" w:eastAsia="Arial" w:hAnsi="Arial" w:cs="Arial"/>
          <w:sz w:val="24"/>
        </w:rPr>
        <w:t xml:space="preserve">por su ubicación </w:t>
      </w:r>
      <w:r w:rsidR="00510887" w:rsidRPr="004732BA">
        <w:rPr>
          <w:rFonts w:ascii="Arial" w:eastAsia="Arial" w:hAnsi="Arial" w:cs="Arial"/>
          <w:sz w:val="24"/>
        </w:rPr>
        <w:t xml:space="preserve"> tiene que ver </w:t>
      </w:r>
      <w:r w:rsidRPr="004732BA">
        <w:rPr>
          <w:rFonts w:ascii="Arial" w:eastAsia="Arial" w:hAnsi="Arial" w:cs="Arial"/>
          <w:sz w:val="24"/>
        </w:rPr>
        <w:t xml:space="preserve">con cuestiones históricas de 10 a </w:t>
      </w:r>
      <w:r w:rsidR="00801CF7" w:rsidRPr="004732BA">
        <w:rPr>
          <w:rFonts w:ascii="Arial" w:eastAsia="Arial" w:hAnsi="Arial" w:cs="Arial"/>
          <w:sz w:val="24"/>
        </w:rPr>
        <w:t xml:space="preserve">15 años que no se llena,  en caso de Plaza Américas es distinto </w:t>
      </w:r>
      <w:r w:rsidR="00510887" w:rsidRPr="004732BA">
        <w:rPr>
          <w:rFonts w:ascii="Arial" w:eastAsia="Arial" w:hAnsi="Arial" w:cs="Arial"/>
          <w:sz w:val="24"/>
        </w:rPr>
        <w:t>por</w:t>
      </w:r>
      <w:r w:rsidR="00801CF7" w:rsidRPr="004732BA">
        <w:rPr>
          <w:rFonts w:ascii="Arial" w:eastAsia="Arial" w:hAnsi="Arial" w:cs="Arial"/>
          <w:sz w:val="24"/>
        </w:rPr>
        <w:t xml:space="preserve"> estar en un  </w:t>
      </w:r>
      <w:r w:rsidRPr="004732BA">
        <w:rPr>
          <w:rFonts w:ascii="Arial" w:eastAsia="Arial" w:hAnsi="Arial" w:cs="Arial"/>
          <w:sz w:val="24"/>
        </w:rPr>
        <w:t>polígono muy comercial de mucho valor</w:t>
      </w:r>
      <w:r w:rsidR="00510887" w:rsidRPr="004732BA">
        <w:rPr>
          <w:rFonts w:ascii="Arial" w:eastAsia="Arial" w:hAnsi="Arial" w:cs="Arial"/>
          <w:sz w:val="24"/>
        </w:rPr>
        <w:t xml:space="preserve">, </w:t>
      </w:r>
      <w:r w:rsidRPr="004732BA">
        <w:rPr>
          <w:rFonts w:ascii="Arial" w:eastAsia="Arial" w:hAnsi="Arial" w:cs="Arial"/>
          <w:sz w:val="24"/>
        </w:rPr>
        <w:t xml:space="preserve"> </w:t>
      </w:r>
      <w:r w:rsidR="00510887" w:rsidRPr="004732BA">
        <w:rPr>
          <w:rFonts w:ascii="Arial" w:eastAsia="Arial" w:hAnsi="Arial" w:cs="Arial"/>
          <w:sz w:val="24"/>
        </w:rPr>
        <w:t xml:space="preserve">la expectativa pudiera ser distinta mientras que en las otras plazas en lugar de crecer van a reducir su </w:t>
      </w:r>
      <w:r w:rsidR="00510887" w:rsidRPr="004732BA">
        <w:rPr>
          <w:rFonts w:ascii="Arial" w:eastAsia="Arial" w:hAnsi="Arial" w:cs="Arial"/>
          <w:sz w:val="24"/>
        </w:rPr>
        <w:lastRenderedPageBreak/>
        <w:t>número de ocupación</w:t>
      </w:r>
      <w:r w:rsidR="00406F7C" w:rsidRPr="004732BA">
        <w:rPr>
          <w:rFonts w:ascii="Arial" w:eastAsia="Arial" w:hAnsi="Arial" w:cs="Arial"/>
          <w:sz w:val="24"/>
        </w:rPr>
        <w:t>,</w:t>
      </w:r>
      <w:r w:rsidR="00510887" w:rsidRPr="004732BA">
        <w:rPr>
          <w:rFonts w:ascii="Arial" w:eastAsia="Arial" w:hAnsi="Arial" w:cs="Arial"/>
          <w:sz w:val="24"/>
        </w:rPr>
        <w:t xml:space="preserve"> </w:t>
      </w:r>
      <w:r w:rsidR="002A18C3" w:rsidRPr="004732BA">
        <w:rPr>
          <w:rFonts w:ascii="Arial" w:eastAsia="Arial" w:hAnsi="Arial" w:cs="Arial"/>
          <w:sz w:val="24"/>
        </w:rPr>
        <w:t>posiblemente el año siguiente se tenga un escenario distinto e</w:t>
      </w:r>
      <w:r w:rsidR="00F51DD5" w:rsidRPr="004732BA">
        <w:rPr>
          <w:rFonts w:ascii="Arial" w:eastAsia="Arial" w:hAnsi="Arial" w:cs="Arial"/>
          <w:sz w:val="24"/>
        </w:rPr>
        <w:t>n</w:t>
      </w:r>
      <w:r w:rsidR="002A18C3" w:rsidRPr="004732BA">
        <w:rPr>
          <w:rFonts w:ascii="Arial" w:eastAsia="Arial" w:hAnsi="Arial" w:cs="Arial"/>
          <w:sz w:val="24"/>
        </w:rPr>
        <w:t xml:space="preserve"> el que ya </w:t>
      </w:r>
      <w:r w:rsidR="00F51DD5" w:rsidRPr="004732BA">
        <w:rPr>
          <w:rFonts w:ascii="Arial" w:eastAsia="Arial" w:hAnsi="Arial" w:cs="Arial"/>
          <w:sz w:val="24"/>
        </w:rPr>
        <w:t>está</w:t>
      </w:r>
      <w:r w:rsidR="002A18C3" w:rsidRPr="004732BA">
        <w:rPr>
          <w:rFonts w:ascii="Arial" w:eastAsia="Arial" w:hAnsi="Arial" w:cs="Arial"/>
          <w:sz w:val="24"/>
        </w:rPr>
        <w:t xml:space="preserve"> completa de ahí la razón de diferenciarlo.</w:t>
      </w:r>
    </w:p>
    <w:p w:rsidR="00510887" w:rsidRDefault="002A18C3" w:rsidP="00510887">
      <w:pPr>
        <w:spacing w:before="240" w:after="240"/>
        <w:jc w:val="both"/>
        <w:rPr>
          <w:rFonts w:ascii="Arial" w:eastAsia="Arial" w:hAnsi="Arial" w:cs="Arial"/>
          <w:sz w:val="24"/>
        </w:rPr>
      </w:pPr>
      <w:r w:rsidRPr="004732BA">
        <w:rPr>
          <w:rFonts w:ascii="Arial" w:eastAsia="Arial" w:hAnsi="Arial" w:cs="Arial"/>
          <w:sz w:val="24"/>
        </w:rPr>
        <w:t>En uso de la voz el</w:t>
      </w:r>
      <w:r w:rsidRPr="004732BA">
        <w:rPr>
          <w:rFonts w:ascii="Arial" w:eastAsia="Arial" w:hAnsi="Arial" w:cs="Arial"/>
          <w:color w:val="000000"/>
          <w:sz w:val="24"/>
        </w:rPr>
        <w:t xml:space="preserve"> Maestro David Benjamín Sánchez Velasco, Director de Catastro Municipal,</w:t>
      </w:r>
      <w:r w:rsidRPr="004732BA">
        <w:rPr>
          <w:rFonts w:ascii="Arial" w:eastAsia="Arial" w:hAnsi="Arial" w:cs="Arial"/>
          <w:sz w:val="24"/>
          <w:shd w:val="clear" w:color="auto" w:fill="FFFFFF"/>
        </w:rPr>
        <w:t xml:space="preserve"> manifiesta, &lt;&lt;</w:t>
      </w:r>
      <w:r w:rsidR="00BA700C" w:rsidRPr="004732BA">
        <w:rPr>
          <w:rFonts w:ascii="Arial" w:eastAsia="Arial" w:hAnsi="Arial" w:cs="Arial"/>
          <w:sz w:val="24"/>
          <w:shd w:val="clear" w:color="auto" w:fill="FFFFFF"/>
        </w:rPr>
        <w:t>En plaza las Américas</w:t>
      </w:r>
      <w:r w:rsidRPr="004732BA">
        <w:rPr>
          <w:rFonts w:ascii="Arial" w:eastAsia="Arial" w:hAnsi="Arial" w:cs="Arial"/>
          <w:sz w:val="24"/>
          <w:shd w:val="clear" w:color="auto" w:fill="FFFFFF"/>
        </w:rPr>
        <w:t xml:space="preserve"> realmente  los locales </w:t>
      </w:r>
      <w:r w:rsidR="00F51DD5" w:rsidRPr="004732BA">
        <w:rPr>
          <w:rFonts w:ascii="Arial" w:eastAsia="Arial" w:hAnsi="Arial" w:cs="Arial"/>
          <w:sz w:val="24"/>
          <w:shd w:val="clear" w:color="auto" w:fill="FFFFFF"/>
        </w:rPr>
        <w:t xml:space="preserve">estaban </w:t>
      </w:r>
      <w:r w:rsidRPr="004732BA">
        <w:rPr>
          <w:rFonts w:ascii="Arial" w:eastAsia="Arial" w:hAnsi="Arial" w:cs="Arial"/>
          <w:sz w:val="24"/>
          <w:shd w:val="clear" w:color="auto" w:fill="FFFFFF"/>
        </w:rPr>
        <w:t>ocupad</w:t>
      </w:r>
      <w:r w:rsidR="00F51DD5" w:rsidRPr="004732BA">
        <w:rPr>
          <w:rFonts w:ascii="Arial" w:eastAsia="Arial" w:hAnsi="Arial" w:cs="Arial"/>
          <w:sz w:val="24"/>
          <w:shd w:val="clear" w:color="auto" w:fill="FFFFFF"/>
        </w:rPr>
        <w:t>o</w:t>
      </w:r>
      <w:r w:rsidRPr="004732BA">
        <w:rPr>
          <w:rFonts w:ascii="Arial" w:eastAsia="Arial" w:hAnsi="Arial" w:cs="Arial"/>
          <w:sz w:val="24"/>
          <w:shd w:val="clear" w:color="auto" w:fill="FFFFFF"/>
        </w:rPr>
        <w:t xml:space="preserve">s </w:t>
      </w:r>
      <w:r w:rsidR="00F51DD5" w:rsidRPr="004732BA">
        <w:rPr>
          <w:rFonts w:ascii="Arial" w:eastAsia="Arial" w:hAnsi="Arial" w:cs="Arial"/>
          <w:sz w:val="24"/>
          <w:shd w:val="clear" w:color="auto" w:fill="FFFFFF"/>
        </w:rPr>
        <w:t xml:space="preserve">y </w:t>
      </w:r>
      <w:r w:rsidRPr="004732BA">
        <w:rPr>
          <w:rFonts w:ascii="Arial" w:eastAsia="Arial" w:hAnsi="Arial" w:cs="Arial"/>
          <w:sz w:val="24"/>
          <w:shd w:val="clear" w:color="auto" w:fill="FFFFFF"/>
        </w:rPr>
        <w:t xml:space="preserve"> </w:t>
      </w:r>
      <w:r w:rsidR="00F51DD5" w:rsidRPr="004732BA">
        <w:rPr>
          <w:rFonts w:ascii="Arial" w:eastAsia="Arial" w:hAnsi="Arial" w:cs="Arial"/>
          <w:sz w:val="24"/>
          <w:shd w:val="clear" w:color="auto" w:fill="FFFFFF"/>
        </w:rPr>
        <w:t xml:space="preserve">esta plaza fue en decadencia </w:t>
      </w:r>
      <w:r w:rsidRPr="004732BA">
        <w:rPr>
          <w:rFonts w:ascii="Arial" w:eastAsia="Arial" w:hAnsi="Arial" w:cs="Arial"/>
          <w:sz w:val="24"/>
          <w:shd w:val="clear" w:color="auto" w:fill="FFFFFF"/>
        </w:rPr>
        <w:t>por</w:t>
      </w:r>
      <w:r w:rsidR="00F51DD5" w:rsidRPr="004732BA">
        <w:rPr>
          <w:rFonts w:ascii="Arial" w:eastAsia="Arial" w:hAnsi="Arial" w:cs="Arial"/>
          <w:sz w:val="24"/>
          <w:shd w:val="clear" w:color="auto" w:fill="FFFFFF"/>
        </w:rPr>
        <w:t xml:space="preserve"> tema de Pandemia donde todos </w:t>
      </w:r>
      <w:r w:rsidRPr="004732BA">
        <w:rPr>
          <w:rFonts w:ascii="Arial" w:eastAsia="Arial" w:hAnsi="Arial" w:cs="Arial"/>
          <w:sz w:val="24"/>
          <w:shd w:val="clear" w:color="auto" w:fill="FFFFFF"/>
        </w:rPr>
        <w:t xml:space="preserve"> locales estaban ocupados y a raíz de </w:t>
      </w:r>
      <w:r w:rsidR="00406F7C" w:rsidRPr="004732BA">
        <w:rPr>
          <w:rFonts w:ascii="Arial" w:eastAsia="Arial" w:hAnsi="Arial" w:cs="Arial"/>
          <w:sz w:val="24"/>
          <w:shd w:val="clear" w:color="auto" w:fill="FFFFFF"/>
        </w:rPr>
        <w:t>é</w:t>
      </w:r>
      <w:r w:rsidRPr="004732BA">
        <w:rPr>
          <w:rFonts w:ascii="Arial" w:eastAsia="Arial" w:hAnsi="Arial" w:cs="Arial"/>
          <w:sz w:val="24"/>
          <w:shd w:val="clear" w:color="auto" w:fill="FFFFFF"/>
        </w:rPr>
        <w:t xml:space="preserve">sta </w:t>
      </w:r>
      <w:r w:rsidR="00F51DD5" w:rsidRPr="004732BA">
        <w:rPr>
          <w:rFonts w:ascii="Arial" w:eastAsia="Arial" w:hAnsi="Arial" w:cs="Arial"/>
          <w:sz w:val="24"/>
          <w:shd w:val="clear" w:color="auto" w:fill="FFFFFF"/>
        </w:rPr>
        <w:t>actualmente están la mayoría de locales vacíos, si la propuesta del Consejo es incluirlo e</w:t>
      </w:r>
      <w:r w:rsidR="00AA7681" w:rsidRPr="004732BA">
        <w:rPr>
          <w:rFonts w:ascii="Arial" w:eastAsia="Arial" w:hAnsi="Arial" w:cs="Arial"/>
          <w:sz w:val="24"/>
          <w:shd w:val="clear" w:color="auto" w:fill="FFFFFF"/>
        </w:rPr>
        <w:t>n el</w:t>
      </w:r>
      <w:r w:rsidR="00F51DD5" w:rsidRPr="004732BA">
        <w:rPr>
          <w:rFonts w:ascii="Arial" w:eastAsia="Arial" w:hAnsi="Arial" w:cs="Arial"/>
          <w:sz w:val="24"/>
          <w:shd w:val="clear" w:color="auto" w:fill="FFFFFF"/>
        </w:rPr>
        <w:t xml:space="preserve"> criterio en 0%, sin problema.&gt;&gt;</w:t>
      </w:r>
    </w:p>
    <w:p w:rsidR="00510887" w:rsidRDefault="002A18C3" w:rsidP="00510887">
      <w:pPr>
        <w:spacing w:before="240" w:after="240"/>
        <w:jc w:val="both"/>
        <w:rPr>
          <w:rFonts w:ascii="Arial" w:eastAsia="Arial" w:hAnsi="Arial" w:cs="Arial"/>
          <w:sz w:val="24"/>
        </w:rPr>
      </w:pPr>
      <w:r>
        <w:rPr>
          <w:rFonts w:ascii="Arial" w:eastAsia="Arial" w:hAnsi="Arial" w:cs="Arial"/>
          <w:sz w:val="24"/>
        </w:rPr>
        <w:t>En uso de la Voz, la Maestra Karina Anaid Hermosillo Ramírez, Presidenta del Consejo. Manifiesta</w:t>
      </w:r>
      <w:r w:rsidRPr="00596D93">
        <w:rPr>
          <w:rFonts w:ascii="Arial" w:eastAsia="Arial" w:hAnsi="Arial" w:cs="Arial"/>
          <w:sz w:val="24"/>
          <w:szCs w:val="24"/>
        </w:rPr>
        <w:t xml:space="preserve"> </w:t>
      </w:r>
      <w:r>
        <w:rPr>
          <w:rFonts w:ascii="Arial" w:eastAsia="Arial" w:hAnsi="Arial" w:cs="Arial"/>
          <w:sz w:val="24"/>
          <w:szCs w:val="24"/>
        </w:rPr>
        <w:t>&lt;&lt;</w:t>
      </w:r>
      <w:r w:rsidRPr="00510887">
        <w:rPr>
          <w:rFonts w:ascii="Arial" w:eastAsia="Arial" w:hAnsi="Arial" w:cs="Arial"/>
          <w:sz w:val="24"/>
          <w:szCs w:val="24"/>
        </w:rPr>
        <w:t>La propuesta planteada es que</w:t>
      </w:r>
      <w:r>
        <w:rPr>
          <w:rFonts w:ascii="Arial" w:eastAsia="Arial" w:hAnsi="Arial" w:cs="Arial"/>
          <w:color w:val="00B0F0"/>
          <w:sz w:val="24"/>
          <w:szCs w:val="24"/>
        </w:rPr>
        <w:t xml:space="preserve"> </w:t>
      </w:r>
      <w:r w:rsidRPr="00350B64">
        <w:rPr>
          <w:rFonts w:ascii="Arial" w:eastAsia="Arial" w:hAnsi="Arial" w:cs="Arial"/>
          <w:b/>
          <w:sz w:val="24"/>
        </w:rPr>
        <w:t>Plaza Bonita, Plaza Pabellón, Plaza el Sauz</w:t>
      </w:r>
      <w:r w:rsidR="00350B64">
        <w:rPr>
          <w:rFonts w:ascii="Arial" w:eastAsia="Arial" w:hAnsi="Arial" w:cs="Arial"/>
          <w:b/>
          <w:sz w:val="24"/>
        </w:rPr>
        <w:t xml:space="preserve"> y </w:t>
      </w:r>
      <w:r w:rsidRPr="00350B64">
        <w:rPr>
          <w:rFonts w:ascii="Arial" w:eastAsia="Arial" w:hAnsi="Arial" w:cs="Arial"/>
          <w:b/>
          <w:sz w:val="24"/>
        </w:rPr>
        <w:t>Plaza Américas,  con el 0% de incremento</w:t>
      </w:r>
      <w:r>
        <w:rPr>
          <w:rFonts w:ascii="Arial" w:eastAsia="Arial" w:hAnsi="Arial" w:cs="Arial"/>
          <w:sz w:val="24"/>
        </w:rPr>
        <w:t xml:space="preserve">  el resto de la plazas  mantener como se expone. Si están a favor les solicit</w:t>
      </w:r>
      <w:r w:rsidR="00840162">
        <w:rPr>
          <w:rFonts w:ascii="Arial" w:eastAsia="Arial" w:hAnsi="Arial" w:cs="Arial"/>
          <w:sz w:val="24"/>
        </w:rPr>
        <w:t>o</w:t>
      </w:r>
      <w:r>
        <w:rPr>
          <w:rFonts w:ascii="Arial" w:eastAsia="Arial" w:hAnsi="Arial" w:cs="Arial"/>
          <w:sz w:val="24"/>
        </w:rPr>
        <w:t xml:space="preserve"> </w:t>
      </w:r>
      <w:r w:rsidR="00F51DD5">
        <w:rPr>
          <w:rFonts w:ascii="Arial" w:eastAsia="Arial" w:hAnsi="Arial" w:cs="Arial"/>
          <w:sz w:val="24"/>
        </w:rPr>
        <w:t xml:space="preserve">manifestarlo </w:t>
      </w:r>
      <w:r>
        <w:rPr>
          <w:rFonts w:ascii="Arial" w:eastAsia="Arial" w:hAnsi="Arial" w:cs="Arial"/>
          <w:sz w:val="24"/>
        </w:rPr>
        <w:t>levant</w:t>
      </w:r>
      <w:r w:rsidR="00F51DD5">
        <w:rPr>
          <w:rFonts w:ascii="Arial" w:eastAsia="Arial" w:hAnsi="Arial" w:cs="Arial"/>
          <w:sz w:val="24"/>
        </w:rPr>
        <w:t>ando</w:t>
      </w:r>
      <w:r>
        <w:rPr>
          <w:rFonts w:ascii="Arial" w:eastAsia="Arial" w:hAnsi="Arial" w:cs="Arial"/>
          <w:sz w:val="24"/>
        </w:rPr>
        <w:t xml:space="preserve"> su mano para su aprobación</w:t>
      </w:r>
      <w:r w:rsidR="00840162">
        <w:rPr>
          <w:rFonts w:ascii="Arial" w:eastAsia="Arial" w:hAnsi="Arial" w:cs="Arial"/>
          <w:sz w:val="24"/>
        </w:rPr>
        <w:t>. &gt;</w:t>
      </w:r>
      <w:r>
        <w:rPr>
          <w:rFonts w:ascii="Arial" w:eastAsia="Arial" w:hAnsi="Arial" w:cs="Arial"/>
          <w:sz w:val="24"/>
        </w:rPr>
        <w:t>&gt;</w:t>
      </w:r>
    </w:p>
    <w:p w:rsidR="00840162" w:rsidRDefault="00840162" w:rsidP="00840162">
      <w:pPr>
        <w:jc w:val="both"/>
        <w:rPr>
          <w:rFonts w:ascii="Arial" w:eastAsia="Arial" w:hAnsi="Arial" w:cs="Arial"/>
          <w:sz w:val="24"/>
          <w:szCs w:val="24"/>
        </w:rPr>
      </w:pPr>
      <w:r w:rsidRPr="007F21D5">
        <w:rPr>
          <w:rFonts w:ascii="Arial" w:eastAsia="Arial" w:hAnsi="Arial" w:cs="Arial"/>
          <w:sz w:val="24"/>
        </w:rPr>
        <w:t>En uso de la voz el Secretario Técnico, Maestro Rubén Alberto Reyes Enríquez, manifiesta, &lt;&lt;</w:t>
      </w:r>
      <w:r w:rsidRPr="007F21D5">
        <w:rPr>
          <w:rFonts w:ascii="Arial" w:eastAsia="Arial" w:hAnsi="Arial" w:cs="Arial"/>
          <w:sz w:val="24"/>
          <w:szCs w:val="24"/>
        </w:rPr>
        <w:t xml:space="preserve"> </w:t>
      </w:r>
      <w:r w:rsidRPr="007F21D5">
        <w:rPr>
          <w:rFonts w:ascii="Arial" w:eastAsia="Arial" w:hAnsi="Arial" w:cs="Arial"/>
          <w:b/>
          <w:sz w:val="24"/>
          <w:szCs w:val="24"/>
        </w:rPr>
        <w:t>Aprobado por unanimidad</w:t>
      </w:r>
      <w:r w:rsidRPr="007F21D5">
        <w:rPr>
          <w:rFonts w:ascii="Arial" w:eastAsia="Arial" w:hAnsi="Arial" w:cs="Arial"/>
          <w:sz w:val="24"/>
          <w:szCs w:val="24"/>
        </w:rPr>
        <w:t>&gt;&gt;</w:t>
      </w:r>
    </w:p>
    <w:p w:rsidR="00840162" w:rsidRDefault="00840162" w:rsidP="00840162">
      <w:pPr>
        <w:jc w:val="both"/>
        <w:rPr>
          <w:rFonts w:ascii="Arial" w:eastAsia="Arial" w:hAnsi="Arial" w:cs="Arial"/>
          <w:sz w:val="24"/>
          <w:szCs w:val="24"/>
        </w:rPr>
      </w:pPr>
    </w:p>
    <w:p w:rsidR="00840162" w:rsidRPr="00840162" w:rsidRDefault="00840162" w:rsidP="00840162">
      <w:pPr>
        <w:shd w:val="clear" w:color="auto" w:fill="FFFFFF" w:themeFill="background1"/>
        <w:spacing w:after="240" w:line="240" w:lineRule="auto"/>
        <w:ind w:left="284"/>
        <w:jc w:val="both"/>
        <w:rPr>
          <w:rFonts w:ascii="Arial" w:hAnsi="Arial" w:cs="Arial"/>
          <w:b/>
          <w:bCs/>
          <w:color w:val="000000"/>
          <w:sz w:val="24"/>
          <w:szCs w:val="24"/>
        </w:rPr>
      </w:pPr>
      <w:r w:rsidRPr="00326ABC">
        <w:rPr>
          <w:rFonts w:ascii="Arial" w:hAnsi="Arial" w:cs="Arial"/>
          <w:b/>
          <w:bCs/>
          <w:color w:val="000000"/>
          <w:sz w:val="24"/>
          <w:szCs w:val="24"/>
        </w:rPr>
        <w:t>7.- Presentación y aprobación  de polígonos de valor de TERRENO</w:t>
      </w:r>
    </w:p>
    <w:p w:rsidR="002A18C3" w:rsidRPr="00840162" w:rsidRDefault="00840162" w:rsidP="00510887">
      <w:pPr>
        <w:spacing w:before="240" w:after="240"/>
        <w:jc w:val="both"/>
        <w:rPr>
          <w:rFonts w:ascii="Arial" w:eastAsia="Arial" w:hAnsi="Arial" w:cs="Arial"/>
          <w:color w:val="00B0F0"/>
          <w:sz w:val="24"/>
          <w:szCs w:val="24"/>
        </w:rPr>
      </w:pPr>
      <w:r>
        <w:rPr>
          <w:rFonts w:ascii="Arial" w:eastAsia="Arial" w:hAnsi="Arial" w:cs="Arial"/>
          <w:sz w:val="24"/>
        </w:rPr>
        <w:t>En uso de la Voz, la Maestra Karina Anaid Hermosillo Ramírez, Presidenta del Consejo. Manifiesta</w:t>
      </w:r>
      <w:r w:rsidR="000027BB">
        <w:rPr>
          <w:rFonts w:ascii="Arial" w:eastAsia="Arial" w:hAnsi="Arial" w:cs="Arial"/>
          <w:sz w:val="24"/>
        </w:rPr>
        <w:t>,</w:t>
      </w:r>
      <w:r w:rsidRPr="00596D93">
        <w:rPr>
          <w:rFonts w:ascii="Arial" w:eastAsia="Arial" w:hAnsi="Arial" w:cs="Arial"/>
          <w:sz w:val="24"/>
          <w:szCs w:val="24"/>
        </w:rPr>
        <w:t xml:space="preserve"> </w:t>
      </w:r>
      <w:r>
        <w:rPr>
          <w:rFonts w:ascii="Arial" w:eastAsia="Arial" w:hAnsi="Arial" w:cs="Arial"/>
          <w:sz w:val="24"/>
          <w:szCs w:val="24"/>
        </w:rPr>
        <w:t>&lt;&lt;</w:t>
      </w:r>
      <w:r w:rsidR="002A18C3" w:rsidRPr="002A18C3">
        <w:rPr>
          <w:rFonts w:ascii="Arial" w:eastAsia="Arial" w:hAnsi="Arial" w:cs="Arial"/>
          <w:sz w:val="24"/>
          <w:szCs w:val="24"/>
        </w:rPr>
        <w:t xml:space="preserve">Continuando con el orden del día, pasamos al punto </w:t>
      </w:r>
      <w:r w:rsidR="002A18C3" w:rsidRPr="002A18C3">
        <w:rPr>
          <w:rFonts w:ascii="Arial" w:eastAsia="Arial" w:hAnsi="Arial" w:cs="Arial"/>
          <w:b/>
          <w:sz w:val="24"/>
          <w:szCs w:val="24"/>
        </w:rPr>
        <w:t>No. 7</w:t>
      </w:r>
      <w:r w:rsidR="002A18C3" w:rsidRPr="002A18C3">
        <w:rPr>
          <w:rFonts w:ascii="Arial" w:eastAsia="Arial" w:hAnsi="Arial" w:cs="Arial"/>
          <w:sz w:val="24"/>
          <w:szCs w:val="24"/>
        </w:rPr>
        <w:t xml:space="preserve"> que corresponde a l</w:t>
      </w:r>
      <w:r w:rsidR="00326ABC">
        <w:rPr>
          <w:rFonts w:ascii="Arial" w:eastAsia="Arial" w:hAnsi="Arial" w:cs="Arial"/>
          <w:sz w:val="24"/>
          <w:szCs w:val="24"/>
        </w:rPr>
        <w:t xml:space="preserve">a presentación y aprobación de </w:t>
      </w:r>
      <w:r w:rsidR="00326ABC" w:rsidRPr="004732BA">
        <w:rPr>
          <w:rFonts w:ascii="Arial" w:eastAsia="Arial" w:hAnsi="Arial" w:cs="Arial"/>
          <w:b/>
          <w:sz w:val="24"/>
          <w:szCs w:val="24"/>
        </w:rPr>
        <w:t>P</w:t>
      </w:r>
      <w:r w:rsidR="002A18C3" w:rsidRPr="004732BA">
        <w:rPr>
          <w:rFonts w:ascii="Arial" w:eastAsia="Arial" w:hAnsi="Arial" w:cs="Arial"/>
          <w:b/>
          <w:sz w:val="24"/>
          <w:szCs w:val="24"/>
        </w:rPr>
        <w:t>olígonos  de valor de T</w:t>
      </w:r>
      <w:r w:rsidR="00326ABC" w:rsidRPr="004732BA">
        <w:rPr>
          <w:rFonts w:ascii="Arial" w:eastAsia="Arial" w:hAnsi="Arial" w:cs="Arial"/>
          <w:b/>
          <w:sz w:val="24"/>
          <w:szCs w:val="24"/>
        </w:rPr>
        <w:t>errenos</w:t>
      </w:r>
      <w:r w:rsidR="002A18C3" w:rsidRPr="004732BA">
        <w:rPr>
          <w:rFonts w:ascii="Arial" w:eastAsia="Arial" w:hAnsi="Arial" w:cs="Arial"/>
          <w:sz w:val="24"/>
          <w:szCs w:val="24"/>
        </w:rPr>
        <w:t>.</w:t>
      </w:r>
      <w:r w:rsidRPr="004732BA">
        <w:rPr>
          <w:rFonts w:ascii="Arial" w:eastAsia="Arial" w:hAnsi="Arial" w:cs="Arial"/>
          <w:sz w:val="32"/>
          <w:szCs w:val="32"/>
        </w:rPr>
        <w:t xml:space="preserve"> </w:t>
      </w:r>
      <w:r w:rsidRPr="004732BA">
        <w:rPr>
          <w:rFonts w:ascii="Arial" w:eastAsia="Arial" w:hAnsi="Arial" w:cs="Arial"/>
          <w:sz w:val="24"/>
          <w:szCs w:val="24"/>
        </w:rPr>
        <w:t>Para lo cual cedo el uso de la voz al Mtro. David Benjamín Sánchez Velasco</w:t>
      </w:r>
      <w:r w:rsidR="00F51DD5" w:rsidRPr="004732BA">
        <w:rPr>
          <w:rFonts w:ascii="Arial" w:eastAsia="Arial" w:hAnsi="Arial" w:cs="Arial"/>
          <w:sz w:val="24"/>
          <w:szCs w:val="24"/>
        </w:rPr>
        <w:t>. &gt;</w:t>
      </w:r>
      <w:r w:rsidRPr="004732BA">
        <w:rPr>
          <w:rFonts w:ascii="Arial" w:eastAsia="Arial" w:hAnsi="Arial" w:cs="Arial"/>
          <w:sz w:val="24"/>
          <w:szCs w:val="24"/>
        </w:rPr>
        <w:t>&gt;</w:t>
      </w:r>
    </w:p>
    <w:p w:rsidR="00B1135F" w:rsidRPr="001A4AE2" w:rsidRDefault="001A4AE2" w:rsidP="00596D93">
      <w:pPr>
        <w:spacing w:before="240" w:after="240"/>
        <w:jc w:val="both"/>
        <w:rPr>
          <w:rFonts w:ascii="Arial" w:eastAsia="Arial" w:hAnsi="Arial" w:cs="Arial"/>
          <w:sz w:val="24"/>
          <w:szCs w:val="24"/>
        </w:rPr>
      </w:pPr>
      <w:r>
        <w:rPr>
          <w:rFonts w:ascii="Arial" w:eastAsia="Arial" w:hAnsi="Arial" w:cs="Arial"/>
          <w:sz w:val="24"/>
        </w:rPr>
        <w:t>En uso de la voz el</w:t>
      </w:r>
      <w:r>
        <w:rPr>
          <w:rFonts w:ascii="Arial" w:eastAsia="Arial" w:hAnsi="Arial" w:cs="Arial"/>
          <w:color w:val="000000"/>
          <w:sz w:val="24"/>
        </w:rPr>
        <w:t xml:space="preserve"> Maestro David Benjamín Sánchez Velasco, Director de Catastro Municipal,</w:t>
      </w:r>
      <w:r>
        <w:rPr>
          <w:rFonts w:ascii="Arial" w:eastAsia="Arial" w:hAnsi="Arial" w:cs="Arial"/>
          <w:sz w:val="24"/>
          <w:shd w:val="clear" w:color="auto" w:fill="FFFFFF"/>
        </w:rPr>
        <w:t xml:space="preserve"> manifiesta, &lt;&lt; </w:t>
      </w:r>
      <w:r w:rsidRPr="001A4AE2">
        <w:rPr>
          <w:rFonts w:ascii="Arial" w:eastAsia="Arial" w:hAnsi="Arial" w:cs="Arial"/>
          <w:sz w:val="24"/>
          <w:szCs w:val="24"/>
        </w:rPr>
        <w:t xml:space="preserve">Muchas gracias Maestra Karina, como lo comenté con antelación la importancia de considerar los diversos </w:t>
      </w:r>
      <w:r w:rsidR="000D02FE">
        <w:rPr>
          <w:rFonts w:ascii="Arial" w:eastAsia="Arial" w:hAnsi="Arial" w:cs="Arial"/>
          <w:sz w:val="24"/>
          <w:szCs w:val="24"/>
        </w:rPr>
        <w:t>aspectos</w:t>
      </w:r>
      <w:r w:rsidRPr="001A4AE2">
        <w:rPr>
          <w:rFonts w:ascii="Arial" w:eastAsia="Arial" w:hAnsi="Arial" w:cs="Arial"/>
          <w:sz w:val="24"/>
          <w:szCs w:val="24"/>
        </w:rPr>
        <w:t xml:space="preserve"> entre los que se encuentran el estado actual de los</w:t>
      </w:r>
      <w:r w:rsidR="00326ABC" w:rsidRPr="004732BA">
        <w:rPr>
          <w:rFonts w:ascii="Arial" w:eastAsia="Arial" w:hAnsi="Arial" w:cs="Arial"/>
          <w:b/>
          <w:sz w:val="24"/>
          <w:szCs w:val="24"/>
        </w:rPr>
        <w:t xml:space="preserve"> Polígonos  de valor de Terrenos</w:t>
      </w:r>
      <w:r w:rsidRPr="001A4AE2">
        <w:rPr>
          <w:rFonts w:ascii="Arial" w:eastAsia="Arial" w:hAnsi="Arial" w:cs="Arial"/>
          <w:sz w:val="24"/>
          <w:szCs w:val="24"/>
        </w:rPr>
        <w:t xml:space="preserve"> se está proponiendo un cambio en este rubro el cual lo explicará el Lic. José de Jesús Sánchez Mariscal para lo cual le cedo el uso de la voz.</w:t>
      </w:r>
    </w:p>
    <w:p w:rsidR="00B1135F" w:rsidRDefault="001A4AE2" w:rsidP="00596D93">
      <w:pPr>
        <w:spacing w:before="240" w:after="240"/>
        <w:jc w:val="both"/>
        <w:rPr>
          <w:rFonts w:ascii="Arial" w:eastAsia="Arial" w:hAnsi="Arial" w:cs="Arial"/>
          <w:sz w:val="24"/>
        </w:rPr>
      </w:pPr>
      <w:r w:rsidRPr="001A4AE2">
        <w:rPr>
          <w:rFonts w:ascii="Arial" w:eastAsia="Arial" w:hAnsi="Arial" w:cs="Arial"/>
          <w:sz w:val="24"/>
          <w:szCs w:val="24"/>
        </w:rPr>
        <w:t>En uso de la voz el Lic. José de Jesús Sánchez Mariscal, Jefe de la Unidad Departamental de Cartografía de la Dir</w:t>
      </w:r>
      <w:r w:rsidR="0035468B">
        <w:rPr>
          <w:rFonts w:ascii="Arial" w:eastAsia="Arial" w:hAnsi="Arial" w:cs="Arial"/>
          <w:sz w:val="24"/>
          <w:szCs w:val="24"/>
        </w:rPr>
        <w:t>ección de Catastro, manifiesta,</w:t>
      </w:r>
      <w:r w:rsidRPr="001A4AE2">
        <w:rPr>
          <w:rFonts w:ascii="Arial" w:eastAsia="Arial" w:hAnsi="Arial" w:cs="Arial"/>
          <w:sz w:val="24"/>
          <w:szCs w:val="24"/>
        </w:rPr>
        <w:t>&lt;&lt;</w:t>
      </w:r>
      <w:r w:rsidR="0035468B">
        <w:rPr>
          <w:rFonts w:ascii="Arial" w:eastAsia="Arial" w:hAnsi="Arial" w:cs="Arial"/>
          <w:sz w:val="24"/>
          <w:szCs w:val="24"/>
        </w:rPr>
        <w:t>estos dos temas van de la mano</w:t>
      </w:r>
      <w:r w:rsidR="00C07887">
        <w:rPr>
          <w:rFonts w:ascii="Arial" w:eastAsia="Arial" w:hAnsi="Arial" w:cs="Arial"/>
          <w:sz w:val="24"/>
          <w:szCs w:val="24"/>
        </w:rPr>
        <w:t xml:space="preserve"> l</w:t>
      </w:r>
      <w:r w:rsidR="00326ABC">
        <w:rPr>
          <w:rFonts w:ascii="Arial" w:eastAsia="Arial" w:hAnsi="Arial" w:cs="Arial"/>
          <w:sz w:val="24"/>
          <w:szCs w:val="24"/>
        </w:rPr>
        <w:t>os</w:t>
      </w:r>
      <w:r w:rsidR="00326ABC" w:rsidRPr="00326ABC">
        <w:rPr>
          <w:rFonts w:ascii="Arial" w:eastAsia="Arial" w:hAnsi="Arial" w:cs="Arial"/>
          <w:i/>
          <w:sz w:val="24"/>
          <w:szCs w:val="24"/>
        </w:rPr>
        <w:t xml:space="preserve"> </w:t>
      </w:r>
      <w:r w:rsidR="004732BA">
        <w:rPr>
          <w:rFonts w:ascii="Arial" w:eastAsia="Arial" w:hAnsi="Arial" w:cs="Arial"/>
          <w:sz w:val="24"/>
          <w:szCs w:val="24"/>
        </w:rPr>
        <w:t>Polígonos</w:t>
      </w:r>
      <w:r w:rsidR="00AA7681" w:rsidRPr="004732BA">
        <w:rPr>
          <w:rFonts w:ascii="Arial" w:eastAsia="Arial" w:hAnsi="Arial" w:cs="Arial"/>
          <w:sz w:val="24"/>
          <w:szCs w:val="24"/>
        </w:rPr>
        <w:t xml:space="preserve"> de Plaza y Polígonos de </w:t>
      </w:r>
      <w:r w:rsidR="00C07887" w:rsidRPr="004732BA">
        <w:rPr>
          <w:rFonts w:ascii="Arial" w:eastAsia="Arial" w:hAnsi="Arial" w:cs="Arial"/>
          <w:sz w:val="24"/>
          <w:szCs w:val="24"/>
        </w:rPr>
        <w:t>T</w:t>
      </w:r>
      <w:r w:rsidR="00AA7681" w:rsidRPr="004732BA">
        <w:rPr>
          <w:rFonts w:ascii="Arial" w:eastAsia="Arial" w:hAnsi="Arial" w:cs="Arial"/>
          <w:sz w:val="24"/>
          <w:szCs w:val="24"/>
        </w:rPr>
        <w:t>erreno</w:t>
      </w:r>
      <w:r w:rsidR="0035468B" w:rsidRPr="004732BA">
        <w:rPr>
          <w:rFonts w:ascii="Arial" w:eastAsia="Arial" w:hAnsi="Arial" w:cs="Arial"/>
          <w:sz w:val="24"/>
          <w:szCs w:val="24"/>
        </w:rPr>
        <w:t xml:space="preserve">, </w:t>
      </w:r>
      <w:r w:rsidR="00AA7681" w:rsidRPr="004732BA">
        <w:rPr>
          <w:rFonts w:ascii="Arial" w:eastAsia="Arial" w:hAnsi="Arial" w:cs="Arial"/>
          <w:sz w:val="24"/>
          <w:szCs w:val="24"/>
        </w:rPr>
        <w:t xml:space="preserve"> donde hay </w:t>
      </w:r>
      <w:r w:rsidR="00AA7681" w:rsidRPr="004732BA">
        <w:rPr>
          <w:rFonts w:ascii="Arial" w:eastAsia="Arial" w:hAnsi="Arial" w:cs="Arial"/>
          <w:sz w:val="24"/>
          <w:szCs w:val="24"/>
        </w:rPr>
        <w:lastRenderedPageBreak/>
        <w:t>plazas pequeñ</w:t>
      </w:r>
      <w:r w:rsidR="0035468B" w:rsidRPr="004732BA">
        <w:rPr>
          <w:rFonts w:ascii="Arial" w:eastAsia="Arial" w:hAnsi="Arial" w:cs="Arial"/>
          <w:sz w:val="24"/>
          <w:szCs w:val="24"/>
        </w:rPr>
        <w:t>a</w:t>
      </w:r>
      <w:r w:rsidR="00AA7681" w:rsidRPr="004732BA">
        <w:rPr>
          <w:rFonts w:ascii="Arial" w:eastAsia="Arial" w:hAnsi="Arial" w:cs="Arial"/>
          <w:sz w:val="24"/>
          <w:szCs w:val="24"/>
        </w:rPr>
        <w:t>s que salen de</w:t>
      </w:r>
      <w:r w:rsidR="0035468B" w:rsidRPr="004732BA">
        <w:rPr>
          <w:rFonts w:ascii="Arial" w:eastAsia="Arial" w:hAnsi="Arial" w:cs="Arial"/>
          <w:sz w:val="24"/>
          <w:szCs w:val="24"/>
        </w:rPr>
        <w:t>l primer grupo de plazas pero se contemplan en esta parte de</w:t>
      </w:r>
      <w:r w:rsidR="00AA7681" w:rsidRPr="004732BA">
        <w:rPr>
          <w:rFonts w:ascii="Arial" w:eastAsia="Arial" w:hAnsi="Arial" w:cs="Arial"/>
          <w:sz w:val="24"/>
          <w:szCs w:val="24"/>
        </w:rPr>
        <w:t xml:space="preserve"> los incrementos de polígono de terreno</w:t>
      </w:r>
      <w:r w:rsidR="0035468B" w:rsidRPr="004732BA">
        <w:rPr>
          <w:rFonts w:ascii="Arial" w:eastAsia="Arial" w:hAnsi="Arial" w:cs="Arial"/>
          <w:sz w:val="24"/>
          <w:szCs w:val="24"/>
        </w:rPr>
        <w:t xml:space="preserve">, </w:t>
      </w:r>
      <w:r w:rsidR="000D02FE">
        <w:rPr>
          <w:rFonts w:ascii="Arial" w:eastAsia="Arial" w:hAnsi="Arial" w:cs="Arial"/>
          <w:sz w:val="24"/>
          <w:szCs w:val="24"/>
        </w:rPr>
        <w:t>considerando</w:t>
      </w:r>
      <w:r w:rsidR="0035468B" w:rsidRPr="004732BA">
        <w:rPr>
          <w:rFonts w:ascii="Arial" w:eastAsia="Arial" w:hAnsi="Arial" w:cs="Arial"/>
          <w:sz w:val="24"/>
          <w:szCs w:val="24"/>
        </w:rPr>
        <w:t xml:space="preserve"> la propuesta </w:t>
      </w:r>
      <w:r w:rsidR="00C07887" w:rsidRPr="004732BA">
        <w:rPr>
          <w:rFonts w:ascii="Arial" w:eastAsia="Arial" w:hAnsi="Arial" w:cs="Arial"/>
          <w:sz w:val="24"/>
          <w:szCs w:val="24"/>
        </w:rPr>
        <w:t xml:space="preserve">del </w:t>
      </w:r>
      <w:r w:rsidR="0035468B" w:rsidRPr="004732BA">
        <w:rPr>
          <w:rFonts w:ascii="Arial" w:eastAsia="Arial" w:hAnsi="Arial" w:cs="Arial"/>
          <w:sz w:val="24"/>
          <w:szCs w:val="24"/>
        </w:rPr>
        <w:t>incremento del tema de construcciones e</w:t>
      </w:r>
      <w:r w:rsidR="00C07887" w:rsidRPr="004732BA">
        <w:rPr>
          <w:rFonts w:ascii="Arial" w:eastAsia="Arial" w:hAnsi="Arial" w:cs="Arial"/>
          <w:sz w:val="24"/>
          <w:szCs w:val="24"/>
        </w:rPr>
        <w:t>n</w:t>
      </w:r>
      <w:r w:rsidR="0035468B" w:rsidRPr="004732BA">
        <w:rPr>
          <w:rFonts w:ascii="Arial" w:eastAsia="Arial" w:hAnsi="Arial" w:cs="Arial"/>
          <w:sz w:val="24"/>
          <w:szCs w:val="24"/>
        </w:rPr>
        <w:t xml:space="preserve"> el análisis</w:t>
      </w:r>
      <w:r w:rsidR="00326ABC" w:rsidRPr="004732BA">
        <w:rPr>
          <w:rFonts w:ascii="Arial" w:eastAsia="Arial" w:hAnsi="Arial" w:cs="Arial"/>
          <w:sz w:val="24"/>
          <w:szCs w:val="24"/>
        </w:rPr>
        <w:t xml:space="preserve"> que se hizo se propone a este C</w:t>
      </w:r>
      <w:r w:rsidR="0035468B" w:rsidRPr="004732BA">
        <w:rPr>
          <w:rFonts w:ascii="Arial" w:eastAsia="Arial" w:hAnsi="Arial" w:cs="Arial"/>
          <w:sz w:val="24"/>
          <w:szCs w:val="24"/>
        </w:rPr>
        <w:t>onsejo ser más moderado</w:t>
      </w:r>
      <w:r w:rsidR="00C07887" w:rsidRPr="004732BA">
        <w:rPr>
          <w:rFonts w:ascii="Arial" w:eastAsia="Arial" w:hAnsi="Arial" w:cs="Arial"/>
          <w:sz w:val="24"/>
          <w:szCs w:val="24"/>
        </w:rPr>
        <w:t>s en el tema del incremento en los polígonos de terreno,</w:t>
      </w:r>
      <w:r w:rsidR="0035468B" w:rsidRPr="004732BA">
        <w:rPr>
          <w:rFonts w:ascii="Arial" w:eastAsia="Arial" w:hAnsi="Arial" w:cs="Arial"/>
          <w:sz w:val="24"/>
          <w:szCs w:val="24"/>
        </w:rPr>
        <w:t xml:space="preserve"> considerándose solamente</w:t>
      </w:r>
      <w:r w:rsidR="00C07887" w:rsidRPr="004732BA">
        <w:rPr>
          <w:rFonts w:ascii="Arial" w:eastAsia="Arial" w:hAnsi="Arial" w:cs="Arial"/>
          <w:sz w:val="24"/>
          <w:szCs w:val="24"/>
        </w:rPr>
        <w:t xml:space="preserve"> el tema inflacionario</w:t>
      </w:r>
      <w:r w:rsidR="0035468B" w:rsidRPr="004732BA">
        <w:rPr>
          <w:rFonts w:ascii="Arial" w:eastAsia="Arial" w:hAnsi="Arial" w:cs="Arial"/>
          <w:sz w:val="24"/>
          <w:szCs w:val="24"/>
        </w:rPr>
        <w:t xml:space="preserve"> </w:t>
      </w:r>
      <w:r w:rsidR="00C07887" w:rsidRPr="004732BA">
        <w:rPr>
          <w:rFonts w:ascii="Arial" w:eastAsia="Arial" w:hAnsi="Arial" w:cs="Arial"/>
          <w:sz w:val="24"/>
          <w:szCs w:val="24"/>
        </w:rPr>
        <w:t>para el incremento d</w:t>
      </w:r>
      <w:r w:rsidR="0035468B" w:rsidRPr="004732BA">
        <w:rPr>
          <w:rFonts w:ascii="Arial" w:eastAsia="Arial" w:hAnsi="Arial" w:cs="Arial"/>
          <w:sz w:val="24"/>
          <w:szCs w:val="24"/>
        </w:rPr>
        <w:t>el valor</w:t>
      </w:r>
      <w:r w:rsidR="00C07887" w:rsidRPr="004732BA">
        <w:rPr>
          <w:rFonts w:ascii="Arial" w:eastAsia="Arial" w:hAnsi="Arial" w:cs="Arial"/>
          <w:sz w:val="24"/>
          <w:szCs w:val="24"/>
        </w:rPr>
        <w:t>es</w:t>
      </w:r>
      <w:r w:rsidR="0035468B" w:rsidRPr="004732BA">
        <w:rPr>
          <w:rFonts w:ascii="Arial" w:eastAsia="Arial" w:hAnsi="Arial" w:cs="Arial"/>
          <w:sz w:val="24"/>
          <w:szCs w:val="24"/>
        </w:rPr>
        <w:t xml:space="preserve"> unitario</w:t>
      </w:r>
      <w:r w:rsidR="00C07887" w:rsidRPr="004732BA">
        <w:rPr>
          <w:rFonts w:ascii="Arial" w:eastAsia="Arial" w:hAnsi="Arial" w:cs="Arial"/>
          <w:sz w:val="24"/>
          <w:szCs w:val="24"/>
        </w:rPr>
        <w:t xml:space="preserve">s de terreno, </w:t>
      </w:r>
      <w:r w:rsidR="00AA7681" w:rsidRPr="004732BA">
        <w:rPr>
          <w:rFonts w:ascii="Arial" w:eastAsia="Arial" w:hAnsi="Arial" w:cs="Arial"/>
          <w:sz w:val="24"/>
          <w:szCs w:val="24"/>
        </w:rPr>
        <w:t xml:space="preserve"> se les hizo llegar</w:t>
      </w:r>
      <w:r w:rsidR="00EC5097" w:rsidRPr="004732BA">
        <w:rPr>
          <w:rFonts w:ascii="Arial" w:eastAsia="Arial" w:hAnsi="Arial" w:cs="Arial"/>
          <w:sz w:val="24"/>
          <w:szCs w:val="24"/>
        </w:rPr>
        <w:t xml:space="preserve"> la información haciendo referencia en el </w:t>
      </w:r>
      <w:r w:rsidR="00AA7681" w:rsidRPr="004732BA">
        <w:rPr>
          <w:rFonts w:ascii="Arial" w:eastAsia="Arial" w:hAnsi="Arial" w:cs="Arial"/>
          <w:sz w:val="24"/>
          <w:szCs w:val="24"/>
        </w:rPr>
        <w:t xml:space="preserve"> mapa donde </w:t>
      </w:r>
      <w:r w:rsidR="00C07887" w:rsidRPr="004732BA">
        <w:rPr>
          <w:rFonts w:ascii="Arial" w:eastAsia="Arial" w:hAnsi="Arial" w:cs="Arial"/>
          <w:sz w:val="24"/>
          <w:szCs w:val="24"/>
        </w:rPr>
        <w:t xml:space="preserve"> está la distribución de los valores en Guadalajara, explicado</w:t>
      </w:r>
      <w:r w:rsidR="00AA7681" w:rsidRPr="004732BA">
        <w:rPr>
          <w:rFonts w:ascii="Arial" w:eastAsia="Arial" w:hAnsi="Arial" w:cs="Arial"/>
          <w:sz w:val="24"/>
          <w:szCs w:val="24"/>
        </w:rPr>
        <w:t xml:space="preserve"> los valores más bajos</w:t>
      </w:r>
      <w:r w:rsidR="00C07887" w:rsidRPr="004732BA">
        <w:rPr>
          <w:rFonts w:ascii="Arial" w:eastAsia="Arial" w:hAnsi="Arial" w:cs="Arial"/>
          <w:sz w:val="24"/>
          <w:szCs w:val="24"/>
        </w:rPr>
        <w:t xml:space="preserve"> </w:t>
      </w:r>
      <w:r w:rsidR="00EC5097" w:rsidRPr="004732BA">
        <w:rPr>
          <w:rFonts w:ascii="Arial" w:eastAsia="Arial" w:hAnsi="Arial" w:cs="Arial"/>
          <w:sz w:val="24"/>
          <w:szCs w:val="24"/>
        </w:rPr>
        <w:t>en el polígono hacia el  Norte</w:t>
      </w:r>
      <w:r w:rsidR="00326ABC" w:rsidRPr="004732BA">
        <w:rPr>
          <w:rFonts w:ascii="Arial" w:eastAsia="Arial" w:hAnsi="Arial" w:cs="Arial"/>
          <w:sz w:val="24"/>
          <w:szCs w:val="24"/>
        </w:rPr>
        <w:t>, S</w:t>
      </w:r>
      <w:r w:rsidR="00C07887" w:rsidRPr="004732BA">
        <w:rPr>
          <w:rFonts w:ascii="Arial" w:eastAsia="Arial" w:hAnsi="Arial" w:cs="Arial"/>
          <w:sz w:val="24"/>
          <w:szCs w:val="24"/>
        </w:rPr>
        <w:t xml:space="preserve">ur </w:t>
      </w:r>
      <w:r w:rsidR="00EC5097" w:rsidRPr="004732BA">
        <w:rPr>
          <w:rFonts w:ascii="Arial" w:eastAsia="Arial" w:hAnsi="Arial" w:cs="Arial"/>
          <w:sz w:val="24"/>
          <w:szCs w:val="24"/>
        </w:rPr>
        <w:t xml:space="preserve"> y Oriente </w:t>
      </w:r>
      <w:r w:rsidR="00C07887" w:rsidRPr="004732BA">
        <w:rPr>
          <w:rFonts w:ascii="Arial" w:eastAsia="Arial" w:hAnsi="Arial" w:cs="Arial"/>
          <w:sz w:val="24"/>
          <w:szCs w:val="24"/>
        </w:rPr>
        <w:t xml:space="preserve">están los valores </w:t>
      </w:r>
      <w:r w:rsidR="00EC5097" w:rsidRPr="004732BA">
        <w:rPr>
          <w:rFonts w:ascii="Arial" w:eastAsia="Arial" w:hAnsi="Arial" w:cs="Arial"/>
          <w:sz w:val="24"/>
          <w:szCs w:val="24"/>
        </w:rPr>
        <w:t>más</w:t>
      </w:r>
      <w:r w:rsidR="00C07887" w:rsidRPr="004732BA">
        <w:rPr>
          <w:rFonts w:ascii="Arial" w:eastAsia="Arial" w:hAnsi="Arial" w:cs="Arial"/>
          <w:sz w:val="24"/>
          <w:szCs w:val="24"/>
        </w:rPr>
        <w:t xml:space="preserve"> bajos </w:t>
      </w:r>
      <w:r w:rsidR="00AA7681" w:rsidRPr="004732BA">
        <w:rPr>
          <w:rFonts w:ascii="Arial" w:eastAsia="Arial" w:hAnsi="Arial" w:cs="Arial"/>
          <w:sz w:val="24"/>
          <w:szCs w:val="24"/>
        </w:rPr>
        <w:t xml:space="preserve"> y</w:t>
      </w:r>
      <w:r w:rsidR="00EC5097" w:rsidRPr="004732BA">
        <w:rPr>
          <w:rFonts w:ascii="Arial" w:eastAsia="Arial" w:hAnsi="Arial" w:cs="Arial"/>
          <w:sz w:val="24"/>
          <w:szCs w:val="24"/>
        </w:rPr>
        <w:t xml:space="preserve"> al Poniente</w:t>
      </w:r>
      <w:r w:rsidR="00AA7681" w:rsidRPr="004732BA">
        <w:rPr>
          <w:rFonts w:ascii="Arial" w:eastAsia="Arial" w:hAnsi="Arial" w:cs="Arial"/>
          <w:sz w:val="24"/>
          <w:szCs w:val="24"/>
        </w:rPr>
        <w:t xml:space="preserve"> </w:t>
      </w:r>
      <w:r w:rsidR="00EC5097" w:rsidRPr="004732BA">
        <w:rPr>
          <w:rFonts w:ascii="Arial" w:eastAsia="Arial" w:hAnsi="Arial" w:cs="Arial"/>
          <w:sz w:val="24"/>
          <w:szCs w:val="24"/>
        </w:rPr>
        <w:t xml:space="preserve"> están los </w:t>
      </w:r>
      <w:r w:rsidR="00C07887" w:rsidRPr="004732BA">
        <w:rPr>
          <w:rFonts w:ascii="Arial" w:eastAsia="Arial" w:hAnsi="Arial" w:cs="Arial"/>
          <w:sz w:val="24"/>
          <w:szCs w:val="24"/>
        </w:rPr>
        <w:t>v</w:t>
      </w:r>
      <w:r w:rsidR="00AA7681" w:rsidRPr="004732BA">
        <w:rPr>
          <w:rFonts w:ascii="Arial" w:eastAsia="Arial" w:hAnsi="Arial" w:cs="Arial"/>
          <w:sz w:val="24"/>
          <w:szCs w:val="24"/>
        </w:rPr>
        <w:t>alores más altos</w:t>
      </w:r>
      <w:r w:rsidR="00EC5097" w:rsidRPr="004732BA">
        <w:rPr>
          <w:rFonts w:ascii="Arial" w:eastAsia="Arial" w:hAnsi="Arial" w:cs="Arial"/>
          <w:sz w:val="24"/>
          <w:szCs w:val="24"/>
        </w:rPr>
        <w:t xml:space="preserve">, en el archivo enviado verán ustedes </w:t>
      </w:r>
      <w:r w:rsidR="007C758F" w:rsidRPr="004732BA">
        <w:rPr>
          <w:rFonts w:ascii="Arial" w:eastAsia="Arial" w:hAnsi="Arial" w:cs="Arial"/>
          <w:sz w:val="24"/>
          <w:szCs w:val="24"/>
        </w:rPr>
        <w:t>solamente</w:t>
      </w:r>
      <w:r w:rsidR="00EC5097" w:rsidRPr="004732BA">
        <w:rPr>
          <w:rFonts w:ascii="Arial" w:eastAsia="Arial" w:hAnsi="Arial" w:cs="Arial"/>
          <w:sz w:val="24"/>
          <w:szCs w:val="24"/>
        </w:rPr>
        <w:t xml:space="preserve"> un extracto </w:t>
      </w:r>
      <w:r w:rsidR="00AA7681" w:rsidRPr="004732BA">
        <w:rPr>
          <w:rFonts w:ascii="Arial" w:eastAsia="Arial" w:hAnsi="Arial" w:cs="Arial"/>
          <w:sz w:val="24"/>
          <w:szCs w:val="24"/>
        </w:rPr>
        <w:t>de</w:t>
      </w:r>
      <w:r w:rsidR="007C758F" w:rsidRPr="004732BA">
        <w:rPr>
          <w:rFonts w:ascii="Arial" w:eastAsia="Arial" w:hAnsi="Arial" w:cs="Arial"/>
          <w:sz w:val="24"/>
          <w:szCs w:val="24"/>
        </w:rPr>
        <w:t xml:space="preserve"> la totalidad de</w:t>
      </w:r>
      <w:r w:rsidR="00AA7681">
        <w:rPr>
          <w:rFonts w:ascii="Arial" w:eastAsia="Arial" w:hAnsi="Arial" w:cs="Arial"/>
          <w:sz w:val="24"/>
          <w:szCs w:val="24"/>
        </w:rPr>
        <w:t xml:space="preserve">  8</w:t>
      </w:r>
      <w:r w:rsidR="00C07887">
        <w:rPr>
          <w:rFonts w:ascii="Arial" w:eastAsia="Arial" w:hAnsi="Arial" w:cs="Arial"/>
          <w:sz w:val="24"/>
          <w:szCs w:val="24"/>
        </w:rPr>
        <w:t>13</w:t>
      </w:r>
      <w:r w:rsidR="00AA7681">
        <w:rPr>
          <w:rFonts w:ascii="Arial" w:eastAsia="Arial" w:hAnsi="Arial" w:cs="Arial"/>
          <w:sz w:val="24"/>
          <w:szCs w:val="24"/>
        </w:rPr>
        <w:t xml:space="preserve"> polígonos de valor</w:t>
      </w:r>
      <w:r w:rsidR="00326ABC">
        <w:rPr>
          <w:rFonts w:ascii="Arial" w:eastAsia="Arial" w:hAnsi="Arial" w:cs="Arial"/>
          <w:sz w:val="24"/>
          <w:szCs w:val="24"/>
        </w:rPr>
        <w:t xml:space="preserve"> p</w:t>
      </w:r>
      <w:r w:rsidR="00C07887">
        <w:rPr>
          <w:rFonts w:ascii="Arial" w:eastAsia="Arial" w:hAnsi="Arial" w:cs="Arial"/>
          <w:sz w:val="24"/>
          <w:szCs w:val="24"/>
        </w:rPr>
        <w:t>a</w:t>
      </w:r>
      <w:r w:rsidR="00EC5097">
        <w:rPr>
          <w:rFonts w:ascii="Arial" w:eastAsia="Arial" w:hAnsi="Arial" w:cs="Arial"/>
          <w:sz w:val="24"/>
          <w:szCs w:val="24"/>
        </w:rPr>
        <w:t>r</w:t>
      </w:r>
      <w:r w:rsidR="00C07887">
        <w:rPr>
          <w:rFonts w:ascii="Arial" w:eastAsia="Arial" w:hAnsi="Arial" w:cs="Arial"/>
          <w:sz w:val="24"/>
          <w:szCs w:val="24"/>
        </w:rPr>
        <w:t>a efectos de la</w:t>
      </w:r>
      <w:r w:rsidR="00EC5097">
        <w:rPr>
          <w:rFonts w:ascii="Arial" w:eastAsia="Arial" w:hAnsi="Arial" w:cs="Arial"/>
          <w:sz w:val="24"/>
          <w:szCs w:val="24"/>
        </w:rPr>
        <w:t xml:space="preserve"> presentación y la </w:t>
      </w:r>
      <w:r w:rsidR="00C07887">
        <w:rPr>
          <w:rFonts w:ascii="Arial" w:eastAsia="Arial" w:hAnsi="Arial" w:cs="Arial"/>
          <w:sz w:val="24"/>
          <w:szCs w:val="24"/>
        </w:rPr>
        <w:t xml:space="preserve"> explicación </w:t>
      </w:r>
      <w:r w:rsidR="00AA7681">
        <w:rPr>
          <w:rFonts w:ascii="Arial" w:eastAsia="Arial" w:hAnsi="Arial" w:cs="Arial"/>
          <w:sz w:val="24"/>
          <w:szCs w:val="24"/>
        </w:rPr>
        <w:t xml:space="preserve">donde se </w:t>
      </w:r>
      <w:r w:rsidR="00945C53" w:rsidRPr="004732BA">
        <w:rPr>
          <w:rFonts w:ascii="Arial" w:eastAsia="Arial" w:hAnsi="Arial" w:cs="Arial"/>
          <w:sz w:val="24"/>
          <w:szCs w:val="24"/>
        </w:rPr>
        <w:t>observa</w:t>
      </w:r>
      <w:r w:rsidR="00945C53">
        <w:rPr>
          <w:rFonts w:ascii="Arial" w:eastAsia="Arial" w:hAnsi="Arial" w:cs="Arial"/>
          <w:sz w:val="24"/>
          <w:szCs w:val="24"/>
        </w:rPr>
        <w:t xml:space="preserve"> </w:t>
      </w:r>
      <w:r w:rsidR="00AA7681">
        <w:rPr>
          <w:rFonts w:ascii="Arial" w:eastAsia="Arial" w:hAnsi="Arial" w:cs="Arial"/>
          <w:sz w:val="24"/>
          <w:szCs w:val="24"/>
        </w:rPr>
        <w:t>el</w:t>
      </w:r>
      <w:r w:rsidR="00EC5097">
        <w:rPr>
          <w:rFonts w:ascii="Arial" w:eastAsia="Arial" w:hAnsi="Arial" w:cs="Arial"/>
          <w:sz w:val="24"/>
          <w:szCs w:val="24"/>
        </w:rPr>
        <w:t xml:space="preserve"> valor </w:t>
      </w:r>
      <w:r w:rsidR="00AA7681">
        <w:rPr>
          <w:rFonts w:ascii="Arial" w:eastAsia="Arial" w:hAnsi="Arial" w:cs="Arial"/>
          <w:sz w:val="24"/>
          <w:szCs w:val="24"/>
        </w:rPr>
        <w:t xml:space="preserve"> 2022</w:t>
      </w:r>
      <w:r w:rsidR="00111BFC">
        <w:rPr>
          <w:rFonts w:ascii="Arial" w:eastAsia="Arial" w:hAnsi="Arial" w:cs="Arial"/>
          <w:sz w:val="24"/>
          <w:szCs w:val="24"/>
        </w:rPr>
        <w:t>,</w:t>
      </w:r>
      <w:r w:rsidR="00AA7681">
        <w:rPr>
          <w:rFonts w:ascii="Arial" w:eastAsia="Arial" w:hAnsi="Arial" w:cs="Arial"/>
          <w:sz w:val="24"/>
          <w:szCs w:val="24"/>
        </w:rPr>
        <w:t xml:space="preserve"> el propuesto 2023 </w:t>
      </w:r>
      <w:r w:rsidR="00EC5097">
        <w:rPr>
          <w:rFonts w:ascii="Arial" w:eastAsia="Arial" w:hAnsi="Arial" w:cs="Arial"/>
          <w:sz w:val="24"/>
          <w:szCs w:val="24"/>
        </w:rPr>
        <w:t xml:space="preserve"> y la diferencia propuesta </w:t>
      </w:r>
      <w:r w:rsidR="00AA7681">
        <w:rPr>
          <w:rFonts w:ascii="Arial" w:eastAsia="Arial" w:hAnsi="Arial" w:cs="Arial"/>
          <w:sz w:val="24"/>
          <w:szCs w:val="24"/>
        </w:rPr>
        <w:t>donde se aumen</w:t>
      </w:r>
      <w:r w:rsidR="00EC5097">
        <w:rPr>
          <w:rFonts w:ascii="Arial" w:eastAsia="Arial" w:hAnsi="Arial" w:cs="Arial"/>
          <w:sz w:val="24"/>
          <w:szCs w:val="24"/>
        </w:rPr>
        <w:t xml:space="preserve">ta por tema inflacionario el 7% en toda la ciudad, habiendo una variación en cuanto a porcentaje </w:t>
      </w:r>
      <w:r w:rsidR="00AA7681">
        <w:rPr>
          <w:rFonts w:ascii="Arial" w:eastAsia="Arial" w:hAnsi="Arial" w:cs="Arial"/>
          <w:sz w:val="24"/>
          <w:szCs w:val="24"/>
        </w:rPr>
        <w:t>donde se</w:t>
      </w:r>
      <w:r w:rsidR="00EC5097" w:rsidRPr="00EC5097">
        <w:rPr>
          <w:rFonts w:ascii="Arial" w:eastAsia="Arial" w:hAnsi="Arial" w:cs="Arial"/>
          <w:sz w:val="24"/>
          <w:szCs w:val="24"/>
        </w:rPr>
        <w:t xml:space="preserve"> </w:t>
      </w:r>
      <w:r w:rsidR="00EC5097">
        <w:rPr>
          <w:rFonts w:ascii="Arial" w:eastAsia="Arial" w:hAnsi="Arial" w:cs="Arial"/>
          <w:sz w:val="24"/>
          <w:szCs w:val="24"/>
        </w:rPr>
        <w:t xml:space="preserve">puede ver </w:t>
      </w:r>
      <w:r w:rsidR="00AA7681">
        <w:rPr>
          <w:rFonts w:ascii="Arial" w:eastAsia="Arial" w:hAnsi="Arial" w:cs="Arial"/>
          <w:sz w:val="24"/>
          <w:szCs w:val="24"/>
        </w:rPr>
        <w:t xml:space="preserve">solamente por </w:t>
      </w:r>
      <w:r w:rsidR="00111BFC">
        <w:rPr>
          <w:rFonts w:ascii="Arial" w:eastAsia="Arial" w:hAnsi="Arial" w:cs="Arial"/>
          <w:sz w:val="24"/>
          <w:szCs w:val="24"/>
        </w:rPr>
        <w:t xml:space="preserve">el tema de </w:t>
      </w:r>
      <w:r w:rsidR="00AA7681">
        <w:rPr>
          <w:rFonts w:ascii="Arial" w:eastAsia="Arial" w:hAnsi="Arial" w:cs="Arial"/>
          <w:sz w:val="24"/>
          <w:szCs w:val="24"/>
        </w:rPr>
        <w:t>redondeo</w:t>
      </w:r>
      <w:r w:rsidR="00EC5097">
        <w:rPr>
          <w:rFonts w:ascii="Arial" w:eastAsia="Arial" w:hAnsi="Arial" w:cs="Arial"/>
          <w:sz w:val="24"/>
          <w:szCs w:val="24"/>
        </w:rPr>
        <w:t xml:space="preserve">. </w:t>
      </w:r>
    </w:p>
    <w:p w:rsidR="00B1135F" w:rsidRPr="004732BA" w:rsidRDefault="00EC5097" w:rsidP="00596D93">
      <w:pPr>
        <w:spacing w:before="240" w:after="240"/>
        <w:jc w:val="both"/>
        <w:rPr>
          <w:rFonts w:ascii="Arial" w:eastAsia="Arial" w:hAnsi="Arial" w:cs="Arial"/>
          <w:sz w:val="24"/>
        </w:rPr>
      </w:pPr>
      <w:r>
        <w:rPr>
          <w:rFonts w:ascii="Arial" w:eastAsia="Arial" w:hAnsi="Arial" w:cs="Arial"/>
          <w:sz w:val="24"/>
        </w:rPr>
        <w:t>En uso de la voz, el</w:t>
      </w:r>
      <w:r w:rsidRPr="00A4510F">
        <w:rPr>
          <w:rFonts w:ascii="Arial" w:eastAsia="Arial" w:hAnsi="Arial" w:cs="Arial"/>
          <w:sz w:val="24"/>
        </w:rPr>
        <w:t xml:space="preserve"> Ing. Isaac Brobry Radosh</w:t>
      </w:r>
      <w:r>
        <w:rPr>
          <w:rFonts w:ascii="Arial" w:eastAsia="Arial" w:hAnsi="Arial" w:cs="Arial"/>
          <w:sz w:val="24"/>
        </w:rPr>
        <w:t>, manifiesta, &lt;&lt;Tengo una pregunta en relación a los polígonos</w:t>
      </w:r>
      <w:r w:rsidR="00111BFC">
        <w:rPr>
          <w:rFonts w:ascii="Arial" w:eastAsia="Arial" w:hAnsi="Arial" w:cs="Arial"/>
          <w:sz w:val="24"/>
        </w:rPr>
        <w:t xml:space="preserve"> donde hay algunos que tienen marcado el valor del polígono y algunos tienen un valor diferente mencionando como ejemplo, el Polígono Colomos, donde el valor del polígono marcado en el plano y  por separado tiene otro valor superior  inclusive  hay uno en Circunvalación Vallarta que esta reducido el  segundo valor en el mismo polígono</w:t>
      </w:r>
      <w:r w:rsidR="00502603">
        <w:rPr>
          <w:rFonts w:ascii="Arial" w:eastAsia="Arial" w:hAnsi="Arial" w:cs="Arial"/>
          <w:sz w:val="24"/>
        </w:rPr>
        <w:t xml:space="preserve">. </w:t>
      </w:r>
      <w:r w:rsidR="00D67E5A" w:rsidRPr="004732BA">
        <w:rPr>
          <w:rFonts w:ascii="Arial" w:eastAsia="Arial" w:hAnsi="Arial" w:cs="Arial"/>
          <w:sz w:val="24"/>
        </w:rPr>
        <w:t xml:space="preserve">Entendiendo </w:t>
      </w:r>
      <w:r w:rsidR="00502603" w:rsidRPr="004732BA">
        <w:rPr>
          <w:rFonts w:ascii="Arial" w:eastAsia="Arial" w:hAnsi="Arial" w:cs="Arial"/>
          <w:sz w:val="24"/>
        </w:rPr>
        <w:t xml:space="preserve"> está un polígono dentro de otro polígono. &gt;</w:t>
      </w:r>
      <w:r w:rsidR="00111BFC" w:rsidRPr="004732BA">
        <w:rPr>
          <w:rFonts w:ascii="Arial" w:eastAsia="Arial" w:hAnsi="Arial" w:cs="Arial"/>
          <w:sz w:val="24"/>
        </w:rPr>
        <w:t>&gt;</w:t>
      </w:r>
    </w:p>
    <w:p w:rsidR="00B1135F" w:rsidRDefault="00111BFC" w:rsidP="00596D93">
      <w:pPr>
        <w:spacing w:before="240" w:after="240"/>
        <w:jc w:val="both"/>
        <w:rPr>
          <w:rFonts w:ascii="Arial" w:eastAsia="Arial" w:hAnsi="Arial" w:cs="Arial"/>
          <w:sz w:val="24"/>
          <w:szCs w:val="24"/>
        </w:rPr>
      </w:pPr>
      <w:r w:rsidRPr="001A4AE2">
        <w:rPr>
          <w:rFonts w:ascii="Arial" w:eastAsia="Arial" w:hAnsi="Arial" w:cs="Arial"/>
          <w:sz w:val="24"/>
          <w:szCs w:val="24"/>
        </w:rPr>
        <w:t>En uso de la voz el Lic. José de Jesús Sánchez Mariscal, Jefe de la Unidad Departamental de Cartografía de la Dir</w:t>
      </w:r>
      <w:r>
        <w:rPr>
          <w:rFonts w:ascii="Arial" w:eastAsia="Arial" w:hAnsi="Arial" w:cs="Arial"/>
          <w:sz w:val="24"/>
          <w:szCs w:val="24"/>
        </w:rPr>
        <w:t>ección de Catastro, manifiesta</w:t>
      </w:r>
      <w:r w:rsidR="00502603">
        <w:rPr>
          <w:rFonts w:ascii="Arial" w:eastAsia="Arial" w:hAnsi="Arial" w:cs="Arial"/>
          <w:sz w:val="24"/>
          <w:szCs w:val="24"/>
        </w:rPr>
        <w:t>,</w:t>
      </w:r>
      <w:r w:rsidR="00502603" w:rsidRPr="001A4AE2">
        <w:rPr>
          <w:rFonts w:ascii="Arial" w:eastAsia="Arial" w:hAnsi="Arial" w:cs="Arial"/>
          <w:sz w:val="24"/>
          <w:szCs w:val="24"/>
        </w:rPr>
        <w:t xml:space="preserve"> &lt;</w:t>
      </w:r>
      <w:r w:rsidRPr="001A4AE2">
        <w:rPr>
          <w:rFonts w:ascii="Arial" w:eastAsia="Arial" w:hAnsi="Arial" w:cs="Arial"/>
          <w:sz w:val="24"/>
          <w:szCs w:val="24"/>
        </w:rPr>
        <w:t>&lt;</w:t>
      </w:r>
      <w:r w:rsidR="00502603">
        <w:rPr>
          <w:rFonts w:ascii="Arial" w:eastAsia="Arial" w:hAnsi="Arial" w:cs="Arial"/>
          <w:sz w:val="24"/>
          <w:szCs w:val="24"/>
        </w:rPr>
        <w:t xml:space="preserve"> Aquí en esta capa de información ya están incluidos </w:t>
      </w:r>
      <w:r w:rsidR="007C758F" w:rsidRPr="004732BA">
        <w:rPr>
          <w:rFonts w:ascii="Arial" w:eastAsia="Arial" w:hAnsi="Arial" w:cs="Arial"/>
          <w:sz w:val="24"/>
          <w:szCs w:val="24"/>
        </w:rPr>
        <w:t>los</w:t>
      </w:r>
      <w:r w:rsidR="007C758F">
        <w:rPr>
          <w:rFonts w:ascii="Arial" w:eastAsia="Arial" w:hAnsi="Arial" w:cs="Arial"/>
          <w:sz w:val="24"/>
          <w:szCs w:val="24"/>
        </w:rPr>
        <w:t xml:space="preserve"> </w:t>
      </w:r>
      <w:r>
        <w:rPr>
          <w:rFonts w:ascii="Arial" w:eastAsia="Arial" w:hAnsi="Arial" w:cs="Arial"/>
          <w:sz w:val="24"/>
          <w:szCs w:val="24"/>
        </w:rPr>
        <w:t xml:space="preserve">polígonos </w:t>
      </w:r>
      <w:r w:rsidR="00502603">
        <w:rPr>
          <w:rFonts w:ascii="Arial" w:eastAsia="Arial" w:hAnsi="Arial" w:cs="Arial"/>
          <w:sz w:val="24"/>
          <w:szCs w:val="24"/>
        </w:rPr>
        <w:t>especiales</w:t>
      </w:r>
      <w:r>
        <w:rPr>
          <w:rFonts w:ascii="Arial" w:eastAsia="Arial" w:hAnsi="Arial" w:cs="Arial"/>
          <w:sz w:val="24"/>
          <w:szCs w:val="24"/>
        </w:rPr>
        <w:t xml:space="preserve"> de condominio que se autorizaron</w:t>
      </w:r>
      <w:r w:rsidR="00502603">
        <w:rPr>
          <w:rFonts w:ascii="Arial" w:eastAsia="Arial" w:hAnsi="Arial" w:cs="Arial"/>
          <w:sz w:val="24"/>
          <w:szCs w:val="24"/>
        </w:rPr>
        <w:t xml:space="preserve"> la sesión anterior</w:t>
      </w:r>
      <w:r>
        <w:rPr>
          <w:rFonts w:ascii="Arial" w:eastAsia="Arial" w:hAnsi="Arial" w:cs="Arial"/>
          <w:sz w:val="24"/>
          <w:szCs w:val="24"/>
        </w:rPr>
        <w:t xml:space="preserve"> </w:t>
      </w:r>
      <w:r w:rsidR="00502603">
        <w:rPr>
          <w:rFonts w:ascii="Arial" w:eastAsia="Arial" w:hAnsi="Arial" w:cs="Arial"/>
          <w:sz w:val="24"/>
          <w:szCs w:val="24"/>
        </w:rPr>
        <w:t xml:space="preserve">respetando los incrementos que </w:t>
      </w:r>
      <w:r w:rsidR="007C758F" w:rsidRPr="004732BA">
        <w:rPr>
          <w:rFonts w:ascii="Arial" w:eastAsia="Arial" w:hAnsi="Arial" w:cs="Arial"/>
          <w:sz w:val="24"/>
          <w:szCs w:val="24"/>
        </w:rPr>
        <w:t>ya</w:t>
      </w:r>
      <w:r w:rsidR="007C758F">
        <w:rPr>
          <w:rFonts w:ascii="Arial" w:eastAsia="Arial" w:hAnsi="Arial" w:cs="Arial"/>
          <w:sz w:val="24"/>
          <w:szCs w:val="24"/>
        </w:rPr>
        <w:t xml:space="preserve"> </w:t>
      </w:r>
      <w:r w:rsidR="00502603">
        <w:rPr>
          <w:rFonts w:ascii="Arial" w:eastAsia="Arial" w:hAnsi="Arial" w:cs="Arial"/>
          <w:sz w:val="24"/>
          <w:szCs w:val="24"/>
        </w:rPr>
        <w:t xml:space="preserve">aprobó  esté consejo, </w:t>
      </w:r>
      <w:r>
        <w:rPr>
          <w:rFonts w:ascii="Arial" w:eastAsia="Arial" w:hAnsi="Arial" w:cs="Arial"/>
          <w:sz w:val="24"/>
          <w:szCs w:val="24"/>
        </w:rPr>
        <w:t>al final va a quedar una sola capa</w:t>
      </w:r>
      <w:r w:rsidR="00AF284D">
        <w:rPr>
          <w:rFonts w:ascii="Arial" w:eastAsia="Arial" w:hAnsi="Arial" w:cs="Arial"/>
          <w:sz w:val="24"/>
          <w:szCs w:val="24"/>
        </w:rPr>
        <w:t>,</w:t>
      </w:r>
      <w:r w:rsidR="00502603">
        <w:rPr>
          <w:rFonts w:ascii="Arial" w:eastAsia="Arial" w:hAnsi="Arial" w:cs="Arial"/>
          <w:sz w:val="24"/>
          <w:szCs w:val="24"/>
        </w:rPr>
        <w:t xml:space="preserve"> falta diferenciar</w:t>
      </w:r>
      <w:r>
        <w:rPr>
          <w:rFonts w:ascii="Arial" w:eastAsia="Arial" w:hAnsi="Arial" w:cs="Arial"/>
          <w:sz w:val="24"/>
          <w:szCs w:val="24"/>
        </w:rPr>
        <w:t xml:space="preserve"> los valores de plaza y</w:t>
      </w:r>
      <w:r w:rsidR="00502603">
        <w:rPr>
          <w:rFonts w:ascii="Arial" w:eastAsia="Arial" w:hAnsi="Arial" w:cs="Arial"/>
          <w:sz w:val="24"/>
          <w:szCs w:val="24"/>
        </w:rPr>
        <w:t xml:space="preserve"> </w:t>
      </w:r>
      <w:r w:rsidR="00AF284D">
        <w:rPr>
          <w:rFonts w:ascii="Arial" w:eastAsia="Arial" w:hAnsi="Arial" w:cs="Arial"/>
          <w:sz w:val="24"/>
          <w:szCs w:val="24"/>
        </w:rPr>
        <w:t xml:space="preserve">diferenciar </w:t>
      </w:r>
      <w:r w:rsidR="00502603">
        <w:rPr>
          <w:rFonts w:ascii="Arial" w:eastAsia="Arial" w:hAnsi="Arial" w:cs="Arial"/>
          <w:sz w:val="24"/>
          <w:szCs w:val="24"/>
        </w:rPr>
        <w:t>valores de INFONAVIT</w:t>
      </w:r>
      <w:r>
        <w:rPr>
          <w:rFonts w:ascii="Arial" w:eastAsia="Arial" w:hAnsi="Arial" w:cs="Arial"/>
          <w:sz w:val="24"/>
          <w:szCs w:val="24"/>
        </w:rPr>
        <w:t xml:space="preserve"> </w:t>
      </w:r>
      <w:r w:rsidR="00AF284D">
        <w:rPr>
          <w:rFonts w:ascii="Arial" w:eastAsia="Arial" w:hAnsi="Arial" w:cs="Arial"/>
          <w:sz w:val="24"/>
          <w:szCs w:val="24"/>
        </w:rPr>
        <w:t>que ya se aprobaron quedando una</w:t>
      </w:r>
      <w:r w:rsidR="00D67E5A">
        <w:rPr>
          <w:rFonts w:ascii="Arial" w:eastAsia="Arial" w:hAnsi="Arial" w:cs="Arial"/>
          <w:sz w:val="24"/>
          <w:szCs w:val="24"/>
        </w:rPr>
        <w:t xml:space="preserve"> capa única </w:t>
      </w:r>
      <w:r w:rsidR="00AF284D">
        <w:rPr>
          <w:rFonts w:ascii="Arial" w:eastAsia="Arial" w:hAnsi="Arial" w:cs="Arial"/>
          <w:sz w:val="24"/>
          <w:szCs w:val="24"/>
        </w:rPr>
        <w:t xml:space="preserve"> </w:t>
      </w:r>
      <w:r>
        <w:rPr>
          <w:rFonts w:ascii="Arial" w:eastAsia="Arial" w:hAnsi="Arial" w:cs="Arial"/>
          <w:sz w:val="24"/>
          <w:szCs w:val="24"/>
        </w:rPr>
        <w:t>de valor de terreno</w:t>
      </w:r>
      <w:r w:rsidR="00D67E5A">
        <w:rPr>
          <w:rFonts w:ascii="Arial" w:eastAsia="Arial" w:hAnsi="Arial" w:cs="Arial"/>
          <w:sz w:val="24"/>
          <w:szCs w:val="24"/>
        </w:rPr>
        <w:t xml:space="preserve"> de los cuales </w:t>
      </w:r>
      <w:r w:rsidR="00C77D03" w:rsidRPr="004732BA">
        <w:rPr>
          <w:rFonts w:ascii="Arial" w:eastAsia="Arial" w:hAnsi="Arial" w:cs="Arial"/>
          <w:sz w:val="24"/>
          <w:szCs w:val="24"/>
        </w:rPr>
        <w:t>como</w:t>
      </w:r>
      <w:r w:rsidR="00D67E5A" w:rsidRPr="004732BA">
        <w:rPr>
          <w:rFonts w:ascii="Arial" w:eastAsia="Arial" w:hAnsi="Arial" w:cs="Arial"/>
          <w:sz w:val="24"/>
          <w:szCs w:val="24"/>
        </w:rPr>
        <w:t xml:space="preserve"> ya están aprobados</w:t>
      </w:r>
      <w:r w:rsidR="00945C53" w:rsidRPr="004732BA">
        <w:rPr>
          <w:rFonts w:ascii="Arial" w:eastAsia="Arial" w:hAnsi="Arial" w:cs="Arial"/>
          <w:sz w:val="24"/>
          <w:szCs w:val="24"/>
        </w:rPr>
        <w:t xml:space="preserve"> los condominios</w:t>
      </w:r>
      <w:r w:rsidR="00D67E5A" w:rsidRPr="004732BA">
        <w:rPr>
          <w:rFonts w:ascii="Arial" w:eastAsia="Arial" w:hAnsi="Arial" w:cs="Arial"/>
          <w:sz w:val="24"/>
          <w:szCs w:val="24"/>
        </w:rPr>
        <w:t xml:space="preserve"> y</w:t>
      </w:r>
      <w:r w:rsidR="00945C53" w:rsidRPr="004732BA">
        <w:rPr>
          <w:rFonts w:ascii="Arial" w:eastAsia="Arial" w:hAnsi="Arial" w:cs="Arial"/>
          <w:sz w:val="24"/>
          <w:szCs w:val="24"/>
        </w:rPr>
        <w:t>a</w:t>
      </w:r>
      <w:r w:rsidR="00D67E5A" w:rsidRPr="004732BA">
        <w:rPr>
          <w:rFonts w:ascii="Arial" w:eastAsia="Arial" w:hAnsi="Arial" w:cs="Arial"/>
          <w:sz w:val="24"/>
          <w:szCs w:val="24"/>
        </w:rPr>
        <w:t xml:space="preserve"> están insertos en esta lamina.</w:t>
      </w:r>
    </w:p>
    <w:p w:rsidR="00502603" w:rsidRDefault="00D67E5A" w:rsidP="00596D93">
      <w:pPr>
        <w:spacing w:before="240" w:after="240"/>
        <w:jc w:val="both"/>
        <w:rPr>
          <w:rFonts w:ascii="Arial" w:eastAsia="Arial" w:hAnsi="Arial" w:cs="Arial"/>
          <w:sz w:val="24"/>
        </w:rPr>
      </w:pPr>
      <w:r>
        <w:rPr>
          <w:rFonts w:ascii="Arial" w:eastAsia="Arial" w:hAnsi="Arial" w:cs="Arial"/>
          <w:sz w:val="24"/>
        </w:rPr>
        <w:t>En uso de la voz el</w:t>
      </w:r>
      <w:r>
        <w:rPr>
          <w:rFonts w:ascii="Arial" w:eastAsia="Arial" w:hAnsi="Arial" w:cs="Arial"/>
          <w:color w:val="000000"/>
          <w:sz w:val="24"/>
        </w:rPr>
        <w:t xml:space="preserve"> Maestro David Benjamín Sánchez Velasco, Director de Catastro Municipal,</w:t>
      </w:r>
      <w:r>
        <w:rPr>
          <w:rFonts w:ascii="Arial" w:eastAsia="Arial" w:hAnsi="Arial" w:cs="Arial"/>
          <w:sz w:val="24"/>
          <w:shd w:val="clear" w:color="auto" w:fill="FFFFFF"/>
        </w:rPr>
        <w:t xml:space="preserve"> manifiesta, &lt;&lt;</w:t>
      </w:r>
      <w:r w:rsidR="00502603">
        <w:rPr>
          <w:rFonts w:ascii="Arial" w:eastAsia="Arial" w:hAnsi="Arial" w:cs="Arial"/>
          <w:sz w:val="24"/>
          <w:szCs w:val="24"/>
        </w:rPr>
        <w:t xml:space="preserve">Son las de condominio que se sesionaron la vez pasada y los valores de condominio unitarios. </w:t>
      </w:r>
    </w:p>
    <w:p w:rsidR="00D67E5A" w:rsidRDefault="00502603" w:rsidP="00596D93">
      <w:pPr>
        <w:spacing w:before="240" w:after="240"/>
        <w:jc w:val="both"/>
        <w:rPr>
          <w:rFonts w:ascii="Arial" w:eastAsia="Arial" w:hAnsi="Arial" w:cs="Arial"/>
          <w:sz w:val="24"/>
        </w:rPr>
      </w:pPr>
      <w:r>
        <w:rPr>
          <w:rFonts w:ascii="Arial" w:eastAsia="Arial" w:hAnsi="Arial" w:cs="Arial"/>
          <w:sz w:val="24"/>
        </w:rPr>
        <w:t>En uso de la Voz, el Mtro. Agustín Flores Martínez representante del Consejo Intergrupal de Valuadores del Estado de Jalisco</w:t>
      </w:r>
      <w:r w:rsidRPr="006E783A">
        <w:rPr>
          <w:rFonts w:ascii="Arial" w:eastAsia="Arial" w:hAnsi="Arial" w:cs="Arial"/>
          <w:sz w:val="24"/>
        </w:rPr>
        <w:t xml:space="preserve"> </w:t>
      </w:r>
      <w:r>
        <w:rPr>
          <w:rFonts w:ascii="Arial" w:eastAsia="Arial" w:hAnsi="Arial" w:cs="Arial"/>
          <w:sz w:val="24"/>
        </w:rPr>
        <w:t>manifiesta</w:t>
      </w:r>
      <w:r w:rsidR="00D814FA">
        <w:rPr>
          <w:rFonts w:ascii="Arial" w:eastAsia="Arial" w:hAnsi="Arial" w:cs="Arial"/>
          <w:sz w:val="24"/>
        </w:rPr>
        <w:t xml:space="preserve">. &lt;&lt; </w:t>
      </w:r>
      <w:r w:rsidR="00D67E5A">
        <w:rPr>
          <w:rFonts w:ascii="Arial" w:eastAsia="Arial" w:hAnsi="Arial" w:cs="Arial"/>
          <w:sz w:val="24"/>
        </w:rPr>
        <w:t xml:space="preserve">veo que hay </w:t>
      </w:r>
      <w:r w:rsidR="00D67E5A">
        <w:rPr>
          <w:rFonts w:ascii="Arial" w:eastAsia="Arial" w:hAnsi="Arial" w:cs="Arial"/>
          <w:sz w:val="24"/>
        </w:rPr>
        <w:lastRenderedPageBreak/>
        <w:t>diferencias de valor muy considerables, por ejemplo Niños héroes de una diferencia de uno de 7,</w:t>
      </w:r>
      <w:r w:rsidR="00D67E5A" w:rsidRPr="004732BA">
        <w:rPr>
          <w:rFonts w:ascii="Arial" w:eastAsia="Arial" w:hAnsi="Arial" w:cs="Arial"/>
          <w:sz w:val="24"/>
        </w:rPr>
        <w:t xml:space="preserve">000 </w:t>
      </w:r>
      <w:r w:rsidR="00C77D03" w:rsidRPr="004732BA">
        <w:rPr>
          <w:rFonts w:ascii="Arial" w:eastAsia="Arial" w:hAnsi="Arial" w:cs="Arial"/>
          <w:sz w:val="24"/>
        </w:rPr>
        <w:t xml:space="preserve">y </w:t>
      </w:r>
      <w:r w:rsidR="00D67E5A" w:rsidRPr="004732BA">
        <w:rPr>
          <w:rFonts w:ascii="Arial" w:eastAsia="Arial" w:hAnsi="Arial" w:cs="Arial"/>
          <w:sz w:val="24"/>
        </w:rPr>
        <w:t>uno de 4,000</w:t>
      </w:r>
      <w:r w:rsidR="00D814FA" w:rsidRPr="004732BA">
        <w:rPr>
          <w:rFonts w:ascii="Arial" w:eastAsia="Arial" w:hAnsi="Arial" w:cs="Arial"/>
          <w:sz w:val="24"/>
        </w:rPr>
        <w:t xml:space="preserve"> a que se debe estas diferencias</w:t>
      </w:r>
      <w:r w:rsidR="00C851A6" w:rsidRPr="004732BA">
        <w:rPr>
          <w:rFonts w:ascii="Arial" w:eastAsia="Arial" w:hAnsi="Arial" w:cs="Arial"/>
          <w:sz w:val="24"/>
        </w:rPr>
        <w:t>,</w:t>
      </w:r>
      <w:r w:rsidR="00D814FA" w:rsidRPr="004732BA">
        <w:rPr>
          <w:rFonts w:ascii="Arial" w:eastAsia="Arial" w:hAnsi="Arial" w:cs="Arial"/>
          <w:sz w:val="24"/>
        </w:rPr>
        <w:t xml:space="preserve"> </w:t>
      </w:r>
      <w:r w:rsidR="00C851A6" w:rsidRPr="004732BA">
        <w:rPr>
          <w:rFonts w:ascii="Arial" w:eastAsia="Arial" w:hAnsi="Arial" w:cs="Arial"/>
          <w:sz w:val="24"/>
        </w:rPr>
        <w:t>m</w:t>
      </w:r>
      <w:r w:rsidR="00D814FA" w:rsidRPr="004732BA">
        <w:rPr>
          <w:rFonts w:ascii="Arial" w:eastAsia="Arial" w:hAnsi="Arial" w:cs="Arial"/>
          <w:sz w:val="24"/>
        </w:rPr>
        <w:t>encionando también la Col. Guadalupana</w:t>
      </w:r>
      <w:r w:rsidR="00C851A6" w:rsidRPr="004732BA">
        <w:rPr>
          <w:rFonts w:ascii="Arial" w:eastAsia="Arial" w:hAnsi="Arial" w:cs="Arial"/>
          <w:sz w:val="24"/>
        </w:rPr>
        <w:t xml:space="preserve"> </w:t>
      </w:r>
      <w:r w:rsidR="00A027F8" w:rsidRPr="004732BA">
        <w:rPr>
          <w:rFonts w:ascii="Arial" w:eastAsia="Arial" w:hAnsi="Arial" w:cs="Arial"/>
          <w:sz w:val="24"/>
        </w:rPr>
        <w:t xml:space="preserve">Norte y </w:t>
      </w:r>
      <w:r w:rsidR="00923B2A" w:rsidRPr="004732BA">
        <w:rPr>
          <w:rFonts w:ascii="Arial" w:eastAsia="Arial" w:hAnsi="Arial" w:cs="Arial"/>
          <w:sz w:val="24"/>
        </w:rPr>
        <w:t>S</w:t>
      </w:r>
      <w:r w:rsidR="00C851A6" w:rsidRPr="004732BA">
        <w:rPr>
          <w:rFonts w:ascii="Arial" w:eastAsia="Arial" w:hAnsi="Arial" w:cs="Arial"/>
          <w:sz w:val="24"/>
        </w:rPr>
        <w:t>ur,</w:t>
      </w:r>
      <w:r w:rsidR="00D814FA" w:rsidRPr="004732BA">
        <w:rPr>
          <w:rFonts w:ascii="Arial" w:eastAsia="Arial" w:hAnsi="Arial" w:cs="Arial"/>
          <w:sz w:val="24"/>
        </w:rPr>
        <w:t xml:space="preserve"> donde </w:t>
      </w:r>
      <w:r w:rsidR="00C77D03" w:rsidRPr="004732BA">
        <w:rPr>
          <w:rFonts w:ascii="Arial" w:eastAsia="Arial" w:hAnsi="Arial" w:cs="Arial"/>
          <w:sz w:val="24"/>
        </w:rPr>
        <w:t>no dá</w:t>
      </w:r>
      <w:r w:rsidR="005D2498" w:rsidRPr="004732BA">
        <w:rPr>
          <w:rFonts w:ascii="Arial" w:eastAsia="Arial" w:hAnsi="Arial" w:cs="Arial"/>
          <w:sz w:val="24"/>
        </w:rPr>
        <w:t xml:space="preserve"> para más</w:t>
      </w:r>
      <w:r w:rsidR="00C77D03" w:rsidRPr="004732BA">
        <w:rPr>
          <w:rFonts w:ascii="Arial" w:eastAsia="Arial" w:hAnsi="Arial" w:cs="Arial"/>
          <w:sz w:val="24"/>
        </w:rPr>
        <w:t>,</w:t>
      </w:r>
      <w:r w:rsidR="005D2498" w:rsidRPr="004732BA">
        <w:rPr>
          <w:rFonts w:ascii="Arial" w:eastAsia="Arial" w:hAnsi="Arial" w:cs="Arial"/>
          <w:sz w:val="24"/>
        </w:rPr>
        <w:t xml:space="preserve"> </w:t>
      </w:r>
      <w:r w:rsidR="00D814FA" w:rsidRPr="004732BA">
        <w:rPr>
          <w:rFonts w:ascii="Arial" w:eastAsia="Arial" w:hAnsi="Arial" w:cs="Arial"/>
          <w:sz w:val="24"/>
        </w:rPr>
        <w:t>so</w:t>
      </w:r>
      <w:r w:rsidR="005D2498" w:rsidRPr="004732BA">
        <w:rPr>
          <w:rFonts w:ascii="Arial" w:eastAsia="Arial" w:hAnsi="Arial" w:cs="Arial"/>
          <w:sz w:val="24"/>
        </w:rPr>
        <w:t>n</w:t>
      </w:r>
      <w:r w:rsidR="00D814FA" w:rsidRPr="004732BA">
        <w:rPr>
          <w:rFonts w:ascii="Arial" w:eastAsia="Arial" w:hAnsi="Arial" w:cs="Arial"/>
          <w:sz w:val="24"/>
        </w:rPr>
        <w:t xml:space="preserve"> cas</w:t>
      </w:r>
      <w:r w:rsidR="00C77D03" w:rsidRPr="004732BA">
        <w:rPr>
          <w:rFonts w:ascii="Arial" w:eastAsia="Arial" w:hAnsi="Arial" w:cs="Arial"/>
          <w:sz w:val="24"/>
        </w:rPr>
        <w:t>a</w:t>
      </w:r>
      <w:r w:rsidR="00D814FA" w:rsidRPr="004732BA">
        <w:rPr>
          <w:rFonts w:ascii="Arial" w:eastAsia="Arial" w:hAnsi="Arial" w:cs="Arial"/>
          <w:sz w:val="24"/>
        </w:rPr>
        <w:t>s con 50 a 60</w:t>
      </w:r>
      <w:r w:rsidR="00C77D03" w:rsidRPr="004732BA">
        <w:rPr>
          <w:rFonts w:ascii="Arial" w:eastAsia="Arial" w:hAnsi="Arial" w:cs="Arial"/>
          <w:sz w:val="24"/>
        </w:rPr>
        <w:t xml:space="preserve"> años</w:t>
      </w:r>
      <w:r w:rsidR="00D814FA" w:rsidRPr="004732BA">
        <w:rPr>
          <w:rFonts w:ascii="Arial" w:eastAsia="Arial" w:hAnsi="Arial" w:cs="Arial"/>
          <w:sz w:val="24"/>
        </w:rPr>
        <w:t xml:space="preserve"> de antigüedad la mayoría. </w:t>
      </w:r>
      <w:r w:rsidR="00017A0C" w:rsidRPr="004732BA">
        <w:rPr>
          <w:rFonts w:ascii="Arial" w:eastAsia="Arial" w:hAnsi="Arial" w:cs="Arial"/>
          <w:sz w:val="24"/>
        </w:rPr>
        <w:t xml:space="preserve">Donde se ve que tiene los mismos </w:t>
      </w:r>
      <w:r w:rsidR="005F01CF" w:rsidRPr="004732BA">
        <w:rPr>
          <w:rFonts w:ascii="Arial" w:eastAsia="Arial" w:hAnsi="Arial" w:cs="Arial"/>
          <w:sz w:val="24"/>
        </w:rPr>
        <w:t>perímetros</w:t>
      </w:r>
      <w:r w:rsidR="00017A0C" w:rsidRPr="004732BA">
        <w:rPr>
          <w:rFonts w:ascii="Arial" w:eastAsia="Arial" w:hAnsi="Arial" w:cs="Arial"/>
          <w:sz w:val="24"/>
        </w:rPr>
        <w:t xml:space="preserve"> tipos, área tipo</w:t>
      </w:r>
      <w:r w:rsidR="00494DEE">
        <w:rPr>
          <w:rFonts w:ascii="Arial" w:eastAsia="Arial" w:hAnsi="Arial" w:cs="Arial"/>
          <w:sz w:val="24"/>
        </w:rPr>
        <w:t>. Solicito se revise el visor urbano pa</w:t>
      </w:r>
      <w:r w:rsidR="00A027F8">
        <w:rPr>
          <w:rFonts w:ascii="Arial" w:eastAsia="Arial" w:hAnsi="Arial" w:cs="Arial"/>
          <w:sz w:val="24"/>
        </w:rPr>
        <w:t>r</w:t>
      </w:r>
      <w:r w:rsidR="00494DEE">
        <w:rPr>
          <w:rFonts w:ascii="Arial" w:eastAsia="Arial" w:hAnsi="Arial" w:cs="Arial"/>
          <w:sz w:val="24"/>
        </w:rPr>
        <w:t xml:space="preserve">a ver las </w:t>
      </w:r>
      <w:r w:rsidR="00A027F8">
        <w:rPr>
          <w:rFonts w:ascii="Arial" w:eastAsia="Arial" w:hAnsi="Arial" w:cs="Arial"/>
          <w:sz w:val="24"/>
        </w:rPr>
        <w:t xml:space="preserve">características </w:t>
      </w:r>
      <w:r w:rsidR="00530D89">
        <w:rPr>
          <w:rFonts w:ascii="Arial" w:eastAsia="Arial" w:hAnsi="Arial" w:cs="Arial"/>
          <w:sz w:val="24"/>
        </w:rPr>
        <w:t xml:space="preserve">semejantes sin embargo hay </w:t>
      </w:r>
      <w:r w:rsidR="00494DEE">
        <w:rPr>
          <w:rFonts w:ascii="Arial" w:eastAsia="Arial" w:hAnsi="Arial" w:cs="Arial"/>
          <w:sz w:val="24"/>
        </w:rPr>
        <w:t>diferencias de valor</w:t>
      </w:r>
      <w:r w:rsidR="00923B2A">
        <w:rPr>
          <w:rFonts w:ascii="Arial" w:eastAsia="Arial" w:hAnsi="Arial" w:cs="Arial"/>
          <w:sz w:val="24"/>
        </w:rPr>
        <w:t xml:space="preserve"> &gt;</w:t>
      </w:r>
      <w:r w:rsidR="00D814FA">
        <w:rPr>
          <w:rFonts w:ascii="Arial" w:eastAsia="Arial" w:hAnsi="Arial" w:cs="Arial"/>
          <w:sz w:val="24"/>
        </w:rPr>
        <w:t>&gt;</w:t>
      </w:r>
      <w:r w:rsidR="00D67E5A">
        <w:rPr>
          <w:rFonts w:ascii="Arial" w:eastAsia="Arial" w:hAnsi="Arial" w:cs="Arial"/>
          <w:sz w:val="24"/>
        </w:rPr>
        <w:t xml:space="preserve"> </w:t>
      </w:r>
    </w:p>
    <w:p w:rsidR="00530D89" w:rsidRDefault="00D67E5A" w:rsidP="00596D93">
      <w:pPr>
        <w:spacing w:before="240" w:after="240"/>
        <w:jc w:val="both"/>
        <w:rPr>
          <w:rFonts w:ascii="Arial" w:eastAsia="Arial" w:hAnsi="Arial" w:cs="Arial"/>
          <w:sz w:val="24"/>
        </w:rPr>
      </w:pPr>
      <w:r w:rsidRPr="001A4AE2">
        <w:rPr>
          <w:rFonts w:ascii="Arial" w:eastAsia="Arial" w:hAnsi="Arial" w:cs="Arial"/>
          <w:sz w:val="24"/>
          <w:szCs w:val="24"/>
        </w:rPr>
        <w:t>En uso de la voz el Lic. José de Jesús Sánchez Mariscal, Jefe de la Unidad Departamental de Cartografía de la Dir</w:t>
      </w:r>
      <w:r>
        <w:rPr>
          <w:rFonts w:ascii="Arial" w:eastAsia="Arial" w:hAnsi="Arial" w:cs="Arial"/>
          <w:sz w:val="24"/>
          <w:szCs w:val="24"/>
        </w:rPr>
        <w:t>ección de Catastro, manifiesta,</w:t>
      </w:r>
      <w:r w:rsidRPr="001A4AE2">
        <w:rPr>
          <w:rFonts w:ascii="Arial" w:eastAsia="Arial" w:hAnsi="Arial" w:cs="Arial"/>
          <w:sz w:val="24"/>
          <w:szCs w:val="24"/>
        </w:rPr>
        <w:t xml:space="preserve"> &lt;&lt;</w:t>
      </w:r>
      <w:r w:rsidR="00017A0C">
        <w:rPr>
          <w:rFonts w:ascii="Arial" w:eastAsia="Arial" w:hAnsi="Arial" w:cs="Arial"/>
          <w:sz w:val="24"/>
          <w:szCs w:val="24"/>
        </w:rPr>
        <w:t>Sabemos que en los valo</w:t>
      </w:r>
      <w:r w:rsidR="005F01CF">
        <w:rPr>
          <w:rFonts w:ascii="Arial" w:eastAsia="Arial" w:hAnsi="Arial" w:cs="Arial"/>
          <w:sz w:val="24"/>
          <w:szCs w:val="24"/>
        </w:rPr>
        <w:t>r</w:t>
      </w:r>
      <w:r w:rsidR="00017A0C">
        <w:rPr>
          <w:rFonts w:ascii="Arial" w:eastAsia="Arial" w:hAnsi="Arial" w:cs="Arial"/>
          <w:sz w:val="24"/>
          <w:szCs w:val="24"/>
        </w:rPr>
        <w:t>es de terreno dentro de</w:t>
      </w:r>
      <w:r>
        <w:rPr>
          <w:rFonts w:ascii="Arial" w:eastAsia="Arial" w:hAnsi="Arial" w:cs="Arial"/>
          <w:sz w:val="24"/>
          <w:szCs w:val="24"/>
        </w:rPr>
        <w:t xml:space="preserve"> los </w:t>
      </w:r>
      <w:r w:rsidR="00D814FA">
        <w:rPr>
          <w:rFonts w:ascii="Arial" w:eastAsia="Arial" w:hAnsi="Arial" w:cs="Arial"/>
          <w:sz w:val="24"/>
          <w:szCs w:val="24"/>
        </w:rPr>
        <w:t>polígonos</w:t>
      </w:r>
      <w:r>
        <w:rPr>
          <w:rFonts w:ascii="Arial" w:eastAsia="Arial" w:hAnsi="Arial" w:cs="Arial"/>
          <w:sz w:val="24"/>
          <w:szCs w:val="24"/>
        </w:rPr>
        <w:t xml:space="preserve"> de valor </w:t>
      </w:r>
      <w:r w:rsidR="00D814FA">
        <w:rPr>
          <w:rFonts w:ascii="Arial" w:eastAsia="Arial" w:hAnsi="Arial" w:cs="Arial"/>
          <w:sz w:val="24"/>
          <w:szCs w:val="24"/>
        </w:rPr>
        <w:t xml:space="preserve">en la misma colonia hay </w:t>
      </w:r>
      <w:r>
        <w:rPr>
          <w:rFonts w:ascii="Arial" w:eastAsia="Arial" w:hAnsi="Arial" w:cs="Arial"/>
          <w:sz w:val="24"/>
        </w:rPr>
        <w:t>zonas de diferentes características por ejem</w:t>
      </w:r>
      <w:r w:rsidR="005D2498">
        <w:rPr>
          <w:rFonts w:ascii="Arial" w:eastAsia="Arial" w:hAnsi="Arial" w:cs="Arial"/>
          <w:sz w:val="24"/>
        </w:rPr>
        <w:t>plo</w:t>
      </w:r>
      <w:r>
        <w:rPr>
          <w:rFonts w:ascii="Arial" w:eastAsia="Arial" w:hAnsi="Arial" w:cs="Arial"/>
          <w:sz w:val="24"/>
        </w:rPr>
        <w:t xml:space="preserve">. Zona </w:t>
      </w:r>
      <w:r w:rsidR="00405CF3">
        <w:rPr>
          <w:rFonts w:ascii="Arial" w:eastAsia="Arial" w:hAnsi="Arial" w:cs="Arial"/>
          <w:sz w:val="24"/>
        </w:rPr>
        <w:t>in</w:t>
      </w:r>
      <w:r>
        <w:rPr>
          <w:rFonts w:ascii="Arial" w:eastAsia="Arial" w:hAnsi="Arial" w:cs="Arial"/>
          <w:sz w:val="24"/>
        </w:rPr>
        <w:t>dustria</w:t>
      </w:r>
      <w:r w:rsidR="00405CF3">
        <w:rPr>
          <w:rFonts w:ascii="Arial" w:eastAsia="Arial" w:hAnsi="Arial" w:cs="Arial"/>
          <w:sz w:val="24"/>
        </w:rPr>
        <w:t>l</w:t>
      </w:r>
      <w:r>
        <w:rPr>
          <w:rFonts w:ascii="Arial" w:eastAsia="Arial" w:hAnsi="Arial" w:cs="Arial"/>
          <w:sz w:val="24"/>
        </w:rPr>
        <w:t xml:space="preserve"> </w:t>
      </w:r>
      <w:r w:rsidR="007155A3" w:rsidRPr="004732BA">
        <w:rPr>
          <w:rFonts w:ascii="Arial" w:eastAsia="Arial" w:hAnsi="Arial" w:cs="Arial"/>
          <w:sz w:val="24"/>
        </w:rPr>
        <w:t>que contempla</w:t>
      </w:r>
      <w:r w:rsidR="007155A3">
        <w:rPr>
          <w:rFonts w:ascii="Arial" w:eastAsia="Arial" w:hAnsi="Arial" w:cs="Arial"/>
          <w:sz w:val="24"/>
        </w:rPr>
        <w:t xml:space="preserve"> </w:t>
      </w:r>
      <w:r>
        <w:rPr>
          <w:rFonts w:ascii="Arial" w:eastAsia="Arial" w:hAnsi="Arial" w:cs="Arial"/>
          <w:sz w:val="24"/>
        </w:rPr>
        <w:t>una parte habitacional y una parte de</w:t>
      </w:r>
      <w:r w:rsidR="005D2498">
        <w:rPr>
          <w:rFonts w:ascii="Arial" w:eastAsia="Arial" w:hAnsi="Arial" w:cs="Arial"/>
          <w:sz w:val="24"/>
        </w:rPr>
        <w:t xml:space="preserve"> zona</w:t>
      </w:r>
      <w:r>
        <w:rPr>
          <w:rFonts w:ascii="Arial" w:eastAsia="Arial" w:hAnsi="Arial" w:cs="Arial"/>
          <w:sz w:val="24"/>
        </w:rPr>
        <w:t xml:space="preserve"> </w:t>
      </w:r>
      <w:r w:rsidR="00405CF3">
        <w:rPr>
          <w:rFonts w:ascii="Arial" w:eastAsia="Arial" w:hAnsi="Arial" w:cs="Arial"/>
          <w:sz w:val="24"/>
        </w:rPr>
        <w:t xml:space="preserve">de </w:t>
      </w:r>
      <w:r>
        <w:rPr>
          <w:rFonts w:ascii="Arial" w:eastAsia="Arial" w:hAnsi="Arial" w:cs="Arial"/>
          <w:sz w:val="24"/>
        </w:rPr>
        <w:t>industria</w:t>
      </w:r>
      <w:r w:rsidR="00BF1CE8">
        <w:rPr>
          <w:rFonts w:ascii="Arial" w:eastAsia="Arial" w:hAnsi="Arial" w:cs="Arial"/>
          <w:sz w:val="24"/>
        </w:rPr>
        <w:t>s</w:t>
      </w:r>
      <w:r w:rsidR="005D2498">
        <w:rPr>
          <w:rFonts w:ascii="Arial" w:eastAsia="Arial" w:hAnsi="Arial" w:cs="Arial"/>
          <w:sz w:val="24"/>
        </w:rPr>
        <w:t xml:space="preserve"> donde el valor no es el </w:t>
      </w:r>
      <w:r w:rsidR="005D2498" w:rsidRPr="004732BA">
        <w:rPr>
          <w:rFonts w:ascii="Arial" w:eastAsia="Arial" w:hAnsi="Arial" w:cs="Arial"/>
          <w:sz w:val="24"/>
        </w:rPr>
        <w:t>mismo</w:t>
      </w:r>
      <w:r w:rsidR="007155A3" w:rsidRPr="004732BA">
        <w:rPr>
          <w:rFonts w:ascii="Arial" w:eastAsia="Arial" w:hAnsi="Arial" w:cs="Arial"/>
          <w:sz w:val="24"/>
        </w:rPr>
        <w:t>,</w:t>
      </w:r>
      <w:r w:rsidR="005D2498" w:rsidRPr="004732BA">
        <w:rPr>
          <w:rFonts w:ascii="Arial" w:eastAsia="Arial" w:hAnsi="Arial" w:cs="Arial"/>
          <w:sz w:val="24"/>
        </w:rPr>
        <w:t xml:space="preserve"> los polígonos de condominio ya están insertos puede ser que una misma colonia </w:t>
      </w:r>
      <w:r w:rsidR="007155A3" w:rsidRPr="004732BA">
        <w:rPr>
          <w:rFonts w:ascii="Arial" w:eastAsia="Arial" w:hAnsi="Arial" w:cs="Arial"/>
          <w:sz w:val="24"/>
        </w:rPr>
        <w:t xml:space="preserve">sea </w:t>
      </w:r>
      <w:r w:rsidR="005D2498" w:rsidRPr="004732BA">
        <w:rPr>
          <w:rFonts w:ascii="Arial" w:eastAsia="Arial" w:hAnsi="Arial" w:cs="Arial"/>
          <w:sz w:val="24"/>
        </w:rPr>
        <w:t>variable</w:t>
      </w:r>
      <w:r w:rsidR="00923B2A" w:rsidRPr="004732BA">
        <w:rPr>
          <w:rFonts w:ascii="Arial" w:eastAsia="Arial" w:hAnsi="Arial" w:cs="Arial"/>
          <w:sz w:val="24"/>
        </w:rPr>
        <w:t xml:space="preserve"> su valor</w:t>
      </w:r>
      <w:r w:rsidR="005F01CF" w:rsidRPr="004732BA">
        <w:rPr>
          <w:rFonts w:ascii="Arial" w:eastAsia="Arial" w:hAnsi="Arial" w:cs="Arial"/>
          <w:sz w:val="24"/>
        </w:rPr>
        <w:t xml:space="preserve">, si </w:t>
      </w:r>
      <w:r w:rsidR="005D2498" w:rsidRPr="004732BA">
        <w:rPr>
          <w:rFonts w:ascii="Arial" w:eastAsia="Arial" w:hAnsi="Arial" w:cs="Arial"/>
          <w:sz w:val="24"/>
        </w:rPr>
        <w:t>se encuentra cerca un polígono de condominio</w:t>
      </w:r>
      <w:r w:rsidR="00405CF3">
        <w:rPr>
          <w:rFonts w:ascii="Arial" w:eastAsia="Arial" w:hAnsi="Arial" w:cs="Arial"/>
          <w:sz w:val="24"/>
        </w:rPr>
        <w:t xml:space="preserve"> o </w:t>
      </w:r>
      <w:r w:rsidR="000D02FE">
        <w:rPr>
          <w:rFonts w:ascii="Arial" w:eastAsia="Arial" w:hAnsi="Arial" w:cs="Arial"/>
          <w:sz w:val="24"/>
        </w:rPr>
        <w:t xml:space="preserve">cerca de </w:t>
      </w:r>
      <w:r w:rsidR="00C851A6" w:rsidRPr="004732BA">
        <w:rPr>
          <w:rFonts w:ascii="Arial" w:eastAsia="Arial" w:hAnsi="Arial" w:cs="Arial"/>
          <w:sz w:val="24"/>
        </w:rPr>
        <w:t xml:space="preserve">servicios aunque sea las fincas de las mismas características y estos polígonos son los que se han estado </w:t>
      </w:r>
      <w:r w:rsidR="00017A0C" w:rsidRPr="004732BA">
        <w:rPr>
          <w:rFonts w:ascii="Arial" w:eastAsia="Arial" w:hAnsi="Arial" w:cs="Arial"/>
          <w:sz w:val="24"/>
        </w:rPr>
        <w:t>manejando</w:t>
      </w:r>
      <w:r w:rsidR="00C851A6" w:rsidRPr="004732BA">
        <w:rPr>
          <w:rFonts w:ascii="Arial" w:eastAsia="Arial" w:hAnsi="Arial" w:cs="Arial"/>
          <w:sz w:val="24"/>
        </w:rPr>
        <w:t xml:space="preserve"> históricamente </w:t>
      </w:r>
      <w:r w:rsidR="005D2498" w:rsidRPr="004732BA">
        <w:rPr>
          <w:rFonts w:ascii="Arial" w:eastAsia="Arial" w:hAnsi="Arial" w:cs="Arial"/>
          <w:sz w:val="24"/>
        </w:rPr>
        <w:t xml:space="preserve"> está justificado y ubicad</w:t>
      </w:r>
      <w:r w:rsidR="00F85410" w:rsidRPr="004732BA">
        <w:rPr>
          <w:rFonts w:ascii="Arial" w:eastAsia="Arial" w:hAnsi="Arial" w:cs="Arial"/>
          <w:sz w:val="24"/>
        </w:rPr>
        <w:t>a</w:t>
      </w:r>
      <w:r w:rsidR="00C851A6" w:rsidRPr="004732BA">
        <w:rPr>
          <w:rFonts w:ascii="Arial" w:eastAsia="Arial" w:hAnsi="Arial" w:cs="Arial"/>
          <w:sz w:val="24"/>
        </w:rPr>
        <w:t xml:space="preserve"> l</w:t>
      </w:r>
      <w:r w:rsidR="00C851A6">
        <w:rPr>
          <w:rFonts w:ascii="Arial" w:eastAsia="Arial" w:hAnsi="Arial" w:cs="Arial"/>
          <w:sz w:val="24"/>
        </w:rPr>
        <w:t>a diferencia</w:t>
      </w:r>
      <w:r w:rsidR="005F01CF">
        <w:rPr>
          <w:rFonts w:ascii="Arial" w:eastAsia="Arial" w:hAnsi="Arial" w:cs="Arial"/>
          <w:sz w:val="24"/>
        </w:rPr>
        <w:t xml:space="preserve"> </w:t>
      </w:r>
      <w:r w:rsidR="00C851A6">
        <w:rPr>
          <w:rFonts w:ascii="Arial" w:eastAsia="Arial" w:hAnsi="Arial" w:cs="Arial"/>
          <w:sz w:val="24"/>
        </w:rPr>
        <w:t xml:space="preserve">de valor </w:t>
      </w:r>
      <w:r w:rsidR="005D2498">
        <w:rPr>
          <w:rFonts w:ascii="Arial" w:eastAsia="Arial" w:hAnsi="Arial" w:cs="Arial"/>
          <w:sz w:val="24"/>
        </w:rPr>
        <w:t xml:space="preserve"> </w:t>
      </w:r>
      <w:r w:rsidR="005F01CF">
        <w:rPr>
          <w:rFonts w:ascii="Arial" w:eastAsia="Arial" w:hAnsi="Arial" w:cs="Arial"/>
          <w:sz w:val="24"/>
        </w:rPr>
        <w:t>d</w:t>
      </w:r>
      <w:r w:rsidR="00C851A6">
        <w:rPr>
          <w:rFonts w:ascii="Arial" w:eastAsia="Arial" w:hAnsi="Arial" w:cs="Arial"/>
          <w:sz w:val="24"/>
        </w:rPr>
        <w:t>el</w:t>
      </w:r>
      <w:r w:rsidR="005D2498">
        <w:rPr>
          <w:rFonts w:ascii="Arial" w:eastAsia="Arial" w:hAnsi="Arial" w:cs="Arial"/>
          <w:sz w:val="24"/>
        </w:rPr>
        <w:t xml:space="preserve"> incremento</w:t>
      </w:r>
      <w:r w:rsidR="00530D89">
        <w:rPr>
          <w:rFonts w:ascii="Arial" w:eastAsia="Arial" w:hAnsi="Arial" w:cs="Arial"/>
          <w:sz w:val="24"/>
        </w:rPr>
        <w:t>. En el caso de la Colonia Guadalupana Norte y Colonia Guadalupana  Sur, las diferencias son por sus características de zona ya que está ubicado cerca de  la Glorieta Transito por tal motivo está justificado su valor.</w:t>
      </w:r>
    </w:p>
    <w:p w:rsidR="00530D89" w:rsidRDefault="00530D89" w:rsidP="00596D93">
      <w:pPr>
        <w:spacing w:before="240" w:after="240"/>
        <w:jc w:val="both"/>
        <w:rPr>
          <w:rFonts w:ascii="Arial" w:eastAsia="Arial" w:hAnsi="Arial" w:cs="Arial"/>
          <w:sz w:val="24"/>
        </w:rPr>
      </w:pPr>
    </w:p>
    <w:p w:rsidR="005D2498" w:rsidRDefault="005D2498" w:rsidP="00596D93">
      <w:pPr>
        <w:spacing w:before="240" w:after="240"/>
        <w:jc w:val="both"/>
        <w:rPr>
          <w:rFonts w:ascii="Arial" w:eastAsia="Arial" w:hAnsi="Arial" w:cs="Arial"/>
          <w:sz w:val="24"/>
        </w:rPr>
      </w:pPr>
      <w:r>
        <w:rPr>
          <w:rFonts w:ascii="Arial" w:eastAsia="Arial" w:hAnsi="Arial" w:cs="Arial"/>
          <w:noProof/>
          <w:sz w:val="24"/>
        </w:rPr>
        <w:lastRenderedPageBreak/>
        <w:drawing>
          <wp:inline distT="0" distB="0" distL="0" distR="0">
            <wp:extent cx="5942007" cy="4237630"/>
            <wp:effectExtent l="19050" t="0" r="1593"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5127" cy="4239855"/>
                    </a:xfrm>
                    <a:prstGeom prst="rect">
                      <a:avLst/>
                    </a:prstGeom>
                    <a:noFill/>
                    <a:ln w="9525">
                      <a:miter lim="800000"/>
                      <a:headEnd/>
                      <a:tailEnd/>
                    </a:ln>
                    <a:effectLst/>
                  </pic:spPr>
                </pic:pic>
              </a:graphicData>
            </a:graphic>
          </wp:inline>
        </w:drawing>
      </w:r>
    </w:p>
    <w:p w:rsidR="004C331B" w:rsidRDefault="004C331B" w:rsidP="00596D93">
      <w:pPr>
        <w:spacing w:before="240" w:after="240"/>
        <w:jc w:val="both"/>
        <w:rPr>
          <w:rFonts w:ascii="Arial" w:eastAsia="Arial" w:hAnsi="Arial" w:cs="Arial"/>
          <w:sz w:val="24"/>
        </w:rPr>
      </w:pPr>
    </w:p>
    <w:p w:rsidR="004C331B" w:rsidRDefault="004C331B" w:rsidP="00596D93">
      <w:pPr>
        <w:spacing w:before="240" w:after="240"/>
        <w:jc w:val="both"/>
        <w:rPr>
          <w:rFonts w:ascii="Arial" w:eastAsia="Arial" w:hAnsi="Arial" w:cs="Arial"/>
          <w:sz w:val="24"/>
        </w:rPr>
      </w:pPr>
    </w:p>
    <w:p w:rsidR="004C331B" w:rsidRDefault="004C331B" w:rsidP="00596D93">
      <w:pPr>
        <w:spacing w:before="240" w:after="240"/>
        <w:jc w:val="both"/>
        <w:rPr>
          <w:rFonts w:ascii="Arial" w:eastAsia="Arial" w:hAnsi="Arial" w:cs="Arial"/>
          <w:sz w:val="24"/>
        </w:rPr>
      </w:pPr>
    </w:p>
    <w:p w:rsidR="004C331B" w:rsidRDefault="004C331B" w:rsidP="00596D93">
      <w:pPr>
        <w:spacing w:before="240" w:after="240"/>
        <w:jc w:val="both"/>
        <w:rPr>
          <w:rFonts w:ascii="Arial" w:eastAsia="Arial" w:hAnsi="Arial" w:cs="Arial"/>
          <w:sz w:val="24"/>
        </w:rPr>
      </w:pPr>
    </w:p>
    <w:p w:rsidR="004C331B" w:rsidRDefault="004C331B" w:rsidP="00596D93">
      <w:pPr>
        <w:spacing w:before="240" w:after="240"/>
        <w:jc w:val="both"/>
        <w:rPr>
          <w:rFonts w:ascii="Arial" w:eastAsia="Arial" w:hAnsi="Arial" w:cs="Arial"/>
          <w:sz w:val="24"/>
        </w:rPr>
      </w:pPr>
    </w:p>
    <w:p w:rsidR="004C331B" w:rsidRDefault="004C331B" w:rsidP="00596D93">
      <w:pPr>
        <w:spacing w:before="240" w:after="240"/>
        <w:jc w:val="both"/>
        <w:rPr>
          <w:rFonts w:ascii="Arial" w:eastAsia="Arial" w:hAnsi="Arial" w:cs="Arial"/>
          <w:sz w:val="24"/>
        </w:rPr>
      </w:pPr>
      <w:r w:rsidRPr="004C331B">
        <w:rPr>
          <w:rFonts w:ascii="Arial" w:eastAsia="Arial" w:hAnsi="Arial" w:cs="Arial"/>
          <w:noProof/>
          <w:sz w:val="24"/>
        </w:rPr>
        <w:lastRenderedPageBreak/>
        <w:drawing>
          <wp:inline distT="0" distB="0" distL="0" distR="0">
            <wp:extent cx="5612130" cy="4020820"/>
            <wp:effectExtent l="19050" t="0" r="7620" b="0"/>
            <wp:docPr id="9" name="Imagen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srcRect/>
                    <a:stretch>
                      <a:fillRect/>
                    </a:stretch>
                  </pic:blipFill>
                  <pic:spPr bwMode="auto">
                    <a:xfrm>
                      <a:off x="0" y="0"/>
                      <a:ext cx="5612130" cy="4020820"/>
                    </a:xfrm>
                    <a:prstGeom prst="rect">
                      <a:avLst/>
                    </a:prstGeom>
                    <a:noFill/>
                    <a:ln w="9525">
                      <a:noFill/>
                      <a:miter lim="800000"/>
                      <a:headEnd/>
                      <a:tailEnd/>
                    </a:ln>
                  </pic:spPr>
                </pic:pic>
              </a:graphicData>
            </a:graphic>
          </wp:inline>
        </w:drawing>
      </w:r>
    </w:p>
    <w:p w:rsidR="005D2498" w:rsidRPr="004732BA" w:rsidRDefault="00C851A6" w:rsidP="00596D93">
      <w:pPr>
        <w:spacing w:before="240" w:after="240"/>
        <w:jc w:val="both"/>
        <w:rPr>
          <w:rFonts w:ascii="Arial" w:eastAsia="Arial" w:hAnsi="Arial" w:cs="Arial"/>
          <w:sz w:val="24"/>
        </w:rPr>
      </w:pPr>
      <w:r>
        <w:rPr>
          <w:rFonts w:ascii="Arial" w:eastAsia="Arial" w:hAnsi="Arial" w:cs="Arial"/>
          <w:sz w:val="24"/>
        </w:rPr>
        <w:t>De hecho el último ajuste a los polígonos de terreno fue en el 2019 cuando se hizo una unión de  una capa de INEGI de índice  de marginalidad</w:t>
      </w:r>
      <w:r w:rsidR="00923B2A">
        <w:rPr>
          <w:rFonts w:ascii="Arial" w:eastAsia="Arial" w:hAnsi="Arial" w:cs="Arial"/>
          <w:sz w:val="24"/>
        </w:rPr>
        <w:t>,</w:t>
      </w:r>
      <w:r>
        <w:rPr>
          <w:rFonts w:ascii="Arial" w:eastAsia="Arial" w:hAnsi="Arial" w:cs="Arial"/>
          <w:sz w:val="24"/>
        </w:rPr>
        <w:t xml:space="preserve"> donde se </w:t>
      </w:r>
      <w:r w:rsidRPr="004732BA">
        <w:rPr>
          <w:rFonts w:ascii="Arial" w:eastAsia="Arial" w:hAnsi="Arial" w:cs="Arial"/>
          <w:sz w:val="24"/>
        </w:rPr>
        <w:t>indic</w:t>
      </w:r>
      <w:r w:rsidR="00F85410" w:rsidRPr="004732BA">
        <w:rPr>
          <w:rFonts w:ascii="Arial" w:eastAsia="Arial" w:hAnsi="Arial" w:cs="Arial"/>
          <w:sz w:val="24"/>
        </w:rPr>
        <w:t>ó</w:t>
      </w:r>
      <w:r w:rsidRPr="004732BA">
        <w:rPr>
          <w:rFonts w:ascii="Arial" w:eastAsia="Arial" w:hAnsi="Arial" w:cs="Arial"/>
          <w:sz w:val="24"/>
        </w:rPr>
        <w:t xml:space="preserve"> la zona más vulnerable</w:t>
      </w:r>
      <w:r w:rsidR="00017A0C" w:rsidRPr="004732BA">
        <w:rPr>
          <w:rFonts w:ascii="Arial" w:eastAsia="Arial" w:hAnsi="Arial" w:cs="Arial"/>
          <w:sz w:val="24"/>
        </w:rPr>
        <w:t xml:space="preserve"> y se hizo un incremento más moderado,</w:t>
      </w:r>
      <w:r w:rsidRPr="004732BA">
        <w:rPr>
          <w:rFonts w:ascii="Arial" w:eastAsia="Arial" w:hAnsi="Arial" w:cs="Arial"/>
          <w:sz w:val="24"/>
        </w:rPr>
        <w:t xml:space="preserve"> </w:t>
      </w:r>
      <w:r w:rsidR="00017A0C" w:rsidRPr="004732BA">
        <w:rPr>
          <w:rFonts w:ascii="Arial" w:eastAsia="Arial" w:hAnsi="Arial" w:cs="Arial"/>
          <w:sz w:val="24"/>
        </w:rPr>
        <w:t>siendo el últ</w:t>
      </w:r>
      <w:r w:rsidR="00017A0C">
        <w:rPr>
          <w:rFonts w:ascii="Arial" w:eastAsia="Arial" w:hAnsi="Arial" w:cs="Arial"/>
          <w:sz w:val="24"/>
        </w:rPr>
        <w:t>imo ajuste que se hizo a los polígonos de terreno</w:t>
      </w:r>
      <w:r>
        <w:rPr>
          <w:rFonts w:ascii="Arial" w:eastAsia="Arial" w:hAnsi="Arial" w:cs="Arial"/>
          <w:sz w:val="24"/>
        </w:rPr>
        <w:t xml:space="preserve"> </w:t>
      </w:r>
      <w:r w:rsidR="00017A0C">
        <w:rPr>
          <w:rFonts w:ascii="Arial" w:eastAsia="Arial" w:hAnsi="Arial" w:cs="Arial"/>
          <w:sz w:val="24"/>
        </w:rPr>
        <w:t>realmente la capa de información de valores unitarios de terreno son las que se han estado manejando históricamente. Son fincas con las mismas características debido a las constantes de</w:t>
      </w:r>
      <w:r w:rsidR="0089483D">
        <w:rPr>
          <w:rFonts w:ascii="Arial" w:eastAsia="Arial" w:hAnsi="Arial" w:cs="Arial"/>
          <w:sz w:val="24"/>
        </w:rPr>
        <w:t xml:space="preserve"> </w:t>
      </w:r>
      <w:r w:rsidR="004732BA">
        <w:rPr>
          <w:rFonts w:ascii="Arial" w:eastAsia="Arial" w:hAnsi="Arial" w:cs="Arial"/>
          <w:sz w:val="24"/>
        </w:rPr>
        <w:t xml:space="preserve">valuación </w:t>
      </w:r>
      <w:r w:rsidR="0089483D" w:rsidRPr="004732BA">
        <w:rPr>
          <w:rFonts w:ascii="Arial" w:eastAsia="Arial" w:hAnsi="Arial" w:cs="Arial"/>
          <w:sz w:val="24"/>
        </w:rPr>
        <w:t>son las mismas</w:t>
      </w:r>
      <w:r w:rsidR="00017A0C" w:rsidRPr="004732BA">
        <w:rPr>
          <w:rFonts w:ascii="Arial" w:eastAsia="Arial" w:hAnsi="Arial" w:cs="Arial"/>
          <w:sz w:val="24"/>
        </w:rPr>
        <w:t xml:space="preserve"> debido a que se viene arrastrando por varios años.</w:t>
      </w:r>
    </w:p>
    <w:p w:rsidR="002413FA" w:rsidRDefault="00494DEE" w:rsidP="00596D93">
      <w:pPr>
        <w:spacing w:before="240" w:after="240"/>
        <w:jc w:val="both"/>
        <w:rPr>
          <w:rFonts w:ascii="Arial" w:eastAsia="Arial" w:hAnsi="Arial" w:cs="Arial"/>
          <w:sz w:val="24"/>
        </w:rPr>
      </w:pPr>
      <w:r w:rsidRPr="004732BA">
        <w:rPr>
          <w:rFonts w:ascii="Arial" w:eastAsia="Arial" w:hAnsi="Arial" w:cs="Arial"/>
          <w:sz w:val="24"/>
        </w:rPr>
        <w:t xml:space="preserve">En uso de la Voz, el Mtro. Enrique </w:t>
      </w:r>
      <w:r w:rsidR="00AB3983" w:rsidRPr="004732BA">
        <w:rPr>
          <w:rFonts w:ascii="Arial" w:eastAsia="Arial" w:hAnsi="Arial" w:cs="Arial"/>
          <w:sz w:val="24"/>
        </w:rPr>
        <w:t xml:space="preserve">Rivera </w:t>
      </w:r>
      <w:r w:rsidRPr="004732BA">
        <w:rPr>
          <w:rFonts w:ascii="Arial" w:eastAsia="Arial" w:hAnsi="Arial" w:cs="Arial"/>
          <w:sz w:val="24"/>
        </w:rPr>
        <w:t>Rubio</w:t>
      </w:r>
      <w:r w:rsidR="00A027F8" w:rsidRPr="004732BA">
        <w:rPr>
          <w:rFonts w:ascii="Arial" w:eastAsia="Arial" w:hAnsi="Arial" w:cs="Arial"/>
          <w:sz w:val="24"/>
        </w:rPr>
        <w:t xml:space="preserve">,  representante  de la </w:t>
      </w:r>
      <w:r w:rsidRPr="004732BA">
        <w:rPr>
          <w:rFonts w:ascii="Arial" w:eastAsia="Arial" w:hAnsi="Arial" w:cs="Arial"/>
          <w:sz w:val="24"/>
        </w:rPr>
        <w:t xml:space="preserve"> Sociedad Civil, manifiesta. &lt;&lt;</w:t>
      </w:r>
      <w:r w:rsidR="00FF3821" w:rsidRPr="004732BA">
        <w:rPr>
          <w:rFonts w:ascii="Arial" w:eastAsia="Arial" w:hAnsi="Arial" w:cs="Arial"/>
          <w:sz w:val="24"/>
        </w:rPr>
        <w:t xml:space="preserve"> </w:t>
      </w:r>
      <w:r w:rsidR="002413FA" w:rsidRPr="004732BA">
        <w:rPr>
          <w:rFonts w:ascii="Arial" w:eastAsia="Arial" w:hAnsi="Arial" w:cs="Arial"/>
          <w:sz w:val="24"/>
        </w:rPr>
        <w:t>En la Guadalupana norte y sur s</w:t>
      </w:r>
      <w:r w:rsidRPr="004732BA">
        <w:rPr>
          <w:rFonts w:ascii="Arial" w:eastAsia="Arial" w:hAnsi="Arial" w:cs="Arial"/>
          <w:sz w:val="24"/>
        </w:rPr>
        <w:t>e tiene</w:t>
      </w:r>
      <w:r w:rsidR="009728D0" w:rsidRPr="004732BA">
        <w:rPr>
          <w:rFonts w:ascii="Arial" w:eastAsia="Arial" w:hAnsi="Arial" w:cs="Arial"/>
          <w:sz w:val="24"/>
        </w:rPr>
        <w:t>n</w:t>
      </w:r>
      <w:r>
        <w:rPr>
          <w:rFonts w:ascii="Arial" w:eastAsia="Arial" w:hAnsi="Arial" w:cs="Arial"/>
          <w:sz w:val="24"/>
        </w:rPr>
        <w:t xml:space="preserve"> diferentes características es una frontera de valor</w:t>
      </w:r>
      <w:r w:rsidR="00530D89">
        <w:rPr>
          <w:rFonts w:ascii="Arial" w:eastAsia="Arial" w:hAnsi="Arial" w:cs="Arial"/>
          <w:sz w:val="24"/>
        </w:rPr>
        <w:t xml:space="preserve"> lo que </w:t>
      </w:r>
      <w:r w:rsidR="00CC1BC3">
        <w:rPr>
          <w:rFonts w:ascii="Arial" w:eastAsia="Arial" w:hAnsi="Arial" w:cs="Arial"/>
          <w:sz w:val="24"/>
        </w:rPr>
        <w:t xml:space="preserve">es circunvalación seccionándose </w:t>
      </w:r>
      <w:r>
        <w:rPr>
          <w:rFonts w:ascii="Arial" w:eastAsia="Arial" w:hAnsi="Arial" w:cs="Arial"/>
          <w:sz w:val="24"/>
        </w:rPr>
        <w:t xml:space="preserve"> </w:t>
      </w:r>
      <w:r w:rsidR="00CC1BC3">
        <w:rPr>
          <w:rFonts w:ascii="Arial" w:eastAsia="Arial" w:hAnsi="Arial" w:cs="Arial"/>
          <w:sz w:val="24"/>
        </w:rPr>
        <w:t xml:space="preserve">la Col. Guadalupana  </w:t>
      </w:r>
      <w:r>
        <w:rPr>
          <w:rFonts w:ascii="Arial" w:eastAsia="Arial" w:hAnsi="Arial" w:cs="Arial"/>
          <w:sz w:val="24"/>
        </w:rPr>
        <w:t xml:space="preserve">por estar ubicado cerca a la </w:t>
      </w:r>
      <w:r w:rsidR="00CC1BC3">
        <w:rPr>
          <w:rFonts w:ascii="Arial" w:eastAsia="Arial" w:hAnsi="Arial" w:cs="Arial"/>
          <w:sz w:val="24"/>
        </w:rPr>
        <w:t xml:space="preserve">Av. </w:t>
      </w:r>
      <w:r>
        <w:rPr>
          <w:rFonts w:ascii="Arial" w:eastAsia="Arial" w:hAnsi="Arial" w:cs="Arial"/>
          <w:sz w:val="24"/>
        </w:rPr>
        <w:t>Circunvalación y</w:t>
      </w:r>
      <w:r w:rsidR="00CC1BC3">
        <w:rPr>
          <w:rFonts w:ascii="Arial" w:eastAsia="Arial" w:hAnsi="Arial" w:cs="Arial"/>
          <w:sz w:val="24"/>
        </w:rPr>
        <w:t xml:space="preserve"> </w:t>
      </w:r>
      <w:r>
        <w:rPr>
          <w:rFonts w:ascii="Arial" w:eastAsia="Arial" w:hAnsi="Arial" w:cs="Arial"/>
          <w:sz w:val="24"/>
        </w:rPr>
        <w:t xml:space="preserve">Glorieta de Transito. </w:t>
      </w:r>
      <w:r w:rsidR="00CC1BC3">
        <w:rPr>
          <w:rFonts w:ascii="Arial" w:eastAsia="Arial" w:hAnsi="Arial" w:cs="Arial"/>
          <w:sz w:val="24"/>
        </w:rPr>
        <w:t xml:space="preserve">Sumando a esto </w:t>
      </w:r>
      <w:r>
        <w:rPr>
          <w:rFonts w:ascii="Arial" w:eastAsia="Arial" w:hAnsi="Arial" w:cs="Arial"/>
          <w:sz w:val="24"/>
        </w:rPr>
        <w:t xml:space="preserve"> antigüedad y características de construcción</w:t>
      </w:r>
      <w:r w:rsidR="000027BB">
        <w:rPr>
          <w:rFonts w:ascii="Arial" w:eastAsia="Arial" w:hAnsi="Arial" w:cs="Arial"/>
          <w:sz w:val="24"/>
        </w:rPr>
        <w:t>. &gt;</w:t>
      </w:r>
      <w:r w:rsidR="00FF3821">
        <w:rPr>
          <w:rFonts w:ascii="Arial" w:eastAsia="Arial" w:hAnsi="Arial" w:cs="Arial"/>
          <w:sz w:val="24"/>
        </w:rPr>
        <w:t>&gt;</w:t>
      </w:r>
    </w:p>
    <w:p w:rsidR="005D2498" w:rsidRDefault="00B661E6" w:rsidP="00596D93">
      <w:pPr>
        <w:spacing w:before="240" w:after="240"/>
        <w:jc w:val="both"/>
        <w:rPr>
          <w:rFonts w:ascii="Arial" w:eastAsia="Arial" w:hAnsi="Arial" w:cs="Arial"/>
          <w:sz w:val="24"/>
        </w:rPr>
      </w:pPr>
      <w:r>
        <w:rPr>
          <w:rFonts w:ascii="Arial" w:eastAsia="Arial" w:hAnsi="Arial" w:cs="Arial"/>
          <w:sz w:val="24"/>
        </w:rPr>
        <w:t xml:space="preserve"> </w:t>
      </w:r>
      <w:r w:rsidRPr="004732BA">
        <w:rPr>
          <w:rFonts w:ascii="Arial" w:eastAsia="Arial" w:hAnsi="Arial" w:cs="Arial"/>
          <w:sz w:val="24"/>
        </w:rPr>
        <w:t>(en la misma Junta de Consejo se realizó consulta en visor urbano para constatar lo explicado con antelación)</w:t>
      </w:r>
    </w:p>
    <w:p w:rsidR="005D2498" w:rsidRPr="000027BB" w:rsidRDefault="000027BB" w:rsidP="00596D93">
      <w:pPr>
        <w:spacing w:before="240" w:after="240"/>
        <w:jc w:val="both"/>
        <w:rPr>
          <w:rFonts w:ascii="Arial" w:eastAsia="Arial" w:hAnsi="Arial" w:cs="Arial"/>
          <w:sz w:val="24"/>
          <w:szCs w:val="24"/>
        </w:rPr>
      </w:pPr>
      <w:r>
        <w:rPr>
          <w:rFonts w:ascii="Arial" w:eastAsia="Arial" w:hAnsi="Arial" w:cs="Arial"/>
          <w:sz w:val="24"/>
        </w:rPr>
        <w:lastRenderedPageBreak/>
        <w:t>En uso de la Voz, la Maestra Karina Anaid Hermosillo Ramírez, Presidenta del Consejo. Manifiesta,</w:t>
      </w:r>
      <w:r w:rsidRPr="00596D93">
        <w:rPr>
          <w:rFonts w:ascii="Arial" w:eastAsia="Arial" w:hAnsi="Arial" w:cs="Arial"/>
          <w:sz w:val="24"/>
          <w:szCs w:val="24"/>
        </w:rPr>
        <w:t xml:space="preserve"> </w:t>
      </w:r>
      <w:r>
        <w:rPr>
          <w:rFonts w:ascii="Arial" w:eastAsia="Arial" w:hAnsi="Arial" w:cs="Arial"/>
          <w:sz w:val="24"/>
          <w:szCs w:val="24"/>
        </w:rPr>
        <w:t>&lt;&lt;</w:t>
      </w:r>
      <w:r w:rsidRPr="000027BB">
        <w:rPr>
          <w:rFonts w:ascii="Arial" w:eastAsia="Arial" w:hAnsi="Arial" w:cs="Arial"/>
          <w:sz w:val="24"/>
          <w:szCs w:val="24"/>
        </w:rPr>
        <w:t>Una vez expuesto el tema de polígonos</w:t>
      </w:r>
      <w:r>
        <w:rPr>
          <w:rFonts w:ascii="Arial" w:eastAsia="Arial" w:hAnsi="Arial" w:cs="Arial"/>
          <w:sz w:val="24"/>
          <w:szCs w:val="24"/>
        </w:rPr>
        <w:t xml:space="preserve"> </w:t>
      </w:r>
      <w:r w:rsidRPr="000027BB">
        <w:rPr>
          <w:rFonts w:ascii="Arial" w:eastAsia="Arial" w:hAnsi="Arial" w:cs="Arial"/>
          <w:sz w:val="24"/>
          <w:szCs w:val="24"/>
        </w:rPr>
        <w:t>de valor de TERRENOS, por parte del Lic. José de Jesús Sánchez Mariscal, les pregunto si tienen alguna observación al respecto, en caso contrario  someto a su consideración para su votación; les pregunto si se aprueba la propuesta de los polígonos</w:t>
      </w:r>
      <w:r>
        <w:rPr>
          <w:rFonts w:ascii="Arial" w:eastAsia="Arial" w:hAnsi="Arial" w:cs="Arial"/>
          <w:sz w:val="24"/>
          <w:szCs w:val="24"/>
        </w:rPr>
        <w:t xml:space="preserve"> </w:t>
      </w:r>
      <w:r w:rsidRPr="000027BB">
        <w:rPr>
          <w:rFonts w:ascii="Arial" w:eastAsia="Arial" w:hAnsi="Arial" w:cs="Arial"/>
          <w:sz w:val="24"/>
          <w:szCs w:val="24"/>
        </w:rPr>
        <w:t>de valor de TERRENOS, favor de manifestarlo levantando su mano.</w:t>
      </w:r>
    </w:p>
    <w:p w:rsidR="000027BB" w:rsidRDefault="000027BB" w:rsidP="000027BB">
      <w:pPr>
        <w:jc w:val="both"/>
        <w:rPr>
          <w:rFonts w:ascii="Arial" w:eastAsia="Arial" w:hAnsi="Arial" w:cs="Arial"/>
          <w:sz w:val="24"/>
          <w:szCs w:val="24"/>
        </w:rPr>
      </w:pPr>
      <w:r w:rsidRPr="007F21D5">
        <w:rPr>
          <w:rFonts w:ascii="Arial" w:eastAsia="Arial" w:hAnsi="Arial" w:cs="Arial"/>
          <w:sz w:val="24"/>
        </w:rPr>
        <w:t>En uso de la voz el Secretario Técnico, Maestro Rubén Alberto Reyes Enríquez, manifiesta, &lt;&lt;</w:t>
      </w:r>
      <w:r w:rsidRPr="007F21D5">
        <w:rPr>
          <w:rFonts w:ascii="Arial" w:eastAsia="Arial" w:hAnsi="Arial" w:cs="Arial"/>
          <w:sz w:val="24"/>
          <w:szCs w:val="24"/>
        </w:rPr>
        <w:t xml:space="preserve"> </w:t>
      </w:r>
      <w:r w:rsidRPr="007F21D5">
        <w:rPr>
          <w:rFonts w:ascii="Arial" w:eastAsia="Arial" w:hAnsi="Arial" w:cs="Arial"/>
          <w:b/>
          <w:sz w:val="24"/>
          <w:szCs w:val="24"/>
        </w:rPr>
        <w:t>Aprobado por unanimidad</w:t>
      </w:r>
      <w:r w:rsidRPr="007F21D5">
        <w:rPr>
          <w:rFonts w:ascii="Arial" w:eastAsia="Arial" w:hAnsi="Arial" w:cs="Arial"/>
          <w:sz w:val="24"/>
          <w:szCs w:val="24"/>
        </w:rPr>
        <w:t>&gt;&gt;</w:t>
      </w:r>
    </w:p>
    <w:p w:rsidR="00CC1BC3" w:rsidRPr="000027BB" w:rsidRDefault="00CC1BC3" w:rsidP="000027BB">
      <w:pPr>
        <w:shd w:val="clear" w:color="auto" w:fill="FFFFFF" w:themeFill="background1"/>
        <w:spacing w:after="240" w:line="240" w:lineRule="auto"/>
        <w:ind w:left="567"/>
        <w:jc w:val="both"/>
        <w:rPr>
          <w:rFonts w:ascii="Arial" w:hAnsi="Arial" w:cs="Arial"/>
          <w:b/>
          <w:bCs/>
          <w:color w:val="000000"/>
          <w:sz w:val="24"/>
          <w:szCs w:val="24"/>
        </w:rPr>
      </w:pPr>
      <w:r w:rsidRPr="000027BB">
        <w:rPr>
          <w:rFonts w:ascii="Arial" w:hAnsi="Arial" w:cs="Arial"/>
          <w:b/>
          <w:bCs/>
          <w:color w:val="000000"/>
          <w:sz w:val="24"/>
          <w:szCs w:val="24"/>
        </w:rPr>
        <w:t>8.-</w:t>
      </w:r>
      <w:r w:rsidR="000027BB">
        <w:rPr>
          <w:rFonts w:ascii="Arial" w:hAnsi="Arial" w:cs="Arial"/>
          <w:b/>
          <w:bCs/>
          <w:color w:val="000000"/>
          <w:sz w:val="24"/>
          <w:szCs w:val="24"/>
        </w:rPr>
        <w:t xml:space="preserve"> </w:t>
      </w:r>
      <w:r w:rsidRPr="000027BB">
        <w:rPr>
          <w:rFonts w:ascii="Arial" w:hAnsi="Arial" w:cs="Arial"/>
          <w:b/>
          <w:bCs/>
          <w:color w:val="000000"/>
          <w:sz w:val="24"/>
          <w:szCs w:val="24"/>
        </w:rPr>
        <w:t>Asuntos varios.</w:t>
      </w:r>
    </w:p>
    <w:p w:rsidR="005D2498" w:rsidRPr="000027BB" w:rsidRDefault="000027BB" w:rsidP="000027BB">
      <w:pPr>
        <w:spacing w:before="240" w:after="240"/>
        <w:jc w:val="both"/>
        <w:rPr>
          <w:rFonts w:ascii="Arial" w:eastAsia="Arial" w:hAnsi="Arial" w:cs="Arial"/>
          <w:sz w:val="24"/>
          <w:szCs w:val="24"/>
        </w:rPr>
      </w:pPr>
      <w:r w:rsidRPr="000027BB">
        <w:rPr>
          <w:rFonts w:ascii="Arial" w:eastAsia="Arial" w:hAnsi="Arial" w:cs="Arial"/>
          <w:sz w:val="24"/>
          <w:szCs w:val="24"/>
        </w:rPr>
        <w:t xml:space="preserve">Continuando con el orden del día, pasamos al punto </w:t>
      </w:r>
      <w:r w:rsidRPr="000027BB">
        <w:rPr>
          <w:rFonts w:ascii="Arial" w:eastAsia="Arial" w:hAnsi="Arial" w:cs="Arial"/>
          <w:b/>
          <w:sz w:val="24"/>
          <w:szCs w:val="24"/>
        </w:rPr>
        <w:t>No. 8</w:t>
      </w:r>
      <w:r w:rsidRPr="000027BB">
        <w:rPr>
          <w:rFonts w:ascii="Arial" w:eastAsia="Arial" w:hAnsi="Arial" w:cs="Arial"/>
          <w:sz w:val="24"/>
          <w:szCs w:val="24"/>
        </w:rPr>
        <w:t xml:space="preserve"> que corresponde a </w:t>
      </w:r>
      <w:r w:rsidRPr="000027BB">
        <w:rPr>
          <w:rFonts w:ascii="Arial" w:eastAsia="Arial" w:hAnsi="Arial" w:cs="Arial"/>
          <w:b/>
          <w:sz w:val="24"/>
          <w:szCs w:val="24"/>
        </w:rPr>
        <w:t>asuntos varios</w:t>
      </w:r>
      <w:r w:rsidRPr="000027BB">
        <w:rPr>
          <w:rFonts w:ascii="Arial" w:eastAsia="Arial" w:hAnsi="Arial" w:cs="Arial"/>
          <w:sz w:val="24"/>
          <w:szCs w:val="24"/>
        </w:rPr>
        <w:t>.</w:t>
      </w:r>
      <w:r>
        <w:rPr>
          <w:rFonts w:ascii="Arial" w:eastAsia="Arial" w:hAnsi="Arial" w:cs="Arial"/>
          <w:sz w:val="24"/>
          <w:szCs w:val="24"/>
        </w:rPr>
        <w:t xml:space="preserve"> </w:t>
      </w:r>
      <w:r w:rsidRPr="000027BB">
        <w:rPr>
          <w:rFonts w:ascii="Arial" w:eastAsia="Arial" w:hAnsi="Arial" w:cs="Arial"/>
          <w:sz w:val="24"/>
          <w:szCs w:val="24"/>
        </w:rPr>
        <w:t>Para lo cual se les pregunta a los consejeros si tuvieran algún punto  a tratar</w:t>
      </w:r>
      <w:r>
        <w:rPr>
          <w:rFonts w:ascii="Arial" w:eastAsia="Arial" w:hAnsi="Arial" w:cs="Arial"/>
          <w:sz w:val="24"/>
          <w:szCs w:val="24"/>
        </w:rPr>
        <w:t>.</w:t>
      </w:r>
    </w:p>
    <w:p w:rsidR="000027BB" w:rsidRPr="00D260EB" w:rsidRDefault="000027BB" w:rsidP="00596D93">
      <w:pPr>
        <w:spacing w:before="240" w:after="240"/>
        <w:jc w:val="both"/>
        <w:rPr>
          <w:rFonts w:ascii="Arial" w:eastAsia="Arial" w:hAnsi="Arial" w:cs="Arial"/>
          <w:sz w:val="24"/>
        </w:rPr>
      </w:pPr>
      <w:r>
        <w:rPr>
          <w:rFonts w:ascii="Arial" w:eastAsia="Arial" w:hAnsi="Arial" w:cs="Arial"/>
          <w:sz w:val="24"/>
        </w:rPr>
        <w:t>En uso de la Voz, el Mtro. Agustín Flores Martínez representante del Consejo Intergrupal de Valuadores del Estado de Jalisco</w:t>
      </w:r>
      <w:r w:rsidRPr="006E783A">
        <w:rPr>
          <w:rFonts w:ascii="Arial" w:eastAsia="Arial" w:hAnsi="Arial" w:cs="Arial"/>
          <w:sz w:val="24"/>
        </w:rPr>
        <w:t xml:space="preserve"> </w:t>
      </w:r>
      <w:r w:rsidR="0039289E">
        <w:rPr>
          <w:rFonts w:ascii="Arial" w:eastAsia="Arial" w:hAnsi="Arial" w:cs="Arial"/>
          <w:sz w:val="24"/>
        </w:rPr>
        <w:t>manifiesta.</w:t>
      </w:r>
      <w:r>
        <w:rPr>
          <w:rFonts w:ascii="Arial" w:eastAsia="Arial" w:hAnsi="Arial" w:cs="Arial"/>
          <w:sz w:val="24"/>
        </w:rPr>
        <w:t>&lt;&lt;Revisando</w:t>
      </w:r>
      <w:r w:rsidR="003A72E2">
        <w:rPr>
          <w:rFonts w:ascii="Arial" w:eastAsia="Arial" w:hAnsi="Arial" w:cs="Arial"/>
          <w:sz w:val="24"/>
        </w:rPr>
        <w:t xml:space="preserve"> y haciendo alusión a la sesión pasada en </w:t>
      </w:r>
      <w:r>
        <w:rPr>
          <w:rFonts w:ascii="Arial" w:eastAsia="Arial" w:hAnsi="Arial" w:cs="Arial"/>
          <w:sz w:val="24"/>
        </w:rPr>
        <w:t xml:space="preserve"> la tabla </w:t>
      </w:r>
      <w:r w:rsidR="003A72E2">
        <w:rPr>
          <w:rFonts w:ascii="Arial" w:eastAsia="Arial" w:hAnsi="Arial" w:cs="Arial"/>
          <w:sz w:val="24"/>
        </w:rPr>
        <w:t xml:space="preserve">paramétrica </w:t>
      </w:r>
      <w:r w:rsidR="003A72E2" w:rsidRPr="00D260EB">
        <w:rPr>
          <w:rFonts w:ascii="Arial" w:eastAsia="Arial" w:hAnsi="Arial" w:cs="Arial"/>
          <w:sz w:val="24"/>
        </w:rPr>
        <w:t xml:space="preserve">de la parte estructural </w:t>
      </w:r>
      <w:r w:rsidR="003461D7" w:rsidRPr="00D260EB">
        <w:rPr>
          <w:rFonts w:ascii="Arial" w:eastAsia="Arial" w:hAnsi="Arial" w:cs="Arial"/>
          <w:sz w:val="24"/>
        </w:rPr>
        <w:t xml:space="preserve"> </w:t>
      </w:r>
      <w:r w:rsidR="003A72E2" w:rsidRPr="00D260EB">
        <w:rPr>
          <w:rFonts w:ascii="Arial" w:eastAsia="Arial" w:hAnsi="Arial" w:cs="Arial"/>
          <w:sz w:val="24"/>
        </w:rPr>
        <w:t>ver este espacio además de superficie</w:t>
      </w:r>
      <w:r w:rsidR="003461D7" w:rsidRPr="00D260EB">
        <w:rPr>
          <w:rFonts w:ascii="Arial" w:eastAsia="Arial" w:hAnsi="Arial" w:cs="Arial"/>
          <w:sz w:val="24"/>
        </w:rPr>
        <w:t xml:space="preserve"> se les puso el 40% como en</w:t>
      </w:r>
      <w:r w:rsidR="00C32FEE" w:rsidRPr="00D260EB">
        <w:rPr>
          <w:rFonts w:ascii="Arial" w:eastAsia="Arial" w:hAnsi="Arial" w:cs="Arial"/>
          <w:sz w:val="24"/>
        </w:rPr>
        <w:t xml:space="preserve"> algunas </w:t>
      </w:r>
      <w:r w:rsidR="003461D7" w:rsidRPr="00D260EB">
        <w:rPr>
          <w:rFonts w:ascii="Arial" w:eastAsia="Arial" w:hAnsi="Arial" w:cs="Arial"/>
          <w:sz w:val="24"/>
        </w:rPr>
        <w:t xml:space="preserve">  propiedades</w:t>
      </w:r>
      <w:r w:rsidR="003A72E2" w:rsidRPr="00D260EB">
        <w:rPr>
          <w:rFonts w:ascii="Arial" w:eastAsia="Arial" w:hAnsi="Arial" w:cs="Arial"/>
          <w:sz w:val="24"/>
        </w:rPr>
        <w:t xml:space="preserve"> y vecindades</w:t>
      </w:r>
      <w:r w:rsidR="003461D7" w:rsidRPr="00D260EB">
        <w:rPr>
          <w:rFonts w:ascii="Arial" w:eastAsia="Arial" w:hAnsi="Arial" w:cs="Arial"/>
          <w:sz w:val="24"/>
        </w:rPr>
        <w:t xml:space="preserve"> en donde les agrega la superficie de construcción</w:t>
      </w:r>
      <w:r w:rsidR="003A72E2" w:rsidRPr="00D260EB">
        <w:rPr>
          <w:rFonts w:ascii="Arial" w:eastAsia="Arial" w:hAnsi="Arial" w:cs="Arial"/>
          <w:sz w:val="24"/>
        </w:rPr>
        <w:t>.</w:t>
      </w:r>
      <w:r w:rsidR="0062618A" w:rsidRPr="00D260EB">
        <w:rPr>
          <w:rFonts w:ascii="Arial" w:eastAsia="Arial" w:hAnsi="Arial" w:cs="Arial"/>
          <w:sz w:val="24"/>
        </w:rPr>
        <w:t xml:space="preserve"> Sugiriendo una tabla </w:t>
      </w:r>
      <w:r w:rsidR="00464552" w:rsidRPr="00D260EB">
        <w:rPr>
          <w:rFonts w:ascii="Arial" w:eastAsia="Arial" w:hAnsi="Arial" w:cs="Arial"/>
          <w:sz w:val="24"/>
        </w:rPr>
        <w:t>más</w:t>
      </w:r>
      <w:r w:rsidR="0062618A" w:rsidRPr="00D260EB">
        <w:rPr>
          <w:rFonts w:ascii="Arial" w:eastAsia="Arial" w:hAnsi="Arial" w:cs="Arial"/>
          <w:sz w:val="24"/>
        </w:rPr>
        <w:t xml:space="preserve"> adecuada y estructurada</w:t>
      </w:r>
      <w:r w:rsidR="005B1ACA" w:rsidRPr="00D260EB">
        <w:rPr>
          <w:rFonts w:ascii="Arial" w:eastAsia="Arial" w:hAnsi="Arial" w:cs="Arial"/>
          <w:sz w:val="24"/>
        </w:rPr>
        <w:t xml:space="preserve"> de entendimiento</w:t>
      </w:r>
      <w:r w:rsidR="0062618A" w:rsidRPr="00D260EB">
        <w:rPr>
          <w:rFonts w:ascii="Arial" w:eastAsia="Arial" w:hAnsi="Arial" w:cs="Arial"/>
          <w:sz w:val="24"/>
        </w:rPr>
        <w:t xml:space="preserve"> </w:t>
      </w:r>
      <w:r w:rsidR="005B1ACA" w:rsidRPr="00D260EB">
        <w:rPr>
          <w:rFonts w:ascii="Arial" w:eastAsia="Arial" w:hAnsi="Arial" w:cs="Arial"/>
          <w:sz w:val="24"/>
        </w:rPr>
        <w:t>p</w:t>
      </w:r>
      <w:r w:rsidR="0062618A" w:rsidRPr="00D260EB">
        <w:rPr>
          <w:rFonts w:ascii="Arial" w:eastAsia="Arial" w:hAnsi="Arial" w:cs="Arial"/>
          <w:sz w:val="24"/>
        </w:rPr>
        <w:t>a</w:t>
      </w:r>
      <w:r w:rsidR="005B1ACA" w:rsidRPr="00D260EB">
        <w:rPr>
          <w:rFonts w:ascii="Arial" w:eastAsia="Arial" w:hAnsi="Arial" w:cs="Arial"/>
          <w:sz w:val="24"/>
        </w:rPr>
        <w:t>r</w:t>
      </w:r>
      <w:r w:rsidR="0062618A" w:rsidRPr="00D260EB">
        <w:rPr>
          <w:rFonts w:ascii="Arial" w:eastAsia="Arial" w:hAnsi="Arial" w:cs="Arial"/>
          <w:sz w:val="24"/>
        </w:rPr>
        <w:t xml:space="preserve">a </w:t>
      </w:r>
      <w:r w:rsidR="005B1ACA" w:rsidRPr="00D260EB">
        <w:rPr>
          <w:rFonts w:ascii="Arial" w:eastAsia="Arial" w:hAnsi="Arial" w:cs="Arial"/>
          <w:sz w:val="24"/>
        </w:rPr>
        <w:t>n</w:t>
      </w:r>
      <w:r w:rsidR="0062618A" w:rsidRPr="00D260EB">
        <w:rPr>
          <w:rFonts w:ascii="Arial" w:eastAsia="Arial" w:hAnsi="Arial" w:cs="Arial"/>
          <w:sz w:val="24"/>
        </w:rPr>
        <w:t xml:space="preserve">o estar </w:t>
      </w:r>
      <w:r w:rsidR="005B1ACA" w:rsidRPr="00D260EB">
        <w:rPr>
          <w:rFonts w:ascii="Arial" w:eastAsia="Arial" w:hAnsi="Arial" w:cs="Arial"/>
          <w:sz w:val="24"/>
        </w:rPr>
        <w:t>revisando y regresando el trabajo realizado. &gt;</w:t>
      </w:r>
      <w:r w:rsidR="003A72E2" w:rsidRPr="00D260EB">
        <w:rPr>
          <w:rFonts w:ascii="Arial" w:eastAsia="Arial" w:hAnsi="Arial" w:cs="Arial"/>
          <w:sz w:val="24"/>
        </w:rPr>
        <w:t>&gt;</w:t>
      </w:r>
    </w:p>
    <w:p w:rsidR="005D2498" w:rsidRDefault="000027BB" w:rsidP="00596D93">
      <w:pPr>
        <w:spacing w:before="240" w:after="240"/>
        <w:jc w:val="both"/>
        <w:rPr>
          <w:rFonts w:ascii="Arial" w:eastAsia="Arial" w:hAnsi="Arial" w:cs="Arial"/>
          <w:sz w:val="24"/>
        </w:rPr>
      </w:pPr>
      <w:r>
        <w:rPr>
          <w:rFonts w:ascii="Arial" w:eastAsia="Arial" w:hAnsi="Arial" w:cs="Arial"/>
          <w:sz w:val="24"/>
        </w:rPr>
        <w:t>En uso de la voz el</w:t>
      </w:r>
      <w:r>
        <w:rPr>
          <w:rFonts w:ascii="Arial" w:eastAsia="Arial" w:hAnsi="Arial" w:cs="Arial"/>
          <w:color w:val="000000"/>
          <w:sz w:val="24"/>
        </w:rPr>
        <w:t xml:space="preserve"> Maestro David Benjamín Sánchez Velasco, Director de Catastro Municipal,</w:t>
      </w:r>
      <w:r>
        <w:rPr>
          <w:rFonts w:ascii="Arial" w:eastAsia="Arial" w:hAnsi="Arial" w:cs="Arial"/>
          <w:sz w:val="24"/>
          <w:shd w:val="clear" w:color="auto" w:fill="FFFFFF"/>
        </w:rPr>
        <w:t xml:space="preserve"> manifiesta, &lt;&lt; </w:t>
      </w:r>
      <w:r w:rsidR="003A72E2">
        <w:rPr>
          <w:rFonts w:ascii="Arial" w:eastAsia="Arial" w:hAnsi="Arial" w:cs="Arial"/>
          <w:sz w:val="24"/>
          <w:shd w:val="clear" w:color="auto" w:fill="FFFFFF"/>
        </w:rPr>
        <w:t xml:space="preserve">Se quedo para su análisis posterior como tal la tabla ya se aprobó,  se puede acudir a las oficinas para atender punto por punto  sacarlo y presentarlo ante el consejo </w:t>
      </w:r>
      <w:r w:rsidR="003461D7">
        <w:rPr>
          <w:rFonts w:ascii="Arial" w:eastAsia="Arial" w:hAnsi="Arial" w:cs="Arial"/>
          <w:sz w:val="24"/>
          <w:shd w:val="clear" w:color="auto" w:fill="FFFFFF"/>
        </w:rPr>
        <w:t xml:space="preserve">para su comentario </w:t>
      </w:r>
      <w:r w:rsidR="0039289E">
        <w:rPr>
          <w:rFonts w:ascii="Arial" w:eastAsia="Arial" w:hAnsi="Arial" w:cs="Arial"/>
          <w:sz w:val="24"/>
          <w:shd w:val="clear" w:color="auto" w:fill="FFFFFF"/>
        </w:rPr>
        <w:t>y</w:t>
      </w:r>
      <w:r w:rsidR="003A72E2">
        <w:rPr>
          <w:rFonts w:ascii="Arial" w:eastAsia="Arial" w:hAnsi="Arial" w:cs="Arial"/>
          <w:sz w:val="24"/>
          <w:shd w:val="clear" w:color="auto" w:fill="FFFFFF"/>
        </w:rPr>
        <w:t xml:space="preserve"> ver la observación que se tiene como tal en lo particular.  Si nos gustaría abordar este punto en </w:t>
      </w:r>
      <w:r w:rsidR="000D02FE">
        <w:rPr>
          <w:rFonts w:ascii="Arial" w:eastAsia="Arial" w:hAnsi="Arial" w:cs="Arial"/>
          <w:sz w:val="24"/>
          <w:shd w:val="clear" w:color="auto" w:fill="FFFFFF"/>
        </w:rPr>
        <w:t>concreto</w:t>
      </w:r>
      <w:r w:rsidR="003A72E2">
        <w:rPr>
          <w:rFonts w:ascii="Arial" w:eastAsia="Arial" w:hAnsi="Arial" w:cs="Arial"/>
          <w:sz w:val="24"/>
          <w:shd w:val="clear" w:color="auto" w:fill="FFFFFF"/>
        </w:rPr>
        <w:t xml:space="preserve"> para en alguna sesión posterior  se teng</w:t>
      </w:r>
      <w:r w:rsidR="003461D7">
        <w:rPr>
          <w:rFonts w:ascii="Arial" w:eastAsia="Arial" w:hAnsi="Arial" w:cs="Arial"/>
          <w:sz w:val="24"/>
          <w:shd w:val="clear" w:color="auto" w:fill="FFFFFF"/>
        </w:rPr>
        <w:t>a</w:t>
      </w:r>
      <w:r w:rsidR="003A72E2">
        <w:rPr>
          <w:rFonts w:ascii="Arial" w:eastAsia="Arial" w:hAnsi="Arial" w:cs="Arial"/>
          <w:sz w:val="24"/>
          <w:shd w:val="clear" w:color="auto" w:fill="FFFFFF"/>
        </w:rPr>
        <w:t xml:space="preserve"> la información completa y su estudio </w:t>
      </w:r>
      <w:r w:rsidR="003461D7">
        <w:rPr>
          <w:rFonts w:ascii="Arial" w:eastAsia="Arial" w:hAnsi="Arial" w:cs="Arial"/>
          <w:sz w:val="24"/>
          <w:shd w:val="clear" w:color="auto" w:fill="FFFFFF"/>
        </w:rPr>
        <w:t xml:space="preserve">para unificar criterios, </w:t>
      </w:r>
      <w:r w:rsidR="008C0307">
        <w:rPr>
          <w:rFonts w:ascii="Arial" w:eastAsia="Arial" w:hAnsi="Arial" w:cs="Arial"/>
          <w:sz w:val="24"/>
          <w:shd w:val="clear" w:color="auto" w:fill="FFFFFF"/>
        </w:rPr>
        <w:t>haciendo mención que</w:t>
      </w:r>
      <w:r w:rsidR="00C32FEE">
        <w:rPr>
          <w:rFonts w:ascii="Arial" w:eastAsia="Arial" w:hAnsi="Arial" w:cs="Arial"/>
          <w:sz w:val="24"/>
          <w:shd w:val="clear" w:color="auto" w:fill="FFFFFF"/>
        </w:rPr>
        <w:t xml:space="preserve"> </w:t>
      </w:r>
      <w:r w:rsidR="003461D7">
        <w:rPr>
          <w:rFonts w:ascii="Arial" w:eastAsia="Arial" w:hAnsi="Arial" w:cs="Arial"/>
          <w:sz w:val="24"/>
          <w:shd w:val="clear" w:color="auto" w:fill="FFFFFF"/>
        </w:rPr>
        <w:t xml:space="preserve">los peritos mandan sus </w:t>
      </w:r>
      <w:r w:rsidR="00C32FEE">
        <w:rPr>
          <w:rFonts w:ascii="Arial" w:eastAsia="Arial" w:hAnsi="Arial" w:cs="Arial"/>
          <w:sz w:val="24"/>
          <w:shd w:val="clear" w:color="auto" w:fill="FFFFFF"/>
        </w:rPr>
        <w:t>dudas y /o inconformidad</w:t>
      </w:r>
      <w:r w:rsidR="00464552" w:rsidRPr="00D260EB">
        <w:rPr>
          <w:rFonts w:ascii="Arial" w:eastAsia="Arial" w:hAnsi="Arial" w:cs="Arial"/>
          <w:sz w:val="24"/>
          <w:shd w:val="clear" w:color="auto" w:fill="FFFFFF"/>
        </w:rPr>
        <w:t>,</w:t>
      </w:r>
      <w:r w:rsidR="00C32FEE">
        <w:rPr>
          <w:rFonts w:ascii="Arial" w:eastAsia="Arial" w:hAnsi="Arial" w:cs="Arial"/>
          <w:sz w:val="24"/>
          <w:shd w:val="clear" w:color="auto" w:fill="FFFFFF"/>
        </w:rPr>
        <w:t xml:space="preserve">  </w:t>
      </w:r>
      <w:r w:rsidR="003461D7">
        <w:rPr>
          <w:rFonts w:ascii="Arial" w:eastAsia="Arial" w:hAnsi="Arial" w:cs="Arial"/>
          <w:sz w:val="24"/>
          <w:shd w:val="clear" w:color="auto" w:fill="FFFFFF"/>
        </w:rPr>
        <w:t>en lo particular se revisa</w:t>
      </w:r>
      <w:r w:rsidR="00C32FEE">
        <w:rPr>
          <w:rFonts w:ascii="Arial" w:eastAsia="Arial" w:hAnsi="Arial" w:cs="Arial"/>
          <w:sz w:val="24"/>
          <w:shd w:val="clear" w:color="auto" w:fill="FFFFFF"/>
        </w:rPr>
        <w:t xml:space="preserve"> para su análisis  </w:t>
      </w:r>
      <w:r w:rsidR="003461D7">
        <w:rPr>
          <w:rFonts w:ascii="Arial" w:eastAsia="Arial" w:hAnsi="Arial" w:cs="Arial"/>
          <w:sz w:val="24"/>
          <w:shd w:val="clear" w:color="auto" w:fill="FFFFFF"/>
        </w:rPr>
        <w:t xml:space="preserve"> </w:t>
      </w:r>
      <w:r w:rsidR="0039289E">
        <w:rPr>
          <w:rFonts w:ascii="Arial" w:eastAsia="Arial" w:hAnsi="Arial" w:cs="Arial"/>
          <w:sz w:val="24"/>
          <w:shd w:val="clear" w:color="auto" w:fill="FFFFFF"/>
        </w:rPr>
        <w:t xml:space="preserve">realmente </w:t>
      </w:r>
      <w:r w:rsidR="003461D7">
        <w:rPr>
          <w:rFonts w:ascii="Arial" w:eastAsia="Arial" w:hAnsi="Arial" w:cs="Arial"/>
          <w:sz w:val="24"/>
          <w:shd w:val="clear" w:color="auto" w:fill="FFFFFF"/>
        </w:rPr>
        <w:t xml:space="preserve">no es una tabla cerrada y de acuerdo a lo establecido y sustentado se pueden hacer modificaciones </w:t>
      </w:r>
      <w:r w:rsidR="003A72E2">
        <w:rPr>
          <w:rFonts w:ascii="Arial" w:eastAsia="Arial" w:hAnsi="Arial" w:cs="Arial"/>
          <w:sz w:val="24"/>
          <w:shd w:val="clear" w:color="auto" w:fill="FFFFFF"/>
        </w:rPr>
        <w:t xml:space="preserve">para su comentario </w:t>
      </w:r>
      <w:r w:rsidR="00C32FEE">
        <w:rPr>
          <w:rFonts w:ascii="Arial" w:eastAsia="Arial" w:hAnsi="Arial" w:cs="Arial"/>
          <w:sz w:val="24"/>
          <w:shd w:val="clear" w:color="auto" w:fill="FFFFFF"/>
        </w:rPr>
        <w:t>utilizando</w:t>
      </w:r>
      <w:r>
        <w:rPr>
          <w:rFonts w:ascii="Arial" w:eastAsia="Arial" w:hAnsi="Arial" w:cs="Arial"/>
          <w:sz w:val="24"/>
          <w:shd w:val="clear" w:color="auto" w:fill="FFFFFF"/>
        </w:rPr>
        <w:t xml:space="preserve"> el factor </w:t>
      </w:r>
      <w:r w:rsidR="00C32FEE">
        <w:rPr>
          <w:rFonts w:ascii="Arial" w:eastAsia="Arial" w:hAnsi="Arial" w:cs="Arial"/>
          <w:sz w:val="24"/>
          <w:shd w:val="clear" w:color="auto" w:fill="FFFFFF"/>
        </w:rPr>
        <w:t xml:space="preserve"> para determinar la calidad </w:t>
      </w:r>
      <w:r>
        <w:rPr>
          <w:rFonts w:ascii="Arial" w:eastAsia="Arial" w:hAnsi="Arial" w:cs="Arial"/>
          <w:sz w:val="24"/>
          <w:shd w:val="clear" w:color="auto" w:fill="FFFFFF"/>
        </w:rPr>
        <w:t xml:space="preserve">y </w:t>
      </w:r>
      <w:r w:rsidRPr="00D260EB">
        <w:rPr>
          <w:rFonts w:ascii="Arial" w:eastAsia="Arial" w:hAnsi="Arial" w:cs="Arial"/>
          <w:sz w:val="24"/>
          <w:shd w:val="clear" w:color="auto" w:fill="FFFFFF"/>
        </w:rPr>
        <w:t>tipo</w:t>
      </w:r>
      <w:r w:rsidR="00C32FEE">
        <w:rPr>
          <w:rFonts w:ascii="Arial" w:eastAsia="Arial" w:hAnsi="Arial" w:cs="Arial"/>
          <w:sz w:val="24"/>
          <w:shd w:val="clear" w:color="auto" w:fill="FFFFFF"/>
        </w:rPr>
        <w:t xml:space="preserve">, viene como un solo bloque </w:t>
      </w:r>
      <w:r>
        <w:rPr>
          <w:rFonts w:ascii="Arial" w:eastAsia="Arial" w:hAnsi="Arial" w:cs="Arial"/>
          <w:sz w:val="24"/>
          <w:shd w:val="clear" w:color="auto" w:fill="FFFFFF"/>
        </w:rPr>
        <w:t xml:space="preserve"> la tabla viene como un  medio</w:t>
      </w:r>
      <w:r w:rsidR="00C32FEE">
        <w:rPr>
          <w:rFonts w:ascii="Arial" w:eastAsia="Arial" w:hAnsi="Arial" w:cs="Arial"/>
          <w:sz w:val="24"/>
          <w:shd w:val="clear" w:color="auto" w:fill="FFFFFF"/>
        </w:rPr>
        <w:t xml:space="preserve">, si  se ve como </w:t>
      </w:r>
      <w:r w:rsidR="0039289E">
        <w:rPr>
          <w:rFonts w:ascii="Arial" w:eastAsia="Arial" w:hAnsi="Arial" w:cs="Arial"/>
          <w:sz w:val="24"/>
          <w:shd w:val="clear" w:color="auto" w:fill="FFFFFF"/>
        </w:rPr>
        <w:t>individual</w:t>
      </w:r>
      <w:r w:rsidR="00C32FEE">
        <w:rPr>
          <w:rFonts w:ascii="Arial" w:eastAsia="Arial" w:hAnsi="Arial" w:cs="Arial"/>
          <w:sz w:val="24"/>
          <w:shd w:val="clear" w:color="auto" w:fill="FFFFFF"/>
        </w:rPr>
        <w:t xml:space="preserve"> son económica</w:t>
      </w:r>
      <w:r w:rsidR="00222D53">
        <w:rPr>
          <w:rFonts w:ascii="Arial" w:eastAsia="Arial" w:hAnsi="Arial" w:cs="Arial"/>
          <w:sz w:val="24"/>
          <w:shd w:val="clear" w:color="auto" w:fill="FFFFFF"/>
        </w:rPr>
        <w:t>s</w:t>
      </w:r>
      <w:r w:rsidR="0039289E">
        <w:rPr>
          <w:rFonts w:ascii="Arial" w:eastAsia="Arial" w:hAnsi="Arial" w:cs="Arial"/>
          <w:sz w:val="24"/>
          <w:shd w:val="clear" w:color="auto" w:fill="FFFFFF"/>
        </w:rPr>
        <w:t>,</w:t>
      </w:r>
      <w:r w:rsidR="00C32FEE">
        <w:rPr>
          <w:rFonts w:ascii="Arial" w:eastAsia="Arial" w:hAnsi="Arial" w:cs="Arial"/>
          <w:sz w:val="24"/>
          <w:shd w:val="clear" w:color="auto" w:fill="FFFFFF"/>
        </w:rPr>
        <w:t xml:space="preserve"> </w:t>
      </w:r>
      <w:r w:rsidR="0039289E">
        <w:rPr>
          <w:rFonts w:ascii="Arial" w:eastAsia="Arial" w:hAnsi="Arial" w:cs="Arial"/>
          <w:sz w:val="24"/>
          <w:shd w:val="clear" w:color="auto" w:fill="FFFFFF"/>
        </w:rPr>
        <w:t>de ahí que esos casos se atiende personalmente</w:t>
      </w:r>
      <w:r w:rsidR="00C32FEE">
        <w:rPr>
          <w:rFonts w:ascii="Arial" w:eastAsia="Arial" w:hAnsi="Arial" w:cs="Arial"/>
          <w:sz w:val="24"/>
          <w:shd w:val="clear" w:color="auto" w:fill="FFFFFF"/>
        </w:rPr>
        <w:t xml:space="preserve"> </w:t>
      </w:r>
      <w:r>
        <w:rPr>
          <w:rFonts w:ascii="Arial" w:eastAsia="Arial" w:hAnsi="Arial" w:cs="Arial"/>
          <w:sz w:val="24"/>
          <w:shd w:val="clear" w:color="auto" w:fill="FFFFFF"/>
        </w:rPr>
        <w:t>no se puede modificar po</w:t>
      </w:r>
      <w:r w:rsidR="003A72E2">
        <w:rPr>
          <w:rFonts w:ascii="Arial" w:eastAsia="Arial" w:hAnsi="Arial" w:cs="Arial"/>
          <w:sz w:val="24"/>
          <w:shd w:val="clear" w:color="auto" w:fill="FFFFFF"/>
        </w:rPr>
        <w:t>r</w:t>
      </w:r>
      <w:r>
        <w:rPr>
          <w:rFonts w:ascii="Arial" w:eastAsia="Arial" w:hAnsi="Arial" w:cs="Arial"/>
          <w:sz w:val="24"/>
          <w:shd w:val="clear" w:color="auto" w:fill="FFFFFF"/>
        </w:rPr>
        <w:t xml:space="preserve"> una particularidad </w:t>
      </w:r>
      <w:r w:rsidR="00C32FEE">
        <w:rPr>
          <w:rFonts w:ascii="Arial" w:eastAsia="Arial" w:hAnsi="Arial" w:cs="Arial"/>
          <w:sz w:val="24"/>
          <w:shd w:val="clear" w:color="auto" w:fill="FFFFFF"/>
        </w:rPr>
        <w:t xml:space="preserve">una generalidad </w:t>
      </w:r>
      <w:r w:rsidR="00D3372F">
        <w:rPr>
          <w:rFonts w:ascii="Arial" w:eastAsia="Arial" w:hAnsi="Arial" w:cs="Arial"/>
          <w:sz w:val="24"/>
          <w:shd w:val="clear" w:color="auto" w:fill="FFFFFF"/>
        </w:rPr>
        <w:t xml:space="preserve">cuando tiene este tipo no </w:t>
      </w:r>
      <w:r w:rsidR="00C32FEE">
        <w:rPr>
          <w:rFonts w:ascii="Arial" w:eastAsia="Arial" w:hAnsi="Arial" w:cs="Arial"/>
          <w:sz w:val="24"/>
          <w:shd w:val="clear" w:color="auto" w:fill="FFFFFF"/>
        </w:rPr>
        <w:t>se</w:t>
      </w:r>
      <w:r>
        <w:rPr>
          <w:rFonts w:ascii="Arial" w:eastAsia="Arial" w:hAnsi="Arial" w:cs="Arial"/>
          <w:sz w:val="24"/>
          <w:shd w:val="clear" w:color="auto" w:fill="FFFFFF"/>
        </w:rPr>
        <w:t xml:space="preserve"> puede poner</w:t>
      </w:r>
      <w:r w:rsidR="0039289E">
        <w:rPr>
          <w:rFonts w:ascii="Arial" w:eastAsia="Arial" w:hAnsi="Arial" w:cs="Arial"/>
          <w:sz w:val="24"/>
          <w:shd w:val="clear" w:color="auto" w:fill="FFFFFF"/>
        </w:rPr>
        <w:t>,</w:t>
      </w:r>
      <w:r>
        <w:rPr>
          <w:rFonts w:ascii="Arial" w:eastAsia="Arial" w:hAnsi="Arial" w:cs="Arial"/>
          <w:sz w:val="24"/>
          <w:shd w:val="clear" w:color="auto" w:fill="FFFFFF"/>
        </w:rPr>
        <w:t xml:space="preserve"> porque es una generalidad </w:t>
      </w:r>
      <w:r w:rsidR="00D3372F">
        <w:rPr>
          <w:rFonts w:ascii="Arial" w:eastAsia="Arial" w:hAnsi="Arial" w:cs="Arial"/>
          <w:sz w:val="24"/>
          <w:shd w:val="clear" w:color="auto" w:fill="FFFFFF"/>
        </w:rPr>
        <w:t xml:space="preserve">la tabla </w:t>
      </w:r>
      <w:r>
        <w:rPr>
          <w:rFonts w:ascii="Arial" w:eastAsia="Arial" w:hAnsi="Arial" w:cs="Arial"/>
          <w:sz w:val="24"/>
          <w:shd w:val="clear" w:color="auto" w:fill="FFFFFF"/>
        </w:rPr>
        <w:t xml:space="preserve">revisando en lo particular </w:t>
      </w:r>
      <w:r w:rsidR="00C32FEE">
        <w:rPr>
          <w:rFonts w:ascii="Arial" w:eastAsia="Arial" w:hAnsi="Arial" w:cs="Arial"/>
          <w:sz w:val="24"/>
          <w:shd w:val="clear" w:color="auto" w:fill="FFFFFF"/>
        </w:rPr>
        <w:lastRenderedPageBreak/>
        <w:t xml:space="preserve">cuando hay esos casos </w:t>
      </w:r>
      <w:r w:rsidR="0039289E">
        <w:rPr>
          <w:rFonts w:ascii="Arial" w:eastAsia="Arial" w:hAnsi="Arial" w:cs="Arial"/>
          <w:sz w:val="24"/>
          <w:shd w:val="clear" w:color="auto" w:fill="FFFFFF"/>
        </w:rPr>
        <w:t>y</w:t>
      </w:r>
      <w:r w:rsidR="00C32FEE">
        <w:rPr>
          <w:rFonts w:ascii="Arial" w:eastAsia="Arial" w:hAnsi="Arial" w:cs="Arial"/>
          <w:sz w:val="24"/>
          <w:shd w:val="clear" w:color="auto" w:fill="FFFFFF"/>
        </w:rPr>
        <w:t xml:space="preserve"> tiene este tipo, </w:t>
      </w:r>
      <w:r w:rsidR="008E66D9">
        <w:rPr>
          <w:rFonts w:ascii="Arial" w:eastAsia="Arial" w:hAnsi="Arial" w:cs="Arial"/>
          <w:sz w:val="24"/>
          <w:shd w:val="clear" w:color="auto" w:fill="FFFFFF"/>
        </w:rPr>
        <w:t xml:space="preserve">por superficie  </w:t>
      </w:r>
      <w:r w:rsidR="00222D53">
        <w:rPr>
          <w:rFonts w:ascii="Arial" w:eastAsia="Arial" w:hAnsi="Arial" w:cs="Arial"/>
          <w:sz w:val="24"/>
          <w:shd w:val="clear" w:color="auto" w:fill="FFFFFF"/>
        </w:rPr>
        <w:t xml:space="preserve">y la tabla no lo entiende por ser una vecindad y/o </w:t>
      </w:r>
      <w:r w:rsidR="008C0307">
        <w:rPr>
          <w:rFonts w:ascii="Arial" w:eastAsia="Arial" w:hAnsi="Arial" w:cs="Arial"/>
          <w:sz w:val="24"/>
          <w:shd w:val="clear" w:color="auto" w:fill="FFFFFF"/>
        </w:rPr>
        <w:t>edificio</w:t>
      </w:r>
      <w:r w:rsidR="00222D53">
        <w:rPr>
          <w:rFonts w:ascii="Arial" w:eastAsia="Arial" w:hAnsi="Arial" w:cs="Arial"/>
          <w:sz w:val="24"/>
          <w:shd w:val="clear" w:color="auto" w:fill="FFFFFF"/>
        </w:rPr>
        <w:t xml:space="preserve"> de interés social</w:t>
      </w:r>
      <w:r w:rsidR="008C0307">
        <w:rPr>
          <w:rFonts w:ascii="Arial" w:eastAsia="Arial" w:hAnsi="Arial" w:cs="Arial"/>
          <w:sz w:val="24"/>
          <w:shd w:val="clear" w:color="auto" w:fill="FFFFFF"/>
        </w:rPr>
        <w:t xml:space="preserve"> por ser unicuenta</w:t>
      </w:r>
      <w:r w:rsidR="00222D53">
        <w:rPr>
          <w:rFonts w:ascii="Arial" w:eastAsia="Arial" w:hAnsi="Arial" w:cs="Arial"/>
          <w:sz w:val="24"/>
          <w:shd w:val="clear" w:color="auto" w:fill="FFFFFF"/>
        </w:rPr>
        <w:t>,</w:t>
      </w:r>
      <w:r w:rsidR="00C32FEE">
        <w:rPr>
          <w:rFonts w:ascii="Arial" w:eastAsia="Arial" w:hAnsi="Arial" w:cs="Arial"/>
          <w:sz w:val="24"/>
          <w:shd w:val="clear" w:color="auto" w:fill="FFFFFF"/>
        </w:rPr>
        <w:t xml:space="preserve"> no </w:t>
      </w:r>
      <w:r w:rsidR="0039289E">
        <w:rPr>
          <w:rFonts w:ascii="Arial" w:eastAsia="Arial" w:hAnsi="Arial" w:cs="Arial"/>
          <w:sz w:val="24"/>
          <w:shd w:val="clear" w:color="auto" w:fill="FFFFFF"/>
        </w:rPr>
        <w:t xml:space="preserve"> por superficie </w:t>
      </w:r>
      <w:r w:rsidR="00C32FEE">
        <w:rPr>
          <w:rFonts w:ascii="Arial" w:eastAsia="Arial" w:hAnsi="Arial" w:cs="Arial"/>
          <w:sz w:val="24"/>
          <w:shd w:val="clear" w:color="auto" w:fill="FFFFFF"/>
        </w:rPr>
        <w:t xml:space="preserve">se puede poner porque es una generalidad </w:t>
      </w:r>
      <w:r w:rsidR="0039289E">
        <w:rPr>
          <w:rFonts w:ascii="Arial" w:eastAsia="Arial" w:hAnsi="Arial" w:cs="Arial"/>
          <w:sz w:val="24"/>
          <w:shd w:val="clear" w:color="auto" w:fill="FFFFFF"/>
        </w:rPr>
        <w:t xml:space="preserve">y </w:t>
      </w:r>
      <w:r w:rsidR="00C32FEE">
        <w:rPr>
          <w:rFonts w:ascii="Arial" w:eastAsia="Arial" w:hAnsi="Arial" w:cs="Arial"/>
          <w:sz w:val="24"/>
          <w:shd w:val="clear" w:color="auto" w:fill="FFFFFF"/>
        </w:rPr>
        <w:t>la tabla</w:t>
      </w:r>
      <w:r w:rsidR="0039289E">
        <w:rPr>
          <w:rFonts w:ascii="Arial" w:eastAsia="Arial" w:hAnsi="Arial" w:cs="Arial"/>
          <w:sz w:val="24"/>
          <w:shd w:val="clear" w:color="auto" w:fill="FFFFFF"/>
        </w:rPr>
        <w:t xml:space="preserve"> se vería afectada</w:t>
      </w:r>
      <w:r w:rsidR="00C32FEE">
        <w:rPr>
          <w:rFonts w:ascii="Arial" w:eastAsia="Arial" w:hAnsi="Arial" w:cs="Arial"/>
          <w:sz w:val="24"/>
          <w:shd w:val="clear" w:color="auto" w:fill="FFFFFF"/>
        </w:rPr>
        <w:t xml:space="preserve"> </w:t>
      </w:r>
      <w:r w:rsidR="008C0307">
        <w:rPr>
          <w:rFonts w:ascii="Arial" w:eastAsia="Arial" w:hAnsi="Arial" w:cs="Arial"/>
          <w:sz w:val="24"/>
          <w:shd w:val="clear" w:color="auto" w:fill="FFFFFF"/>
        </w:rPr>
        <w:t xml:space="preserve">dado que </w:t>
      </w:r>
      <w:r w:rsidR="00C32FEE">
        <w:rPr>
          <w:rFonts w:ascii="Arial" w:eastAsia="Arial" w:hAnsi="Arial" w:cs="Arial"/>
          <w:sz w:val="24"/>
          <w:shd w:val="clear" w:color="auto" w:fill="FFFFFF"/>
        </w:rPr>
        <w:t>ya tienen una fo</w:t>
      </w:r>
      <w:r w:rsidR="00D3372F">
        <w:rPr>
          <w:rFonts w:ascii="Arial" w:eastAsia="Arial" w:hAnsi="Arial" w:cs="Arial"/>
          <w:sz w:val="24"/>
          <w:shd w:val="clear" w:color="auto" w:fill="FFFFFF"/>
        </w:rPr>
        <w:t>r</w:t>
      </w:r>
      <w:r w:rsidR="00C32FEE">
        <w:rPr>
          <w:rFonts w:ascii="Arial" w:eastAsia="Arial" w:hAnsi="Arial" w:cs="Arial"/>
          <w:sz w:val="24"/>
          <w:shd w:val="clear" w:color="auto" w:fill="FFFFFF"/>
        </w:rPr>
        <w:t>mula</w:t>
      </w:r>
      <w:r w:rsidR="008C0307">
        <w:rPr>
          <w:rFonts w:ascii="Arial" w:eastAsia="Arial" w:hAnsi="Arial" w:cs="Arial"/>
          <w:sz w:val="24"/>
          <w:shd w:val="clear" w:color="auto" w:fill="FFFFFF"/>
        </w:rPr>
        <w:t xml:space="preserve">. </w:t>
      </w:r>
      <w:r w:rsidR="00D3372F">
        <w:rPr>
          <w:rFonts w:ascii="Arial" w:eastAsia="Arial" w:hAnsi="Arial" w:cs="Arial"/>
          <w:sz w:val="24"/>
          <w:shd w:val="clear" w:color="auto" w:fill="FFFFFF"/>
        </w:rPr>
        <w:t xml:space="preserve"> </w:t>
      </w:r>
      <w:r w:rsidR="008C0307">
        <w:rPr>
          <w:rFonts w:ascii="Arial" w:eastAsia="Arial" w:hAnsi="Arial" w:cs="Arial"/>
          <w:sz w:val="24"/>
          <w:shd w:val="clear" w:color="auto" w:fill="FFFFFF"/>
        </w:rPr>
        <w:t>Atendiendo</w:t>
      </w:r>
      <w:r>
        <w:rPr>
          <w:rFonts w:ascii="Arial" w:eastAsia="Arial" w:hAnsi="Arial" w:cs="Arial"/>
          <w:sz w:val="24"/>
          <w:shd w:val="clear" w:color="auto" w:fill="FFFFFF"/>
        </w:rPr>
        <w:t xml:space="preserve"> </w:t>
      </w:r>
      <w:r w:rsidR="00C32FEE">
        <w:rPr>
          <w:rFonts w:ascii="Arial" w:eastAsia="Arial" w:hAnsi="Arial" w:cs="Arial"/>
          <w:sz w:val="24"/>
          <w:shd w:val="clear" w:color="auto" w:fill="FFFFFF"/>
        </w:rPr>
        <w:t xml:space="preserve">esos </w:t>
      </w:r>
      <w:r>
        <w:rPr>
          <w:rFonts w:ascii="Arial" w:eastAsia="Arial" w:hAnsi="Arial" w:cs="Arial"/>
          <w:sz w:val="24"/>
          <w:shd w:val="clear" w:color="auto" w:fill="FFFFFF"/>
        </w:rPr>
        <w:t>casos muy específicos</w:t>
      </w:r>
      <w:r w:rsidR="003A72E2">
        <w:rPr>
          <w:rFonts w:ascii="Arial" w:eastAsia="Arial" w:hAnsi="Arial" w:cs="Arial"/>
          <w:sz w:val="24"/>
          <w:shd w:val="clear" w:color="auto" w:fill="FFFFFF"/>
        </w:rPr>
        <w:t xml:space="preserve"> a todos los peritos revisándose en lo particular</w:t>
      </w:r>
      <w:r w:rsidR="0039289E">
        <w:rPr>
          <w:rFonts w:ascii="Arial" w:eastAsia="Arial" w:hAnsi="Arial" w:cs="Arial"/>
          <w:sz w:val="24"/>
          <w:shd w:val="clear" w:color="auto" w:fill="FFFFFF"/>
        </w:rPr>
        <w:t xml:space="preserve">, cuando son casos </w:t>
      </w:r>
      <w:r w:rsidR="00403333">
        <w:rPr>
          <w:rFonts w:ascii="Arial" w:eastAsia="Arial" w:hAnsi="Arial" w:cs="Arial"/>
          <w:sz w:val="24"/>
          <w:shd w:val="clear" w:color="auto" w:fill="FFFFFF"/>
        </w:rPr>
        <w:t xml:space="preserve">en donde la generalidad se ve afectada por la tabla </w:t>
      </w:r>
      <w:r w:rsidR="0039289E">
        <w:rPr>
          <w:rFonts w:ascii="Arial" w:eastAsia="Arial" w:hAnsi="Arial" w:cs="Arial"/>
          <w:sz w:val="24"/>
          <w:shd w:val="clear" w:color="auto" w:fill="FFFFFF"/>
        </w:rPr>
        <w:t>se propone hacer una visita de campo.</w:t>
      </w:r>
      <w:r w:rsidR="00403333">
        <w:rPr>
          <w:rFonts w:ascii="Arial" w:eastAsia="Arial" w:hAnsi="Arial" w:cs="Arial"/>
          <w:sz w:val="24"/>
          <w:shd w:val="clear" w:color="auto" w:fill="FFFFFF"/>
        </w:rPr>
        <w:t xml:space="preserve"> </w:t>
      </w:r>
      <w:r w:rsidR="008C0307">
        <w:rPr>
          <w:rFonts w:ascii="Arial" w:eastAsia="Arial" w:hAnsi="Arial" w:cs="Arial"/>
          <w:sz w:val="24"/>
          <w:shd w:val="clear" w:color="auto" w:fill="FFFFFF"/>
        </w:rPr>
        <w:t xml:space="preserve"> </w:t>
      </w:r>
      <w:r w:rsidR="00403333">
        <w:rPr>
          <w:rFonts w:ascii="Arial" w:eastAsia="Arial" w:hAnsi="Arial" w:cs="Arial"/>
          <w:sz w:val="24"/>
          <w:shd w:val="clear" w:color="auto" w:fill="FFFFFF"/>
        </w:rPr>
        <w:t xml:space="preserve">Proponiendo </w:t>
      </w:r>
      <w:r w:rsidR="0062618A">
        <w:rPr>
          <w:rFonts w:ascii="Arial" w:eastAsia="Arial" w:hAnsi="Arial" w:cs="Arial"/>
          <w:sz w:val="24"/>
          <w:shd w:val="clear" w:color="auto" w:fill="FFFFFF"/>
        </w:rPr>
        <w:t xml:space="preserve">  a los </w:t>
      </w:r>
      <w:r w:rsidR="00403333">
        <w:rPr>
          <w:rFonts w:ascii="Arial" w:eastAsia="Arial" w:hAnsi="Arial" w:cs="Arial"/>
          <w:sz w:val="24"/>
          <w:shd w:val="clear" w:color="auto" w:fill="FFFFFF"/>
        </w:rPr>
        <w:t>consej</w:t>
      </w:r>
      <w:r w:rsidR="0062618A">
        <w:rPr>
          <w:rFonts w:ascii="Arial" w:eastAsia="Arial" w:hAnsi="Arial" w:cs="Arial"/>
          <w:sz w:val="24"/>
          <w:shd w:val="clear" w:color="auto" w:fill="FFFFFF"/>
        </w:rPr>
        <w:t>eros</w:t>
      </w:r>
      <w:r w:rsidR="00403333">
        <w:rPr>
          <w:rFonts w:ascii="Arial" w:eastAsia="Arial" w:hAnsi="Arial" w:cs="Arial"/>
          <w:sz w:val="24"/>
          <w:shd w:val="clear" w:color="auto" w:fill="FFFFFF"/>
        </w:rPr>
        <w:t xml:space="preserve"> hacer</w:t>
      </w:r>
      <w:r w:rsidR="0062618A">
        <w:rPr>
          <w:rFonts w:ascii="Arial" w:eastAsia="Arial" w:hAnsi="Arial" w:cs="Arial"/>
          <w:sz w:val="24"/>
          <w:shd w:val="clear" w:color="auto" w:fill="FFFFFF"/>
        </w:rPr>
        <w:t xml:space="preserve"> una propuesta para agregar notas como tal, salvedades con estas características </w:t>
      </w:r>
      <w:r w:rsidR="005B1ACA">
        <w:rPr>
          <w:rFonts w:ascii="Arial" w:eastAsia="Arial" w:hAnsi="Arial" w:cs="Arial"/>
          <w:sz w:val="24"/>
          <w:shd w:val="clear" w:color="auto" w:fill="FFFFFF"/>
        </w:rPr>
        <w:t>en esta sesión ya no se puede</w:t>
      </w:r>
      <w:r w:rsidR="0062618A">
        <w:rPr>
          <w:rFonts w:ascii="Arial" w:eastAsia="Arial" w:hAnsi="Arial" w:cs="Arial"/>
          <w:sz w:val="24"/>
          <w:shd w:val="clear" w:color="auto" w:fill="FFFFFF"/>
        </w:rPr>
        <w:t>, ya que las tablas ya están autorizadas</w:t>
      </w:r>
      <w:r w:rsidR="005B1ACA">
        <w:rPr>
          <w:rFonts w:ascii="Arial" w:eastAsia="Arial" w:hAnsi="Arial" w:cs="Arial"/>
          <w:sz w:val="24"/>
          <w:shd w:val="clear" w:color="auto" w:fill="FFFFFF"/>
        </w:rPr>
        <w:t xml:space="preserve"> por votación pero si se puede presentar como trabajo al consejo</w:t>
      </w:r>
      <w:r w:rsidR="0062618A">
        <w:rPr>
          <w:rFonts w:ascii="Arial" w:eastAsia="Arial" w:hAnsi="Arial" w:cs="Arial"/>
          <w:sz w:val="24"/>
          <w:shd w:val="clear" w:color="auto" w:fill="FFFFFF"/>
        </w:rPr>
        <w:t xml:space="preserve"> </w:t>
      </w:r>
      <w:r w:rsidR="005B1ACA">
        <w:rPr>
          <w:rFonts w:ascii="Arial" w:eastAsia="Arial" w:hAnsi="Arial" w:cs="Arial"/>
          <w:sz w:val="24"/>
          <w:shd w:val="clear" w:color="auto" w:fill="FFFFFF"/>
        </w:rPr>
        <w:t xml:space="preserve">para el siguiente </w:t>
      </w:r>
      <w:r w:rsidR="0062618A">
        <w:rPr>
          <w:rFonts w:ascii="Arial" w:eastAsia="Arial" w:hAnsi="Arial" w:cs="Arial"/>
          <w:sz w:val="24"/>
          <w:shd w:val="clear" w:color="auto" w:fill="FFFFFF"/>
        </w:rPr>
        <w:t xml:space="preserve"> </w:t>
      </w:r>
      <w:r w:rsidR="005B1ACA">
        <w:rPr>
          <w:rFonts w:ascii="Arial" w:eastAsia="Arial" w:hAnsi="Arial" w:cs="Arial"/>
          <w:sz w:val="24"/>
          <w:shd w:val="clear" w:color="auto" w:fill="FFFFFF"/>
        </w:rPr>
        <w:t xml:space="preserve">año. Haciendo </w:t>
      </w:r>
      <w:r w:rsidR="00403333">
        <w:rPr>
          <w:rFonts w:ascii="Arial" w:eastAsia="Arial" w:hAnsi="Arial" w:cs="Arial"/>
          <w:sz w:val="24"/>
          <w:shd w:val="clear" w:color="auto" w:fill="FFFFFF"/>
        </w:rPr>
        <w:t xml:space="preserve">esto en lo particular para abordarlo. </w:t>
      </w:r>
    </w:p>
    <w:p w:rsidR="005D2498" w:rsidRDefault="003A72E2" w:rsidP="00596D93">
      <w:pPr>
        <w:spacing w:before="240" w:after="240"/>
        <w:jc w:val="both"/>
        <w:rPr>
          <w:rFonts w:ascii="Arial" w:eastAsia="Arial" w:hAnsi="Arial" w:cs="Arial"/>
          <w:sz w:val="24"/>
        </w:rPr>
      </w:pPr>
      <w:r>
        <w:rPr>
          <w:rFonts w:ascii="Arial" w:eastAsia="Arial" w:hAnsi="Arial" w:cs="Arial"/>
          <w:sz w:val="24"/>
        </w:rPr>
        <w:t>En uso de la voz</w:t>
      </w:r>
      <w:r w:rsidRPr="00C729AA">
        <w:rPr>
          <w:rFonts w:ascii="Arial" w:eastAsia="Arial" w:hAnsi="Arial" w:cs="Arial"/>
          <w:sz w:val="24"/>
          <w:szCs w:val="24"/>
        </w:rPr>
        <w:t xml:space="preserve"> Arquitecta Claudia Gabriela Orozco Reyes</w:t>
      </w:r>
      <w:r>
        <w:rPr>
          <w:rFonts w:ascii="Arial" w:eastAsia="Arial" w:hAnsi="Arial" w:cs="Arial"/>
          <w:sz w:val="24"/>
          <w:szCs w:val="24"/>
        </w:rPr>
        <w:t>,</w:t>
      </w:r>
      <w:r w:rsidRPr="00C729AA">
        <w:rPr>
          <w:rFonts w:ascii="Arial" w:eastAsia="Arial" w:hAnsi="Arial" w:cs="Arial"/>
          <w:sz w:val="24"/>
          <w:szCs w:val="24"/>
        </w:rPr>
        <w:t xml:space="preserve"> </w:t>
      </w:r>
      <w:r w:rsidRPr="00622F64">
        <w:rPr>
          <w:rFonts w:ascii="Arial" w:eastAsia="Arial" w:hAnsi="Arial" w:cs="Arial"/>
          <w:sz w:val="24"/>
          <w:szCs w:val="24"/>
        </w:rPr>
        <w:t>manifiesta</w:t>
      </w:r>
      <w:r>
        <w:rPr>
          <w:rFonts w:ascii="Arial" w:eastAsia="Arial" w:hAnsi="Arial" w:cs="Arial"/>
          <w:sz w:val="24"/>
          <w:szCs w:val="24"/>
        </w:rPr>
        <w:t>, &lt;&lt;</w:t>
      </w:r>
      <w:r w:rsidR="00C32FEE">
        <w:rPr>
          <w:rFonts w:ascii="Arial" w:eastAsia="Arial" w:hAnsi="Arial" w:cs="Arial"/>
          <w:sz w:val="24"/>
          <w:szCs w:val="24"/>
        </w:rPr>
        <w:t>La tabla paramétrica es funcional para tod</w:t>
      </w:r>
      <w:r w:rsidR="00E623AC">
        <w:rPr>
          <w:rFonts w:ascii="Arial" w:eastAsia="Arial" w:hAnsi="Arial" w:cs="Arial"/>
          <w:sz w:val="24"/>
          <w:szCs w:val="24"/>
        </w:rPr>
        <w:t>o</w:t>
      </w:r>
      <w:r w:rsidR="00C32FEE">
        <w:rPr>
          <w:rFonts w:ascii="Arial" w:eastAsia="Arial" w:hAnsi="Arial" w:cs="Arial"/>
          <w:sz w:val="24"/>
          <w:szCs w:val="24"/>
        </w:rPr>
        <w:t>s los casos</w:t>
      </w:r>
      <w:r w:rsidR="00D3372F">
        <w:rPr>
          <w:rFonts w:ascii="Arial" w:eastAsia="Arial" w:hAnsi="Arial" w:cs="Arial"/>
          <w:sz w:val="24"/>
          <w:szCs w:val="24"/>
        </w:rPr>
        <w:t xml:space="preserve"> e</w:t>
      </w:r>
      <w:r w:rsidR="0039289E">
        <w:rPr>
          <w:rFonts w:ascii="Arial" w:eastAsia="Arial" w:hAnsi="Arial" w:cs="Arial"/>
          <w:sz w:val="24"/>
          <w:szCs w:val="24"/>
        </w:rPr>
        <w:t>n</w:t>
      </w:r>
      <w:r w:rsidR="00D3372F">
        <w:rPr>
          <w:rFonts w:ascii="Arial" w:eastAsia="Arial" w:hAnsi="Arial" w:cs="Arial"/>
          <w:sz w:val="24"/>
          <w:szCs w:val="24"/>
        </w:rPr>
        <w:t xml:space="preserve"> general</w:t>
      </w:r>
      <w:r w:rsidR="0039289E">
        <w:rPr>
          <w:rFonts w:ascii="Arial" w:eastAsia="Arial" w:hAnsi="Arial" w:cs="Arial"/>
          <w:sz w:val="24"/>
          <w:szCs w:val="24"/>
        </w:rPr>
        <w:t xml:space="preserve"> </w:t>
      </w:r>
      <w:r w:rsidR="00403333">
        <w:rPr>
          <w:rFonts w:ascii="Arial" w:eastAsia="Arial" w:hAnsi="Arial" w:cs="Arial"/>
          <w:sz w:val="24"/>
          <w:szCs w:val="24"/>
        </w:rPr>
        <w:t xml:space="preserve">como están los tipos </w:t>
      </w:r>
      <w:r w:rsidR="00E623AC">
        <w:rPr>
          <w:rFonts w:ascii="Arial" w:eastAsia="Arial" w:hAnsi="Arial" w:cs="Arial"/>
          <w:sz w:val="24"/>
          <w:szCs w:val="24"/>
        </w:rPr>
        <w:t xml:space="preserve">de construcción </w:t>
      </w:r>
      <w:r w:rsidR="00403333">
        <w:rPr>
          <w:rFonts w:ascii="Arial" w:eastAsia="Arial" w:hAnsi="Arial" w:cs="Arial"/>
          <w:sz w:val="24"/>
          <w:szCs w:val="24"/>
        </w:rPr>
        <w:t xml:space="preserve">en Guadalajara, casos muy específicos </w:t>
      </w:r>
      <w:r w:rsidR="0039289E">
        <w:rPr>
          <w:rFonts w:ascii="Arial" w:eastAsia="Arial" w:hAnsi="Arial" w:cs="Arial"/>
          <w:sz w:val="24"/>
          <w:szCs w:val="24"/>
        </w:rPr>
        <w:t>de</w:t>
      </w:r>
      <w:r w:rsidR="00C32FEE">
        <w:rPr>
          <w:rFonts w:ascii="Arial" w:eastAsia="Arial" w:hAnsi="Arial" w:cs="Arial"/>
          <w:sz w:val="24"/>
          <w:szCs w:val="24"/>
        </w:rPr>
        <w:t xml:space="preserve"> vecindades</w:t>
      </w:r>
      <w:r w:rsidR="0039289E">
        <w:rPr>
          <w:rFonts w:ascii="Arial" w:eastAsia="Arial" w:hAnsi="Arial" w:cs="Arial"/>
          <w:sz w:val="24"/>
          <w:szCs w:val="24"/>
        </w:rPr>
        <w:t xml:space="preserve"> </w:t>
      </w:r>
      <w:r w:rsidR="00222D53">
        <w:rPr>
          <w:rFonts w:ascii="Arial" w:eastAsia="Arial" w:hAnsi="Arial" w:cs="Arial"/>
          <w:sz w:val="24"/>
          <w:szCs w:val="24"/>
        </w:rPr>
        <w:t xml:space="preserve"> que en su momento estaban </w:t>
      </w:r>
      <w:r w:rsidR="0039289E">
        <w:rPr>
          <w:rFonts w:ascii="Arial" w:eastAsia="Arial" w:hAnsi="Arial" w:cs="Arial"/>
          <w:sz w:val="24"/>
          <w:szCs w:val="24"/>
        </w:rPr>
        <w:t>abandonadas,</w:t>
      </w:r>
      <w:r w:rsidR="00C32FEE">
        <w:rPr>
          <w:rFonts w:ascii="Arial" w:eastAsia="Arial" w:hAnsi="Arial" w:cs="Arial"/>
          <w:sz w:val="24"/>
          <w:szCs w:val="24"/>
        </w:rPr>
        <w:t xml:space="preserve"> por remodelaciones</w:t>
      </w:r>
      <w:r w:rsidR="008C0307">
        <w:rPr>
          <w:rFonts w:ascii="Arial" w:eastAsia="Arial" w:hAnsi="Arial" w:cs="Arial"/>
          <w:sz w:val="24"/>
          <w:szCs w:val="24"/>
        </w:rPr>
        <w:t xml:space="preserve"> e hicieron</w:t>
      </w:r>
      <w:r w:rsidR="00C32FEE">
        <w:rPr>
          <w:rFonts w:ascii="Arial" w:eastAsia="Arial" w:hAnsi="Arial" w:cs="Arial"/>
          <w:sz w:val="24"/>
          <w:szCs w:val="24"/>
        </w:rPr>
        <w:t xml:space="preserve"> intervenciones importantes de </w:t>
      </w:r>
      <w:r w:rsidR="00D3372F">
        <w:rPr>
          <w:rFonts w:ascii="Arial" w:eastAsia="Arial" w:hAnsi="Arial" w:cs="Arial"/>
          <w:sz w:val="24"/>
          <w:szCs w:val="24"/>
        </w:rPr>
        <w:t>estructuras</w:t>
      </w:r>
      <w:r w:rsidR="00C32FEE">
        <w:rPr>
          <w:rFonts w:ascii="Arial" w:eastAsia="Arial" w:hAnsi="Arial" w:cs="Arial"/>
          <w:sz w:val="24"/>
          <w:szCs w:val="24"/>
        </w:rPr>
        <w:t xml:space="preserve">, </w:t>
      </w:r>
      <w:r w:rsidR="0039289E">
        <w:rPr>
          <w:rFonts w:ascii="Arial" w:eastAsia="Arial" w:hAnsi="Arial" w:cs="Arial"/>
          <w:sz w:val="24"/>
          <w:szCs w:val="24"/>
        </w:rPr>
        <w:t xml:space="preserve">en esos </w:t>
      </w:r>
      <w:r w:rsidR="00C32FEE">
        <w:rPr>
          <w:rFonts w:ascii="Arial" w:eastAsia="Arial" w:hAnsi="Arial" w:cs="Arial"/>
          <w:sz w:val="24"/>
          <w:szCs w:val="24"/>
        </w:rPr>
        <w:t xml:space="preserve">casos </w:t>
      </w:r>
      <w:r w:rsidR="0039289E">
        <w:rPr>
          <w:rFonts w:ascii="Arial" w:eastAsia="Arial" w:hAnsi="Arial" w:cs="Arial"/>
          <w:sz w:val="24"/>
          <w:szCs w:val="24"/>
        </w:rPr>
        <w:t xml:space="preserve"> si rompe </w:t>
      </w:r>
      <w:r w:rsidR="00222D53">
        <w:rPr>
          <w:rFonts w:ascii="Arial" w:eastAsia="Arial" w:hAnsi="Arial" w:cs="Arial"/>
          <w:sz w:val="24"/>
          <w:szCs w:val="24"/>
        </w:rPr>
        <w:t xml:space="preserve">la tabla matemáticamente </w:t>
      </w:r>
      <w:r w:rsidR="008C0307">
        <w:rPr>
          <w:rFonts w:ascii="Arial" w:eastAsia="Arial" w:hAnsi="Arial" w:cs="Arial"/>
          <w:sz w:val="24"/>
          <w:szCs w:val="24"/>
        </w:rPr>
        <w:t>hecha para</w:t>
      </w:r>
      <w:r w:rsidR="00222D53">
        <w:rPr>
          <w:rFonts w:ascii="Arial" w:eastAsia="Arial" w:hAnsi="Arial" w:cs="Arial"/>
          <w:sz w:val="24"/>
          <w:szCs w:val="24"/>
        </w:rPr>
        <w:t xml:space="preserve"> esta función casos </w:t>
      </w:r>
      <w:r w:rsidR="00C32FEE">
        <w:rPr>
          <w:rFonts w:ascii="Arial" w:eastAsia="Arial" w:hAnsi="Arial" w:cs="Arial"/>
          <w:sz w:val="24"/>
          <w:szCs w:val="24"/>
        </w:rPr>
        <w:t xml:space="preserve">muy </w:t>
      </w:r>
      <w:r w:rsidR="00D3372F">
        <w:rPr>
          <w:rFonts w:ascii="Arial" w:eastAsia="Arial" w:hAnsi="Arial" w:cs="Arial"/>
          <w:sz w:val="24"/>
          <w:szCs w:val="24"/>
        </w:rPr>
        <w:t>específicos</w:t>
      </w:r>
      <w:r w:rsidR="00C32FEE">
        <w:rPr>
          <w:rFonts w:ascii="Arial" w:eastAsia="Arial" w:hAnsi="Arial" w:cs="Arial"/>
          <w:sz w:val="24"/>
          <w:szCs w:val="24"/>
        </w:rPr>
        <w:t xml:space="preserve"> y para todos los que utilizan </w:t>
      </w:r>
      <w:r w:rsidR="0039289E">
        <w:rPr>
          <w:rFonts w:ascii="Arial" w:eastAsia="Arial" w:hAnsi="Arial" w:cs="Arial"/>
          <w:sz w:val="24"/>
          <w:szCs w:val="24"/>
        </w:rPr>
        <w:t>el sistema de</w:t>
      </w:r>
      <w:r w:rsidR="00403333">
        <w:rPr>
          <w:rFonts w:ascii="Arial" w:eastAsia="Arial" w:hAnsi="Arial" w:cs="Arial"/>
          <w:sz w:val="24"/>
          <w:szCs w:val="24"/>
        </w:rPr>
        <w:t xml:space="preserve"> </w:t>
      </w:r>
      <w:r w:rsidR="0039289E">
        <w:rPr>
          <w:rFonts w:ascii="Arial" w:eastAsia="Arial" w:hAnsi="Arial" w:cs="Arial"/>
          <w:sz w:val="24"/>
          <w:szCs w:val="24"/>
        </w:rPr>
        <w:t xml:space="preserve"> </w:t>
      </w:r>
      <w:r w:rsidR="00222D53">
        <w:rPr>
          <w:rFonts w:ascii="Arial" w:eastAsia="Arial" w:hAnsi="Arial" w:cs="Arial"/>
          <w:sz w:val="24"/>
          <w:szCs w:val="24"/>
        </w:rPr>
        <w:t>Guadalajara</w:t>
      </w:r>
      <w:r w:rsidR="00C32FEE">
        <w:rPr>
          <w:rFonts w:ascii="Arial" w:eastAsia="Arial" w:hAnsi="Arial" w:cs="Arial"/>
          <w:sz w:val="24"/>
          <w:szCs w:val="24"/>
        </w:rPr>
        <w:t xml:space="preserve"> </w:t>
      </w:r>
      <w:r w:rsidR="008C0307">
        <w:rPr>
          <w:rFonts w:ascii="Arial" w:eastAsia="Arial" w:hAnsi="Arial" w:cs="Arial"/>
          <w:sz w:val="24"/>
          <w:szCs w:val="24"/>
        </w:rPr>
        <w:t>se revisa en lo particular</w:t>
      </w:r>
      <w:r w:rsidR="005B1ACA">
        <w:rPr>
          <w:rFonts w:ascii="Arial" w:eastAsia="Arial" w:hAnsi="Arial" w:cs="Arial"/>
          <w:sz w:val="24"/>
          <w:szCs w:val="24"/>
        </w:rPr>
        <w:t xml:space="preserve"> </w:t>
      </w:r>
    </w:p>
    <w:p w:rsidR="00403333" w:rsidRPr="00403333" w:rsidRDefault="00D67E5A" w:rsidP="00596D93">
      <w:pPr>
        <w:spacing w:before="240" w:after="240"/>
        <w:jc w:val="both"/>
        <w:rPr>
          <w:rFonts w:ascii="Arial" w:eastAsia="Arial" w:hAnsi="Arial" w:cs="Arial"/>
          <w:color w:val="00B0F0"/>
          <w:sz w:val="24"/>
          <w:szCs w:val="24"/>
        </w:rPr>
      </w:pPr>
      <w:r w:rsidRPr="001A4AE2">
        <w:rPr>
          <w:rFonts w:ascii="Arial" w:eastAsia="Arial" w:hAnsi="Arial" w:cs="Arial"/>
          <w:sz w:val="24"/>
          <w:szCs w:val="24"/>
        </w:rPr>
        <w:t xml:space="preserve">En uso de la voz el </w:t>
      </w:r>
      <w:r w:rsidR="008E66D9">
        <w:rPr>
          <w:rFonts w:ascii="Arial" w:eastAsia="Arial" w:hAnsi="Arial" w:cs="Arial"/>
          <w:sz w:val="24"/>
          <w:szCs w:val="24"/>
        </w:rPr>
        <w:t xml:space="preserve">Mto. Rafael Aceves Preciado, </w:t>
      </w:r>
      <w:r w:rsidR="00753CDF" w:rsidRPr="00D260EB">
        <w:rPr>
          <w:rFonts w:ascii="Arial" w:eastAsia="Arial" w:hAnsi="Arial" w:cs="Arial"/>
          <w:sz w:val="24"/>
        </w:rPr>
        <w:t>representante</w:t>
      </w:r>
      <w:r w:rsidR="00753CDF" w:rsidRPr="00D260EB">
        <w:rPr>
          <w:rFonts w:ascii="Arial" w:eastAsia="Arial" w:hAnsi="Arial" w:cs="Arial"/>
          <w:sz w:val="24"/>
          <w:szCs w:val="24"/>
        </w:rPr>
        <w:t xml:space="preserve"> </w:t>
      </w:r>
      <w:r w:rsidR="008E66D9" w:rsidRPr="00D260EB">
        <w:rPr>
          <w:rFonts w:ascii="Arial" w:eastAsia="Arial" w:hAnsi="Arial" w:cs="Arial"/>
          <w:sz w:val="24"/>
          <w:szCs w:val="24"/>
        </w:rPr>
        <w:t xml:space="preserve">de la Sociedad Civil, </w:t>
      </w:r>
      <w:r w:rsidRPr="00D260EB">
        <w:rPr>
          <w:rFonts w:ascii="Arial" w:eastAsia="Arial" w:hAnsi="Arial" w:cs="Arial"/>
          <w:sz w:val="24"/>
          <w:szCs w:val="24"/>
        </w:rPr>
        <w:t>manifiesta</w:t>
      </w:r>
      <w:r w:rsidR="00222D53" w:rsidRPr="00D260EB">
        <w:rPr>
          <w:rFonts w:ascii="Arial" w:eastAsia="Arial" w:hAnsi="Arial" w:cs="Arial"/>
          <w:sz w:val="24"/>
          <w:szCs w:val="24"/>
        </w:rPr>
        <w:t>, &lt;</w:t>
      </w:r>
      <w:r w:rsidRPr="00D260EB">
        <w:rPr>
          <w:rFonts w:ascii="Arial" w:eastAsia="Arial" w:hAnsi="Arial" w:cs="Arial"/>
          <w:sz w:val="24"/>
          <w:szCs w:val="24"/>
        </w:rPr>
        <w:t>&lt;</w:t>
      </w:r>
      <w:r w:rsidR="00222D53" w:rsidRPr="00D260EB">
        <w:rPr>
          <w:rFonts w:ascii="Arial" w:eastAsia="Arial" w:hAnsi="Arial" w:cs="Arial"/>
          <w:sz w:val="24"/>
          <w:szCs w:val="24"/>
        </w:rPr>
        <w:t xml:space="preserve">Se </w:t>
      </w:r>
      <w:r w:rsidR="008C0307" w:rsidRPr="00D260EB">
        <w:rPr>
          <w:rFonts w:ascii="Arial" w:eastAsia="Arial" w:hAnsi="Arial" w:cs="Arial"/>
          <w:sz w:val="24"/>
          <w:szCs w:val="24"/>
        </w:rPr>
        <w:t xml:space="preserve">agruparon varios elementos para su estructura se </w:t>
      </w:r>
      <w:r w:rsidR="00222D53" w:rsidRPr="00D260EB">
        <w:rPr>
          <w:rFonts w:ascii="Arial" w:eastAsia="Arial" w:hAnsi="Arial" w:cs="Arial"/>
          <w:sz w:val="24"/>
          <w:szCs w:val="24"/>
        </w:rPr>
        <w:t>puede hace</w:t>
      </w:r>
      <w:r w:rsidR="008C0307" w:rsidRPr="00D260EB">
        <w:rPr>
          <w:rFonts w:ascii="Arial" w:eastAsia="Arial" w:hAnsi="Arial" w:cs="Arial"/>
          <w:sz w:val="24"/>
          <w:szCs w:val="24"/>
        </w:rPr>
        <w:t>r</w:t>
      </w:r>
      <w:r w:rsidR="00222D53" w:rsidRPr="00D260EB">
        <w:rPr>
          <w:rFonts w:ascii="Arial" w:eastAsia="Arial" w:hAnsi="Arial" w:cs="Arial"/>
          <w:sz w:val="24"/>
          <w:szCs w:val="24"/>
        </w:rPr>
        <w:t xml:space="preserve"> una </w:t>
      </w:r>
      <w:r w:rsidR="00403333" w:rsidRPr="00D260EB">
        <w:rPr>
          <w:rFonts w:ascii="Arial" w:eastAsia="Arial" w:hAnsi="Arial" w:cs="Arial"/>
          <w:sz w:val="24"/>
          <w:szCs w:val="24"/>
        </w:rPr>
        <w:t xml:space="preserve">ponderación </w:t>
      </w:r>
      <w:r w:rsidR="00222D53" w:rsidRPr="00D260EB">
        <w:rPr>
          <w:rFonts w:ascii="Arial" w:eastAsia="Arial" w:hAnsi="Arial" w:cs="Arial"/>
          <w:sz w:val="24"/>
          <w:szCs w:val="24"/>
        </w:rPr>
        <w:t xml:space="preserve"> </w:t>
      </w:r>
      <w:r w:rsidR="008C0307" w:rsidRPr="00D260EB">
        <w:rPr>
          <w:rFonts w:ascii="Arial" w:eastAsia="Arial" w:hAnsi="Arial" w:cs="Arial"/>
          <w:sz w:val="24"/>
          <w:szCs w:val="24"/>
        </w:rPr>
        <w:t>de</w:t>
      </w:r>
      <w:r w:rsidR="00222D53" w:rsidRPr="00D260EB">
        <w:rPr>
          <w:rFonts w:ascii="Arial" w:eastAsia="Arial" w:hAnsi="Arial" w:cs="Arial"/>
          <w:sz w:val="24"/>
          <w:szCs w:val="24"/>
        </w:rPr>
        <w:t xml:space="preserve"> una </w:t>
      </w:r>
      <w:r w:rsidR="008C0307" w:rsidRPr="00D260EB">
        <w:rPr>
          <w:rFonts w:ascii="Arial" w:eastAsia="Arial" w:hAnsi="Arial" w:cs="Arial"/>
          <w:sz w:val="24"/>
          <w:szCs w:val="24"/>
        </w:rPr>
        <w:t xml:space="preserve">finca </w:t>
      </w:r>
      <w:r w:rsidR="00222D53" w:rsidRPr="00D260EB">
        <w:rPr>
          <w:rFonts w:ascii="Arial" w:eastAsia="Arial" w:hAnsi="Arial" w:cs="Arial"/>
          <w:sz w:val="24"/>
          <w:szCs w:val="24"/>
        </w:rPr>
        <w:t>media o superior,</w:t>
      </w:r>
      <w:r w:rsidR="0039289E" w:rsidRPr="00D260EB">
        <w:rPr>
          <w:rFonts w:ascii="Arial" w:eastAsia="Arial" w:hAnsi="Arial" w:cs="Arial"/>
          <w:sz w:val="24"/>
          <w:szCs w:val="24"/>
        </w:rPr>
        <w:t xml:space="preserve"> </w:t>
      </w:r>
      <w:r w:rsidR="008C0307" w:rsidRPr="00D260EB">
        <w:rPr>
          <w:rFonts w:ascii="Arial" w:eastAsia="Arial" w:hAnsi="Arial" w:cs="Arial"/>
          <w:sz w:val="24"/>
          <w:szCs w:val="24"/>
        </w:rPr>
        <w:t xml:space="preserve">se pueden ponderar </w:t>
      </w:r>
      <w:r w:rsidR="0039289E" w:rsidRPr="00D260EB">
        <w:rPr>
          <w:rFonts w:ascii="Arial" w:eastAsia="Arial" w:hAnsi="Arial" w:cs="Arial"/>
          <w:sz w:val="24"/>
          <w:szCs w:val="24"/>
        </w:rPr>
        <w:t>donde hay variantes</w:t>
      </w:r>
      <w:r w:rsidR="00222D53" w:rsidRPr="00D260EB">
        <w:rPr>
          <w:rFonts w:ascii="Arial" w:eastAsia="Arial" w:hAnsi="Arial" w:cs="Arial"/>
          <w:sz w:val="24"/>
          <w:szCs w:val="24"/>
        </w:rPr>
        <w:t xml:space="preserve"> </w:t>
      </w:r>
      <w:r w:rsidR="008C0307" w:rsidRPr="00D260EB">
        <w:rPr>
          <w:rFonts w:ascii="Arial" w:eastAsia="Arial" w:hAnsi="Arial" w:cs="Arial"/>
          <w:sz w:val="24"/>
          <w:szCs w:val="24"/>
        </w:rPr>
        <w:t xml:space="preserve">de </w:t>
      </w:r>
      <w:r w:rsidR="00222D53" w:rsidRPr="00D260EB">
        <w:rPr>
          <w:rFonts w:ascii="Arial" w:eastAsia="Arial" w:hAnsi="Arial" w:cs="Arial"/>
          <w:sz w:val="24"/>
          <w:szCs w:val="24"/>
        </w:rPr>
        <w:t>facto</w:t>
      </w:r>
      <w:r w:rsidR="00403333" w:rsidRPr="00D260EB">
        <w:rPr>
          <w:rFonts w:ascii="Arial" w:eastAsia="Arial" w:hAnsi="Arial" w:cs="Arial"/>
          <w:sz w:val="24"/>
          <w:szCs w:val="24"/>
        </w:rPr>
        <w:t>r</w:t>
      </w:r>
      <w:r w:rsidR="00222D53" w:rsidRPr="00D260EB">
        <w:rPr>
          <w:rFonts w:ascii="Arial" w:eastAsia="Arial" w:hAnsi="Arial" w:cs="Arial"/>
          <w:sz w:val="24"/>
          <w:szCs w:val="24"/>
        </w:rPr>
        <w:t xml:space="preserve">es que agrupan </w:t>
      </w:r>
      <w:r w:rsidR="0039289E" w:rsidRPr="00D260EB">
        <w:rPr>
          <w:rFonts w:ascii="Arial" w:eastAsia="Arial" w:hAnsi="Arial" w:cs="Arial"/>
          <w:sz w:val="24"/>
          <w:szCs w:val="24"/>
        </w:rPr>
        <w:t xml:space="preserve"> la estructura</w:t>
      </w:r>
      <w:r w:rsidR="00222D53" w:rsidRPr="00D260EB">
        <w:rPr>
          <w:rFonts w:ascii="Arial" w:eastAsia="Arial" w:hAnsi="Arial" w:cs="Arial"/>
          <w:sz w:val="24"/>
          <w:szCs w:val="24"/>
        </w:rPr>
        <w:t xml:space="preserve">. </w:t>
      </w:r>
      <w:r w:rsidR="00403333" w:rsidRPr="00D260EB">
        <w:rPr>
          <w:rFonts w:ascii="Arial" w:eastAsia="Arial" w:hAnsi="Arial" w:cs="Arial"/>
          <w:sz w:val="24"/>
          <w:szCs w:val="24"/>
        </w:rPr>
        <w:t>&gt;&gt;</w:t>
      </w:r>
    </w:p>
    <w:p w:rsidR="00B1135F" w:rsidRDefault="005B1ACA" w:rsidP="00596D93">
      <w:pPr>
        <w:spacing w:before="240" w:after="240"/>
        <w:jc w:val="both"/>
        <w:rPr>
          <w:rFonts w:ascii="Arial" w:eastAsia="Arial" w:hAnsi="Arial" w:cs="Arial"/>
          <w:sz w:val="24"/>
        </w:rPr>
      </w:pPr>
      <w:r>
        <w:rPr>
          <w:rFonts w:ascii="Arial" w:eastAsia="Arial" w:hAnsi="Arial" w:cs="Arial"/>
          <w:sz w:val="24"/>
        </w:rPr>
        <w:t>En uso de la Voz, el Mtro. Enrique</w:t>
      </w:r>
      <w:r w:rsidR="00AB3983">
        <w:rPr>
          <w:rFonts w:ascii="Arial" w:eastAsia="Arial" w:hAnsi="Arial" w:cs="Arial"/>
          <w:sz w:val="24"/>
        </w:rPr>
        <w:t xml:space="preserve"> Rivera </w:t>
      </w:r>
      <w:r>
        <w:rPr>
          <w:rFonts w:ascii="Arial" w:eastAsia="Arial" w:hAnsi="Arial" w:cs="Arial"/>
          <w:sz w:val="24"/>
        </w:rPr>
        <w:t xml:space="preserve"> Rubio,  </w:t>
      </w:r>
      <w:r w:rsidRPr="00D260EB">
        <w:rPr>
          <w:rFonts w:ascii="Arial" w:eastAsia="Arial" w:hAnsi="Arial" w:cs="Arial"/>
          <w:sz w:val="24"/>
        </w:rPr>
        <w:t>representante</w:t>
      </w:r>
      <w:r>
        <w:rPr>
          <w:rFonts w:ascii="Arial" w:eastAsia="Arial" w:hAnsi="Arial" w:cs="Arial"/>
          <w:sz w:val="24"/>
        </w:rPr>
        <w:t xml:space="preserve">  de la  Sociedad Civil, manifiesta. &lt;&lt; la misma consideración que en casos particulares se verá de manera particular si es lo que quieren que se ponga en la tabla.&gt;&gt;</w:t>
      </w:r>
    </w:p>
    <w:p w:rsidR="00B1135F" w:rsidRPr="005B1ACA" w:rsidRDefault="005B1ACA" w:rsidP="00596D93">
      <w:pPr>
        <w:spacing w:before="240" w:after="240"/>
        <w:jc w:val="both"/>
        <w:rPr>
          <w:rFonts w:ascii="Arial" w:eastAsia="Arial" w:hAnsi="Arial" w:cs="Arial"/>
          <w:sz w:val="24"/>
          <w:szCs w:val="24"/>
        </w:rPr>
      </w:pPr>
      <w:r>
        <w:rPr>
          <w:rFonts w:ascii="Arial" w:eastAsia="Arial" w:hAnsi="Arial" w:cs="Arial"/>
          <w:sz w:val="24"/>
        </w:rPr>
        <w:t>En uso de la voz el</w:t>
      </w:r>
      <w:r>
        <w:rPr>
          <w:rFonts w:ascii="Arial" w:eastAsia="Arial" w:hAnsi="Arial" w:cs="Arial"/>
          <w:color w:val="000000"/>
          <w:sz w:val="24"/>
        </w:rPr>
        <w:t xml:space="preserve"> Maestro David Benjamín Sánchez Velasco, Director de Catastro Municipal,</w:t>
      </w:r>
      <w:r>
        <w:rPr>
          <w:rFonts w:ascii="Arial" w:eastAsia="Arial" w:hAnsi="Arial" w:cs="Arial"/>
          <w:sz w:val="24"/>
          <w:shd w:val="clear" w:color="auto" w:fill="FFFFFF"/>
        </w:rPr>
        <w:t xml:space="preserve"> manifiesta, &lt;&lt; </w:t>
      </w:r>
      <w:r w:rsidRPr="005B1ACA">
        <w:rPr>
          <w:rFonts w:ascii="Arial" w:eastAsia="Arial" w:hAnsi="Arial" w:cs="Arial"/>
          <w:sz w:val="24"/>
          <w:szCs w:val="24"/>
        </w:rPr>
        <w:t xml:space="preserve">Maestra Karina en el apartado de asuntos varios sólo quiero presentar como informativo el archivo de los valores de las tablas aprobados en la 2da sesión ordinaria del consejo técnico catastral, que fue desarrollada el día 8 de abril del 2022 en la </w:t>
      </w:r>
      <w:r>
        <w:rPr>
          <w:rFonts w:ascii="Arial" w:eastAsia="Arial" w:hAnsi="Arial" w:cs="Arial"/>
          <w:sz w:val="24"/>
          <w:szCs w:val="24"/>
        </w:rPr>
        <w:t xml:space="preserve">Cámara de la Industria de la </w:t>
      </w:r>
      <w:r w:rsidRPr="00D260EB">
        <w:rPr>
          <w:rFonts w:ascii="Arial" w:eastAsia="Arial" w:hAnsi="Arial" w:cs="Arial"/>
          <w:sz w:val="24"/>
          <w:szCs w:val="24"/>
        </w:rPr>
        <w:t>Const</w:t>
      </w:r>
      <w:r w:rsidR="00FC2251" w:rsidRPr="00D260EB">
        <w:rPr>
          <w:rFonts w:ascii="Arial" w:eastAsia="Arial" w:hAnsi="Arial" w:cs="Arial"/>
          <w:sz w:val="24"/>
          <w:szCs w:val="24"/>
        </w:rPr>
        <w:t>r</w:t>
      </w:r>
      <w:r w:rsidRPr="00D260EB">
        <w:rPr>
          <w:rFonts w:ascii="Arial" w:eastAsia="Arial" w:hAnsi="Arial" w:cs="Arial"/>
          <w:sz w:val="24"/>
          <w:szCs w:val="24"/>
        </w:rPr>
        <w:t>ucción (CMIC), quedando la aplicación del 40, 30 y 30 para los próximos ejercicios</w:t>
      </w:r>
      <w:r w:rsidRPr="00350B64">
        <w:rPr>
          <w:rFonts w:ascii="Arial" w:eastAsia="Arial" w:hAnsi="Arial" w:cs="Arial"/>
          <w:b/>
          <w:sz w:val="24"/>
          <w:szCs w:val="24"/>
        </w:rPr>
        <w:t>.</w:t>
      </w:r>
      <w:r w:rsidR="00350B64">
        <w:rPr>
          <w:rFonts w:ascii="Arial" w:eastAsia="Arial" w:hAnsi="Arial" w:cs="Arial"/>
          <w:b/>
          <w:sz w:val="24"/>
          <w:szCs w:val="24"/>
        </w:rPr>
        <w:t xml:space="preserve"> </w:t>
      </w:r>
      <w:r w:rsidR="0087204E">
        <w:rPr>
          <w:rFonts w:ascii="Arial" w:eastAsia="Arial" w:hAnsi="Arial" w:cs="Arial"/>
          <w:b/>
          <w:sz w:val="24"/>
          <w:szCs w:val="24"/>
        </w:rPr>
        <w:t xml:space="preserve"> </w:t>
      </w:r>
    </w:p>
    <w:p w:rsidR="005B1ACA" w:rsidRPr="005B1ACA" w:rsidRDefault="005B1ACA" w:rsidP="005B1ACA">
      <w:pPr>
        <w:jc w:val="both"/>
        <w:rPr>
          <w:rFonts w:ascii="Arial" w:eastAsia="Arial" w:hAnsi="Arial" w:cs="Arial"/>
          <w:sz w:val="24"/>
          <w:szCs w:val="24"/>
        </w:rPr>
      </w:pPr>
      <w:r>
        <w:rPr>
          <w:rFonts w:ascii="Arial" w:eastAsia="Arial" w:hAnsi="Arial" w:cs="Arial"/>
          <w:sz w:val="24"/>
        </w:rPr>
        <w:t>En uso de la Voz, la Maestra Karina Anaid Hermosillo Ramírez, Presidenta del Consejo. Manifiesta,</w:t>
      </w:r>
      <w:r w:rsidRPr="00596D93">
        <w:rPr>
          <w:rFonts w:ascii="Arial" w:eastAsia="Arial" w:hAnsi="Arial" w:cs="Arial"/>
          <w:sz w:val="24"/>
          <w:szCs w:val="24"/>
        </w:rPr>
        <w:t xml:space="preserve"> </w:t>
      </w:r>
      <w:r>
        <w:rPr>
          <w:rFonts w:ascii="Arial" w:eastAsia="Arial" w:hAnsi="Arial" w:cs="Arial"/>
          <w:sz w:val="24"/>
          <w:szCs w:val="24"/>
        </w:rPr>
        <w:t>&lt;&lt;</w:t>
      </w:r>
      <w:r w:rsidRPr="005B1ACA">
        <w:rPr>
          <w:rFonts w:ascii="Arial" w:eastAsia="Arial" w:hAnsi="Arial" w:cs="Arial"/>
          <w:sz w:val="24"/>
          <w:szCs w:val="24"/>
        </w:rPr>
        <w:t xml:space="preserve">Toda vez que no hay más asuntos que tratar pasamos al </w:t>
      </w:r>
      <w:r w:rsidRPr="005B1ACA">
        <w:rPr>
          <w:rFonts w:ascii="Arial" w:eastAsia="Arial" w:hAnsi="Arial" w:cs="Arial"/>
          <w:b/>
          <w:sz w:val="24"/>
          <w:szCs w:val="24"/>
        </w:rPr>
        <w:lastRenderedPageBreak/>
        <w:t>punto No. 9</w:t>
      </w:r>
      <w:r w:rsidRPr="005B1ACA">
        <w:rPr>
          <w:rFonts w:ascii="Arial" w:eastAsia="Arial" w:hAnsi="Arial" w:cs="Arial"/>
          <w:sz w:val="24"/>
          <w:szCs w:val="24"/>
        </w:rPr>
        <w:t xml:space="preserve"> de la orden del día que corresponde a la clausura, siendo las </w:t>
      </w:r>
      <w:r w:rsidR="00ED2558" w:rsidRPr="00ED2558">
        <w:rPr>
          <w:rFonts w:ascii="Arial" w:eastAsia="Arial" w:hAnsi="Arial" w:cs="Arial"/>
          <w:sz w:val="24"/>
          <w:szCs w:val="24"/>
        </w:rPr>
        <w:t>10</w:t>
      </w:r>
      <w:r w:rsidRPr="00ED2558">
        <w:rPr>
          <w:rFonts w:ascii="Arial" w:eastAsia="Arial" w:hAnsi="Arial" w:cs="Arial"/>
          <w:sz w:val="24"/>
          <w:szCs w:val="24"/>
        </w:rPr>
        <w:t>:</w:t>
      </w:r>
      <w:r w:rsidR="00ED2558" w:rsidRPr="00ED2558">
        <w:rPr>
          <w:rFonts w:ascii="Arial" w:eastAsia="Arial" w:hAnsi="Arial" w:cs="Arial"/>
          <w:sz w:val="24"/>
          <w:szCs w:val="24"/>
        </w:rPr>
        <w:t>27</w:t>
      </w:r>
      <w:r w:rsidR="00ED2558">
        <w:rPr>
          <w:rFonts w:ascii="Arial" w:eastAsia="Arial" w:hAnsi="Arial" w:cs="Arial"/>
          <w:b/>
          <w:i/>
          <w:color w:val="808080" w:themeColor="background1" w:themeShade="80"/>
          <w:sz w:val="24"/>
          <w:szCs w:val="24"/>
        </w:rPr>
        <w:t xml:space="preserve"> </w:t>
      </w:r>
      <w:r w:rsidRPr="005B1ACA">
        <w:rPr>
          <w:rFonts w:ascii="Arial" w:eastAsia="Arial" w:hAnsi="Arial" w:cs="Arial"/>
          <w:sz w:val="24"/>
          <w:szCs w:val="24"/>
        </w:rPr>
        <w:t>del día viernes 13 de mayo del año 2022 doy por clausurada la tercera Sesión Ordinaria de este Consejo Técnico de Catastro del Municipio de Guadalajara.</w:t>
      </w:r>
    </w:p>
    <w:p w:rsidR="00B1135F" w:rsidRPr="005B1ACA" w:rsidRDefault="005B1ACA" w:rsidP="005B1ACA">
      <w:pPr>
        <w:spacing w:before="240" w:after="240"/>
        <w:jc w:val="both"/>
        <w:rPr>
          <w:rFonts w:ascii="Arial" w:eastAsia="Arial" w:hAnsi="Arial" w:cs="Arial"/>
          <w:sz w:val="24"/>
          <w:szCs w:val="24"/>
        </w:rPr>
      </w:pPr>
      <w:r w:rsidRPr="005B1ACA">
        <w:rPr>
          <w:rFonts w:ascii="Arial" w:eastAsia="Arial" w:hAnsi="Arial" w:cs="Arial"/>
          <w:sz w:val="24"/>
          <w:szCs w:val="24"/>
        </w:rPr>
        <w:t xml:space="preserve"> Muchas gracias y que tengan excelente día</w:t>
      </w:r>
    </w:p>
    <w:p w:rsidR="00B1135F" w:rsidRDefault="00B1135F" w:rsidP="00596D93">
      <w:pPr>
        <w:spacing w:before="240" w:after="240"/>
        <w:jc w:val="both"/>
        <w:rPr>
          <w:rFonts w:ascii="Arial" w:eastAsia="Arial" w:hAnsi="Arial" w:cs="Arial"/>
          <w:sz w:val="24"/>
        </w:rPr>
      </w:pPr>
    </w:p>
    <w:p w:rsidR="00B1135F" w:rsidRDefault="00B1135F" w:rsidP="00596D93">
      <w:pPr>
        <w:spacing w:before="240" w:after="240"/>
        <w:jc w:val="both"/>
        <w:rPr>
          <w:rFonts w:ascii="Arial" w:eastAsia="Arial" w:hAnsi="Arial" w:cs="Arial"/>
          <w:sz w:val="24"/>
        </w:rPr>
      </w:pPr>
    </w:p>
    <w:p w:rsidR="00B1135F" w:rsidRDefault="00B1135F" w:rsidP="00596D93">
      <w:pPr>
        <w:spacing w:before="240" w:after="240"/>
        <w:jc w:val="both"/>
        <w:rPr>
          <w:rFonts w:ascii="Arial" w:eastAsia="Arial" w:hAnsi="Arial" w:cs="Arial"/>
          <w:sz w:val="24"/>
        </w:rPr>
      </w:pPr>
    </w:p>
    <w:p w:rsidR="00D012E2" w:rsidRDefault="00121B1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 xml:space="preserve">______________________________                </w:t>
      </w:r>
      <w:r w:rsidR="002223D0">
        <w:rPr>
          <w:rFonts w:ascii="Calibri" w:eastAsia="Calibri" w:hAnsi="Calibri" w:cs="Calibri"/>
        </w:rPr>
        <w:t xml:space="preserve">     </w:t>
      </w:r>
      <w:r>
        <w:rPr>
          <w:rFonts w:ascii="Calibri" w:eastAsia="Calibri" w:hAnsi="Calibri" w:cs="Calibri"/>
        </w:rPr>
        <w:t xml:space="preserve"> ___________________________________</w:t>
      </w:r>
    </w:p>
    <w:p w:rsidR="00D012E2" w:rsidRPr="002223D0" w:rsidRDefault="00121B18" w:rsidP="002223D0">
      <w:pPr>
        <w:tabs>
          <w:tab w:val="left" w:pos="1815"/>
          <w:tab w:val="left" w:pos="4536"/>
        </w:tabs>
        <w:spacing w:after="0"/>
        <w:rPr>
          <w:rFonts w:ascii="Arial" w:eastAsia="Calibri" w:hAnsi="Arial" w:cs="Arial"/>
          <w:sz w:val="20"/>
        </w:rPr>
      </w:pPr>
      <w:r w:rsidRPr="002223D0">
        <w:rPr>
          <w:rFonts w:ascii="Arial" w:eastAsia="Calibri" w:hAnsi="Arial" w:cs="Arial"/>
          <w:sz w:val="20"/>
        </w:rPr>
        <w:t>Mtra. Karina Anaid Hermosillo Ramírez</w:t>
      </w:r>
      <w:r w:rsidRPr="002223D0">
        <w:rPr>
          <w:rFonts w:ascii="Arial" w:eastAsia="Calibri" w:hAnsi="Arial" w:cs="Arial"/>
          <w:sz w:val="20"/>
        </w:rPr>
        <w:tab/>
        <w:t xml:space="preserve">  Mtro. </w:t>
      </w:r>
      <w:r w:rsidR="0014645F" w:rsidRPr="0014645F">
        <w:rPr>
          <w:rFonts w:ascii="Arial" w:eastAsia="Arial" w:hAnsi="Arial" w:cs="Arial"/>
          <w:sz w:val="20"/>
          <w:szCs w:val="20"/>
        </w:rPr>
        <w:t>Mtro.  Rubén Alberto Reyes</w:t>
      </w:r>
      <w:r w:rsidR="0014645F">
        <w:rPr>
          <w:rFonts w:ascii="Arial" w:eastAsia="Arial" w:hAnsi="Arial" w:cs="Arial"/>
          <w:sz w:val="24"/>
        </w:rPr>
        <w:t xml:space="preserve"> </w:t>
      </w:r>
      <w:r w:rsidR="0014645F" w:rsidRPr="0014645F">
        <w:rPr>
          <w:rFonts w:ascii="Arial" w:eastAsia="Arial" w:hAnsi="Arial" w:cs="Arial"/>
          <w:sz w:val="20"/>
          <w:szCs w:val="20"/>
        </w:rPr>
        <w:t>Enríquez</w:t>
      </w:r>
    </w:p>
    <w:p w:rsidR="00D012E2" w:rsidRPr="002223D0" w:rsidRDefault="00121B18" w:rsidP="002223D0">
      <w:pPr>
        <w:tabs>
          <w:tab w:val="left" w:pos="1815"/>
        </w:tabs>
        <w:spacing w:after="0"/>
        <w:rPr>
          <w:rFonts w:ascii="Arial" w:eastAsia="Calibri" w:hAnsi="Arial" w:cs="Arial"/>
          <w:sz w:val="20"/>
        </w:rPr>
      </w:pPr>
      <w:r w:rsidRPr="002223D0">
        <w:rPr>
          <w:rFonts w:ascii="Arial" w:eastAsia="Calibri" w:hAnsi="Arial" w:cs="Arial"/>
          <w:sz w:val="20"/>
        </w:rPr>
        <w:t xml:space="preserve">Sindica Municipal y Presidente del Consejo               Director de </w:t>
      </w:r>
      <w:r w:rsidR="0014645F">
        <w:rPr>
          <w:rFonts w:ascii="Arial" w:eastAsia="Calibri" w:hAnsi="Arial" w:cs="Arial"/>
          <w:sz w:val="20"/>
        </w:rPr>
        <w:t>Ingresos</w:t>
      </w:r>
      <w:r w:rsidRPr="002223D0">
        <w:rPr>
          <w:rFonts w:ascii="Arial" w:eastAsia="Calibri" w:hAnsi="Arial" w:cs="Arial"/>
          <w:sz w:val="20"/>
        </w:rPr>
        <w:t xml:space="preserve"> y Representante del</w:t>
      </w:r>
    </w:p>
    <w:p w:rsidR="00D012E2" w:rsidRPr="002223D0" w:rsidRDefault="00121B18" w:rsidP="002223D0">
      <w:pPr>
        <w:tabs>
          <w:tab w:val="left" w:pos="1815"/>
          <w:tab w:val="left" w:pos="4654"/>
        </w:tabs>
        <w:spacing w:after="0"/>
        <w:rPr>
          <w:rFonts w:ascii="Arial" w:eastAsia="Calibri" w:hAnsi="Arial" w:cs="Arial"/>
          <w:sz w:val="20"/>
        </w:rPr>
      </w:pPr>
      <w:r w:rsidRPr="002223D0">
        <w:rPr>
          <w:rFonts w:ascii="Arial" w:eastAsia="Calibri" w:hAnsi="Arial" w:cs="Arial"/>
          <w:sz w:val="20"/>
        </w:rPr>
        <w:t>Técnico de Catastro del Municipio de Guadalajara</w:t>
      </w:r>
      <w:r w:rsidRPr="002223D0">
        <w:rPr>
          <w:rFonts w:ascii="Arial" w:eastAsia="Calibri" w:hAnsi="Arial" w:cs="Arial"/>
          <w:sz w:val="20"/>
        </w:rPr>
        <w:tab/>
        <w:t>Secretario del Consejo Técnico y Tesorero</w:t>
      </w:r>
      <w:r w:rsidRPr="002223D0">
        <w:rPr>
          <w:rFonts w:ascii="Arial" w:eastAsia="Calibri" w:hAnsi="Arial" w:cs="Arial"/>
          <w:sz w:val="20"/>
        </w:rPr>
        <w:tab/>
      </w:r>
      <w:r w:rsidRPr="002223D0">
        <w:rPr>
          <w:rFonts w:ascii="Arial" w:eastAsia="Calibri" w:hAnsi="Arial" w:cs="Arial"/>
          <w:sz w:val="20"/>
        </w:rPr>
        <w:tab/>
      </w:r>
      <w:r w:rsidR="002223D0" w:rsidRPr="002223D0">
        <w:rPr>
          <w:rFonts w:ascii="Arial" w:eastAsia="Calibri" w:hAnsi="Arial" w:cs="Arial"/>
          <w:sz w:val="20"/>
        </w:rPr>
        <w:t xml:space="preserve">                                                    </w:t>
      </w:r>
      <w:r w:rsidRPr="002223D0">
        <w:rPr>
          <w:rFonts w:ascii="Arial" w:eastAsia="Calibri" w:hAnsi="Arial" w:cs="Arial"/>
          <w:sz w:val="20"/>
        </w:rPr>
        <w:t>Municipal de Guadalajara</w:t>
      </w:r>
    </w:p>
    <w:p w:rsidR="00D012E2" w:rsidRPr="002223D0" w:rsidRDefault="00D012E2" w:rsidP="002223D0">
      <w:pPr>
        <w:tabs>
          <w:tab w:val="left" w:pos="1815"/>
        </w:tabs>
        <w:spacing w:after="0"/>
        <w:jc w:val="center"/>
        <w:rPr>
          <w:rFonts w:ascii="Arial" w:eastAsia="Calibri" w:hAnsi="Arial" w:cs="Arial"/>
          <w:sz w:val="20"/>
        </w:rPr>
      </w:pPr>
    </w:p>
    <w:p w:rsidR="00D012E2" w:rsidRDefault="00D012E2">
      <w:pPr>
        <w:tabs>
          <w:tab w:val="left" w:pos="1815"/>
        </w:tabs>
        <w:spacing w:after="0"/>
        <w:jc w:val="both"/>
        <w:rPr>
          <w:rFonts w:ascii="Calibri" w:eastAsia="Calibri" w:hAnsi="Calibri" w:cs="Calibri"/>
          <w:sz w:val="20"/>
        </w:rPr>
      </w:pPr>
    </w:p>
    <w:p w:rsidR="00D012E2" w:rsidRDefault="00D012E2">
      <w:pPr>
        <w:tabs>
          <w:tab w:val="left" w:pos="1815"/>
        </w:tabs>
        <w:spacing w:after="0"/>
        <w:jc w:val="both"/>
        <w:rPr>
          <w:rFonts w:ascii="Calibri" w:eastAsia="Calibri" w:hAnsi="Calibri" w:cs="Calibri"/>
          <w:sz w:val="20"/>
        </w:rPr>
      </w:pPr>
    </w:p>
    <w:p w:rsidR="00D012E2" w:rsidRDefault="00D012E2">
      <w:pPr>
        <w:tabs>
          <w:tab w:val="left" w:pos="1815"/>
        </w:tabs>
        <w:spacing w:after="0"/>
        <w:jc w:val="both"/>
        <w:rPr>
          <w:rFonts w:ascii="Calibri" w:eastAsia="Calibri" w:hAnsi="Calibri" w:cs="Calibri"/>
          <w:sz w:val="20"/>
        </w:rPr>
      </w:pPr>
    </w:p>
    <w:p w:rsidR="00D012E2" w:rsidRDefault="00121B1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Pr>
          <w:rFonts w:ascii="Calibri" w:eastAsia="Calibri" w:hAnsi="Calibri" w:cs="Calibri"/>
        </w:rPr>
        <w:tab/>
      </w:r>
      <w:r w:rsidR="002223D0">
        <w:rPr>
          <w:rFonts w:ascii="Calibri" w:eastAsia="Calibri" w:hAnsi="Calibri" w:cs="Calibri"/>
        </w:rPr>
        <w:t xml:space="preserve">       </w:t>
      </w:r>
      <w:r>
        <w:rPr>
          <w:rFonts w:ascii="Calibri" w:eastAsia="Calibri" w:hAnsi="Calibri" w:cs="Calibri"/>
        </w:rPr>
        <w:t>__________________________________</w:t>
      </w:r>
    </w:p>
    <w:p w:rsidR="00D012E2" w:rsidRPr="002223D0" w:rsidRDefault="0014645F" w:rsidP="002223D0">
      <w:pPr>
        <w:tabs>
          <w:tab w:val="left" w:pos="1815"/>
          <w:tab w:val="left" w:pos="3686"/>
          <w:tab w:val="left" w:pos="3969"/>
          <w:tab w:val="left" w:pos="4536"/>
          <w:tab w:val="left" w:pos="4678"/>
        </w:tabs>
        <w:spacing w:after="0"/>
        <w:jc w:val="both"/>
        <w:rPr>
          <w:rFonts w:ascii="Arial" w:eastAsia="Calibri" w:hAnsi="Arial" w:cs="Arial"/>
          <w:sz w:val="20"/>
          <w:szCs w:val="20"/>
        </w:rPr>
      </w:pPr>
      <w:r w:rsidRPr="002223D0">
        <w:rPr>
          <w:rFonts w:ascii="Arial" w:eastAsia="Calibri" w:hAnsi="Arial" w:cs="Arial"/>
          <w:sz w:val="20"/>
        </w:rPr>
        <w:t>Mtro. David Benjamín Sánchez Velasco</w:t>
      </w:r>
      <w:r w:rsidR="00121B18" w:rsidRPr="002223D0">
        <w:rPr>
          <w:rFonts w:ascii="Arial" w:eastAsia="Calibri" w:hAnsi="Arial" w:cs="Arial"/>
          <w:sz w:val="20"/>
          <w:szCs w:val="20"/>
        </w:rPr>
        <w:t xml:space="preserve">       </w:t>
      </w:r>
      <w:r w:rsidR="002223D0" w:rsidRPr="002223D0">
        <w:rPr>
          <w:rFonts w:ascii="Arial" w:eastAsia="Calibri" w:hAnsi="Arial" w:cs="Arial"/>
          <w:sz w:val="20"/>
          <w:szCs w:val="20"/>
        </w:rPr>
        <w:t xml:space="preserve"> </w:t>
      </w:r>
      <w:r w:rsidR="00121B18" w:rsidRPr="002223D0">
        <w:rPr>
          <w:rFonts w:ascii="Arial" w:eastAsia="Calibri" w:hAnsi="Arial" w:cs="Arial"/>
          <w:sz w:val="20"/>
          <w:szCs w:val="20"/>
        </w:rPr>
        <w:t xml:space="preserve">  </w:t>
      </w:r>
      <w:r w:rsidR="002223D0">
        <w:rPr>
          <w:rFonts w:ascii="Arial" w:eastAsia="Calibri" w:hAnsi="Arial" w:cs="Arial"/>
          <w:sz w:val="20"/>
          <w:szCs w:val="20"/>
        </w:rPr>
        <w:t xml:space="preserve">      </w:t>
      </w:r>
      <w:r w:rsidR="00121B18" w:rsidRPr="002223D0">
        <w:rPr>
          <w:rFonts w:ascii="Arial" w:eastAsia="Calibri" w:hAnsi="Arial" w:cs="Arial"/>
          <w:sz w:val="20"/>
          <w:szCs w:val="20"/>
        </w:rPr>
        <w:t>Regidora Patricia Guadalupe Campos Alfaro</w:t>
      </w:r>
    </w:p>
    <w:p w:rsidR="00D012E2" w:rsidRPr="002223D0" w:rsidRDefault="0014645F" w:rsidP="002223D0">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Director de Catastro Municipal </w:t>
      </w:r>
      <w:r w:rsidR="00121B18" w:rsidRPr="002223D0">
        <w:rPr>
          <w:rFonts w:ascii="Arial" w:eastAsia="Calibri" w:hAnsi="Arial" w:cs="Arial"/>
          <w:sz w:val="20"/>
          <w:szCs w:val="20"/>
        </w:rPr>
        <w:t xml:space="preserve">                      </w:t>
      </w:r>
      <w:r w:rsidR="002223D0">
        <w:rPr>
          <w:rFonts w:ascii="Arial" w:eastAsia="Calibri" w:hAnsi="Arial" w:cs="Arial"/>
          <w:sz w:val="20"/>
          <w:szCs w:val="20"/>
        </w:rPr>
        <w:t xml:space="preserve"> </w:t>
      </w:r>
      <w:r w:rsidR="00121B18" w:rsidRPr="002223D0">
        <w:rPr>
          <w:rFonts w:ascii="Arial" w:eastAsia="Calibri" w:hAnsi="Arial" w:cs="Arial"/>
          <w:sz w:val="20"/>
          <w:szCs w:val="20"/>
        </w:rPr>
        <w:tab/>
      </w:r>
      <w:r w:rsidR="002223D0">
        <w:rPr>
          <w:rFonts w:ascii="Arial" w:eastAsia="Calibri" w:hAnsi="Arial" w:cs="Arial"/>
          <w:sz w:val="20"/>
          <w:szCs w:val="20"/>
        </w:rPr>
        <w:t xml:space="preserve">   </w:t>
      </w:r>
      <w:r w:rsidR="00121B18" w:rsidRPr="002223D0">
        <w:rPr>
          <w:rFonts w:ascii="Arial" w:eastAsia="Calibri" w:hAnsi="Arial" w:cs="Arial"/>
          <w:sz w:val="20"/>
          <w:szCs w:val="20"/>
        </w:rPr>
        <w:t>Titular de la Comisión Edilicia de Hacienda</w:t>
      </w:r>
    </w:p>
    <w:p w:rsidR="00D012E2" w:rsidRPr="002223D0" w:rsidRDefault="00121B18">
      <w:pPr>
        <w:tabs>
          <w:tab w:val="left" w:pos="1815"/>
          <w:tab w:val="center" w:pos="4206"/>
        </w:tabs>
        <w:spacing w:after="0"/>
        <w:jc w:val="both"/>
        <w:rPr>
          <w:rFonts w:ascii="Arial" w:eastAsia="Calibri" w:hAnsi="Arial" w:cs="Arial"/>
          <w:sz w:val="20"/>
          <w:szCs w:val="20"/>
        </w:rPr>
      </w:pPr>
      <w:r w:rsidRPr="002223D0">
        <w:rPr>
          <w:rFonts w:ascii="Arial" w:eastAsia="Calibri" w:hAnsi="Arial" w:cs="Arial"/>
          <w:sz w:val="20"/>
          <w:szCs w:val="20"/>
        </w:rPr>
        <w:tab/>
        <w:t xml:space="preserve">                                      </w:t>
      </w:r>
      <w:r w:rsidR="002223D0" w:rsidRPr="002223D0">
        <w:rPr>
          <w:rFonts w:ascii="Arial" w:eastAsia="Calibri" w:hAnsi="Arial" w:cs="Arial"/>
          <w:sz w:val="20"/>
          <w:szCs w:val="20"/>
        </w:rPr>
        <w:t xml:space="preserve">         </w:t>
      </w:r>
      <w:r w:rsidRPr="002223D0">
        <w:rPr>
          <w:rFonts w:ascii="Arial" w:eastAsia="Calibri" w:hAnsi="Arial" w:cs="Arial"/>
          <w:sz w:val="20"/>
          <w:szCs w:val="20"/>
        </w:rPr>
        <w:t>Del Ayuntamiento de Guadalajara</w:t>
      </w:r>
    </w:p>
    <w:p w:rsidR="00D012E2" w:rsidRPr="002223D0" w:rsidRDefault="00D012E2">
      <w:pPr>
        <w:tabs>
          <w:tab w:val="left" w:pos="1815"/>
          <w:tab w:val="left" w:pos="3974"/>
          <w:tab w:val="center" w:pos="4206"/>
        </w:tabs>
        <w:spacing w:after="0"/>
        <w:jc w:val="both"/>
        <w:rPr>
          <w:rFonts w:ascii="Arial" w:eastAsia="Calibri" w:hAnsi="Arial" w:cs="Arial"/>
          <w:sz w:val="20"/>
          <w:szCs w:val="20"/>
        </w:rPr>
      </w:pPr>
    </w:p>
    <w:p w:rsidR="00D012E2" w:rsidRDefault="00D012E2">
      <w:pPr>
        <w:tabs>
          <w:tab w:val="left" w:pos="1815"/>
          <w:tab w:val="left" w:pos="3974"/>
          <w:tab w:val="center" w:pos="4206"/>
        </w:tabs>
        <w:spacing w:after="0"/>
        <w:jc w:val="both"/>
        <w:rPr>
          <w:rFonts w:ascii="Calibri" w:eastAsia="Calibri" w:hAnsi="Calibri" w:cs="Calibri"/>
        </w:rPr>
      </w:pPr>
    </w:p>
    <w:p w:rsidR="00D012E2" w:rsidRDefault="00D012E2">
      <w:pPr>
        <w:tabs>
          <w:tab w:val="left" w:pos="1815"/>
          <w:tab w:val="left" w:pos="3974"/>
          <w:tab w:val="center" w:pos="4206"/>
        </w:tabs>
        <w:spacing w:after="0"/>
        <w:jc w:val="both"/>
        <w:rPr>
          <w:rFonts w:ascii="Calibri" w:eastAsia="Calibri" w:hAnsi="Calibri" w:cs="Calibri"/>
        </w:rPr>
      </w:pPr>
    </w:p>
    <w:p w:rsidR="00D012E2" w:rsidRDefault="00121B1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t xml:space="preserve">    </w:t>
      </w:r>
      <w:r w:rsidR="002223D0">
        <w:rPr>
          <w:rFonts w:ascii="Calibri" w:eastAsia="Calibri" w:hAnsi="Calibri" w:cs="Calibri"/>
        </w:rPr>
        <w:t xml:space="preserve">                    </w:t>
      </w:r>
      <w:r>
        <w:rPr>
          <w:rFonts w:ascii="Calibri" w:eastAsia="Calibri" w:hAnsi="Calibri" w:cs="Calibri"/>
        </w:rPr>
        <w:t xml:space="preserve"> </w:t>
      </w:r>
      <w:r w:rsidR="002223D0">
        <w:rPr>
          <w:rFonts w:ascii="Calibri" w:eastAsia="Calibri" w:hAnsi="Calibri" w:cs="Calibri"/>
        </w:rPr>
        <w:t>_</w:t>
      </w:r>
      <w:r>
        <w:rPr>
          <w:rFonts w:ascii="Calibri" w:eastAsia="Calibri" w:hAnsi="Calibri" w:cs="Calibri"/>
        </w:rPr>
        <w:t>_________________________________</w:t>
      </w:r>
    </w:p>
    <w:p w:rsidR="00D012E2" w:rsidRPr="002223D0" w:rsidRDefault="00121B18">
      <w:pPr>
        <w:tabs>
          <w:tab w:val="left" w:pos="1815"/>
          <w:tab w:val="left" w:pos="4516"/>
        </w:tabs>
        <w:spacing w:after="0"/>
        <w:jc w:val="both"/>
        <w:rPr>
          <w:rFonts w:ascii="Arial" w:eastAsia="Calibri" w:hAnsi="Arial" w:cs="Arial"/>
          <w:sz w:val="20"/>
          <w:szCs w:val="20"/>
        </w:rPr>
      </w:pPr>
      <w:r w:rsidRPr="002223D0">
        <w:rPr>
          <w:rFonts w:ascii="Arial" w:eastAsia="Arial" w:hAnsi="Arial" w:cs="Arial"/>
          <w:sz w:val="20"/>
          <w:szCs w:val="20"/>
        </w:rPr>
        <w:t xml:space="preserve">Lic. Adriana Mercado Ruíz </w:t>
      </w:r>
      <w:r w:rsidRPr="002223D0">
        <w:rPr>
          <w:rFonts w:ascii="Arial" w:eastAsia="Arial" w:hAnsi="Arial" w:cs="Arial"/>
          <w:sz w:val="20"/>
          <w:szCs w:val="20"/>
        </w:rPr>
        <w:tab/>
        <w:t xml:space="preserve"> </w:t>
      </w:r>
      <w:r w:rsidRPr="002223D0">
        <w:rPr>
          <w:rFonts w:ascii="Arial" w:eastAsia="Calibri" w:hAnsi="Arial" w:cs="Arial"/>
          <w:sz w:val="20"/>
          <w:szCs w:val="20"/>
        </w:rPr>
        <w:t>Ing. Isaac Brobry Radosh</w:t>
      </w:r>
    </w:p>
    <w:p w:rsidR="00D012E2" w:rsidRPr="002223D0" w:rsidRDefault="00121B18">
      <w:pPr>
        <w:tabs>
          <w:tab w:val="left" w:pos="1815"/>
          <w:tab w:val="left" w:pos="3974"/>
          <w:tab w:val="center" w:pos="4536"/>
        </w:tabs>
        <w:spacing w:after="0"/>
        <w:ind w:left="4536" w:hanging="4536"/>
        <w:jc w:val="both"/>
        <w:rPr>
          <w:rFonts w:ascii="Arial" w:eastAsia="Calibri" w:hAnsi="Arial" w:cs="Arial"/>
          <w:sz w:val="20"/>
          <w:szCs w:val="20"/>
        </w:rPr>
      </w:pPr>
      <w:r w:rsidRPr="002223D0">
        <w:rPr>
          <w:rFonts w:ascii="Arial" w:eastAsia="Arial" w:hAnsi="Arial" w:cs="Arial"/>
          <w:sz w:val="20"/>
          <w:szCs w:val="20"/>
        </w:rPr>
        <w:t>Colegio de Notarios del Estado de Jalisco</w:t>
      </w:r>
      <w:r w:rsidRPr="002223D0">
        <w:rPr>
          <w:rFonts w:ascii="Arial" w:eastAsia="Arial" w:hAnsi="Arial" w:cs="Arial"/>
          <w:sz w:val="20"/>
          <w:szCs w:val="20"/>
        </w:rPr>
        <w:tab/>
      </w:r>
      <w:r w:rsidRPr="002223D0">
        <w:rPr>
          <w:rFonts w:ascii="Arial" w:eastAsia="Arial" w:hAnsi="Arial" w:cs="Arial"/>
          <w:sz w:val="20"/>
          <w:szCs w:val="20"/>
        </w:rPr>
        <w:tab/>
        <w:t xml:space="preserve">          Cámara Mexicana de la Industria de la   Construcción Jalisco</w:t>
      </w:r>
    </w:p>
    <w:p w:rsidR="00D012E2" w:rsidRDefault="00D012E2">
      <w:pPr>
        <w:tabs>
          <w:tab w:val="left" w:pos="1815"/>
        </w:tabs>
        <w:jc w:val="both"/>
        <w:rPr>
          <w:rFonts w:ascii="Calibri" w:eastAsia="Calibri" w:hAnsi="Calibri" w:cs="Calibri"/>
          <w:sz w:val="20"/>
        </w:rPr>
      </w:pPr>
    </w:p>
    <w:p w:rsidR="0014645F" w:rsidRDefault="0014645F">
      <w:pPr>
        <w:tabs>
          <w:tab w:val="left" w:pos="1815"/>
        </w:tabs>
        <w:jc w:val="both"/>
        <w:rPr>
          <w:rFonts w:ascii="Calibri" w:eastAsia="Calibri" w:hAnsi="Calibri" w:cs="Calibri"/>
          <w:sz w:val="20"/>
        </w:rPr>
      </w:pPr>
    </w:p>
    <w:p w:rsidR="00D012E2" w:rsidRDefault="00D012E2">
      <w:pPr>
        <w:tabs>
          <w:tab w:val="left" w:pos="1815"/>
        </w:tabs>
        <w:jc w:val="both"/>
        <w:rPr>
          <w:rFonts w:ascii="Calibri" w:eastAsia="Calibri" w:hAnsi="Calibri" w:cs="Calibri"/>
          <w:sz w:val="20"/>
        </w:rPr>
      </w:pPr>
    </w:p>
    <w:p w:rsidR="00D012E2" w:rsidRDefault="00121B1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t>_____________________________________</w:t>
      </w:r>
    </w:p>
    <w:p w:rsidR="00D012E2" w:rsidRDefault="00121B18">
      <w:pPr>
        <w:tabs>
          <w:tab w:val="left" w:pos="1815"/>
          <w:tab w:val="left" w:pos="4678"/>
        </w:tabs>
        <w:spacing w:after="0"/>
        <w:jc w:val="both"/>
        <w:rPr>
          <w:rFonts w:ascii="Arial" w:eastAsia="Arial" w:hAnsi="Arial" w:cs="Arial"/>
          <w:sz w:val="20"/>
        </w:rPr>
      </w:pPr>
      <w:r>
        <w:rPr>
          <w:rFonts w:ascii="Arial" w:eastAsia="Arial" w:hAnsi="Arial" w:cs="Arial"/>
          <w:sz w:val="20"/>
        </w:rPr>
        <w:t>Lic. Alberto Vázquez Sainz</w:t>
      </w:r>
      <w:r>
        <w:rPr>
          <w:rFonts w:ascii="Arial" w:eastAsia="Arial" w:hAnsi="Arial" w:cs="Arial"/>
          <w:sz w:val="20"/>
        </w:rPr>
        <w:tab/>
        <w:t>Mtro. Agustín Flores Martínez</w:t>
      </w:r>
    </w:p>
    <w:p w:rsidR="00D012E2" w:rsidRDefault="00121B18">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Cámara Nacional de Comercio de Guadalajara</w:t>
      </w:r>
      <w:r>
        <w:rPr>
          <w:rFonts w:ascii="Arial" w:eastAsia="Arial" w:hAnsi="Arial" w:cs="Arial"/>
          <w:sz w:val="20"/>
        </w:rPr>
        <w:tab/>
        <w:t>Consejo Intergrupal de Valuadores del   Estado de Jalisco</w:t>
      </w:r>
    </w:p>
    <w:p w:rsidR="00D012E2" w:rsidRDefault="00D012E2">
      <w:pPr>
        <w:tabs>
          <w:tab w:val="left" w:pos="1815"/>
        </w:tabs>
        <w:jc w:val="both"/>
        <w:rPr>
          <w:rFonts w:ascii="Arial" w:eastAsia="Arial" w:hAnsi="Arial" w:cs="Arial"/>
          <w:sz w:val="20"/>
        </w:rPr>
      </w:pPr>
    </w:p>
    <w:p w:rsidR="00D012E2" w:rsidRDefault="00D012E2">
      <w:pPr>
        <w:tabs>
          <w:tab w:val="left" w:pos="1815"/>
        </w:tabs>
        <w:jc w:val="both"/>
        <w:rPr>
          <w:rFonts w:ascii="Arial" w:eastAsia="Arial" w:hAnsi="Arial" w:cs="Arial"/>
          <w:sz w:val="20"/>
        </w:rPr>
      </w:pPr>
    </w:p>
    <w:p w:rsidR="00D012E2" w:rsidRDefault="00121B18">
      <w:pPr>
        <w:tabs>
          <w:tab w:val="left" w:pos="1815"/>
          <w:tab w:val="left" w:pos="4678"/>
          <w:tab w:val="left" w:pos="4735"/>
        </w:tabs>
        <w:spacing w:after="0"/>
        <w:jc w:val="both"/>
        <w:rPr>
          <w:rFonts w:ascii="Calibri" w:eastAsia="Calibri" w:hAnsi="Calibri" w:cs="Calibri"/>
        </w:rPr>
      </w:pPr>
      <w:r>
        <w:rPr>
          <w:rFonts w:ascii="Calibri" w:eastAsia="Calibri" w:hAnsi="Calibri" w:cs="Calibri"/>
        </w:rPr>
        <w:tab/>
        <w:t xml:space="preserve">  </w:t>
      </w:r>
    </w:p>
    <w:p w:rsidR="00D012E2" w:rsidRDefault="00121B18">
      <w:pPr>
        <w:tabs>
          <w:tab w:val="left" w:pos="4746"/>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t>_____________________________</w:t>
      </w:r>
    </w:p>
    <w:p w:rsidR="00D012E2" w:rsidRPr="003D5424" w:rsidRDefault="00121B18">
      <w:pPr>
        <w:tabs>
          <w:tab w:val="left" w:pos="1815"/>
          <w:tab w:val="left" w:pos="4735"/>
        </w:tabs>
        <w:spacing w:after="0"/>
        <w:jc w:val="both"/>
        <w:rPr>
          <w:rFonts w:ascii="Arial" w:eastAsia="Calibri" w:hAnsi="Arial" w:cs="Arial"/>
          <w:sz w:val="20"/>
          <w:szCs w:val="20"/>
        </w:rPr>
      </w:pPr>
      <w:r w:rsidRPr="003D5424">
        <w:rPr>
          <w:rFonts w:ascii="Arial" w:eastAsia="Calibri" w:hAnsi="Arial" w:cs="Arial"/>
          <w:sz w:val="20"/>
          <w:szCs w:val="20"/>
        </w:rPr>
        <w:t xml:space="preserve">Ing. Tonatiuh Méndez Pizano </w:t>
      </w:r>
      <w:r w:rsidRPr="003D5424">
        <w:rPr>
          <w:rFonts w:ascii="Arial" w:eastAsia="Calibri" w:hAnsi="Arial" w:cs="Arial"/>
          <w:sz w:val="20"/>
          <w:szCs w:val="20"/>
        </w:rPr>
        <w:tab/>
        <w:t>Ing. Enrique Font Becerra</w:t>
      </w:r>
      <w:r w:rsidRPr="003D5424">
        <w:rPr>
          <w:rFonts w:ascii="Arial" w:eastAsia="Calibri" w:hAnsi="Arial" w:cs="Arial"/>
          <w:sz w:val="20"/>
          <w:szCs w:val="20"/>
        </w:rPr>
        <w:tab/>
      </w:r>
      <w:r w:rsidRPr="003D5424">
        <w:rPr>
          <w:rFonts w:ascii="Arial" w:eastAsia="Calibri" w:hAnsi="Arial" w:cs="Arial"/>
          <w:sz w:val="20"/>
          <w:szCs w:val="20"/>
        </w:rPr>
        <w:tab/>
      </w:r>
    </w:p>
    <w:p w:rsidR="00D012E2" w:rsidRPr="003D5424" w:rsidRDefault="00121B18">
      <w:pPr>
        <w:tabs>
          <w:tab w:val="left" w:pos="1815"/>
          <w:tab w:val="left" w:pos="4678"/>
          <w:tab w:val="left" w:pos="4735"/>
        </w:tabs>
        <w:spacing w:after="0"/>
        <w:ind w:left="4678" w:hanging="4678"/>
        <w:jc w:val="both"/>
        <w:rPr>
          <w:rFonts w:ascii="Arial" w:eastAsia="Calibri" w:hAnsi="Arial" w:cs="Arial"/>
          <w:sz w:val="20"/>
          <w:szCs w:val="20"/>
        </w:rPr>
      </w:pPr>
      <w:r w:rsidRPr="003D5424">
        <w:rPr>
          <w:rFonts w:ascii="Arial" w:eastAsia="Calibri" w:hAnsi="Arial" w:cs="Arial"/>
          <w:sz w:val="20"/>
          <w:szCs w:val="20"/>
        </w:rPr>
        <w:t>Centro Empresarial de Jalisco (COPARMEX</w:t>
      </w:r>
      <w:r w:rsidR="003D5424">
        <w:rPr>
          <w:rFonts w:ascii="Arial" w:eastAsia="Calibri" w:hAnsi="Arial" w:cs="Arial"/>
          <w:sz w:val="20"/>
          <w:szCs w:val="20"/>
        </w:rPr>
        <w:t>)</w:t>
      </w:r>
      <w:r w:rsidRPr="003D5424">
        <w:rPr>
          <w:rFonts w:ascii="Arial" w:eastAsia="Calibri" w:hAnsi="Arial" w:cs="Arial"/>
          <w:sz w:val="20"/>
          <w:szCs w:val="20"/>
        </w:rPr>
        <w:tab/>
        <w:t xml:space="preserve">  Colegio e Instituto Mexicano de   Valuación</w:t>
      </w:r>
    </w:p>
    <w:p w:rsidR="00D012E2" w:rsidRDefault="00D012E2">
      <w:pPr>
        <w:spacing w:after="0"/>
        <w:jc w:val="both"/>
        <w:rPr>
          <w:rFonts w:ascii="Arial" w:eastAsia="Arial" w:hAnsi="Arial" w:cs="Arial"/>
          <w:sz w:val="20"/>
        </w:rPr>
      </w:pPr>
    </w:p>
    <w:p w:rsidR="00D012E2" w:rsidRDefault="00D012E2">
      <w:pPr>
        <w:spacing w:after="0"/>
        <w:jc w:val="both"/>
        <w:rPr>
          <w:rFonts w:ascii="Arial" w:eastAsia="Arial" w:hAnsi="Arial" w:cs="Arial"/>
          <w:sz w:val="20"/>
        </w:rPr>
      </w:pPr>
    </w:p>
    <w:p w:rsidR="002223D0" w:rsidRDefault="002223D0">
      <w:pPr>
        <w:spacing w:after="0"/>
        <w:jc w:val="both"/>
        <w:rPr>
          <w:rFonts w:ascii="Arial" w:eastAsia="Arial" w:hAnsi="Arial" w:cs="Arial"/>
          <w:sz w:val="20"/>
        </w:rPr>
      </w:pPr>
    </w:p>
    <w:p w:rsidR="002223D0" w:rsidRDefault="002223D0">
      <w:pPr>
        <w:spacing w:after="0"/>
        <w:jc w:val="both"/>
        <w:rPr>
          <w:rFonts w:ascii="Arial" w:eastAsia="Arial" w:hAnsi="Arial" w:cs="Arial"/>
          <w:sz w:val="20"/>
        </w:rPr>
      </w:pPr>
    </w:p>
    <w:p w:rsidR="002223D0" w:rsidRDefault="002223D0">
      <w:pPr>
        <w:spacing w:after="0"/>
        <w:jc w:val="both"/>
        <w:rPr>
          <w:rFonts w:ascii="Arial" w:eastAsia="Arial" w:hAnsi="Arial" w:cs="Arial"/>
          <w:sz w:val="20"/>
        </w:rPr>
      </w:pPr>
    </w:p>
    <w:p w:rsidR="002223D0" w:rsidRDefault="002223D0">
      <w:pPr>
        <w:spacing w:after="0"/>
        <w:jc w:val="both"/>
        <w:rPr>
          <w:rFonts w:ascii="Arial" w:eastAsia="Arial" w:hAnsi="Arial" w:cs="Arial"/>
          <w:sz w:val="20"/>
        </w:rPr>
      </w:pPr>
    </w:p>
    <w:p w:rsidR="002223D0" w:rsidRDefault="002223D0">
      <w:pPr>
        <w:spacing w:after="0"/>
        <w:jc w:val="both"/>
        <w:rPr>
          <w:rFonts w:ascii="Arial" w:eastAsia="Arial" w:hAnsi="Arial" w:cs="Arial"/>
          <w:sz w:val="20"/>
        </w:rPr>
      </w:pPr>
    </w:p>
    <w:p w:rsidR="00D012E2" w:rsidRDefault="00121B18">
      <w:pPr>
        <w:tabs>
          <w:tab w:val="left" w:pos="4712"/>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t>___________________________</w:t>
      </w:r>
      <w:r w:rsidR="00ED2558">
        <w:rPr>
          <w:rFonts w:ascii="Arial" w:eastAsia="Arial" w:hAnsi="Arial" w:cs="Arial"/>
          <w:sz w:val="20"/>
        </w:rPr>
        <w:t>_____</w:t>
      </w:r>
    </w:p>
    <w:p w:rsidR="00D012E2" w:rsidRDefault="00121B18">
      <w:pPr>
        <w:tabs>
          <w:tab w:val="left" w:pos="1815"/>
          <w:tab w:val="left" w:pos="4678"/>
        </w:tabs>
        <w:spacing w:after="0"/>
        <w:jc w:val="both"/>
        <w:rPr>
          <w:rFonts w:ascii="Arial" w:eastAsia="Arial" w:hAnsi="Arial" w:cs="Arial"/>
          <w:sz w:val="20"/>
        </w:rPr>
      </w:pPr>
      <w:r>
        <w:rPr>
          <w:rFonts w:ascii="Arial" w:eastAsia="Arial" w:hAnsi="Arial" w:cs="Arial"/>
          <w:sz w:val="20"/>
        </w:rPr>
        <w:t xml:space="preserve">Lic. Carlos Delhdari Correa </w:t>
      </w:r>
      <w:r w:rsidR="003C798C">
        <w:rPr>
          <w:rFonts w:ascii="Arial" w:eastAsia="Arial" w:hAnsi="Arial" w:cs="Arial"/>
          <w:sz w:val="20"/>
        </w:rPr>
        <w:t>Gordillo</w:t>
      </w:r>
      <w:r>
        <w:rPr>
          <w:rFonts w:ascii="Arial" w:eastAsia="Arial" w:hAnsi="Arial" w:cs="Arial"/>
          <w:sz w:val="20"/>
        </w:rPr>
        <w:tab/>
      </w:r>
      <w:r w:rsidR="00ED2558">
        <w:rPr>
          <w:rFonts w:ascii="Arial" w:eastAsia="Arial" w:hAnsi="Arial" w:cs="Arial"/>
          <w:sz w:val="20"/>
        </w:rPr>
        <w:t>Ing. Rafael Castañeda Mendoza</w:t>
      </w:r>
    </w:p>
    <w:p w:rsidR="00D012E2" w:rsidRDefault="00121B18">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Dirección de Ordenamiento del Territorio</w:t>
      </w:r>
      <w:r>
        <w:rPr>
          <w:rFonts w:ascii="Arial" w:eastAsia="Arial" w:hAnsi="Arial" w:cs="Arial"/>
          <w:sz w:val="20"/>
        </w:rPr>
        <w:tab/>
        <w:t>Administración de Proyectos y Gestión de Recursos de Obra Pública.</w:t>
      </w:r>
    </w:p>
    <w:p w:rsidR="00D012E2" w:rsidRDefault="00D012E2">
      <w:pPr>
        <w:spacing w:after="0"/>
        <w:jc w:val="both"/>
        <w:rPr>
          <w:rFonts w:ascii="Arial" w:eastAsia="Arial" w:hAnsi="Arial" w:cs="Arial"/>
          <w:sz w:val="20"/>
        </w:rPr>
      </w:pPr>
    </w:p>
    <w:p w:rsidR="00ED2558" w:rsidRDefault="00ED2558">
      <w:pPr>
        <w:spacing w:after="0"/>
        <w:jc w:val="both"/>
        <w:rPr>
          <w:rFonts w:ascii="Arial" w:eastAsia="Arial" w:hAnsi="Arial" w:cs="Arial"/>
          <w:sz w:val="20"/>
        </w:rPr>
      </w:pPr>
    </w:p>
    <w:p w:rsidR="00ED2558" w:rsidRDefault="00ED2558">
      <w:pPr>
        <w:spacing w:after="0"/>
        <w:jc w:val="both"/>
        <w:rPr>
          <w:rFonts w:ascii="Arial" w:eastAsia="Arial" w:hAnsi="Arial" w:cs="Arial"/>
          <w:sz w:val="20"/>
        </w:rPr>
      </w:pPr>
    </w:p>
    <w:p w:rsidR="00ED2558" w:rsidRDefault="00ED2558" w:rsidP="00ED2558">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__________________________________                _______________________________</w:t>
      </w:r>
      <w:r>
        <w:rPr>
          <w:rFonts w:ascii="Arial" w:eastAsia="Arial" w:hAnsi="Arial" w:cs="Arial"/>
          <w:sz w:val="20"/>
        </w:rPr>
        <w:tab/>
        <w:t xml:space="preserve">                   </w:t>
      </w:r>
    </w:p>
    <w:p w:rsidR="00ED2558" w:rsidRDefault="00ED2558" w:rsidP="00ED2558">
      <w:pPr>
        <w:tabs>
          <w:tab w:val="left" w:pos="1815"/>
          <w:tab w:val="left" w:pos="4678"/>
        </w:tabs>
        <w:spacing w:after="0"/>
        <w:jc w:val="both"/>
        <w:rPr>
          <w:rFonts w:ascii="Arial" w:eastAsia="Arial" w:hAnsi="Arial" w:cs="Arial"/>
          <w:sz w:val="20"/>
        </w:rPr>
      </w:pPr>
      <w:r>
        <w:rPr>
          <w:rFonts w:ascii="Arial" w:eastAsia="Arial" w:hAnsi="Arial" w:cs="Arial"/>
          <w:sz w:val="20"/>
        </w:rPr>
        <w:t>Mtro.  Rafael Aceves Preciado</w:t>
      </w:r>
      <w:r>
        <w:rPr>
          <w:rFonts w:ascii="Arial" w:eastAsia="Arial" w:hAnsi="Arial" w:cs="Arial"/>
          <w:sz w:val="20"/>
        </w:rPr>
        <w:tab/>
      </w:r>
      <w:r w:rsidR="00AB3983">
        <w:rPr>
          <w:rFonts w:ascii="Arial" w:eastAsia="Arial" w:hAnsi="Arial" w:cs="Arial"/>
          <w:sz w:val="20"/>
        </w:rPr>
        <w:t>Mtro. Enrique  Rivera  Rubio</w:t>
      </w:r>
    </w:p>
    <w:p w:rsidR="00ED2558" w:rsidRDefault="00AB3983" w:rsidP="00AB3983">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 xml:space="preserve">           Sociedad Civil</w:t>
      </w:r>
      <w:r w:rsidR="00ED2558">
        <w:rPr>
          <w:rFonts w:ascii="Arial" w:eastAsia="Arial" w:hAnsi="Arial" w:cs="Arial"/>
          <w:sz w:val="20"/>
        </w:rPr>
        <w:tab/>
      </w:r>
      <w:r>
        <w:rPr>
          <w:rFonts w:ascii="Arial" w:eastAsia="Arial" w:hAnsi="Arial" w:cs="Arial"/>
          <w:sz w:val="20"/>
        </w:rPr>
        <w:t xml:space="preserve">         Sociedad Civil</w:t>
      </w:r>
    </w:p>
    <w:p w:rsidR="00ED2558" w:rsidRDefault="00ED2558">
      <w:pPr>
        <w:spacing w:after="0"/>
        <w:jc w:val="both"/>
        <w:rPr>
          <w:rFonts w:ascii="Arial" w:eastAsia="Arial" w:hAnsi="Arial" w:cs="Arial"/>
          <w:sz w:val="20"/>
        </w:rPr>
      </w:pPr>
    </w:p>
    <w:sectPr w:rsidR="00ED2558" w:rsidSect="00406C53">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FC8" w:rsidRDefault="00675FC8" w:rsidP="00E3511F">
      <w:pPr>
        <w:spacing w:after="0" w:line="240" w:lineRule="auto"/>
      </w:pPr>
      <w:r>
        <w:separator/>
      </w:r>
    </w:p>
  </w:endnote>
  <w:endnote w:type="continuationSeparator" w:id="1">
    <w:p w:rsidR="00675FC8" w:rsidRDefault="00675FC8"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42772"/>
      <w:docPartObj>
        <w:docPartGallery w:val="Page Numbers (Bottom of Page)"/>
        <w:docPartUnique/>
      </w:docPartObj>
    </w:sdtPr>
    <w:sdtContent>
      <w:p w:rsidR="005B1ACA" w:rsidRDefault="0037443F">
        <w:pPr>
          <w:pStyle w:val="Piedepgina"/>
          <w:jc w:val="right"/>
        </w:pPr>
        <w:fldSimple w:instr=" PAGE   \* MERGEFORMAT ">
          <w:r w:rsidR="0087204E">
            <w:rPr>
              <w:noProof/>
            </w:rPr>
            <w:t>21</w:t>
          </w:r>
        </w:fldSimple>
      </w:p>
    </w:sdtContent>
  </w:sdt>
  <w:p w:rsidR="005B1ACA" w:rsidRDefault="005B1A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FC8" w:rsidRDefault="00675FC8" w:rsidP="00E3511F">
      <w:pPr>
        <w:spacing w:after="0" w:line="240" w:lineRule="auto"/>
      </w:pPr>
      <w:r>
        <w:separator/>
      </w:r>
    </w:p>
  </w:footnote>
  <w:footnote w:type="continuationSeparator" w:id="1">
    <w:p w:rsidR="00675FC8" w:rsidRDefault="00675FC8"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ACA" w:rsidRDefault="005B1ACA" w:rsidP="00C841A7">
    <w:pPr>
      <w:pStyle w:val="Encabezado"/>
      <w:jc w:val="right"/>
    </w:pPr>
    <w:r>
      <w:rPr>
        <w:noProof/>
      </w:rPr>
      <w:drawing>
        <wp:anchor distT="0" distB="0" distL="114300" distR="114300" simplePos="0" relativeHeight="25165824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Pr>
        <w:noProof/>
      </w:rPr>
      <w:drawing>
        <wp:inline distT="0" distB="0" distL="0" distR="0">
          <wp:extent cx="1625600" cy="1047750"/>
          <wp:effectExtent l="19050" t="0" r="0" b="0"/>
          <wp:docPr id="4" name="3 Imagen" descr="SelloConsejoCatGDL4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ConsejoCatGDL4x6..png"/>
                  <pic:cNvPicPr/>
                </pic:nvPicPr>
                <pic:blipFill>
                  <a:blip r:embed="rId2"/>
                  <a:stretch>
                    <a:fillRect/>
                  </a:stretch>
                </pic:blipFill>
                <pic:spPr>
                  <a:xfrm>
                    <a:off x="0" y="0"/>
                    <a:ext cx="1625600" cy="1047750"/>
                  </a:xfrm>
                  <a:prstGeom prst="rect">
                    <a:avLst/>
                  </a:prstGeom>
                </pic:spPr>
              </pic:pic>
            </a:graphicData>
          </a:graphic>
        </wp:inline>
      </w:drawing>
    </w:r>
  </w:p>
  <w:p w:rsidR="005B1ACA" w:rsidRDefault="005B1AC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2">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7">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19">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0"/>
  </w:num>
  <w:num w:numId="3">
    <w:abstractNumId w:val="8"/>
  </w:num>
  <w:num w:numId="4">
    <w:abstractNumId w:val="17"/>
  </w:num>
  <w:num w:numId="5">
    <w:abstractNumId w:val="14"/>
  </w:num>
  <w:num w:numId="6">
    <w:abstractNumId w:val="19"/>
  </w:num>
  <w:num w:numId="7">
    <w:abstractNumId w:val="5"/>
  </w:num>
  <w:num w:numId="8">
    <w:abstractNumId w:val="6"/>
  </w:num>
  <w:num w:numId="9">
    <w:abstractNumId w:val="4"/>
  </w:num>
  <w:num w:numId="10">
    <w:abstractNumId w:val="16"/>
  </w:num>
  <w:num w:numId="11">
    <w:abstractNumId w:val="2"/>
  </w:num>
  <w:num w:numId="12">
    <w:abstractNumId w:val="15"/>
  </w:num>
  <w:num w:numId="13">
    <w:abstractNumId w:val="11"/>
  </w:num>
  <w:num w:numId="14">
    <w:abstractNumId w:val="0"/>
  </w:num>
  <w:num w:numId="15">
    <w:abstractNumId w:val="1"/>
  </w:num>
  <w:num w:numId="16">
    <w:abstractNumId w:val="9"/>
  </w:num>
  <w:num w:numId="17">
    <w:abstractNumId w:val="13"/>
  </w:num>
  <w:num w:numId="18">
    <w:abstractNumId w:val="18"/>
  </w:num>
  <w:num w:numId="19">
    <w:abstractNumId w:val="7"/>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2402"/>
  </w:hdrShapeDefaults>
  <w:footnotePr>
    <w:footnote w:id="0"/>
    <w:footnote w:id="1"/>
  </w:footnotePr>
  <w:endnotePr>
    <w:endnote w:id="0"/>
    <w:endnote w:id="1"/>
  </w:endnotePr>
  <w:compat>
    <w:useFELayout/>
  </w:compat>
  <w:rsids>
    <w:rsidRoot w:val="00D012E2"/>
    <w:rsid w:val="000027BB"/>
    <w:rsid w:val="00004108"/>
    <w:rsid w:val="0001154E"/>
    <w:rsid w:val="000124EE"/>
    <w:rsid w:val="00016604"/>
    <w:rsid w:val="00017A0C"/>
    <w:rsid w:val="000331B7"/>
    <w:rsid w:val="00037553"/>
    <w:rsid w:val="000458B2"/>
    <w:rsid w:val="000520BA"/>
    <w:rsid w:val="0008754E"/>
    <w:rsid w:val="00091FB5"/>
    <w:rsid w:val="00093D4A"/>
    <w:rsid w:val="00094094"/>
    <w:rsid w:val="00096640"/>
    <w:rsid w:val="00097541"/>
    <w:rsid w:val="000A556D"/>
    <w:rsid w:val="000C72A1"/>
    <w:rsid w:val="000D02FE"/>
    <w:rsid w:val="000D48BD"/>
    <w:rsid w:val="000E558C"/>
    <w:rsid w:val="000F21C6"/>
    <w:rsid w:val="000F2A49"/>
    <w:rsid w:val="00111BFC"/>
    <w:rsid w:val="00112438"/>
    <w:rsid w:val="00115549"/>
    <w:rsid w:val="00121B18"/>
    <w:rsid w:val="001246EB"/>
    <w:rsid w:val="00126E0C"/>
    <w:rsid w:val="00135646"/>
    <w:rsid w:val="0014645F"/>
    <w:rsid w:val="001508AE"/>
    <w:rsid w:val="00154785"/>
    <w:rsid w:val="00156DD8"/>
    <w:rsid w:val="001600A6"/>
    <w:rsid w:val="00164719"/>
    <w:rsid w:val="00171C08"/>
    <w:rsid w:val="00172B08"/>
    <w:rsid w:val="00177146"/>
    <w:rsid w:val="001807CF"/>
    <w:rsid w:val="001877CF"/>
    <w:rsid w:val="00197A4A"/>
    <w:rsid w:val="001A4AE2"/>
    <w:rsid w:val="001A733B"/>
    <w:rsid w:val="001B1DFC"/>
    <w:rsid w:val="001C6993"/>
    <w:rsid w:val="001D4411"/>
    <w:rsid w:val="001E620F"/>
    <w:rsid w:val="001E63F3"/>
    <w:rsid w:val="001E6E9E"/>
    <w:rsid w:val="0021108F"/>
    <w:rsid w:val="00216750"/>
    <w:rsid w:val="00216F6C"/>
    <w:rsid w:val="002223D0"/>
    <w:rsid w:val="00222D53"/>
    <w:rsid w:val="00225646"/>
    <w:rsid w:val="00225AD2"/>
    <w:rsid w:val="00226434"/>
    <w:rsid w:val="00226CB5"/>
    <w:rsid w:val="00233F13"/>
    <w:rsid w:val="002413FA"/>
    <w:rsid w:val="002414B7"/>
    <w:rsid w:val="00241CFF"/>
    <w:rsid w:val="002604A8"/>
    <w:rsid w:val="002652D5"/>
    <w:rsid w:val="00271C27"/>
    <w:rsid w:val="002A18C3"/>
    <w:rsid w:val="002A26DE"/>
    <w:rsid w:val="002A5802"/>
    <w:rsid w:val="002B7BC1"/>
    <w:rsid w:val="002C0DBB"/>
    <w:rsid w:val="002C2F9D"/>
    <w:rsid w:val="002D172D"/>
    <w:rsid w:val="002D59F0"/>
    <w:rsid w:val="002D62F8"/>
    <w:rsid w:val="002D6D11"/>
    <w:rsid w:val="002F49BC"/>
    <w:rsid w:val="00302F3A"/>
    <w:rsid w:val="003070C1"/>
    <w:rsid w:val="00311FB3"/>
    <w:rsid w:val="00324696"/>
    <w:rsid w:val="00326ABC"/>
    <w:rsid w:val="0033080A"/>
    <w:rsid w:val="0033215A"/>
    <w:rsid w:val="00332BEE"/>
    <w:rsid w:val="00341988"/>
    <w:rsid w:val="003461D7"/>
    <w:rsid w:val="00347DDD"/>
    <w:rsid w:val="00350B64"/>
    <w:rsid w:val="00352490"/>
    <w:rsid w:val="0035434C"/>
    <w:rsid w:val="0035468B"/>
    <w:rsid w:val="00360CB1"/>
    <w:rsid w:val="003636E5"/>
    <w:rsid w:val="003639E8"/>
    <w:rsid w:val="00367DB2"/>
    <w:rsid w:val="00370FA2"/>
    <w:rsid w:val="0037443F"/>
    <w:rsid w:val="00387B0F"/>
    <w:rsid w:val="0039289E"/>
    <w:rsid w:val="003A72E2"/>
    <w:rsid w:val="003C281E"/>
    <w:rsid w:val="003C30BE"/>
    <w:rsid w:val="003C3F45"/>
    <w:rsid w:val="003C798C"/>
    <w:rsid w:val="003C7E42"/>
    <w:rsid w:val="003D37D3"/>
    <w:rsid w:val="003D5424"/>
    <w:rsid w:val="003E2283"/>
    <w:rsid w:val="003E2410"/>
    <w:rsid w:val="003F75EA"/>
    <w:rsid w:val="00403333"/>
    <w:rsid w:val="004045D3"/>
    <w:rsid w:val="0040481D"/>
    <w:rsid w:val="00405CF3"/>
    <w:rsid w:val="00406C53"/>
    <w:rsid w:val="00406F7C"/>
    <w:rsid w:val="00414F20"/>
    <w:rsid w:val="00427EE0"/>
    <w:rsid w:val="00442DAA"/>
    <w:rsid w:val="00450E38"/>
    <w:rsid w:val="0045258A"/>
    <w:rsid w:val="00453286"/>
    <w:rsid w:val="00464552"/>
    <w:rsid w:val="0047281D"/>
    <w:rsid w:val="004732BA"/>
    <w:rsid w:val="0047797B"/>
    <w:rsid w:val="004825E2"/>
    <w:rsid w:val="004936CD"/>
    <w:rsid w:val="00494881"/>
    <w:rsid w:val="00494DEE"/>
    <w:rsid w:val="004979C8"/>
    <w:rsid w:val="004A00FC"/>
    <w:rsid w:val="004A357B"/>
    <w:rsid w:val="004A4FE4"/>
    <w:rsid w:val="004A6353"/>
    <w:rsid w:val="004A7F3D"/>
    <w:rsid w:val="004B2B3B"/>
    <w:rsid w:val="004C331B"/>
    <w:rsid w:val="004D3782"/>
    <w:rsid w:val="004E4079"/>
    <w:rsid w:val="004F278D"/>
    <w:rsid w:val="005010EF"/>
    <w:rsid w:val="00502603"/>
    <w:rsid w:val="00503F3B"/>
    <w:rsid w:val="00504FAD"/>
    <w:rsid w:val="00506AB1"/>
    <w:rsid w:val="00510887"/>
    <w:rsid w:val="00525432"/>
    <w:rsid w:val="00530D89"/>
    <w:rsid w:val="00535BBC"/>
    <w:rsid w:val="00536544"/>
    <w:rsid w:val="005440D7"/>
    <w:rsid w:val="00544A60"/>
    <w:rsid w:val="0054652A"/>
    <w:rsid w:val="00546729"/>
    <w:rsid w:val="00554F85"/>
    <w:rsid w:val="00556B20"/>
    <w:rsid w:val="00557EC5"/>
    <w:rsid w:val="00566D56"/>
    <w:rsid w:val="005817CC"/>
    <w:rsid w:val="00585B94"/>
    <w:rsid w:val="00596D93"/>
    <w:rsid w:val="005A03AC"/>
    <w:rsid w:val="005A3656"/>
    <w:rsid w:val="005A7AC8"/>
    <w:rsid w:val="005A7FA2"/>
    <w:rsid w:val="005B1ACA"/>
    <w:rsid w:val="005B31FB"/>
    <w:rsid w:val="005B4D05"/>
    <w:rsid w:val="005C4FF5"/>
    <w:rsid w:val="005D2498"/>
    <w:rsid w:val="005D38B5"/>
    <w:rsid w:val="005D61D0"/>
    <w:rsid w:val="005E3A86"/>
    <w:rsid w:val="005E3F4F"/>
    <w:rsid w:val="005F01CF"/>
    <w:rsid w:val="005F3D28"/>
    <w:rsid w:val="00607021"/>
    <w:rsid w:val="00611A72"/>
    <w:rsid w:val="00615C43"/>
    <w:rsid w:val="00616051"/>
    <w:rsid w:val="00622F64"/>
    <w:rsid w:val="006240AC"/>
    <w:rsid w:val="0062618A"/>
    <w:rsid w:val="00642812"/>
    <w:rsid w:val="00645DDC"/>
    <w:rsid w:val="0065721C"/>
    <w:rsid w:val="00675FC8"/>
    <w:rsid w:val="00682965"/>
    <w:rsid w:val="00691C74"/>
    <w:rsid w:val="006A21EC"/>
    <w:rsid w:val="006A2D6A"/>
    <w:rsid w:val="006C1552"/>
    <w:rsid w:val="006C253E"/>
    <w:rsid w:val="006E1B04"/>
    <w:rsid w:val="006E4728"/>
    <w:rsid w:val="006E771B"/>
    <w:rsid w:val="006E783A"/>
    <w:rsid w:val="006F558B"/>
    <w:rsid w:val="006F5914"/>
    <w:rsid w:val="007007B9"/>
    <w:rsid w:val="00701796"/>
    <w:rsid w:val="007155A3"/>
    <w:rsid w:val="00720F4F"/>
    <w:rsid w:val="007239CD"/>
    <w:rsid w:val="00736D4C"/>
    <w:rsid w:val="00753CDF"/>
    <w:rsid w:val="007561D3"/>
    <w:rsid w:val="00762FAA"/>
    <w:rsid w:val="00781CEF"/>
    <w:rsid w:val="0078394A"/>
    <w:rsid w:val="00790AF8"/>
    <w:rsid w:val="007A1650"/>
    <w:rsid w:val="007A3EBE"/>
    <w:rsid w:val="007A78A4"/>
    <w:rsid w:val="007B0A1E"/>
    <w:rsid w:val="007C0B0C"/>
    <w:rsid w:val="007C1B50"/>
    <w:rsid w:val="007C758F"/>
    <w:rsid w:val="007D277D"/>
    <w:rsid w:val="007E13EA"/>
    <w:rsid w:val="007E2A80"/>
    <w:rsid w:val="007E7A73"/>
    <w:rsid w:val="007F21D5"/>
    <w:rsid w:val="007F3251"/>
    <w:rsid w:val="007F3630"/>
    <w:rsid w:val="00800DF1"/>
    <w:rsid w:val="00801CF7"/>
    <w:rsid w:val="008023E4"/>
    <w:rsid w:val="0081006C"/>
    <w:rsid w:val="00821BCF"/>
    <w:rsid w:val="00833165"/>
    <w:rsid w:val="00840162"/>
    <w:rsid w:val="00855135"/>
    <w:rsid w:val="0085690C"/>
    <w:rsid w:val="00865737"/>
    <w:rsid w:val="0087204E"/>
    <w:rsid w:val="00877154"/>
    <w:rsid w:val="00881844"/>
    <w:rsid w:val="0089146F"/>
    <w:rsid w:val="0089483D"/>
    <w:rsid w:val="008A38A5"/>
    <w:rsid w:val="008A6452"/>
    <w:rsid w:val="008A6D71"/>
    <w:rsid w:val="008C0307"/>
    <w:rsid w:val="008C5BD1"/>
    <w:rsid w:val="008E2669"/>
    <w:rsid w:val="008E37BB"/>
    <w:rsid w:val="008E66D9"/>
    <w:rsid w:val="008F0A48"/>
    <w:rsid w:val="008F26AD"/>
    <w:rsid w:val="008F4CEF"/>
    <w:rsid w:val="009027B4"/>
    <w:rsid w:val="0091135E"/>
    <w:rsid w:val="00923A46"/>
    <w:rsid w:val="00923B2A"/>
    <w:rsid w:val="00945C53"/>
    <w:rsid w:val="00945C93"/>
    <w:rsid w:val="00952B7D"/>
    <w:rsid w:val="00955418"/>
    <w:rsid w:val="009612C7"/>
    <w:rsid w:val="0096622C"/>
    <w:rsid w:val="009728D0"/>
    <w:rsid w:val="0097359F"/>
    <w:rsid w:val="00984624"/>
    <w:rsid w:val="00996838"/>
    <w:rsid w:val="00996F20"/>
    <w:rsid w:val="009B0100"/>
    <w:rsid w:val="009B50AD"/>
    <w:rsid w:val="009C461C"/>
    <w:rsid w:val="009D2285"/>
    <w:rsid w:val="009D30A3"/>
    <w:rsid w:val="009D4B23"/>
    <w:rsid w:val="009E026F"/>
    <w:rsid w:val="009E4359"/>
    <w:rsid w:val="009F052F"/>
    <w:rsid w:val="00A027F8"/>
    <w:rsid w:val="00A028AE"/>
    <w:rsid w:val="00A06E63"/>
    <w:rsid w:val="00A071D4"/>
    <w:rsid w:val="00A10379"/>
    <w:rsid w:val="00A31A20"/>
    <w:rsid w:val="00A33DCF"/>
    <w:rsid w:val="00A36570"/>
    <w:rsid w:val="00A36936"/>
    <w:rsid w:val="00A44444"/>
    <w:rsid w:val="00A4461A"/>
    <w:rsid w:val="00A4510F"/>
    <w:rsid w:val="00A4651D"/>
    <w:rsid w:val="00A661E4"/>
    <w:rsid w:val="00A6625A"/>
    <w:rsid w:val="00A73E8A"/>
    <w:rsid w:val="00A768B4"/>
    <w:rsid w:val="00A806BA"/>
    <w:rsid w:val="00A8108E"/>
    <w:rsid w:val="00A84D09"/>
    <w:rsid w:val="00A93332"/>
    <w:rsid w:val="00AA39B9"/>
    <w:rsid w:val="00AA5D13"/>
    <w:rsid w:val="00AA7681"/>
    <w:rsid w:val="00AA7B65"/>
    <w:rsid w:val="00AB3983"/>
    <w:rsid w:val="00AB5856"/>
    <w:rsid w:val="00AC31F5"/>
    <w:rsid w:val="00AC383B"/>
    <w:rsid w:val="00AC6857"/>
    <w:rsid w:val="00AD0E6B"/>
    <w:rsid w:val="00AD4184"/>
    <w:rsid w:val="00AF1A05"/>
    <w:rsid w:val="00AF284D"/>
    <w:rsid w:val="00AF6776"/>
    <w:rsid w:val="00AF736D"/>
    <w:rsid w:val="00AF7A63"/>
    <w:rsid w:val="00B00EA2"/>
    <w:rsid w:val="00B0262B"/>
    <w:rsid w:val="00B06E29"/>
    <w:rsid w:val="00B1135F"/>
    <w:rsid w:val="00B17CEC"/>
    <w:rsid w:val="00B21F1A"/>
    <w:rsid w:val="00B3102E"/>
    <w:rsid w:val="00B31935"/>
    <w:rsid w:val="00B343CD"/>
    <w:rsid w:val="00B35641"/>
    <w:rsid w:val="00B40594"/>
    <w:rsid w:val="00B57C82"/>
    <w:rsid w:val="00B661E6"/>
    <w:rsid w:val="00B6766A"/>
    <w:rsid w:val="00B70128"/>
    <w:rsid w:val="00B7424D"/>
    <w:rsid w:val="00B9204A"/>
    <w:rsid w:val="00B94475"/>
    <w:rsid w:val="00B95BBE"/>
    <w:rsid w:val="00BA21BF"/>
    <w:rsid w:val="00BA700C"/>
    <w:rsid w:val="00BB15B4"/>
    <w:rsid w:val="00BB31D9"/>
    <w:rsid w:val="00BB48B4"/>
    <w:rsid w:val="00BB6D5D"/>
    <w:rsid w:val="00BC025E"/>
    <w:rsid w:val="00BC069B"/>
    <w:rsid w:val="00BC5D48"/>
    <w:rsid w:val="00BF0221"/>
    <w:rsid w:val="00BF1CE8"/>
    <w:rsid w:val="00BF2D2A"/>
    <w:rsid w:val="00BF4B6F"/>
    <w:rsid w:val="00BF6BC1"/>
    <w:rsid w:val="00C07887"/>
    <w:rsid w:val="00C101DE"/>
    <w:rsid w:val="00C104F1"/>
    <w:rsid w:val="00C157A8"/>
    <w:rsid w:val="00C22688"/>
    <w:rsid w:val="00C31750"/>
    <w:rsid w:val="00C32BCB"/>
    <w:rsid w:val="00C32FEE"/>
    <w:rsid w:val="00C34050"/>
    <w:rsid w:val="00C35C6F"/>
    <w:rsid w:val="00C402FC"/>
    <w:rsid w:val="00C46EC3"/>
    <w:rsid w:val="00C50020"/>
    <w:rsid w:val="00C50C75"/>
    <w:rsid w:val="00C51754"/>
    <w:rsid w:val="00C52343"/>
    <w:rsid w:val="00C57417"/>
    <w:rsid w:val="00C6218E"/>
    <w:rsid w:val="00C729AA"/>
    <w:rsid w:val="00C77D03"/>
    <w:rsid w:val="00C82208"/>
    <w:rsid w:val="00C841A7"/>
    <w:rsid w:val="00C8472F"/>
    <w:rsid w:val="00C851A6"/>
    <w:rsid w:val="00C91646"/>
    <w:rsid w:val="00CA4D77"/>
    <w:rsid w:val="00CA5F30"/>
    <w:rsid w:val="00CA62AA"/>
    <w:rsid w:val="00CB1B55"/>
    <w:rsid w:val="00CB3798"/>
    <w:rsid w:val="00CC1872"/>
    <w:rsid w:val="00CC1BC3"/>
    <w:rsid w:val="00CC418A"/>
    <w:rsid w:val="00CD6702"/>
    <w:rsid w:val="00CE0956"/>
    <w:rsid w:val="00CE376E"/>
    <w:rsid w:val="00CE4A4E"/>
    <w:rsid w:val="00CE60C3"/>
    <w:rsid w:val="00CE6421"/>
    <w:rsid w:val="00CF1331"/>
    <w:rsid w:val="00CF2A46"/>
    <w:rsid w:val="00CF51F3"/>
    <w:rsid w:val="00D00E27"/>
    <w:rsid w:val="00D012E2"/>
    <w:rsid w:val="00D05276"/>
    <w:rsid w:val="00D05947"/>
    <w:rsid w:val="00D14CEE"/>
    <w:rsid w:val="00D17EB7"/>
    <w:rsid w:val="00D21022"/>
    <w:rsid w:val="00D260EB"/>
    <w:rsid w:val="00D3372F"/>
    <w:rsid w:val="00D40501"/>
    <w:rsid w:val="00D54AF0"/>
    <w:rsid w:val="00D5675A"/>
    <w:rsid w:val="00D64A7B"/>
    <w:rsid w:val="00D64B85"/>
    <w:rsid w:val="00D666A0"/>
    <w:rsid w:val="00D67711"/>
    <w:rsid w:val="00D67E5A"/>
    <w:rsid w:val="00D72FAD"/>
    <w:rsid w:val="00D75250"/>
    <w:rsid w:val="00D812AE"/>
    <w:rsid w:val="00D814FA"/>
    <w:rsid w:val="00D86BC1"/>
    <w:rsid w:val="00D90E09"/>
    <w:rsid w:val="00D92F62"/>
    <w:rsid w:val="00DA1D5C"/>
    <w:rsid w:val="00DA26F0"/>
    <w:rsid w:val="00DA3A9D"/>
    <w:rsid w:val="00DA3E22"/>
    <w:rsid w:val="00DA5215"/>
    <w:rsid w:val="00DC3983"/>
    <w:rsid w:val="00DD1EFC"/>
    <w:rsid w:val="00DE2E67"/>
    <w:rsid w:val="00DF0226"/>
    <w:rsid w:val="00DF70BF"/>
    <w:rsid w:val="00E029DB"/>
    <w:rsid w:val="00E06AFC"/>
    <w:rsid w:val="00E15377"/>
    <w:rsid w:val="00E15514"/>
    <w:rsid w:val="00E23ED2"/>
    <w:rsid w:val="00E241B3"/>
    <w:rsid w:val="00E345D2"/>
    <w:rsid w:val="00E3511F"/>
    <w:rsid w:val="00E36F4D"/>
    <w:rsid w:val="00E479FE"/>
    <w:rsid w:val="00E514F7"/>
    <w:rsid w:val="00E540B5"/>
    <w:rsid w:val="00E54F9B"/>
    <w:rsid w:val="00E623AC"/>
    <w:rsid w:val="00E71933"/>
    <w:rsid w:val="00E733A9"/>
    <w:rsid w:val="00E82E1E"/>
    <w:rsid w:val="00E85119"/>
    <w:rsid w:val="00EA2515"/>
    <w:rsid w:val="00EA2D01"/>
    <w:rsid w:val="00EB1410"/>
    <w:rsid w:val="00EB1722"/>
    <w:rsid w:val="00EB422C"/>
    <w:rsid w:val="00EC2946"/>
    <w:rsid w:val="00EC3415"/>
    <w:rsid w:val="00EC5097"/>
    <w:rsid w:val="00EC542A"/>
    <w:rsid w:val="00EC5C51"/>
    <w:rsid w:val="00ED0F62"/>
    <w:rsid w:val="00ED244C"/>
    <w:rsid w:val="00ED2558"/>
    <w:rsid w:val="00EE2CD0"/>
    <w:rsid w:val="00EE5657"/>
    <w:rsid w:val="00EE6580"/>
    <w:rsid w:val="00EF2B69"/>
    <w:rsid w:val="00EF359B"/>
    <w:rsid w:val="00EF5C31"/>
    <w:rsid w:val="00F05965"/>
    <w:rsid w:val="00F05F5D"/>
    <w:rsid w:val="00F24B37"/>
    <w:rsid w:val="00F25E5E"/>
    <w:rsid w:val="00F3511D"/>
    <w:rsid w:val="00F51DD5"/>
    <w:rsid w:val="00F52117"/>
    <w:rsid w:val="00F638DE"/>
    <w:rsid w:val="00F6517A"/>
    <w:rsid w:val="00F73BE2"/>
    <w:rsid w:val="00F7411D"/>
    <w:rsid w:val="00F751F9"/>
    <w:rsid w:val="00F82286"/>
    <w:rsid w:val="00F85410"/>
    <w:rsid w:val="00F94E09"/>
    <w:rsid w:val="00F95046"/>
    <w:rsid w:val="00FA1066"/>
    <w:rsid w:val="00FA15A9"/>
    <w:rsid w:val="00FB3D2E"/>
    <w:rsid w:val="00FB5FBF"/>
    <w:rsid w:val="00FC2251"/>
    <w:rsid w:val="00FC5537"/>
    <w:rsid w:val="00FD3F3F"/>
    <w:rsid w:val="00FE0060"/>
    <w:rsid w:val="00FE7467"/>
    <w:rsid w:val="00FF382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C5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Heading1">
    <w:name w:val="Heading 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748237105">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61100860">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sChild>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4DA55-11CA-43F7-8872-4C54020C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21</Pages>
  <Words>5686</Words>
  <Characters>31275</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4</cp:revision>
  <cp:lastPrinted>2022-05-30T17:43:00Z</cp:lastPrinted>
  <dcterms:created xsi:type="dcterms:W3CDTF">2022-05-30T19:57:00Z</dcterms:created>
  <dcterms:modified xsi:type="dcterms:W3CDTF">2022-05-31T16:00:00Z</dcterms:modified>
</cp:coreProperties>
</file>